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20"/>
        <w:gridCol w:w="5580"/>
      </w:tblGrid>
      <w:tr w:rsidR="003175DB" w:rsidRPr="00282EF9" w:rsidTr="006C2838">
        <w:tc>
          <w:tcPr>
            <w:tcW w:w="3420" w:type="dxa"/>
            <w:shd w:val="clear" w:color="auto" w:fill="auto"/>
          </w:tcPr>
          <w:p w:rsidR="003175DB" w:rsidRPr="00282EF9" w:rsidRDefault="003175DB" w:rsidP="006C2838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282EF9"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  <w:t>CÔNG TY TNHH BCTC</w:t>
            </w:r>
          </w:p>
          <w:p w:rsidR="003175DB" w:rsidRPr="00282EF9" w:rsidRDefault="003175DB" w:rsidP="006C2838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rStyle w:val="BodyTextChar1"/>
                <w:bCs/>
                <w:color w:val="000000"/>
                <w:sz w:val="24"/>
                <w:szCs w:val="24"/>
                <w:lang w:eastAsia="vi-VN"/>
              </w:rPr>
            </w:pPr>
            <w:r w:rsidRPr="00282EF9">
              <w:rPr>
                <w:rStyle w:val="BodyTextChar1"/>
                <w:bCs/>
                <w:color w:val="000000"/>
                <w:sz w:val="24"/>
                <w:szCs w:val="24"/>
                <w:lang w:eastAsia="vi-VN"/>
              </w:rPr>
              <w:t>_______</w:t>
            </w:r>
          </w:p>
          <w:p w:rsidR="003175DB" w:rsidRPr="00282EF9" w:rsidRDefault="003175DB" w:rsidP="006C2838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282EF9">
              <w:rPr>
                <w:rStyle w:val="BodyTextChar1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282EF9">
              <w:rPr>
                <w:rStyle w:val="BodyTextChar1"/>
                <w:color w:val="000000"/>
                <w:sz w:val="24"/>
                <w:szCs w:val="24"/>
                <w:lang w:eastAsia="vi-VN"/>
              </w:rPr>
              <w:t>: 01/2020/BCTC</w:t>
            </w:r>
          </w:p>
          <w:p w:rsidR="003175DB" w:rsidRPr="00282EF9" w:rsidRDefault="003175DB" w:rsidP="006C2838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5580" w:type="dxa"/>
            <w:shd w:val="clear" w:color="auto" w:fill="auto"/>
          </w:tcPr>
          <w:p w:rsidR="003175DB" w:rsidRPr="00282EF9" w:rsidRDefault="003175DB" w:rsidP="006C2838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282EF9"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  <w:t>CỘNG HÒA XÃ HỘI CHỦ NGHĨA VIỆT NAM</w:t>
            </w:r>
          </w:p>
          <w:p w:rsidR="003175DB" w:rsidRPr="00282EF9" w:rsidRDefault="003175DB" w:rsidP="006C2838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282EF9"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  <w:t>Độc</w:t>
            </w:r>
            <w:proofErr w:type="spellEnd"/>
            <w:r w:rsidRPr="00282EF9"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282EF9"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  <w:t>lập</w:t>
            </w:r>
            <w:proofErr w:type="spellEnd"/>
            <w:r w:rsidRPr="00282EF9"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282EF9"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282EF9"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  <w:t xml:space="preserve"> do - </w:t>
            </w:r>
            <w:proofErr w:type="spellStart"/>
            <w:r w:rsidRPr="00282EF9"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  <w:t>Hạnh</w:t>
            </w:r>
            <w:proofErr w:type="spellEnd"/>
            <w:r w:rsidRPr="00282EF9"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282EF9">
              <w:rPr>
                <w:rStyle w:val="BodyTextChar1"/>
                <w:b/>
                <w:bCs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</w:p>
          <w:p w:rsidR="003175DB" w:rsidRPr="00282EF9" w:rsidRDefault="003175DB" w:rsidP="006C2838">
            <w:pPr>
              <w:pStyle w:val="BodyText"/>
              <w:shd w:val="clear" w:color="auto" w:fill="auto"/>
              <w:spacing w:after="0"/>
              <w:ind w:firstLine="0"/>
              <w:jc w:val="center"/>
              <w:rPr>
                <w:rStyle w:val="BodyTextChar1"/>
                <w:bCs/>
                <w:color w:val="000000"/>
                <w:sz w:val="24"/>
                <w:szCs w:val="24"/>
                <w:lang w:eastAsia="vi-VN"/>
              </w:rPr>
            </w:pPr>
            <w:r w:rsidRPr="00282EF9">
              <w:rPr>
                <w:rStyle w:val="BodyTextChar1"/>
                <w:bCs/>
                <w:color w:val="000000"/>
                <w:sz w:val="24"/>
                <w:szCs w:val="24"/>
                <w:lang w:eastAsia="vi-VN"/>
              </w:rPr>
              <w:t>________________________</w:t>
            </w:r>
          </w:p>
          <w:p w:rsidR="003175DB" w:rsidRPr="00282EF9" w:rsidRDefault="003175DB" w:rsidP="006C2838">
            <w:pPr>
              <w:pStyle w:val="BodyText"/>
              <w:shd w:val="clear" w:color="auto" w:fill="auto"/>
              <w:tabs>
                <w:tab w:val="left" w:pos="3830"/>
              </w:tabs>
              <w:spacing w:after="0"/>
              <w:ind w:firstLine="0"/>
              <w:jc w:val="center"/>
              <w:rPr>
                <w:rStyle w:val="BodyTextChar1"/>
                <w:sz w:val="24"/>
                <w:szCs w:val="24"/>
              </w:rPr>
            </w:pPr>
          </w:p>
        </w:tc>
      </w:tr>
    </w:tbl>
    <w:p w:rsidR="003175DB" w:rsidRPr="00282EF9" w:rsidRDefault="003175DB" w:rsidP="003175DB">
      <w:pPr>
        <w:pStyle w:val="BodyText"/>
        <w:shd w:val="clear" w:color="auto" w:fill="auto"/>
        <w:tabs>
          <w:tab w:val="left" w:pos="3830"/>
        </w:tabs>
        <w:spacing w:after="0"/>
        <w:ind w:firstLine="0"/>
        <w:jc w:val="center"/>
      </w:pPr>
      <w:r w:rsidRPr="00282EF9">
        <w:rPr>
          <w:rStyle w:val="BodyTextChar1"/>
          <w:color w:val="000000"/>
          <w:lang w:eastAsia="vi-VN"/>
        </w:rPr>
        <w:tab/>
      </w:r>
    </w:p>
    <w:p w:rsidR="003175DB" w:rsidRPr="00282EF9" w:rsidRDefault="003175DB" w:rsidP="003175DB">
      <w:pPr>
        <w:pStyle w:val="BodyText"/>
        <w:shd w:val="clear" w:color="auto" w:fill="auto"/>
        <w:spacing w:after="0"/>
        <w:ind w:firstLine="0"/>
        <w:jc w:val="center"/>
      </w:pPr>
      <w:r w:rsidRPr="00282EF9">
        <w:rPr>
          <w:rStyle w:val="BodyTextChar1"/>
          <w:b/>
          <w:bCs/>
          <w:color w:val="000000"/>
          <w:lang w:eastAsia="vi-VN"/>
        </w:rPr>
        <w:t>CÔNG VĂN</w:t>
      </w:r>
    </w:p>
    <w:p w:rsidR="003175DB" w:rsidRPr="00282EF9" w:rsidRDefault="003175DB" w:rsidP="003175DB">
      <w:pPr>
        <w:pStyle w:val="BodyText"/>
        <w:shd w:val="clear" w:color="auto" w:fill="auto"/>
        <w:spacing w:after="0"/>
        <w:ind w:firstLine="0"/>
        <w:jc w:val="center"/>
        <w:rPr>
          <w:rStyle w:val="BodyTextChar1"/>
          <w:b/>
          <w:bCs/>
          <w:color w:val="000000"/>
          <w:sz w:val="24"/>
          <w:szCs w:val="24"/>
          <w:lang w:eastAsia="vi-VN"/>
        </w:rPr>
      </w:pPr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V/v </w:t>
      </w:r>
      <w:proofErr w:type="spellStart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>gia</w:t>
      </w:r>
      <w:proofErr w:type="spellEnd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>hạn</w:t>
      </w:r>
      <w:proofErr w:type="spellEnd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>thời</w:t>
      </w:r>
      <w:proofErr w:type="spellEnd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>gian</w:t>
      </w:r>
      <w:proofErr w:type="spellEnd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>thanh</w:t>
      </w:r>
      <w:proofErr w:type="spellEnd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>kiểm</w:t>
      </w:r>
      <w:proofErr w:type="spellEnd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>tra</w:t>
      </w:r>
      <w:proofErr w:type="spellEnd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 xml:space="preserve"> </w:t>
      </w:r>
      <w:proofErr w:type="spellStart"/>
      <w:r w:rsidRPr="00282EF9">
        <w:rPr>
          <w:rStyle w:val="BodyTextChar1"/>
          <w:b/>
          <w:bCs/>
          <w:color w:val="000000"/>
          <w:sz w:val="24"/>
          <w:szCs w:val="24"/>
          <w:lang w:eastAsia="vi-VN"/>
        </w:rPr>
        <w:t>thuế</w:t>
      </w:r>
      <w:proofErr w:type="spellEnd"/>
    </w:p>
    <w:p w:rsidR="00282EF9" w:rsidRPr="00282EF9" w:rsidRDefault="00282EF9" w:rsidP="003175DB">
      <w:pPr>
        <w:pStyle w:val="BodyText"/>
        <w:shd w:val="clear" w:color="auto" w:fill="auto"/>
        <w:spacing w:after="0"/>
        <w:ind w:firstLine="0"/>
        <w:jc w:val="center"/>
        <w:rPr>
          <w:rStyle w:val="BodyTextChar1"/>
          <w:b/>
          <w:bCs/>
          <w:color w:val="000000"/>
          <w:lang w:eastAsia="vi-VN"/>
        </w:rPr>
      </w:pPr>
    </w:p>
    <w:p w:rsidR="00C02761" w:rsidRPr="00282EF9" w:rsidRDefault="00C02761">
      <w:pPr>
        <w:rPr>
          <w:rFonts w:ascii="Times New Roman" w:hAnsi="Times New Roman" w:cs="Times New Roman"/>
          <w:sz w:val="28"/>
          <w:szCs w:val="28"/>
        </w:rPr>
      </w:pPr>
    </w:p>
    <w:p w:rsidR="00282EF9" w:rsidRPr="00282EF9" w:rsidRDefault="00282EF9" w:rsidP="00282EF9">
      <w:pPr>
        <w:tabs>
          <w:tab w:val="left" w:pos="1440"/>
        </w:tabs>
        <w:spacing w:line="360" w:lineRule="auto"/>
        <w:ind w:right="-900" w:firstLine="360"/>
        <w:rPr>
          <w:rFonts w:ascii="Times New Roman" w:hAnsi="Times New Roman" w:cs="Times New Roman"/>
          <w:b/>
        </w:rPr>
      </w:pPr>
      <w:r w:rsidRPr="00282EF9">
        <w:rPr>
          <w:rFonts w:ascii="Times New Roman" w:hAnsi="Times New Roman" w:cs="Times New Roman"/>
          <w:b/>
          <w:bCs/>
          <w:u w:val="single"/>
        </w:rPr>
        <w:t>Kính gửi</w:t>
      </w:r>
      <w:r w:rsidRPr="00282EF9">
        <w:rPr>
          <w:rFonts w:ascii="Times New Roman" w:hAnsi="Times New Roman" w:cs="Times New Roman"/>
        </w:rPr>
        <w:t xml:space="preserve">: </w:t>
      </w:r>
      <w:r w:rsidRPr="00282EF9">
        <w:rPr>
          <w:rFonts w:ascii="Times New Roman" w:hAnsi="Times New Roman" w:cs="Times New Roman"/>
        </w:rPr>
        <w:tab/>
      </w:r>
      <w:r w:rsidRPr="00282EF9">
        <w:rPr>
          <w:rFonts w:ascii="Times New Roman" w:hAnsi="Times New Roman" w:cs="Times New Roman"/>
          <w:b/>
        </w:rPr>
        <w:t>ĐỘI KIỂM TRA THUẾ SỐ 1</w:t>
      </w:r>
    </w:p>
    <w:p w:rsidR="00282EF9" w:rsidRPr="00282EF9" w:rsidRDefault="00282EF9" w:rsidP="00282EF9">
      <w:pPr>
        <w:tabs>
          <w:tab w:val="left" w:pos="1440"/>
        </w:tabs>
        <w:spacing w:line="360" w:lineRule="auto"/>
        <w:ind w:right="-900" w:firstLine="36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</w:rPr>
        <w:tab/>
      </w:r>
      <w:r w:rsidRPr="00282EF9">
        <w:rPr>
          <w:rFonts w:ascii="Times New Roman" w:hAnsi="Times New Roman" w:cs="Times New Roman"/>
          <w:b/>
          <w:bCs/>
        </w:rPr>
        <w:t xml:space="preserve">CHI CỤC THUẾ </w:t>
      </w:r>
      <w:r>
        <w:rPr>
          <w:rFonts w:ascii="Times New Roman" w:hAnsi="Times New Roman" w:cs="Times New Roman"/>
          <w:b/>
          <w:bCs/>
        </w:rPr>
        <w:t>QUẬN 12 – HÓC MÔN</w:t>
      </w:r>
    </w:p>
    <w:p w:rsidR="00282EF9" w:rsidRPr="00282EF9" w:rsidRDefault="00282EF9" w:rsidP="00282EF9">
      <w:pPr>
        <w:spacing w:before="240" w:line="360" w:lineRule="auto"/>
        <w:ind w:left="360"/>
        <w:rPr>
          <w:rFonts w:ascii="Times New Roman" w:hAnsi="Times New Roman" w:cs="Times New Roman"/>
        </w:rPr>
      </w:pPr>
      <w:r w:rsidRPr="00282EF9">
        <w:rPr>
          <w:rFonts w:ascii="Times New Roman" w:hAnsi="Times New Roman" w:cs="Times New Roman"/>
        </w:rPr>
        <w:t xml:space="preserve">Tên doanh nghiệp: </w:t>
      </w:r>
      <w:r w:rsidRPr="00282EF9">
        <w:rPr>
          <w:rFonts w:ascii="Times New Roman" w:hAnsi="Times New Roman" w:cs="Times New Roman"/>
          <w:b/>
          <w:bCs/>
        </w:rPr>
        <w:t xml:space="preserve">CÔNG TY TNHH </w:t>
      </w:r>
      <w:r>
        <w:rPr>
          <w:rFonts w:ascii="Times New Roman" w:hAnsi="Times New Roman" w:cs="Times New Roman"/>
          <w:b/>
          <w:bCs/>
        </w:rPr>
        <w:t>BCTC</w:t>
      </w:r>
    </w:p>
    <w:p w:rsidR="00282EF9" w:rsidRPr="00282EF9" w:rsidRDefault="00282EF9" w:rsidP="00282EF9">
      <w:pPr>
        <w:spacing w:line="360" w:lineRule="auto"/>
        <w:ind w:left="360"/>
        <w:rPr>
          <w:rFonts w:ascii="Times New Roman" w:hAnsi="Times New Roman" w:cs="Times New Roman"/>
          <w:lang w:val="en-US"/>
        </w:rPr>
      </w:pPr>
      <w:r w:rsidRPr="00282EF9">
        <w:rPr>
          <w:rFonts w:ascii="Times New Roman" w:hAnsi="Times New Roman" w:cs="Times New Roman"/>
        </w:rPr>
        <w:t xml:space="preserve">Địa chỉ trụ sở: </w:t>
      </w:r>
      <w:r>
        <w:rPr>
          <w:rFonts w:ascii="Times New Roman" w:hAnsi="Times New Roman" w:cs="Times New Roman"/>
          <w:lang w:val="en-US"/>
        </w:rPr>
        <w:t xml:space="preserve">311, </w:t>
      </w:r>
      <w:proofErr w:type="spellStart"/>
      <w:r>
        <w:rPr>
          <w:rFonts w:ascii="Times New Roman" w:hAnsi="Times New Roman" w:cs="Times New Roman"/>
          <w:lang w:val="en-US"/>
        </w:rPr>
        <w:t>Nguyễn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Thị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Kiểu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Tân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Thới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Hiệp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Quận</w:t>
      </w:r>
      <w:proofErr w:type="spellEnd"/>
      <w:r>
        <w:rPr>
          <w:rFonts w:ascii="Times New Roman" w:hAnsi="Times New Roman" w:cs="Times New Roman"/>
          <w:lang w:val="en-US"/>
        </w:rPr>
        <w:t xml:space="preserve"> 12, TPHCM</w:t>
      </w:r>
    </w:p>
    <w:p w:rsidR="00282EF9" w:rsidRPr="00282EF9" w:rsidRDefault="00282EF9" w:rsidP="00282EF9">
      <w:pPr>
        <w:spacing w:line="360" w:lineRule="auto"/>
        <w:ind w:left="360"/>
        <w:rPr>
          <w:rFonts w:ascii="Times New Roman" w:hAnsi="Times New Roman" w:cs="Times New Roman"/>
        </w:rPr>
      </w:pPr>
      <w:r w:rsidRPr="00282EF9">
        <w:rPr>
          <w:rFonts w:ascii="Times New Roman" w:hAnsi="Times New Roman" w:cs="Times New Roman"/>
        </w:rPr>
        <w:t>Mã số thuế: 0</w:t>
      </w:r>
      <w:r>
        <w:rPr>
          <w:rFonts w:ascii="Times New Roman" w:hAnsi="Times New Roman" w:cs="Times New Roman"/>
        </w:rPr>
        <w:t>313459793</w:t>
      </w:r>
    </w:p>
    <w:p w:rsidR="00282EF9" w:rsidRPr="00282EF9" w:rsidRDefault="00282EF9" w:rsidP="00282EF9">
      <w:pPr>
        <w:spacing w:before="120" w:line="360" w:lineRule="auto"/>
        <w:ind w:left="360"/>
        <w:jc w:val="both"/>
        <w:rPr>
          <w:rFonts w:ascii="Times New Roman" w:hAnsi="Times New Roman" w:cs="Times New Roman"/>
          <w:lang w:val="en-US"/>
        </w:rPr>
      </w:pPr>
      <w:r w:rsidRPr="00282EF9">
        <w:rPr>
          <w:rFonts w:ascii="Times New Roman" w:hAnsi="Times New Roman" w:cs="Times New Roman"/>
        </w:rPr>
        <w:t>Ngày 05 tháng 0</w:t>
      </w:r>
      <w:r>
        <w:rPr>
          <w:rFonts w:ascii="Times New Roman" w:hAnsi="Times New Roman" w:cs="Times New Roman"/>
        </w:rPr>
        <w:t>3 năm 2020</w:t>
      </w:r>
      <w:r w:rsidRPr="00282EF9">
        <w:rPr>
          <w:rFonts w:ascii="Times New Roman" w:hAnsi="Times New Roman" w:cs="Times New Roman"/>
        </w:rPr>
        <w:t>, Công ty chúng tôi nhận được Quyết định số 15592/QĐ-CCT-KTT1 về việc kiểm tra thuế các năm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2018, 2019</w:t>
      </w:r>
      <w:r w:rsidRPr="00282EF9">
        <w:rPr>
          <w:rFonts w:ascii="Times New Roman" w:hAnsi="Times New Roman" w:cs="Times New Roman"/>
        </w:rPr>
        <w:t xml:space="preserve"> tại doanh nghiệp. Chúng tôi đã chuẩn bị hồ sơ để đón tiếp đoàn kiểm tra như thông báo, tuy nhiên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đang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có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dịch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bệnh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Covid</w:t>
      </w:r>
      <w:proofErr w:type="spellEnd"/>
      <w:r>
        <w:rPr>
          <w:rFonts w:ascii="Times New Roman" w:hAnsi="Times New Roman" w:cs="Times New Roman"/>
          <w:lang w:val="en-US"/>
        </w:rPr>
        <w:t xml:space="preserve"> 19 </w:t>
      </w:r>
      <w:proofErr w:type="spellStart"/>
      <w:r>
        <w:rPr>
          <w:rFonts w:ascii="Times New Roman" w:hAnsi="Times New Roman" w:cs="Times New Roman"/>
          <w:lang w:val="en-US"/>
        </w:rPr>
        <w:t>hoành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hành</w:t>
      </w:r>
      <w:proofErr w:type="spellEnd"/>
      <w:r w:rsidRPr="00282E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Để</w:t>
      </w:r>
      <w:proofErr w:type="spellEnd"/>
      <w:r>
        <w:rPr>
          <w:rFonts w:ascii="Times New Roman" w:hAnsi="Times New Roman" w:cs="Times New Roman"/>
          <w:lang w:val="en-US"/>
        </w:rPr>
        <w:t xml:space="preserve"> an </w:t>
      </w:r>
      <w:proofErr w:type="spellStart"/>
      <w:r>
        <w:rPr>
          <w:rFonts w:ascii="Times New Roman" w:hAnsi="Times New Roman" w:cs="Times New Roman"/>
          <w:lang w:val="en-US"/>
        </w:rPr>
        <w:t>toàn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bảo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vệ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sức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khỏe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cộng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đồng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tránh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lây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dịch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bệnh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theo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chỉ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đạo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của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chính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phủ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chúng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tôi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đã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nhân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viên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làm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việc</w:t>
      </w:r>
      <w:proofErr w:type="spellEnd"/>
      <w:r>
        <w:rPr>
          <w:rFonts w:ascii="Times New Roman" w:hAnsi="Times New Roman" w:cs="Times New Roman"/>
          <w:lang w:val="en-US"/>
        </w:rPr>
        <w:t xml:space="preserve"> ở </w:t>
      </w:r>
      <w:proofErr w:type="spellStart"/>
      <w:r>
        <w:rPr>
          <w:rFonts w:ascii="Times New Roman" w:hAnsi="Times New Roman" w:cs="Times New Roman"/>
          <w:lang w:val="en-US"/>
        </w:rPr>
        <w:t>nhà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hạn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chế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tiếp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xúc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chổ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đông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người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vì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vậy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bằng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công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văn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này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chúng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tôi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xin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thông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báo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đến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quý</w:t>
      </w:r>
      <w:proofErr w:type="spellEnd"/>
      <w:r>
        <w:rPr>
          <w:rFonts w:ascii="Times New Roman" w:hAnsi="Times New Roman" w:cs="Times New Roman"/>
          <w:lang w:val="en-US"/>
        </w:rPr>
        <w:t xml:space="preserve"> chi </w:t>
      </w:r>
      <w:proofErr w:type="spellStart"/>
      <w:r>
        <w:rPr>
          <w:rFonts w:ascii="Times New Roman" w:hAnsi="Times New Roman" w:cs="Times New Roman"/>
          <w:lang w:val="en-US"/>
        </w:rPr>
        <w:t>cục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để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dời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thời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thanh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kiểm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lại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đến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khi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đại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dịch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được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khống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chế</w:t>
      </w:r>
      <w:proofErr w:type="spellEnd"/>
      <w:r>
        <w:rPr>
          <w:rFonts w:ascii="Times New Roman" w:hAnsi="Times New Roman" w:cs="Times New Roman"/>
          <w:lang w:val="en-US"/>
        </w:rPr>
        <w:t>.</w:t>
      </w:r>
      <w:bookmarkStart w:id="0" w:name="_GoBack"/>
      <w:bookmarkEnd w:id="0"/>
    </w:p>
    <w:p w:rsidR="00282EF9" w:rsidRPr="00282EF9" w:rsidRDefault="00282EF9" w:rsidP="00282EF9">
      <w:pPr>
        <w:spacing w:before="120" w:line="360" w:lineRule="auto"/>
        <w:ind w:left="360"/>
        <w:jc w:val="both"/>
        <w:rPr>
          <w:rFonts w:ascii="Times New Roman" w:hAnsi="Times New Roman" w:cs="Times New Roman"/>
        </w:rPr>
      </w:pPr>
      <w:r w:rsidRPr="00282EF9">
        <w:rPr>
          <w:rFonts w:ascii="Times New Roman" w:hAnsi="Times New Roman" w:cs="Times New Roman"/>
        </w:rPr>
        <w:t xml:space="preserve">Kính mong Chi Cục Thuế </w:t>
      </w:r>
      <w:r>
        <w:rPr>
          <w:rFonts w:ascii="Times New Roman" w:hAnsi="Times New Roman" w:cs="Times New Roman"/>
        </w:rPr>
        <w:t xml:space="preserve">Quận 12 – Hóc </w:t>
      </w:r>
      <w:proofErr w:type="spellStart"/>
      <w:r>
        <w:rPr>
          <w:rFonts w:ascii="Times New Roman" w:hAnsi="Times New Roman" w:cs="Times New Roman"/>
          <w:lang w:val="en-US"/>
        </w:rPr>
        <w:t>môn</w:t>
      </w:r>
      <w:proofErr w:type="spellEnd"/>
      <w:r w:rsidRPr="00282EF9">
        <w:rPr>
          <w:rFonts w:ascii="Times New Roman" w:hAnsi="Times New Roman" w:cs="Times New Roman"/>
        </w:rPr>
        <w:t xml:space="preserve"> xem xét, hỗ trợ giúp Doanh nghiệp </w:t>
      </w:r>
      <w:r>
        <w:rPr>
          <w:rFonts w:ascii="Times New Roman" w:hAnsi="Times New Roman" w:cs="Times New Roman"/>
        </w:rPr>
        <w:t>yên tâm sản xuất và chung tay chống dịch cùng đất nước.</w:t>
      </w:r>
    </w:p>
    <w:p w:rsidR="00282EF9" w:rsidRPr="00282EF9" w:rsidRDefault="00282EF9" w:rsidP="00282EF9">
      <w:pPr>
        <w:spacing w:before="240" w:line="360" w:lineRule="auto"/>
        <w:ind w:left="360"/>
        <w:jc w:val="both"/>
        <w:rPr>
          <w:rFonts w:ascii="Times New Roman" w:hAnsi="Times New Roman" w:cs="Times New Roman"/>
        </w:rPr>
      </w:pPr>
      <w:r w:rsidRPr="00282EF9">
        <w:rPr>
          <w:rFonts w:ascii="Times New Roman" w:hAnsi="Times New Roman" w:cs="Times New Roman"/>
        </w:rPr>
        <w:t>Trân trọng cảm ơn!</w:t>
      </w:r>
    </w:p>
    <w:p w:rsidR="00282EF9" w:rsidRPr="00282EF9" w:rsidRDefault="00282EF9" w:rsidP="00282EF9">
      <w:pPr>
        <w:tabs>
          <w:tab w:val="left" w:pos="6480"/>
        </w:tabs>
        <w:spacing w:line="360" w:lineRule="auto"/>
        <w:ind w:left="360"/>
        <w:rPr>
          <w:rFonts w:ascii="Times New Roman" w:hAnsi="Times New Roman" w:cs="Times New Roman"/>
          <w:b/>
          <w:bCs/>
        </w:rPr>
      </w:pPr>
      <w:r w:rsidRPr="00282EF9">
        <w:rPr>
          <w:rFonts w:ascii="Times New Roman" w:hAnsi="Times New Roman" w:cs="Times New Roman"/>
        </w:rPr>
        <w:tab/>
      </w:r>
      <w:r w:rsidRPr="00282EF9">
        <w:rPr>
          <w:rFonts w:ascii="Times New Roman" w:hAnsi="Times New Roman" w:cs="Times New Roman"/>
          <w:b/>
          <w:bCs/>
        </w:rPr>
        <w:t xml:space="preserve">Đại diện theo pháp luật  </w:t>
      </w:r>
    </w:p>
    <w:p w:rsidR="00282EF9" w:rsidRPr="00282EF9" w:rsidRDefault="00282EF9" w:rsidP="00282EF9">
      <w:pPr>
        <w:pStyle w:val="Heading3"/>
        <w:tabs>
          <w:tab w:val="left" w:pos="7020"/>
        </w:tabs>
        <w:spacing w:line="360" w:lineRule="auto"/>
        <w:rPr>
          <w:rFonts w:ascii="Times New Roman" w:hAnsi="Times New Roman"/>
          <w:i/>
          <w:iCs/>
          <w:sz w:val="24"/>
        </w:rPr>
      </w:pPr>
      <w:r w:rsidRPr="00282EF9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Tổng</w:t>
      </w:r>
      <w:proofErr w:type="spellEnd"/>
      <w:r w:rsidRPr="00282EF9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Giám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</w:t>
      </w:r>
      <w:r w:rsidRPr="00282EF9">
        <w:rPr>
          <w:rFonts w:ascii="Times New Roman" w:hAnsi="Times New Roman"/>
          <w:sz w:val="24"/>
        </w:rPr>
        <w:t>ốc</w:t>
      </w:r>
      <w:proofErr w:type="spellEnd"/>
    </w:p>
    <w:p w:rsidR="00282EF9" w:rsidRPr="00282EF9" w:rsidRDefault="00282EF9" w:rsidP="00282EF9">
      <w:pPr>
        <w:spacing w:line="360" w:lineRule="auto"/>
        <w:ind w:left="360"/>
        <w:rPr>
          <w:rFonts w:ascii="Times New Roman" w:hAnsi="Times New Roman" w:cs="Times New Roman"/>
        </w:rPr>
      </w:pPr>
      <w:r w:rsidRPr="00282EF9">
        <w:rPr>
          <w:rFonts w:ascii="Times New Roman" w:hAnsi="Times New Roman" w:cs="Times New Roman"/>
          <w:i/>
          <w:iCs/>
        </w:rPr>
        <w:t>Nơi nhận</w:t>
      </w:r>
      <w:r w:rsidRPr="00282EF9">
        <w:rPr>
          <w:rFonts w:ascii="Times New Roman" w:hAnsi="Times New Roman" w:cs="Times New Roman"/>
        </w:rPr>
        <w:t>:</w:t>
      </w:r>
    </w:p>
    <w:p w:rsidR="00282EF9" w:rsidRPr="00282EF9" w:rsidRDefault="00282EF9" w:rsidP="00282EF9">
      <w:pPr>
        <w:spacing w:line="360" w:lineRule="auto"/>
        <w:ind w:left="360"/>
        <w:rPr>
          <w:rFonts w:ascii="Times New Roman" w:hAnsi="Times New Roman" w:cs="Times New Roman"/>
          <w:i/>
          <w:iCs/>
        </w:rPr>
      </w:pPr>
      <w:r w:rsidRPr="00282EF9">
        <w:rPr>
          <w:rFonts w:ascii="Times New Roman" w:hAnsi="Times New Roman" w:cs="Times New Roman"/>
          <w:i/>
          <w:iCs/>
        </w:rPr>
        <w:t>- Như trên;</w:t>
      </w:r>
    </w:p>
    <w:p w:rsidR="00282EF9" w:rsidRPr="00282EF9" w:rsidRDefault="00282EF9" w:rsidP="00282EF9">
      <w:pPr>
        <w:spacing w:line="360" w:lineRule="auto"/>
        <w:ind w:left="360"/>
        <w:rPr>
          <w:rFonts w:ascii="Times New Roman" w:hAnsi="Times New Roman" w:cs="Times New Roman"/>
          <w:i/>
          <w:iCs/>
        </w:rPr>
      </w:pPr>
      <w:r w:rsidRPr="00282EF9">
        <w:rPr>
          <w:rFonts w:ascii="Times New Roman" w:hAnsi="Times New Roman" w:cs="Times New Roman"/>
          <w:i/>
          <w:iCs/>
        </w:rPr>
        <w:t>- Lưu văn phòng.</w:t>
      </w:r>
    </w:p>
    <w:p w:rsidR="00282EF9" w:rsidRPr="00282EF9" w:rsidRDefault="00282EF9">
      <w:pPr>
        <w:rPr>
          <w:rFonts w:ascii="Times New Roman" w:hAnsi="Times New Roman" w:cs="Times New Roman"/>
          <w:sz w:val="28"/>
          <w:szCs w:val="28"/>
        </w:rPr>
      </w:pPr>
    </w:p>
    <w:sectPr w:rsidR="00282EF9" w:rsidRPr="00282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DB"/>
    <w:rsid w:val="00282EF9"/>
    <w:rsid w:val="003175DB"/>
    <w:rsid w:val="00C0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F1F0F-9396-4210-8632-56BA7DFB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D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Heading3">
    <w:name w:val="heading 3"/>
    <w:basedOn w:val="Normal"/>
    <w:next w:val="Normal"/>
    <w:link w:val="Heading3Char"/>
    <w:qFormat/>
    <w:rsid w:val="00282EF9"/>
    <w:pPr>
      <w:keepNext/>
      <w:widowControl/>
      <w:ind w:right="-900"/>
      <w:outlineLvl w:val="2"/>
    </w:pPr>
    <w:rPr>
      <w:rFonts w:ascii="VNI-Times" w:hAnsi="VNI-Times" w:cs="Times New Roman"/>
      <w:b/>
      <w:bCs/>
      <w:color w:val="auto"/>
      <w:sz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rsid w:val="003175D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3175DB"/>
    <w:pPr>
      <w:shd w:val="clear" w:color="auto" w:fill="FFFFFF"/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3175DB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customStyle="1" w:styleId="Heading3Char">
    <w:name w:val="Heading 3 Char"/>
    <w:basedOn w:val="DefaultParagraphFont"/>
    <w:link w:val="Heading3"/>
    <w:rsid w:val="00282EF9"/>
    <w:rPr>
      <w:rFonts w:ascii="VNI-Times" w:eastAsia="Times New Roman" w:hAnsi="VNI-Times" w:cs="Times New Roman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2020-12-14T04:27:00Z</dcterms:created>
  <dcterms:modified xsi:type="dcterms:W3CDTF">2020-12-14T04:39:00Z</dcterms:modified>
</cp:coreProperties>
</file>