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696F7B" w:rsidRPr="00696F7B" w14:paraId="1BD754C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7E457F" w14:textId="0063E279" w:rsidR="00000000" w:rsidRPr="00696F7B" w:rsidRDefault="00000000" w:rsidP="00696F7B">
            <w:pPr>
              <w:jc w:val="center"/>
              <w:rPr>
                <w:rFonts w:ascii="Arial" w:hAnsi="Arial" w:cs="Arial"/>
                <w:color w:val="000000" w:themeColor="text1"/>
                <w:sz w:val="20"/>
                <w:szCs w:val="20"/>
              </w:rPr>
            </w:pPr>
            <w:r w:rsidRPr="00696F7B">
              <w:rPr>
                <w:rFonts w:ascii="Arial" w:hAnsi="Arial" w:cs="Arial"/>
                <w:b/>
                <w:bCs/>
                <w:color w:val="000000" w:themeColor="text1"/>
                <w:sz w:val="20"/>
                <w:szCs w:val="20"/>
              </w:rPr>
              <w:t>BỘ TÀI CHÍNH</w:t>
            </w:r>
            <w:r w:rsidRPr="00696F7B">
              <w:rPr>
                <w:rFonts w:ascii="Arial" w:hAnsi="Arial" w:cs="Arial"/>
                <w:b/>
                <w:bCs/>
                <w:color w:val="000000" w:themeColor="text1"/>
                <w:sz w:val="20"/>
                <w:szCs w:val="20"/>
              </w:rPr>
              <w:br/>
            </w:r>
            <w:r w:rsidR="00696F7B">
              <w:rPr>
                <w:rFonts w:ascii="Arial" w:hAnsi="Arial" w:cs="Arial"/>
                <w:color w:val="000000" w:themeColor="text1"/>
                <w:sz w:val="20"/>
                <w:szCs w:val="20"/>
              </w:rPr>
              <w:t>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3D0436" w14:textId="30206DCF" w:rsidR="00000000" w:rsidRPr="00696F7B" w:rsidRDefault="00000000" w:rsidP="00696F7B">
            <w:pPr>
              <w:jc w:val="center"/>
              <w:rPr>
                <w:rFonts w:ascii="Arial" w:hAnsi="Arial" w:cs="Arial"/>
                <w:color w:val="000000" w:themeColor="text1"/>
                <w:sz w:val="20"/>
                <w:szCs w:val="20"/>
              </w:rPr>
            </w:pPr>
            <w:r w:rsidRPr="00696F7B">
              <w:rPr>
                <w:rFonts w:ascii="Arial" w:hAnsi="Arial" w:cs="Arial"/>
                <w:b/>
                <w:bCs/>
                <w:color w:val="000000" w:themeColor="text1"/>
                <w:sz w:val="20"/>
                <w:szCs w:val="20"/>
              </w:rPr>
              <w:t>CỘNG HÒA XÃ HỘI CHỦ NGHĨA VIỆT NAM</w:t>
            </w:r>
            <w:r w:rsidRPr="00696F7B">
              <w:rPr>
                <w:rFonts w:ascii="Arial" w:hAnsi="Arial" w:cs="Arial"/>
                <w:b/>
                <w:bCs/>
                <w:color w:val="000000" w:themeColor="text1"/>
                <w:sz w:val="20"/>
                <w:szCs w:val="20"/>
              </w:rPr>
              <w:br/>
              <w:t xml:space="preserve">Độc lập - Tự do - Hạnh phúc </w:t>
            </w:r>
            <w:r w:rsidRPr="00696F7B">
              <w:rPr>
                <w:rFonts w:ascii="Arial" w:hAnsi="Arial" w:cs="Arial"/>
                <w:b/>
                <w:bCs/>
                <w:color w:val="000000" w:themeColor="text1"/>
                <w:sz w:val="20"/>
                <w:szCs w:val="20"/>
              </w:rPr>
              <w:br/>
            </w:r>
            <w:r w:rsidR="00696F7B">
              <w:rPr>
                <w:rFonts w:ascii="Arial" w:hAnsi="Arial" w:cs="Arial"/>
                <w:color w:val="000000" w:themeColor="text1"/>
                <w:sz w:val="20"/>
                <w:szCs w:val="20"/>
              </w:rPr>
              <w:t>______________________</w:t>
            </w:r>
          </w:p>
        </w:tc>
      </w:tr>
      <w:tr w:rsidR="00696F7B" w:rsidRPr="00696F7B" w14:paraId="649AC1A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DB0804" w14:textId="77777777" w:rsidR="00000000" w:rsidRPr="00696F7B" w:rsidRDefault="00000000" w:rsidP="00696F7B">
            <w:pPr>
              <w:jc w:val="center"/>
              <w:rPr>
                <w:rFonts w:ascii="Arial" w:hAnsi="Arial" w:cs="Arial"/>
                <w:color w:val="000000" w:themeColor="text1"/>
                <w:sz w:val="20"/>
                <w:szCs w:val="20"/>
              </w:rPr>
            </w:pPr>
            <w:r w:rsidRPr="00696F7B">
              <w:rPr>
                <w:rFonts w:ascii="Arial" w:hAnsi="Arial" w:cs="Arial"/>
                <w:color w:val="000000" w:themeColor="text1"/>
                <w:sz w:val="20"/>
                <w:szCs w:val="20"/>
              </w:rPr>
              <w:t>Số: 2371/QĐ-BTC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CF591F" w14:textId="67215B6A" w:rsidR="00000000" w:rsidRPr="00696F7B" w:rsidRDefault="00000000" w:rsidP="00696F7B">
            <w:pPr>
              <w:jc w:val="center"/>
              <w:rPr>
                <w:rFonts w:ascii="Arial" w:hAnsi="Arial" w:cs="Arial"/>
                <w:color w:val="000000" w:themeColor="text1"/>
                <w:sz w:val="20"/>
                <w:szCs w:val="20"/>
              </w:rPr>
            </w:pPr>
            <w:r w:rsidRPr="00696F7B">
              <w:rPr>
                <w:rFonts w:ascii="Arial" w:hAnsi="Arial" w:cs="Arial"/>
                <w:i/>
                <w:iCs/>
                <w:color w:val="000000" w:themeColor="text1"/>
                <w:sz w:val="20"/>
                <w:szCs w:val="20"/>
              </w:rPr>
              <w:t>Hà Nội, ngày 04 tháng 7 năm 2025</w:t>
            </w:r>
          </w:p>
        </w:tc>
      </w:tr>
    </w:tbl>
    <w:p w14:paraId="20049AEF" w14:textId="77777777" w:rsidR="00000000" w:rsidRDefault="00000000" w:rsidP="00696F7B">
      <w:pPr>
        <w:jc w:val="center"/>
        <w:rPr>
          <w:rFonts w:ascii="Arial" w:hAnsi="Arial" w:cs="Arial"/>
          <w:color w:val="000000" w:themeColor="text1"/>
          <w:sz w:val="20"/>
          <w:szCs w:val="20"/>
        </w:rPr>
      </w:pPr>
      <w:r w:rsidRPr="00696F7B">
        <w:rPr>
          <w:rFonts w:ascii="Arial" w:hAnsi="Arial" w:cs="Arial"/>
          <w:color w:val="000000" w:themeColor="text1"/>
          <w:sz w:val="20"/>
          <w:szCs w:val="20"/>
        </w:rPr>
        <w:t> </w:t>
      </w:r>
    </w:p>
    <w:p w14:paraId="391F2C7E" w14:textId="77777777" w:rsidR="00696F7B" w:rsidRPr="00696F7B" w:rsidRDefault="00696F7B" w:rsidP="00696F7B">
      <w:pPr>
        <w:jc w:val="center"/>
        <w:rPr>
          <w:rFonts w:ascii="Arial" w:hAnsi="Arial" w:cs="Arial"/>
          <w:color w:val="000000" w:themeColor="text1"/>
          <w:sz w:val="20"/>
          <w:szCs w:val="20"/>
        </w:rPr>
      </w:pPr>
    </w:p>
    <w:p w14:paraId="6BB8862F" w14:textId="77777777" w:rsidR="00000000" w:rsidRPr="00696F7B" w:rsidRDefault="00000000" w:rsidP="00696F7B">
      <w:pPr>
        <w:jc w:val="center"/>
        <w:rPr>
          <w:rFonts w:ascii="Arial" w:hAnsi="Arial" w:cs="Arial"/>
          <w:color w:val="000000" w:themeColor="text1"/>
          <w:sz w:val="20"/>
          <w:szCs w:val="20"/>
        </w:rPr>
      </w:pPr>
      <w:bookmarkStart w:id="0" w:name="loai_1"/>
      <w:r w:rsidRPr="00696F7B">
        <w:rPr>
          <w:rFonts w:ascii="Arial" w:hAnsi="Arial" w:cs="Arial"/>
          <w:b/>
          <w:bCs/>
          <w:color w:val="000000" w:themeColor="text1"/>
          <w:sz w:val="20"/>
          <w:szCs w:val="20"/>
        </w:rPr>
        <w:t>QUYẾT ĐỊNH</w:t>
      </w:r>
      <w:bookmarkEnd w:id="0"/>
    </w:p>
    <w:p w14:paraId="21009E3B" w14:textId="544FE9F2" w:rsidR="00000000" w:rsidRDefault="00696F7B" w:rsidP="00696F7B">
      <w:pPr>
        <w:jc w:val="center"/>
        <w:rPr>
          <w:rFonts w:ascii="Arial" w:hAnsi="Arial" w:cs="Arial"/>
          <w:b/>
          <w:bCs/>
          <w:color w:val="000000" w:themeColor="text1"/>
          <w:sz w:val="20"/>
          <w:szCs w:val="20"/>
        </w:rPr>
      </w:pPr>
      <w:bookmarkStart w:id="1" w:name="loai_1_name"/>
      <w:r>
        <w:rPr>
          <w:rFonts w:ascii="Arial" w:hAnsi="Arial" w:cs="Arial"/>
          <w:b/>
          <w:bCs/>
          <w:color w:val="000000" w:themeColor="text1"/>
          <w:sz w:val="20"/>
          <w:szCs w:val="20"/>
        </w:rPr>
        <w:t>V</w:t>
      </w:r>
      <w:r w:rsidRPr="00696F7B">
        <w:rPr>
          <w:rFonts w:ascii="Arial" w:hAnsi="Arial" w:cs="Arial"/>
          <w:b/>
          <w:bCs/>
          <w:color w:val="000000" w:themeColor="text1"/>
          <w:sz w:val="20"/>
          <w:szCs w:val="20"/>
        </w:rPr>
        <w:t xml:space="preserve">ề việc công bố thủ tục hành chính được sửa đổi, bổ sung trong lĩnh vực hải quan thuộc phạm vi chức năng quản lý của </w:t>
      </w:r>
      <w:r>
        <w:rPr>
          <w:rFonts w:ascii="Arial" w:hAnsi="Arial" w:cs="Arial"/>
          <w:b/>
          <w:bCs/>
          <w:color w:val="000000" w:themeColor="text1"/>
          <w:sz w:val="20"/>
          <w:szCs w:val="20"/>
        </w:rPr>
        <w:t>B</w:t>
      </w:r>
      <w:r w:rsidRPr="00696F7B">
        <w:rPr>
          <w:rFonts w:ascii="Arial" w:hAnsi="Arial" w:cs="Arial"/>
          <w:b/>
          <w:bCs/>
          <w:color w:val="000000" w:themeColor="text1"/>
          <w:sz w:val="20"/>
          <w:szCs w:val="20"/>
        </w:rPr>
        <w:t xml:space="preserve">ộ </w:t>
      </w:r>
      <w:r>
        <w:rPr>
          <w:rFonts w:ascii="Arial" w:hAnsi="Arial" w:cs="Arial"/>
          <w:b/>
          <w:bCs/>
          <w:color w:val="000000" w:themeColor="text1"/>
          <w:sz w:val="20"/>
          <w:szCs w:val="20"/>
        </w:rPr>
        <w:t>T</w:t>
      </w:r>
      <w:r w:rsidRPr="00696F7B">
        <w:rPr>
          <w:rFonts w:ascii="Arial" w:hAnsi="Arial" w:cs="Arial"/>
          <w:b/>
          <w:bCs/>
          <w:color w:val="000000" w:themeColor="text1"/>
          <w:sz w:val="20"/>
          <w:szCs w:val="20"/>
        </w:rPr>
        <w:t>ài chính</w:t>
      </w:r>
      <w:bookmarkEnd w:id="1"/>
    </w:p>
    <w:p w14:paraId="11CC3964" w14:textId="7893F8B4" w:rsidR="00696F7B" w:rsidRPr="00696F7B" w:rsidRDefault="00696F7B" w:rsidP="00696F7B">
      <w:pPr>
        <w:jc w:val="center"/>
        <w:rPr>
          <w:rFonts w:ascii="Arial" w:hAnsi="Arial" w:cs="Arial"/>
          <w:color w:val="000000" w:themeColor="text1"/>
          <w:sz w:val="20"/>
          <w:szCs w:val="20"/>
        </w:rPr>
      </w:pPr>
      <w:r w:rsidRPr="00696F7B">
        <w:rPr>
          <w:rFonts w:ascii="Arial" w:hAnsi="Arial" w:cs="Arial"/>
          <w:color w:val="000000" w:themeColor="text1"/>
          <w:sz w:val="20"/>
          <w:szCs w:val="20"/>
        </w:rPr>
        <w:t>_____________</w:t>
      </w:r>
    </w:p>
    <w:p w14:paraId="2FC2F94D" w14:textId="77777777" w:rsidR="00000000" w:rsidRDefault="00000000" w:rsidP="00696F7B">
      <w:pPr>
        <w:jc w:val="center"/>
        <w:rPr>
          <w:rFonts w:ascii="Arial" w:hAnsi="Arial" w:cs="Arial"/>
          <w:b/>
          <w:bCs/>
          <w:color w:val="000000" w:themeColor="text1"/>
          <w:sz w:val="20"/>
          <w:szCs w:val="20"/>
        </w:rPr>
      </w:pPr>
      <w:r w:rsidRPr="00696F7B">
        <w:rPr>
          <w:rFonts w:ascii="Arial" w:hAnsi="Arial" w:cs="Arial"/>
          <w:b/>
          <w:bCs/>
          <w:color w:val="000000" w:themeColor="text1"/>
          <w:sz w:val="20"/>
          <w:szCs w:val="20"/>
        </w:rPr>
        <w:t>BỘ TRƯỞNG BỘ TÀI CHÍNH</w:t>
      </w:r>
    </w:p>
    <w:p w14:paraId="571EC5D5" w14:textId="77777777" w:rsidR="00696F7B" w:rsidRPr="00696F7B" w:rsidRDefault="00696F7B" w:rsidP="00696F7B">
      <w:pPr>
        <w:jc w:val="center"/>
        <w:rPr>
          <w:rFonts w:ascii="Arial" w:hAnsi="Arial" w:cs="Arial"/>
          <w:color w:val="000000" w:themeColor="text1"/>
          <w:sz w:val="20"/>
          <w:szCs w:val="20"/>
        </w:rPr>
      </w:pPr>
    </w:p>
    <w:p w14:paraId="65E2DDD4"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i/>
          <w:iCs/>
          <w:color w:val="000000" w:themeColor="text1"/>
          <w:sz w:val="20"/>
          <w:szCs w:val="20"/>
        </w:rP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4B650C92"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i/>
          <w:iCs/>
          <w:color w:val="000000" w:themeColor="text1"/>
          <w:sz w:val="20"/>
          <w:szCs w:val="20"/>
        </w:rP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14:paraId="7EA00EDB"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i/>
          <w:iCs/>
          <w:color w:val="000000" w:themeColor="text1"/>
          <w:sz w:val="20"/>
          <w:szCs w:val="20"/>
        </w:rPr>
        <w:t>Căn cứ Nghị định số 181/2025/NĐ-CP ngày 01 tháng 7 năm 2025 của Chính phủ quy định chi tiết thi hành một số điều của Luật Thuế giá trị gia tăng;</w:t>
      </w:r>
    </w:p>
    <w:p w14:paraId="5D66F53F"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i/>
          <w:iCs/>
          <w:color w:val="000000" w:themeColor="text1"/>
          <w:sz w:val="20"/>
          <w:szCs w:val="20"/>
        </w:rPr>
        <w:t>Căn cứ Thông tư số 02/2017/TT-VPCP ngày 31 tháng 10 năm 2017 của Bộ trưởng, Chủ nhiệm Văn phòng Chính phủ hướng dẫn về nghiệp vụ kiểm soát thủ tục hành chính;</w:t>
      </w:r>
    </w:p>
    <w:p w14:paraId="51DB5E4F"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i/>
          <w:iCs/>
          <w:color w:val="000000" w:themeColor="text1"/>
          <w:sz w:val="20"/>
          <w:szCs w:val="20"/>
        </w:rPr>
        <w:t>Theo đề nghị của Cục trưởng Cục Quản lý, giám sát chính sách thuế, phí và lệ phí.</w:t>
      </w:r>
    </w:p>
    <w:p w14:paraId="4D20216F" w14:textId="77777777" w:rsidR="00696F7B" w:rsidRDefault="00696F7B" w:rsidP="00696F7B">
      <w:pPr>
        <w:jc w:val="center"/>
        <w:rPr>
          <w:rFonts w:ascii="Arial" w:hAnsi="Arial" w:cs="Arial"/>
          <w:b/>
          <w:bCs/>
          <w:color w:val="000000" w:themeColor="text1"/>
          <w:sz w:val="20"/>
          <w:szCs w:val="20"/>
        </w:rPr>
      </w:pPr>
    </w:p>
    <w:p w14:paraId="67BDD02B" w14:textId="06357D9A" w:rsidR="00000000" w:rsidRDefault="00000000" w:rsidP="00696F7B">
      <w:pPr>
        <w:jc w:val="center"/>
        <w:rPr>
          <w:rFonts w:ascii="Arial" w:hAnsi="Arial" w:cs="Arial"/>
          <w:b/>
          <w:bCs/>
          <w:color w:val="000000" w:themeColor="text1"/>
          <w:sz w:val="20"/>
          <w:szCs w:val="20"/>
        </w:rPr>
      </w:pPr>
      <w:r w:rsidRPr="00696F7B">
        <w:rPr>
          <w:rFonts w:ascii="Arial" w:hAnsi="Arial" w:cs="Arial"/>
          <w:b/>
          <w:bCs/>
          <w:color w:val="000000" w:themeColor="text1"/>
          <w:sz w:val="20"/>
          <w:szCs w:val="20"/>
        </w:rPr>
        <w:t>QUYẾT ĐỊNH:</w:t>
      </w:r>
    </w:p>
    <w:p w14:paraId="76DC8DB6" w14:textId="77777777" w:rsidR="00696F7B" w:rsidRPr="00696F7B" w:rsidRDefault="00696F7B" w:rsidP="00696F7B">
      <w:pPr>
        <w:jc w:val="center"/>
        <w:rPr>
          <w:rFonts w:ascii="Arial" w:hAnsi="Arial" w:cs="Arial"/>
          <w:color w:val="000000" w:themeColor="text1"/>
          <w:sz w:val="20"/>
          <w:szCs w:val="20"/>
        </w:rPr>
      </w:pPr>
    </w:p>
    <w:p w14:paraId="77E7E8CB" w14:textId="77777777" w:rsidR="00000000" w:rsidRPr="00696F7B" w:rsidRDefault="00000000" w:rsidP="00696F7B">
      <w:pPr>
        <w:spacing w:after="120"/>
        <w:ind w:firstLine="720"/>
        <w:rPr>
          <w:rFonts w:ascii="Arial" w:hAnsi="Arial" w:cs="Arial"/>
          <w:color w:val="000000" w:themeColor="text1"/>
          <w:sz w:val="20"/>
          <w:szCs w:val="20"/>
        </w:rPr>
      </w:pPr>
      <w:bookmarkStart w:id="2" w:name="dieu_1"/>
      <w:r w:rsidRPr="00696F7B">
        <w:rPr>
          <w:rFonts w:ascii="Arial" w:hAnsi="Arial" w:cs="Arial"/>
          <w:b/>
          <w:bCs/>
          <w:color w:val="000000" w:themeColor="text1"/>
          <w:sz w:val="20"/>
          <w:szCs w:val="20"/>
        </w:rPr>
        <w:t>Điều 1.</w:t>
      </w:r>
      <w:r w:rsidRPr="00696F7B">
        <w:rPr>
          <w:rFonts w:ascii="Arial" w:hAnsi="Arial" w:cs="Arial"/>
          <w:color w:val="000000" w:themeColor="text1"/>
          <w:sz w:val="20"/>
          <w:szCs w:val="20"/>
        </w:rPr>
        <w:t xml:space="preserve"> Công bố kèm theo Quyết định này 01 thủ tục hành chính được sửa đổi, bổ sung trong lĩnh vực hải quan thuộc phạm vi chức năng quản lý của Bộ Tài chính.</w:t>
      </w:r>
      <w:bookmarkEnd w:id="2"/>
    </w:p>
    <w:p w14:paraId="16DAB886" w14:textId="77777777" w:rsidR="00000000" w:rsidRPr="00696F7B" w:rsidRDefault="00000000" w:rsidP="00696F7B">
      <w:pPr>
        <w:spacing w:after="120"/>
        <w:ind w:firstLine="720"/>
        <w:rPr>
          <w:rFonts w:ascii="Arial" w:hAnsi="Arial" w:cs="Arial"/>
          <w:color w:val="000000" w:themeColor="text1"/>
          <w:sz w:val="20"/>
          <w:szCs w:val="20"/>
        </w:rPr>
      </w:pPr>
      <w:bookmarkStart w:id="3" w:name="dieu_2"/>
      <w:r w:rsidRPr="00696F7B">
        <w:rPr>
          <w:rFonts w:ascii="Arial" w:hAnsi="Arial" w:cs="Arial"/>
          <w:b/>
          <w:bCs/>
          <w:color w:val="000000" w:themeColor="text1"/>
          <w:sz w:val="20"/>
          <w:szCs w:val="20"/>
        </w:rPr>
        <w:t>Điều 2.</w:t>
      </w:r>
      <w:r w:rsidRPr="00696F7B">
        <w:rPr>
          <w:rFonts w:ascii="Arial" w:hAnsi="Arial" w:cs="Arial"/>
          <w:color w:val="000000" w:themeColor="text1"/>
          <w:sz w:val="20"/>
          <w:szCs w:val="20"/>
        </w:rPr>
        <w:t xml:space="preserve"> Quyết định này có hiệu lực từ ngày 01 tháng 7 năm 2025.</w:t>
      </w:r>
      <w:bookmarkEnd w:id="3"/>
    </w:p>
    <w:p w14:paraId="5FE59B0F"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Bãi bỏ nội dung đã được công bố tại Stt 3 Mục B Phần I và Stt 3 Mục II Phần II Phụ lục ban hành kèm theo Quyết định số 814/QĐ-BTC ngày 03 tháng 6 năm 2020 của Bộ trưởng Bộ Tài chính về công bố thủ tục hành chính trong lĩnh vực hải quan và Stt 182 Mục I lĩnh vực hải quan ban hành kèm theo Quyết định số 1474/QĐ-BTC ngày 24 tháng 4 năm 2025 của Bộ trưởng Bộ Tài chính về công bố danh mục thủ tục hành chính thuộc phạm vi chức năng quản lý của Bộ Tài chính.</w:t>
      </w:r>
    </w:p>
    <w:p w14:paraId="067A7900" w14:textId="77777777" w:rsidR="00000000" w:rsidRPr="00696F7B" w:rsidRDefault="00000000" w:rsidP="00696F7B">
      <w:pPr>
        <w:spacing w:after="120"/>
        <w:ind w:firstLine="720"/>
        <w:rPr>
          <w:rFonts w:ascii="Arial" w:hAnsi="Arial" w:cs="Arial"/>
          <w:color w:val="000000" w:themeColor="text1"/>
          <w:sz w:val="20"/>
          <w:szCs w:val="20"/>
        </w:rPr>
      </w:pPr>
      <w:bookmarkStart w:id="4" w:name="dieu_3"/>
      <w:r w:rsidRPr="00696F7B">
        <w:rPr>
          <w:rFonts w:ascii="Arial" w:hAnsi="Arial" w:cs="Arial"/>
          <w:b/>
          <w:bCs/>
          <w:color w:val="000000" w:themeColor="text1"/>
          <w:sz w:val="20"/>
          <w:szCs w:val="20"/>
        </w:rPr>
        <w:t>Điều 3.</w:t>
      </w:r>
      <w:r w:rsidRPr="00696F7B">
        <w:rPr>
          <w:rFonts w:ascii="Arial" w:hAnsi="Arial" w:cs="Arial"/>
          <w:color w:val="000000" w:themeColor="text1"/>
          <w:sz w:val="20"/>
          <w:szCs w:val="20"/>
        </w:rPr>
        <w:t xml:space="preserve"> Chánh Văn phòng Bộ, Cục trưởng Cục Quản lý, giám sát chính sách, thuế, phí và lệ phí, Cục trưởng Cục Thuế, Cục trưởng Cục Hải quan, Chi cục trưởng các Chi cục Hải quan khu vực và các tổ chức, cá nhân có liên quan chịu trách nhiệm thi hành Quyết định này./.</w:t>
      </w:r>
      <w:bookmarkEnd w:id="4"/>
    </w:p>
    <w:p w14:paraId="2380B3B8"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96F7B" w:rsidRPr="00696F7B" w14:paraId="0E94D46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7B4E99" w14:textId="672B990D" w:rsidR="00000000" w:rsidRPr="00696F7B" w:rsidRDefault="00000000">
            <w:pPr>
              <w:spacing w:before="120"/>
              <w:rPr>
                <w:rFonts w:ascii="Arial" w:hAnsi="Arial" w:cs="Arial"/>
                <w:color w:val="000000" w:themeColor="text1"/>
                <w:sz w:val="20"/>
                <w:szCs w:val="20"/>
              </w:rPr>
            </w:pPr>
            <w:r w:rsidRPr="00696F7B">
              <w:rPr>
                <w:rFonts w:ascii="Arial" w:hAnsi="Arial" w:cs="Arial"/>
                <w:b/>
                <w:bCs/>
                <w:i/>
                <w:iCs/>
                <w:color w:val="000000" w:themeColor="text1"/>
                <w:sz w:val="20"/>
                <w:szCs w:val="20"/>
              </w:rPr>
              <w:t>Nơi nhận:</w:t>
            </w:r>
            <w:r w:rsidRPr="00696F7B">
              <w:rPr>
                <w:rFonts w:ascii="Arial" w:hAnsi="Arial" w:cs="Arial"/>
                <w:b/>
                <w:bCs/>
                <w:i/>
                <w:iCs/>
                <w:color w:val="000000" w:themeColor="text1"/>
                <w:sz w:val="20"/>
                <w:szCs w:val="20"/>
              </w:rPr>
              <w:br/>
            </w:r>
            <w:r w:rsidRPr="00696F7B">
              <w:rPr>
                <w:rFonts w:ascii="Arial" w:hAnsi="Arial" w:cs="Arial"/>
                <w:color w:val="000000" w:themeColor="text1"/>
                <w:sz w:val="20"/>
                <w:szCs w:val="20"/>
              </w:rPr>
              <w:t>- Như Điều 3;</w:t>
            </w:r>
            <w:r w:rsidRPr="00696F7B">
              <w:rPr>
                <w:rFonts w:ascii="Arial" w:hAnsi="Arial" w:cs="Arial"/>
                <w:color w:val="000000" w:themeColor="text1"/>
                <w:sz w:val="20"/>
                <w:szCs w:val="20"/>
              </w:rPr>
              <w:br/>
              <w:t>- Bộ trưởng (để b/c);</w:t>
            </w:r>
            <w:r w:rsidRPr="00696F7B">
              <w:rPr>
                <w:rFonts w:ascii="Arial" w:hAnsi="Arial" w:cs="Arial"/>
                <w:color w:val="000000" w:themeColor="text1"/>
                <w:sz w:val="20"/>
                <w:szCs w:val="20"/>
              </w:rPr>
              <w:br/>
              <w:t>- Văn phòng Chính phủ (Cục KSTTHC);</w:t>
            </w:r>
            <w:r w:rsidRPr="00696F7B">
              <w:rPr>
                <w:rFonts w:ascii="Arial" w:hAnsi="Arial" w:cs="Arial"/>
                <w:color w:val="000000" w:themeColor="text1"/>
                <w:sz w:val="20"/>
                <w:szCs w:val="20"/>
              </w:rPr>
              <w:br/>
              <w:t>- Cổng thông tin điện tử Bộ Tài chính;</w:t>
            </w:r>
            <w:r w:rsidRPr="00696F7B">
              <w:rPr>
                <w:rFonts w:ascii="Arial" w:hAnsi="Arial" w:cs="Arial"/>
                <w:color w:val="000000" w:themeColor="text1"/>
                <w:sz w:val="20"/>
                <w:szCs w:val="20"/>
              </w:rPr>
              <w:br/>
              <w:t xml:space="preserve">- Lưu: VT, Cục CST </w:t>
            </w:r>
            <w:proofErr w:type="gramStart"/>
            <w:r w:rsidRPr="00696F7B">
              <w:rPr>
                <w:rFonts w:ascii="Arial" w:hAnsi="Arial" w:cs="Arial"/>
                <w:color w:val="000000" w:themeColor="text1"/>
                <w:sz w:val="20"/>
                <w:szCs w:val="20"/>
              </w:rPr>
              <w:t>(  </w:t>
            </w:r>
            <w:proofErr w:type="gramEnd"/>
            <w:r w:rsidRPr="00696F7B">
              <w:rPr>
                <w:rFonts w:ascii="Arial" w:hAnsi="Arial" w:cs="Arial"/>
                <w:color w:val="000000" w:themeColor="text1"/>
                <w:sz w:val="20"/>
                <w:szCs w:val="20"/>
              </w:rPr>
              <w:t xml:space="preserve"> 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82F243"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b/>
                <w:bCs/>
                <w:color w:val="000000" w:themeColor="text1"/>
                <w:sz w:val="20"/>
                <w:szCs w:val="20"/>
              </w:rPr>
              <w:t>KT. BỘ TRƯỞNG</w:t>
            </w:r>
            <w:r w:rsidRPr="00696F7B">
              <w:rPr>
                <w:rFonts w:ascii="Arial" w:hAnsi="Arial" w:cs="Arial"/>
                <w:b/>
                <w:bCs/>
                <w:color w:val="000000" w:themeColor="text1"/>
                <w:sz w:val="20"/>
                <w:szCs w:val="20"/>
              </w:rPr>
              <w:br/>
              <w:t>THỨ TRƯỞNG</w:t>
            </w:r>
            <w:r w:rsidRPr="00696F7B">
              <w:rPr>
                <w:rFonts w:ascii="Arial" w:hAnsi="Arial" w:cs="Arial"/>
                <w:b/>
                <w:bCs/>
                <w:color w:val="000000" w:themeColor="text1"/>
                <w:sz w:val="20"/>
                <w:szCs w:val="20"/>
              </w:rPr>
              <w:br/>
            </w:r>
            <w:r w:rsidRPr="00696F7B">
              <w:rPr>
                <w:rFonts w:ascii="Arial" w:hAnsi="Arial" w:cs="Arial"/>
                <w:b/>
                <w:bCs/>
                <w:color w:val="000000" w:themeColor="text1"/>
                <w:sz w:val="20"/>
                <w:szCs w:val="20"/>
              </w:rPr>
              <w:br/>
            </w:r>
            <w:r w:rsidRPr="00696F7B">
              <w:rPr>
                <w:rFonts w:ascii="Arial" w:hAnsi="Arial" w:cs="Arial"/>
                <w:b/>
                <w:bCs/>
                <w:color w:val="000000" w:themeColor="text1"/>
                <w:sz w:val="20"/>
                <w:szCs w:val="20"/>
              </w:rPr>
              <w:br/>
            </w:r>
            <w:r w:rsidRPr="00696F7B">
              <w:rPr>
                <w:rFonts w:ascii="Arial" w:hAnsi="Arial" w:cs="Arial"/>
                <w:b/>
                <w:bCs/>
                <w:color w:val="000000" w:themeColor="text1"/>
                <w:sz w:val="20"/>
                <w:szCs w:val="20"/>
              </w:rPr>
              <w:br/>
            </w:r>
            <w:r w:rsidRPr="00696F7B">
              <w:rPr>
                <w:rFonts w:ascii="Arial" w:hAnsi="Arial" w:cs="Arial"/>
                <w:b/>
                <w:bCs/>
                <w:color w:val="000000" w:themeColor="text1"/>
                <w:sz w:val="20"/>
                <w:szCs w:val="20"/>
              </w:rPr>
              <w:br/>
              <w:t>Cao Anh Tuấn</w:t>
            </w:r>
          </w:p>
        </w:tc>
      </w:tr>
    </w:tbl>
    <w:p w14:paraId="7EA521A5" w14:textId="77777777" w:rsidR="00000000" w:rsidRPr="00696F7B" w:rsidRDefault="00000000">
      <w:pPr>
        <w:spacing w:before="120" w:after="280" w:afterAutospacing="1"/>
        <w:rPr>
          <w:rFonts w:ascii="Arial" w:hAnsi="Arial" w:cs="Arial"/>
          <w:color w:val="000000" w:themeColor="text1"/>
          <w:sz w:val="20"/>
          <w:szCs w:val="20"/>
        </w:rPr>
      </w:pPr>
      <w:r w:rsidRPr="00696F7B">
        <w:rPr>
          <w:rFonts w:ascii="Arial" w:hAnsi="Arial" w:cs="Arial"/>
          <w:color w:val="000000" w:themeColor="text1"/>
          <w:sz w:val="20"/>
          <w:szCs w:val="20"/>
        </w:rPr>
        <w:t> </w:t>
      </w:r>
    </w:p>
    <w:p w14:paraId="2008B9EB" w14:textId="77777777" w:rsidR="00000000" w:rsidRPr="00696F7B" w:rsidRDefault="00000000">
      <w:pPr>
        <w:spacing w:before="120" w:after="280" w:afterAutospacing="1"/>
        <w:jc w:val="center"/>
        <w:rPr>
          <w:rFonts w:ascii="Arial" w:hAnsi="Arial" w:cs="Arial"/>
          <w:color w:val="000000" w:themeColor="text1"/>
          <w:sz w:val="20"/>
          <w:szCs w:val="20"/>
        </w:rPr>
      </w:pPr>
      <w:bookmarkStart w:id="5" w:name="chuong_pl"/>
      <w:r w:rsidRPr="00696F7B">
        <w:rPr>
          <w:rFonts w:ascii="Arial" w:hAnsi="Arial" w:cs="Arial"/>
          <w:b/>
          <w:bCs/>
          <w:color w:val="000000" w:themeColor="text1"/>
          <w:sz w:val="20"/>
          <w:szCs w:val="20"/>
        </w:rPr>
        <w:lastRenderedPageBreak/>
        <w:t>THỦ TỤC HÀNH CHÍNH ĐƯỢC SỬA ĐỔI, BỔ SUNG TRONG LĨNH VỰC HẢI QUAN THUỘC PHẠM VI CHỨC NĂNG QUẢN LÝ CỦA BỘ TÀI CHÍNH</w:t>
      </w:r>
      <w:bookmarkEnd w:id="5"/>
    </w:p>
    <w:p w14:paraId="09D13355" w14:textId="77777777" w:rsidR="00000000" w:rsidRDefault="00000000">
      <w:pPr>
        <w:spacing w:before="120" w:after="280" w:afterAutospacing="1"/>
        <w:jc w:val="center"/>
        <w:rPr>
          <w:rFonts w:ascii="Arial" w:hAnsi="Arial" w:cs="Arial"/>
          <w:i/>
          <w:iCs/>
          <w:color w:val="000000" w:themeColor="text1"/>
          <w:sz w:val="20"/>
          <w:szCs w:val="20"/>
        </w:rPr>
      </w:pPr>
      <w:r w:rsidRPr="00696F7B">
        <w:rPr>
          <w:rFonts w:ascii="Arial" w:hAnsi="Arial" w:cs="Arial"/>
          <w:i/>
          <w:iCs/>
          <w:color w:val="000000" w:themeColor="text1"/>
          <w:sz w:val="20"/>
          <w:szCs w:val="20"/>
        </w:rPr>
        <w:t>(Kèm theo Quyết định số 2371/QĐ-BTC ngày 04 tháng 7 năm 2025 của Bộ Tài chính)</w:t>
      </w:r>
    </w:p>
    <w:p w14:paraId="7D367DBC" w14:textId="77777777" w:rsidR="00696F7B" w:rsidRPr="00696F7B" w:rsidRDefault="00696F7B">
      <w:pPr>
        <w:spacing w:before="120" w:after="280" w:afterAutospacing="1"/>
        <w:jc w:val="center"/>
        <w:rPr>
          <w:rFonts w:ascii="Arial" w:hAnsi="Arial" w:cs="Arial"/>
          <w:color w:val="000000" w:themeColor="text1"/>
          <w:sz w:val="20"/>
          <w:szCs w:val="20"/>
        </w:rPr>
      </w:pPr>
    </w:p>
    <w:p w14:paraId="39AAF7E1" w14:textId="77777777" w:rsidR="00000000" w:rsidRPr="00696F7B" w:rsidRDefault="00000000">
      <w:pPr>
        <w:spacing w:before="120" w:after="280" w:afterAutospacing="1"/>
        <w:rPr>
          <w:rFonts w:ascii="Arial" w:hAnsi="Arial" w:cs="Arial"/>
          <w:color w:val="000000" w:themeColor="text1"/>
          <w:sz w:val="20"/>
          <w:szCs w:val="20"/>
        </w:rPr>
      </w:pPr>
      <w:bookmarkStart w:id="6" w:name="chuong_1"/>
      <w:r w:rsidRPr="00696F7B">
        <w:rPr>
          <w:rFonts w:ascii="Arial" w:hAnsi="Arial" w:cs="Arial"/>
          <w:b/>
          <w:bCs/>
          <w:color w:val="000000" w:themeColor="text1"/>
          <w:sz w:val="20"/>
          <w:szCs w:val="20"/>
        </w:rPr>
        <w:t>PHẦN I. DANH MỤC THỦ TỤC HÀNH CHÍNH</w:t>
      </w:r>
      <w:bookmarkEnd w:id="6"/>
    </w:p>
    <w:p w14:paraId="6EF44ED3" w14:textId="77777777" w:rsidR="00000000" w:rsidRPr="00696F7B" w:rsidRDefault="00000000">
      <w:pPr>
        <w:spacing w:before="120" w:after="280" w:afterAutospacing="1"/>
        <w:rPr>
          <w:rFonts w:ascii="Arial" w:hAnsi="Arial" w:cs="Arial"/>
          <w:color w:val="000000" w:themeColor="text1"/>
          <w:sz w:val="20"/>
          <w:szCs w:val="20"/>
        </w:rPr>
      </w:pPr>
      <w:r w:rsidRPr="00696F7B">
        <w:rPr>
          <w:rFonts w:ascii="Arial" w:hAnsi="Arial" w:cs="Arial"/>
          <w:color w:val="000000" w:themeColor="text1"/>
          <w:sz w:val="20"/>
          <w:szCs w:val="20"/>
        </w:rPr>
        <w:t>Danh mục thủ tục hành chính được sửa đổi, bổ sung thuộc phạm vi chức năng quản lý của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3"/>
        <w:gridCol w:w="1059"/>
        <w:gridCol w:w="1489"/>
        <w:gridCol w:w="2707"/>
        <w:gridCol w:w="572"/>
        <w:gridCol w:w="1205"/>
        <w:gridCol w:w="1635"/>
      </w:tblGrid>
      <w:tr w:rsidR="00696F7B" w:rsidRPr="00696F7B" w14:paraId="3CA2BB70" w14:textId="77777777">
        <w:tc>
          <w:tcPr>
            <w:tcW w:w="3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0D78F"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b/>
                <w:bCs/>
                <w:color w:val="000000" w:themeColor="text1"/>
                <w:sz w:val="20"/>
                <w:szCs w:val="20"/>
              </w:rPr>
              <w:t>Stt</w:t>
            </w:r>
          </w:p>
        </w:tc>
        <w:tc>
          <w:tcPr>
            <w:tcW w:w="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A59CC"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b/>
                <w:bCs/>
                <w:color w:val="000000" w:themeColor="text1"/>
                <w:sz w:val="20"/>
                <w:szCs w:val="20"/>
              </w:rPr>
              <w:t>Số hồ sơ TTHC</w:t>
            </w:r>
          </w:p>
        </w:tc>
        <w:tc>
          <w:tcPr>
            <w:tcW w:w="7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3C093"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b/>
                <w:bCs/>
                <w:color w:val="000000" w:themeColor="text1"/>
                <w:sz w:val="20"/>
                <w:szCs w:val="20"/>
              </w:rPr>
              <w:t>Tên TTHC</w:t>
            </w:r>
          </w:p>
        </w:tc>
        <w:tc>
          <w:tcPr>
            <w:tcW w:w="1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F9C9A"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b/>
                <w:bCs/>
                <w:color w:val="000000" w:themeColor="text1"/>
                <w:sz w:val="20"/>
                <w:szCs w:val="20"/>
              </w:rPr>
              <w:t>Tên VBQPPL quy định nội dung sửa đổi, bổ sung, thay thế</w:t>
            </w:r>
          </w:p>
        </w:tc>
        <w:tc>
          <w:tcPr>
            <w:tcW w:w="3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76137"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b/>
                <w:bCs/>
                <w:color w:val="000000" w:themeColor="text1"/>
                <w:sz w:val="20"/>
                <w:szCs w:val="20"/>
              </w:rPr>
              <w:t>Lĩnh vực</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94756"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b/>
                <w:bCs/>
                <w:color w:val="000000" w:themeColor="text1"/>
                <w:sz w:val="20"/>
                <w:szCs w:val="20"/>
              </w:rPr>
              <w:t>Cơ quan giải quyết</w:t>
            </w:r>
          </w:p>
        </w:tc>
        <w:tc>
          <w:tcPr>
            <w:tcW w:w="8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2653E"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b/>
                <w:bCs/>
                <w:color w:val="000000" w:themeColor="text1"/>
                <w:sz w:val="20"/>
                <w:szCs w:val="20"/>
              </w:rPr>
              <w:t>Số QĐ đã công bố TTHC được sửa đổi, bổ sung</w:t>
            </w:r>
          </w:p>
        </w:tc>
      </w:tr>
      <w:tr w:rsidR="00696F7B" w:rsidRPr="00696F7B" w14:paraId="7A8C2611" w14:textId="77777777" w:rsidTr="00C055ED">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D8F34" w14:textId="77777777" w:rsidR="00000000" w:rsidRPr="00696F7B" w:rsidRDefault="00000000">
            <w:pPr>
              <w:spacing w:before="120"/>
              <w:rPr>
                <w:rFonts w:ascii="Arial" w:hAnsi="Arial" w:cs="Arial"/>
                <w:color w:val="000000" w:themeColor="text1"/>
                <w:sz w:val="20"/>
                <w:szCs w:val="20"/>
              </w:rPr>
            </w:pPr>
            <w:r w:rsidRPr="00696F7B">
              <w:rPr>
                <w:rFonts w:ascii="Arial" w:hAnsi="Arial" w:cs="Arial"/>
                <w:b/>
                <w:bCs/>
                <w:color w:val="000000" w:themeColor="text1"/>
                <w:sz w:val="20"/>
                <w:szCs w:val="20"/>
              </w:rPr>
              <w:t>A. Thủ tục hành chính cấp trung ương</w:t>
            </w:r>
          </w:p>
        </w:tc>
      </w:tr>
      <w:tr w:rsidR="00696F7B" w:rsidRPr="00696F7B" w14:paraId="2FB6F208"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D4459"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1</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3F302"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1.007902</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E6420" w14:textId="77777777" w:rsidR="00000000" w:rsidRPr="00696F7B" w:rsidRDefault="00000000">
            <w:pPr>
              <w:spacing w:before="120"/>
              <w:rPr>
                <w:rFonts w:ascii="Arial" w:hAnsi="Arial" w:cs="Arial"/>
                <w:color w:val="000000" w:themeColor="text1"/>
                <w:sz w:val="20"/>
                <w:szCs w:val="20"/>
              </w:rPr>
            </w:pPr>
            <w:r w:rsidRPr="00696F7B">
              <w:rPr>
                <w:rFonts w:ascii="Arial" w:hAnsi="Arial" w:cs="Arial"/>
                <w:color w:val="000000" w:themeColor="text1"/>
                <w:sz w:val="20"/>
                <w:szCs w:val="20"/>
              </w:rPr>
              <w:t>Thủ tục kiểm tra hóa đơn giá trị gia tăng kiêm tờ khai hoàn thuế và hàng hóa</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3F5A5" w14:textId="77777777" w:rsidR="00000000" w:rsidRPr="00696F7B" w:rsidRDefault="00000000">
            <w:pPr>
              <w:spacing w:before="120"/>
              <w:rPr>
                <w:rFonts w:ascii="Arial" w:hAnsi="Arial" w:cs="Arial"/>
                <w:color w:val="000000" w:themeColor="text1"/>
                <w:sz w:val="20"/>
                <w:szCs w:val="20"/>
              </w:rPr>
            </w:pPr>
            <w:r w:rsidRPr="00696F7B">
              <w:rPr>
                <w:rFonts w:ascii="Arial" w:hAnsi="Arial" w:cs="Arial"/>
                <w:color w:val="000000" w:themeColor="text1"/>
                <w:sz w:val="20"/>
                <w:szCs w:val="20"/>
              </w:rPr>
              <w:t>Điều 33 Nghị định số 181/2025/NĐ-CP ngày 01 tháng 7 năm 2025 của Chính phủ quy định chi tiết thi hành một số điều của Luật Thuế giá trị gia tăng</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3827F" w14:textId="77777777" w:rsidR="00000000" w:rsidRPr="00696F7B" w:rsidRDefault="00000000">
            <w:pPr>
              <w:spacing w:before="120"/>
              <w:rPr>
                <w:rFonts w:ascii="Arial" w:hAnsi="Arial" w:cs="Arial"/>
                <w:color w:val="000000" w:themeColor="text1"/>
                <w:sz w:val="20"/>
                <w:szCs w:val="20"/>
              </w:rPr>
            </w:pPr>
            <w:r w:rsidRPr="00696F7B">
              <w:rPr>
                <w:rFonts w:ascii="Arial" w:hAnsi="Arial" w:cs="Arial"/>
                <w:color w:val="000000" w:themeColor="text1"/>
                <w:sz w:val="20"/>
                <w:szCs w:val="20"/>
              </w:rPr>
              <w:t>Hải quan</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22DE2" w14:textId="77777777" w:rsidR="00000000" w:rsidRPr="00696F7B" w:rsidRDefault="00000000">
            <w:pPr>
              <w:spacing w:before="120"/>
              <w:rPr>
                <w:rFonts w:ascii="Arial" w:hAnsi="Arial" w:cs="Arial"/>
                <w:color w:val="000000" w:themeColor="text1"/>
                <w:sz w:val="20"/>
                <w:szCs w:val="20"/>
              </w:rPr>
            </w:pPr>
            <w:r w:rsidRPr="00696F7B">
              <w:rPr>
                <w:rFonts w:ascii="Arial" w:hAnsi="Arial" w:cs="Arial"/>
                <w:color w:val="000000" w:themeColor="text1"/>
                <w:sz w:val="20"/>
                <w:szCs w:val="20"/>
              </w:rPr>
              <w:t>Hải quan cửa khẩu/ngoài cửa khẩu</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71895" w14:textId="77777777" w:rsidR="00000000" w:rsidRPr="00696F7B" w:rsidRDefault="00000000">
            <w:pPr>
              <w:spacing w:before="120"/>
              <w:rPr>
                <w:rFonts w:ascii="Arial" w:hAnsi="Arial" w:cs="Arial"/>
                <w:color w:val="000000" w:themeColor="text1"/>
                <w:sz w:val="20"/>
                <w:szCs w:val="20"/>
              </w:rPr>
            </w:pPr>
            <w:r w:rsidRPr="00696F7B">
              <w:rPr>
                <w:rFonts w:ascii="Arial" w:hAnsi="Arial" w:cs="Arial"/>
                <w:color w:val="000000" w:themeColor="text1"/>
                <w:sz w:val="20"/>
                <w:szCs w:val="20"/>
              </w:rPr>
              <w:t>Stt 3 Mục B Phần I và Stt 3 Mục II Phần II Phụ lục ban hành kèm theo Quyết định số 814/QĐ-BTC ngày 03 tháng 6 năm 2020 của Bộ trưởng Bộ Tài chính</w:t>
            </w:r>
          </w:p>
        </w:tc>
      </w:tr>
    </w:tbl>
    <w:p w14:paraId="186FF7F2" w14:textId="77777777" w:rsidR="00000000" w:rsidRPr="00696F7B" w:rsidRDefault="00000000" w:rsidP="00696F7B">
      <w:pPr>
        <w:spacing w:after="120"/>
        <w:ind w:firstLine="720"/>
        <w:rPr>
          <w:rFonts w:ascii="Arial" w:hAnsi="Arial" w:cs="Arial"/>
          <w:color w:val="000000" w:themeColor="text1"/>
          <w:sz w:val="20"/>
          <w:szCs w:val="20"/>
        </w:rPr>
      </w:pPr>
      <w:bookmarkStart w:id="7" w:name="chuong_2"/>
      <w:r w:rsidRPr="00696F7B">
        <w:rPr>
          <w:rFonts w:ascii="Arial" w:hAnsi="Arial" w:cs="Arial"/>
          <w:b/>
          <w:bCs/>
          <w:color w:val="000000" w:themeColor="text1"/>
          <w:sz w:val="20"/>
          <w:szCs w:val="20"/>
        </w:rPr>
        <w:t>PHẦN II. NỘI DUNG CỤ THỂ CỦA THỦ TỤC HÀNH CHÍNH SỬA ĐỔI, BỔ SUNG THUỘC PHẠM VI CHỨC NĂNG QUẢN LÝ CỦA BỘ TÀI CHÍNH</w:t>
      </w:r>
      <w:bookmarkEnd w:id="7"/>
    </w:p>
    <w:p w14:paraId="1A87CCFE" w14:textId="77777777" w:rsidR="00000000" w:rsidRPr="00696F7B" w:rsidRDefault="00000000" w:rsidP="00696F7B">
      <w:pPr>
        <w:spacing w:after="120"/>
        <w:ind w:firstLine="720"/>
        <w:rPr>
          <w:rFonts w:ascii="Arial" w:hAnsi="Arial" w:cs="Arial"/>
          <w:color w:val="000000" w:themeColor="text1"/>
          <w:sz w:val="20"/>
          <w:szCs w:val="20"/>
        </w:rPr>
      </w:pPr>
      <w:bookmarkStart w:id="8" w:name="muc_1"/>
      <w:r w:rsidRPr="00696F7B">
        <w:rPr>
          <w:rFonts w:ascii="Arial" w:hAnsi="Arial" w:cs="Arial"/>
          <w:b/>
          <w:bCs/>
          <w:color w:val="000000" w:themeColor="text1"/>
          <w:sz w:val="20"/>
          <w:szCs w:val="20"/>
        </w:rPr>
        <w:t>Thủ tục hành chính cấp trung ương</w:t>
      </w:r>
      <w:bookmarkEnd w:id="8"/>
    </w:p>
    <w:p w14:paraId="66CFEA16" w14:textId="77777777" w:rsidR="00000000" w:rsidRPr="00696F7B" w:rsidRDefault="00000000" w:rsidP="00696F7B">
      <w:pPr>
        <w:spacing w:after="120"/>
        <w:ind w:firstLine="720"/>
        <w:rPr>
          <w:rFonts w:ascii="Arial" w:hAnsi="Arial" w:cs="Arial"/>
          <w:color w:val="000000" w:themeColor="text1"/>
          <w:sz w:val="20"/>
          <w:szCs w:val="20"/>
        </w:rPr>
      </w:pPr>
      <w:bookmarkStart w:id="9" w:name="muc_1_1"/>
      <w:r w:rsidRPr="00696F7B">
        <w:rPr>
          <w:rFonts w:ascii="Arial" w:hAnsi="Arial" w:cs="Arial"/>
          <w:b/>
          <w:bCs/>
          <w:color w:val="000000" w:themeColor="text1"/>
          <w:sz w:val="20"/>
          <w:szCs w:val="20"/>
        </w:rPr>
        <w:t>Lĩnh vực Hải quan</w:t>
      </w:r>
      <w:bookmarkEnd w:id="9"/>
    </w:p>
    <w:p w14:paraId="51544893" w14:textId="77777777" w:rsidR="00000000" w:rsidRPr="00696F7B" w:rsidRDefault="00000000" w:rsidP="00696F7B">
      <w:pPr>
        <w:spacing w:after="120"/>
        <w:ind w:firstLine="720"/>
        <w:rPr>
          <w:rFonts w:ascii="Arial" w:hAnsi="Arial" w:cs="Arial"/>
          <w:color w:val="000000" w:themeColor="text1"/>
          <w:sz w:val="20"/>
          <w:szCs w:val="20"/>
        </w:rPr>
      </w:pPr>
      <w:bookmarkStart w:id="10" w:name="dieu_1_1"/>
      <w:r w:rsidRPr="00696F7B">
        <w:rPr>
          <w:rFonts w:ascii="Arial" w:hAnsi="Arial" w:cs="Arial"/>
          <w:b/>
          <w:bCs/>
          <w:color w:val="000000" w:themeColor="text1"/>
          <w:sz w:val="20"/>
          <w:szCs w:val="20"/>
        </w:rPr>
        <w:t>Thủ tục kiểm tra hóa đơn giá trị gia tăng kiêm tờ khai hoàn thuế và hàng hóa</w:t>
      </w:r>
      <w:bookmarkEnd w:id="10"/>
    </w:p>
    <w:p w14:paraId="29710F89"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b/>
          <w:bCs/>
          <w:color w:val="000000" w:themeColor="text1"/>
          <w:sz w:val="20"/>
          <w:szCs w:val="20"/>
        </w:rPr>
        <w:t>1. Trình tự thực hiện</w:t>
      </w:r>
    </w:p>
    <w:p w14:paraId="716DD654"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b/>
          <w:bCs/>
          <w:color w:val="000000" w:themeColor="text1"/>
          <w:sz w:val="20"/>
          <w:szCs w:val="20"/>
        </w:rPr>
        <w:t>Bước 1:</w:t>
      </w:r>
      <w:r w:rsidRPr="00696F7B">
        <w:rPr>
          <w:rFonts w:ascii="Arial" w:hAnsi="Arial" w:cs="Arial"/>
          <w:color w:val="000000" w:themeColor="text1"/>
          <w:sz w:val="20"/>
          <w:szCs w:val="20"/>
        </w:rPr>
        <w:t xml:space="preserve"> Người nước ngoài, người Việt Nam định cư ở nước ngoài mang hộ chiếu hoặc giấy tờ có giá trị đi lại quốc tế mua hàng hóa tại Việt Nam và mang theo khi xuất cảnh quy định tại Điều 33 Nghị định số 181/2025/NĐ-CP ngày 01 tháng 7 năm 2025 của Chính phủ quy định chi tiết thi hành một số điều của Luật Thuế giá trị gia tăng, xuất trình cho cơ quan hải quan tại quầy kiểm tra hóa đơn giá trị gia tăng kiêm tờ khai hoàn thuế, hàng hóa, các giấy tờ sau đây:</w:t>
      </w:r>
    </w:p>
    <w:p w14:paraId="1DC4535F"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 Hộ chiếu hoặc giấy tờ nhập xuất cảnh.</w:t>
      </w:r>
    </w:p>
    <w:p w14:paraId="0FBF2AEC"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 Hóa đơn giá trị gia tăng kiêm tờ khai hoàn thuế.</w:t>
      </w:r>
    </w:p>
    <w:p w14:paraId="33DE572F"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 Hàng hóa.</w:t>
      </w:r>
    </w:p>
    <w:p w14:paraId="73C3696F"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b/>
          <w:bCs/>
          <w:color w:val="000000" w:themeColor="text1"/>
          <w:sz w:val="20"/>
          <w:szCs w:val="20"/>
        </w:rPr>
        <w:t>Bước 2:</w:t>
      </w:r>
      <w:r w:rsidRPr="00696F7B">
        <w:rPr>
          <w:rFonts w:ascii="Arial" w:hAnsi="Arial" w:cs="Arial"/>
          <w:color w:val="000000" w:themeColor="text1"/>
          <w:sz w:val="20"/>
          <w:szCs w:val="20"/>
        </w:rPr>
        <w:t xml:space="preserve"> Cơ quan hải quan kiểm tra thực tế hàng hóa tại quầy kiểm tra hóa đơn giá trị gia tăng kiêm tờ khai hoàn thuế, hàng hóa. Việc kiểm tra thực hiện như sau:</w:t>
      </w:r>
    </w:p>
    <w:p w14:paraId="2AB0AC7B"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 xml:space="preserve">a) Đối chiếu xác định từng nội dung khớp đúng giữa thông tin ghi trên hộ chiếu hoặc giấy tờ nhập xuất cảnh với thông tin trên hóa đơn giá trị gia tăng kiêm tờ khai hoàn thuế; thông tin hóa đơn giá trị gia tăng kiêm tờ khai hoàn thuế trên Hệ thống quản lý hoàn thuế giá trị gia tăng cho người nước ngoài (Hệ thống) do doanh nghiệp bán hàng gửi, Hệ thống hóa đơn điện tử của cơ quan thuế và các quy định về hàng hóa được hoàn thuế quy định tại </w:t>
      </w:r>
      <w:bookmarkStart w:id="11" w:name="bieumau_pl_04_181_2025_nd_cp"/>
      <w:r w:rsidRPr="00696F7B">
        <w:rPr>
          <w:rFonts w:ascii="Arial" w:hAnsi="Arial" w:cs="Arial"/>
          <w:color w:val="000000" w:themeColor="text1"/>
          <w:sz w:val="20"/>
          <w:szCs w:val="20"/>
        </w:rPr>
        <w:t>Phụ lục IV</w:t>
      </w:r>
      <w:bookmarkEnd w:id="11"/>
      <w:r w:rsidRPr="00696F7B">
        <w:rPr>
          <w:rFonts w:ascii="Arial" w:hAnsi="Arial" w:cs="Arial"/>
          <w:color w:val="000000" w:themeColor="text1"/>
          <w:sz w:val="20"/>
          <w:szCs w:val="20"/>
        </w:rPr>
        <w:t xml:space="preserve"> ban hành kèm theo Nghị định số 181/2025/NĐ-CP.</w:t>
      </w:r>
    </w:p>
    <w:p w14:paraId="56D5A68D"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lastRenderedPageBreak/>
        <w:t>b) Kiểm tra thực tế hàng hóa đối với hàng hóa phải kiểm tra thực tế theo nguyên tắc quản lý rủi ro.</w:t>
      </w:r>
    </w:p>
    <w:p w14:paraId="5D634E15"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Trường hợp hàng hóa xuất trình không phù hợp với mô tả hàng hóa tại hóa đơn giá trị gia tăng kiêm tờ khai hoàn thuế hoặc hóa đơn giá trị gia tăng kiêm tờ khai hoàn thuế ghi không đầy đủ thông tin theo quy định hoặc hóa đơn giá trị gia tăng kiêm tờ khai hoàn thuế không có trên Hệ thống, Hệ thống hóa đơn điện tử của cơ quan thuế (trừ trường hợp Hệ thống xảy ra sự cố) thì cơ quan hải quan trao đổi, xác minh với doanh nghiệp bán hàng. Trường hợp thông tin trao đổi với doanh nghiệp bán hàng không khớp đúng với thông tin hàng hóa, hóa đơn và hộ chiếu thì cơ quan hải quan từ chối hoàn thuế.</w:t>
      </w:r>
    </w:p>
    <w:p w14:paraId="45B753D2"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 xml:space="preserve">c) Ghi kết quả kiểm tra, đóng dấu đồng ý hoàn thuế hay từ chối hoàn thuế. Trường hợp cơ quan hải quan đồng ý hoàn thuế thì xác định mặt hàng, tính số tiền thuế giá trị gia tăng người nước ngoài, người Việt Nam định cư ở nước ngoài thực tế được hoàn theo quy định tại điểm 2 </w:t>
      </w:r>
      <w:bookmarkStart w:id="12" w:name="bieumau_pl_04_181_2025_nd_cp_1"/>
      <w:r w:rsidRPr="00696F7B">
        <w:rPr>
          <w:rFonts w:ascii="Arial" w:hAnsi="Arial" w:cs="Arial"/>
          <w:color w:val="000000" w:themeColor="text1"/>
          <w:sz w:val="20"/>
          <w:szCs w:val="20"/>
        </w:rPr>
        <w:t>Phụ lục IV</w:t>
      </w:r>
      <w:bookmarkEnd w:id="12"/>
      <w:r w:rsidRPr="00696F7B">
        <w:rPr>
          <w:rFonts w:ascii="Arial" w:hAnsi="Arial" w:cs="Arial"/>
          <w:color w:val="000000" w:themeColor="text1"/>
          <w:sz w:val="20"/>
          <w:szCs w:val="20"/>
        </w:rPr>
        <w:t xml:space="preserve"> ban hành kèm theo Nghị định số 181/2025/NĐ-CP.</w:t>
      </w:r>
    </w:p>
    <w:p w14:paraId="2517711D"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 xml:space="preserve">d) Cập nhật thông tin theo quy định tại tiết b4 điểm 4 </w:t>
      </w:r>
      <w:bookmarkStart w:id="13" w:name="bieumau_pl_04_181_2025_nd_cp_2"/>
      <w:r w:rsidRPr="00696F7B">
        <w:rPr>
          <w:rFonts w:ascii="Arial" w:hAnsi="Arial" w:cs="Arial"/>
          <w:color w:val="000000" w:themeColor="text1"/>
          <w:sz w:val="20"/>
          <w:szCs w:val="20"/>
        </w:rPr>
        <w:t>Phụ lục IV</w:t>
      </w:r>
      <w:bookmarkEnd w:id="13"/>
      <w:r w:rsidRPr="00696F7B">
        <w:rPr>
          <w:rFonts w:ascii="Arial" w:hAnsi="Arial" w:cs="Arial"/>
          <w:color w:val="000000" w:themeColor="text1"/>
          <w:sz w:val="20"/>
          <w:szCs w:val="20"/>
        </w:rPr>
        <w:t xml:space="preserve"> ban hành kèm theo Nghị định số 181/2025/NĐ-CP vào Hệ thống, ký số.</w:t>
      </w:r>
    </w:p>
    <w:p w14:paraId="0F5B2680"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Trường hợp Hệ thống xảy ra sự cố, cơ quan hải quan ký, đóng dấu xác nhận đồng ý hoàn thuế hay từ chối hoàn thuế vào hóa đơn giá trị gia tăng kiêm tờ khai hoàn thuế.</w:t>
      </w:r>
    </w:p>
    <w:p w14:paraId="36E0C27C"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b/>
          <w:bCs/>
          <w:color w:val="000000" w:themeColor="text1"/>
          <w:sz w:val="20"/>
          <w:szCs w:val="20"/>
        </w:rPr>
        <w:t>2. Cách thức thực hiện:</w:t>
      </w:r>
      <w:r w:rsidRPr="00696F7B">
        <w:rPr>
          <w:rFonts w:ascii="Arial" w:hAnsi="Arial" w:cs="Arial"/>
          <w:color w:val="000000" w:themeColor="text1"/>
          <w:sz w:val="20"/>
          <w:szCs w:val="20"/>
        </w:rPr>
        <w:t xml:space="preserve"> Trực tiếp tại quầy làm thủ tục kiểm tra hóa đơn giá trị gia tăng kiêm tờ khai hoàn thuế.</w:t>
      </w:r>
    </w:p>
    <w:p w14:paraId="6791DB8C"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b/>
          <w:bCs/>
          <w:color w:val="000000" w:themeColor="text1"/>
          <w:sz w:val="20"/>
          <w:szCs w:val="20"/>
        </w:rPr>
        <w:t>3. Thành phần, số lượng hồ sơ</w:t>
      </w:r>
    </w:p>
    <w:p w14:paraId="61A07528"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3.1. Thành phần hồ sơ:</w:t>
      </w:r>
    </w:p>
    <w:p w14:paraId="63BB5D90"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 Xuất trình hộ chiếu hoặc giấy tờ nhập xuất cảnh (bản chính).</w:t>
      </w:r>
    </w:p>
    <w:p w14:paraId="26015BF1"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 Xuất trình hóa đơn giá trị gia tăng kiêm tờ khai hoàn thuế (bản chính).</w:t>
      </w:r>
    </w:p>
    <w:p w14:paraId="1D310558"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 Hàng hóa.</w:t>
      </w:r>
    </w:p>
    <w:p w14:paraId="7CA6BDCF"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3.2. Số lượng hồ sơ: 01 bộ.</w:t>
      </w:r>
    </w:p>
    <w:p w14:paraId="23CC9AEC"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b/>
          <w:bCs/>
          <w:color w:val="000000" w:themeColor="text1"/>
          <w:sz w:val="20"/>
          <w:szCs w:val="20"/>
        </w:rPr>
        <w:t xml:space="preserve">4. Thời hạn giải quyết: </w:t>
      </w:r>
      <w:r w:rsidRPr="00696F7B">
        <w:rPr>
          <w:rFonts w:ascii="Arial" w:hAnsi="Arial" w:cs="Arial"/>
          <w:color w:val="000000" w:themeColor="text1"/>
          <w:sz w:val="20"/>
          <w:szCs w:val="20"/>
        </w:rPr>
        <w:t>Trước khi người nước ngoài, người Việt Nam định cư ở nước ngoài làm thủ tục xuất cảnh và trước giờ lên tàu bay, tàu biển của chuyến bay, chuyến tàu người nước ngoài, người Việt Nam định cư ở nước ngoài xuất cảnh.</w:t>
      </w:r>
    </w:p>
    <w:p w14:paraId="7B6018C9"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b/>
          <w:bCs/>
          <w:color w:val="000000" w:themeColor="text1"/>
          <w:sz w:val="20"/>
          <w:szCs w:val="20"/>
        </w:rPr>
        <w:t>5. Đối tượng thực hiện thủ tục hành chính:</w:t>
      </w:r>
      <w:r w:rsidRPr="00696F7B">
        <w:rPr>
          <w:rFonts w:ascii="Arial" w:hAnsi="Arial" w:cs="Arial"/>
          <w:color w:val="000000" w:themeColor="text1"/>
          <w:sz w:val="20"/>
          <w:szCs w:val="20"/>
        </w:rPr>
        <w:t xml:space="preserve"> Người nước ngoài, người Việt Nam định cư ở nước ngoài (trừ thành viên của Tổ bay theo quy định của pháp luật về hàng không, thành viên của Đoàn thủy thủ theo quy định của pháp luật về hàng hải) mang hộ chiếu hoặc giấy tờ có giá trị đi lại quốc tế mua hàng hóa tại Việt Nam mang theo khi xuất cảnh.</w:t>
      </w:r>
    </w:p>
    <w:p w14:paraId="30A3DB0B"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b/>
          <w:bCs/>
          <w:color w:val="000000" w:themeColor="text1"/>
          <w:sz w:val="20"/>
          <w:szCs w:val="20"/>
        </w:rPr>
        <w:t>6. Cơ quan giải quyết thủ tục hành chính</w:t>
      </w:r>
    </w:p>
    <w:p w14:paraId="191710F0"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6.1. Cơ quan có thẩm quyền quyết định: Hải quan cửa khẩu/ngoài cửa khẩu.</w:t>
      </w:r>
    </w:p>
    <w:p w14:paraId="24F175CB"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6.2. Cơ quan hoặc người có thẩm quyền được ủy quyền hoặc phân cấp thực hiện (nếu có): Không.</w:t>
      </w:r>
    </w:p>
    <w:p w14:paraId="5E40C5D6"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6.3. Cơ quan trực tiếp thực hiện thủ tục hành chính: Hải quan cửa khẩu/ngoài cửa khẩu.</w:t>
      </w:r>
    </w:p>
    <w:p w14:paraId="75F27B74"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6.4. Cơ quan phối hợp (nếu có): các ngân hàng thương mại là đại lý hoàn thuế giá trị gia tăng cho người nước ngoài, người Việt Nam định cư ở nước ngoài.</w:t>
      </w:r>
    </w:p>
    <w:p w14:paraId="727713BD"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b/>
          <w:bCs/>
          <w:color w:val="000000" w:themeColor="text1"/>
          <w:sz w:val="20"/>
          <w:szCs w:val="20"/>
        </w:rPr>
        <w:t xml:space="preserve">7. Kết quả thực hiện thủ tục hành chính: </w:t>
      </w:r>
      <w:r w:rsidRPr="00696F7B">
        <w:rPr>
          <w:rFonts w:ascii="Arial" w:hAnsi="Arial" w:cs="Arial"/>
          <w:color w:val="000000" w:themeColor="text1"/>
          <w:sz w:val="20"/>
          <w:szCs w:val="20"/>
        </w:rPr>
        <w:t>Hóa đơn giá trị gia tăng kiêm tờ khai hoàn thuế đã được cơ quan hải quan ghi kết quả kiểm tra; xác định mặt hàng, tính số tiền thuế giá trị gia tăng người nước ngoài, người Việt Nam định cư ở nước ngoài thực tế được hoàn; ký, đóng dấu xác nhận đã kiểm tra vào hóa đơn giá trị gia tăng kiêm tờ khai hoàn thuế.</w:t>
      </w:r>
    </w:p>
    <w:p w14:paraId="5D3D2A93"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b/>
          <w:bCs/>
          <w:color w:val="000000" w:themeColor="text1"/>
          <w:sz w:val="20"/>
          <w:szCs w:val="20"/>
        </w:rPr>
        <w:t xml:space="preserve">8. Phí, lệ phí: </w:t>
      </w:r>
      <w:r w:rsidRPr="00696F7B">
        <w:rPr>
          <w:rFonts w:ascii="Arial" w:hAnsi="Arial" w:cs="Arial"/>
          <w:color w:val="000000" w:themeColor="text1"/>
          <w:sz w:val="20"/>
          <w:szCs w:val="20"/>
        </w:rPr>
        <w:t>Không có.</w:t>
      </w:r>
    </w:p>
    <w:p w14:paraId="0E973F6B"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b/>
          <w:bCs/>
          <w:color w:val="000000" w:themeColor="text1"/>
          <w:sz w:val="20"/>
          <w:szCs w:val="20"/>
        </w:rPr>
        <w:t>9. Tên mẫu đơn, mẫu tờ khai</w:t>
      </w:r>
    </w:p>
    <w:p w14:paraId="5B68A291"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lastRenderedPageBreak/>
        <w:t xml:space="preserve">Hóa đơn giá trị gia tăng kiêm tờ khai hoàn thuế - </w:t>
      </w:r>
      <w:bookmarkStart w:id="14" w:name="bieumau_ms_01_pl3_32_2025_tt_btc"/>
      <w:r w:rsidRPr="00696F7B">
        <w:rPr>
          <w:rFonts w:ascii="Arial" w:hAnsi="Arial" w:cs="Arial"/>
          <w:color w:val="000000" w:themeColor="text1"/>
          <w:sz w:val="20"/>
          <w:szCs w:val="20"/>
        </w:rPr>
        <w:t>Mẫu tham khảo số 1 Phụ lục III</w:t>
      </w:r>
      <w:bookmarkEnd w:id="14"/>
      <w:r w:rsidRPr="00696F7B">
        <w:rPr>
          <w:rFonts w:ascii="Arial" w:hAnsi="Arial" w:cs="Arial"/>
          <w:color w:val="000000" w:themeColor="text1"/>
          <w:sz w:val="20"/>
          <w:szCs w:val="20"/>
        </w:rPr>
        <w:t xml:space="preserve"> ban hành kèm theo Thông tư số 32/2025/TT-BTC ngày 31 tháng 5 năm 2025 của Bộ trưởng Bộ Tài chính hướng dẫn thực hiện một số điều của Luật Quản lý thuế ngày 13 tháng 6 năm 2019, Nghị định số 123/2020/NĐ-CP ngày 19 tháng 10 năm 2020 của Chính phủ quy định về hóa đơn, chứng từ, Nghị định số 70/2025/NĐ-CP ngày 20 tháng 3 năm 2025 sửa đổi, bổ sung một số điều của Nghị định số 123/2020/NĐ-CP.</w:t>
      </w:r>
    </w:p>
    <w:p w14:paraId="58318571"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b/>
          <w:bCs/>
          <w:color w:val="000000" w:themeColor="text1"/>
          <w:sz w:val="20"/>
          <w:szCs w:val="20"/>
        </w:rPr>
        <w:t>10. Yêu cầu, điều kiện thực hiện thủ tục hành chính</w:t>
      </w:r>
    </w:p>
    <w:p w14:paraId="7ED9280C"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 Người nước ngoài, người Việt Nam định cư ở nước ngoài (trừ thành viên của Tổ bay theo quy định của pháp luật về hàng không, thành viên của Đoàn thủy thủ theo quy định của pháp luật về hàng hải) mang hộ chiếu hoặc giấy tờ có giá trị đi lại quốc tế được hoàn thuế đối với hàng hóa mua tại Việt Nam mang theo khi xuất cảnh qua các cửa khẩu hoàn thuế.</w:t>
      </w:r>
    </w:p>
    <w:p w14:paraId="6BE2590E"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 xml:space="preserve">- Hàng hóa được hoàn thuế giá trị gia tăng là hàng hóa theo quy định tại điểm 1 </w:t>
      </w:r>
      <w:bookmarkStart w:id="15" w:name="bieumau_pl_04_181_2025_nd_cp_3"/>
      <w:r w:rsidRPr="00696F7B">
        <w:rPr>
          <w:rFonts w:ascii="Arial" w:hAnsi="Arial" w:cs="Arial"/>
          <w:color w:val="000000" w:themeColor="text1"/>
          <w:sz w:val="20"/>
          <w:szCs w:val="20"/>
        </w:rPr>
        <w:t>Phụ lục IV</w:t>
      </w:r>
      <w:bookmarkEnd w:id="15"/>
      <w:r w:rsidRPr="00696F7B">
        <w:rPr>
          <w:rFonts w:ascii="Arial" w:hAnsi="Arial" w:cs="Arial"/>
          <w:color w:val="000000" w:themeColor="text1"/>
          <w:sz w:val="20"/>
          <w:szCs w:val="20"/>
        </w:rPr>
        <w:t xml:space="preserve"> ban hành kèm theo Nghị định số 181/2025/NĐ-CP.</w:t>
      </w:r>
    </w:p>
    <w:p w14:paraId="657F624C"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b/>
          <w:bCs/>
          <w:color w:val="000000" w:themeColor="text1"/>
          <w:sz w:val="20"/>
          <w:szCs w:val="20"/>
        </w:rPr>
        <w:t>11. Căn cứ pháp lý của thủ tục hành chính</w:t>
      </w:r>
    </w:p>
    <w:p w14:paraId="62EAF352"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 Luật Thuế giá trị gia tăng ngày 26 tháng 11 năm 2024.</w:t>
      </w:r>
    </w:p>
    <w:p w14:paraId="6A857856"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 Căn cứ Luật Quản lý thuế ngày 13 tháng 6 năm 2019;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1D667C7F"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 Nghị định số 181/2025/NĐ-CP ngày 01 tháng 7 năm 2025 của Chính phủ quy định chi tiết thi hành một số điều của Luật Thuế giá trị gia tăng.</w:t>
      </w:r>
    </w:p>
    <w:p w14:paraId="7FC2D446"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 Nghị định số 123/2020/NĐ-CP ngày 19 tháng 10 năm 2020 của Chính phủ quy định về hóa đơn, chứng từ.</w:t>
      </w:r>
    </w:p>
    <w:p w14:paraId="70566DD9"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 Nghị định số 70/2025/NĐ-CP ngày 20 tháng 3 năm 2025 của Chính phủ sửa đổi, bổ sung một số điều của Nghị định số 123/2020/NĐ-CP ngày 19 tháng 10 năm 2020 của Chính phủ quy định về hóa đơn, chứng từ.</w:t>
      </w:r>
    </w:p>
    <w:p w14:paraId="3EC117BE"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 Thông tư số 32/2025/TT-BTC ngày 31 tháng 5 năm 2025 của Bộ trưởng Bộ Tài chính hướng dẫn thực hiện một số điều của Luật Quản lý thuế ngày 13 tháng 6 năm 2019, Nghị định số 123/2020/NĐ-CP ngày 19 tháng 10 năm 2020 của Chính phủ quy định về hóa đơn, chứng từ, Nghị định số 70/2025/NĐ-CP ngày 20 tháng 3 năm 2025 sửa đổi, bổ sung một số điều của Nghị định số 123/2020/NĐ-CP.</w:t>
      </w:r>
    </w:p>
    <w:p w14:paraId="10B89BE2" w14:textId="77777777" w:rsidR="00000000" w:rsidRPr="00696F7B" w:rsidRDefault="00000000" w:rsidP="00696F7B">
      <w:pPr>
        <w:spacing w:after="120"/>
        <w:ind w:firstLine="720"/>
        <w:rPr>
          <w:rFonts w:ascii="Arial" w:hAnsi="Arial" w:cs="Arial"/>
          <w:color w:val="000000" w:themeColor="text1"/>
          <w:sz w:val="20"/>
          <w:szCs w:val="20"/>
        </w:rPr>
      </w:pPr>
      <w:r w:rsidRPr="00696F7B">
        <w:rPr>
          <w:rFonts w:ascii="Arial" w:hAnsi="Arial" w:cs="Arial"/>
          <w:color w:val="000000" w:themeColor="text1"/>
          <w:sz w:val="20"/>
          <w:szCs w:val="20"/>
        </w:rPr>
        <w:t> </w:t>
      </w:r>
    </w:p>
    <w:p w14:paraId="1540E800" w14:textId="77777777" w:rsidR="00000000" w:rsidRPr="00696F7B" w:rsidRDefault="00000000">
      <w:pPr>
        <w:spacing w:before="120" w:after="280" w:afterAutospacing="1"/>
        <w:rPr>
          <w:rFonts w:ascii="Arial" w:hAnsi="Arial" w:cs="Arial"/>
          <w:color w:val="000000" w:themeColor="text1"/>
          <w:sz w:val="20"/>
          <w:szCs w:val="20"/>
        </w:rPr>
      </w:pPr>
      <w:bookmarkStart w:id="16" w:name="chuong_pl1"/>
      <w:r w:rsidRPr="00696F7B">
        <w:rPr>
          <w:rFonts w:ascii="Arial" w:hAnsi="Arial" w:cs="Arial"/>
          <w:b/>
          <w:bCs/>
          <w:color w:val="000000" w:themeColor="text1"/>
          <w:sz w:val="20"/>
          <w:szCs w:val="20"/>
        </w:rPr>
        <w:t>Mẫu tham khảo số 1 Phụ lục III ban hành kèm theo Thông tư số 32/2025/TT-BTC</w:t>
      </w:r>
      <w:bookmarkEnd w:id="1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7"/>
        <w:gridCol w:w="4673"/>
      </w:tblGrid>
      <w:tr w:rsidR="00696F7B" w:rsidRPr="00696F7B" w14:paraId="40644291" w14:textId="77777777">
        <w:tc>
          <w:tcPr>
            <w:tcW w:w="2504" w:type="pct"/>
            <w:tcBorders>
              <w:top w:val="nil"/>
              <w:left w:val="nil"/>
              <w:bottom w:val="nil"/>
              <w:right w:val="nil"/>
              <w:tl2br w:val="nil"/>
              <w:tr2bl w:val="nil"/>
            </w:tcBorders>
            <w:shd w:val="clear" w:color="auto" w:fill="auto"/>
            <w:tcMar>
              <w:top w:w="0" w:type="dxa"/>
              <w:left w:w="0" w:type="dxa"/>
              <w:bottom w:w="0" w:type="dxa"/>
              <w:right w:w="0" w:type="dxa"/>
            </w:tcMar>
          </w:tcPr>
          <w:p w14:paraId="7610F2A2" w14:textId="77777777" w:rsidR="00000000" w:rsidRPr="00696F7B" w:rsidRDefault="00000000">
            <w:pPr>
              <w:spacing w:before="120"/>
              <w:rPr>
                <w:rFonts w:ascii="Arial" w:hAnsi="Arial" w:cs="Arial"/>
                <w:color w:val="000000" w:themeColor="text1"/>
                <w:sz w:val="20"/>
                <w:szCs w:val="20"/>
              </w:rPr>
            </w:pPr>
            <w:r w:rsidRPr="00696F7B">
              <w:rPr>
                <w:rFonts w:ascii="Arial" w:hAnsi="Arial" w:cs="Arial"/>
                <w:b/>
                <w:bCs/>
                <w:color w:val="000000" w:themeColor="text1"/>
                <w:sz w:val="20"/>
                <w:szCs w:val="20"/>
              </w:rPr>
              <w:t>Trang 1</w:t>
            </w:r>
            <w:r w:rsidRPr="00696F7B">
              <w:rPr>
                <w:rFonts w:ascii="Arial" w:hAnsi="Arial" w:cs="Arial"/>
                <w:b/>
                <w:bCs/>
                <w:i/>
                <w:iCs/>
                <w:color w:val="000000" w:themeColor="text1"/>
                <w:sz w:val="20"/>
                <w:szCs w:val="20"/>
              </w:rPr>
              <w:t xml:space="preserve"> (Page 1)</w:t>
            </w:r>
          </w:p>
        </w:tc>
        <w:tc>
          <w:tcPr>
            <w:tcW w:w="2496" w:type="pct"/>
            <w:tcBorders>
              <w:top w:val="nil"/>
              <w:left w:val="nil"/>
              <w:bottom w:val="nil"/>
              <w:right w:val="nil"/>
              <w:tl2br w:val="nil"/>
              <w:tr2bl w:val="nil"/>
            </w:tcBorders>
            <w:shd w:val="clear" w:color="auto" w:fill="auto"/>
            <w:tcMar>
              <w:top w:w="0" w:type="dxa"/>
              <w:left w:w="0" w:type="dxa"/>
              <w:bottom w:w="0" w:type="dxa"/>
              <w:right w:w="0" w:type="dxa"/>
            </w:tcMar>
          </w:tcPr>
          <w:p w14:paraId="03391842" w14:textId="77777777" w:rsidR="00000000" w:rsidRPr="00696F7B" w:rsidRDefault="00000000">
            <w:pPr>
              <w:spacing w:before="120"/>
              <w:rPr>
                <w:rFonts w:ascii="Arial" w:hAnsi="Arial" w:cs="Arial"/>
                <w:color w:val="000000" w:themeColor="text1"/>
                <w:sz w:val="20"/>
                <w:szCs w:val="20"/>
              </w:rPr>
            </w:pPr>
            <w:r w:rsidRPr="00696F7B">
              <w:rPr>
                <w:rFonts w:ascii="Arial" w:hAnsi="Arial" w:cs="Arial"/>
                <w:i/>
                <w:iCs/>
                <w:color w:val="000000" w:themeColor="text1"/>
                <w:sz w:val="20"/>
                <w:szCs w:val="20"/>
              </w:rPr>
              <w:t>Mẫu số (Form No): ………….</w:t>
            </w:r>
            <w:r w:rsidRPr="00696F7B">
              <w:rPr>
                <w:rFonts w:ascii="Arial" w:hAnsi="Arial" w:cs="Arial"/>
                <w:i/>
                <w:iCs/>
                <w:color w:val="000000" w:themeColor="text1"/>
                <w:sz w:val="20"/>
                <w:szCs w:val="20"/>
              </w:rPr>
              <w:br/>
              <w:t>Ký hiệu (Reference No): ………….</w:t>
            </w:r>
            <w:r w:rsidRPr="00696F7B">
              <w:rPr>
                <w:rFonts w:ascii="Arial" w:hAnsi="Arial" w:cs="Arial"/>
                <w:i/>
                <w:iCs/>
                <w:color w:val="000000" w:themeColor="text1"/>
                <w:sz w:val="20"/>
                <w:szCs w:val="20"/>
              </w:rPr>
              <w:br/>
              <w:t>Số (No): ………….</w:t>
            </w:r>
          </w:p>
        </w:tc>
      </w:tr>
    </w:tbl>
    <w:p w14:paraId="615A7D0F" w14:textId="77777777" w:rsidR="00000000" w:rsidRPr="00696F7B" w:rsidRDefault="00000000">
      <w:pPr>
        <w:spacing w:before="120" w:after="280" w:afterAutospacing="1"/>
        <w:jc w:val="center"/>
        <w:rPr>
          <w:rFonts w:ascii="Arial" w:hAnsi="Arial" w:cs="Arial"/>
          <w:color w:val="000000" w:themeColor="text1"/>
          <w:sz w:val="20"/>
          <w:szCs w:val="20"/>
        </w:rPr>
      </w:pPr>
      <w:bookmarkStart w:id="17" w:name="chuong_pl1_name"/>
      <w:r w:rsidRPr="00696F7B">
        <w:rPr>
          <w:rFonts w:ascii="Arial" w:hAnsi="Arial" w:cs="Arial"/>
          <w:b/>
          <w:bCs/>
          <w:color w:val="000000" w:themeColor="text1"/>
          <w:sz w:val="20"/>
          <w:szCs w:val="20"/>
        </w:rPr>
        <w:t>HÓA ĐƠN GIÁ TRỊ GIA TĂNG KIÊM TỜ KHAI HOÀN THUẾ</w:t>
      </w:r>
      <w:bookmarkEnd w:id="17"/>
      <w:r w:rsidRPr="00696F7B">
        <w:rPr>
          <w:rFonts w:ascii="Arial" w:hAnsi="Arial" w:cs="Arial"/>
          <w:b/>
          <w:bCs/>
          <w:color w:val="000000" w:themeColor="text1"/>
          <w:sz w:val="20"/>
          <w:szCs w:val="20"/>
        </w:rPr>
        <w:t xml:space="preserve"> </w:t>
      </w:r>
      <w:r w:rsidRPr="00696F7B">
        <w:rPr>
          <w:rFonts w:ascii="Arial" w:hAnsi="Arial" w:cs="Arial"/>
          <w:b/>
          <w:bCs/>
          <w:color w:val="000000" w:themeColor="text1"/>
          <w:sz w:val="20"/>
          <w:szCs w:val="20"/>
        </w:rPr>
        <w:br/>
        <w:t>(VAT INVOICE CUM TAX REFUND DECLARATION)</w:t>
      </w:r>
      <w:r w:rsidRPr="00696F7B">
        <w:rPr>
          <w:rFonts w:ascii="Arial" w:hAnsi="Arial" w:cs="Arial"/>
          <w:b/>
          <w:bCs/>
          <w:color w:val="000000" w:themeColor="text1"/>
          <w:sz w:val="20"/>
          <w:szCs w:val="20"/>
        </w:rPr>
        <w:br/>
      </w:r>
      <w:r w:rsidRPr="00696F7B">
        <w:rPr>
          <w:rFonts w:ascii="Arial" w:hAnsi="Arial" w:cs="Arial"/>
          <w:color w:val="000000" w:themeColor="text1"/>
          <w:sz w:val="20"/>
          <w:szCs w:val="20"/>
        </w:rPr>
        <w:t>…… ngày</w:t>
      </w:r>
      <w:proofErr w:type="gramStart"/>
      <w:r w:rsidRPr="00696F7B">
        <w:rPr>
          <w:rFonts w:ascii="Arial" w:hAnsi="Arial" w:cs="Arial"/>
          <w:color w:val="000000" w:themeColor="text1"/>
          <w:sz w:val="20"/>
          <w:szCs w:val="20"/>
        </w:rPr>
        <w:t>....tháng</w:t>
      </w:r>
      <w:proofErr w:type="gramEnd"/>
      <w:r w:rsidRPr="00696F7B">
        <w:rPr>
          <w:rFonts w:ascii="Arial" w:hAnsi="Arial" w:cs="Arial"/>
          <w:color w:val="000000" w:themeColor="text1"/>
          <w:sz w:val="20"/>
          <w:szCs w:val="20"/>
        </w:rPr>
        <w:t xml:space="preserve"> </w:t>
      </w:r>
      <w:proofErr w:type="gramStart"/>
      <w:r w:rsidRPr="00696F7B">
        <w:rPr>
          <w:rFonts w:ascii="Arial" w:hAnsi="Arial" w:cs="Arial"/>
          <w:color w:val="000000" w:themeColor="text1"/>
          <w:sz w:val="20"/>
          <w:szCs w:val="20"/>
        </w:rPr>
        <w:t>…..</w:t>
      </w:r>
      <w:proofErr w:type="gramEnd"/>
      <w:r w:rsidRPr="00696F7B">
        <w:rPr>
          <w:rFonts w:ascii="Arial" w:hAnsi="Arial" w:cs="Arial"/>
          <w:color w:val="000000" w:themeColor="text1"/>
          <w:sz w:val="20"/>
          <w:szCs w:val="20"/>
        </w:rPr>
        <w:t xml:space="preserve"> năm </w:t>
      </w:r>
      <w:proofErr w:type="gramStart"/>
      <w:r w:rsidRPr="00696F7B">
        <w:rPr>
          <w:rFonts w:ascii="Arial" w:hAnsi="Arial" w:cs="Arial"/>
          <w:color w:val="000000" w:themeColor="text1"/>
          <w:sz w:val="20"/>
          <w:szCs w:val="20"/>
        </w:rPr>
        <w:t>…..</w:t>
      </w:r>
      <w:proofErr w:type="gramEnd"/>
      <w:r w:rsidRPr="00696F7B">
        <w:rPr>
          <w:rFonts w:ascii="Arial" w:hAnsi="Arial" w:cs="Arial"/>
          <w:color w:val="000000" w:themeColor="text1"/>
          <w:sz w:val="20"/>
          <w:szCs w:val="20"/>
        </w:rPr>
        <w:t xml:space="preserve"> </w:t>
      </w:r>
      <w:r w:rsidRPr="00696F7B">
        <w:rPr>
          <w:rFonts w:ascii="Arial" w:hAnsi="Arial" w:cs="Arial"/>
          <w:i/>
          <w:iCs/>
          <w:color w:val="000000" w:themeColor="text1"/>
          <w:sz w:val="20"/>
          <w:szCs w:val="20"/>
        </w:rPr>
        <w:t>(….. day.... month.... year....)</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696F7B" w:rsidRPr="00696F7B" w14:paraId="6111215E"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7C84C2" w14:textId="77777777" w:rsidR="00000000" w:rsidRPr="00696F7B" w:rsidRDefault="00000000">
            <w:pPr>
              <w:spacing w:before="120" w:after="280" w:afterAutospacing="1"/>
              <w:jc w:val="center"/>
              <w:rPr>
                <w:rFonts w:ascii="Arial" w:hAnsi="Arial" w:cs="Arial"/>
                <w:color w:val="000000" w:themeColor="text1"/>
                <w:sz w:val="20"/>
                <w:szCs w:val="20"/>
              </w:rPr>
            </w:pPr>
            <w:r w:rsidRPr="00696F7B">
              <w:rPr>
                <w:rFonts w:ascii="Arial" w:hAnsi="Arial" w:cs="Arial"/>
                <w:b/>
                <w:bCs/>
                <w:color w:val="000000" w:themeColor="text1"/>
                <w:sz w:val="20"/>
                <w:szCs w:val="20"/>
              </w:rPr>
              <w:t>PHẦN A (do cửa hàng ghi)</w:t>
            </w:r>
          </w:p>
          <w:p w14:paraId="2EFDFE4A"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b/>
                <w:bCs/>
                <w:i/>
                <w:iCs/>
                <w:color w:val="000000" w:themeColor="text1"/>
                <w:sz w:val="20"/>
                <w:szCs w:val="20"/>
              </w:rPr>
              <w:t>PART A (completed by retailer)</w:t>
            </w:r>
          </w:p>
        </w:tc>
      </w:tr>
      <w:tr w:rsidR="00696F7B" w:rsidRPr="00696F7B" w14:paraId="6E623649"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39EDBC"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b/>
                <w:bCs/>
                <w:color w:val="000000" w:themeColor="text1"/>
                <w:sz w:val="20"/>
                <w:szCs w:val="20"/>
              </w:rPr>
              <w:t xml:space="preserve">1. Thông tin về doanh nghiệp </w:t>
            </w:r>
            <w:r w:rsidRPr="00696F7B">
              <w:rPr>
                <w:rFonts w:ascii="Arial" w:hAnsi="Arial" w:cs="Arial"/>
                <w:b/>
                <w:bCs/>
                <w:i/>
                <w:iCs/>
                <w:color w:val="000000" w:themeColor="text1"/>
                <w:sz w:val="20"/>
                <w:szCs w:val="20"/>
              </w:rPr>
              <w:t>(Company’s information)</w:t>
            </w:r>
          </w:p>
        </w:tc>
      </w:tr>
      <w:tr w:rsidR="00696F7B" w:rsidRPr="00696F7B" w14:paraId="65412E55"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C98B6D" w14:textId="77777777" w:rsidR="00000000" w:rsidRPr="00696F7B" w:rsidRDefault="00000000">
            <w:pPr>
              <w:spacing w:before="120" w:after="280" w:afterAutospacing="1"/>
              <w:rPr>
                <w:rFonts w:ascii="Arial" w:hAnsi="Arial" w:cs="Arial"/>
                <w:color w:val="000000" w:themeColor="text1"/>
                <w:sz w:val="20"/>
                <w:szCs w:val="20"/>
              </w:rPr>
            </w:pPr>
            <w:r w:rsidRPr="00696F7B">
              <w:rPr>
                <w:rFonts w:ascii="Arial" w:hAnsi="Arial" w:cs="Arial"/>
                <w:color w:val="000000" w:themeColor="text1"/>
                <w:sz w:val="20"/>
                <w:szCs w:val="20"/>
              </w:rPr>
              <w:t xml:space="preserve">a. Tên đơn vị bán hàng </w:t>
            </w:r>
            <w:r w:rsidRPr="00696F7B">
              <w:rPr>
                <w:rFonts w:ascii="Arial" w:hAnsi="Arial" w:cs="Arial"/>
                <w:i/>
                <w:iCs/>
                <w:color w:val="000000" w:themeColor="text1"/>
                <w:sz w:val="20"/>
                <w:szCs w:val="20"/>
              </w:rPr>
              <w:t>(Name of retailer)</w:t>
            </w:r>
            <w:r w:rsidRPr="00696F7B">
              <w:rPr>
                <w:rFonts w:ascii="Arial" w:hAnsi="Arial" w:cs="Arial"/>
                <w:color w:val="000000" w:themeColor="text1"/>
                <w:sz w:val="20"/>
                <w:szCs w:val="20"/>
              </w:rPr>
              <w:t>: …………………………………</w:t>
            </w:r>
            <w:proofErr w:type="gramStart"/>
            <w:r w:rsidRPr="00696F7B">
              <w:rPr>
                <w:rFonts w:ascii="Arial" w:hAnsi="Arial" w:cs="Arial"/>
                <w:color w:val="000000" w:themeColor="text1"/>
                <w:sz w:val="20"/>
                <w:szCs w:val="20"/>
              </w:rPr>
              <w:t>…..</w:t>
            </w:r>
            <w:proofErr w:type="gramEnd"/>
          </w:p>
          <w:p w14:paraId="76F6A6A4" w14:textId="77777777" w:rsidR="00000000" w:rsidRPr="00696F7B" w:rsidRDefault="00000000">
            <w:pPr>
              <w:spacing w:before="120" w:after="280" w:afterAutospacing="1"/>
              <w:rPr>
                <w:rFonts w:ascii="Arial" w:hAnsi="Arial" w:cs="Arial"/>
                <w:color w:val="000000" w:themeColor="text1"/>
                <w:sz w:val="20"/>
                <w:szCs w:val="20"/>
              </w:rPr>
            </w:pPr>
            <w:r w:rsidRPr="00696F7B">
              <w:rPr>
                <w:rFonts w:ascii="Arial" w:hAnsi="Arial" w:cs="Arial"/>
                <w:color w:val="000000" w:themeColor="text1"/>
                <w:sz w:val="20"/>
                <w:szCs w:val="20"/>
              </w:rPr>
              <w:lastRenderedPageBreak/>
              <w:t xml:space="preserve">b. Mã số thuế </w:t>
            </w:r>
            <w:r w:rsidRPr="00696F7B">
              <w:rPr>
                <w:rFonts w:ascii="Arial" w:hAnsi="Arial" w:cs="Arial"/>
                <w:i/>
                <w:iCs/>
                <w:color w:val="000000" w:themeColor="text1"/>
                <w:sz w:val="20"/>
                <w:szCs w:val="20"/>
              </w:rPr>
              <w:t>(Tax code)</w:t>
            </w:r>
            <w:r w:rsidRPr="00696F7B">
              <w:rPr>
                <w:rFonts w:ascii="Arial" w:hAnsi="Arial" w:cs="Arial"/>
                <w:color w:val="000000" w:themeColor="text1"/>
                <w:sz w:val="20"/>
                <w:szCs w:val="20"/>
              </w:rPr>
              <w:t>: …………………………………………………………</w:t>
            </w:r>
          </w:p>
          <w:p w14:paraId="6F63DDCF" w14:textId="77777777" w:rsidR="00000000" w:rsidRPr="00696F7B" w:rsidRDefault="00000000">
            <w:pPr>
              <w:spacing w:before="120"/>
              <w:rPr>
                <w:rFonts w:ascii="Arial" w:hAnsi="Arial" w:cs="Arial"/>
                <w:color w:val="000000" w:themeColor="text1"/>
                <w:sz w:val="20"/>
                <w:szCs w:val="20"/>
              </w:rPr>
            </w:pPr>
            <w:r w:rsidRPr="00696F7B">
              <w:rPr>
                <w:rFonts w:ascii="Arial" w:hAnsi="Arial" w:cs="Arial"/>
                <w:color w:val="000000" w:themeColor="text1"/>
                <w:sz w:val="20"/>
                <w:szCs w:val="20"/>
              </w:rPr>
              <w:t xml:space="preserve">c. Địa chỉ </w:t>
            </w:r>
            <w:r w:rsidRPr="00696F7B">
              <w:rPr>
                <w:rFonts w:ascii="Arial" w:hAnsi="Arial" w:cs="Arial"/>
                <w:i/>
                <w:iCs/>
                <w:color w:val="000000" w:themeColor="text1"/>
                <w:sz w:val="20"/>
                <w:szCs w:val="20"/>
              </w:rPr>
              <w:t>(Address)</w:t>
            </w:r>
            <w:r w:rsidRPr="00696F7B">
              <w:rPr>
                <w:rFonts w:ascii="Arial" w:hAnsi="Arial" w:cs="Arial"/>
                <w:color w:val="000000" w:themeColor="text1"/>
                <w:sz w:val="20"/>
                <w:szCs w:val="20"/>
              </w:rPr>
              <w:t>: ……………………………………………………………….</w:t>
            </w:r>
          </w:p>
        </w:tc>
      </w:tr>
      <w:tr w:rsidR="00696F7B" w:rsidRPr="00696F7B" w14:paraId="311FFD6A"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9B4E85"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b/>
                <w:bCs/>
                <w:color w:val="000000" w:themeColor="text1"/>
                <w:sz w:val="20"/>
                <w:szCs w:val="20"/>
              </w:rPr>
              <w:lastRenderedPageBreak/>
              <w:t xml:space="preserve">2. Thông tin về khách hàng </w:t>
            </w:r>
            <w:r w:rsidRPr="00696F7B">
              <w:rPr>
                <w:rFonts w:ascii="Arial" w:hAnsi="Arial" w:cs="Arial"/>
                <w:b/>
                <w:bCs/>
                <w:i/>
                <w:iCs/>
                <w:color w:val="000000" w:themeColor="text1"/>
                <w:sz w:val="20"/>
                <w:szCs w:val="20"/>
              </w:rPr>
              <w:t>(Tourist’s information)</w:t>
            </w:r>
          </w:p>
        </w:tc>
      </w:tr>
      <w:tr w:rsidR="00696F7B" w:rsidRPr="00696F7B" w14:paraId="00D83679"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498EB8" w14:textId="77777777" w:rsidR="00000000" w:rsidRPr="00696F7B" w:rsidRDefault="00000000">
            <w:pPr>
              <w:spacing w:before="120" w:after="280" w:afterAutospacing="1"/>
              <w:rPr>
                <w:rFonts w:ascii="Arial" w:hAnsi="Arial" w:cs="Arial"/>
                <w:color w:val="000000" w:themeColor="text1"/>
                <w:sz w:val="20"/>
                <w:szCs w:val="20"/>
              </w:rPr>
            </w:pPr>
            <w:r w:rsidRPr="00696F7B">
              <w:rPr>
                <w:rFonts w:ascii="Arial" w:hAnsi="Arial" w:cs="Arial"/>
                <w:color w:val="000000" w:themeColor="text1"/>
                <w:sz w:val="20"/>
                <w:szCs w:val="20"/>
              </w:rPr>
              <w:t xml:space="preserve">a. Họ và tên </w:t>
            </w:r>
            <w:r w:rsidRPr="00696F7B">
              <w:rPr>
                <w:rFonts w:ascii="Arial" w:hAnsi="Arial" w:cs="Arial"/>
                <w:i/>
                <w:iCs/>
                <w:color w:val="000000" w:themeColor="text1"/>
                <w:sz w:val="20"/>
                <w:szCs w:val="20"/>
              </w:rPr>
              <w:t>(Full name)</w:t>
            </w:r>
            <w:r w:rsidRPr="00696F7B">
              <w:rPr>
                <w:rFonts w:ascii="Arial" w:hAnsi="Arial" w:cs="Arial"/>
                <w:color w:val="000000" w:themeColor="text1"/>
                <w:sz w:val="20"/>
                <w:szCs w:val="20"/>
              </w:rPr>
              <w:t>: ……………………………………………………………………………….</w:t>
            </w:r>
          </w:p>
          <w:p w14:paraId="27F50010" w14:textId="77777777" w:rsidR="00000000" w:rsidRPr="00696F7B" w:rsidRDefault="00000000">
            <w:pPr>
              <w:spacing w:before="120" w:after="280" w:afterAutospacing="1"/>
              <w:rPr>
                <w:rFonts w:ascii="Arial" w:hAnsi="Arial" w:cs="Arial"/>
                <w:color w:val="000000" w:themeColor="text1"/>
                <w:sz w:val="20"/>
                <w:szCs w:val="20"/>
              </w:rPr>
            </w:pPr>
            <w:r w:rsidRPr="00696F7B">
              <w:rPr>
                <w:rFonts w:ascii="Arial" w:hAnsi="Arial" w:cs="Arial"/>
                <w:color w:val="000000" w:themeColor="text1"/>
                <w:sz w:val="20"/>
                <w:szCs w:val="20"/>
              </w:rPr>
              <w:t xml:space="preserve">b. Số hộ chiếu </w:t>
            </w:r>
            <w:r w:rsidRPr="00696F7B">
              <w:rPr>
                <w:rFonts w:ascii="Arial" w:hAnsi="Arial" w:cs="Arial"/>
                <w:i/>
                <w:iCs/>
                <w:color w:val="000000" w:themeColor="text1"/>
                <w:sz w:val="20"/>
                <w:szCs w:val="20"/>
              </w:rPr>
              <w:t>(Passport number)</w:t>
            </w:r>
            <w:r w:rsidRPr="00696F7B">
              <w:rPr>
                <w:rFonts w:ascii="Arial" w:hAnsi="Arial" w:cs="Arial"/>
                <w:color w:val="000000" w:themeColor="text1"/>
                <w:sz w:val="20"/>
                <w:szCs w:val="20"/>
              </w:rPr>
              <w:t xml:space="preserve">/Giấy tờ nhập xuất cảnh </w:t>
            </w:r>
            <w:r w:rsidRPr="00696F7B">
              <w:rPr>
                <w:rFonts w:ascii="Arial" w:hAnsi="Arial" w:cs="Arial"/>
                <w:i/>
                <w:iCs/>
                <w:color w:val="000000" w:themeColor="text1"/>
                <w:sz w:val="20"/>
                <w:szCs w:val="20"/>
              </w:rPr>
              <w:t>(Entry or exit documents)</w:t>
            </w:r>
            <w:r w:rsidRPr="00696F7B">
              <w:rPr>
                <w:rFonts w:ascii="Arial" w:hAnsi="Arial" w:cs="Arial"/>
                <w:color w:val="000000" w:themeColor="text1"/>
                <w:sz w:val="20"/>
                <w:szCs w:val="20"/>
              </w:rPr>
              <w:t>: …………</w:t>
            </w:r>
          </w:p>
          <w:p w14:paraId="7D1029C5" w14:textId="77777777" w:rsidR="00000000" w:rsidRPr="00696F7B" w:rsidRDefault="00000000">
            <w:pPr>
              <w:spacing w:before="120" w:after="280" w:afterAutospacing="1"/>
              <w:rPr>
                <w:rFonts w:ascii="Arial" w:hAnsi="Arial" w:cs="Arial"/>
                <w:color w:val="000000" w:themeColor="text1"/>
                <w:sz w:val="20"/>
                <w:szCs w:val="20"/>
              </w:rPr>
            </w:pPr>
            <w:r w:rsidRPr="00696F7B">
              <w:rPr>
                <w:rFonts w:ascii="Arial" w:hAnsi="Arial" w:cs="Arial"/>
                <w:color w:val="000000" w:themeColor="text1"/>
                <w:sz w:val="20"/>
                <w:szCs w:val="20"/>
              </w:rPr>
              <w:t xml:space="preserve">Ngày cấp hộ chiếu </w:t>
            </w:r>
            <w:r w:rsidRPr="00696F7B">
              <w:rPr>
                <w:rFonts w:ascii="Arial" w:hAnsi="Arial" w:cs="Arial"/>
                <w:i/>
                <w:iCs/>
                <w:color w:val="000000" w:themeColor="text1"/>
                <w:sz w:val="20"/>
                <w:szCs w:val="20"/>
              </w:rPr>
              <w:t>(Date of issue)</w:t>
            </w:r>
            <w:r w:rsidRPr="00696F7B">
              <w:rPr>
                <w:rFonts w:ascii="Arial" w:hAnsi="Arial" w:cs="Arial"/>
                <w:color w:val="000000" w:themeColor="text1"/>
                <w:sz w:val="20"/>
                <w:szCs w:val="20"/>
              </w:rPr>
              <w:t xml:space="preserve">/Giấy tờ nhập xuất cảnh </w:t>
            </w:r>
            <w:r w:rsidRPr="00696F7B">
              <w:rPr>
                <w:rFonts w:ascii="Arial" w:hAnsi="Arial" w:cs="Arial"/>
                <w:i/>
                <w:iCs/>
                <w:color w:val="000000" w:themeColor="text1"/>
                <w:sz w:val="20"/>
                <w:szCs w:val="20"/>
              </w:rPr>
              <w:t>(Entry or exit documents)</w:t>
            </w:r>
            <w:r w:rsidRPr="00696F7B">
              <w:rPr>
                <w:rFonts w:ascii="Arial" w:hAnsi="Arial" w:cs="Arial"/>
                <w:color w:val="000000" w:themeColor="text1"/>
                <w:sz w:val="20"/>
                <w:szCs w:val="20"/>
              </w:rPr>
              <w:t>: …………</w:t>
            </w:r>
          </w:p>
          <w:p w14:paraId="701F611A" w14:textId="77777777" w:rsidR="00000000" w:rsidRPr="00696F7B" w:rsidRDefault="00000000">
            <w:pPr>
              <w:spacing w:before="120" w:after="280" w:afterAutospacing="1"/>
              <w:rPr>
                <w:rFonts w:ascii="Arial" w:hAnsi="Arial" w:cs="Arial"/>
                <w:color w:val="000000" w:themeColor="text1"/>
                <w:sz w:val="20"/>
                <w:szCs w:val="20"/>
              </w:rPr>
            </w:pPr>
            <w:r w:rsidRPr="00696F7B">
              <w:rPr>
                <w:rFonts w:ascii="Arial" w:hAnsi="Arial" w:cs="Arial"/>
                <w:color w:val="000000" w:themeColor="text1"/>
                <w:sz w:val="20"/>
                <w:szCs w:val="20"/>
              </w:rPr>
              <w:t xml:space="preserve">Ngày hết hạn hộ chiếu </w:t>
            </w:r>
            <w:r w:rsidRPr="00696F7B">
              <w:rPr>
                <w:rFonts w:ascii="Arial" w:hAnsi="Arial" w:cs="Arial"/>
                <w:i/>
                <w:iCs/>
                <w:color w:val="000000" w:themeColor="text1"/>
                <w:sz w:val="20"/>
                <w:szCs w:val="20"/>
              </w:rPr>
              <w:t>(Date of expiry)/</w:t>
            </w:r>
            <w:r w:rsidRPr="00696F7B">
              <w:rPr>
                <w:rFonts w:ascii="Arial" w:hAnsi="Arial" w:cs="Arial"/>
                <w:color w:val="000000" w:themeColor="text1"/>
                <w:sz w:val="20"/>
                <w:szCs w:val="20"/>
              </w:rPr>
              <w:t xml:space="preserve"> Giấy tờ nhập xuất cảnh </w:t>
            </w:r>
            <w:r w:rsidRPr="00696F7B">
              <w:rPr>
                <w:rFonts w:ascii="Arial" w:hAnsi="Arial" w:cs="Arial"/>
                <w:i/>
                <w:iCs/>
                <w:color w:val="000000" w:themeColor="text1"/>
                <w:sz w:val="20"/>
                <w:szCs w:val="20"/>
              </w:rPr>
              <w:t>(Entry or exit documents)</w:t>
            </w:r>
            <w:r w:rsidRPr="00696F7B">
              <w:rPr>
                <w:rFonts w:ascii="Arial" w:hAnsi="Arial" w:cs="Arial"/>
                <w:color w:val="000000" w:themeColor="text1"/>
                <w:sz w:val="20"/>
                <w:szCs w:val="20"/>
              </w:rPr>
              <w:t>: ……</w:t>
            </w:r>
          </w:p>
          <w:p w14:paraId="7EDD0A11" w14:textId="77777777" w:rsidR="00000000" w:rsidRPr="00696F7B" w:rsidRDefault="00000000">
            <w:pPr>
              <w:spacing w:before="120"/>
              <w:rPr>
                <w:rFonts w:ascii="Arial" w:hAnsi="Arial" w:cs="Arial"/>
                <w:color w:val="000000" w:themeColor="text1"/>
                <w:sz w:val="20"/>
                <w:szCs w:val="20"/>
              </w:rPr>
            </w:pPr>
            <w:r w:rsidRPr="00696F7B">
              <w:rPr>
                <w:rFonts w:ascii="Arial" w:hAnsi="Arial" w:cs="Arial"/>
                <w:color w:val="000000" w:themeColor="text1"/>
                <w:sz w:val="20"/>
                <w:szCs w:val="20"/>
              </w:rPr>
              <w:t xml:space="preserve">c. Quốc tịch </w:t>
            </w:r>
            <w:r w:rsidRPr="00696F7B">
              <w:rPr>
                <w:rFonts w:ascii="Arial" w:hAnsi="Arial" w:cs="Arial"/>
                <w:i/>
                <w:iCs/>
                <w:color w:val="000000" w:themeColor="text1"/>
                <w:sz w:val="20"/>
                <w:szCs w:val="20"/>
              </w:rPr>
              <w:t>(Nationality)</w:t>
            </w:r>
            <w:r w:rsidRPr="00696F7B">
              <w:rPr>
                <w:rFonts w:ascii="Arial" w:hAnsi="Arial" w:cs="Arial"/>
                <w:color w:val="000000" w:themeColor="text1"/>
                <w:sz w:val="20"/>
                <w:szCs w:val="20"/>
              </w:rPr>
              <w:t>: ……………………………………………………………………………….</w:t>
            </w:r>
          </w:p>
        </w:tc>
      </w:tr>
      <w:tr w:rsidR="00696F7B" w:rsidRPr="00696F7B" w14:paraId="1EE5201A"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AE8306"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b/>
                <w:bCs/>
                <w:color w:val="000000" w:themeColor="text1"/>
                <w:sz w:val="20"/>
                <w:szCs w:val="20"/>
              </w:rPr>
              <w:t xml:space="preserve">3. Thông tin về hàng hóa </w:t>
            </w:r>
            <w:r w:rsidRPr="00696F7B">
              <w:rPr>
                <w:rFonts w:ascii="Arial" w:hAnsi="Arial" w:cs="Arial"/>
                <w:b/>
                <w:bCs/>
                <w:i/>
                <w:iCs/>
                <w:color w:val="000000" w:themeColor="text1"/>
                <w:sz w:val="20"/>
                <w:szCs w:val="20"/>
              </w:rPr>
              <w:t>(Commodities’ information)</w:t>
            </w:r>
          </w:p>
        </w:tc>
      </w:tr>
    </w:tbl>
    <w:p w14:paraId="570D36C8" w14:textId="77777777" w:rsidR="00000000" w:rsidRPr="00696F7B" w:rsidRDefault="00000000">
      <w:pPr>
        <w:spacing w:after="280" w:afterAutospacing="1"/>
        <w:rPr>
          <w:rFonts w:ascii="Arial" w:hAnsi="Arial" w:cs="Arial"/>
          <w:color w:val="000000" w:themeColor="text1"/>
          <w:sz w:val="20"/>
          <w:szCs w:val="20"/>
        </w:rPr>
      </w:pPr>
      <w:r w:rsidRPr="00696F7B">
        <w:rPr>
          <w:rFonts w:ascii="Arial" w:hAnsi="Arial" w:cs="Arial"/>
          <w:vanish/>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8"/>
        <w:gridCol w:w="1982"/>
        <w:gridCol w:w="1403"/>
        <w:gridCol w:w="960"/>
        <w:gridCol w:w="725"/>
        <w:gridCol w:w="600"/>
        <w:gridCol w:w="1009"/>
        <w:gridCol w:w="999"/>
        <w:gridCol w:w="1044"/>
      </w:tblGrid>
      <w:tr w:rsidR="00696F7B" w:rsidRPr="00696F7B" w14:paraId="4C987BE8" w14:textId="77777777">
        <w:tc>
          <w:tcPr>
            <w:tcW w:w="3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B8417"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xml:space="preserve"> STT </w:t>
            </w:r>
            <w:r w:rsidRPr="00696F7B">
              <w:rPr>
                <w:rFonts w:ascii="Arial" w:hAnsi="Arial" w:cs="Arial"/>
                <w:i/>
                <w:iCs/>
                <w:color w:val="000000" w:themeColor="text1"/>
                <w:sz w:val="20"/>
                <w:szCs w:val="20"/>
              </w:rPr>
              <w:t>(No)</w:t>
            </w:r>
          </w:p>
        </w:tc>
        <w:tc>
          <w:tcPr>
            <w:tcW w:w="10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73807"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xml:space="preserve">Tên hàng hóa </w:t>
            </w:r>
            <w:r w:rsidRPr="00696F7B">
              <w:rPr>
                <w:rFonts w:ascii="Arial" w:hAnsi="Arial" w:cs="Arial"/>
                <w:color w:val="000000" w:themeColor="text1"/>
                <w:sz w:val="20"/>
                <w:szCs w:val="20"/>
              </w:rPr>
              <w:br/>
            </w:r>
            <w:r w:rsidRPr="00696F7B">
              <w:rPr>
                <w:rFonts w:ascii="Arial" w:hAnsi="Arial" w:cs="Arial"/>
                <w:i/>
                <w:iCs/>
                <w:color w:val="000000" w:themeColor="text1"/>
                <w:sz w:val="20"/>
                <w:szCs w:val="20"/>
              </w:rPr>
              <w:t xml:space="preserve">(Name of goods) </w:t>
            </w:r>
            <w:r w:rsidRPr="00696F7B">
              <w:rPr>
                <w:rFonts w:ascii="Arial" w:hAnsi="Arial" w:cs="Arial"/>
                <w:i/>
                <w:iCs/>
                <w:color w:val="000000" w:themeColor="text1"/>
                <w:sz w:val="20"/>
                <w:szCs w:val="20"/>
              </w:rPr>
              <w:br/>
              <w:t>(1)</w:t>
            </w:r>
          </w:p>
        </w:tc>
        <w:tc>
          <w:tcPr>
            <w:tcW w:w="7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D3DEE"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xml:space="preserve">Đơn vị tính </w:t>
            </w:r>
            <w:r w:rsidRPr="00696F7B">
              <w:rPr>
                <w:rFonts w:ascii="Arial" w:hAnsi="Arial" w:cs="Arial"/>
                <w:i/>
                <w:iCs/>
                <w:color w:val="000000" w:themeColor="text1"/>
                <w:sz w:val="20"/>
                <w:szCs w:val="20"/>
              </w:rPr>
              <w:t>(Unit of measurement)</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DC80D"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xml:space="preserve">Số lượng </w:t>
            </w:r>
            <w:r w:rsidRPr="00696F7B">
              <w:rPr>
                <w:rFonts w:ascii="Arial" w:hAnsi="Arial" w:cs="Arial"/>
                <w:i/>
                <w:iCs/>
                <w:color w:val="000000" w:themeColor="text1"/>
                <w:sz w:val="20"/>
                <w:szCs w:val="20"/>
              </w:rPr>
              <w:t>(Quantity)</w:t>
            </w:r>
          </w:p>
        </w:tc>
        <w:tc>
          <w:tcPr>
            <w:tcW w:w="3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0667B"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xml:space="preserve">Đơn giá </w:t>
            </w:r>
            <w:r w:rsidRPr="00696F7B">
              <w:rPr>
                <w:rFonts w:ascii="Arial" w:hAnsi="Arial" w:cs="Arial"/>
                <w:i/>
                <w:iCs/>
                <w:color w:val="000000" w:themeColor="text1"/>
                <w:sz w:val="20"/>
                <w:szCs w:val="20"/>
              </w:rPr>
              <w:t>(Unit price)</w:t>
            </w:r>
          </w:p>
        </w:tc>
        <w:tc>
          <w:tcPr>
            <w:tcW w:w="3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8224D"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xml:space="preserve">Thuế suất </w:t>
            </w:r>
            <w:r w:rsidRPr="00696F7B">
              <w:rPr>
                <w:rFonts w:ascii="Arial" w:hAnsi="Arial" w:cs="Arial"/>
                <w:i/>
                <w:iCs/>
                <w:color w:val="000000" w:themeColor="text1"/>
                <w:sz w:val="20"/>
                <w:szCs w:val="20"/>
              </w:rPr>
              <w:t>(Tax rate)</w:t>
            </w:r>
          </w:p>
        </w:tc>
        <w:tc>
          <w:tcPr>
            <w:tcW w:w="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89E7E"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xml:space="preserve">Thành tiền chưa có thuế GTGT </w:t>
            </w:r>
            <w:r w:rsidRPr="00696F7B">
              <w:rPr>
                <w:rFonts w:ascii="Arial" w:hAnsi="Arial" w:cs="Arial"/>
                <w:i/>
                <w:iCs/>
                <w:color w:val="000000" w:themeColor="text1"/>
                <w:sz w:val="20"/>
                <w:szCs w:val="20"/>
              </w:rPr>
              <w:t>(Amount excluding VAT)</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51C4B"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xml:space="preserve">Tiền thuế GTGT </w:t>
            </w:r>
            <w:r w:rsidRPr="00696F7B">
              <w:rPr>
                <w:rFonts w:ascii="Arial" w:hAnsi="Arial" w:cs="Arial"/>
                <w:i/>
                <w:iCs/>
                <w:color w:val="000000" w:themeColor="text1"/>
                <w:sz w:val="20"/>
                <w:szCs w:val="20"/>
              </w:rPr>
              <w:t>(VAT)</w:t>
            </w:r>
          </w:p>
        </w:tc>
        <w:tc>
          <w:tcPr>
            <w:tcW w:w="5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B3EE4"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xml:space="preserve">Thành tiền có thuế GTGT </w:t>
            </w:r>
            <w:r w:rsidRPr="00696F7B">
              <w:rPr>
                <w:rFonts w:ascii="Arial" w:hAnsi="Arial" w:cs="Arial"/>
                <w:i/>
                <w:iCs/>
                <w:color w:val="000000" w:themeColor="text1"/>
                <w:sz w:val="20"/>
                <w:szCs w:val="20"/>
              </w:rPr>
              <w:t>(Amount including VAT)</w:t>
            </w:r>
          </w:p>
        </w:tc>
      </w:tr>
      <w:tr w:rsidR="00696F7B" w:rsidRPr="00696F7B" w14:paraId="7AD8FDD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64D46"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1</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F2FAE"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2</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4D0FF"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3</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2959D"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26CBF"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2A485"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6</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E4095"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7 = 4 x 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06BCB"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8 = 6 x 7</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43885"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9 = 7 + 8</w:t>
            </w:r>
          </w:p>
        </w:tc>
      </w:tr>
      <w:tr w:rsidR="00696F7B" w:rsidRPr="00696F7B" w14:paraId="20704D3F"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EEB6E"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1</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AE25C"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A</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A9F97"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9383A"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ED0C6"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C359C"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1A147"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4E129"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E967E"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r>
      <w:tr w:rsidR="00696F7B" w:rsidRPr="00696F7B" w14:paraId="436C5B1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02BD4"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2</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E1180"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B</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218CA"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DED8D"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F10D6"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5E10D"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75436"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68710"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85CC8"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r>
      <w:tr w:rsidR="00696F7B" w:rsidRPr="00696F7B" w14:paraId="4A3E16BF"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06E7B"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3</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B43B1"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C</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0C36F"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61C8B"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1C236"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4508E"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3479A"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ECDFD"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14417"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r>
      <w:tr w:rsidR="00696F7B" w:rsidRPr="00696F7B" w14:paraId="0B99C5F5"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B88E9"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01F39"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A999D"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3CF96"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F8623"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99B9E"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3F15C"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F4518"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A6823"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r>
      <w:tr w:rsidR="00696F7B" w:rsidRPr="00696F7B" w14:paraId="731E9C54"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C072C"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BDB2E"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45664"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31CB5"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1389F"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6291D"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43952"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7B4F7"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627B7"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r>
      <w:tr w:rsidR="00696F7B" w:rsidRPr="00696F7B" w14:paraId="2984F5A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0353A"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6F5DF"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332F8"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72E76"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E1A97"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EF5C3"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70AB0"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1DB67"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AD39C"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r>
      <w:tr w:rsidR="00696F7B" w:rsidRPr="00696F7B" w14:paraId="68DB88E0" w14:textId="77777777" w:rsidTr="00C055ED">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16D78" w14:textId="77777777" w:rsidR="00000000" w:rsidRPr="00696F7B" w:rsidRDefault="00000000">
            <w:pPr>
              <w:spacing w:before="120"/>
              <w:rPr>
                <w:rFonts w:ascii="Arial" w:hAnsi="Arial" w:cs="Arial"/>
                <w:color w:val="000000" w:themeColor="text1"/>
                <w:sz w:val="20"/>
                <w:szCs w:val="20"/>
              </w:rPr>
            </w:pPr>
            <w:r w:rsidRPr="00696F7B">
              <w:rPr>
                <w:rFonts w:ascii="Arial" w:hAnsi="Arial" w:cs="Arial"/>
                <w:color w:val="000000" w:themeColor="text1"/>
                <w:sz w:val="20"/>
                <w:szCs w:val="20"/>
              </w:rPr>
              <w:t xml:space="preserve">Tổng tiền chưa có thuế GTGT </w:t>
            </w:r>
            <w:r w:rsidRPr="00696F7B">
              <w:rPr>
                <w:rFonts w:ascii="Arial" w:hAnsi="Arial" w:cs="Arial"/>
                <w:i/>
                <w:iCs/>
                <w:color w:val="000000" w:themeColor="text1"/>
                <w:sz w:val="20"/>
                <w:szCs w:val="20"/>
              </w:rPr>
              <w:t>(Total excluding VAT): ……………………</w:t>
            </w:r>
          </w:p>
        </w:tc>
      </w:tr>
      <w:tr w:rsidR="00696F7B" w:rsidRPr="00696F7B" w14:paraId="665B6724" w14:textId="77777777" w:rsidTr="00C055ED">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EF289" w14:textId="77777777" w:rsidR="00000000" w:rsidRPr="00696F7B" w:rsidRDefault="00000000">
            <w:pPr>
              <w:spacing w:before="120"/>
              <w:rPr>
                <w:rFonts w:ascii="Arial" w:hAnsi="Arial" w:cs="Arial"/>
                <w:color w:val="000000" w:themeColor="text1"/>
                <w:sz w:val="20"/>
                <w:szCs w:val="20"/>
              </w:rPr>
            </w:pPr>
            <w:r w:rsidRPr="00696F7B">
              <w:rPr>
                <w:rFonts w:ascii="Arial" w:hAnsi="Arial" w:cs="Arial"/>
                <w:color w:val="000000" w:themeColor="text1"/>
                <w:sz w:val="20"/>
                <w:szCs w:val="20"/>
              </w:rPr>
              <w:t xml:space="preserve">Tổng số tiền thuế GTGT </w:t>
            </w:r>
            <w:r w:rsidRPr="00696F7B">
              <w:rPr>
                <w:rFonts w:ascii="Arial" w:hAnsi="Arial" w:cs="Arial"/>
                <w:i/>
                <w:iCs/>
                <w:color w:val="000000" w:themeColor="text1"/>
                <w:sz w:val="20"/>
                <w:szCs w:val="20"/>
              </w:rPr>
              <w:t>(Total VAT): ………………………………………</w:t>
            </w:r>
          </w:p>
        </w:tc>
      </w:tr>
      <w:tr w:rsidR="00696F7B" w:rsidRPr="00696F7B" w14:paraId="27B0D386" w14:textId="77777777" w:rsidTr="00C055ED">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0C62A" w14:textId="77777777" w:rsidR="00000000" w:rsidRPr="00696F7B" w:rsidRDefault="00000000">
            <w:pPr>
              <w:spacing w:before="120"/>
              <w:rPr>
                <w:rFonts w:ascii="Arial" w:hAnsi="Arial" w:cs="Arial"/>
                <w:color w:val="000000" w:themeColor="text1"/>
                <w:sz w:val="20"/>
                <w:szCs w:val="20"/>
              </w:rPr>
            </w:pPr>
            <w:r w:rsidRPr="00696F7B">
              <w:rPr>
                <w:rFonts w:ascii="Arial" w:hAnsi="Arial" w:cs="Arial"/>
                <w:color w:val="000000" w:themeColor="text1"/>
                <w:sz w:val="20"/>
                <w:szCs w:val="20"/>
              </w:rPr>
              <w:t xml:space="preserve">Tổng cộng tiền thanh toán </w:t>
            </w:r>
            <w:r w:rsidRPr="00696F7B">
              <w:rPr>
                <w:rFonts w:ascii="Arial" w:hAnsi="Arial" w:cs="Arial"/>
                <w:i/>
                <w:iCs/>
                <w:color w:val="000000" w:themeColor="text1"/>
                <w:sz w:val="20"/>
                <w:szCs w:val="20"/>
              </w:rPr>
              <w:t>(Total payment): ………………………………</w:t>
            </w:r>
          </w:p>
        </w:tc>
      </w:tr>
      <w:tr w:rsidR="00696F7B" w:rsidRPr="00696F7B" w14:paraId="631AD869" w14:textId="77777777" w:rsidTr="00C055ED">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F8A6E" w14:textId="77777777" w:rsidR="00000000" w:rsidRPr="00696F7B" w:rsidRDefault="00000000">
            <w:pPr>
              <w:spacing w:before="120"/>
              <w:rPr>
                <w:rFonts w:ascii="Arial" w:hAnsi="Arial" w:cs="Arial"/>
                <w:color w:val="000000" w:themeColor="text1"/>
                <w:sz w:val="20"/>
                <w:szCs w:val="20"/>
              </w:rPr>
            </w:pPr>
            <w:r w:rsidRPr="00696F7B">
              <w:rPr>
                <w:rFonts w:ascii="Arial" w:hAnsi="Arial" w:cs="Arial"/>
                <w:color w:val="000000" w:themeColor="text1"/>
                <w:sz w:val="20"/>
                <w:szCs w:val="20"/>
              </w:rPr>
              <w:t xml:space="preserve">Số tiền viết bằng chữ </w:t>
            </w:r>
            <w:r w:rsidRPr="00696F7B">
              <w:rPr>
                <w:rFonts w:ascii="Arial" w:hAnsi="Arial" w:cs="Arial"/>
                <w:i/>
                <w:iCs/>
                <w:color w:val="000000" w:themeColor="text1"/>
                <w:sz w:val="20"/>
                <w:szCs w:val="20"/>
              </w:rPr>
              <w:t>(Total payment by word): ………………………….</w:t>
            </w:r>
          </w:p>
        </w:tc>
      </w:tr>
    </w:tbl>
    <w:p w14:paraId="17ED1567" w14:textId="77777777" w:rsidR="00000000" w:rsidRPr="00696F7B" w:rsidRDefault="00000000">
      <w:pPr>
        <w:spacing w:after="280" w:afterAutospacing="1"/>
        <w:rPr>
          <w:rFonts w:ascii="Arial" w:hAnsi="Arial" w:cs="Arial"/>
          <w:color w:val="000000" w:themeColor="text1"/>
          <w:sz w:val="20"/>
          <w:szCs w:val="20"/>
        </w:rPr>
      </w:pPr>
      <w:r w:rsidRPr="00696F7B">
        <w:rPr>
          <w:rFonts w:ascii="Arial" w:hAnsi="Arial" w:cs="Arial"/>
          <w:vanish/>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63"/>
      </w:tblGrid>
      <w:tr w:rsidR="00696F7B" w:rsidRPr="00696F7B" w14:paraId="1DF26599" w14:textId="77777777">
        <w:tc>
          <w:tcPr>
            <w:tcW w:w="2504"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7D5AE169"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xml:space="preserve">Người nước ngoài mua hàng </w:t>
            </w:r>
            <w:r w:rsidRPr="00696F7B">
              <w:rPr>
                <w:rFonts w:ascii="Arial" w:hAnsi="Arial" w:cs="Arial"/>
                <w:color w:val="000000" w:themeColor="text1"/>
                <w:sz w:val="20"/>
                <w:szCs w:val="20"/>
              </w:rPr>
              <w:br/>
            </w:r>
            <w:r w:rsidRPr="00696F7B">
              <w:rPr>
                <w:rFonts w:ascii="Arial" w:hAnsi="Arial" w:cs="Arial"/>
                <w:i/>
                <w:iCs/>
                <w:color w:val="000000" w:themeColor="text1"/>
                <w:sz w:val="20"/>
                <w:szCs w:val="20"/>
              </w:rPr>
              <w:t xml:space="preserve">(Tourist) </w:t>
            </w:r>
            <w:r w:rsidRPr="00696F7B">
              <w:rPr>
                <w:rFonts w:ascii="Arial" w:hAnsi="Arial" w:cs="Arial"/>
                <w:i/>
                <w:iCs/>
                <w:color w:val="000000" w:themeColor="text1"/>
                <w:sz w:val="20"/>
                <w:szCs w:val="20"/>
              </w:rPr>
              <w:br/>
            </w:r>
            <w:r w:rsidRPr="00696F7B">
              <w:rPr>
                <w:rFonts w:ascii="Arial" w:hAnsi="Arial" w:cs="Arial"/>
                <w:color w:val="000000" w:themeColor="text1"/>
                <w:sz w:val="20"/>
                <w:szCs w:val="20"/>
              </w:rPr>
              <w:t>(Ký, ghi rõ họ tên)</w:t>
            </w:r>
            <w:r w:rsidRPr="00696F7B">
              <w:rPr>
                <w:rFonts w:ascii="Arial" w:hAnsi="Arial" w:cs="Arial"/>
                <w:color w:val="000000" w:themeColor="text1"/>
                <w:sz w:val="20"/>
                <w:szCs w:val="20"/>
              </w:rPr>
              <w:br/>
            </w:r>
            <w:r w:rsidRPr="00696F7B">
              <w:rPr>
                <w:rFonts w:ascii="Arial" w:hAnsi="Arial" w:cs="Arial"/>
                <w:i/>
                <w:iCs/>
                <w:color w:val="000000" w:themeColor="text1"/>
                <w:sz w:val="20"/>
                <w:szCs w:val="20"/>
              </w:rPr>
              <w:t>(Signature and full name)</w:t>
            </w:r>
          </w:p>
        </w:tc>
        <w:tc>
          <w:tcPr>
            <w:tcW w:w="2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686E9"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xml:space="preserve">Đại diện đơn vị bán hàng </w:t>
            </w:r>
            <w:r w:rsidRPr="00696F7B">
              <w:rPr>
                <w:rFonts w:ascii="Arial" w:hAnsi="Arial" w:cs="Arial"/>
                <w:i/>
                <w:iCs/>
                <w:color w:val="000000" w:themeColor="text1"/>
                <w:sz w:val="20"/>
                <w:szCs w:val="20"/>
              </w:rPr>
              <w:t>(Seller)</w:t>
            </w:r>
            <w:r w:rsidRPr="00696F7B">
              <w:rPr>
                <w:rFonts w:ascii="Arial" w:hAnsi="Arial" w:cs="Arial"/>
                <w:color w:val="000000" w:themeColor="text1"/>
                <w:sz w:val="20"/>
                <w:szCs w:val="20"/>
              </w:rPr>
              <w:br/>
              <w:t>(Chữ ký số người bán)</w:t>
            </w:r>
          </w:p>
        </w:tc>
      </w:tr>
    </w:tbl>
    <w:p w14:paraId="773066F6" w14:textId="77777777" w:rsidR="00000000" w:rsidRPr="00696F7B" w:rsidRDefault="00000000">
      <w:pPr>
        <w:spacing w:before="120" w:after="280" w:afterAutospacing="1"/>
        <w:jc w:val="right"/>
        <w:rPr>
          <w:rFonts w:ascii="Arial" w:hAnsi="Arial" w:cs="Arial"/>
          <w:color w:val="000000" w:themeColor="text1"/>
          <w:sz w:val="20"/>
          <w:szCs w:val="20"/>
        </w:rPr>
      </w:pPr>
      <w:r w:rsidRPr="00696F7B">
        <w:rPr>
          <w:rFonts w:ascii="Arial" w:hAnsi="Arial" w:cs="Arial"/>
          <w:b/>
          <w:bCs/>
          <w:color w:val="000000" w:themeColor="text1"/>
          <w:sz w:val="20"/>
          <w:szCs w:val="20"/>
        </w:rPr>
        <w:t xml:space="preserve">Trang 1/2 </w:t>
      </w:r>
      <w:r w:rsidRPr="00696F7B">
        <w:rPr>
          <w:rFonts w:ascii="Arial" w:hAnsi="Arial" w:cs="Arial"/>
          <w:b/>
          <w:bCs/>
          <w:i/>
          <w:iCs/>
          <w:color w:val="000000" w:themeColor="text1"/>
          <w:sz w:val="20"/>
          <w:szCs w:val="20"/>
        </w:rPr>
        <w:t>(page 1/2)</w:t>
      </w:r>
    </w:p>
    <w:p w14:paraId="16EAD70B" w14:textId="77777777" w:rsidR="00000000" w:rsidRPr="00696F7B" w:rsidRDefault="00000000">
      <w:pPr>
        <w:spacing w:before="120" w:after="280" w:afterAutospacing="1"/>
        <w:rPr>
          <w:rFonts w:ascii="Arial" w:hAnsi="Arial" w:cs="Arial"/>
          <w:color w:val="000000" w:themeColor="text1"/>
          <w:sz w:val="20"/>
          <w:szCs w:val="20"/>
        </w:rPr>
      </w:pPr>
      <w:r w:rsidRPr="00696F7B">
        <w:rPr>
          <w:rFonts w:ascii="Arial" w:hAnsi="Arial" w:cs="Arial"/>
          <w:b/>
          <w:bCs/>
          <w:color w:val="000000" w:themeColor="text1"/>
          <w:sz w:val="20"/>
          <w:szCs w:val="20"/>
        </w:rPr>
        <w:t>Ghi chú:</w:t>
      </w:r>
      <w:r w:rsidRPr="00696F7B">
        <w:rPr>
          <w:rFonts w:ascii="Arial" w:hAnsi="Arial" w:cs="Arial"/>
          <w:color w:val="000000" w:themeColor="text1"/>
          <w:sz w:val="20"/>
          <w:szCs w:val="20"/>
        </w:rPr>
        <w:t xml:space="preserve"> (1) bao gồm nhãn hiệu, ký hiệu hàng hóa (số seri, model (nếu có), xuất xứ hàng hóa áp dụng đối với hàng hóa có nguồn gốc nhập khẩu, số máy áp dụng đối với mặt hàng cơ khí điện tử.</w:t>
      </w:r>
    </w:p>
    <w:p w14:paraId="4A487539" w14:textId="77777777" w:rsidR="00000000" w:rsidRPr="00696F7B" w:rsidRDefault="00000000">
      <w:pPr>
        <w:spacing w:before="120" w:after="280" w:afterAutospacing="1"/>
        <w:rPr>
          <w:rFonts w:ascii="Arial" w:hAnsi="Arial" w:cs="Arial"/>
          <w:color w:val="000000" w:themeColor="text1"/>
          <w:sz w:val="20"/>
          <w:szCs w:val="20"/>
        </w:rPr>
      </w:pPr>
      <w:r w:rsidRPr="00696F7B">
        <w:rPr>
          <w:rFonts w:ascii="Arial" w:hAnsi="Arial" w:cs="Arial"/>
          <w:b/>
          <w:bCs/>
          <w:color w:val="000000" w:themeColor="text1"/>
          <w:sz w:val="20"/>
          <w:szCs w:val="20"/>
        </w:rPr>
        <w:lastRenderedPageBreak/>
        <w:t>Note:</w:t>
      </w:r>
      <w:r w:rsidRPr="00696F7B">
        <w:rPr>
          <w:rFonts w:ascii="Arial" w:hAnsi="Arial" w:cs="Arial"/>
          <w:color w:val="000000" w:themeColor="text1"/>
          <w:sz w:val="20"/>
          <w:szCs w:val="20"/>
        </w:rPr>
        <w:t xml:space="preserve"> (1) including trademarks and markings (products' serial, model numbers (if available), origin for imported goods, or engine number for electro-mechanical goods </w:t>
      </w:r>
    </w:p>
    <w:p w14:paraId="58C5D656" w14:textId="77777777" w:rsidR="00000000" w:rsidRPr="00696F7B" w:rsidRDefault="00000000">
      <w:pPr>
        <w:spacing w:before="120" w:after="280" w:afterAutospacing="1"/>
        <w:rPr>
          <w:rFonts w:ascii="Arial" w:hAnsi="Arial" w:cs="Arial"/>
          <w:color w:val="000000" w:themeColor="text1"/>
          <w:sz w:val="20"/>
          <w:szCs w:val="20"/>
        </w:rPr>
      </w:pPr>
      <w:r w:rsidRPr="00696F7B">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7"/>
        <w:gridCol w:w="4673"/>
      </w:tblGrid>
      <w:tr w:rsidR="00696F7B" w:rsidRPr="00696F7B" w14:paraId="52407E2C" w14:textId="77777777">
        <w:tc>
          <w:tcPr>
            <w:tcW w:w="2504" w:type="pct"/>
            <w:tcBorders>
              <w:top w:val="nil"/>
              <w:left w:val="nil"/>
              <w:bottom w:val="nil"/>
              <w:right w:val="nil"/>
              <w:tl2br w:val="nil"/>
              <w:tr2bl w:val="nil"/>
            </w:tcBorders>
            <w:shd w:val="clear" w:color="auto" w:fill="auto"/>
            <w:tcMar>
              <w:top w:w="0" w:type="dxa"/>
              <w:left w:w="0" w:type="dxa"/>
              <w:bottom w:w="0" w:type="dxa"/>
              <w:right w:w="0" w:type="dxa"/>
            </w:tcMar>
          </w:tcPr>
          <w:p w14:paraId="38BC77C9" w14:textId="77777777" w:rsidR="00000000" w:rsidRPr="00696F7B" w:rsidRDefault="00000000">
            <w:pPr>
              <w:spacing w:before="120"/>
              <w:rPr>
                <w:rFonts w:ascii="Arial" w:hAnsi="Arial" w:cs="Arial"/>
                <w:color w:val="000000" w:themeColor="text1"/>
                <w:sz w:val="20"/>
                <w:szCs w:val="20"/>
              </w:rPr>
            </w:pPr>
            <w:r w:rsidRPr="00696F7B">
              <w:rPr>
                <w:rFonts w:ascii="Arial" w:hAnsi="Arial" w:cs="Arial"/>
                <w:b/>
                <w:bCs/>
                <w:color w:val="000000" w:themeColor="text1"/>
                <w:sz w:val="20"/>
                <w:szCs w:val="20"/>
              </w:rPr>
              <w:t xml:space="preserve">Trang 2 </w:t>
            </w:r>
            <w:r w:rsidRPr="00696F7B">
              <w:rPr>
                <w:rFonts w:ascii="Arial" w:hAnsi="Arial" w:cs="Arial"/>
                <w:b/>
                <w:bCs/>
                <w:i/>
                <w:iCs/>
                <w:color w:val="000000" w:themeColor="text1"/>
                <w:sz w:val="20"/>
                <w:szCs w:val="20"/>
              </w:rPr>
              <w:t>(page 2)</w:t>
            </w:r>
          </w:p>
        </w:tc>
        <w:tc>
          <w:tcPr>
            <w:tcW w:w="2496" w:type="pct"/>
            <w:tcBorders>
              <w:top w:val="nil"/>
              <w:left w:val="nil"/>
              <w:bottom w:val="nil"/>
              <w:right w:val="nil"/>
              <w:tl2br w:val="nil"/>
              <w:tr2bl w:val="nil"/>
            </w:tcBorders>
            <w:shd w:val="clear" w:color="auto" w:fill="auto"/>
            <w:tcMar>
              <w:top w:w="0" w:type="dxa"/>
              <w:left w:w="0" w:type="dxa"/>
              <w:bottom w:w="0" w:type="dxa"/>
              <w:right w:w="0" w:type="dxa"/>
            </w:tcMar>
          </w:tcPr>
          <w:p w14:paraId="314C2BFE" w14:textId="77777777" w:rsidR="00000000" w:rsidRPr="00696F7B" w:rsidRDefault="00000000">
            <w:pPr>
              <w:spacing w:before="120"/>
              <w:rPr>
                <w:rFonts w:ascii="Arial" w:hAnsi="Arial" w:cs="Arial"/>
                <w:color w:val="000000" w:themeColor="text1"/>
                <w:sz w:val="20"/>
                <w:szCs w:val="20"/>
              </w:rPr>
            </w:pPr>
            <w:r w:rsidRPr="00696F7B">
              <w:rPr>
                <w:rFonts w:ascii="Arial" w:hAnsi="Arial" w:cs="Arial"/>
                <w:i/>
                <w:iCs/>
                <w:color w:val="000000" w:themeColor="text1"/>
                <w:sz w:val="20"/>
                <w:szCs w:val="20"/>
              </w:rPr>
              <w:t>Mẫu số (Form No): ……………….</w:t>
            </w:r>
            <w:r w:rsidRPr="00696F7B">
              <w:rPr>
                <w:rFonts w:ascii="Arial" w:hAnsi="Arial" w:cs="Arial"/>
                <w:i/>
                <w:iCs/>
                <w:color w:val="000000" w:themeColor="text1"/>
                <w:sz w:val="20"/>
                <w:szCs w:val="20"/>
              </w:rPr>
              <w:br/>
              <w:t>Ký hiệu (Reference No): ……………….</w:t>
            </w:r>
            <w:r w:rsidRPr="00696F7B">
              <w:rPr>
                <w:rFonts w:ascii="Arial" w:hAnsi="Arial" w:cs="Arial"/>
                <w:i/>
                <w:iCs/>
                <w:color w:val="000000" w:themeColor="text1"/>
                <w:sz w:val="20"/>
                <w:szCs w:val="20"/>
              </w:rPr>
              <w:br/>
              <w:t>Số (No): ………………………………….</w:t>
            </w:r>
          </w:p>
        </w:tc>
      </w:tr>
    </w:tbl>
    <w:p w14:paraId="0F354218" w14:textId="77777777" w:rsidR="00000000" w:rsidRPr="00696F7B" w:rsidRDefault="00000000">
      <w:pPr>
        <w:spacing w:before="120" w:after="280" w:afterAutospacing="1"/>
        <w:jc w:val="center"/>
        <w:rPr>
          <w:rFonts w:ascii="Arial" w:hAnsi="Arial" w:cs="Arial"/>
          <w:color w:val="000000" w:themeColor="text1"/>
          <w:sz w:val="20"/>
          <w:szCs w:val="20"/>
        </w:rPr>
      </w:pPr>
      <w:r w:rsidRPr="00696F7B">
        <w:rPr>
          <w:rFonts w:ascii="Arial" w:hAnsi="Arial" w:cs="Arial"/>
          <w:b/>
          <w:bCs/>
          <w:color w:val="000000" w:themeColor="text1"/>
          <w:sz w:val="20"/>
          <w:szCs w:val="20"/>
        </w:rPr>
        <w:t xml:space="preserve">HÓA ĐƠN GIÁ TRỊ GIA TĂNG KIÊM TỜ KHAI HOÀN THUẾ </w:t>
      </w:r>
      <w:r w:rsidRPr="00696F7B">
        <w:rPr>
          <w:rFonts w:ascii="Arial" w:hAnsi="Arial" w:cs="Arial"/>
          <w:b/>
          <w:bCs/>
          <w:color w:val="000000" w:themeColor="text1"/>
          <w:sz w:val="20"/>
          <w:szCs w:val="20"/>
        </w:rPr>
        <w:br/>
        <w:t>(VAT INVOICE CUM TAX REFUND DECLARATION)</w:t>
      </w:r>
      <w:r w:rsidRPr="00696F7B">
        <w:rPr>
          <w:rFonts w:ascii="Arial" w:hAnsi="Arial" w:cs="Arial"/>
          <w:b/>
          <w:bCs/>
          <w:color w:val="000000" w:themeColor="text1"/>
          <w:sz w:val="20"/>
          <w:szCs w:val="20"/>
        </w:rPr>
        <w:br/>
      </w:r>
      <w:r w:rsidRPr="00696F7B">
        <w:rPr>
          <w:rFonts w:ascii="Arial" w:hAnsi="Arial" w:cs="Arial"/>
          <w:color w:val="000000" w:themeColor="text1"/>
          <w:sz w:val="20"/>
          <w:szCs w:val="20"/>
        </w:rPr>
        <w:t xml:space="preserve">…. ngày.... tháng … năm </w:t>
      </w:r>
      <w:r w:rsidRPr="00696F7B">
        <w:rPr>
          <w:rFonts w:ascii="Arial" w:hAnsi="Arial" w:cs="Arial"/>
          <w:i/>
          <w:iCs/>
          <w:color w:val="000000" w:themeColor="text1"/>
          <w:sz w:val="20"/>
          <w:szCs w:val="20"/>
        </w:rPr>
        <w:t>(</w:t>
      </w:r>
      <w:proofErr w:type="gramStart"/>
      <w:r w:rsidRPr="00696F7B">
        <w:rPr>
          <w:rFonts w:ascii="Arial" w:hAnsi="Arial" w:cs="Arial"/>
          <w:i/>
          <w:iCs/>
          <w:color w:val="000000" w:themeColor="text1"/>
          <w:sz w:val="20"/>
          <w:szCs w:val="20"/>
        </w:rPr>
        <w:t>…..</w:t>
      </w:r>
      <w:proofErr w:type="gramEnd"/>
      <w:r w:rsidRPr="00696F7B">
        <w:rPr>
          <w:rFonts w:ascii="Arial" w:hAnsi="Arial" w:cs="Arial"/>
          <w:i/>
          <w:iCs/>
          <w:color w:val="000000" w:themeColor="text1"/>
          <w:sz w:val="20"/>
          <w:szCs w:val="20"/>
        </w:rPr>
        <w:t xml:space="preserve"> day.... month.... year....)</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66"/>
        <w:gridCol w:w="1868"/>
        <w:gridCol w:w="1870"/>
        <w:gridCol w:w="1870"/>
        <w:gridCol w:w="1866"/>
      </w:tblGrid>
      <w:tr w:rsidR="00696F7B" w:rsidRPr="00696F7B" w14:paraId="681AC102" w14:textId="77777777" w:rsidTr="00C055ED">
        <w:tc>
          <w:tcPr>
            <w:tcW w:w="5000" w:type="pct"/>
            <w:gridSpan w:val="5"/>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35399C"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b/>
                <w:bCs/>
                <w:color w:val="000000" w:themeColor="text1"/>
                <w:sz w:val="20"/>
                <w:szCs w:val="20"/>
              </w:rPr>
              <w:t>Thông tin quan trọng cho người nước ngoài (Important notice to tourists)</w:t>
            </w:r>
          </w:p>
        </w:tc>
      </w:tr>
      <w:tr w:rsidR="00696F7B" w:rsidRPr="00696F7B" w14:paraId="66851BC4" w14:textId="77777777" w:rsidTr="00C055ED">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6B692D" w14:textId="77777777" w:rsidR="00000000" w:rsidRPr="00696F7B" w:rsidRDefault="00000000">
            <w:pPr>
              <w:spacing w:before="120" w:after="280" w:afterAutospacing="1"/>
              <w:rPr>
                <w:rFonts w:ascii="Arial" w:hAnsi="Arial" w:cs="Arial"/>
                <w:color w:val="000000" w:themeColor="text1"/>
                <w:sz w:val="20"/>
                <w:szCs w:val="20"/>
              </w:rPr>
            </w:pPr>
            <w:r w:rsidRPr="00696F7B">
              <w:rPr>
                <w:rFonts w:ascii="Arial" w:hAnsi="Arial" w:cs="Arial"/>
                <w:color w:val="000000" w:themeColor="text1"/>
                <w:sz w:val="20"/>
                <w:szCs w:val="20"/>
              </w:rPr>
              <w:t xml:space="preserve">- Bạn phải đáp ứng đầy đủ điều kiện tại Thông tư số 72/2014/TT-BTC ngày 30/5/2014; Thông tư số 92/2019/TT-BTC ngày 31/12/2019 sửa đổi, bổ sung Thông tư số 72/2014/TT-BTC của Bộ trưởng Bộ Tài chính để được hoàn thuế giá trị gia tăng; </w:t>
            </w:r>
            <w:r w:rsidRPr="00696F7B">
              <w:rPr>
                <w:rFonts w:ascii="Arial" w:hAnsi="Arial" w:cs="Arial"/>
                <w:color w:val="000000" w:themeColor="text1"/>
                <w:sz w:val="20"/>
                <w:szCs w:val="20"/>
              </w:rPr>
              <w:br/>
            </w:r>
            <w:r w:rsidRPr="00696F7B">
              <w:rPr>
                <w:rFonts w:ascii="Arial" w:hAnsi="Arial" w:cs="Arial"/>
                <w:i/>
                <w:iCs/>
                <w:color w:val="000000" w:themeColor="text1"/>
                <w:sz w:val="20"/>
                <w:szCs w:val="20"/>
              </w:rPr>
              <w:t>(Tourists must fulfill all the conditions specified in Circular No 72/2014/TT-BTC dated 30/5/2014; Circular No 92/TT-BTC dated 31/12/2019 amending, supplementing the Circular No 72/2014/TT-BTC by the Minister of Finance to be eligible for VAT refund)</w:t>
            </w:r>
          </w:p>
          <w:p w14:paraId="64AEE26D" w14:textId="77777777" w:rsidR="00000000" w:rsidRPr="00696F7B" w:rsidRDefault="00000000">
            <w:pPr>
              <w:spacing w:before="120" w:after="280" w:afterAutospacing="1"/>
              <w:rPr>
                <w:rFonts w:ascii="Arial" w:hAnsi="Arial" w:cs="Arial"/>
                <w:color w:val="000000" w:themeColor="text1"/>
                <w:sz w:val="20"/>
                <w:szCs w:val="20"/>
              </w:rPr>
            </w:pPr>
            <w:r w:rsidRPr="00696F7B">
              <w:rPr>
                <w:rFonts w:ascii="Arial" w:hAnsi="Arial" w:cs="Arial"/>
                <w:color w:val="000000" w:themeColor="text1"/>
                <w:sz w:val="20"/>
                <w:szCs w:val="20"/>
              </w:rPr>
              <w:t xml:space="preserve">- Bạn phải làm thủ tục hoàn thuế trong vòng 60 ngày kể từ ngày mua hàng (kể từ ngày phát hành hóa đơn); </w:t>
            </w:r>
            <w:r w:rsidRPr="00696F7B">
              <w:rPr>
                <w:rFonts w:ascii="Arial" w:hAnsi="Arial" w:cs="Arial"/>
                <w:i/>
                <w:iCs/>
                <w:color w:val="000000" w:themeColor="text1"/>
                <w:sz w:val="20"/>
                <w:szCs w:val="20"/>
              </w:rPr>
              <w:t>(Tourists must claim for VAT refund within 60 days from the date of purchase (from the date of issuing invoice)</w:t>
            </w:r>
          </w:p>
          <w:p w14:paraId="24314BD6" w14:textId="77777777" w:rsidR="00000000" w:rsidRPr="00696F7B" w:rsidRDefault="00000000">
            <w:pPr>
              <w:spacing w:before="120"/>
              <w:rPr>
                <w:rFonts w:ascii="Arial" w:hAnsi="Arial" w:cs="Arial"/>
                <w:color w:val="000000" w:themeColor="text1"/>
                <w:sz w:val="20"/>
                <w:szCs w:val="20"/>
              </w:rPr>
            </w:pPr>
            <w:r w:rsidRPr="00696F7B">
              <w:rPr>
                <w:rFonts w:ascii="Arial" w:hAnsi="Arial" w:cs="Arial"/>
                <w:color w:val="000000" w:themeColor="text1"/>
                <w:sz w:val="20"/>
                <w:szCs w:val="20"/>
              </w:rPr>
              <w:t xml:space="preserve">- Bạn được hoàn thuế GTGT khi đi đường hàng không/ đường biển tại sân bay quốc tế/ cảng biển quốc tế. </w:t>
            </w:r>
            <w:r w:rsidRPr="00696F7B">
              <w:rPr>
                <w:rFonts w:ascii="Arial" w:hAnsi="Arial" w:cs="Arial"/>
                <w:i/>
                <w:iCs/>
                <w:color w:val="000000" w:themeColor="text1"/>
                <w:sz w:val="20"/>
                <w:szCs w:val="20"/>
              </w:rPr>
              <w:t>(Tourists shall claim for VAT refund when deparfaring from International Airport/ International Seaport)</w:t>
            </w:r>
          </w:p>
        </w:tc>
      </w:tr>
      <w:tr w:rsidR="00696F7B" w:rsidRPr="00696F7B" w14:paraId="4ECC71B6" w14:textId="77777777" w:rsidTr="00C055ED">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871D40"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b/>
                <w:bCs/>
                <w:color w:val="000000" w:themeColor="text1"/>
                <w:sz w:val="20"/>
                <w:szCs w:val="20"/>
              </w:rPr>
              <w:t xml:space="preserve">Phần B (Dành cho cơ quan hải quan) </w:t>
            </w:r>
            <w:r w:rsidRPr="00696F7B">
              <w:rPr>
                <w:rFonts w:ascii="Arial" w:hAnsi="Arial" w:cs="Arial"/>
                <w:b/>
                <w:bCs/>
                <w:i/>
                <w:iCs/>
                <w:color w:val="000000" w:themeColor="text1"/>
                <w:sz w:val="20"/>
                <w:szCs w:val="20"/>
              </w:rPr>
              <w:t>(Part B (completed by customs))</w:t>
            </w:r>
          </w:p>
        </w:tc>
      </w:tr>
      <w:tr w:rsidR="00696F7B" w:rsidRPr="00696F7B" w14:paraId="31ACC2BB" w14:textId="77777777" w:rsidTr="00C055ED">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332D09" w14:textId="77777777" w:rsidR="00000000" w:rsidRPr="00696F7B" w:rsidRDefault="00000000">
            <w:pPr>
              <w:spacing w:before="120"/>
              <w:rPr>
                <w:rFonts w:ascii="Arial" w:hAnsi="Arial" w:cs="Arial"/>
                <w:color w:val="000000" w:themeColor="text1"/>
                <w:sz w:val="20"/>
                <w:szCs w:val="20"/>
              </w:rPr>
            </w:pPr>
            <w:r w:rsidRPr="00696F7B">
              <w:rPr>
                <w:rFonts w:ascii="Arial" w:hAnsi="Arial" w:cs="Arial"/>
                <w:color w:val="000000" w:themeColor="text1"/>
                <w:sz w:val="20"/>
                <w:szCs w:val="20"/>
              </w:rPr>
              <w:t xml:space="preserve">Ghi kết quả kiểm tra hóa đơn kiêm tờ khai hoàn thuế, hàng hóa, tính số thuế giá trị gia tăng người nước ngoài được hoàn </w:t>
            </w:r>
            <w:r w:rsidRPr="00696F7B">
              <w:rPr>
                <w:rFonts w:ascii="Arial" w:hAnsi="Arial" w:cs="Arial"/>
                <w:i/>
                <w:iCs/>
                <w:color w:val="000000" w:themeColor="text1"/>
                <w:sz w:val="20"/>
                <w:szCs w:val="20"/>
              </w:rPr>
              <w:t>(Examination results of VAT refund invoice and declaration, goods; calculation of VAT amount refunded to tourist)</w:t>
            </w:r>
          </w:p>
        </w:tc>
      </w:tr>
      <w:tr w:rsidR="00696F7B" w:rsidRPr="00696F7B" w14:paraId="419EC314" w14:textId="77777777" w:rsidTr="00C055ED">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B73C53" w14:textId="77777777" w:rsidR="00000000" w:rsidRPr="00696F7B" w:rsidRDefault="00000000">
            <w:pPr>
              <w:spacing w:before="120"/>
              <w:rPr>
                <w:rFonts w:ascii="Arial" w:hAnsi="Arial" w:cs="Arial"/>
                <w:color w:val="000000" w:themeColor="text1"/>
                <w:sz w:val="20"/>
                <w:szCs w:val="20"/>
              </w:rPr>
            </w:pPr>
            <w:r w:rsidRPr="00696F7B">
              <w:rPr>
                <w:rFonts w:ascii="Arial" w:hAnsi="Arial" w:cs="Arial"/>
                <w:color w:val="000000" w:themeColor="text1"/>
                <w:sz w:val="20"/>
                <w:szCs w:val="20"/>
              </w:rPr>
              <w:t xml:space="preserve">- Kết quả kiểm tra hàng hóa, tính số thuế GTGT được hoàn </w:t>
            </w:r>
            <w:r w:rsidRPr="00696F7B">
              <w:rPr>
                <w:rFonts w:ascii="Arial" w:hAnsi="Arial" w:cs="Arial"/>
                <w:i/>
                <w:iCs/>
                <w:color w:val="000000" w:themeColor="text1"/>
                <w:sz w:val="20"/>
                <w:szCs w:val="20"/>
              </w:rPr>
              <w:t>(Result of goods examination, calculation of VAT refund amount):</w:t>
            </w:r>
          </w:p>
        </w:tc>
      </w:tr>
      <w:tr w:rsidR="00696F7B" w:rsidRPr="00696F7B" w14:paraId="0E1CCD13" w14:textId="77777777">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EAFE2"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xml:space="preserve">STT </w:t>
            </w:r>
            <w:r w:rsidRPr="00696F7B">
              <w:rPr>
                <w:rFonts w:ascii="Arial" w:hAnsi="Arial" w:cs="Arial"/>
                <w:color w:val="000000" w:themeColor="text1"/>
                <w:sz w:val="20"/>
                <w:szCs w:val="20"/>
              </w:rPr>
              <w:br/>
            </w:r>
            <w:r w:rsidRPr="00696F7B">
              <w:rPr>
                <w:rFonts w:ascii="Arial" w:hAnsi="Arial" w:cs="Arial"/>
                <w:i/>
                <w:iCs/>
                <w:color w:val="000000" w:themeColor="text1"/>
                <w:sz w:val="20"/>
                <w:szCs w:val="20"/>
              </w:rPr>
              <w:t>(No)</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E2DDF"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xml:space="preserve">Tên hàng </w:t>
            </w:r>
            <w:r w:rsidRPr="00696F7B">
              <w:rPr>
                <w:rFonts w:ascii="Arial" w:hAnsi="Arial" w:cs="Arial"/>
                <w:color w:val="000000" w:themeColor="text1"/>
                <w:sz w:val="20"/>
                <w:szCs w:val="20"/>
              </w:rPr>
              <w:br/>
            </w:r>
            <w:r w:rsidRPr="00696F7B">
              <w:rPr>
                <w:rFonts w:ascii="Arial" w:hAnsi="Arial" w:cs="Arial"/>
                <w:i/>
                <w:iCs/>
                <w:color w:val="000000" w:themeColor="text1"/>
                <w:sz w:val="20"/>
                <w:szCs w:val="20"/>
              </w:rPr>
              <w:t>(Name of goods)</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28368"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xml:space="preserve">Số lượng </w:t>
            </w:r>
            <w:r w:rsidRPr="00696F7B">
              <w:rPr>
                <w:rFonts w:ascii="Arial" w:hAnsi="Arial" w:cs="Arial"/>
                <w:i/>
                <w:iCs/>
                <w:color w:val="000000" w:themeColor="text1"/>
                <w:sz w:val="20"/>
                <w:szCs w:val="20"/>
              </w:rPr>
              <w:t>(Quantity)</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7EA85"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xml:space="preserve">Số tiền thuế GTGT ghi trên hóa đơn kiêm tờ khai hoàn thuế </w:t>
            </w:r>
            <w:r w:rsidRPr="00696F7B">
              <w:rPr>
                <w:rFonts w:ascii="Arial" w:hAnsi="Arial" w:cs="Arial"/>
                <w:color w:val="000000" w:themeColor="text1"/>
                <w:sz w:val="20"/>
                <w:szCs w:val="20"/>
              </w:rPr>
              <w:br/>
            </w:r>
            <w:r w:rsidRPr="00696F7B">
              <w:rPr>
                <w:rFonts w:ascii="Arial" w:hAnsi="Arial" w:cs="Arial"/>
                <w:i/>
                <w:iCs/>
                <w:color w:val="000000" w:themeColor="text1"/>
                <w:sz w:val="20"/>
                <w:szCs w:val="20"/>
              </w:rPr>
              <w:t>(VAT amount declared in VAT refund invoice and declaration)</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CB5F2"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xml:space="preserve">Số tiền thuế GTGT được hoàn theo công thức quy định tại Điều 12 Thông tư số 72/2014/TT-BTC của Bộ trưởng Bộ Tài chính </w:t>
            </w:r>
            <w:r w:rsidRPr="00696F7B">
              <w:rPr>
                <w:rFonts w:ascii="Arial" w:hAnsi="Arial" w:cs="Arial"/>
                <w:color w:val="000000" w:themeColor="text1"/>
                <w:sz w:val="20"/>
                <w:szCs w:val="20"/>
              </w:rPr>
              <w:br/>
            </w:r>
            <w:r w:rsidRPr="00696F7B">
              <w:rPr>
                <w:rFonts w:ascii="Arial" w:hAnsi="Arial" w:cs="Arial"/>
                <w:i/>
                <w:iCs/>
                <w:color w:val="000000" w:themeColor="text1"/>
                <w:sz w:val="20"/>
                <w:szCs w:val="20"/>
              </w:rPr>
              <w:t xml:space="preserve">(VAT amount refunded to tourist using the formula stated in Article 12 of the Circular 72/2014/TT-BTC </w:t>
            </w:r>
            <w:proofErr w:type="gramStart"/>
            <w:r w:rsidRPr="00696F7B">
              <w:rPr>
                <w:rFonts w:ascii="Arial" w:hAnsi="Arial" w:cs="Arial"/>
                <w:i/>
                <w:iCs/>
                <w:color w:val="000000" w:themeColor="text1"/>
                <w:sz w:val="20"/>
                <w:szCs w:val="20"/>
              </w:rPr>
              <w:t>of  the</w:t>
            </w:r>
            <w:proofErr w:type="gramEnd"/>
            <w:r w:rsidRPr="00696F7B">
              <w:rPr>
                <w:rFonts w:ascii="Arial" w:hAnsi="Arial" w:cs="Arial"/>
                <w:i/>
                <w:iCs/>
                <w:color w:val="000000" w:themeColor="text1"/>
                <w:sz w:val="20"/>
                <w:szCs w:val="20"/>
              </w:rPr>
              <w:t xml:space="preserve"> Minister of Finance)</w:t>
            </w:r>
          </w:p>
        </w:tc>
      </w:tr>
      <w:tr w:rsidR="00696F7B" w:rsidRPr="00696F7B" w14:paraId="416C8FF6" w14:textId="77777777">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4024F"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1</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95137"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A</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D6D85"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F5D2C"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6580B"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r>
      <w:tr w:rsidR="00696F7B" w:rsidRPr="00696F7B" w14:paraId="4E5C9E28" w14:textId="77777777">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BB4C5"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2</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2D2B2"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B</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9A425"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B0318"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29FE3"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r>
      <w:tr w:rsidR="00696F7B" w:rsidRPr="00696F7B" w14:paraId="5A0CA260" w14:textId="77777777">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C4470"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lastRenderedPageBreak/>
              <w:t>3</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A69B6"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C</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6299B"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70BE1"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F9824"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r>
      <w:tr w:rsidR="00696F7B" w:rsidRPr="00696F7B" w14:paraId="472A31B0" w14:textId="77777777">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E1C1C"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932D7"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045AF"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E33C7"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50DAA"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r>
      <w:tr w:rsidR="00696F7B" w:rsidRPr="00696F7B" w14:paraId="4E93A575" w14:textId="77777777">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0FB63"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b/>
                <w:bCs/>
                <w:color w:val="000000" w:themeColor="text1"/>
                <w:sz w:val="20"/>
                <w:szCs w:val="20"/>
              </w:rPr>
              <w:t>Tổng cộng</w:t>
            </w:r>
            <w:r w:rsidRPr="00696F7B">
              <w:rPr>
                <w:rFonts w:ascii="Arial" w:hAnsi="Arial" w:cs="Arial"/>
                <w:b/>
                <w:bCs/>
                <w:color w:val="000000" w:themeColor="text1"/>
                <w:sz w:val="20"/>
                <w:szCs w:val="20"/>
              </w:rPr>
              <w:br/>
            </w:r>
            <w:r w:rsidRPr="00696F7B">
              <w:rPr>
                <w:rFonts w:ascii="Arial" w:hAnsi="Arial" w:cs="Arial"/>
                <w:b/>
                <w:bCs/>
                <w:i/>
                <w:iCs/>
                <w:color w:val="000000" w:themeColor="text1"/>
                <w:sz w:val="20"/>
                <w:szCs w:val="20"/>
              </w:rPr>
              <w:t>(Total)</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8E59F"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DEABD"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336AB"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50814"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w:t>
            </w:r>
          </w:p>
        </w:tc>
      </w:tr>
      <w:tr w:rsidR="00696F7B" w:rsidRPr="00696F7B" w14:paraId="534A9AA1" w14:textId="77777777" w:rsidTr="00C055ED">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F4A34"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xml:space="preserve">….. ngày </w:t>
            </w:r>
            <w:proofErr w:type="gramStart"/>
            <w:r w:rsidRPr="00696F7B">
              <w:rPr>
                <w:rFonts w:ascii="Arial" w:hAnsi="Arial" w:cs="Arial"/>
                <w:color w:val="000000" w:themeColor="text1"/>
                <w:sz w:val="20"/>
                <w:szCs w:val="20"/>
              </w:rPr>
              <w:t>…..</w:t>
            </w:r>
            <w:proofErr w:type="gramEnd"/>
            <w:r w:rsidRPr="00696F7B">
              <w:rPr>
                <w:rFonts w:ascii="Arial" w:hAnsi="Arial" w:cs="Arial"/>
                <w:color w:val="000000" w:themeColor="text1"/>
                <w:sz w:val="20"/>
                <w:szCs w:val="20"/>
              </w:rPr>
              <w:t xml:space="preserve"> tháng </w:t>
            </w:r>
            <w:proofErr w:type="gramStart"/>
            <w:r w:rsidRPr="00696F7B">
              <w:rPr>
                <w:rFonts w:ascii="Arial" w:hAnsi="Arial" w:cs="Arial"/>
                <w:color w:val="000000" w:themeColor="text1"/>
                <w:sz w:val="20"/>
                <w:szCs w:val="20"/>
              </w:rPr>
              <w:t>…..</w:t>
            </w:r>
            <w:proofErr w:type="gramEnd"/>
            <w:r w:rsidRPr="00696F7B">
              <w:rPr>
                <w:rFonts w:ascii="Arial" w:hAnsi="Arial" w:cs="Arial"/>
                <w:color w:val="000000" w:themeColor="text1"/>
                <w:sz w:val="20"/>
                <w:szCs w:val="20"/>
              </w:rPr>
              <w:t xml:space="preserve"> năm </w:t>
            </w:r>
            <w:proofErr w:type="gramStart"/>
            <w:r w:rsidRPr="00696F7B">
              <w:rPr>
                <w:rFonts w:ascii="Arial" w:hAnsi="Arial" w:cs="Arial"/>
                <w:color w:val="000000" w:themeColor="text1"/>
                <w:sz w:val="20"/>
                <w:szCs w:val="20"/>
              </w:rPr>
              <w:t>…..</w:t>
            </w:r>
            <w:proofErr w:type="gramEnd"/>
            <w:r w:rsidRPr="00696F7B">
              <w:rPr>
                <w:rFonts w:ascii="Arial" w:hAnsi="Arial" w:cs="Arial"/>
                <w:color w:val="000000" w:themeColor="text1"/>
                <w:sz w:val="20"/>
                <w:szCs w:val="20"/>
              </w:rPr>
              <w:t xml:space="preserve"> </w:t>
            </w:r>
            <w:r w:rsidRPr="00696F7B">
              <w:rPr>
                <w:rFonts w:ascii="Arial" w:hAnsi="Arial" w:cs="Arial"/>
                <w:i/>
                <w:iCs/>
                <w:color w:val="000000" w:themeColor="text1"/>
                <w:sz w:val="20"/>
                <w:szCs w:val="20"/>
              </w:rPr>
              <w:t>(…. day ... month... year ...)</w:t>
            </w:r>
            <w:r w:rsidRPr="00696F7B">
              <w:rPr>
                <w:rFonts w:ascii="Arial" w:hAnsi="Arial" w:cs="Arial"/>
                <w:color w:val="000000" w:themeColor="text1"/>
                <w:sz w:val="20"/>
                <w:szCs w:val="20"/>
              </w:rPr>
              <w:t xml:space="preserve"> </w:t>
            </w:r>
            <w:r w:rsidRPr="00696F7B">
              <w:rPr>
                <w:rFonts w:ascii="Arial" w:hAnsi="Arial" w:cs="Arial"/>
                <w:color w:val="000000" w:themeColor="text1"/>
                <w:sz w:val="20"/>
                <w:szCs w:val="20"/>
              </w:rPr>
              <w:br/>
              <w:t xml:space="preserve">Người kiểm tra </w:t>
            </w:r>
            <w:r w:rsidRPr="00696F7B">
              <w:rPr>
                <w:rFonts w:ascii="Arial" w:hAnsi="Arial" w:cs="Arial"/>
                <w:i/>
                <w:iCs/>
                <w:color w:val="000000" w:themeColor="text1"/>
                <w:sz w:val="20"/>
                <w:szCs w:val="20"/>
              </w:rPr>
              <w:t>(Examination officer)</w:t>
            </w:r>
            <w:r w:rsidRPr="00696F7B">
              <w:rPr>
                <w:rFonts w:ascii="Arial" w:hAnsi="Arial" w:cs="Arial"/>
                <w:color w:val="000000" w:themeColor="text1"/>
                <w:sz w:val="20"/>
                <w:szCs w:val="20"/>
              </w:rPr>
              <w:t xml:space="preserve"> </w:t>
            </w:r>
            <w:r w:rsidRPr="00696F7B">
              <w:rPr>
                <w:rFonts w:ascii="Arial" w:hAnsi="Arial" w:cs="Arial"/>
                <w:color w:val="000000" w:themeColor="text1"/>
                <w:sz w:val="20"/>
                <w:szCs w:val="20"/>
              </w:rPr>
              <w:br/>
              <w:t xml:space="preserve">(Ký, đóng dấu công chức, ghi rõ họ tên) </w:t>
            </w:r>
            <w:r w:rsidRPr="00696F7B">
              <w:rPr>
                <w:rFonts w:ascii="Arial" w:hAnsi="Arial" w:cs="Arial"/>
                <w:i/>
                <w:iCs/>
                <w:color w:val="000000" w:themeColor="text1"/>
                <w:sz w:val="20"/>
                <w:szCs w:val="20"/>
              </w:rPr>
              <w:t>(Signature, stamp and full name)</w:t>
            </w:r>
          </w:p>
        </w:tc>
      </w:tr>
      <w:tr w:rsidR="00696F7B" w:rsidRPr="00696F7B" w14:paraId="13540036" w14:textId="77777777" w:rsidTr="00C055ED">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AECC6"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b/>
                <w:bCs/>
                <w:color w:val="000000" w:themeColor="text1"/>
                <w:sz w:val="20"/>
                <w:szCs w:val="20"/>
              </w:rPr>
              <w:t xml:space="preserve">PHẦN C (Dành cho ngân hàng thương mại là đại lý hoàn thuế) </w:t>
            </w:r>
            <w:r w:rsidRPr="00696F7B">
              <w:rPr>
                <w:rFonts w:ascii="Arial" w:hAnsi="Arial" w:cs="Arial"/>
                <w:b/>
                <w:bCs/>
                <w:color w:val="000000" w:themeColor="text1"/>
                <w:sz w:val="20"/>
                <w:szCs w:val="20"/>
              </w:rPr>
              <w:br/>
            </w:r>
            <w:r w:rsidRPr="00696F7B">
              <w:rPr>
                <w:rFonts w:ascii="Arial" w:hAnsi="Arial" w:cs="Arial"/>
                <w:b/>
                <w:bCs/>
                <w:i/>
                <w:iCs/>
                <w:color w:val="000000" w:themeColor="text1"/>
                <w:sz w:val="20"/>
                <w:szCs w:val="20"/>
              </w:rPr>
              <w:t>Part C (completed by commercial bank approved as VAT refund agent)</w:t>
            </w:r>
          </w:p>
        </w:tc>
      </w:tr>
      <w:tr w:rsidR="00696F7B" w:rsidRPr="00696F7B" w14:paraId="0F0313B4" w14:textId="77777777" w:rsidTr="00C055ED">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8DD61" w14:textId="77777777" w:rsidR="00000000" w:rsidRPr="00696F7B" w:rsidRDefault="00000000">
            <w:pPr>
              <w:spacing w:before="120" w:after="280" w:afterAutospacing="1"/>
              <w:rPr>
                <w:rFonts w:ascii="Arial" w:hAnsi="Arial" w:cs="Arial"/>
                <w:color w:val="000000" w:themeColor="text1"/>
                <w:sz w:val="20"/>
                <w:szCs w:val="20"/>
              </w:rPr>
            </w:pPr>
            <w:r w:rsidRPr="00696F7B">
              <w:rPr>
                <w:rFonts w:ascii="Arial" w:hAnsi="Arial" w:cs="Arial"/>
                <w:color w:val="000000" w:themeColor="text1"/>
                <w:sz w:val="20"/>
                <w:szCs w:val="20"/>
              </w:rPr>
              <w:t xml:space="preserve">- Số hiệu, ngày tháng chuyến bay/chuyến tàu của người nước ngoài xuất cảnh: </w:t>
            </w:r>
            <w:r w:rsidRPr="00696F7B">
              <w:rPr>
                <w:rFonts w:ascii="Arial" w:hAnsi="Arial" w:cs="Arial"/>
                <w:color w:val="000000" w:themeColor="text1"/>
                <w:sz w:val="20"/>
                <w:szCs w:val="20"/>
              </w:rPr>
              <w:br/>
            </w:r>
            <w:r w:rsidRPr="00696F7B">
              <w:rPr>
                <w:rFonts w:ascii="Arial" w:hAnsi="Arial" w:cs="Arial"/>
                <w:i/>
                <w:iCs/>
                <w:color w:val="000000" w:themeColor="text1"/>
                <w:sz w:val="20"/>
                <w:szCs w:val="20"/>
              </w:rPr>
              <w:t xml:space="preserve">(Date and number of the Flight/Ship of the tourist) </w:t>
            </w:r>
          </w:p>
          <w:p w14:paraId="3B7189D6" w14:textId="77777777" w:rsidR="00000000" w:rsidRPr="00696F7B" w:rsidRDefault="00000000">
            <w:pPr>
              <w:spacing w:before="120" w:after="280" w:afterAutospacing="1"/>
              <w:rPr>
                <w:rFonts w:ascii="Arial" w:hAnsi="Arial" w:cs="Arial"/>
                <w:color w:val="000000" w:themeColor="text1"/>
                <w:sz w:val="20"/>
                <w:szCs w:val="20"/>
              </w:rPr>
            </w:pPr>
            <w:r w:rsidRPr="00696F7B">
              <w:rPr>
                <w:rFonts w:ascii="Arial" w:hAnsi="Arial" w:cs="Arial"/>
                <w:color w:val="000000" w:themeColor="text1"/>
                <w:sz w:val="20"/>
                <w:szCs w:val="20"/>
              </w:rPr>
              <w:t xml:space="preserve">- Số tiền thuế hoàn cho người nước ngoài xuất cảnh: </w:t>
            </w:r>
            <w:r w:rsidRPr="00696F7B">
              <w:rPr>
                <w:rFonts w:ascii="Arial" w:hAnsi="Arial" w:cs="Arial"/>
                <w:color w:val="000000" w:themeColor="text1"/>
                <w:sz w:val="20"/>
                <w:szCs w:val="20"/>
              </w:rPr>
              <w:br/>
            </w:r>
            <w:r w:rsidRPr="00696F7B">
              <w:rPr>
                <w:rFonts w:ascii="Arial" w:hAnsi="Arial" w:cs="Arial"/>
                <w:i/>
                <w:iCs/>
                <w:color w:val="000000" w:themeColor="text1"/>
                <w:sz w:val="20"/>
                <w:szCs w:val="20"/>
              </w:rPr>
              <w:t>(VAT amount refunded for the tourist)</w:t>
            </w:r>
            <w:r w:rsidRPr="00696F7B">
              <w:rPr>
                <w:rFonts w:ascii="Arial" w:hAnsi="Arial" w:cs="Arial"/>
                <w:color w:val="000000" w:themeColor="text1"/>
                <w:sz w:val="20"/>
                <w:szCs w:val="20"/>
              </w:rPr>
              <w:t xml:space="preserve"> </w:t>
            </w:r>
          </w:p>
          <w:p w14:paraId="0DC1A80B" w14:textId="77777777" w:rsidR="00000000" w:rsidRPr="00696F7B" w:rsidRDefault="00000000">
            <w:pPr>
              <w:spacing w:before="120" w:after="280" w:afterAutospacing="1"/>
              <w:rPr>
                <w:rFonts w:ascii="Arial" w:hAnsi="Arial" w:cs="Arial"/>
                <w:color w:val="000000" w:themeColor="text1"/>
                <w:sz w:val="20"/>
                <w:szCs w:val="20"/>
              </w:rPr>
            </w:pPr>
            <w:r w:rsidRPr="00696F7B">
              <w:rPr>
                <w:rFonts w:ascii="Arial" w:hAnsi="Arial" w:cs="Arial"/>
                <w:color w:val="000000" w:themeColor="text1"/>
                <w:sz w:val="20"/>
                <w:szCs w:val="20"/>
              </w:rPr>
              <w:t xml:space="preserve">Hình thức thanh toán </w:t>
            </w:r>
            <w:r w:rsidRPr="00696F7B">
              <w:rPr>
                <w:rFonts w:ascii="Arial" w:hAnsi="Arial" w:cs="Arial"/>
                <w:i/>
                <w:iCs/>
                <w:color w:val="000000" w:themeColor="text1"/>
                <w:sz w:val="20"/>
                <w:szCs w:val="20"/>
              </w:rPr>
              <w:t>(Payment methods):</w:t>
            </w:r>
            <w:r w:rsidRPr="00696F7B">
              <w:rPr>
                <w:rFonts w:ascii="Arial" w:hAnsi="Arial" w:cs="Arial"/>
                <w:color w:val="000000" w:themeColor="text1"/>
                <w:sz w:val="20"/>
                <w:szCs w:val="20"/>
              </w:rPr>
              <w:t xml:space="preserve"> </w:t>
            </w:r>
          </w:p>
          <w:p w14:paraId="5958648B" w14:textId="77777777" w:rsidR="00000000" w:rsidRPr="00696F7B" w:rsidRDefault="00000000">
            <w:pPr>
              <w:spacing w:before="120" w:after="280" w:afterAutospacing="1"/>
              <w:rPr>
                <w:rFonts w:ascii="Arial" w:hAnsi="Arial" w:cs="Arial"/>
                <w:color w:val="000000" w:themeColor="text1"/>
                <w:sz w:val="20"/>
                <w:szCs w:val="20"/>
              </w:rPr>
            </w:pPr>
            <w:r w:rsidRPr="00696F7B">
              <w:rPr>
                <w:rFonts w:ascii="Arial" w:hAnsi="Arial" w:cs="Arial"/>
                <w:color w:val="000000" w:themeColor="text1"/>
                <w:sz w:val="20"/>
                <w:szCs w:val="20"/>
              </w:rPr>
              <w:t xml:space="preserve">+ Tiền mặt </w:t>
            </w:r>
            <w:r w:rsidRPr="00696F7B">
              <w:rPr>
                <w:rFonts w:ascii="Arial" w:hAnsi="Arial" w:cs="Arial"/>
                <w:i/>
                <w:iCs/>
                <w:color w:val="000000" w:themeColor="text1"/>
                <w:sz w:val="20"/>
                <w:szCs w:val="20"/>
              </w:rPr>
              <w:t>(Cash)</w:t>
            </w:r>
            <w:r w:rsidRPr="00696F7B">
              <w:rPr>
                <w:rFonts w:ascii="Arial" w:hAnsi="Arial" w:cs="Arial"/>
                <w:color w:val="000000" w:themeColor="text1"/>
                <w:sz w:val="20"/>
                <w:szCs w:val="20"/>
              </w:rPr>
              <w:t xml:space="preserve"> □ </w:t>
            </w:r>
          </w:p>
          <w:p w14:paraId="2F160B54" w14:textId="77777777" w:rsidR="00000000" w:rsidRPr="00696F7B" w:rsidRDefault="00000000">
            <w:pPr>
              <w:spacing w:before="120" w:after="280" w:afterAutospacing="1"/>
              <w:rPr>
                <w:rFonts w:ascii="Arial" w:hAnsi="Arial" w:cs="Arial"/>
                <w:color w:val="000000" w:themeColor="text1"/>
                <w:sz w:val="20"/>
                <w:szCs w:val="20"/>
              </w:rPr>
            </w:pPr>
            <w:r w:rsidRPr="00696F7B">
              <w:rPr>
                <w:rFonts w:ascii="Arial" w:hAnsi="Arial" w:cs="Arial"/>
                <w:color w:val="000000" w:themeColor="text1"/>
                <w:sz w:val="20"/>
                <w:szCs w:val="20"/>
              </w:rPr>
              <w:t xml:space="preserve">+ Qua thẻ quốc tế </w:t>
            </w:r>
            <w:r w:rsidRPr="00696F7B">
              <w:rPr>
                <w:rFonts w:ascii="Arial" w:hAnsi="Arial" w:cs="Arial"/>
                <w:i/>
                <w:iCs/>
                <w:color w:val="000000" w:themeColor="text1"/>
                <w:sz w:val="20"/>
                <w:szCs w:val="20"/>
              </w:rPr>
              <w:t>(Via international card)</w:t>
            </w:r>
            <w:r w:rsidRPr="00696F7B">
              <w:rPr>
                <w:rFonts w:ascii="Arial" w:hAnsi="Arial" w:cs="Arial"/>
                <w:color w:val="000000" w:themeColor="text1"/>
                <w:sz w:val="20"/>
                <w:szCs w:val="20"/>
              </w:rPr>
              <w:t xml:space="preserve"> □ </w:t>
            </w:r>
          </w:p>
          <w:p w14:paraId="7BBD5F64" w14:textId="77777777" w:rsidR="00000000" w:rsidRPr="00696F7B" w:rsidRDefault="00000000">
            <w:pPr>
              <w:spacing w:before="120" w:after="280" w:afterAutospacing="1"/>
              <w:rPr>
                <w:rFonts w:ascii="Arial" w:hAnsi="Arial" w:cs="Arial"/>
                <w:color w:val="000000" w:themeColor="text1"/>
                <w:sz w:val="20"/>
                <w:szCs w:val="20"/>
              </w:rPr>
            </w:pPr>
            <w:r w:rsidRPr="00696F7B">
              <w:rPr>
                <w:rFonts w:ascii="Arial" w:hAnsi="Arial" w:cs="Arial"/>
                <w:color w:val="000000" w:themeColor="text1"/>
                <w:sz w:val="20"/>
                <w:szCs w:val="20"/>
              </w:rPr>
              <w:t xml:space="preserve">++ Số thẻ (6 số đầu và 4 số cuối của thẻ) </w:t>
            </w:r>
            <w:r w:rsidRPr="00696F7B">
              <w:rPr>
                <w:rFonts w:ascii="Arial" w:hAnsi="Arial" w:cs="Arial"/>
                <w:color w:val="000000" w:themeColor="text1"/>
                <w:sz w:val="20"/>
                <w:szCs w:val="20"/>
              </w:rPr>
              <w:br/>
            </w:r>
            <w:r w:rsidRPr="00696F7B">
              <w:rPr>
                <w:rFonts w:ascii="Arial" w:hAnsi="Arial" w:cs="Arial"/>
                <w:i/>
                <w:iCs/>
                <w:color w:val="000000" w:themeColor="text1"/>
                <w:sz w:val="20"/>
                <w:szCs w:val="20"/>
              </w:rPr>
              <w:t xml:space="preserve">Card number (first six and last four digits of a card) </w:t>
            </w:r>
          </w:p>
          <w:p w14:paraId="2B018347" w14:textId="77777777" w:rsidR="00000000" w:rsidRPr="00696F7B" w:rsidRDefault="00000000">
            <w:pPr>
              <w:spacing w:before="120" w:after="280" w:afterAutospacing="1"/>
              <w:rPr>
                <w:rFonts w:ascii="Arial" w:hAnsi="Arial" w:cs="Arial"/>
                <w:color w:val="000000" w:themeColor="text1"/>
                <w:sz w:val="20"/>
                <w:szCs w:val="20"/>
              </w:rPr>
            </w:pPr>
            <w:r w:rsidRPr="00696F7B">
              <w:rPr>
                <w:rFonts w:ascii="Arial" w:hAnsi="Arial" w:cs="Arial"/>
                <w:color w:val="000000" w:themeColor="text1"/>
                <w:sz w:val="20"/>
                <w:szCs w:val="20"/>
              </w:rPr>
              <w:t xml:space="preserve">++ Tên thẻ: </w:t>
            </w:r>
            <w:r w:rsidRPr="00696F7B">
              <w:rPr>
                <w:rFonts w:ascii="Arial" w:hAnsi="Arial" w:cs="Arial"/>
                <w:color w:val="000000" w:themeColor="text1"/>
                <w:sz w:val="20"/>
                <w:szCs w:val="20"/>
              </w:rPr>
              <w:br/>
            </w:r>
            <w:r w:rsidRPr="00696F7B">
              <w:rPr>
                <w:rFonts w:ascii="Arial" w:hAnsi="Arial" w:cs="Arial"/>
                <w:i/>
                <w:iCs/>
                <w:color w:val="000000" w:themeColor="text1"/>
                <w:sz w:val="20"/>
                <w:szCs w:val="20"/>
              </w:rPr>
              <w:t xml:space="preserve">(Cardholder name) </w:t>
            </w:r>
          </w:p>
          <w:p w14:paraId="74160FAF" w14:textId="77777777" w:rsidR="00000000" w:rsidRPr="00696F7B" w:rsidRDefault="00000000">
            <w:pPr>
              <w:spacing w:before="120"/>
              <w:jc w:val="center"/>
              <w:rPr>
                <w:rFonts w:ascii="Arial" w:hAnsi="Arial" w:cs="Arial"/>
                <w:color w:val="000000" w:themeColor="text1"/>
                <w:sz w:val="20"/>
                <w:szCs w:val="20"/>
              </w:rPr>
            </w:pPr>
            <w:r w:rsidRPr="00696F7B">
              <w:rPr>
                <w:rFonts w:ascii="Arial" w:hAnsi="Arial" w:cs="Arial"/>
                <w:color w:val="000000" w:themeColor="text1"/>
                <w:sz w:val="20"/>
                <w:szCs w:val="20"/>
              </w:rPr>
              <w:t>... ngày ... tháng</w:t>
            </w:r>
            <w:proofErr w:type="gramStart"/>
            <w:r w:rsidRPr="00696F7B">
              <w:rPr>
                <w:rFonts w:ascii="Arial" w:hAnsi="Arial" w:cs="Arial"/>
                <w:color w:val="000000" w:themeColor="text1"/>
                <w:sz w:val="20"/>
                <w:szCs w:val="20"/>
              </w:rPr>
              <w:t>....năm</w:t>
            </w:r>
            <w:proofErr w:type="gramEnd"/>
            <w:r w:rsidRPr="00696F7B">
              <w:rPr>
                <w:rFonts w:ascii="Arial" w:hAnsi="Arial" w:cs="Arial"/>
                <w:color w:val="000000" w:themeColor="text1"/>
                <w:sz w:val="20"/>
                <w:szCs w:val="20"/>
              </w:rPr>
              <w:t xml:space="preserve"> ...  </w:t>
            </w:r>
            <w:r w:rsidRPr="00696F7B">
              <w:rPr>
                <w:rFonts w:ascii="Arial" w:hAnsi="Arial" w:cs="Arial"/>
                <w:i/>
                <w:iCs/>
                <w:color w:val="000000" w:themeColor="text1"/>
                <w:sz w:val="20"/>
                <w:szCs w:val="20"/>
              </w:rPr>
              <w:t>(... day</w:t>
            </w:r>
            <w:proofErr w:type="gramStart"/>
            <w:r w:rsidRPr="00696F7B">
              <w:rPr>
                <w:rFonts w:ascii="Arial" w:hAnsi="Arial" w:cs="Arial"/>
                <w:i/>
                <w:iCs/>
                <w:color w:val="000000" w:themeColor="text1"/>
                <w:sz w:val="20"/>
                <w:szCs w:val="20"/>
              </w:rPr>
              <w:t>....month</w:t>
            </w:r>
            <w:proofErr w:type="gramEnd"/>
            <w:r w:rsidRPr="00696F7B">
              <w:rPr>
                <w:rFonts w:ascii="Arial" w:hAnsi="Arial" w:cs="Arial"/>
                <w:i/>
                <w:iCs/>
                <w:color w:val="000000" w:themeColor="text1"/>
                <w:sz w:val="20"/>
                <w:szCs w:val="20"/>
              </w:rPr>
              <w:t xml:space="preserve"> year....)  </w:t>
            </w:r>
            <w:r w:rsidRPr="00696F7B">
              <w:rPr>
                <w:rFonts w:ascii="Arial" w:hAnsi="Arial" w:cs="Arial"/>
                <w:i/>
                <w:iCs/>
                <w:color w:val="000000" w:themeColor="text1"/>
                <w:sz w:val="20"/>
                <w:szCs w:val="20"/>
              </w:rPr>
              <w:br/>
              <w:t>(Ký, đóng dấu, ghi rõ họ tên) (Signature, stamp and full name)</w:t>
            </w:r>
          </w:p>
        </w:tc>
      </w:tr>
    </w:tbl>
    <w:p w14:paraId="0417A029" w14:textId="77777777" w:rsidR="0005131E" w:rsidRPr="00696F7B" w:rsidRDefault="00000000">
      <w:pPr>
        <w:spacing w:before="120" w:after="280" w:afterAutospacing="1"/>
        <w:rPr>
          <w:rFonts w:ascii="Arial" w:hAnsi="Arial" w:cs="Arial"/>
          <w:color w:val="000000" w:themeColor="text1"/>
          <w:sz w:val="20"/>
          <w:szCs w:val="20"/>
        </w:rPr>
      </w:pPr>
      <w:r w:rsidRPr="00696F7B">
        <w:rPr>
          <w:rFonts w:ascii="Arial" w:hAnsi="Arial" w:cs="Arial"/>
          <w:color w:val="000000" w:themeColor="text1"/>
          <w:sz w:val="20"/>
          <w:szCs w:val="20"/>
        </w:rPr>
        <w:t> </w:t>
      </w:r>
    </w:p>
    <w:sectPr w:rsidR="0005131E" w:rsidRPr="00696F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C3"/>
    <w:rsid w:val="0005131E"/>
    <w:rsid w:val="00273FC3"/>
    <w:rsid w:val="00696F7B"/>
    <w:rsid w:val="00C055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DC5174"/>
  <w15:chartTrackingRefBased/>
  <w15:docId w15:val="{C9CD7E85-5E4C-4225-80BD-D4780079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2338</Words>
  <Characters>13332</Characters>
  <Application>Microsoft Office Word</Application>
  <DocSecurity>0</DocSecurity>
  <Lines>111</Lines>
  <Paragraphs>31</Paragraphs>
  <ScaleCrop>false</ScaleCrop>
  <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cp:lastModifiedBy>dell vt</cp:lastModifiedBy>
  <cp:revision>3</cp:revision>
  <cp:lastPrinted>1601-01-01T00:00:00Z</cp:lastPrinted>
  <dcterms:created xsi:type="dcterms:W3CDTF">2025-07-14T03:23:00Z</dcterms:created>
  <dcterms:modified xsi:type="dcterms:W3CDTF">2025-07-14T03:24:00Z</dcterms:modified>
</cp:coreProperties>
</file>