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0"/>
        <w:gridCol w:w="5610"/>
      </w:tblGrid>
      <w:tr w:rsidR="002168FE" w:rsidRPr="002168FE" w:rsidTr="009113E0">
        <w:tc>
          <w:tcPr>
            <w:tcW w:w="3348" w:type="dxa"/>
            <w:shd w:val="clear" w:color="auto" w:fill="auto"/>
          </w:tcPr>
          <w:p w:rsidR="00C35EA6" w:rsidRPr="002168FE" w:rsidRDefault="00C35EA6" w:rsidP="00A44185">
            <w:pPr>
              <w:jc w:val="center"/>
              <w:rPr>
                <w:rFonts w:ascii="Arial" w:hAnsi="Arial" w:cs="Arial"/>
                <w:b/>
                <w:color w:val="auto"/>
                <w:sz w:val="20"/>
                <w:szCs w:val="20"/>
                <w:lang w:val="en-SG"/>
              </w:rPr>
            </w:pPr>
            <w:r w:rsidRPr="002168FE">
              <w:rPr>
                <w:rFonts w:ascii="Arial" w:hAnsi="Arial" w:cs="Arial"/>
                <w:b/>
                <w:bCs/>
                <w:color w:val="auto"/>
                <w:sz w:val="20"/>
                <w:szCs w:val="20"/>
              </w:rPr>
              <w:t>CHÍNH PHỦ</w:t>
            </w:r>
            <w:r w:rsidRPr="002168FE">
              <w:rPr>
                <w:rFonts w:ascii="Arial" w:hAnsi="Arial" w:cs="Arial"/>
                <w:b/>
                <w:color w:val="auto"/>
                <w:sz w:val="20"/>
                <w:szCs w:val="20"/>
              </w:rPr>
              <w:br/>
            </w:r>
            <w:r w:rsidRPr="002168FE">
              <w:rPr>
                <w:rFonts w:ascii="Arial" w:hAnsi="Arial" w:cs="Arial"/>
                <w:color w:val="auto"/>
                <w:sz w:val="20"/>
                <w:szCs w:val="20"/>
                <w:vertAlign w:val="superscript"/>
                <w:lang w:val="en-SG"/>
              </w:rPr>
              <w:t>______________</w:t>
            </w:r>
          </w:p>
        </w:tc>
        <w:tc>
          <w:tcPr>
            <w:tcW w:w="5508" w:type="dxa"/>
            <w:shd w:val="clear" w:color="auto" w:fill="auto"/>
          </w:tcPr>
          <w:p w:rsidR="00C35EA6" w:rsidRPr="002168FE" w:rsidRDefault="00C35EA6" w:rsidP="00A44185">
            <w:pPr>
              <w:jc w:val="center"/>
              <w:rPr>
                <w:rFonts w:ascii="Arial" w:hAnsi="Arial" w:cs="Arial"/>
                <w:color w:val="auto"/>
                <w:sz w:val="20"/>
                <w:szCs w:val="20"/>
              </w:rPr>
            </w:pPr>
            <w:r w:rsidRPr="002168FE">
              <w:rPr>
                <w:rFonts w:ascii="Arial" w:hAnsi="Arial" w:cs="Arial"/>
                <w:b/>
                <w:color w:val="auto"/>
                <w:sz w:val="20"/>
                <w:szCs w:val="20"/>
              </w:rPr>
              <w:t>CỘNG HÒA XÃ HỘI CHỦ NGHĨA VIỆT NAM</w:t>
            </w:r>
            <w:r w:rsidRPr="002168FE">
              <w:rPr>
                <w:rFonts w:ascii="Arial" w:hAnsi="Arial" w:cs="Arial"/>
                <w:b/>
                <w:color w:val="auto"/>
                <w:sz w:val="20"/>
                <w:szCs w:val="20"/>
              </w:rPr>
              <w:br/>
              <w:t xml:space="preserve">Độc lập - Tự do - Hạnh phúc </w:t>
            </w:r>
            <w:r w:rsidRPr="002168FE">
              <w:rPr>
                <w:rFonts w:ascii="Arial" w:hAnsi="Arial" w:cs="Arial"/>
                <w:b/>
                <w:color w:val="auto"/>
                <w:sz w:val="20"/>
                <w:szCs w:val="20"/>
              </w:rPr>
              <w:br/>
            </w:r>
            <w:r w:rsidRPr="002168FE">
              <w:rPr>
                <w:rFonts w:ascii="Arial" w:hAnsi="Arial" w:cs="Arial"/>
                <w:color w:val="auto"/>
                <w:sz w:val="20"/>
                <w:szCs w:val="20"/>
                <w:vertAlign w:val="superscript"/>
                <w:lang w:val="en-SG"/>
              </w:rPr>
              <w:t>______________</w:t>
            </w:r>
            <w:r w:rsidR="00A44185" w:rsidRPr="002168FE">
              <w:rPr>
                <w:rFonts w:ascii="Arial" w:hAnsi="Arial" w:cs="Arial"/>
                <w:color w:val="auto"/>
                <w:sz w:val="20"/>
                <w:szCs w:val="20"/>
                <w:vertAlign w:val="superscript"/>
                <w:lang w:val="en-SG"/>
              </w:rPr>
              <w:t>________</w:t>
            </w:r>
          </w:p>
        </w:tc>
      </w:tr>
      <w:tr w:rsidR="002168FE" w:rsidRPr="002168FE" w:rsidTr="009113E0">
        <w:tc>
          <w:tcPr>
            <w:tcW w:w="3348" w:type="dxa"/>
            <w:shd w:val="clear" w:color="auto" w:fill="auto"/>
          </w:tcPr>
          <w:p w:rsidR="00C35EA6" w:rsidRPr="002168FE" w:rsidRDefault="00C35EA6" w:rsidP="00A44185">
            <w:pPr>
              <w:jc w:val="center"/>
              <w:rPr>
                <w:rFonts w:ascii="Arial" w:hAnsi="Arial" w:cs="Arial"/>
                <w:color w:val="auto"/>
                <w:sz w:val="20"/>
                <w:szCs w:val="20"/>
              </w:rPr>
            </w:pPr>
            <w:proofErr w:type="spellStart"/>
            <w:r w:rsidRPr="002168FE">
              <w:rPr>
                <w:rFonts w:ascii="Arial" w:eastAsia="Times New Roman" w:hAnsi="Arial" w:cs="Arial"/>
                <w:color w:val="auto"/>
                <w:sz w:val="20"/>
                <w:szCs w:val="20"/>
                <w:lang w:val="en-US" w:eastAsia="en-US"/>
              </w:rPr>
              <w:t>Số</w:t>
            </w:r>
            <w:proofErr w:type="spellEnd"/>
            <w:r w:rsidRPr="002168FE">
              <w:rPr>
                <w:rFonts w:ascii="Arial" w:eastAsia="Times New Roman" w:hAnsi="Arial" w:cs="Arial"/>
                <w:color w:val="auto"/>
                <w:sz w:val="20"/>
                <w:szCs w:val="20"/>
                <w:lang w:val="en-US" w:eastAsia="en-US"/>
              </w:rPr>
              <w:t xml:space="preserve">: </w:t>
            </w:r>
            <w:r w:rsidRPr="002168FE">
              <w:rPr>
                <w:rFonts w:ascii="Arial" w:hAnsi="Arial" w:cs="Arial"/>
                <w:color w:val="auto"/>
                <w:sz w:val="20"/>
                <w:szCs w:val="20"/>
              </w:rPr>
              <w:t>105/2024/NĐ-CP</w:t>
            </w:r>
          </w:p>
        </w:tc>
        <w:tc>
          <w:tcPr>
            <w:tcW w:w="5508" w:type="dxa"/>
            <w:shd w:val="clear" w:color="auto" w:fill="auto"/>
          </w:tcPr>
          <w:p w:rsidR="00C35EA6" w:rsidRPr="002168FE" w:rsidRDefault="00C35EA6" w:rsidP="00A44185">
            <w:pPr>
              <w:jc w:val="center"/>
              <w:rPr>
                <w:rFonts w:ascii="Arial" w:hAnsi="Arial" w:cs="Arial"/>
                <w:i/>
                <w:color w:val="auto"/>
                <w:sz w:val="20"/>
                <w:szCs w:val="20"/>
                <w:lang w:val="en-US"/>
              </w:rPr>
            </w:pPr>
            <w:r w:rsidRPr="002168FE">
              <w:rPr>
                <w:rFonts w:ascii="Arial" w:hAnsi="Arial" w:cs="Arial"/>
                <w:i/>
                <w:iCs/>
                <w:color w:val="auto"/>
                <w:sz w:val="20"/>
                <w:szCs w:val="20"/>
              </w:rPr>
              <w:t>Hà Nội, ngày 01 tháng 8 năm 2024</w:t>
            </w:r>
          </w:p>
        </w:tc>
      </w:tr>
    </w:tbl>
    <w:p w:rsidR="00C35EA6" w:rsidRPr="002168FE" w:rsidRDefault="00C35EA6" w:rsidP="00A44185">
      <w:pPr>
        <w:pStyle w:val="BodyText"/>
        <w:tabs>
          <w:tab w:val="left" w:pos="3227"/>
        </w:tabs>
        <w:spacing w:after="0" w:line="240" w:lineRule="auto"/>
        <w:ind w:firstLine="0"/>
        <w:jc w:val="center"/>
        <w:rPr>
          <w:rFonts w:ascii="Arial" w:hAnsi="Arial" w:cs="Arial"/>
          <w:b/>
          <w:bCs/>
          <w:color w:val="auto"/>
          <w:sz w:val="20"/>
          <w:szCs w:val="20"/>
        </w:rPr>
      </w:pPr>
    </w:p>
    <w:p w:rsidR="00C35EA6" w:rsidRPr="002168FE" w:rsidRDefault="00C35EA6" w:rsidP="00A44185">
      <w:pPr>
        <w:pStyle w:val="BodyText"/>
        <w:spacing w:after="0" w:line="240" w:lineRule="auto"/>
        <w:ind w:firstLine="0"/>
        <w:jc w:val="center"/>
        <w:rPr>
          <w:rFonts w:ascii="Arial" w:hAnsi="Arial" w:cs="Arial"/>
          <w:b/>
          <w:bCs/>
          <w:color w:val="auto"/>
          <w:sz w:val="20"/>
          <w:szCs w:val="20"/>
        </w:rPr>
      </w:pPr>
    </w:p>
    <w:p w:rsidR="003B547C" w:rsidRPr="002168FE" w:rsidRDefault="005B4978" w:rsidP="00A44185">
      <w:pPr>
        <w:pStyle w:val="BodyText"/>
        <w:spacing w:after="0" w:line="240" w:lineRule="auto"/>
        <w:ind w:firstLine="0"/>
        <w:jc w:val="center"/>
        <w:rPr>
          <w:rFonts w:ascii="Arial" w:hAnsi="Arial" w:cs="Arial"/>
          <w:color w:val="auto"/>
          <w:sz w:val="20"/>
          <w:szCs w:val="20"/>
        </w:rPr>
      </w:pPr>
      <w:r w:rsidRPr="002168FE">
        <w:rPr>
          <w:rFonts w:ascii="Arial" w:hAnsi="Arial" w:cs="Arial"/>
          <w:b/>
          <w:bCs/>
          <w:color w:val="auto"/>
          <w:sz w:val="20"/>
          <w:szCs w:val="20"/>
        </w:rPr>
        <w:t>NGHỊ ĐỊNH</w:t>
      </w:r>
    </w:p>
    <w:p w:rsidR="003B547C" w:rsidRPr="002168FE" w:rsidRDefault="005B4978" w:rsidP="00A44185">
      <w:pPr>
        <w:pStyle w:val="BodyText"/>
        <w:spacing w:after="0" w:line="240" w:lineRule="auto"/>
        <w:ind w:firstLine="0"/>
        <w:jc w:val="center"/>
        <w:rPr>
          <w:rFonts w:ascii="Arial" w:hAnsi="Arial" w:cs="Arial"/>
          <w:color w:val="auto"/>
          <w:sz w:val="20"/>
          <w:szCs w:val="20"/>
        </w:rPr>
      </w:pPr>
      <w:r w:rsidRPr="002168FE">
        <w:rPr>
          <w:rFonts w:ascii="Arial" w:hAnsi="Arial" w:cs="Arial"/>
          <w:b/>
          <w:bCs/>
          <w:color w:val="auto"/>
          <w:sz w:val="20"/>
          <w:szCs w:val="20"/>
        </w:rPr>
        <w:t>Sửa đổi, bổ sung một số điều của Nghị định số 96/2022/NĐ-CP ngày 29</w:t>
      </w:r>
      <w:r w:rsidRPr="002168FE">
        <w:rPr>
          <w:rFonts w:ascii="Arial" w:hAnsi="Arial" w:cs="Arial"/>
          <w:b/>
          <w:bCs/>
          <w:color w:val="auto"/>
          <w:sz w:val="20"/>
          <w:szCs w:val="20"/>
        </w:rPr>
        <w:br/>
        <w:t>tháng 11 năm 2022 của Chính phủ quy định chức năng, nhiệm vụ, quyền</w:t>
      </w:r>
      <w:r w:rsidRPr="002168FE">
        <w:rPr>
          <w:rFonts w:ascii="Arial" w:hAnsi="Arial" w:cs="Arial"/>
          <w:b/>
          <w:bCs/>
          <w:color w:val="auto"/>
          <w:sz w:val="20"/>
          <w:szCs w:val="20"/>
        </w:rPr>
        <w:br/>
        <w:t xml:space="preserve">hạn và </w:t>
      </w:r>
      <w:proofErr w:type="spellStart"/>
      <w:r w:rsidR="00B11903" w:rsidRPr="002168FE">
        <w:rPr>
          <w:rFonts w:ascii="Arial" w:hAnsi="Arial" w:cs="Arial"/>
          <w:b/>
          <w:bCs/>
          <w:color w:val="auto"/>
          <w:sz w:val="20"/>
          <w:szCs w:val="20"/>
          <w:lang w:val="en-SG"/>
        </w:rPr>
        <w:t>cơ</w:t>
      </w:r>
      <w:proofErr w:type="spellEnd"/>
      <w:r w:rsidR="00B11903" w:rsidRPr="002168FE">
        <w:rPr>
          <w:rFonts w:ascii="Arial" w:hAnsi="Arial" w:cs="Arial"/>
          <w:b/>
          <w:bCs/>
          <w:color w:val="auto"/>
          <w:sz w:val="20"/>
          <w:szCs w:val="20"/>
          <w:lang w:val="en-SG"/>
        </w:rPr>
        <w:t xml:space="preserve"> </w:t>
      </w:r>
      <w:r w:rsidRPr="002168FE">
        <w:rPr>
          <w:rFonts w:ascii="Arial" w:hAnsi="Arial" w:cs="Arial"/>
          <w:b/>
          <w:bCs/>
          <w:color w:val="auto"/>
          <w:sz w:val="20"/>
          <w:szCs w:val="20"/>
        </w:rPr>
        <w:t>cấu tổ chức của Bộ Công Thương và Nghị định số 26/2018/NĐ-CP</w:t>
      </w:r>
      <w:r w:rsidRPr="002168FE">
        <w:rPr>
          <w:rFonts w:ascii="Arial" w:hAnsi="Arial" w:cs="Arial"/>
          <w:b/>
          <w:bCs/>
          <w:color w:val="auto"/>
          <w:sz w:val="20"/>
          <w:szCs w:val="20"/>
        </w:rPr>
        <w:br/>
        <w:t>ngày 28 tháng 02 năm 2018 của Chính phủ về Điều lệ tổ chức và</w:t>
      </w:r>
      <w:r w:rsidR="00C35EA6" w:rsidRPr="002168FE">
        <w:rPr>
          <w:rFonts w:ascii="Arial" w:hAnsi="Arial" w:cs="Arial"/>
          <w:b/>
          <w:bCs/>
          <w:color w:val="auto"/>
          <w:sz w:val="20"/>
          <w:szCs w:val="20"/>
          <w:lang w:val="en-SG"/>
        </w:rPr>
        <w:t xml:space="preserve"> h</w:t>
      </w:r>
      <w:r w:rsidRPr="002168FE">
        <w:rPr>
          <w:rFonts w:ascii="Arial" w:hAnsi="Arial" w:cs="Arial"/>
          <w:b/>
          <w:bCs/>
          <w:color w:val="auto"/>
          <w:sz w:val="20"/>
          <w:szCs w:val="20"/>
        </w:rPr>
        <w:t>oạt</w:t>
      </w:r>
      <w:r w:rsidRPr="002168FE">
        <w:rPr>
          <w:rFonts w:ascii="Arial" w:hAnsi="Arial" w:cs="Arial"/>
          <w:b/>
          <w:bCs/>
          <w:color w:val="auto"/>
          <w:sz w:val="20"/>
          <w:szCs w:val="20"/>
        </w:rPr>
        <w:br/>
        <w:t>động của Tập đoàn Điện lực Việt Nam</w:t>
      </w:r>
    </w:p>
    <w:p w:rsidR="000F4264" w:rsidRPr="002168FE" w:rsidRDefault="000F4264" w:rsidP="00A44185">
      <w:pPr>
        <w:pStyle w:val="BodyText"/>
        <w:spacing w:after="0" w:line="240" w:lineRule="auto"/>
        <w:ind w:firstLine="0"/>
        <w:jc w:val="center"/>
        <w:rPr>
          <w:rFonts w:ascii="Arial" w:hAnsi="Arial" w:cs="Arial"/>
          <w:i/>
          <w:iCs/>
          <w:color w:val="auto"/>
          <w:sz w:val="20"/>
          <w:szCs w:val="20"/>
          <w:vertAlign w:val="superscript"/>
          <w:lang w:val="en-SG"/>
        </w:rPr>
      </w:pPr>
      <w:r w:rsidRPr="002168FE">
        <w:rPr>
          <w:rFonts w:ascii="Arial" w:hAnsi="Arial" w:cs="Arial"/>
          <w:i/>
          <w:iCs/>
          <w:color w:val="auto"/>
          <w:sz w:val="20"/>
          <w:szCs w:val="20"/>
          <w:vertAlign w:val="superscript"/>
          <w:lang w:val="en-SG"/>
        </w:rPr>
        <w:t>_____________________</w:t>
      </w:r>
    </w:p>
    <w:p w:rsidR="000F4264" w:rsidRPr="002168FE" w:rsidRDefault="000F4264" w:rsidP="00A44185">
      <w:pPr>
        <w:pStyle w:val="BodyText"/>
        <w:spacing w:after="0" w:line="240" w:lineRule="auto"/>
        <w:ind w:firstLine="0"/>
        <w:jc w:val="center"/>
        <w:rPr>
          <w:rFonts w:ascii="Arial" w:hAnsi="Arial" w:cs="Arial"/>
          <w:i/>
          <w:iCs/>
          <w:color w:val="auto"/>
          <w:sz w:val="20"/>
          <w:szCs w:val="20"/>
        </w:rPr>
      </w:pP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 xml:space="preserve">Căn cứ Luật Tổ chức Chính phủ ngày 19 </w:t>
      </w:r>
      <w:r w:rsidR="000F4264" w:rsidRPr="002168FE">
        <w:rPr>
          <w:rFonts w:ascii="Arial" w:hAnsi="Arial" w:cs="Arial"/>
          <w:i/>
          <w:iCs/>
          <w:color w:val="auto"/>
          <w:sz w:val="20"/>
          <w:szCs w:val="20"/>
        </w:rPr>
        <w:t>tháng</w:t>
      </w:r>
      <w:r w:rsidRPr="002168FE">
        <w:rPr>
          <w:rFonts w:ascii="Arial" w:hAnsi="Arial" w:cs="Arial"/>
          <w:i/>
          <w:iCs/>
          <w:color w:val="auto"/>
          <w:sz w:val="20"/>
          <w:szCs w:val="20"/>
        </w:rPr>
        <w:t xml:space="preserve"> 6 năm 2015; Luậ</w:t>
      </w:r>
      <w:r w:rsidR="000F4264" w:rsidRPr="002168FE">
        <w:rPr>
          <w:rFonts w:ascii="Arial" w:hAnsi="Arial" w:cs="Arial"/>
          <w:i/>
          <w:iCs/>
          <w:color w:val="auto"/>
          <w:sz w:val="20"/>
          <w:szCs w:val="20"/>
        </w:rPr>
        <w:t>t sửa đổi, bổ sung một s</w:t>
      </w:r>
      <w:r w:rsidR="000F4264" w:rsidRPr="002168FE">
        <w:rPr>
          <w:rFonts w:ascii="Arial" w:hAnsi="Arial" w:cs="Arial"/>
          <w:i/>
          <w:iCs/>
          <w:color w:val="auto"/>
          <w:sz w:val="20"/>
          <w:szCs w:val="20"/>
          <w:lang w:val="en-SG"/>
        </w:rPr>
        <w:t>ố</w:t>
      </w:r>
      <w:r w:rsidRPr="002168FE">
        <w:rPr>
          <w:rFonts w:ascii="Arial" w:hAnsi="Arial" w:cs="Arial"/>
          <w:i/>
          <w:iCs/>
          <w:color w:val="auto"/>
          <w:sz w:val="20"/>
          <w:szCs w:val="20"/>
        </w:rPr>
        <w:t xml:space="preserve"> điều của L</w:t>
      </w:r>
      <w:r w:rsidR="000F4264" w:rsidRPr="002168FE">
        <w:rPr>
          <w:rFonts w:ascii="Arial" w:hAnsi="Arial" w:cs="Arial"/>
          <w:i/>
          <w:iCs/>
          <w:color w:val="auto"/>
          <w:sz w:val="20"/>
          <w:szCs w:val="20"/>
        </w:rPr>
        <w:t>uật Tổ chức Chính phủ và Luật T</w:t>
      </w:r>
      <w:r w:rsidR="000F4264" w:rsidRPr="002168FE">
        <w:rPr>
          <w:rFonts w:ascii="Arial" w:hAnsi="Arial" w:cs="Arial"/>
          <w:i/>
          <w:iCs/>
          <w:color w:val="auto"/>
          <w:sz w:val="20"/>
          <w:szCs w:val="20"/>
          <w:lang w:val="en-SG"/>
        </w:rPr>
        <w:t>ổ</w:t>
      </w:r>
      <w:r w:rsidR="000F4264" w:rsidRPr="002168FE">
        <w:rPr>
          <w:rFonts w:ascii="Arial" w:hAnsi="Arial" w:cs="Arial"/>
          <w:i/>
          <w:iCs/>
          <w:color w:val="auto"/>
          <w:sz w:val="20"/>
          <w:szCs w:val="20"/>
        </w:rPr>
        <w:t xml:space="preserve"> chức ch</w:t>
      </w:r>
      <w:r w:rsidR="000F4264" w:rsidRPr="002168FE">
        <w:rPr>
          <w:rFonts w:ascii="Arial" w:hAnsi="Arial" w:cs="Arial"/>
          <w:i/>
          <w:iCs/>
          <w:color w:val="auto"/>
          <w:sz w:val="20"/>
          <w:szCs w:val="20"/>
          <w:lang w:val="en-SG"/>
        </w:rPr>
        <w:t>í</w:t>
      </w:r>
      <w:r w:rsidRPr="002168FE">
        <w:rPr>
          <w:rFonts w:ascii="Arial" w:hAnsi="Arial" w:cs="Arial"/>
          <w:i/>
          <w:iCs/>
          <w:color w:val="auto"/>
          <w:sz w:val="20"/>
          <w:szCs w:val="20"/>
        </w:rPr>
        <w:t xml:space="preserve">nh </w:t>
      </w:r>
      <w:r w:rsidR="000F4264" w:rsidRPr="002168FE">
        <w:rPr>
          <w:rFonts w:ascii="Arial" w:hAnsi="Arial" w:cs="Arial"/>
          <w:i/>
          <w:iCs/>
          <w:color w:val="auto"/>
          <w:sz w:val="20"/>
          <w:szCs w:val="20"/>
        </w:rPr>
        <w:t>quyền</w:t>
      </w:r>
      <w:r w:rsidRPr="002168FE">
        <w:rPr>
          <w:rFonts w:ascii="Arial" w:hAnsi="Arial" w:cs="Arial"/>
          <w:i/>
          <w:iCs/>
          <w:color w:val="auto"/>
          <w:sz w:val="20"/>
          <w:szCs w:val="20"/>
        </w:rPr>
        <w:t xml:space="preserve"> địa phương ngày 22 </w:t>
      </w:r>
      <w:r w:rsidR="000F4264" w:rsidRPr="002168FE">
        <w:rPr>
          <w:rFonts w:ascii="Arial" w:hAnsi="Arial" w:cs="Arial"/>
          <w:i/>
          <w:iCs/>
          <w:color w:val="auto"/>
          <w:sz w:val="20"/>
          <w:szCs w:val="20"/>
        </w:rPr>
        <w:t>tháng</w:t>
      </w:r>
      <w:r w:rsidRPr="002168FE">
        <w:rPr>
          <w:rFonts w:ascii="Arial" w:hAnsi="Arial" w:cs="Arial"/>
          <w:i/>
          <w:iCs/>
          <w:color w:val="auto"/>
          <w:sz w:val="20"/>
          <w:szCs w:val="20"/>
        </w:rPr>
        <w:t xml:space="preserve"> 11 năm 2019;</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 xml:space="preserve">Căn cứ Luật Điện lực ngày 03 tháng 12 năm 2004; Luật sửa đổi, bổ sung một số điều của Luật Điện lực ngày 20 </w:t>
      </w:r>
      <w:r w:rsidR="000F4264" w:rsidRPr="002168FE">
        <w:rPr>
          <w:rFonts w:ascii="Arial" w:hAnsi="Arial" w:cs="Arial"/>
          <w:i/>
          <w:iCs/>
          <w:color w:val="auto"/>
          <w:sz w:val="20"/>
          <w:szCs w:val="20"/>
        </w:rPr>
        <w:t xml:space="preserve">tháng </w:t>
      </w:r>
      <w:r w:rsidR="000F4264" w:rsidRPr="002168FE">
        <w:rPr>
          <w:rFonts w:ascii="Arial" w:hAnsi="Arial" w:cs="Arial"/>
          <w:i/>
          <w:iCs/>
          <w:color w:val="auto"/>
          <w:sz w:val="20"/>
          <w:szCs w:val="20"/>
          <w:lang w:val="en-SG"/>
        </w:rPr>
        <w:t>1</w:t>
      </w:r>
      <w:r w:rsidRPr="002168FE">
        <w:rPr>
          <w:rFonts w:ascii="Arial" w:hAnsi="Arial" w:cs="Arial"/>
          <w:i/>
          <w:iCs/>
          <w:color w:val="auto"/>
          <w:sz w:val="20"/>
          <w:szCs w:val="20"/>
        </w:rPr>
        <w:t>1 năm 2012;</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 xml:space="preserve">Căn </w:t>
      </w:r>
      <w:r w:rsidR="000F4264" w:rsidRPr="002168FE">
        <w:rPr>
          <w:rFonts w:ascii="Arial" w:hAnsi="Arial" w:cs="Arial"/>
          <w:i/>
          <w:iCs/>
          <w:color w:val="auto"/>
          <w:sz w:val="20"/>
          <w:szCs w:val="20"/>
        </w:rPr>
        <w:t>cứ Luật sửa đổi, b</w:t>
      </w:r>
      <w:r w:rsidR="000F4264" w:rsidRPr="002168FE">
        <w:rPr>
          <w:rFonts w:ascii="Arial" w:hAnsi="Arial" w:cs="Arial"/>
          <w:i/>
          <w:iCs/>
          <w:color w:val="auto"/>
          <w:sz w:val="20"/>
          <w:szCs w:val="20"/>
          <w:lang w:val="en-SG"/>
        </w:rPr>
        <w:t>ổ</w:t>
      </w:r>
      <w:r w:rsidRPr="002168FE">
        <w:rPr>
          <w:rFonts w:ascii="Arial" w:hAnsi="Arial" w:cs="Arial"/>
          <w:i/>
          <w:iCs/>
          <w:color w:val="auto"/>
          <w:sz w:val="20"/>
          <w:szCs w:val="20"/>
        </w:rPr>
        <w:t xml:space="preserve"> sung một số điều của 11 luật có liên quan đến quy hoạch ngày 15 tháng 6 năm 2018;</w:t>
      </w:r>
    </w:p>
    <w:p w:rsidR="003B547C" w:rsidRPr="002168FE" w:rsidRDefault="000F4264"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Căn cứ Luật sửa đ</w:t>
      </w:r>
      <w:proofErr w:type="spellStart"/>
      <w:r w:rsidRPr="002168FE">
        <w:rPr>
          <w:rFonts w:ascii="Arial" w:hAnsi="Arial" w:cs="Arial"/>
          <w:i/>
          <w:iCs/>
          <w:color w:val="auto"/>
          <w:sz w:val="20"/>
          <w:szCs w:val="20"/>
          <w:lang w:val="en-SG"/>
        </w:rPr>
        <w:t>ổi</w:t>
      </w:r>
      <w:proofErr w:type="spellEnd"/>
      <w:r w:rsidR="005B4978" w:rsidRPr="002168FE">
        <w:rPr>
          <w:rFonts w:ascii="Arial" w:hAnsi="Arial" w:cs="Arial"/>
          <w:i/>
          <w:iCs/>
          <w:color w:val="auto"/>
          <w:sz w:val="20"/>
          <w:szCs w:val="20"/>
        </w:rPr>
        <w:t>,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Căn cứ Luật Doanh nghiệp ngày 17 tháng 6 năm 2020;</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Căn cứ Luật Quản lý, sử dụng</w:t>
      </w:r>
      <w:r w:rsidR="00855236" w:rsidRPr="002168FE">
        <w:rPr>
          <w:rFonts w:ascii="Arial" w:hAnsi="Arial" w:cs="Arial"/>
          <w:i/>
          <w:iCs/>
          <w:color w:val="auto"/>
          <w:sz w:val="20"/>
          <w:szCs w:val="20"/>
        </w:rPr>
        <w:t xml:space="preserve"> vốn nhà nước đầu tư vào sản xu</w:t>
      </w:r>
      <w:r w:rsidR="00855236" w:rsidRPr="002168FE">
        <w:rPr>
          <w:rFonts w:ascii="Arial" w:hAnsi="Arial" w:cs="Arial"/>
          <w:i/>
          <w:iCs/>
          <w:color w:val="auto"/>
          <w:sz w:val="20"/>
          <w:szCs w:val="20"/>
          <w:lang w:val="en-SG"/>
        </w:rPr>
        <w:t>ấ</w:t>
      </w:r>
      <w:r w:rsidRPr="002168FE">
        <w:rPr>
          <w:rFonts w:ascii="Arial" w:hAnsi="Arial" w:cs="Arial"/>
          <w:i/>
          <w:iCs/>
          <w:color w:val="auto"/>
          <w:sz w:val="20"/>
          <w:szCs w:val="20"/>
        </w:rPr>
        <w:t xml:space="preserve">t, </w:t>
      </w:r>
      <w:r w:rsidR="000F4264" w:rsidRPr="002168FE">
        <w:rPr>
          <w:rFonts w:ascii="Arial" w:hAnsi="Arial" w:cs="Arial"/>
          <w:i/>
          <w:iCs/>
          <w:color w:val="auto"/>
          <w:sz w:val="20"/>
          <w:szCs w:val="20"/>
        </w:rPr>
        <w:t>kinh</w:t>
      </w:r>
      <w:r w:rsidRPr="002168FE">
        <w:rPr>
          <w:rFonts w:ascii="Arial" w:hAnsi="Arial" w:cs="Arial"/>
          <w:i/>
          <w:iCs/>
          <w:color w:val="auto"/>
          <w:sz w:val="20"/>
          <w:szCs w:val="20"/>
        </w:rPr>
        <w:t xml:space="preserve"> doanh tại doanh nghiệp ngày 26 tháng 11 năm 2014;</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i/>
          <w:iCs/>
          <w:color w:val="auto"/>
          <w:sz w:val="20"/>
          <w:szCs w:val="20"/>
        </w:rPr>
        <w:t>Theo đề nghị của Bộ trưởng Bộ Công Thương;</w:t>
      </w:r>
    </w:p>
    <w:p w:rsidR="003B547C" w:rsidRPr="002168FE" w:rsidRDefault="005B4978" w:rsidP="00A44185">
      <w:pPr>
        <w:pStyle w:val="BodyText"/>
        <w:spacing w:after="0" w:line="240" w:lineRule="auto"/>
        <w:ind w:firstLine="720"/>
        <w:jc w:val="both"/>
        <w:rPr>
          <w:rFonts w:ascii="Arial" w:hAnsi="Arial" w:cs="Arial"/>
          <w:i/>
          <w:iCs/>
          <w:color w:val="auto"/>
          <w:sz w:val="20"/>
          <w:szCs w:val="20"/>
        </w:rPr>
      </w:pPr>
      <w:r w:rsidRPr="002168FE">
        <w:rPr>
          <w:rFonts w:ascii="Arial" w:hAnsi="Arial" w:cs="Arial"/>
          <w:i/>
          <w:iCs/>
          <w:color w:val="auto"/>
          <w:sz w:val="20"/>
          <w:szCs w:val="20"/>
        </w:rPr>
        <w:t>Chính phủ ban hành Nghị định sửa đổi, bổ s</w:t>
      </w:r>
      <w:r w:rsidR="000F4264" w:rsidRPr="002168FE">
        <w:rPr>
          <w:rFonts w:ascii="Arial" w:hAnsi="Arial" w:cs="Arial"/>
          <w:i/>
          <w:iCs/>
          <w:color w:val="auto"/>
          <w:sz w:val="20"/>
          <w:szCs w:val="20"/>
        </w:rPr>
        <w:t>ung một số điều của Nghị định s</w:t>
      </w:r>
      <w:r w:rsidR="000F4264" w:rsidRPr="002168FE">
        <w:rPr>
          <w:rFonts w:ascii="Arial" w:hAnsi="Arial" w:cs="Arial"/>
          <w:i/>
          <w:iCs/>
          <w:color w:val="auto"/>
          <w:sz w:val="20"/>
          <w:szCs w:val="20"/>
          <w:lang w:val="en-SG"/>
        </w:rPr>
        <w:t>ố</w:t>
      </w:r>
      <w:r w:rsidRPr="002168FE">
        <w:rPr>
          <w:rFonts w:ascii="Arial" w:hAnsi="Arial" w:cs="Arial"/>
          <w:i/>
          <w:iCs/>
          <w:color w:val="auto"/>
          <w:sz w:val="20"/>
          <w:szCs w:val="20"/>
        </w:rPr>
        <w:t xml:space="preserve"> 96/2022/NĐ-CP ngày 29 tháng 11 năm 2022 của Chính phủ quy định chức năng, nhiệm vụ, </w:t>
      </w:r>
      <w:r w:rsidR="000F4264" w:rsidRPr="002168FE">
        <w:rPr>
          <w:rFonts w:ascii="Arial" w:hAnsi="Arial" w:cs="Arial"/>
          <w:i/>
          <w:iCs/>
          <w:color w:val="auto"/>
          <w:sz w:val="20"/>
          <w:szCs w:val="20"/>
        </w:rPr>
        <w:t>quyền</w:t>
      </w:r>
      <w:r w:rsidRPr="002168FE">
        <w:rPr>
          <w:rFonts w:ascii="Arial" w:hAnsi="Arial" w:cs="Arial"/>
          <w:i/>
          <w:iCs/>
          <w:color w:val="auto"/>
          <w:sz w:val="20"/>
          <w:szCs w:val="20"/>
        </w:rPr>
        <w:t xml:space="preserve"> hạn và cơ cấu </w:t>
      </w:r>
      <w:r w:rsidR="000F4264" w:rsidRPr="002168FE">
        <w:rPr>
          <w:rFonts w:ascii="Arial" w:hAnsi="Arial" w:cs="Arial"/>
          <w:i/>
          <w:iCs/>
          <w:color w:val="auto"/>
          <w:sz w:val="20"/>
          <w:szCs w:val="20"/>
        </w:rPr>
        <w:t>tổ chức</w:t>
      </w:r>
      <w:r w:rsidRPr="002168FE">
        <w:rPr>
          <w:rFonts w:ascii="Arial" w:hAnsi="Arial" w:cs="Arial"/>
          <w:i/>
          <w:iCs/>
          <w:color w:val="auto"/>
          <w:sz w:val="20"/>
          <w:szCs w:val="20"/>
        </w:rPr>
        <w:t xml:space="preserve"> củ</w:t>
      </w:r>
      <w:r w:rsidR="000F4264" w:rsidRPr="002168FE">
        <w:rPr>
          <w:rFonts w:ascii="Arial" w:hAnsi="Arial" w:cs="Arial"/>
          <w:i/>
          <w:iCs/>
          <w:color w:val="auto"/>
          <w:sz w:val="20"/>
          <w:szCs w:val="20"/>
        </w:rPr>
        <w:t>a Bộ Công Thương và Nghị định s</w:t>
      </w:r>
      <w:r w:rsidR="000F4264" w:rsidRPr="002168FE">
        <w:rPr>
          <w:rFonts w:ascii="Arial" w:hAnsi="Arial" w:cs="Arial"/>
          <w:i/>
          <w:iCs/>
          <w:color w:val="auto"/>
          <w:sz w:val="20"/>
          <w:szCs w:val="20"/>
          <w:lang w:val="en-SG"/>
        </w:rPr>
        <w:t>ố</w:t>
      </w:r>
      <w:r w:rsidRPr="002168FE">
        <w:rPr>
          <w:rFonts w:ascii="Arial" w:hAnsi="Arial" w:cs="Arial"/>
          <w:i/>
          <w:iCs/>
          <w:color w:val="auto"/>
          <w:sz w:val="20"/>
          <w:szCs w:val="20"/>
        </w:rPr>
        <w:t xml:space="preserve"> 26/2018/NĐ-CP ngày 28 </w:t>
      </w:r>
      <w:r w:rsidR="000F4264" w:rsidRPr="002168FE">
        <w:rPr>
          <w:rFonts w:ascii="Arial" w:hAnsi="Arial" w:cs="Arial"/>
          <w:i/>
          <w:iCs/>
          <w:color w:val="auto"/>
          <w:sz w:val="20"/>
          <w:szCs w:val="20"/>
        </w:rPr>
        <w:t>tháng</w:t>
      </w:r>
      <w:r w:rsidRPr="002168FE">
        <w:rPr>
          <w:rFonts w:ascii="Arial" w:hAnsi="Arial" w:cs="Arial"/>
          <w:i/>
          <w:iCs/>
          <w:color w:val="auto"/>
          <w:sz w:val="20"/>
          <w:szCs w:val="20"/>
        </w:rPr>
        <w:t xml:space="preserve"> 02 năm 2018 của Chính phủ về Điều lệ tổ chức và hoạt động của Tập đoàn Điện lực Việt Nam.</w:t>
      </w:r>
    </w:p>
    <w:p w:rsidR="004C275D" w:rsidRPr="002168FE" w:rsidRDefault="004C275D" w:rsidP="00A44185">
      <w:pPr>
        <w:pStyle w:val="BodyText"/>
        <w:spacing w:after="0" w:line="240" w:lineRule="auto"/>
        <w:ind w:firstLine="720"/>
        <w:jc w:val="both"/>
        <w:rPr>
          <w:rFonts w:ascii="Arial" w:hAnsi="Arial" w:cs="Arial"/>
          <w:color w:val="auto"/>
          <w:sz w:val="20"/>
          <w:szCs w:val="20"/>
        </w:rPr>
      </w:pPr>
    </w:p>
    <w:p w:rsidR="003B547C" w:rsidRPr="002168FE" w:rsidRDefault="004D00E5" w:rsidP="00E47EA0">
      <w:pPr>
        <w:pStyle w:val="BodyText"/>
        <w:spacing w:after="120" w:line="240" w:lineRule="auto"/>
        <w:ind w:firstLine="720"/>
        <w:jc w:val="both"/>
        <w:rPr>
          <w:rFonts w:ascii="Arial" w:hAnsi="Arial" w:cs="Arial"/>
          <w:color w:val="auto"/>
          <w:sz w:val="20"/>
          <w:szCs w:val="20"/>
        </w:rPr>
      </w:pPr>
      <w:r w:rsidRPr="002168FE">
        <w:rPr>
          <w:rFonts w:ascii="Arial" w:hAnsi="Arial" w:cs="Arial"/>
          <w:b/>
          <w:bCs/>
          <w:color w:val="auto"/>
          <w:sz w:val="20"/>
          <w:szCs w:val="20"/>
        </w:rPr>
        <w:t>Điều 1. Sửa đổi, b</w:t>
      </w:r>
      <w:r w:rsidRPr="002168FE">
        <w:rPr>
          <w:rFonts w:ascii="Arial" w:hAnsi="Arial" w:cs="Arial"/>
          <w:b/>
          <w:bCs/>
          <w:color w:val="auto"/>
          <w:sz w:val="20"/>
          <w:szCs w:val="20"/>
          <w:lang w:val="en-SG"/>
        </w:rPr>
        <w:t>ổ</w:t>
      </w:r>
      <w:r w:rsidR="005B4978" w:rsidRPr="002168FE">
        <w:rPr>
          <w:rFonts w:ascii="Arial" w:hAnsi="Arial" w:cs="Arial"/>
          <w:b/>
          <w:bCs/>
          <w:color w:val="auto"/>
          <w:sz w:val="20"/>
          <w:szCs w:val="20"/>
        </w:rPr>
        <w:t xml:space="preserve"> sung khoản 7 Điều 2 Nghị định số 96/2022/NĐ-CP ngày 29 tháng 11 năm 2022 của Chính phủ quy định chức năng, nhiệm vụ, quyền hạn và cơ cấu tổ chức của Bộ Công Thương</w:t>
      </w:r>
    </w:p>
    <w:p w:rsidR="003B547C" w:rsidRPr="002168FE" w:rsidRDefault="004C275D" w:rsidP="00E47EA0">
      <w:pPr>
        <w:pStyle w:val="BodyText"/>
        <w:tabs>
          <w:tab w:val="left" w:pos="904"/>
        </w:tabs>
        <w:spacing w:after="120" w:line="240" w:lineRule="auto"/>
        <w:ind w:firstLine="720"/>
        <w:jc w:val="both"/>
        <w:rPr>
          <w:rFonts w:ascii="Arial" w:hAnsi="Arial" w:cs="Arial"/>
          <w:color w:val="auto"/>
          <w:sz w:val="20"/>
          <w:szCs w:val="20"/>
        </w:rPr>
      </w:pPr>
      <w:bookmarkStart w:id="0" w:name="bookmark0"/>
      <w:bookmarkEnd w:id="0"/>
      <w:r w:rsidRPr="002168FE">
        <w:rPr>
          <w:rFonts w:ascii="Arial" w:hAnsi="Arial" w:cs="Arial"/>
          <w:color w:val="auto"/>
          <w:sz w:val="20"/>
          <w:szCs w:val="20"/>
          <w:lang w:val="en-SG"/>
        </w:rPr>
        <w:t xml:space="preserve">1. </w:t>
      </w:r>
      <w:r w:rsidR="005B4978" w:rsidRPr="002168FE">
        <w:rPr>
          <w:rFonts w:ascii="Arial" w:hAnsi="Arial" w:cs="Arial"/>
          <w:color w:val="auto"/>
          <w:sz w:val="20"/>
          <w:szCs w:val="20"/>
        </w:rPr>
        <w:t>Sửa đổi, bổ sung điểm d như sau:</w:t>
      </w:r>
    </w:p>
    <w:p w:rsidR="003B547C" w:rsidRPr="002168FE" w:rsidRDefault="0085793A"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w:t>
      </w:r>
      <w:r w:rsidR="005B4978" w:rsidRPr="002168FE">
        <w:rPr>
          <w:rFonts w:ascii="Arial" w:hAnsi="Arial" w:cs="Arial"/>
          <w:color w:val="auto"/>
          <w:sz w:val="20"/>
          <w:szCs w:val="20"/>
        </w:rPr>
        <w:t>d) Chủ trì, phối hợp với Bộ Tài chính hướng dẫn phương pháp lập khung giá phát điện, khung giá bán buôn điện, giá truyền tải điện, giá phân phối điện, giá dịch vụ phụ trợ hệ thống điện, giá điều độ vận hành hệ thống điện và giá điều hành giao dịch thị trường điện lực; phê duyệt giá điều độ vận hành hệ thống điện và giá điều hành giao dịch thị trường điện lực sau khi lấy ý kiến của Bộ Tài chính; phê duyệt khung giá phát điện, khung giá bán buôn điện, giá truyền tải điện, giá phân phối điện và giá dịch vụ phụ trợ hệ thống điện, trừ trường hợp quy định tại khoản 2 Điều 62 của Luật Điện lực; kiểm tra hợp đồng mua bán điện có thời hạn giữa đơn vị phá</w:t>
      </w:r>
      <w:r w:rsidR="00D754FF" w:rsidRPr="002168FE">
        <w:rPr>
          <w:rFonts w:ascii="Arial" w:hAnsi="Arial" w:cs="Arial"/>
          <w:color w:val="auto"/>
          <w:sz w:val="20"/>
          <w:szCs w:val="20"/>
        </w:rPr>
        <w:t>t điện và đơn vị mua điện, h</w:t>
      </w:r>
      <w:r w:rsidR="00D754FF" w:rsidRPr="002168FE">
        <w:rPr>
          <w:rFonts w:ascii="Arial" w:hAnsi="Arial" w:cs="Arial"/>
          <w:color w:val="auto"/>
          <w:sz w:val="20"/>
          <w:szCs w:val="20"/>
          <w:lang w:val="en-SG"/>
        </w:rPr>
        <w:t>ợ</w:t>
      </w:r>
      <w:r w:rsidR="005B4978" w:rsidRPr="002168FE">
        <w:rPr>
          <w:rFonts w:ascii="Arial" w:hAnsi="Arial" w:cs="Arial"/>
          <w:color w:val="auto"/>
          <w:sz w:val="20"/>
          <w:szCs w:val="20"/>
        </w:rPr>
        <w:t>p đồng mua bán buôn điện có thời hạn theo quy định của Chính phủ;</w:t>
      </w:r>
      <w:r w:rsidRPr="002168FE">
        <w:rPr>
          <w:rFonts w:ascii="Arial" w:hAnsi="Arial" w:cs="Arial"/>
          <w:color w:val="auto"/>
          <w:sz w:val="20"/>
          <w:szCs w:val="20"/>
        </w:rPr>
        <w:t>”</w:t>
      </w:r>
    </w:p>
    <w:p w:rsidR="003B547C" w:rsidRPr="002168FE" w:rsidRDefault="004C275D" w:rsidP="00E47EA0">
      <w:pPr>
        <w:pStyle w:val="BodyText"/>
        <w:tabs>
          <w:tab w:val="left" w:pos="940"/>
        </w:tabs>
        <w:spacing w:after="120" w:line="240" w:lineRule="auto"/>
        <w:ind w:firstLine="720"/>
        <w:jc w:val="both"/>
        <w:rPr>
          <w:rFonts w:ascii="Arial" w:hAnsi="Arial" w:cs="Arial"/>
          <w:color w:val="auto"/>
          <w:sz w:val="20"/>
          <w:szCs w:val="20"/>
        </w:rPr>
      </w:pPr>
      <w:bookmarkStart w:id="1" w:name="bookmark1"/>
      <w:bookmarkEnd w:id="1"/>
      <w:r w:rsidRPr="002168FE">
        <w:rPr>
          <w:rFonts w:ascii="Arial" w:hAnsi="Arial" w:cs="Arial"/>
          <w:color w:val="auto"/>
          <w:sz w:val="20"/>
          <w:szCs w:val="20"/>
          <w:lang w:val="en-SG"/>
        </w:rPr>
        <w:t xml:space="preserve">2. </w:t>
      </w:r>
      <w:r w:rsidR="005B4978" w:rsidRPr="002168FE">
        <w:rPr>
          <w:rFonts w:ascii="Arial" w:hAnsi="Arial" w:cs="Arial"/>
          <w:color w:val="auto"/>
          <w:sz w:val="20"/>
          <w:szCs w:val="20"/>
        </w:rPr>
        <w:t>Bổ sung điểm g như sau:</w:t>
      </w:r>
    </w:p>
    <w:p w:rsidR="003B547C" w:rsidRPr="002168FE" w:rsidRDefault="0085793A"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w:t>
      </w:r>
      <w:r w:rsidR="005B4978" w:rsidRPr="002168FE">
        <w:rPr>
          <w:rFonts w:ascii="Arial" w:hAnsi="Arial" w:cs="Arial"/>
          <w:color w:val="auto"/>
          <w:sz w:val="20"/>
          <w:szCs w:val="20"/>
        </w:rPr>
        <w:t xml:space="preserve">g) Thực hiện công tác quản lý nhà nước đối với hoạt động chỉ huy điều hành hệ thống sản xuất, </w:t>
      </w:r>
      <w:r w:rsidR="0053791B">
        <w:rPr>
          <w:rFonts w:ascii="Arial" w:hAnsi="Arial" w:cs="Arial"/>
          <w:color w:val="auto"/>
          <w:sz w:val="20"/>
          <w:szCs w:val="20"/>
        </w:rPr>
        <w:t>truyền tải, phân phối và phân b</w:t>
      </w:r>
      <w:r w:rsidR="0053791B">
        <w:rPr>
          <w:rFonts w:ascii="Arial" w:hAnsi="Arial" w:cs="Arial"/>
          <w:color w:val="auto"/>
          <w:sz w:val="20"/>
          <w:szCs w:val="20"/>
          <w:lang w:val="en-SG"/>
        </w:rPr>
        <w:t>ổ</w:t>
      </w:r>
      <w:r w:rsidR="005B4978" w:rsidRPr="002168FE">
        <w:rPr>
          <w:rFonts w:ascii="Arial" w:hAnsi="Arial" w:cs="Arial"/>
          <w:color w:val="auto"/>
          <w:sz w:val="20"/>
          <w:szCs w:val="20"/>
        </w:rPr>
        <w:t xml:space="preserve"> điện năng trong hệ thống điện quốc gia, điều hành giao dịch thị trường điện</w:t>
      </w:r>
      <w:r w:rsidRPr="002168FE">
        <w:rPr>
          <w:rFonts w:ascii="Arial" w:hAnsi="Arial" w:cs="Arial"/>
          <w:color w:val="auto"/>
          <w:sz w:val="20"/>
          <w:szCs w:val="20"/>
        </w:rPr>
        <w:t>”</w:t>
      </w:r>
      <w:r w:rsidR="005B4978" w:rsidRPr="002168FE">
        <w:rPr>
          <w:rFonts w:ascii="Arial" w:hAnsi="Arial" w:cs="Arial"/>
          <w:color w:val="auto"/>
          <w:sz w:val="20"/>
          <w:szCs w:val="20"/>
        </w:rPr>
        <w:t>.</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b/>
          <w:bCs/>
          <w:color w:val="auto"/>
          <w:sz w:val="20"/>
          <w:szCs w:val="20"/>
        </w:rPr>
        <w:t xml:space="preserve">Điều 2. Sửa đổi, bãi bỏ một số điều của Điều lệ </w:t>
      </w:r>
      <w:r w:rsidR="000F4264" w:rsidRPr="002168FE">
        <w:rPr>
          <w:rFonts w:ascii="Arial" w:hAnsi="Arial" w:cs="Arial"/>
          <w:b/>
          <w:bCs/>
          <w:color w:val="auto"/>
          <w:sz w:val="20"/>
          <w:szCs w:val="20"/>
        </w:rPr>
        <w:t>tổ chức</w:t>
      </w:r>
      <w:r w:rsidRPr="002168FE">
        <w:rPr>
          <w:rFonts w:ascii="Arial" w:hAnsi="Arial" w:cs="Arial"/>
          <w:b/>
          <w:bCs/>
          <w:color w:val="auto"/>
          <w:sz w:val="20"/>
          <w:szCs w:val="20"/>
        </w:rPr>
        <w:t xml:space="preserve"> và hoạt động của Tập đoàn Điện lực Việt Nam ban hành kèm theo Nghị định số 26/2018/NĐ-CP ngày 28 tháng 02 năm 2018 của Chính phủ</w:t>
      </w:r>
    </w:p>
    <w:p w:rsidR="003B547C" w:rsidRPr="002168FE" w:rsidRDefault="004C275D" w:rsidP="00E47EA0">
      <w:pPr>
        <w:pStyle w:val="BodyText"/>
        <w:tabs>
          <w:tab w:val="left" w:pos="908"/>
        </w:tabs>
        <w:spacing w:after="120" w:line="240" w:lineRule="auto"/>
        <w:ind w:firstLine="720"/>
        <w:jc w:val="both"/>
        <w:rPr>
          <w:rFonts w:ascii="Arial" w:hAnsi="Arial" w:cs="Arial"/>
          <w:color w:val="auto"/>
          <w:sz w:val="20"/>
          <w:szCs w:val="20"/>
        </w:rPr>
      </w:pPr>
      <w:bookmarkStart w:id="2" w:name="bookmark2"/>
      <w:bookmarkEnd w:id="2"/>
      <w:r w:rsidRPr="002168FE">
        <w:rPr>
          <w:rFonts w:ascii="Arial" w:hAnsi="Arial" w:cs="Arial"/>
          <w:color w:val="auto"/>
          <w:sz w:val="20"/>
          <w:szCs w:val="20"/>
          <w:lang w:val="en-SG"/>
        </w:rPr>
        <w:t xml:space="preserve">1. </w:t>
      </w:r>
      <w:r w:rsidR="005B4978" w:rsidRPr="002168FE">
        <w:rPr>
          <w:rFonts w:ascii="Arial" w:hAnsi="Arial" w:cs="Arial"/>
          <w:color w:val="auto"/>
          <w:sz w:val="20"/>
          <w:szCs w:val="20"/>
        </w:rPr>
        <w:t>Sửa đổi điểm a khoản 2 Điều 4 như sau:</w:t>
      </w:r>
    </w:p>
    <w:p w:rsidR="003B547C" w:rsidRPr="002168FE" w:rsidRDefault="0085793A"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w:t>
      </w:r>
      <w:r w:rsidR="005B4978" w:rsidRPr="002168FE">
        <w:rPr>
          <w:rFonts w:ascii="Arial" w:hAnsi="Arial" w:cs="Arial"/>
          <w:color w:val="auto"/>
          <w:sz w:val="20"/>
          <w:szCs w:val="20"/>
        </w:rPr>
        <w:t xml:space="preserve">a) </w:t>
      </w:r>
      <w:bookmarkStart w:id="3" w:name="_GoBack"/>
      <w:bookmarkEnd w:id="3"/>
      <w:r w:rsidR="005B4978" w:rsidRPr="002168FE">
        <w:rPr>
          <w:rFonts w:ascii="Arial" w:hAnsi="Arial" w:cs="Arial"/>
          <w:color w:val="auto"/>
          <w:sz w:val="20"/>
          <w:szCs w:val="20"/>
        </w:rPr>
        <w:t>Ngành, nghề kinh doanh chính:</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lastRenderedPageBreak/>
        <w:t>Sản xuất, truyền tải, phân phối (bao gồm điều độ hệ thống điện phân phối) và kinh doanh mua bán điện năng;</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Xuất nhập khẩu điện năng;</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Đầu tư và quản lý vốn đầu tư các dự án điện;</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Quản lý, vận hành, sửa chữa, bảo dưỡng, đại tu, cải tạo, nâng cấp thiết bị điện, cơ khí, điều khiển, tự động hóa thuộc dây chuyền sản xuất, truyền tải và phân phối điện, công trình điện; thí nghiệm điện;</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Tư vấn quản lý dự án, tư vấn khảo sát thiết kế, tư vấn lập dự án đầu tư, tư vấn đấu thầu, lập dự toán, tư vấn thẩm tra và giám sát thi công côn</w:t>
      </w:r>
      <w:r w:rsidR="004A3FF2" w:rsidRPr="002168FE">
        <w:rPr>
          <w:rFonts w:ascii="Arial" w:hAnsi="Arial" w:cs="Arial"/>
          <w:color w:val="auto"/>
          <w:sz w:val="20"/>
          <w:szCs w:val="20"/>
        </w:rPr>
        <w:t>g trình nguồn điện, các công tr</w:t>
      </w:r>
      <w:r w:rsidR="004A3FF2" w:rsidRPr="002168FE">
        <w:rPr>
          <w:rFonts w:ascii="Arial" w:hAnsi="Arial" w:cs="Arial"/>
          <w:color w:val="auto"/>
          <w:sz w:val="20"/>
          <w:szCs w:val="20"/>
          <w:lang w:val="en-SG"/>
        </w:rPr>
        <w:t>ì</w:t>
      </w:r>
      <w:r w:rsidRPr="002168FE">
        <w:rPr>
          <w:rFonts w:ascii="Arial" w:hAnsi="Arial" w:cs="Arial"/>
          <w:color w:val="auto"/>
          <w:sz w:val="20"/>
          <w:szCs w:val="20"/>
        </w:rPr>
        <w:t>nh đường dây và trạm biến áp.</w:t>
      </w:r>
      <w:r w:rsidR="0085793A" w:rsidRPr="002168FE">
        <w:rPr>
          <w:rFonts w:ascii="Arial" w:hAnsi="Arial" w:cs="Arial"/>
          <w:color w:val="auto"/>
          <w:sz w:val="20"/>
          <w:szCs w:val="20"/>
        </w:rPr>
        <w:t>”</w:t>
      </w:r>
    </w:p>
    <w:p w:rsidR="003B547C" w:rsidRPr="002168FE" w:rsidRDefault="001218B1" w:rsidP="00E47EA0">
      <w:pPr>
        <w:pStyle w:val="BodyText"/>
        <w:tabs>
          <w:tab w:val="left" w:pos="973"/>
        </w:tabs>
        <w:spacing w:after="120" w:line="240" w:lineRule="auto"/>
        <w:ind w:firstLine="720"/>
        <w:jc w:val="both"/>
        <w:rPr>
          <w:rFonts w:ascii="Arial" w:hAnsi="Arial" w:cs="Arial"/>
          <w:color w:val="auto"/>
          <w:sz w:val="20"/>
          <w:szCs w:val="20"/>
        </w:rPr>
      </w:pPr>
      <w:bookmarkStart w:id="4" w:name="bookmark3"/>
      <w:bookmarkEnd w:id="4"/>
      <w:r w:rsidRPr="002168FE">
        <w:rPr>
          <w:rFonts w:ascii="Arial" w:hAnsi="Arial" w:cs="Arial"/>
          <w:color w:val="auto"/>
          <w:sz w:val="20"/>
          <w:szCs w:val="20"/>
          <w:lang w:val="en-SG"/>
        </w:rPr>
        <w:t xml:space="preserve">2. </w:t>
      </w:r>
      <w:r w:rsidR="005B4978" w:rsidRPr="002168FE">
        <w:rPr>
          <w:rFonts w:ascii="Arial" w:hAnsi="Arial" w:cs="Arial"/>
          <w:color w:val="auto"/>
          <w:sz w:val="20"/>
          <w:szCs w:val="20"/>
        </w:rPr>
        <w:t>Sửa đổi điểm i khoản 4 Điều 10 như sau:</w:t>
      </w:r>
    </w:p>
    <w:p w:rsidR="003B547C" w:rsidRPr="002168FE" w:rsidRDefault="0085793A"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w:t>
      </w:r>
      <w:r w:rsidR="009641A8" w:rsidRPr="002168FE">
        <w:rPr>
          <w:rFonts w:ascii="Arial" w:hAnsi="Arial" w:cs="Arial"/>
          <w:color w:val="auto"/>
          <w:sz w:val="20"/>
          <w:szCs w:val="20"/>
        </w:rPr>
        <w:t>i) Làm đ</w:t>
      </w:r>
      <w:r w:rsidR="009641A8" w:rsidRPr="002168FE">
        <w:rPr>
          <w:rFonts w:ascii="Arial" w:hAnsi="Arial" w:cs="Arial"/>
          <w:color w:val="auto"/>
          <w:sz w:val="20"/>
          <w:szCs w:val="20"/>
          <w:lang w:val="en-SG"/>
        </w:rPr>
        <w:t>ầ</w:t>
      </w:r>
      <w:r w:rsidR="009641A8" w:rsidRPr="002168FE">
        <w:rPr>
          <w:rFonts w:ascii="Arial" w:hAnsi="Arial" w:cs="Arial"/>
          <w:color w:val="auto"/>
          <w:sz w:val="20"/>
          <w:szCs w:val="20"/>
        </w:rPr>
        <w:t>u m</w:t>
      </w:r>
      <w:r w:rsidR="009641A8" w:rsidRPr="002168FE">
        <w:rPr>
          <w:rFonts w:ascii="Arial" w:hAnsi="Arial" w:cs="Arial"/>
          <w:color w:val="auto"/>
          <w:sz w:val="20"/>
          <w:szCs w:val="20"/>
          <w:lang w:val="en-SG"/>
        </w:rPr>
        <w:t>ố</w:t>
      </w:r>
      <w:r w:rsidR="005B4978" w:rsidRPr="002168FE">
        <w:rPr>
          <w:rFonts w:ascii="Arial" w:hAnsi="Arial" w:cs="Arial"/>
          <w:color w:val="auto"/>
          <w:sz w:val="20"/>
          <w:szCs w:val="20"/>
        </w:rPr>
        <w:t>i tập hợp các nguồn lực của các doanh nghiệp thành viên, doanh nghiệp liên kết để thực hiện đấu thầu và triển khai thực hiện các dự án chung do các công ty con, công ty liên kết cùng thỏa thuận và thực hiện, cụ thể:</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Cùng các Tổng công ty Phát điện và Tổng công ty Truyền tải điện Quốc gia triển khai đầu tư, quản lý các dự án nguồn điện, lưới điện truyền tải theo Quy hoạch phát triển điện lực quốc gia đã được Thủ tướng Chính phủ phê duyệt và các dự án đầu tư khác; phối hợp thực hiện sản xuất, kinh doanh điện năng và tham gia thị trường phát điện cạnh tranh;</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Cùng các Tổng công ty Điện lực phối hợp thực hiện phát triển hệ thống phân phối điện thông minh, kinh doanh đ</w:t>
      </w:r>
      <w:r w:rsidR="0085793A" w:rsidRPr="002168FE">
        <w:rPr>
          <w:rFonts w:ascii="Arial" w:hAnsi="Arial" w:cs="Arial"/>
          <w:color w:val="auto"/>
          <w:sz w:val="20"/>
          <w:szCs w:val="20"/>
        </w:rPr>
        <w:t>iện năng, tự động hóa, điều khi</w:t>
      </w:r>
      <w:r w:rsidR="0085793A" w:rsidRPr="002168FE">
        <w:rPr>
          <w:rFonts w:ascii="Arial" w:hAnsi="Arial" w:cs="Arial"/>
          <w:color w:val="auto"/>
          <w:sz w:val="20"/>
          <w:szCs w:val="20"/>
          <w:lang w:val="en-SG"/>
        </w:rPr>
        <w:t>ể</w:t>
      </w:r>
      <w:r w:rsidRPr="002168FE">
        <w:rPr>
          <w:rFonts w:ascii="Arial" w:hAnsi="Arial" w:cs="Arial"/>
          <w:color w:val="auto"/>
          <w:sz w:val="20"/>
          <w:szCs w:val="20"/>
        </w:rPr>
        <w:t>n và thúc đẩy phát triển thị trường bán buôn điện cạnh tranh và thị trường bán lẻ điện cạnh tranh;</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Cùng các công ty con là các công ty tư vấn xây dựng điện, chế tạo thiết bị điện, xây lắp điện tổ chức tư vấn, sản xuất, chế tạo, xây lắp và kinh doanh các sản phẩm, công trình điện;</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Tổ chức thực hiện các biện pháp quản lý, vận hành hệ thống điện thuộc phạm vi quản lý theo quy định của pháp luật nhằm đảm bảo an ninh và an toàn hệ thống điện quốc gia; quản lý hệ thống điện, hệ thống thông tin nội bộ và hệ thống công nghệ thông tin phục</w:t>
      </w:r>
      <w:r w:rsidR="0085793A" w:rsidRPr="002168FE">
        <w:rPr>
          <w:rFonts w:ascii="Arial" w:hAnsi="Arial" w:cs="Arial"/>
          <w:color w:val="auto"/>
          <w:sz w:val="20"/>
          <w:szCs w:val="20"/>
        </w:rPr>
        <w:t xml:space="preserve"> vụ sản xuất, kinh doanh điện n</w:t>
      </w:r>
      <w:r w:rsidR="0085793A" w:rsidRPr="002168FE">
        <w:rPr>
          <w:rFonts w:ascii="Arial" w:hAnsi="Arial" w:cs="Arial"/>
          <w:color w:val="auto"/>
          <w:sz w:val="20"/>
          <w:szCs w:val="20"/>
          <w:lang w:val="en-SG"/>
        </w:rPr>
        <w:t>ă</w:t>
      </w:r>
      <w:r w:rsidRPr="002168FE">
        <w:rPr>
          <w:rFonts w:ascii="Arial" w:hAnsi="Arial" w:cs="Arial"/>
          <w:color w:val="auto"/>
          <w:sz w:val="20"/>
          <w:szCs w:val="20"/>
        </w:rPr>
        <w:t>ng và thị trường điện thuộc phạm vi quản lý</w:t>
      </w:r>
      <w:r w:rsidR="0085793A" w:rsidRPr="002168FE">
        <w:rPr>
          <w:rFonts w:ascii="Arial" w:hAnsi="Arial" w:cs="Arial"/>
          <w:color w:val="auto"/>
          <w:sz w:val="20"/>
          <w:szCs w:val="20"/>
        </w:rPr>
        <w:t>”</w:t>
      </w:r>
      <w:r w:rsidRPr="002168FE">
        <w:rPr>
          <w:rFonts w:ascii="Arial" w:hAnsi="Arial" w:cs="Arial"/>
          <w:color w:val="auto"/>
          <w:sz w:val="20"/>
          <w:szCs w:val="20"/>
        </w:rPr>
        <w:t>.</w:t>
      </w:r>
    </w:p>
    <w:p w:rsidR="003B547C" w:rsidRPr="002168FE" w:rsidRDefault="0085793A" w:rsidP="00E47EA0">
      <w:pPr>
        <w:pStyle w:val="BodyText"/>
        <w:tabs>
          <w:tab w:val="left" w:pos="942"/>
        </w:tabs>
        <w:spacing w:after="120" w:line="240" w:lineRule="auto"/>
        <w:ind w:firstLine="720"/>
        <w:jc w:val="both"/>
        <w:rPr>
          <w:rFonts w:ascii="Arial" w:hAnsi="Arial" w:cs="Arial"/>
          <w:color w:val="auto"/>
          <w:sz w:val="20"/>
          <w:szCs w:val="20"/>
        </w:rPr>
      </w:pPr>
      <w:bookmarkStart w:id="5" w:name="bookmark4"/>
      <w:bookmarkEnd w:id="5"/>
      <w:r w:rsidRPr="002168FE">
        <w:rPr>
          <w:rFonts w:ascii="Arial" w:hAnsi="Arial" w:cs="Arial"/>
          <w:color w:val="auto"/>
          <w:sz w:val="20"/>
          <w:szCs w:val="20"/>
          <w:lang w:val="en-SG"/>
        </w:rPr>
        <w:t xml:space="preserve">3. </w:t>
      </w:r>
      <w:r w:rsidR="005B4978" w:rsidRPr="002168FE">
        <w:rPr>
          <w:rFonts w:ascii="Arial" w:hAnsi="Arial" w:cs="Arial"/>
          <w:color w:val="auto"/>
          <w:sz w:val="20"/>
          <w:szCs w:val="20"/>
        </w:rPr>
        <w:t>Sửa đổi khoản 1 Điều 18 như sau:</w:t>
      </w:r>
    </w:p>
    <w:p w:rsidR="003B547C" w:rsidRPr="002168FE" w:rsidRDefault="0085793A" w:rsidP="00E47EA0">
      <w:pPr>
        <w:pStyle w:val="BodyText"/>
        <w:spacing w:after="120" w:line="240" w:lineRule="auto"/>
        <w:ind w:firstLine="720"/>
        <w:jc w:val="both"/>
        <w:rPr>
          <w:rFonts w:ascii="Arial" w:hAnsi="Arial" w:cs="Arial"/>
          <w:color w:val="auto"/>
          <w:sz w:val="20"/>
          <w:szCs w:val="20"/>
        </w:rPr>
      </w:pPr>
      <w:r w:rsidRPr="002168FE">
        <w:rPr>
          <w:rFonts w:ascii="Arial" w:hAnsi="Arial" w:cs="Arial"/>
          <w:color w:val="auto"/>
          <w:sz w:val="20"/>
          <w:szCs w:val="20"/>
        </w:rPr>
        <w:t>“</w:t>
      </w:r>
      <w:r w:rsidR="005B4978" w:rsidRPr="002168FE">
        <w:rPr>
          <w:rFonts w:ascii="Arial" w:hAnsi="Arial" w:cs="Arial"/>
          <w:color w:val="auto"/>
          <w:sz w:val="20"/>
          <w:szCs w:val="20"/>
        </w:rPr>
        <w:t>1. Kinh doanh đúng ngành, nghề đã đăng ký; đảm bảo chất lượng sản phẩm và dịch vụ do EVN thực hiện theo</w:t>
      </w:r>
      <w:r w:rsidRPr="002168FE">
        <w:rPr>
          <w:rFonts w:ascii="Arial" w:hAnsi="Arial" w:cs="Arial"/>
          <w:color w:val="auto"/>
          <w:sz w:val="20"/>
          <w:szCs w:val="20"/>
        </w:rPr>
        <w:t xml:space="preserve"> tiêu chuẩn đã đăng ký. Tuân th</w:t>
      </w:r>
      <w:r w:rsidRPr="002168FE">
        <w:rPr>
          <w:rFonts w:ascii="Arial" w:hAnsi="Arial" w:cs="Arial"/>
          <w:color w:val="auto"/>
          <w:sz w:val="20"/>
          <w:szCs w:val="20"/>
          <w:lang w:val="en-SG"/>
        </w:rPr>
        <w:t>ủ</w:t>
      </w:r>
      <w:r w:rsidR="005B4978" w:rsidRPr="002168FE">
        <w:rPr>
          <w:rFonts w:ascii="Arial" w:hAnsi="Arial" w:cs="Arial"/>
          <w:color w:val="auto"/>
          <w:sz w:val="20"/>
          <w:szCs w:val="20"/>
        </w:rPr>
        <w:t xml:space="preserve"> phương thức vận hành, lệnh chỉ huy, điều khiển của đơn vị điều độ hệ thống điện quốc gia theo quy định của pháp luật. Thực hiện thanh toán tiền điện và các nghĩa vụ khác theo quy định của Hợp đồng mua bán điện.</w:t>
      </w:r>
      <w:r w:rsidRPr="002168FE">
        <w:rPr>
          <w:rFonts w:ascii="Arial" w:hAnsi="Arial" w:cs="Arial"/>
          <w:color w:val="auto"/>
          <w:sz w:val="20"/>
          <w:szCs w:val="20"/>
        </w:rPr>
        <w:t>”</w:t>
      </w:r>
    </w:p>
    <w:p w:rsidR="003B547C" w:rsidRPr="002168FE" w:rsidRDefault="0085793A" w:rsidP="00E47EA0">
      <w:pPr>
        <w:pStyle w:val="BodyText"/>
        <w:tabs>
          <w:tab w:val="left" w:pos="918"/>
        </w:tabs>
        <w:spacing w:after="120" w:line="240" w:lineRule="auto"/>
        <w:ind w:firstLine="720"/>
        <w:jc w:val="both"/>
        <w:rPr>
          <w:rFonts w:ascii="Arial" w:hAnsi="Arial" w:cs="Arial"/>
          <w:color w:val="auto"/>
          <w:sz w:val="20"/>
          <w:szCs w:val="20"/>
        </w:rPr>
      </w:pPr>
      <w:bookmarkStart w:id="6" w:name="bookmark5"/>
      <w:bookmarkEnd w:id="6"/>
      <w:r w:rsidRPr="002168FE">
        <w:rPr>
          <w:rFonts w:ascii="Arial" w:hAnsi="Arial" w:cs="Arial"/>
          <w:color w:val="auto"/>
          <w:sz w:val="20"/>
          <w:szCs w:val="20"/>
          <w:lang w:val="en-SG"/>
        </w:rPr>
        <w:t xml:space="preserve">4. </w:t>
      </w:r>
      <w:r w:rsidR="005B4978" w:rsidRPr="002168FE">
        <w:rPr>
          <w:rFonts w:ascii="Arial" w:hAnsi="Arial" w:cs="Arial"/>
          <w:color w:val="auto"/>
          <w:sz w:val="20"/>
          <w:szCs w:val="20"/>
        </w:rPr>
        <w:t>Bãi bỏ điểm 2 mục II Phụ lục kèm theo Điều lệ tổ chức và hoạt động của Tập đoàn Điện lực Việt Nam tại Nghị định số 26/2018/NĐ-CP ngày 28 tháng 02 năm 2018 của Chính phủ.</w:t>
      </w:r>
    </w:p>
    <w:p w:rsidR="003B547C" w:rsidRPr="002168FE" w:rsidRDefault="005B4978" w:rsidP="00E47EA0">
      <w:pPr>
        <w:pStyle w:val="BodyText"/>
        <w:spacing w:after="120" w:line="240" w:lineRule="auto"/>
        <w:ind w:firstLine="720"/>
        <w:jc w:val="both"/>
        <w:rPr>
          <w:rFonts w:ascii="Arial" w:hAnsi="Arial" w:cs="Arial"/>
          <w:color w:val="auto"/>
          <w:sz w:val="20"/>
          <w:szCs w:val="20"/>
        </w:rPr>
      </w:pPr>
      <w:r w:rsidRPr="002168FE">
        <w:rPr>
          <w:rFonts w:ascii="Arial" w:hAnsi="Arial" w:cs="Arial"/>
          <w:b/>
          <w:bCs/>
          <w:color w:val="auto"/>
          <w:sz w:val="20"/>
          <w:szCs w:val="20"/>
        </w:rPr>
        <w:t>Điều 3. Điều khoản thi hành</w:t>
      </w:r>
    </w:p>
    <w:p w:rsidR="003B547C" w:rsidRPr="002168FE" w:rsidRDefault="0085793A" w:rsidP="00E47EA0">
      <w:pPr>
        <w:pStyle w:val="BodyText"/>
        <w:tabs>
          <w:tab w:val="left" w:pos="913"/>
        </w:tabs>
        <w:spacing w:after="120" w:line="240" w:lineRule="auto"/>
        <w:ind w:firstLine="720"/>
        <w:jc w:val="both"/>
        <w:rPr>
          <w:rFonts w:ascii="Arial" w:hAnsi="Arial" w:cs="Arial"/>
          <w:color w:val="auto"/>
          <w:sz w:val="20"/>
          <w:szCs w:val="20"/>
        </w:rPr>
      </w:pPr>
      <w:bookmarkStart w:id="7" w:name="bookmark6"/>
      <w:bookmarkEnd w:id="7"/>
      <w:r w:rsidRPr="002168FE">
        <w:rPr>
          <w:rFonts w:ascii="Arial" w:hAnsi="Arial" w:cs="Arial"/>
          <w:color w:val="auto"/>
          <w:sz w:val="20"/>
          <w:szCs w:val="20"/>
          <w:lang w:val="en-SG"/>
        </w:rPr>
        <w:t xml:space="preserve">1. </w:t>
      </w:r>
      <w:r w:rsidR="005B4978" w:rsidRPr="002168FE">
        <w:rPr>
          <w:rFonts w:ascii="Arial" w:hAnsi="Arial" w:cs="Arial"/>
          <w:color w:val="auto"/>
          <w:sz w:val="20"/>
          <w:szCs w:val="20"/>
        </w:rPr>
        <w:t>Nghị định này có hiệu lực thi hành kể từ ngày 01 tháng 8 năm 2024.</w:t>
      </w:r>
    </w:p>
    <w:p w:rsidR="003B547C" w:rsidRPr="002168FE" w:rsidRDefault="0085793A" w:rsidP="00E47EA0">
      <w:pPr>
        <w:pStyle w:val="BodyText"/>
        <w:tabs>
          <w:tab w:val="left" w:pos="907"/>
        </w:tabs>
        <w:spacing w:after="120" w:line="240" w:lineRule="auto"/>
        <w:ind w:firstLine="720"/>
        <w:jc w:val="both"/>
        <w:rPr>
          <w:rFonts w:ascii="Arial" w:hAnsi="Arial" w:cs="Arial"/>
          <w:color w:val="auto"/>
          <w:sz w:val="20"/>
          <w:szCs w:val="20"/>
        </w:rPr>
      </w:pPr>
      <w:bookmarkStart w:id="8" w:name="bookmark7"/>
      <w:bookmarkEnd w:id="8"/>
      <w:r w:rsidRPr="002168FE">
        <w:rPr>
          <w:rFonts w:ascii="Arial" w:hAnsi="Arial" w:cs="Arial"/>
          <w:color w:val="auto"/>
          <w:sz w:val="20"/>
          <w:szCs w:val="20"/>
          <w:lang w:val="en-SG"/>
        </w:rPr>
        <w:t xml:space="preserve">2. </w:t>
      </w:r>
      <w:r w:rsidR="005B4978" w:rsidRPr="002168FE">
        <w:rPr>
          <w:rFonts w:ascii="Arial" w:hAnsi="Arial" w:cs="Arial"/>
          <w:color w:val="auto"/>
          <w:sz w:val="20"/>
          <w:szCs w:val="20"/>
        </w:rPr>
        <w:t xml:space="preserve">Nghị định này không làm thay đổi nghĩa vụ trong Hợp đồng BOT </w:t>
      </w:r>
      <w:r w:rsidRPr="002168FE">
        <w:rPr>
          <w:rFonts w:ascii="Arial" w:hAnsi="Arial" w:cs="Arial"/>
          <w:color w:val="auto"/>
          <w:sz w:val="20"/>
          <w:szCs w:val="20"/>
        </w:rPr>
        <w:t>giữa</w:t>
      </w:r>
      <w:r w:rsidR="005B4978" w:rsidRPr="002168FE">
        <w:rPr>
          <w:rFonts w:ascii="Arial" w:hAnsi="Arial" w:cs="Arial"/>
          <w:color w:val="auto"/>
          <w:sz w:val="20"/>
          <w:szCs w:val="20"/>
        </w:rPr>
        <w:t xml:space="preserve"> chủ đầu tư các dự án điện và phía Việt Nam.</w:t>
      </w:r>
    </w:p>
    <w:p w:rsidR="003B547C" w:rsidRPr="002168FE" w:rsidRDefault="0085793A" w:rsidP="00B13B68">
      <w:pPr>
        <w:pStyle w:val="BodyText"/>
        <w:tabs>
          <w:tab w:val="left" w:pos="956"/>
        </w:tabs>
        <w:spacing w:after="0" w:line="240" w:lineRule="auto"/>
        <w:ind w:firstLine="720"/>
        <w:jc w:val="both"/>
        <w:rPr>
          <w:rFonts w:ascii="Arial" w:hAnsi="Arial" w:cs="Arial"/>
          <w:color w:val="auto"/>
          <w:sz w:val="20"/>
          <w:szCs w:val="20"/>
        </w:rPr>
      </w:pPr>
      <w:bookmarkStart w:id="9" w:name="bookmark8"/>
      <w:bookmarkEnd w:id="9"/>
      <w:r w:rsidRPr="002168FE">
        <w:rPr>
          <w:rFonts w:ascii="Arial" w:hAnsi="Arial" w:cs="Arial"/>
          <w:color w:val="auto"/>
          <w:sz w:val="20"/>
          <w:szCs w:val="20"/>
          <w:lang w:val="en-SG"/>
        </w:rPr>
        <w:t xml:space="preserve">3. </w:t>
      </w:r>
      <w:r w:rsidR="005B4978" w:rsidRPr="002168FE">
        <w:rPr>
          <w:rFonts w:ascii="Arial" w:hAnsi="Arial" w:cs="Arial"/>
          <w:color w:val="auto"/>
          <w:sz w:val="20"/>
          <w:szCs w:val="20"/>
        </w:rPr>
        <w:t xml:space="preserve">Các Bộ trưởng, Thủ trưởng cơ quan ngang bộ, Thủ trưởng cơ quan thuộc Chính phủ, Chủ tịch </w:t>
      </w:r>
      <w:r w:rsidRPr="002168FE">
        <w:rPr>
          <w:rFonts w:ascii="Arial" w:hAnsi="Arial" w:cs="Arial"/>
          <w:color w:val="auto"/>
          <w:sz w:val="20"/>
          <w:szCs w:val="20"/>
        </w:rPr>
        <w:t>Ủy ban</w:t>
      </w:r>
      <w:r w:rsidR="005B4978" w:rsidRPr="002168FE">
        <w:rPr>
          <w:rFonts w:ascii="Arial" w:hAnsi="Arial" w:cs="Arial"/>
          <w:color w:val="auto"/>
          <w:sz w:val="20"/>
          <w:szCs w:val="20"/>
        </w:rPr>
        <w:t xml:space="preserve"> nhân dân tỉnh, thành phố trực thuộc trung ương, Chủ tịch Hội đồng thành viên, Tổng Giám đốc Tập đoàn Điện lực Việt Nam và các cơ quan, đơn vị có liên quan chịu trách nhiệm thi hành Nghị định này.</w:t>
      </w:r>
    </w:p>
    <w:p w:rsidR="0085793A" w:rsidRPr="002168FE" w:rsidRDefault="0085793A" w:rsidP="00B13B68">
      <w:pPr>
        <w:pStyle w:val="BodyText"/>
        <w:spacing w:after="0" w:line="240" w:lineRule="auto"/>
        <w:ind w:firstLine="0"/>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1"/>
      </w:tblGrid>
      <w:tr w:rsidR="002168FE" w:rsidRPr="002168FE" w:rsidTr="00B13B68">
        <w:tc>
          <w:tcPr>
            <w:tcW w:w="2494" w:type="pct"/>
          </w:tcPr>
          <w:p w:rsidR="00E47EA0" w:rsidRPr="002168FE" w:rsidRDefault="00E47EA0" w:rsidP="00B13B68">
            <w:pPr>
              <w:pStyle w:val="BodyText"/>
              <w:spacing w:after="0" w:line="240" w:lineRule="auto"/>
              <w:ind w:firstLine="0"/>
              <w:rPr>
                <w:rFonts w:ascii="Arial" w:hAnsi="Arial" w:cs="Arial"/>
                <w:color w:val="auto"/>
                <w:sz w:val="20"/>
                <w:szCs w:val="20"/>
              </w:rPr>
            </w:pPr>
            <w:r w:rsidRPr="002168FE">
              <w:rPr>
                <w:rFonts w:ascii="Arial" w:hAnsi="Arial" w:cs="Arial"/>
                <w:b/>
                <w:bCs/>
                <w:i/>
                <w:iCs/>
                <w:color w:val="auto"/>
                <w:sz w:val="20"/>
                <w:szCs w:val="20"/>
              </w:rPr>
              <w:t>Nơi nhận:</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0" w:name="bookmark9"/>
            <w:bookmarkEnd w:id="10"/>
            <w:r w:rsidRPr="002168FE">
              <w:rPr>
                <w:rFonts w:ascii="Arial" w:hAnsi="Arial" w:cs="Arial"/>
                <w:color w:val="auto"/>
                <w:sz w:val="20"/>
                <w:szCs w:val="20"/>
                <w:lang w:val="en-SG"/>
              </w:rPr>
              <w:t xml:space="preserve">- </w:t>
            </w:r>
            <w:r w:rsidRPr="002168FE">
              <w:rPr>
                <w:rFonts w:ascii="Arial" w:hAnsi="Arial" w:cs="Arial"/>
                <w:color w:val="auto"/>
                <w:sz w:val="20"/>
                <w:szCs w:val="20"/>
              </w:rPr>
              <w:t>Ban Bí thư Trung ương Đảng;</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1" w:name="bookmark10"/>
            <w:bookmarkEnd w:id="11"/>
            <w:r w:rsidRPr="002168FE">
              <w:rPr>
                <w:rFonts w:ascii="Arial" w:hAnsi="Arial" w:cs="Arial"/>
                <w:color w:val="auto"/>
                <w:sz w:val="20"/>
                <w:szCs w:val="20"/>
                <w:lang w:val="en-SG"/>
              </w:rPr>
              <w:t xml:space="preserve">- </w:t>
            </w:r>
            <w:r w:rsidRPr="002168FE">
              <w:rPr>
                <w:rFonts w:ascii="Arial" w:hAnsi="Arial" w:cs="Arial"/>
                <w:color w:val="auto"/>
                <w:sz w:val="20"/>
                <w:szCs w:val="20"/>
              </w:rPr>
              <w:t>Thủ tướng, các Phó Thủ tướng Chính phủ;</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2" w:name="bookmark11"/>
            <w:bookmarkEnd w:id="12"/>
            <w:r w:rsidRPr="002168FE">
              <w:rPr>
                <w:rFonts w:ascii="Arial" w:hAnsi="Arial" w:cs="Arial"/>
                <w:color w:val="auto"/>
                <w:sz w:val="20"/>
                <w:szCs w:val="20"/>
                <w:lang w:val="en-SG"/>
              </w:rPr>
              <w:t xml:space="preserve">- </w:t>
            </w:r>
            <w:r w:rsidRPr="002168FE">
              <w:rPr>
                <w:rFonts w:ascii="Arial" w:hAnsi="Arial" w:cs="Arial"/>
                <w:color w:val="auto"/>
                <w:sz w:val="20"/>
                <w:szCs w:val="20"/>
              </w:rPr>
              <w:t>Các bộ, cơ quan ngang bộ, cơ quan thuộc Chính phủ;</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3" w:name="bookmark12"/>
            <w:bookmarkEnd w:id="13"/>
            <w:r w:rsidRPr="002168FE">
              <w:rPr>
                <w:rFonts w:ascii="Arial" w:hAnsi="Arial" w:cs="Arial"/>
                <w:color w:val="auto"/>
                <w:sz w:val="20"/>
                <w:szCs w:val="20"/>
                <w:lang w:val="en-SG"/>
              </w:rPr>
              <w:t xml:space="preserve">- </w:t>
            </w:r>
            <w:r w:rsidRPr="002168FE">
              <w:rPr>
                <w:rFonts w:ascii="Arial" w:hAnsi="Arial" w:cs="Arial"/>
                <w:color w:val="auto"/>
                <w:sz w:val="20"/>
                <w:szCs w:val="20"/>
              </w:rPr>
              <w:t>HĐND, UBND các t</w:t>
            </w:r>
            <w:r w:rsidRPr="002168FE">
              <w:rPr>
                <w:rFonts w:ascii="Arial" w:hAnsi="Arial" w:cs="Arial"/>
                <w:color w:val="auto"/>
                <w:sz w:val="20"/>
                <w:szCs w:val="20"/>
                <w:lang w:val="en-SG"/>
              </w:rPr>
              <w:t>ỉ</w:t>
            </w:r>
            <w:r w:rsidRPr="002168FE">
              <w:rPr>
                <w:rFonts w:ascii="Arial" w:hAnsi="Arial" w:cs="Arial"/>
                <w:color w:val="auto"/>
                <w:sz w:val="20"/>
                <w:szCs w:val="20"/>
              </w:rPr>
              <w:t>nh, thành ph</w:t>
            </w:r>
            <w:r w:rsidRPr="002168FE">
              <w:rPr>
                <w:rFonts w:ascii="Arial" w:hAnsi="Arial" w:cs="Arial"/>
                <w:color w:val="auto"/>
                <w:sz w:val="20"/>
                <w:szCs w:val="20"/>
                <w:lang w:val="en-SG"/>
              </w:rPr>
              <w:t>ố</w:t>
            </w:r>
            <w:r w:rsidRPr="002168FE">
              <w:rPr>
                <w:rFonts w:ascii="Arial" w:hAnsi="Arial" w:cs="Arial"/>
                <w:color w:val="auto"/>
                <w:sz w:val="20"/>
                <w:szCs w:val="20"/>
              </w:rPr>
              <w:t xml:space="preserve"> trực thuộc trung ương;</w:t>
            </w:r>
          </w:p>
          <w:p w:rsidR="00E47EA0" w:rsidRPr="002168FE" w:rsidRDefault="00E47EA0" w:rsidP="00B13B68">
            <w:pPr>
              <w:pStyle w:val="Bodytext20"/>
              <w:ind w:left="0" w:firstLine="0"/>
              <w:rPr>
                <w:rFonts w:ascii="Arial" w:hAnsi="Arial" w:cs="Arial"/>
                <w:color w:val="auto"/>
                <w:sz w:val="20"/>
                <w:szCs w:val="20"/>
              </w:rPr>
            </w:pPr>
            <w:r w:rsidRPr="002168FE">
              <w:rPr>
                <w:rFonts w:ascii="Arial" w:hAnsi="Arial" w:cs="Arial"/>
                <w:color w:val="auto"/>
                <w:sz w:val="20"/>
                <w:szCs w:val="20"/>
              </w:rPr>
              <w:t>-</w:t>
            </w:r>
            <w:r w:rsidRPr="002168FE">
              <w:rPr>
                <w:rFonts w:ascii="Arial" w:hAnsi="Arial" w:cs="Arial"/>
                <w:color w:val="auto"/>
                <w:sz w:val="20"/>
                <w:szCs w:val="20"/>
                <w:lang w:val="en-SG"/>
              </w:rPr>
              <w:t xml:space="preserve"> </w:t>
            </w:r>
            <w:r w:rsidRPr="002168FE">
              <w:rPr>
                <w:rFonts w:ascii="Arial" w:hAnsi="Arial" w:cs="Arial"/>
                <w:color w:val="auto"/>
                <w:sz w:val="20"/>
                <w:szCs w:val="20"/>
              </w:rPr>
              <w:t>Văn phòng Trung ương và các Ban của Đảng;</w:t>
            </w:r>
          </w:p>
          <w:p w:rsidR="00E47EA0" w:rsidRPr="002168FE" w:rsidRDefault="00E47EA0" w:rsidP="00B13B68">
            <w:pPr>
              <w:pStyle w:val="Bodytext20"/>
              <w:ind w:left="0" w:firstLine="0"/>
              <w:rPr>
                <w:rFonts w:ascii="Arial" w:hAnsi="Arial" w:cs="Arial"/>
                <w:color w:val="auto"/>
                <w:sz w:val="20"/>
                <w:szCs w:val="20"/>
              </w:rPr>
            </w:pPr>
            <w:r w:rsidRPr="002168FE">
              <w:rPr>
                <w:rFonts w:ascii="Arial" w:hAnsi="Arial" w:cs="Arial"/>
                <w:color w:val="auto"/>
                <w:sz w:val="20"/>
                <w:szCs w:val="20"/>
              </w:rPr>
              <w:lastRenderedPageBreak/>
              <w:t>-</w:t>
            </w:r>
            <w:r w:rsidRPr="002168FE">
              <w:rPr>
                <w:rFonts w:ascii="Arial" w:hAnsi="Arial" w:cs="Arial"/>
                <w:color w:val="auto"/>
                <w:sz w:val="20"/>
                <w:szCs w:val="20"/>
                <w:lang w:val="en-SG"/>
              </w:rPr>
              <w:t xml:space="preserve"> </w:t>
            </w:r>
            <w:r w:rsidRPr="002168FE">
              <w:rPr>
                <w:rFonts w:ascii="Arial" w:hAnsi="Arial" w:cs="Arial"/>
                <w:color w:val="auto"/>
                <w:sz w:val="20"/>
                <w:szCs w:val="20"/>
              </w:rPr>
              <w:t>Văn phòng Tổng Bí thư;</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4" w:name="bookmark13"/>
            <w:bookmarkEnd w:id="14"/>
            <w:r w:rsidRPr="002168FE">
              <w:rPr>
                <w:rFonts w:ascii="Arial" w:hAnsi="Arial" w:cs="Arial"/>
                <w:color w:val="auto"/>
                <w:sz w:val="20"/>
                <w:szCs w:val="20"/>
                <w:lang w:val="en-SG"/>
              </w:rPr>
              <w:t xml:space="preserve">- </w:t>
            </w:r>
            <w:r w:rsidRPr="002168FE">
              <w:rPr>
                <w:rFonts w:ascii="Arial" w:hAnsi="Arial" w:cs="Arial"/>
                <w:color w:val="auto"/>
                <w:sz w:val="20"/>
                <w:szCs w:val="20"/>
              </w:rPr>
              <w:t>V</w:t>
            </w:r>
            <w:r w:rsidRPr="002168FE">
              <w:rPr>
                <w:rFonts w:ascii="Arial" w:hAnsi="Arial" w:cs="Arial"/>
                <w:color w:val="auto"/>
                <w:sz w:val="20"/>
                <w:szCs w:val="20"/>
                <w:lang w:val="en-SG"/>
              </w:rPr>
              <w:t>ă</w:t>
            </w:r>
            <w:r w:rsidRPr="002168FE">
              <w:rPr>
                <w:rFonts w:ascii="Arial" w:hAnsi="Arial" w:cs="Arial"/>
                <w:color w:val="auto"/>
                <w:sz w:val="20"/>
                <w:szCs w:val="20"/>
              </w:rPr>
              <w:t>n phòng Chủ tịch nước;</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5" w:name="bookmark14"/>
            <w:bookmarkEnd w:id="15"/>
            <w:r w:rsidRPr="002168FE">
              <w:rPr>
                <w:rFonts w:ascii="Arial" w:hAnsi="Arial" w:cs="Arial"/>
                <w:color w:val="auto"/>
                <w:sz w:val="20"/>
                <w:szCs w:val="20"/>
                <w:lang w:val="en-SG"/>
              </w:rPr>
              <w:t xml:space="preserve">- </w:t>
            </w:r>
            <w:r w:rsidRPr="002168FE">
              <w:rPr>
                <w:rFonts w:ascii="Arial" w:hAnsi="Arial" w:cs="Arial"/>
                <w:color w:val="auto"/>
                <w:sz w:val="20"/>
                <w:szCs w:val="20"/>
              </w:rPr>
              <w:t>Hội đồng Dân tộc và các Ủy ban của Quốc hội;</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6" w:name="bookmark15"/>
            <w:bookmarkEnd w:id="16"/>
            <w:r w:rsidRPr="002168FE">
              <w:rPr>
                <w:rFonts w:ascii="Arial" w:hAnsi="Arial" w:cs="Arial"/>
                <w:color w:val="auto"/>
                <w:sz w:val="20"/>
                <w:szCs w:val="20"/>
                <w:lang w:val="en-SG"/>
              </w:rPr>
              <w:t xml:space="preserve">- </w:t>
            </w:r>
            <w:r w:rsidRPr="002168FE">
              <w:rPr>
                <w:rFonts w:ascii="Arial" w:hAnsi="Arial" w:cs="Arial"/>
                <w:color w:val="auto"/>
                <w:sz w:val="20"/>
                <w:szCs w:val="20"/>
              </w:rPr>
              <w:t>Văn phòng Quốc hội;</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7" w:name="bookmark16"/>
            <w:bookmarkEnd w:id="17"/>
            <w:r w:rsidRPr="002168FE">
              <w:rPr>
                <w:rFonts w:ascii="Arial" w:hAnsi="Arial" w:cs="Arial"/>
                <w:color w:val="auto"/>
                <w:sz w:val="20"/>
                <w:szCs w:val="20"/>
                <w:lang w:val="en-SG"/>
              </w:rPr>
              <w:t xml:space="preserve">- </w:t>
            </w:r>
            <w:r w:rsidRPr="002168FE">
              <w:rPr>
                <w:rFonts w:ascii="Arial" w:hAnsi="Arial" w:cs="Arial"/>
                <w:color w:val="auto"/>
                <w:sz w:val="20"/>
                <w:szCs w:val="20"/>
              </w:rPr>
              <w:t>Tòa án nhân dân tối cao;</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8" w:name="bookmark17"/>
            <w:bookmarkEnd w:id="18"/>
            <w:r w:rsidRPr="002168FE">
              <w:rPr>
                <w:rFonts w:ascii="Arial" w:hAnsi="Arial" w:cs="Arial"/>
                <w:color w:val="auto"/>
                <w:sz w:val="20"/>
                <w:szCs w:val="20"/>
                <w:lang w:val="en-SG"/>
              </w:rPr>
              <w:t xml:space="preserve">- </w:t>
            </w:r>
            <w:r w:rsidRPr="002168FE">
              <w:rPr>
                <w:rFonts w:ascii="Arial" w:hAnsi="Arial" w:cs="Arial"/>
                <w:color w:val="auto"/>
                <w:sz w:val="20"/>
                <w:szCs w:val="20"/>
              </w:rPr>
              <w:t>Viện kiểm sát nhân dân tối cao;</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19" w:name="bookmark18"/>
            <w:bookmarkEnd w:id="19"/>
            <w:r w:rsidRPr="002168FE">
              <w:rPr>
                <w:rFonts w:ascii="Arial" w:hAnsi="Arial" w:cs="Arial"/>
                <w:color w:val="auto"/>
                <w:sz w:val="20"/>
                <w:szCs w:val="20"/>
                <w:lang w:val="en-SG"/>
              </w:rPr>
              <w:t xml:space="preserve">- </w:t>
            </w:r>
            <w:r w:rsidRPr="002168FE">
              <w:rPr>
                <w:rFonts w:ascii="Arial" w:hAnsi="Arial" w:cs="Arial"/>
                <w:color w:val="auto"/>
                <w:sz w:val="20"/>
                <w:szCs w:val="20"/>
              </w:rPr>
              <w:t>Kiểm toán nhà nước;</w:t>
            </w:r>
          </w:p>
          <w:p w:rsidR="00E47EA0" w:rsidRPr="002168FE" w:rsidRDefault="00E47EA0" w:rsidP="00B13B68">
            <w:pPr>
              <w:pStyle w:val="Bodytext20"/>
              <w:tabs>
                <w:tab w:val="left" w:pos="258"/>
              </w:tabs>
              <w:ind w:left="0" w:firstLine="0"/>
              <w:rPr>
                <w:rFonts w:ascii="Arial" w:hAnsi="Arial" w:cs="Arial"/>
                <w:color w:val="auto"/>
                <w:sz w:val="20"/>
                <w:szCs w:val="20"/>
              </w:rPr>
            </w:pPr>
            <w:bookmarkStart w:id="20" w:name="bookmark19"/>
            <w:bookmarkEnd w:id="20"/>
            <w:r w:rsidRPr="002168FE">
              <w:rPr>
                <w:rFonts w:ascii="Arial" w:hAnsi="Arial" w:cs="Arial"/>
                <w:color w:val="auto"/>
                <w:sz w:val="20"/>
                <w:szCs w:val="20"/>
                <w:lang w:val="en-SG"/>
              </w:rPr>
              <w:t xml:space="preserve">- </w:t>
            </w:r>
            <w:r w:rsidRPr="002168FE">
              <w:rPr>
                <w:rFonts w:ascii="Arial" w:hAnsi="Arial" w:cs="Arial"/>
                <w:color w:val="auto"/>
                <w:sz w:val="20"/>
                <w:szCs w:val="20"/>
              </w:rPr>
              <w:t>Ủy ban Giám sát tài chính Quốc gia;</w:t>
            </w:r>
          </w:p>
          <w:p w:rsidR="00E47EA0" w:rsidRPr="002168FE" w:rsidRDefault="00E47EA0" w:rsidP="00B13B68">
            <w:pPr>
              <w:pStyle w:val="Bodytext20"/>
              <w:tabs>
                <w:tab w:val="left" w:pos="261"/>
              </w:tabs>
              <w:ind w:left="0" w:firstLine="0"/>
              <w:rPr>
                <w:rFonts w:ascii="Arial" w:hAnsi="Arial" w:cs="Arial"/>
                <w:color w:val="auto"/>
                <w:sz w:val="20"/>
                <w:szCs w:val="20"/>
              </w:rPr>
            </w:pPr>
            <w:bookmarkStart w:id="21" w:name="bookmark20"/>
            <w:bookmarkEnd w:id="21"/>
            <w:r w:rsidRPr="002168FE">
              <w:rPr>
                <w:rFonts w:ascii="Arial" w:hAnsi="Arial" w:cs="Arial"/>
                <w:color w:val="auto"/>
                <w:sz w:val="20"/>
                <w:szCs w:val="20"/>
                <w:lang w:val="en-SG"/>
              </w:rPr>
              <w:t xml:space="preserve">- </w:t>
            </w:r>
            <w:r w:rsidRPr="002168FE">
              <w:rPr>
                <w:rFonts w:ascii="Arial" w:hAnsi="Arial" w:cs="Arial"/>
                <w:color w:val="auto"/>
                <w:sz w:val="20"/>
                <w:szCs w:val="20"/>
              </w:rPr>
              <w:t>Ngân hàng Chính sách xã hội;</w:t>
            </w:r>
          </w:p>
          <w:p w:rsidR="00E47EA0" w:rsidRPr="002168FE" w:rsidRDefault="00E47EA0" w:rsidP="00B13B68">
            <w:pPr>
              <w:pStyle w:val="Bodytext20"/>
              <w:tabs>
                <w:tab w:val="left" w:pos="261"/>
              </w:tabs>
              <w:ind w:left="0" w:firstLine="0"/>
              <w:rPr>
                <w:rFonts w:ascii="Arial" w:hAnsi="Arial" w:cs="Arial"/>
                <w:color w:val="auto"/>
                <w:sz w:val="20"/>
                <w:szCs w:val="20"/>
              </w:rPr>
            </w:pPr>
            <w:bookmarkStart w:id="22" w:name="bookmark21"/>
            <w:bookmarkEnd w:id="22"/>
            <w:r w:rsidRPr="002168FE">
              <w:rPr>
                <w:rFonts w:ascii="Arial" w:hAnsi="Arial" w:cs="Arial"/>
                <w:color w:val="auto"/>
                <w:sz w:val="20"/>
                <w:szCs w:val="20"/>
                <w:lang w:val="en-SG"/>
              </w:rPr>
              <w:t xml:space="preserve">- </w:t>
            </w:r>
            <w:r w:rsidRPr="002168FE">
              <w:rPr>
                <w:rFonts w:ascii="Arial" w:hAnsi="Arial" w:cs="Arial"/>
                <w:color w:val="auto"/>
                <w:sz w:val="20"/>
                <w:szCs w:val="20"/>
              </w:rPr>
              <w:t>Ngân hàng Phát triển Việt Nam;</w:t>
            </w:r>
          </w:p>
          <w:p w:rsidR="00E47EA0" w:rsidRPr="002168FE" w:rsidRDefault="00E47EA0" w:rsidP="00B13B68">
            <w:pPr>
              <w:pStyle w:val="Bodytext20"/>
              <w:tabs>
                <w:tab w:val="left" w:pos="261"/>
              </w:tabs>
              <w:ind w:left="0" w:firstLine="0"/>
              <w:rPr>
                <w:rFonts w:ascii="Arial" w:hAnsi="Arial" w:cs="Arial"/>
                <w:color w:val="auto"/>
                <w:sz w:val="20"/>
                <w:szCs w:val="20"/>
              </w:rPr>
            </w:pPr>
            <w:bookmarkStart w:id="23" w:name="bookmark22"/>
            <w:bookmarkEnd w:id="23"/>
            <w:r w:rsidRPr="002168FE">
              <w:rPr>
                <w:rFonts w:ascii="Arial" w:hAnsi="Arial" w:cs="Arial"/>
                <w:color w:val="auto"/>
                <w:sz w:val="20"/>
                <w:szCs w:val="20"/>
                <w:lang w:val="en-SG"/>
              </w:rPr>
              <w:t xml:space="preserve">- </w:t>
            </w:r>
            <w:r w:rsidRPr="002168FE">
              <w:rPr>
                <w:rFonts w:ascii="Arial" w:hAnsi="Arial" w:cs="Arial"/>
                <w:color w:val="auto"/>
                <w:sz w:val="20"/>
                <w:szCs w:val="20"/>
              </w:rPr>
              <w:t>Ủy ban trung ương Mặt trận Tổ quốc Việt Nam;</w:t>
            </w:r>
          </w:p>
          <w:p w:rsidR="00E47EA0" w:rsidRPr="002168FE" w:rsidRDefault="00E47EA0" w:rsidP="00B13B68">
            <w:pPr>
              <w:pStyle w:val="Bodytext20"/>
              <w:tabs>
                <w:tab w:val="left" w:pos="261"/>
              </w:tabs>
              <w:ind w:left="0" w:firstLine="0"/>
              <w:rPr>
                <w:rFonts w:ascii="Arial" w:hAnsi="Arial" w:cs="Arial"/>
                <w:color w:val="auto"/>
                <w:sz w:val="20"/>
                <w:szCs w:val="20"/>
              </w:rPr>
            </w:pPr>
            <w:bookmarkStart w:id="24" w:name="bookmark23"/>
            <w:bookmarkEnd w:id="24"/>
            <w:r w:rsidRPr="002168FE">
              <w:rPr>
                <w:rFonts w:ascii="Arial" w:hAnsi="Arial" w:cs="Arial"/>
                <w:color w:val="auto"/>
                <w:sz w:val="20"/>
                <w:szCs w:val="20"/>
                <w:lang w:val="en-SG"/>
              </w:rPr>
              <w:t xml:space="preserve">- </w:t>
            </w:r>
            <w:r w:rsidRPr="002168FE">
              <w:rPr>
                <w:rFonts w:ascii="Arial" w:hAnsi="Arial" w:cs="Arial"/>
                <w:color w:val="auto"/>
                <w:sz w:val="20"/>
                <w:szCs w:val="20"/>
              </w:rPr>
              <w:t>Cơ quan trung ương của các đoàn thể;</w:t>
            </w:r>
          </w:p>
          <w:p w:rsidR="00E47EA0" w:rsidRPr="002168FE" w:rsidRDefault="00E47EA0" w:rsidP="00B13B68">
            <w:pPr>
              <w:pStyle w:val="Bodytext20"/>
              <w:tabs>
                <w:tab w:val="left" w:pos="261"/>
              </w:tabs>
              <w:ind w:left="0" w:firstLine="0"/>
              <w:rPr>
                <w:rFonts w:ascii="Arial" w:hAnsi="Arial" w:cs="Arial"/>
                <w:color w:val="auto"/>
                <w:sz w:val="20"/>
                <w:szCs w:val="20"/>
              </w:rPr>
            </w:pPr>
            <w:bookmarkStart w:id="25" w:name="bookmark24"/>
            <w:bookmarkEnd w:id="25"/>
            <w:r w:rsidRPr="002168FE">
              <w:rPr>
                <w:rFonts w:ascii="Arial" w:hAnsi="Arial" w:cs="Arial"/>
                <w:color w:val="auto"/>
                <w:sz w:val="20"/>
                <w:szCs w:val="20"/>
                <w:lang w:val="en-SG"/>
              </w:rPr>
              <w:t xml:space="preserve">- </w:t>
            </w:r>
            <w:r w:rsidRPr="002168FE">
              <w:rPr>
                <w:rFonts w:ascii="Arial" w:hAnsi="Arial" w:cs="Arial"/>
                <w:color w:val="auto"/>
                <w:sz w:val="20"/>
                <w:szCs w:val="20"/>
              </w:rPr>
              <w:t>Ủy ban Quản lý vốn nhà nước tại doanh nghiệp;</w:t>
            </w:r>
          </w:p>
          <w:p w:rsidR="00E47EA0" w:rsidRPr="002168FE" w:rsidRDefault="00E47EA0" w:rsidP="00B13B68">
            <w:pPr>
              <w:pStyle w:val="Bodytext20"/>
              <w:ind w:left="0" w:firstLine="0"/>
              <w:rPr>
                <w:rFonts w:ascii="Arial" w:hAnsi="Arial" w:cs="Arial"/>
                <w:color w:val="auto"/>
                <w:sz w:val="20"/>
                <w:szCs w:val="20"/>
              </w:rPr>
            </w:pPr>
            <w:r w:rsidRPr="002168FE">
              <w:rPr>
                <w:rFonts w:ascii="Arial" w:hAnsi="Arial" w:cs="Arial"/>
                <w:color w:val="auto"/>
                <w:sz w:val="20"/>
                <w:szCs w:val="20"/>
              </w:rPr>
              <w:t>-</w:t>
            </w:r>
            <w:r w:rsidRPr="002168FE">
              <w:rPr>
                <w:rFonts w:ascii="Arial" w:hAnsi="Arial" w:cs="Arial"/>
                <w:color w:val="auto"/>
                <w:sz w:val="20"/>
                <w:szCs w:val="20"/>
                <w:lang w:val="en-SG"/>
              </w:rPr>
              <w:t xml:space="preserve"> </w:t>
            </w:r>
            <w:r w:rsidRPr="002168FE">
              <w:rPr>
                <w:rFonts w:ascii="Arial" w:hAnsi="Arial" w:cs="Arial"/>
                <w:color w:val="auto"/>
                <w:sz w:val="20"/>
                <w:szCs w:val="20"/>
              </w:rPr>
              <w:t>Tập đoàn Điện lực Việt Nam;</w:t>
            </w:r>
          </w:p>
          <w:p w:rsidR="00E47EA0" w:rsidRPr="002168FE" w:rsidRDefault="00E47EA0" w:rsidP="00B13B68">
            <w:pPr>
              <w:pStyle w:val="Bodytext20"/>
              <w:tabs>
                <w:tab w:val="left" w:pos="261"/>
              </w:tabs>
              <w:ind w:left="0" w:firstLine="0"/>
              <w:rPr>
                <w:rFonts w:ascii="Arial" w:hAnsi="Arial" w:cs="Arial"/>
                <w:color w:val="auto"/>
                <w:sz w:val="20"/>
                <w:szCs w:val="20"/>
              </w:rPr>
            </w:pPr>
            <w:bookmarkStart w:id="26" w:name="bookmark25"/>
            <w:bookmarkEnd w:id="26"/>
            <w:r w:rsidRPr="002168FE">
              <w:rPr>
                <w:rFonts w:ascii="Arial" w:hAnsi="Arial" w:cs="Arial"/>
                <w:color w:val="auto"/>
                <w:sz w:val="20"/>
                <w:szCs w:val="20"/>
                <w:lang w:val="en-SG"/>
              </w:rPr>
              <w:t xml:space="preserve">- </w:t>
            </w:r>
            <w:r w:rsidRPr="002168FE">
              <w:rPr>
                <w:rFonts w:ascii="Arial" w:hAnsi="Arial" w:cs="Arial"/>
                <w:color w:val="auto"/>
                <w:sz w:val="20"/>
                <w:szCs w:val="20"/>
              </w:rPr>
              <w:t>VPCP: BTCN, các PCN, Trợ lý TTg</w:t>
            </w:r>
            <w:r w:rsidR="00801364">
              <w:rPr>
                <w:rFonts w:ascii="Arial" w:hAnsi="Arial" w:cs="Arial"/>
                <w:color w:val="auto"/>
                <w:sz w:val="20"/>
                <w:szCs w:val="20"/>
              </w:rPr>
              <w:t xml:space="preserve">, TGĐ </w:t>
            </w:r>
            <w:r w:rsidR="00801364">
              <w:rPr>
                <w:rFonts w:ascii="Arial" w:hAnsi="Arial" w:cs="Arial"/>
                <w:color w:val="auto"/>
                <w:sz w:val="20"/>
                <w:szCs w:val="20"/>
                <w:lang w:val="en-SG"/>
              </w:rPr>
              <w:t>C</w:t>
            </w:r>
            <w:r w:rsidRPr="002168FE">
              <w:rPr>
                <w:rFonts w:ascii="Arial" w:hAnsi="Arial" w:cs="Arial"/>
                <w:color w:val="auto"/>
                <w:sz w:val="20"/>
                <w:szCs w:val="20"/>
              </w:rPr>
              <w:t>ổng TTĐT, các Vụ, Cục, đ</w:t>
            </w:r>
            <w:r w:rsidRPr="002168FE">
              <w:rPr>
                <w:rFonts w:ascii="Arial" w:hAnsi="Arial" w:cs="Arial"/>
                <w:color w:val="auto"/>
                <w:sz w:val="20"/>
                <w:szCs w:val="20"/>
                <w:lang w:val="en-SG"/>
              </w:rPr>
              <w:t>ơ</w:t>
            </w:r>
            <w:r w:rsidRPr="002168FE">
              <w:rPr>
                <w:rFonts w:ascii="Arial" w:hAnsi="Arial" w:cs="Arial"/>
                <w:color w:val="auto"/>
                <w:sz w:val="20"/>
                <w:szCs w:val="20"/>
              </w:rPr>
              <w:t>n vị trực thuộc, Công báo;</w:t>
            </w:r>
          </w:p>
          <w:p w:rsidR="0085793A" w:rsidRPr="002168FE" w:rsidRDefault="00E47EA0" w:rsidP="00B13B68">
            <w:pPr>
              <w:pStyle w:val="Bodytext20"/>
              <w:tabs>
                <w:tab w:val="left" w:pos="261"/>
              </w:tabs>
              <w:ind w:left="0" w:firstLine="0"/>
              <w:rPr>
                <w:rFonts w:ascii="Arial" w:hAnsi="Arial" w:cs="Arial"/>
                <w:color w:val="auto"/>
                <w:sz w:val="20"/>
                <w:szCs w:val="20"/>
              </w:rPr>
            </w:pPr>
            <w:bookmarkStart w:id="27" w:name="bookmark26"/>
            <w:bookmarkEnd w:id="27"/>
            <w:r w:rsidRPr="002168FE">
              <w:rPr>
                <w:rFonts w:ascii="Arial" w:hAnsi="Arial" w:cs="Arial"/>
                <w:color w:val="auto"/>
                <w:sz w:val="20"/>
                <w:szCs w:val="20"/>
                <w:lang w:val="en-SG"/>
              </w:rPr>
              <w:t xml:space="preserve">- </w:t>
            </w:r>
            <w:r w:rsidRPr="002168FE">
              <w:rPr>
                <w:rFonts w:ascii="Arial" w:hAnsi="Arial" w:cs="Arial"/>
                <w:color w:val="auto"/>
                <w:sz w:val="20"/>
                <w:szCs w:val="20"/>
              </w:rPr>
              <w:t>Lưu: VT, TCCV (2b).</w:t>
            </w:r>
          </w:p>
        </w:tc>
        <w:tc>
          <w:tcPr>
            <w:tcW w:w="2506" w:type="pct"/>
          </w:tcPr>
          <w:p w:rsidR="0085793A" w:rsidRPr="002168FE" w:rsidRDefault="0085793A" w:rsidP="00B13B68">
            <w:pPr>
              <w:pStyle w:val="BodyText"/>
              <w:spacing w:after="0" w:line="240" w:lineRule="auto"/>
              <w:ind w:firstLine="0"/>
              <w:jc w:val="center"/>
              <w:rPr>
                <w:rFonts w:ascii="Arial" w:hAnsi="Arial" w:cs="Arial"/>
                <w:b/>
                <w:bCs/>
                <w:color w:val="auto"/>
                <w:sz w:val="20"/>
                <w:szCs w:val="20"/>
              </w:rPr>
            </w:pPr>
            <w:r w:rsidRPr="002168FE">
              <w:rPr>
                <w:rFonts w:ascii="Arial" w:hAnsi="Arial" w:cs="Arial"/>
                <w:b/>
                <w:bCs/>
                <w:color w:val="auto"/>
                <w:sz w:val="20"/>
                <w:szCs w:val="20"/>
              </w:rPr>
              <w:lastRenderedPageBreak/>
              <w:t>TM. CHÍNH PHỦ</w:t>
            </w:r>
          </w:p>
          <w:p w:rsidR="0085793A" w:rsidRPr="002168FE" w:rsidRDefault="0085793A" w:rsidP="00B13B68">
            <w:pPr>
              <w:pStyle w:val="BodyText"/>
              <w:spacing w:after="0" w:line="240" w:lineRule="auto"/>
              <w:ind w:firstLine="0"/>
              <w:jc w:val="center"/>
              <w:rPr>
                <w:rFonts w:ascii="Arial" w:hAnsi="Arial" w:cs="Arial"/>
                <w:b/>
                <w:bCs/>
                <w:color w:val="auto"/>
                <w:sz w:val="20"/>
                <w:szCs w:val="20"/>
              </w:rPr>
            </w:pPr>
            <w:r w:rsidRPr="002168FE">
              <w:rPr>
                <w:rFonts w:ascii="Arial" w:hAnsi="Arial" w:cs="Arial"/>
                <w:b/>
                <w:bCs/>
                <w:color w:val="auto"/>
                <w:sz w:val="20"/>
                <w:szCs w:val="20"/>
                <w:lang w:val="en-SG"/>
              </w:rPr>
              <w:t xml:space="preserve">KT. </w:t>
            </w:r>
            <w:proofErr w:type="spellStart"/>
            <w:r w:rsidRPr="002168FE">
              <w:rPr>
                <w:rFonts w:ascii="Arial" w:hAnsi="Arial" w:cs="Arial"/>
                <w:b/>
                <w:bCs/>
                <w:color w:val="auto"/>
                <w:sz w:val="20"/>
                <w:szCs w:val="20"/>
                <w:lang w:val="en-SG"/>
              </w:rPr>
              <w:t>THỦ</w:t>
            </w:r>
            <w:proofErr w:type="spellEnd"/>
            <w:r w:rsidRPr="002168FE">
              <w:rPr>
                <w:rFonts w:ascii="Arial" w:hAnsi="Arial" w:cs="Arial"/>
                <w:b/>
                <w:bCs/>
                <w:color w:val="auto"/>
                <w:sz w:val="20"/>
                <w:szCs w:val="20"/>
                <w:lang w:val="en-SG"/>
              </w:rPr>
              <w:t xml:space="preserve"> </w:t>
            </w:r>
            <w:r w:rsidRPr="002168FE">
              <w:rPr>
                <w:rFonts w:ascii="Arial" w:hAnsi="Arial" w:cs="Arial"/>
                <w:b/>
                <w:bCs/>
                <w:color w:val="auto"/>
                <w:sz w:val="20"/>
                <w:szCs w:val="20"/>
              </w:rPr>
              <w:t>TƯỚNG</w:t>
            </w:r>
          </w:p>
          <w:p w:rsidR="0085793A" w:rsidRPr="002168FE" w:rsidRDefault="0085793A" w:rsidP="00B13B68">
            <w:pPr>
              <w:pStyle w:val="BodyText"/>
              <w:spacing w:after="0" w:line="240" w:lineRule="auto"/>
              <w:ind w:firstLine="0"/>
              <w:jc w:val="center"/>
              <w:rPr>
                <w:rFonts w:ascii="Arial" w:hAnsi="Arial" w:cs="Arial"/>
                <w:b/>
                <w:bCs/>
                <w:color w:val="auto"/>
                <w:sz w:val="20"/>
                <w:szCs w:val="20"/>
                <w:lang w:val="en-SG"/>
              </w:rPr>
            </w:pPr>
            <w:proofErr w:type="spellStart"/>
            <w:r w:rsidRPr="002168FE">
              <w:rPr>
                <w:rFonts w:ascii="Arial" w:hAnsi="Arial" w:cs="Arial"/>
                <w:b/>
                <w:bCs/>
                <w:color w:val="auto"/>
                <w:sz w:val="20"/>
                <w:szCs w:val="20"/>
                <w:lang w:val="en-SG"/>
              </w:rPr>
              <w:t>PHÓ</w:t>
            </w:r>
            <w:proofErr w:type="spellEnd"/>
            <w:r w:rsidRPr="002168FE">
              <w:rPr>
                <w:rFonts w:ascii="Arial" w:hAnsi="Arial" w:cs="Arial"/>
                <w:b/>
                <w:bCs/>
                <w:color w:val="auto"/>
                <w:sz w:val="20"/>
                <w:szCs w:val="20"/>
                <w:lang w:val="en-SG"/>
              </w:rPr>
              <w:t xml:space="preserve"> </w:t>
            </w:r>
            <w:proofErr w:type="spellStart"/>
            <w:r w:rsidRPr="002168FE">
              <w:rPr>
                <w:rFonts w:ascii="Arial" w:hAnsi="Arial" w:cs="Arial"/>
                <w:b/>
                <w:bCs/>
                <w:color w:val="auto"/>
                <w:sz w:val="20"/>
                <w:szCs w:val="20"/>
                <w:lang w:val="en-SG"/>
              </w:rPr>
              <w:t>THỦ</w:t>
            </w:r>
            <w:proofErr w:type="spellEnd"/>
            <w:r w:rsidRPr="002168FE">
              <w:rPr>
                <w:rFonts w:ascii="Arial" w:hAnsi="Arial" w:cs="Arial"/>
                <w:b/>
                <w:bCs/>
                <w:color w:val="auto"/>
                <w:sz w:val="20"/>
                <w:szCs w:val="20"/>
                <w:lang w:val="en-SG"/>
              </w:rPr>
              <w:t xml:space="preserve"> </w:t>
            </w:r>
            <w:proofErr w:type="spellStart"/>
            <w:r w:rsidRPr="002168FE">
              <w:rPr>
                <w:rFonts w:ascii="Arial" w:hAnsi="Arial" w:cs="Arial"/>
                <w:b/>
                <w:bCs/>
                <w:color w:val="auto"/>
                <w:sz w:val="20"/>
                <w:szCs w:val="20"/>
                <w:lang w:val="en-SG"/>
              </w:rPr>
              <w:t>TƯỚNG</w:t>
            </w:r>
            <w:proofErr w:type="spellEnd"/>
          </w:p>
          <w:p w:rsidR="00B13B68" w:rsidRPr="002168FE" w:rsidRDefault="00B13B68" w:rsidP="00B13B68">
            <w:pPr>
              <w:pStyle w:val="BodyText"/>
              <w:spacing w:after="0" w:line="240" w:lineRule="auto"/>
              <w:ind w:firstLine="0"/>
              <w:jc w:val="center"/>
              <w:rPr>
                <w:rFonts w:ascii="Arial" w:hAnsi="Arial" w:cs="Arial"/>
                <w:b/>
                <w:bCs/>
                <w:color w:val="auto"/>
                <w:sz w:val="20"/>
                <w:szCs w:val="20"/>
                <w:lang w:val="en-SG"/>
              </w:rPr>
            </w:pPr>
          </w:p>
          <w:p w:rsidR="00B13B68" w:rsidRPr="002168FE" w:rsidRDefault="00B13B68" w:rsidP="00B13B68">
            <w:pPr>
              <w:pStyle w:val="BodyText"/>
              <w:spacing w:after="0" w:line="240" w:lineRule="auto"/>
              <w:ind w:firstLine="0"/>
              <w:jc w:val="center"/>
              <w:rPr>
                <w:rFonts w:ascii="Arial" w:hAnsi="Arial" w:cs="Arial"/>
                <w:b/>
                <w:bCs/>
                <w:color w:val="auto"/>
                <w:sz w:val="20"/>
                <w:szCs w:val="20"/>
                <w:lang w:val="en-SG"/>
              </w:rPr>
            </w:pPr>
          </w:p>
          <w:p w:rsidR="00B13B68" w:rsidRPr="002168FE" w:rsidRDefault="00B13B68" w:rsidP="00B13B68">
            <w:pPr>
              <w:pStyle w:val="BodyText"/>
              <w:spacing w:after="0" w:line="240" w:lineRule="auto"/>
              <w:ind w:firstLine="0"/>
              <w:jc w:val="center"/>
              <w:rPr>
                <w:rFonts w:ascii="Arial" w:hAnsi="Arial" w:cs="Arial"/>
                <w:b/>
                <w:bCs/>
                <w:color w:val="auto"/>
                <w:sz w:val="20"/>
                <w:szCs w:val="20"/>
                <w:lang w:val="en-SG"/>
              </w:rPr>
            </w:pPr>
          </w:p>
          <w:p w:rsidR="00B13B68" w:rsidRPr="002168FE" w:rsidRDefault="00B13B68" w:rsidP="00B13B68">
            <w:pPr>
              <w:pStyle w:val="BodyText"/>
              <w:spacing w:after="0" w:line="240" w:lineRule="auto"/>
              <w:ind w:firstLine="0"/>
              <w:jc w:val="center"/>
              <w:rPr>
                <w:rFonts w:ascii="Arial" w:hAnsi="Arial" w:cs="Arial"/>
                <w:b/>
                <w:bCs/>
                <w:color w:val="auto"/>
                <w:sz w:val="20"/>
                <w:szCs w:val="20"/>
                <w:lang w:val="en-SG"/>
              </w:rPr>
            </w:pPr>
          </w:p>
          <w:p w:rsidR="00B13B68" w:rsidRPr="002168FE" w:rsidRDefault="00B13B68" w:rsidP="00B13B68">
            <w:pPr>
              <w:pStyle w:val="BodyText"/>
              <w:spacing w:after="0" w:line="240" w:lineRule="auto"/>
              <w:ind w:firstLine="0"/>
              <w:jc w:val="center"/>
              <w:rPr>
                <w:rFonts w:ascii="Arial" w:hAnsi="Arial" w:cs="Arial"/>
                <w:b/>
                <w:bCs/>
                <w:color w:val="auto"/>
                <w:sz w:val="20"/>
                <w:szCs w:val="20"/>
                <w:lang w:val="en-SG"/>
              </w:rPr>
            </w:pPr>
          </w:p>
          <w:p w:rsidR="00B13B68" w:rsidRPr="002168FE" w:rsidRDefault="00B13B68" w:rsidP="00B13B68">
            <w:pPr>
              <w:pStyle w:val="BodyText"/>
              <w:spacing w:after="0" w:line="240" w:lineRule="auto"/>
              <w:ind w:firstLine="0"/>
              <w:jc w:val="center"/>
              <w:rPr>
                <w:rFonts w:ascii="Arial" w:hAnsi="Arial" w:cs="Arial"/>
                <w:b/>
                <w:bCs/>
                <w:color w:val="auto"/>
                <w:sz w:val="20"/>
                <w:szCs w:val="20"/>
                <w:lang w:val="en-SG"/>
              </w:rPr>
            </w:pPr>
          </w:p>
          <w:p w:rsidR="0085793A" w:rsidRPr="002168FE" w:rsidRDefault="0085793A" w:rsidP="00B13B68">
            <w:pPr>
              <w:pStyle w:val="BodyText"/>
              <w:spacing w:after="0" w:line="240" w:lineRule="auto"/>
              <w:ind w:firstLine="0"/>
              <w:jc w:val="center"/>
              <w:rPr>
                <w:rFonts w:ascii="Arial" w:hAnsi="Arial" w:cs="Arial"/>
                <w:color w:val="auto"/>
                <w:sz w:val="20"/>
                <w:szCs w:val="20"/>
                <w:lang w:val="en-SG"/>
              </w:rPr>
            </w:pPr>
            <w:proofErr w:type="spellStart"/>
            <w:r w:rsidRPr="002168FE">
              <w:rPr>
                <w:rFonts w:ascii="Arial" w:hAnsi="Arial" w:cs="Arial"/>
                <w:b/>
                <w:bCs/>
                <w:color w:val="auto"/>
                <w:sz w:val="20"/>
                <w:szCs w:val="20"/>
                <w:lang w:val="en-SG"/>
              </w:rPr>
              <w:t>Trần</w:t>
            </w:r>
            <w:proofErr w:type="spellEnd"/>
            <w:r w:rsidRPr="002168FE">
              <w:rPr>
                <w:rFonts w:ascii="Arial" w:hAnsi="Arial" w:cs="Arial"/>
                <w:b/>
                <w:bCs/>
                <w:color w:val="auto"/>
                <w:sz w:val="20"/>
                <w:szCs w:val="20"/>
                <w:lang w:val="en-SG"/>
              </w:rPr>
              <w:t xml:space="preserve"> </w:t>
            </w:r>
            <w:proofErr w:type="spellStart"/>
            <w:r w:rsidRPr="002168FE">
              <w:rPr>
                <w:rFonts w:ascii="Arial" w:hAnsi="Arial" w:cs="Arial"/>
                <w:b/>
                <w:bCs/>
                <w:color w:val="auto"/>
                <w:sz w:val="20"/>
                <w:szCs w:val="20"/>
                <w:lang w:val="en-SG"/>
              </w:rPr>
              <w:t>Lưu</w:t>
            </w:r>
            <w:proofErr w:type="spellEnd"/>
            <w:r w:rsidRPr="002168FE">
              <w:rPr>
                <w:rFonts w:ascii="Arial" w:hAnsi="Arial" w:cs="Arial"/>
                <w:b/>
                <w:bCs/>
                <w:color w:val="auto"/>
                <w:sz w:val="20"/>
                <w:szCs w:val="20"/>
                <w:lang w:val="en-SG"/>
              </w:rPr>
              <w:t xml:space="preserve"> </w:t>
            </w:r>
            <w:proofErr w:type="spellStart"/>
            <w:r w:rsidRPr="002168FE">
              <w:rPr>
                <w:rFonts w:ascii="Arial" w:hAnsi="Arial" w:cs="Arial"/>
                <w:b/>
                <w:bCs/>
                <w:color w:val="auto"/>
                <w:sz w:val="20"/>
                <w:szCs w:val="20"/>
                <w:lang w:val="en-SG"/>
              </w:rPr>
              <w:t>Quang</w:t>
            </w:r>
            <w:proofErr w:type="spellEnd"/>
          </w:p>
        </w:tc>
      </w:tr>
    </w:tbl>
    <w:p w:rsidR="00E47EA0" w:rsidRPr="002168FE" w:rsidRDefault="00E47EA0" w:rsidP="00B13B68">
      <w:pPr>
        <w:pStyle w:val="Bodytext20"/>
        <w:tabs>
          <w:tab w:val="left" w:pos="261"/>
        </w:tabs>
        <w:ind w:left="0" w:firstLine="0"/>
        <w:rPr>
          <w:rFonts w:ascii="Arial" w:hAnsi="Arial" w:cs="Arial"/>
          <w:color w:val="auto"/>
          <w:sz w:val="20"/>
          <w:szCs w:val="20"/>
        </w:rPr>
      </w:pPr>
    </w:p>
    <w:sectPr w:rsidR="00E47EA0" w:rsidRPr="002168FE" w:rsidSect="00E47EA0">
      <w:headerReference w:type="first" r:id="rId7"/>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96" w:rsidRDefault="00923A96">
      <w:r>
        <w:separator/>
      </w:r>
    </w:p>
  </w:endnote>
  <w:endnote w:type="continuationSeparator" w:id="0">
    <w:p w:rsidR="00923A96" w:rsidRDefault="0092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96" w:rsidRDefault="00923A96"/>
  </w:footnote>
  <w:footnote w:type="continuationSeparator" w:id="0">
    <w:p w:rsidR="00923A96" w:rsidRDefault="00923A9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47C" w:rsidRDefault="003B547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654"/>
    <w:multiLevelType w:val="multilevel"/>
    <w:tmpl w:val="4FF4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52EEA"/>
    <w:multiLevelType w:val="multilevel"/>
    <w:tmpl w:val="1DC0C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AE66E2"/>
    <w:multiLevelType w:val="multilevel"/>
    <w:tmpl w:val="76EE0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D30A93"/>
    <w:multiLevelType w:val="multilevel"/>
    <w:tmpl w:val="AAC86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7C"/>
    <w:rsid w:val="0001645A"/>
    <w:rsid w:val="000A1B34"/>
    <w:rsid w:val="000C6DD3"/>
    <w:rsid w:val="000F4264"/>
    <w:rsid w:val="001218B1"/>
    <w:rsid w:val="002168FE"/>
    <w:rsid w:val="003B547C"/>
    <w:rsid w:val="003C29B9"/>
    <w:rsid w:val="004A3FF2"/>
    <w:rsid w:val="004C275D"/>
    <w:rsid w:val="004D00E5"/>
    <w:rsid w:val="0053791B"/>
    <w:rsid w:val="005A0599"/>
    <w:rsid w:val="005B4978"/>
    <w:rsid w:val="006855EF"/>
    <w:rsid w:val="00801364"/>
    <w:rsid w:val="00855236"/>
    <w:rsid w:val="0085793A"/>
    <w:rsid w:val="008F5A1B"/>
    <w:rsid w:val="00923A96"/>
    <w:rsid w:val="009641A8"/>
    <w:rsid w:val="00A44185"/>
    <w:rsid w:val="00AA77CF"/>
    <w:rsid w:val="00B11903"/>
    <w:rsid w:val="00B13B68"/>
    <w:rsid w:val="00C35EA6"/>
    <w:rsid w:val="00CC6A66"/>
    <w:rsid w:val="00D754FF"/>
    <w:rsid w:val="00E47EA0"/>
    <w:rsid w:val="00F664F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86B6F-5032-4CF4-BA00-11EC6CB2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271"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left="180" w:hanging="18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C275D"/>
    <w:pPr>
      <w:tabs>
        <w:tab w:val="center" w:pos="4513"/>
        <w:tab w:val="right" w:pos="9026"/>
      </w:tabs>
    </w:pPr>
  </w:style>
  <w:style w:type="character" w:customStyle="1" w:styleId="HeaderChar">
    <w:name w:val="Header Char"/>
    <w:basedOn w:val="DefaultParagraphFont"/>
    <w:link w:val="Header"/>
    <w:uiPriority w:val="99"/>
    <w:rsid w:val="004C275D"/>
    <w:rPr>
      <w:color w:val="000000"/>
    </w:rPr>
  </w:style>
  <w:style w:type="paragraph" w:styleId="Footer">
    <w:name w:val="footer"/>
    <w:basedOn w:val="Normal"/>
    <w:link w:val="FooterChar"/>
    <w:uiPriority w:val="99"/>
    <w:unhideWhenUsed/>
    <w:rsid w:val="004C275D"/>
    <w:pPr>
      <w:tabs>
        <w:tab w:val="center" w:pos="4513"/>
        <w:tab w:val="right" w:pos="9026"/>
      </w:tabs>
    </w:pPr>
  </w:style>
  <w:style w:type="character" w:customStyle="1" w:styleId="FooterChar">
    <w:name w:val="Footer Char"/>
    <w:basedOn w:val="DefaultParagraphFont"/>
    <w:link w:val="Footer"/>
    <w:uiPriority w:val="99"/>
    <w:rsid w:val="004C275D"/>
    <w:rPr>
      <w:color w:val="000000"/>
    </w:rPr>
  </w:style>
  <w:style w:type="table" w:styleId="TableGrid">
    <w:name w:val="Table Grid"/>
    <w:basedOn w:val="TableNormal"/>
    <w:uiPriority w:val="39"/>
    <w:rsid w:val="00857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2024-08-05T01:42:00Z</dcterms:created>
  <dcterms:modified xsi:type="dcterms:W3CDTF">2024-08-15T01:37:00Z</dcterms:modified>
</cp:coreProperties>
</file>