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438"/>
      </w:tblGrid>
      <w:tr w:rsidR="00000000" w:rsidRPr="00722AFB" w:rsidTr="00722AFB">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0C5F" w:rsidP="00722AFB">
            <w:pPr>
              <w:jc w:val="center"/>
              <w:rPr>
                <w:rFonts w:ascii="Arial" w:hAnsi="Arial" w:cs="Arial"/>
                <w:b/>
                <w:bCs/>
                <w:sz w:val="20"/>
                <w:szCs w:val="20"/>
              </w:rPr>
            </w:pPr>
            <w:r w:rsidRPr="00722AFB">
              <w:rPr>
                <w:rFonts w:ascii="Arial" w:hAnsi="Arial" w:cs="Arial"/>
                <w:b/>
                <w:bCs/>
                <w:sz w:val="20"/>
                <w:szCs w:val="20"/>
              </w:rPr>
              <w:t>BẢO HIỂM XÃ HỘI VIỆT NAM</w:t>
            </w:r>
            <w:r w:rsidRPr="00722AFB">
              <w:rPr>
                <w:rFonts w:ascii="Arial" w:hAnsi="Arial" w:cs="Arial"/>
                <w:b/>
                <w:bCs/>
                <w:sz w:val="20"/>
                <w:szCs w:val="20"/>
              </w:rPr>
              <w:br/>
            </w:r>
            <w:r w:rsidR="00722AFB" w:rsidRPr="00722AFB">
              <w:rPr>
                <w:rFonts w:ascii="Arial" w:hAnsi="Arial" w:cs="Arial"/>
                <w:bCs/>
                <w:sz w:val="20"/>
                <w:szCs w:val="20"/>
                <w:vertAlign w:val="superscript"/>
              </w:rPr>
              <w:t>_____________</w:t>
            </w:r>
          </w:p>
          <w:p w:rsidR="00722AFB" w:rsidRPr="00722AFB" w:rsidRDefault="00722AFB" w:rsidP="00722AFB">
            <w:pPr>
              <w:jc w:val="center"/>
              <w:rPr>
                <w:rFonts w:ascii="Arial" w:hAnsi="Arial" w:cs="Arial"/>
                <w:sz w:val="20"/>
                <w:szCs w:val="20"/>
              </w:rPr>
            </w:pPr>
            <w:r w:rsidRPr="00722AFB">
              <w:rPr>
                <w:rFonts w:ascii="Arial" w:hAnsi="Arial" w:cs="Arial"/>
                <w:sz w:val="20"/>
                <w:szCs w:val="20"/>
              </w:rPr>
              <w:t>Số: 2035/QĐ-BHXH</w:t>
            </w:r>
          </w:p>
        </w:tc>
        <w:tc>
          <w:tcPr>
            <w:tcW w:w="578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22AFB" w:rsidRDefault="00DD0C5F" w:rsidP="00722AFB">
            <w:pPr>
              <w:jc w:val="center"/>
              <w:rPr>
                <w:rFonts w:ascii="Arial" w:hAnsi="Arial" w:cs="Arial"/>
                <w:bCs/>
                <w:sz w:val="20"/>
                <w:szCs w:val="20"/>
                <w:vertAlign w:val="superscript"/>
              </w:rPr>
            </w:pPr>
            <w:r w:rsidRPr="00722AFB">
              <w:rPr>
                <w:rFonts w:ascii="Arial" w:hAnsi="Arial" w:cs="Arial"/>
                <w:b/>
                <w:bCs/>
                <w:sz w:val="20"/>
                <w:szCs w:val="20"/>
              </w:rPr>
              <w:t>CỘNG HÒA XÃ HỘI CHỦ NGHĨA VIỆT NAM</w:t>
            </w:r>
            <w:r w:rsidRPr="00722AFB">
              <w:rPr>
                <w:rFonts w:ascii="Arial" w:hAnsi="Arial" w:cs="Arial"/>
                <w:b/>
                <w:bCs/>
                <w:sz w:val="20"/>
                <w:szCs w:val="20"/>
              </w:rPr>
              <w:br/>
              <w:t xml:space="preserve">Độc lập - Tự do - Hạnh phúc </w:t>
            </w:r>
            <w:r w:rsidRPr="00722AFB">
              <w:rPr>
                <w:rFonts w:ascii="Arial" w:hAnsi="Arial" w:cs="Arial"/>
                <w:b/>
                <w:bCs/>
                <w:sz w:val="20"/>
                <w:szCs w:val="20"/>
              </w:rPr>
              <w:br/>
            </w:r>
            <w:r w:rsidR="00722AFB" w:rsidRPr="00722AFB">
              <w:rPr>
                <w:rFonts w:ascii="Arial" w:hAnsi="Arial" w:cs="Arial"/>
                <w:bCs/>
                <w:sz w:val="20"/>
                <w:szCs w:val="20"/>
                <w:vertAlign w:val="superscript"/>
              </w:rPr>
              <w:t>________________</w:t>
            </w:r>
          </w:p>
          <w:p w:rsidR="00722AFB" w:rsidRPr="00722AFB" w:rsidRDefault="00722AFB" w:rsidP="00722AFB">
            <w:pPr>
              <w:jc w:val="center"/>
              <w:rPr>
                <w:rFonts w:ascii="Arial" w:hAnsi="Arial" w:cs="Arial"/>
                <w:sz w:val="20"/>
                <w:szCs w:val="20"/>
              </w:rPr>
            </w:pPr>
            <w:r w:rsidRPr="00722AFB">
              <w:rPr>
                <w:rFonts w:ascii="Arial" w:hAnsi="Arial" w:cs="Arial"/>
                <w:i/>
                <w:iCs/>
                <w:sz w:val="20"/>
                <w:szCs w:val="20"/>
              </w:rPr>
              <w:t>Hà Nội, ngày 29 tháng 12 năm 2023</w:t>
            </w:r>
          </w:p>
        </w:tc>
      </w:tr>
    </w:tbl>
    <w:p w:rsidR="00000000" w:rsidRDefault="00DD0C5F" w:rsidP="00722AFB">
      <w:pPr>
        <w:jc w:val="center"/>
        <w:rPr>
          <w:rFonts w:ascii="Arial" w:hAnsi="Arial" w:cs="Arial"/>
          <w:sz w:val="20"/>
          <w:szCs w:val="20"/>
        </w:rPr>
      </w:pPr>
      <w:r w:rsidRPr="00722AFB">
        <w:rPr>
          <w:rFonts w:ascii="Arial" w:hAnsi="Arial" w:cs="Arial"/>
          <w:sz w:val="20"/>
          <w:szCs w:val="20"/>
        </w:rPr>
        <w:t> </w:t>
      </w:r>
    </w:p>
    <w:p w:rsidR="00722AFB" w:rsidRPr="00722AFB" w:rsidRDefault="00722AFB" w:rsidP="00722AFB">
      <w:pPr>
        <w:jc w:val="center"/>
        <w:rPr>
          <w:rFonts w:ascii="Arial" w:hAnsi="Arial" w:cs="Arial"/>
          <w:sz w:val="20"/>
          <w:szCs w:val="20"/>
        </w:rPr>
      </w:pPr>
    </w:p>
    <w:p w:rsidR="00000000" w:rsidRPr="00722AFB" w:rsidRDefault="00DD0C5F" w:rsidP="00722AFB">
      <w:pPr>
        <w:jc w:val="center"/>
        <w:rPr>
          <w:rFonts w:ascii="Arial" w:hAnsi="Arial" w:cs="Arial"/>
          <w:sz w:val="20"/>
          <w:szCs w:val="20"/>
        </w:rPr>
      </w:pPr>
      <w:bookmarkStart w:id="0" w:name="loai_1"/>
      <w:r w:rsidRPr="00722AFB">
        <w:rPr>
          <w:rFonts w:ascii="Arial" w:hAnsi="Arial" w:cs="Arial"/>
          <w:b/>
          <w:bCs/>
          <w:sz w:val="20"/>
          <w:szCs w:val="20"/>
        </w:rPr>
        <w:t>QUYẾT ĐỊNH</w:t>
      </w:r>
      <w:bookmarkEnd w:id="0"/>
    </w:p>
    <w:p w:rsidR="00000000" w:rsidRDefault="00722AFB" w:rsidP="00722AFB">
      <w:pPr>
        <w:jc w:val="center"/>
        <w:rPr>
          <w:rFonts w:ascii="Arial" w:hAnsi="Arial" w:cs="Arial"/>
          <w:b/>
          <w:sz w:val="20"/>
          <w:szCs w:val="20"/>
        </w:rPr>
      </w:pPr>
      <w:bookmarkStart w:id="1" w:name="loai_1_name"/>
      <w:r w:rsidRPr="00722AFB">
        <w:rPr>
          <w:rFonts w:ascii="Arial" w:hAnsi="Arial" w:cs="Arial"/>
          <w:b/>
          <w:sz w:val="20"/>
          <w:szCs w:val="20"/>
        </w:rPr>
        <w:t xml:space="preserve">Phê duyệt danh mục vị trí việc làm ngành </w:t>
      </w:r>
      <w:r>
        <w:rPr>
          <w:rFonts w:ascii="Arial" w:hAnsi="Arial" w:cs="Arial"/>
          <w:b/>
          <w:sz w:val="20"/>
          <w:szCs w:val="20"/>
        </w:rPr>
        <w:t>B</w:t>
      </w:r>
      <w:r w:rsidRPr="00722AFB">
        <w:rPr>
          <w:rFonts w:ascii="Arial" w:hAnsi="Arial" w:cs="Arial"/>
          <w:b/>
          <w:sz w:val="20"/>
          <w:szCs w:val="20"/>
        </w:rPr>
        <w:t xml:space="preserve">ảo hiểm xã hội </w:t>
      </w:r>
      <w:r>
        <w:rPr>
          <w:rFonts w:ascii="Arial" w:hAnsi="Arial" w:cs="Arial"/>
          <w:b/>
          <w:sz w:val="20"/>
          <w:szCs w:val="20"/>
        </w:rPr>
        <w:t>V</w:t>
      </w:r>
      <w:r w:rsidRPr="00722AFB">
        <w:rPr>
          <w:rFonts w:ascii="Arial" w:hAnsi="Arial" w:cs="Arial"/>
          <w:b/>
          <w:sz w:val="20"/>
          <w:szCs w:val="20"/>
        </w:rPr>
        <w:t xml:space="preserve">iệt </w:t>
      </w:r>
      <w:r>
        <w:rPr>
          <w:rFonts w:ascii="Arial" w:hAnsi="Arial" w:cs="Arial"/>
          <w:b/>
          <w:sz w:val="20"/>
          <w:szCs w:val="20"/>
        </w:rPr>
        <w:t>N</w:t>
      </w:r>
      <w:r w:rsidRPr="00722AFB">
        <w:rPr>
          <w:rFonts w:ascii="Arial" w:hAnsi="Arial" w:cs="Arial"/>
          <w:b/>
          <w:sz w:val="20"/>
          <w:szCs w:val="20"/>
        </w:rPr>
        <w:t>am</w:t>
      </w:r>
      <w:bookmarkEnd w:id="1"/>
    </w:p>
    <w:p w:rsidR="00722AFB" w:rsidRPr="00722AFB" w:rsidRDefault="00722AFB" w:rsidP="00722AFB">
      <w:pPr>
        <w:jc w:val="center"/>
        <w:rPr>
          <w:rFonts w:ascii="Arial" w:hAnsi="Arial" w:cs="Arial"/>
          <w:b/>
          <w:sz w:val="20"/>
          <w:szCs w:val="20"/>
          <w:vertAlign w:val="superscript"/>
        </w:rPr>
      </w:pPr>
      <w:r w:rsidRPr="00722AFB">
        <w:rPr>
          <w:rFonts w:ascii="Arial" w:hAnsi="Arial" w:cs="Arial"/>
          <w:b/>
          <w:sz w:val="20"/>
          <w:szCs w:val="20"/>
          <w:vertAlign w:val="superscript"/>
        </w:rPr>
        <w:t>_____________________</w:t>
      </w:r>
    </w:p>
    <w:p w:rsidR="00000000" w:rsidRDefault="00DD0C5F" w:rsidP="00722AFB">
      <w:pPr>
        <w:jc w:val="center"/>
        <w:rPr>
          <w:rFonts w:ascii="Arial" w:hAnsi="Arial" w:cs="Arial"/>
          <w:b/>
          <w:bCs/>
          <w:sz w:val="20"/>
          <w:szCs w:val="20"/>
        </w:rPr>
      </w:pPr>
      <w:r w:rsidRPr="00722AFB">
        <w:rPr>
          <w:rFonts w:ascii="Arial" w:hAnsi="Arial" w:cs="Arial"/>
          <w:b/>
          <w:bCs/>
          <w:sz w:val="20"/>
          <w:szCs w:val="20"/>
        </w:rPr>
        <w:t>TỔNG GIÁM Đ</w:t>
      </w:r>
      <w:r w:rsidRPr="00722AFB">
        <w:rPr>
          <w:rFonts w:ascii="Arial" w:hAnsi="Arial" w:cs="Arial"/>
          <w:b/>
          <w:bCs/>
          <w:sz w:val="20"/>
          <w:szCs w:val="20"/>
        </w:rPr>
        <w:t>ỐC BẢO HIỂM XÃ HỘI VIỆT NAM</w:t>
      </w:r>
    </w:p>
    <w:p w:rsidR="00722AFB" w:rsidRPr="00722AFB" w:rsidRDefault="00722AFB" w:rsidP="00722AFB">
      <w:pPr>
        <w:jc w:val="center"/>
        <w:rPr>
          <w:rFonts w:ascii="Arial" w:hAnsi="Arial" w:cs="Arial"/>
          <w:sz w:val="20"/>
          <w:szCs w:val="20"/>
        </w:rPr>
      </w:pP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i/>
          <w:iCs/>
          <w:sz w:val="20"/>
          <w:szCs w:val="20"/>
        </w:rPr>
        <w:t>Căn cứ Nghị định số 89/2020/NĐ-CP ngày 04/8/2020 của Chính phủ quy định chức năng, nhiệm vụ, quyền hạn và cơ cấu tổ chức của Bảo hiểm xã hội Việt Nam;</w:t>
      </w: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i/>
          <w:iCs/>
          <w:sz w:val="20"/>
          <w:szCs w:val="20"/>
        </w:rPr>
        <w:t>Căn cứ Nghị định số 62/2020/NĐ-CP ngày 01/6/2020 của Chính phủ về vị trí việc</w:t>
      </w:r>
      <w:r w:rsidRPr="00722AFB">
        <w:rPr>
          <w:rFonts w:ascii="Arial" w:hAnsi="Arial" w:cs="Arial"/>
          <w:i/>
          <w:iCs/>
          <w:sz w:val="20"/>
          <w:szCs w:val="20"/>
        </w:rPr>
        <w:t xml:space="preserve"> làm và biên chế công chức;</w:t>
      </w: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i/>
          <w:iCs/>
          <w:sz w:val="20"/>
          <w:szCs w:val="20"/>
        </w:rPr>
        <w:t>Căn cứ Nghị định số 106/2020/NĐ-CP ngày 10/9/2020 của Chính phủ về vị trí việc làm và số lượng người làm việc trong đơn vị sự nghiệp công lập;</w:t>
      </w: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i/>
          <w:iCs/>
          <w:sz w:val="20"/>
          <w:szCs w:val="20"/>
        </w:rPr>
        <w:t xml:space="preserve">Căn cứ Nghị định số 111/2022/NĐ-CP ngày 30/12/2022 của Chính phủ về hợp đồng đối với </w:t>
      </w:r>
      <w:r w:rsidRPr="00722AFB">
        <w:rPr>
          <w:rFonts w:ascii="Arial" w:hAnsi="Arial" w:cs="Arial"/>
          <w:i/>
          <w:iCs/>
          <w:sz w:val="20"/>
          <w:szCs w:val="20"/>
        </w:rPr>
        <w:t>một số loại công việc trong cơ quan hành chính và đơn vị sự nghiệp công lập;</w:t>
      </w: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i/>
          <w:iCs/>
          <w:sz w:val="20"/>
          <w:szCs w:val="20"/>
        </w:rPr>
        <w:t>Căn cứ Thông tư số 12/2022/TT-BNV ngày 20/12/2022 của Bộ trưởng Bộ Nội vụ Hướng dẫn về vị trí việc làm công chức lãnh đ</w:t>
      </w:r>
      <w:bookmarkStart w:id="2" w:name="_GoBack"/>
      <w:bookmarkEnd w:id="2"/>
      <w:r w:rsidRPr="00722AFB">
        <w:rPr>
          <w:rFonts w:ascii="Arial" w:hAnsi="Arial" w:cs="Arial"/>
          <w:i/>
          <w:iCs/>
          <w:sz w:val="20"/>
          <w:szCs w:val="20"/>
        </w:rPr>
        <w:t>ạo, quản lý; nghiệp vụ chuyên môn dùng chung; hỗ trợ, phục v</w:t>
      </w:r>
      <w:r w:rsidRPr="00722AFB">
        <w:rPr>
          <w:rFonts w:ascii="Arial" w:hAnsi="Arial" w:cs="Arial"/>
          <w:i/>
          <w:iCs/>
          <w:sz w:val="20"/>
          <w:szCs w:val="20"/>
        </w:rPr>
        <w:t>ụ trong cơ quan, tổ chức hành chính và vị trí việc làm chức danh nghề nghiệp chuyên môn dùng chung; hỗ trợ, phục vụ trong đơn vị sự nghiệp công lập; Thông tư số 11/2022/TT-BNV ngày 30/12/2022 của Bộ trưởng Bộ Nội vụ Hướng dẫn về vị trí việc làm công chức n</w:t>
      </w:r>
      <w:r w:rsidRPr="00722AFB">
        <w:rPr>
          <w:rFonts w:ascii="Arial" w:hAnsi="Arial" w:cs="Arial"/>
          <w:i/>
          <w:iCs/>
          <w:sz w:val="20"/>
          <w:szCs w:val="20"/>
        </w:rPr>
        <w:t>ghiệp vụ chuyên ngành Nội vụ;</w:t>
      </w: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i/>
          <w:iCs/>
          <w:sz w:val="20"/>
          <w:szCs w:val="20"/>
        </w:rPr>
        <w:t>Công văn số 6139/BNV-TCBC ngày 20/10/2023 của Bộ Nội vụ về việc xây dựng Đề án và phê duyệt vị trí việc làm, cơ cấu ngạch công chức, cơ cấu viên chức theo chức danh nghề nghiệp; Công văn số 7269/BVN-TCBC ngày 11/12/2023 của Bộ</w:t>
      </w:r>
      <w:r w:rsidRPr="00722AFB">
        <w:rPr>
          <w:rFonts w:ascii="Arial" w:hAnsi="Arial" w:cs="Arial"/>
          <w:i/>
          <w:iCs/>
          <w:sz w:val="20"/>
          <w:szCs w:val="20"/>
        </w:rPr>
        <w:t xml:space="preserve"> Nội vụ về việc triển khai xây dựng và phê duyệt vị trí việc làm; Công văn số 7583/BNV-TCBC ngày 23/12/2023 về việc hướng dẫn một số nội dung vướng mắc trong việc xây dựng Đề án và phê duyệt vị trí việc làm;</w:t>
      </w:r>
    </w:p>
    <w:p w:rsidR="00000000" w:rsidRDefault="00DD0C5F" w:rsidP="00722AFB">
      <w:pPr>
        <w:ind w:firstLine="720"/>
        <w:jc w:val="both"/>
        <w:rPr>
          <w:rFonts w:ascii="Arial" w:hAnsi="Arial" w:cs="Arial"/>
          <w:i/>
          <w:iCs/>
          <w:sz w:val="20"/>
          <w:szCs w:val="20"/>
        </w:rPr>
      </w:pPr>
      <w:r w:rsidRPr="00722AFB">
        <w:rPr>
          <w:rFonts w:ascii="Arial" w:hAnsi="Arial" w:cs="Arial"/>
          <w:i/>
          <w:iCs/>
          <w:sz w:val="20"/>
          <w:szCs w:val="20"/>
        </w:rPr>
        <w:t>Theo đề nghị của Vụ trưởng Vụ Tổ chức cán bộ.</w:t>
      </w:r>
    </w:p>
    <w:p w:rsidR="00722AFB" w:rsidRPr="00722AFB" w:rsidRDefault="00722AFB" w:rsidP="00722AFB">
      <w:pPr>
        <w:ind w:firstLine="720"/>
        <w:jc w:val="both"/>
        <w:rPr>
          <w:rFonts w:ascii="Arial" w:hAnsi="Arial" w:cs="Arial"/>
          <w:sz w:val="20"/>
          <w:szCs w:val="20"/>
        </w:rPr>
      </w:pPr>
    </w:p>
    <w:p w:rsidR="00000000" w:rsidRDefault="00DD0C5F" w:rsidP="00722AFB">
      <w:pPr>
        <w:jc w:val="center"/>
        <w:rPr>
          <w:rFonts w:ascii="Arial" w:hAnsi="Arial" w:cs="Arial"/>
          <w:b/>
          <w:bCs/>
          <w:sz w:val="20"/>
          <w:szCs w:val="20"/>
        </w:rPr>
      </w:pPr>
      <w:r w:rsidRPr="00722AFB">
        <w:rPr>
          <w:rFonts w:ascii="Arial" w:hAnsi="Arial" w:cs="Arial"/>
          <w:b/>
          <w:bCs/>
          <w:sz w:val="20"/>
          <w:szCs w:val="20"/>
        </w:rPr>
        <w:t>QU</w:t>
      </w:r>
      <w:r w:rsidRPr="00722AFB">
        <w:rPr>
          <w:rFonts w:ascii="Arial" w:hAnsi="Arial" w:cs="Arial"/>
          <w:b/>
          <w:bCs/>
          <w:sz w:val="20"/>
          <w:szCs w:val="20"/>
        </w:rPr>
        <w:t>YẾT ĐỊNH:</w:t>
      </w:r>
    </w:p>
    <w:p w:rsidR="00722AFB" w:rsidRPr="00722AFB" w:rsidRDefault="00722AFB" w:rsidP="00722AFB">
      <w:pPr>
        <w:ind w:firstLine="720"/>
        <w:jc w:val="both"/>
        <w:rPr>
          <w:rFonts w:ascii="Arial" w:hAnsi="Arial" w:cs="Arial"/>
          <w:sz w:val="20"/>
          <w:szCs w:val="20"/>
        </w:rPr>
      </w:pPr>
    </w:p>
    <w:p w:rsidR="00000000" w:rsidRPr="00722AFB" w:rsidRDefault="00DD0C5F" w:rsidP="00722AFB">
      <w:pPr>
        <w:spacing w:after="120"/>
        <w:ind w:firstLine="720"/>
        <w:jc w:val="both"/>
        <w:rPr>
          <w:rFonts w:ascii="Arial" w:hAnsi="Arial" w:cs="Arial"/>
          <w:sz w:val="20"/>
          <w:szCs w:val="20"/>
        </w:rPr>
      </w:pPr>
      <w:bookmarkStart w:id="3" w:name="dieu_1"/>
      <w:r w:rsidRPr="00722AFB">
        <w:rPr>
          <w:rFonts w:ascii="Arial" w:hAnsi="Arial" w:cs="Arial"/>
          <w:b/>
          <w:bCs/>
          <w:sz w:val="20"/>
          <w:szCs w:val="20"/>
        </w:rPr>
        <w:t>Điều 1.</w:t>
      </w:r>
      <w:r w:rsidRPr="00722AFB">
        <w:rPr>
          <w:rFonts w:ascii="Arial" w:hAnsi="Arial" w:cs="Arial"/>
          <w:sz w:val="20"/>
          <w:szCs w:val="20"/>
        </w:rPr>
        <w:t xml:space="preserve"> Phê duyệt Danh mục vị trí việc làm ngành Bảo hiểm xã hội Việt Nam gồm:</w:t>
      </w:r>
      <w:bookmarkEnd w:id="3"/>
    </w:p>
    <w:p w:rsidR="00000000" w:rsidRPr="00722AFB" w:rsidRDefault="00DD0C5F" w:rsidP="00722AFB">
      <w:pPr>
        <w:spacing w:after="120"/>
        <w:ind w:firstLine="720"/>
        <w:jc w:val="both"/>
        <w:rPr>
          <w:rFonts w:ascii="Arial" w:hAnsi="Arial" w:cs="Arial"/>
          <w:sz w:val="20"/>
          <w:szCs w:val="20"/>
        </w:rPr>
      </w:pPr>
      <w:r w:rsidRPr="00722AFB">
        <w:rPr>
          <w:rFonts w:ascii="Arial" w:hAnsi="Arial" w:cs="Arial"/>
          <w:sz w:val="20"/>
          <w:szCs w:val="20"/>
        </w:rPr>
        <w:t>1. Danh mục vị trí việc làm lãnh đạo, quản lý tại Phụ lục I.</w:t>
      </w: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sz w:val="20"/>
          <w:szCs w:val="20"/>
        </w:rPr>
        <w:t>2. Danh mục vị trí việc làm viên chức nghiệp vụ chuyên môn dùng chung tại Phụ lục II.</w:t>
      </w: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sz w:val="20"/>
          <w:szCs w:val="20"/>
        </w:rPr>
        <w:t>3. Danh mục vị trí v</w:t>
      </w:r>
      <w:r w:rsidRPr="00722AFB">
        <w:rPr>
          <w:rFonts w:ascii="Arial" w:hAnsi="Arial" w:cs="Arial"/>
          <w:sz w:val="20"/>
          <w:szCs w:val="20"/>
        </w:rPr>
        <w:t>iệc làm nghiệp vụ chuyên ngành tại Phụ lục III.</w:t>
      </w: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sz w:val="20"/>
          <w:szCs w:val="20"/>
        </w:rPr>
        <w:t>4. Danh mục vị trí việc làm hỗ trợ, phục vụ tại Phụ lục IV.</w:t>
      </w:r>
    </w:p>
    <w:p w:rsidR="00000000" w:rsidRPr="00722AFB" w:rsidRDefault="00DD0C5F" w:rsidP="00722AFB">
      <w:pPr>
        <w:spacing w:after="120"/>
        <w:ind w:firstLine="720"/>
        <w:jc w:val="both"/>
        <w:rPr>
          <w:rFonts w:ascii="Arial" w:hAnsi="Arial" w:cs="Arial"/>
          <w:sz w:val="20"/>
          <w:szCs w:val="20"/>
        </w:rPr>
      </w:pPr>
      <w:bookmarkStart w:id="4" w:name="dieu_2"/>
      <w:r w:rsidRPr="00722AFB">
        <w:rPr>
          <w:rFonts w:ascii="Arial" w:hAnsi="Arial" w:cs="Arial"/>
          <w:b/>
          <w:bCs/>
          <w:sz w:val="20"/>
          <w:szCs w:val="20"/>
        </w:rPr>
        <w:t>Điều 2. Xây dựng và phê duyệt Đề án vị trí việc làm</w:t>
      </w:r>
      <w:bookmarkEnd w:id="4"/>
    </w:p>
    <w:p w:rsidR="00000000" w:rsidRPr="00722AFB" w:rsidRDefault="00DD0C5F" w:rsidP="00722AFB">
      <w:pPr>
        <w:spacing w:after="120"/>
        <w:ind w:firstLine="720"/>
        <w:jc w:val="both"/>
        <w:rPr>
          <w:rFonts w:ascii="Arial" w:hAnsi="Arial" w:cs="Arial"/>
          <w:sz w:val="20"/>
          <w:szCs w:val="20"/>
        </w:rPr>
      </w:pPr>
      <w:r w:rsidRPr="00722AFB">
        <w:rPr>
          <w:rFonts w:ascii="Arial" w:hAnsi="Arial" w:cs="Arial"/>
          <w:sz w:val="20"/>
          <w:szCs w:val="20"/>
        </w:rPr>
        <w:t>1. Thủ trưởng các đơn vị trực thuộc Bảo hiểm xã hội Việt Nam, Giám đốc Bảo hiểm xã hội các tỉnh,</w:t>
      </w:r>
      <w:r w:rsidRPr="00722AFB">
        <w:rPr>
          <w:rFonts w:ascii="Arial" w:hAnsi="Arial" w:cs="Arial"/>
          <w:sz w:val="20"/>
          <w:szCs w:val="20"/>
        </w:rPr>
        <w:t xml:space="preserve"> thành phố trực thuộc Trung ương có trách nhiệm xây dựng Đề án vị trí việc làm, bản mô tả công việc và khung năng lực từng vị trí việc làm theo Danh mục tại Điều 1, trình Tổng Giám đốc Bảo hiểm xã hội Việt Nam phê duyệt.</w:t>
      </w: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sz w:val="20"/>
          <w:szCs w:val="20"/>
        </w:rPr>
        <w:t>2. Vụ Tổ chức cán bộ thực hiện thẩm</w:t>
      </w:r>
      <w:r w:rsidRPr="00722AFB">
        <w:rPr>
          <w:rFonts w:ascii="Arial" w:hAnsi="Arial" w:cs="Arial"/>
          <w:sz w:val="20"/>
          <w:szCs w:val="20"/>
        </w:rPr>
        <w:t xml:space="preserve"> định Đề án vị trí việc làm trước khi trình Tổng Giám đốc Bảo hiểm xã hội Việt Nam phê duyệt.</w:t>
      </w:r>
    </w:p>
    <w:p w:rsidR="00000000" w:rsidRPr="00722AFB" w:rsidRDefault="00DD0C5F" w:rsidP="00722AFB">
      <w:pPr>
        <w:spacing w:after="120"/>
        <w:ind w:firstLine="720"/>
        <w:jc w:val="both"/>
        <w:rPr>
          <w:rFonts w:ascii="Arial" w:hAnsi="Arial" w:cs="Arial"/>
          <w:sz w:val="20"/>
          <w:szCs w:val="20"/>
        </w:rPr>
      </w:pPr>
      <w:bookmarkStart w:id="5" w:name="dieu_3"/>
      <w:r w:rsidRPr="00722AFB">
        <w:rPr>
          <w:rFonts w:ascii="Arial" w:hAnsi="Arial" w:cs="Arial"/>
          <w:b/>
          <w:bCs/>
          <w:sz w:val="20"/>
          <w:szCs w:val="20"/>
        </w:rPr>
        <w:t>Điều 3. Tổ chức thực hiện và hiệu lực thi hành</w:t>
      </w:r>
      <w:bookmarkEnd w:id="5"/>
    </w:p>
    <w:p w:rsidR="00000000" w:rsidRPr="00722AFB" w:rsidRDefault="00DD0C5F" w:rsidP="00722AFB">
      <w:pPr>
        <w:spacing w:after="120"/>
        <w:ind w:firstLine="720"/>
        <w:jc w:val="both"/>
        <w:rPr>
          <w:rFonts w:ascii="Arial" w:hAnsi="Arial" w:cs="Arial"/>
          <w:sz w:val="20"/>
          <w:szCs w:val="20"/>
        </w:rPr>
      </w:pPr>
      <w:r w:rsidRPr="00722AFB">
        <w:rPr>
          <w:rFonts w:ascii="Arial" w:hAnsi="Arial" w:cs="Arial"/>
          <w:sz w:val="20"/>
          <w:szCs w:val="20"/>
        </w:rPr>
        <w:t>1. Quyết định này có hiệu lực thi hành kể từ ngày ký ban hành và thay thế: Quyết định số 1033/QĐ-BHXH ngày 27/10/20</w:t>
      </w:r>
      <w:r w:rsidRPr="00722AFB">
        <w:rPr>
          <w:rFonts w:ascii="Arial" w:hAnsi="Arial" w:cs="Arial"/>
          <w:sz w:val="20"/>
          <w:szCs w:val="20"/>
        </w:rPr>
        <w:t>21 của Tổng Giám đốc Bảo hiểm xã hội Việt Nam về việc phê duyệt “Đề án vị trí việc làm ngành Bảo hiểm xã hội Việt Nam”; Quyết định số 708/QĐ-BHXH ngày 19/5/2023 của Tổng Giám đốc Bảo hiểm xã hội Việt Nam phê duyệt danh mục vị trí việc làm ngành BHXH Việt N</w:t>
      </w:r>
      <w:r w:rsidRPr="00722AFB">
        <w:rPr>
          <w:rFonts w:ascii="Arial" w:hAnsi="Arial" w:cs="Arial"/>
          <w:sz w:val="20"/>
          <w:szCs w:val="20"/>
        </w:rPr>
        <w:t xml:space="preserve">am và Quyết định số 1313/QĐ-BHXH ngày 15/9/2023 về việc sửa đổi, bổ sung danh mục vị trí việc làm </w:t>
      </w:r>
      <w:r w:rsidRPr="00722AFB">
        <w:rPr>
          <w:rFonts w:ascii="Arial" w:hAnsi="Arial" w:cs="Arial"/>
          <w:sz w:val="20"/>
          <w:szCs w:val="20"/>
        </w:rPr>
        <w:lastRenderedPageBreak/>
        <w:t>ngành BHXH Việt Nam ban hành kèm theo Quyết định số 708/QĐ-BHXH của Tổng Giám đốc BHXH Việt Nam.</w:t>
      </w:r>
    </w:p>
    <w:p w:rsidR="00000000" w:rsidRPr="00722AFB" w:rsidRDefault="00DD0C5F" w:rsidP="00722AFB">
      <w:pPr>
        <w:ind w:firstLine="720"/>
        <w:jc w:val="both"/>
        <w:rPr>
          <w:rFonts w:ascii="Arial" w:hAnsi="Arial" w:cs="Arial"/>
          <w:sz w:val="20"/>
          <w:szCs w:val="20"/>
        </w:rPr>
      </w:pPr>
      <w:r w:rsidRPr="00722AFB">
        <w:rPr>
          <w:rFonts w:ascii="Arial" w:hAnsi="Arial" w:cs="Arial"/>
          <w:sz w:val="20"/>
          <w:szCs w:val="20"/>
        </w:rPr>
        <w:t>2. Vụ trưởng Vụ Tổ chức cán bộ; Chánh Văn phòng Bảo hiểm xã h</w:t>
      </w:r>
      <w:r w:rsidRPr="00722AFB">
        <w:rPr>
          <w:rFonts w:ascii="Arial" w:hAnsi="Arial" w:cs="Arial"/>
          <w:sz w:val="20"/>
          <w:szCs w:val="20"/>
        </w:rPr>
        <w:t>ội Việt Nam; Thủ trưởng các đơn vị trực thuộc Bảo hiểm xã hội Việt Nam ở Trung ương; Giám đốc Bảo hiểm xã hội các tỉnh, thành phố trực thuộc Trung ương chịu trách nhiệm thi hành Quyết định này./.</w:t>
      </w:r>
    </w:p>
    <w:p w:rsidR="00000000" w:rsidRPr="00722AFB" w:rsidRDefault="00DD0C5F" w:rsidP="00722AFB">
      <w:pPr>
        <w:ind w:firstLine="720"/>
        <w:jc w:val="both"/>
        <w:rPr>
          <w:rFonts w:ascii="Arial" w:hAnsi="Arial" w:cs="Arial"/>
          <w:sz w:val="20"/>
          <w:szCs w:val="20"/>
        </w:rPr>
      </w:pPr>
      <w:r w:rsidRPr="00722AFB">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1"/>
      </w:tblGrid>
      <w:tr w:rsidR="00000000" w:rsidRPr="00722AF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22AFB" w:rsidRDefault="00DD0C5F" w:rsidP="00722AFB">
            <w:pPr>
              <w:rPr>
                <w:rFonts w:ascii="Arial" w:hAnsi="Arial" w:cs="Arial"/>
                <w:sz w:val="20"/>
                <w:szCs w:val="20"/>
              </w:rPr>
            </w:pPr>
            <w:r w:rsidRPr="00722AFB">
              <w:rPr>
                <w:rFonts w:ascii="Arial" w:hAnsi="Arial" w:cs="Arial"/>
                <w:b/>
                <w:bCs/>
                <w:i/>
                <w:iCs/>
                <w:sz w:val="20"/>
                <w:szCs w:val="20"/>
              </w:rPr>
              <w:t>Nơi nhận:</w:t>
            </w:r>
            <w:r w:rsidRPr="00722AFB">
              <w:rPr>
                <w:rFonts w:ascii="Arial" w:hAnsi="Arial" w:cs="Arial"/>
                <w:b/>
                <w:bCs/>
                <w:i/>
                <w:iCs/>
                <w:sz w:val="20"/>
                <w:szCs w:val="20"/>
              </w:rPr>
              <w:br/>
            </w:r>
            <w:r w:rsidRPr="00722AFB">
              <w:rPr>
                <w:rFonts w:ascii="Arial" w:hAnsi="Arial" w:cs="Arial"/>
                <w:sz w:val="20"/>
                <w:szCs w:val="20"/>
              </w:rPr>
              <w:t>- Như Điều 3;</w:t>
            </w:r>
            <w:r w:rsidRPr="00722AFB">
              <w:rPr>
                <w:rFonts w:ascii="Arial" w:hAnsi="Arial" w:cs="Arial"/>
                <w:sz w:val="20"/>
                <w:szCs w:val="20"/>
              </w:rPr>
              <w:br/>
              <w:t>- Bộ Nội vụ (để b/c);</w:t>
            </w:r>
            <w:r w:rsidRPr="00722AFB">
              <w:rPr>
                <w:rFonts w:ascii="Arial" w:hAnsi="Arial" w:cs="Arial"/>
                <w:sz w:val="20"/>
                <w:szCs w:val="20"/>
              </w:rPr>
              <w:br/>
              <w:t>- Các Phó T</w:t>
            </w:r>
            <w:r w:rsidRPr="00722AFB">
              <w:rPr>
                <w:rFonts w:ascii="Arial" w:hAnsi="Arial" w:cs="Arial"/>
                <w:sz w:val="20"/>
                <w:szCs w:val="20"/>
              </w:rPr>
              <w:t>GĐ;</w:t>
            </w:r>
            <w:r w:rsidRPr="00722AFB">
              <w:rPr>
                <w:rFonts w:ascii="Arial" w:hAnsi="Arial" w:cs="Arial"/>
                <w:sz w:val="20"/>
                <w:szCs w:val="20"/>
              </w:rPr>
              <w:br/>
              <w:t>- VP HĐQL BHXH;</w:t>
            </w:r>
            <w:r w:rsidRPr="00722AFB">
              <w:rPr>
                <w:rFonts w:ascii="Arial" w:hAnsi="Arial" w:cs="Arial"/>
                <w:sz w:val="20"/>
                <w:szCs w:val="20"/>
              </w:rPr>
              <w:br/>
              <w:t>- Lưu: VT, TCCB.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22AFB" w:rsidRDefault="00DD0C5F" w:rsidP="00722AFB">
            <w:pPr>
              <w:jc w:val="center"/>
              <w:rPr>
                <w:rFonts w:ascii="Arial" w:hAnsi="Arial" w:cs="Arial"/>
                <w:sz w:val="20"/>
                <w:szCs w:val="20"/>
              </w:rPr>
            </w:pPr>
            <w:r w:rsidRPr="00722AFB">
              <w:rPr>
                <w:rFonts w:ascii="Arial" w:hAnsi="Arial" w:cs="Arial"/>
                <w:b/>
                <w:bCs/>
                <w:sz w:val="20"/>
                <w:szCs w:val="20"/>
              </w:rPr>
              <w:t>TỔNG GIÁM ĐỐC</w:t>
            </w:r>
            <w:r w:rsidRPr="00722AFB">
              <w:rPr>
                <w:rFonts w:ascii="Arial" w:hAnsi="Arial" w:cs="Arial"/>
                <w:b/>
                <w:bCs/>
                <w:sz w:val="20"/>
                <w:szCs w:val="20"/>
              </w:rPr>
              <w:br/>
            </w:r>
            <w:r w:rsidRPr="00722AFB">
              <w:rPr>
                <w:rFonts w:ascii="Arial" w:hAnsi="Arial" w:cs="Arial"/>
                <w:b/>
                <w:bCs/>
                <w:sz w:val="20"/>
                <w:szCs w:val="20"/>
              </w:rPr>
              <w:br/>
            </w:r>
            <w:r w:rsidRPr="00722AFB">
              <w:rPr>
                <w:rFonts w:ascii="Arial" w:hAnsi="Arial" w:cs="Arial"/>
                <w:b/>
                <w:bCs/>
                <w:sz w:val="20"/>
                <w:szCs w:val="20"/>
              </w:rPr>
              <w:br/>
            </w:r>
            <w:r w:rsidRPr="00722AFB">
              <w:rPr>
                <w:rFonts w:ascii="Arial" w:hAnsi="Arial" w:cs="Arial"/>
                <w:b/>
                <w:bCs/>
                <w:sz w:val="20"/>
                <w:szCs w:val="20"/>
              </w:rPr>
              <w:br/>
            </w:r>
            <w:r w:rsidRPr="00722AFB">
              <w:rPr>
                <w:rFonts w:ascii="Arial" w:hAnsi="Arial" w:cs="Arial"/>
                <w:b/>
                <w:bCs/>
                <w:sz w:val="20"/>
                <w:szCs w:val="20"/>
              </w:rPr>
              <w:br/>
              <w:t>Nguyễn Thế Mạnh</w:t>
            </w:r>
          </w:p>
        </w:tc>
      </w:tr>
    </w:tbl>
    <w:p w:rsidR="00000000" w:rsidRPr="00722AFB" w:rsidRDefault="00DD0C5F" w:rsidP="00722AFB">
      <w:pPr>
        <w:spacing w:after="120"/>
        <w:ind w:firstLine="720"/>
        <w:jc w:val="both"/>
        <w:rPr>
          <w:rFonts w:ascii="Arial" w:hAnsi="Arial" w:cs="Arial"/>
          <w:sz w:val="20"/>
          <w:szCs w:val="20"/>
        </w:rPr>
      </w:pPr>
      <w:r w:rsidRPr="00722AFB">
        <w:rPr>
          <w:rFonts w:ascii="Arial" w:hAnsi="Arial" w:cs="Arial"/>
          <w:sz w:val="20"/>
          <w:szCs w:val="20"/>
        </w:rPr>
        <w:t> </w:t>
      </w:r>
    </w:p>
    <w:p w:rsidR="00722AFB" w:rsidRDefault="00722AFB" w:rsidP="00722AFB">
      <w:pPr>
        <w:spacing w:after="120"/>
        <w:ind w:firstLine="720"/>
        <w:jc w:val="both"/>
        <w:rPr>
          <w:rFonts w:ascii="Arial" w:hAnsi="Arial" w:cs="Arial"/>
          <w:b/>
          <w:bCs/>
          <w:sz w:val="20"/>
          <w:szCs w:val="20"/>
        </w:rPr>
        <w:sectPr w:rsidR="00722AFB" w:rsidSect="00722AFB">
          <w:pgSz w:w="11906" w:h="16838" w:code="9"/>
          <w:pgMar w:top="1440" w:right="1440" w:bottom="1440" w:left="1440" w:header="720" w:footer="720" w:gutter="0"/>
          <w:cols w:space="720"/>
          <w:docGrid w:linePitch="326"/>
        </w:sectPr>
      </w:pPr>
      <w:bookmarkStart w:id="6" w:name="chuong_pl"/>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7"/>
        <w:gridCol w:w="5555"/>
      </w:tblGrid>
      <w:tr w:rsidR="00722AFB" w:rsidRPr="00722AFB" w:rsidTr="005C6652">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rsidR="00722AFB" w:rsidRPr="00722AFB" w:rsidRDefault="00722AFB" w:rsidP="00722AFB">
            <w:pPr>
              <w:jc w:val="center"/>
              <w:rPr>
                <w:rFonts w:ascii="Arial" w:hAnsi="Arial" w:cs="Arial"/>
                <w:b/>
                <w:bCs/>
                <w:sz w:val="20"/>
                <w:szCs w:val="20"/>
              </w:rPr>
            </w:pPr>
            <w:r w:rsidRPr="00722AFB">
              <w:rPr>
                <w:rFonts w:ascii="Arial" w:hAnsi="Arial" w:cs="Arial"/>
                <w:b/>
                <w:bCs/>
                <w:sz w:val="20"/>
                <w:szCs w:val="20"/>
              </w:rPr>
              <w:lastRenderedPageBreak/>
              <w:t>BẢO HIỂM XÃ HỘI VIỆT NAM</w:t>
            </w:r>
            <w:r w:rsidRPr="00722AFB">
              <w:rPr>
                <w:rFonts w:ascii="Arial" w:hAnsi="Arial" w:cs="Arial"/>
                <w:b/>
                <w:bCs/>
                <w:sz w:val="20"/>
                <w:szCs w:val="20"/>
              </w:rPr>
              <w:br/>
            </w:r>
            <w:r w:rsidRPr="00722AFB">
              <w:rPr>
                <w:rFonts w:ascii="Arial" w:hAnsi="Arial" w:cs="Arial"/>
                <w:bCs/>
                <w:sz w:val="20"/>
                <w:szCs w:val="20"/>
                <w:vertAlign w:val="superscript"/>
              </w:rPr>
              <w:t>_____________</w:t>
            </w:r>
          </w:p>
        </w:tc>
        <w:tc>
          <w:tcPr>
            <w:tcW w:w="5782" w:type="dxa"/>
            <w:tcBorders>
              <w:top w:val="nil"/>
              <w:left w:val="nil"/>
              <w:bottom w:val="nil"/>
              <w:right w:val="nil"/>
              <w:tl2br w:val="nil"/>
              <w:tr2bl w:val="nil"/>
            </w:tcBorders>
            <w:shd w:val="clear" w:color="auto" w:fill="auto"/>
            <w:tcMar>
              <w:top w:w="0" w:type="dxa"/>
              <w:left w:w="108" w:type="dxa"/>
              <w:bottom w:w="0" w:type="dxa"/>
              <w:right w:w="108" w:type="dxa"/>
            </w:tcMar>
          </w:tcPr>
          <w:p w:rsidR="00722AFB" w:rsidRPr="00722AFB" w:rsidRDefault="00722AFB" w:rsidP="005C6652">
            <w:pPr>
              <w:jc w:val="center"/>
              <w:rPr>
                <w:rFonts w:ascii="Arial" w:hAnsi="Arial" w:cs="Arial"/>
                <w:sz w:val="20"/>
                <w:szCs w:val="20"/>
              </w:rPr>
            </w:pPr>
          </w:p>
        </w:tc>
      </w:tr>
    </w:tbl>
    <w:p w:rsidR="00722AFB" w:rsidRDefault="00722AFB" w:rsidP="00722AFB">
      <w:pPr>
        <w:jc w:val="center"/>
        <w:rPr>
          <w:rFonts w:ascii="Arial" w:hAnsi="Arial" w:cs="Arial"/>
          <w:b/>
          <w:bCs/>
          <w:sz w:val="20"/>
          <w:szCs w:val="20"/>
        </w:rPr>
      </w:pPr>
    </w:p>
    <w:p w:rsidR="00722AFB" w:rsidRDefault="00722AFB" w:rsidP="00722AFB">
      <w:pPr>
        <w:jc w:val="center"/>
        <w:rPr>
          <w:rFonts w:ascii="Arial" w:hAnsi="Arial" w:cs="Arial"/>
          <w:b/>
          <w:bCs/>
          <w:sz w:val="20"/>
          <w:szCs w:val="20"/>
        </w:rPr>
      </w:pPr>
    </w:p>
    <w:p w:rsidR="00000000" w:rsidRPr="00722AFB" w:rsidRDefault="00722AFB" w:rsidP="00722AFB">
      <w:pPr>
        <w:jc w:val="center"/>
        <w:rPr>
          <w:rFonts w:ascii="Arial" w:hAnsi="Arial" w:cs="Arial"/>
          <w:sz w:val="20"/>
          <w:szCs w:val="20"/>
        </w:rPr>
      </w:pPr>
      <w:r w:rsidRPr="00722AFB">
        <w:rPr>
          <w:rFonts w:ascii="Arial" w:hAnsi="Arial" w:cs="Arial"/>
          <w:b/>
          <w:bCs/>
          <w:sz w:val="20"/>
          <w:szCs w:val="20"/>
        </w:rPr>
        <w:t xml:space="preserve">Phụ lục số </w:t>
      </w:r>
      <w:r w:rsidR="00DD0C5F" w:rsidRPr="00722AFB">
        <w:rPr>
          <w:rFonts w:ascii="Arial" w:hAnsi="Arial" w:cs="Arial"/>
          <w:b/>
          <w:bCs/>
          <w:sz w:val="20"/>
          <w:szCs w:val="20"/>
        </w:rPr>
        <w:t>I</w:t>
      </w:r>
      <w:bookmarkEnd w:id="6"/>
    </w:p>
    <w:p w:rsidR="00722AFB" w:rsidRPr="00722AFB" w:rsidRDefault="00DD0C5F" w:rsidP="00722AFB">
      <w:pPr>
        <w:jc w:val="center"/>
        <w:rPr>
          <w:rFonts w:ascii="Arial" w:hAnsi="Arial" w:cs="Arial"/>
          <w:b/>
          <w:sz w:val="20"/>
          <w:szCs w:val="20"/>
        </w:rPr>
      </w:pPr>
      <w:bookmarkStart w:id="7" w:name="chuong_pl_name"/>
      <w:r w:rsidRPr="00722AFB">
        <w:rPr>
          <w:rFonts w:ascii="Arial" w:hAnsi="Arial" w:cs="Arial"/>
          <w:b/>
          <w:sz w:val="20"/>
          <w:szCs w:val="20"/>
        </w:rPr>
        <w:t xml:space="preserve">DANH MỤC VỊ TRÍ VIỆC LÀM LÃNH ĐẠO, QUẢN LÝ </w:t>
      </w:r>
    </w:p>
    <w:p w:rsidR="00722AFB" w:rsidRPr="00722AFB" w:rsidRDefault="00DD0C5F" w:rsidP="00722AFB">
      <w:pPr>
        <w:jc w:val="center"/>
        <w:rPr>
          <w:rFonts w:ascii="Arial" w:hAnsi="Arial" w:cs="Arial"/>
          <w:b/>
          <w:sz w:val="20"/>
          <w:szCs w:val="20"/>
        </w:rPr>
      </w:pPr>
      <w:r w:rsidRPr="00722AFB">
        <w:rPr>
          <w:rFonts w:ascii="Arial" w:hAnsi="Arial" w:cs="Arial"/>
          <w:b/>
          <w:sz w:val="20"/>
          <w:szCs w:val="20"/>
        </w:rPr>
        <w:t>THUỘC HỆ THỐNG BẢO HIỂM XÃ HỘI VIỆT NAM</w:t>
      </w:r>
      <w:bookmarkEnd w:id="7"/>
    </w:p>
    <w:p w:rsidR="00722AFB" w:rsidRDefault="00DD0C5F" w:rsidP="00722AFB">
      <w:pPr>
        <w:jc w:val="center"/>
        <w:rPr>
          <w:rFonts w:ascii="Arial" w:hAnsi="Arial" w:cs="Arial"/>
          <w:i/>
          <w:iCs/>
          <w:sz w:val="20"/>
          <w:szCs w:val="20"/>
        </w:rPr>
      </w:pPr>
      <w:r w:rsidRPr="00722AFB">
        <w:rPr>
          <w:rFonts w:ascii="Arial" w:hAnsi="Arial" w:cs="Arial"/>
          <w:i/>
          <w:iCs/>
          <w:sz w:val="20"/>
          <w:szCs w:val="20"/>
        </w:rPr>
        <w:t xml:space="preserve">(Ban hành kèm theo Quyết định số: 2035/QĐ-BHXH ngày 29 tháng 12 năm 2023 </w:t>
      </w:r>
    </w:p>
    <w:p w:rsidR="00000000" w:rsidRDefault="00DD0C5F" w:rsidP="00722AFB">
      <w:pPr>
        <w:jc w:val="center"/>
        <w:rPr>
          <w:rFonts w:ascii="Arial" w:hAnsi="Arial" w:cs="Arial"/>
          <w:i/>
          <w:iCs/>
          <w:sz w:val="20"/>
          <w:szCs w:val="20"/>
        </w:rPr>
      </w:pPr>
      <w:r w:rsidRPr="00722AFB">
        <w:rPr>
          <w:rFonts w:ascii="Arial" w:hAnsi="Arial" w:cs="Arial"/>
          <w:i/>
          <w:iCs/>
          <w:sz w:val="20"/>
          <w:szCs w:val="20"/>
        </w:rPr>
        <w:t>của Tổng Giám</w:t>
      </w:r>
      <w:r w:rsidRPr="00722AFB">
        <w:rPr>
          <w:rFonts w:ascii="Arial" w:hAnsi="Arial" w:cs="Arial"/>
          <w:i/>
          <w:iCs/>
          <w:sz w:val="20"/>
          <w:szCs w:val="20"/>
        </w:rPr>
        <w:t xml:space="preserve"> đốc Bảo hiểm xã hội Việt Nam)</w:t>
      </w:r>
    </w:p>
    <w:p w:rsidR="00722AFB" w:rsidRPr="00722AFB" w:rsidRDefault="00722AFB" w:rsidP="00722AF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8"/>
        <w:gridCol w:w="2292"/>
        <w:gridCol w:w="4194"/>
        <w:gridCol w:w="1782"/>
      </w:tblGrid>
      <w:tr w:rsidR="00000000" w:rsidRPr="00722AFB" w:rsidTr="00251F27">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STT</w:t>
            </w:r>
          </w:p>
        </w:tc>
        <w:tc>
          <w:tcPr>
            <w:tcW w:w="1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Tên Vị trí việc làm</w:t>
            </w:r>
          </w:p>
        </w:tc>
        <w:tc>
          <w:tcPr>
            <w:tcW w:w="23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Căn cứ</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jc w:val="center"/>
              <w:rPr>
                <w:rFonts w:ascii="Arial" w:hAnsi="Arial" w:cs="Arial"/>
                <w:sz w:val="20"/>
                <w:szCs w:val="20"/>
              </w:rPr>
            </w:pPr>
            <w:r w:rsidRPr="00722AFB">
              <w:rPr>
                <w:rFonts w:ascii="Arial" w:hAnsi="Arial" w:cs="Arial"/>
                <w:b/>
                <w:bCs/>
                <w:sz w:val="20"/>
                <w:szCs w:val="20"/>
              </w:rPr>
              <w:t>Đơn vị áp dụng</w:t>
            </w:r>
          </w:p>
        </w:tc>
      </w:tr>
      <w:tr w:rsidR="00722AFB"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I</w:t>
            </w:r>
          </w:p>
        </w:tc>
        <w:tc>
          <w:tcPr>
            <w:tcW w:w="35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b/>
                <w:bCs/>
                <w:sz w:val="20"/>
                <w:szCs w:val="20"/>
              </w:rPr>
              <w:t>Lãnh đạo Bảo hiểm xã hội Việt Nam</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Lãnh đạo BHXH Việt Nam</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Tổng Giám đốc</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II VTVL lãnh đạo, quản lý của cơ quan thuộc Chính p</w:t>
            </w:r>
            <w:r w:rsidRPr="00722AFB">
              <w:rPr>
                <w:rFonts w:ascii="Arial" w:hAnsi="Arial" w:cs="Arial"/>
                <w:sz w:val="20"/>
                <w:szCs w:val="20"/>
              </w:rPr>
              <w:t>hủ (số thứ tự 1), Phụ lục I Danh mục VTVL công chức lãnh đạo, quản lý trong cơ quan, tổ chức hành chính (Thông tư số 12/2022/TT-BNV ngày 30/12/2022 của Bộ Nội vụ - Bản mô tả VTVL của Thủ trưởng cơ quan thuộc Chính phủ)</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Phó Tổng Giám đốc</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w:t>
            </w:r>
            <w:r w:rsidRPr="00722AFB">
              <w:rPr>
                <w:rFonts w:ascii="Arial" w:hAnsi="Arial" w:cs="Arial"/>
                <w:sz w:val="20"/>
                <w:szCs w:val="20"/>
              </w:rPr>
              <w:t>c II VTVL lãnh đạo, quản lý của cơ quan thuộc Chính phủ (số thứ tự 2) Phụ lục I Danh mục VTVL công chức lãnh đạo, quản lý trong cơ quan, tổ chức hành chính (Thông tư số 12/2022/TT-BNV ngày 30/12/2022 của Bộ Nội vụ - Bản mô tả VTVL của Phó Thủ trưởng cơ qua</w:t>
            </w:r>
            <w:r w:rsidRPr="00722AFB">
              <w:rPr>
                <w:rFonts w:ascii="Arial" w:hAnsi="Arial" w:cs="Arial"/>
                <w:sz w:val="20"/>
                <w:szCs w:val="20"/>
              </w:rPr>
              <w:t>n thuộc Chính phủ)</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722AFB"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II</w:t>
            </w:r>
          </w:p>
        </w:tc>
        <w:tc>
          <w:tcPr>
            <w:tcW w:w="45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b/>
                <w:bCs/>
                <w:sz w:val="20"/>
                <w:szCs w:val="20"/>
              </w:rPr>
              <w:t>Các chức danh lãnh đạo khác</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Phó Bí thư thường trực Đảng ủy cơ quan BHXH Việt Nam</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II VTVL lãnh đạo, quản lý của cơ quan thuộc Chính phủ, Phụ lục I Danh mục V</w:t>
            </w:r>
            <w:r w:rsidRPr="00722AFB">
              <w:rPr>
                <w:rFonts w:ascii="Arial" w:hAnsi="Arial" w:cs="Arial"/>
                <w:sz w:val="20"/>
                <w:szCs w:val="20"/>
              </w:rPr>
              <w:t>TVL công chức lãnh đạo, quản lý trong cơ quan, tổ chức hành chính (Thông tư số 12/2022/TT-BNV ngày 30/12/2022 của Bộ Nội vụ - Bản mô tả VTVL của Phó Thủ trưởng cơ quan thuộc Chính phủ);</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Đảng ủy cơ quan BHXH Việt Nam</w:t>
            </w:r>
          </w:p>
        </w:tc>
      </w:tr>
      <w:tr w:rsidR="00722AFB"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III</w:t>
            </w:r>
          </w:p>
        </w:tc>
        <w:tc>
          <w:tcPr>
            <w:tcW w:w="35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b/>
                <w:bCs/>
                <w:sz w:val="20"/>
                <w:szCs w:val="20"/>
              </w:rPr>
              <w:t>Đơn vị chuyên môn giúp việc</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4</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Vụ trưởng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Mục II VTVL lãnh đạo, quản lý của cơ quan thuộc Chính phủ (số thứ tự 5), Phụ lục I Danh mục VTVL công chức lãnh đạo, quản lý trong cơ quan, tổ chức hành chính (Thông tư 12/2022/TT-BNV ngày 30/12/2022 của Bộ </w:t>
            </w:r>
            <w:r w:rsidRPr="00722AFB">
              <w:rPr>
                <w:rFonts w:ascii="Arial" w:hAnsi="Arial" w:cs="Arial"/>
                <w:sz w:val="20"/>
                <w:szCs w:val="20"/>
              </w:rPr>
              <w:t>Nội vụ, Bản mô tả VTVL về chức danh Vụ trưởng)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Các đơn vị cấp Vụ trực thuộc BHXH Việt Nam</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5</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Trưởng ban</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II VTVL lãnh đạo, quản lý của cơ quan thuộc Chính phủ (số thứ tự 4), Phụ lục I Danh mục VTVL công chức lãnh đạo, quản lý trong cơ quan,</w:t>
            </w:r>
            <w:r w:rsidRPr="00722AFB">
              <w:rPr>
                <w:rFonts w:ascii="Arial" w:hAnsi="Arial" w:cs="Arial"/>
                <w:sz w:val="20"/>
                <w:szCs w:val="20"/>
              </w:rPr>
              <w:t xml:space="preserve"> tổ chức hành chính (Thông tư 12/2022/TT-BNV ngày 30/12/2022 của Bộ Nội vụ, Bản mô tả VTVL về chức danh Trưởng ban)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Các đơn vị cấp Ban trực thuộc BHXH Việt Nam</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6</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Chánh Văn phòng (Chánh Văn phòng BHXH Việt Nam/Chánh Văn phòng Hội đồng </w:t>
            </w:r>
            <w:r w:rsidRPr="00722AFB">
              <w:rPr>
                <w:rFonts w:ascii="Arial" w:hAnsi="Arial" w:cs="Arial"/>
                <w:sz w:val="20"/>
                <w:szCs w:val="20"/>
              </w:rPr>
              <w:lastRenderedPageBreak/>
              <w:t>quản lý BHXH/Chánh Vă</w:t>
            </w:r>
            <w:r w:rsidRPr="00722AFB">
              <w:rPr>
                <w:rFonts w:ascii="Arial" w:hAnsi="Arial" w:cs="Arial"/>
                <w:sz w:val="20"/>
                <w:szCs w:val="20"/>
              </w:rPr>
              <w:t>n phòng Ban Cán sự Đảng BHXH Việt Nam/Chánh Văn phòng Đảng ủy cơ quan BHXH Việt Nam/ Trưởng các ban tham mưu, giúp việc Đảng ủy cơ quan)</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lastRenderedPageBreak/>
              <w:t>Quy định tại Mục II VTVL lãnh đạo, quản lý của cơ quan thuộc Chính phủ (số thứ tự 3), Phụ lục I Danh mục VTVL công chức</w:t>
            </w:r>
            <w:r w:rsidRPr="00722AFB">
              <w:rPr>
                <w:rFonts w:ascii="Arial" w:hAnsi="Arial" w:cs="Arial"/>
                <w:sz w:val="20"/>
                <w:szCs w:val="20"/>
              </w:rPr>
              <w:t xml:space="preserve"> lãnh đạo, quản lý trong cơ quan, tổ chức hành chính </w:t>
            </w:r>
            <w:r w:rsidRPr="00722AFB">
              <w:rPr>
                <w:rFonts w:ascii="Arial" w:hAnsi="Arial" w:cs="Arial"/>
                <w:sz w:val="20"/>
                <w:szCs w:val="20"/>
              </w:rPr>
              <w:lastRenderedPageBreak/>
              <w:t>(Thông tư 12/2022/TT-BNV ngày 30/12/2022 của Bộ Nội vụ, Bản mô tả VTVL về chức danh Chánh Văn phòng)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lastRenderedPageBreak/>
              <w:t xml:space="preserve">Văn phòng BHXH Việt Nam/Văn phòng Hội đồng quản lý BHXH/Văn </w:t>
            </w:r>
            <w:r w:rsidRPr="00722AFB">
              <w:rPr>
                <w:rFonts w:ascii="Arial" w:hAnsi="Arial" w:cs="Arial"/>
                <w:sz w:val="20"/>
                <w:szCs w:val="20"/>
              </w:rPr>
              <w:lastRenderedPageBreak/>
              <w:t xml:space="preserve">phòng Ban Cán sự Đảng BHXH Việt Nam/ Đảng </w:t>
            </w:r>
            <w:r w:rsidRPr="00722AFB">
              <w:rPr>
                <w:rFonts w:ascii="Arial" w:hAnsi="Arial" w:cs="Arial"/>
                <w:sz w:val="20"/>
                <w:szCs w:val="20"/>
              </w:rPr>
              <w:t>ủy cơ quan BHXH Việt Nam</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7</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Phó Vụ trưởng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II VTVL lãnh đạo, quản lý của cơ quan thuộc Chính phủ (số thứ tự 8), Phụ lục I Danh mục VTVL công chức lãnh đạo, quản lý trong cơ quan, tổ chức hành chính (Thông tư 12/2022/TT-BNV ngày 30/12/2022 c</w:t>
            </w:r>
            <w:r w:rsidRPr="00722AFB">
              <w:rPr>
                <w:rFonts w:ascii="Arial" w:hAnsi="Arial" w:cs="Arial"/>
                <w:sz w:val="20"/>
                <w:szCs w:val="20"/>
              </w:rPr>
              <w:t>ủa Bộ Nội vụ, Bản mô tả VTVL về chức danh Phó Vụ trưởng)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Các đơn vị cấp Vụ trực thuộc BHXH Việt Nam</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8</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Phó Trưởng ban</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Mục II VTVL lãnh đạo, quản lý của cơ quan thuộc Chính phủ (số thứ tự 7), Phụ lục I Danh mục VTVL công chức lãnh đạo, quản lý </w:t>
            </w:r>
            <w:r w:rsidRPr="00722AFB">
              <w:rPr>
                <w:rFonts w:ascii="Arial" w:hAnsi="Arial" w:cs="Arial"/>
                <w:sz w:val="20"/>
                <w:szCs w:val="20"/>
              </w:rPr>
              <w:t>trong cơ quan, tổ chức hành chính (Thông tư 12/2022/TT-BNV ngày 30/12/2022 của Bộ Nội vụ, Bản mô tả VTVL về chức danh Phó Trưởng ban)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Các đơn vị cấp Ban trực thuộc BHXH Việt Nam</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9</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Phó Chánh Văn phòng (Phó Chánh Văn phòng BHXH Việt Nam/Phó Chánh Văn phòng </w:t>
            </w:r>
            <w:r w:rsidRPr="00722AFB">
              <w:rPr>
                <w:rFonts w:ascii="Arial" w:hAnsi="Arial" w:cs="Arial"/>
                <w:sz w:val="20"/>
                <w:szCs w:val="20"/>
              </w:rPr>
              <w:t>Hội đồng quản lý BHXH/Phó Chánh Văn phòng Ban Cán sự Đảng BHXH Việt Nam/Phó Chánh Văn phòng Đảng ủy cơ quan BHXH Việt Nam/ Phó Chủ tịch chuyên trách Công đoàn BHXH Việt Nam/ Phó Trưởng các Ban tham mưu, giúp việc Đảng ủy cơ quan)</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II VTVL l</w:t>
            </w:r>
            <w:r w:rsidRPr="00722AFB">
              <w:rPr>
                <w:rFonts w:ascii="Arial" w:hAnsi="Arial" w:cs="Arial"/>
                <w:sz w:val="20"/>
                <w:szCs w:val="20"/>
              </w:rPr>
              <w:t>ãnh đạo, quản lý của cơ quan thuộc Chính phủ (số thứ tự 6), Phụ lục I Danh mục VTVL công chức lãnh đạo, quản lý trong cơ quan, tổ chức hành chính (Thông tư 12/2022/TT-BNV ngày 30/12/2022 của Bộ Nội vụ, Bản mô tả VTVL về chức danh Phó Chánh Văn phòng)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Văn p</w:t>
            </w:r>
            <w:r w:rsidRPr="00722AFB">
              <w:rPr>
                <w:rFonts w:ascii="Arial" w:hAnsi="Arial" w:cs="Arial"/>
                <w:sz w:val="20"/>
                <w:szCs w:val="20"/>
              </w:rPr>
              <w:t>hòng BHXH Việt Nam/Văn phòng Hội đồng quản lý BHXH/Văn phòng Ban Cán sự Đảng BHXH Việt Nam/ Đảng ủy cơ quan BHXH Việt Nam/Công đoàn BHXH Việt Nam</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10</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Trưởng phòng và tương đương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II VTVL lãnh đạo, quản lý của cơ quan thuộc Chính phủ (số thứ</w:t>
            </w:r>
            <w:r w:rsidRPr="00722AFB">
              <w:rPr>
                <w:rFonts w:ascii="Arial" w:hAnsi="Arial" w:cs="Arial"/>
                <w:sz w:val="20"/>
                <w:szCs w:val="20"/>
              </w:rPr>
              <w:t xml:space="preserve"> tự 9), Phụ lục I Danh mục VTVL công chức lãnh đạo, quản lý trong cơ quan, tổ chức hành chính (Thông tư 12/2022/TT-BNV ngày 30/12/2022 của Bộ Nội vụ, Bản mô tả VTVL về chức danh Trưởng phòng)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Các đơn vị chuyên môn giúp việc Tổng Giám đốc BHXH Việt Nam</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Phó Trưởng phòng và tương đương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II VTVL lãnh đạo, quản lý của cơ quan thuộc Chính phủ (số thứ tự 10), Phụ lục I Danh mục VTVL công chức lãnh đạo, quản lý trong cơ quan, tổ chức hành chính (Thông tư 12/2022/TT-BNV ngày 30/12/2022 của Bộ Nội</w:t>
            </w:r>
            <w:r w:rsidRPr="00722AFB">
              <w:rPr>
                <w:rFonts w:ascii="Arial" w:hAnsi="Arial" w:cs="Arial"/>
                <w:sz w:val="20"/>
                <w:szCs w:val="20"/>
              </w:rPr>
              <w:t xml:space="preserve"> vụ, Bản mô tả VTVL về chức danh Phó Trưởng phòng)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Các đơn vị chuyên môn giúp việc Tổng Giám đốc BHXH Việt Nam</w:t>
            </w:r>
          </w:p>
        </w:tc>
      </w:tr>
      <w:tr w:rsidR="00722AFB"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III</w:t>
            </w:r>
          </w:p>
        </w:tc>
        <w:tc>
          <w:tcPr>
            <w:tcW w:w="45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b/>
                <w:bCs/>
                <w:sz w:val="20"/>
                <w:szCs w:val="20"/>
              </w:rPr>
              <w:t>Các đơn vị sự nghiệp trực thuộc</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Trưởng ban (Giám đốc Trung tâm/ Viện trư</w:t>
            </w:r>
            <w:r w:rsidRPr="00722AFB">
              <w:rPr>
                <w:rFonts w:ascii="Arial" w:hAnsi="Arial" w:cs="Arial"/>
                <w:sz w:val="20"/>
                <w:szCs w:val="20"/>
              </w:rPr>
              <w:t xml:space="preserve">ởng/ Hiệu trưởng/Giám đốc Ban Quản lý dự án/Tổng </w:t>
            </w:r>
            <w:r w:rsidRPr="00722AFB">
              <w:rPr>
                <w:rFonts w:ascii="Arial" w:hAnsi="Arial" w:cs="Arial"/>
                <w:sz w:val="20"/>
                <w:szCs w:val="20"/>
              </w:rPr>
              <w:lastRenderedPageBreak/>
              <w:t>Biên tập)</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lastRenderedPageBreak/>
              <w:t xml:space="preserve">Quy định tại Mục II VTVL lãnh đạo, quản lý của cơ quan thuộc Chính phủ (số thứ tự 4), Phụ lục I Danh mục VTVL công chức lãnh đạo, quản lý trong cơ quan, tổ chức hành chính </w:t>
            </w:r>
            <w:r w:rsidRPr="00722AFB">
              <w:rPr>
                <w:rFonts w:ascii="Arial" w:hAnsi="Arial" w:cs="Arial"/>
                <w:sz w:val="20"/>
                <w:szCs w:val="20"/>
              </w:rPr>
              <w:lastRenderedPageBreak/>
              <w:t xml:space="preserve">(Thông tư 12/2022/TT-BNV </w:t>
            </w:r>
            <w:r w:rsidRPr="00722AFB">
              <w:rPr>
                <w:rFonts w:ascii="Arial" w:hAnsi="Arial" w:cs="Arial"/>
                <w:sz w:val="20"/>
                <w:szCs w:val="20"/>
              </w:rPr>
              <w:t>ngày 30/12/2022 của Bộ Nội vụ, Bản mô tả VTVL về chức danh Trưởng ban)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lastRenderedPageBreak/>
              <w:t xml:space="preserve">Các đơn vị sự nghiệp trực thuộc BHXH Việt Nam ở </w:t>
            </w:r>
            <w:r w:rsidRPr="00722AFB">
              <w:rPr>
                <w:rFonts w:ascii="Arial" w:hAnsi="Arial" w:cs="Arial"/>
                <w:sz w:val="20"/>
                <w:szCs w:val="20"/>
              </w:rPr>
              <w:lastRenderedPageBreak/>
              <w:t>Trung ương</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13</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Phó Trưởng ban (Phó Giám đốc Trung tâm/ Phó Viện trưởng/ Phó Hiệu trưởng/Phó Giám đốc Ban Quản lý dự án/Phó Tổng Biên tập)</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II VTVL lãnh đạo, quản lý của cơ quan thuộc Chính phủ (số thứ tự 7), Phụ lục I Danh mục VTVL công chức lãnh đạo, quản lý trong cơ quan, tổ chức hành chính (Thông tư 12/2022/TT-BNV ngày 30/12/2022 của Bộ Nội vụ, Bản mô tả VTVL về chức danh</w:t>
            </w:r>
            <w:r w:rsidRPr="00722AFB">
              <w:rPr>
                <w:rFonts w:ascii="Arial" w:hAnsi="Arial" w:cs="Arial"/>
                <w:sz w:val="20"/>
                <w:szCs w:val="20"/>
              </w:rPr>
              <w:t xml:space="preserve"> Phó Trưởng ban)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Các đơn vị sự nghiệp trực thuộc BHXH Việt Nam ở Trung ương</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14</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Trưởng phòng và tương đương (Chánh Văn phòng/Trưởng khoa/Giám đốc cơ sở bồi dưỡng)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II VTVL lãnh đạo, quản lý của cơ quan thuộc Chính phủ (số thứ tự 9), Phụ lục</w:t>
            </w:r>
            <w:r w:rsidRPr="00722AFB">
              <w:rPr>
                <w:rFonts w:ascii="Arial" w:hAnsi="Arial" w:cs="Arial"/>
                <w:sz w:val="20"/>
                <w:szCs w:val="20"/>
              </w:rPr>
              <w:t xml:space="preserve"> I Danh mục VTVL công chức lãnh đạo, quản lý trong cơ quan, tổ chức hành chính (Thông tư 12/2022/TT-BNV ngày 30/12/2022 của Bộ Nội vụ, Bản mô tả VTVL về chức danh Trưởng phòng)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 xml:space="preserve">Văn phòng /Phòng Tổ chức - Hành chính/ Phòng Hành chính - Trị sự thuộc các đơn </w:t>
            </w:r>
            <w:r w:rsidRPr="00722AFB">
              <w:rPr>
                <w:rFonts w:ascii="Arial" w:hAnsi="Arial" w:cs="Arial"/>
                <w:sz w:val="20"/>
                <w:szCs w:val="20"/>
              </w:rPr>
              <w:t>vị sự nghiệp trực thuộc BHXH Việt Nam ở Trung ương; Khoa/cơ sở bồi dưỡng thuộc Trường đào tạo nghiệp vụ BHXH</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15</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Phó Trưởng phòng và tương đương (Phó Chánh Văn phòng/Phó Trưởng khoa/Phó Giám đốc cơ sở bồi dưỡng)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II VTVL lãnh đạo, quản lý c</w:t>
            </w:r>
            <w:r w:rsidRPr="00722AFB">
              <w:rPr>
                <w:rFonts w:ascii="Arial" w:hAnsi="Arial" w:cs="Arial"/>
                <w:sz w:val="20"/>
                <w:szCs w:val="20"/>
              </w:rPr>
              <w:t>ủa cơ quan thuộc Chính phủ (số thứ tự 10), Phụ lục I Danh mục VTVL công chức lãnh đạo, quản lý trong cơ quan, tổ chức hành chính (Thông tư 12/2022/TT-BNV ngày 30/12/2022 của Bộ Nội vụ, Bản mô tả VTVL về chức danh Phó Trưởng phòng)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Văn phòng/Phòng Tổ chức -</w:t>
            </w:r>
            <w:r w:rsidRPr="00722AFB">
              <w:rPr>
                <w:rFonts w:ascii="Arial" w:hAnsi="Arial" w:cs="Arial"/>
                <w:sz w:val="20"/>
                <w:szCs w:val="20"/>
              </w:rPr>
              <w:t xml:space="preserve"> Hành chính/Phòng Hành chính - Trị sự thuộc các đơn vị sự nghiệp trực thuộc BHXH Việt Nam ở Trung ương; Khoa/cơ sở bồi dưỡng thuộc Trường đào tạo nghiệp vụ BHXH</w:t>
            </w:r>
          </w:p>
        </w:tc>
      </w:tr>
      <w:tr w:rsidR="00722AFB"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IV</w:t>
            </w:r>
          </w:p>
        </w:tc>
        <w:tc>
          <w:tcPr>
            <w:tcW w:w="45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b/>
                <w:bCs/>
                <w:sz w:val="20"/>
                <w:szCs w:val="20"/>
              </w:rPr>
              <w:t>BHXH địa phương</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16</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Giám đốc Sở và tương đương (Giám đốc Bả</w:t>
            </w:r>
            <w:r w:rsidRPr="00722AFB">
              <w:rPr>
                <w:rFonts w:ascii="Arial" w:hAnsi="Arial" w:cs="Arial"/>
                <w:sz w:val="20"/>
                <w:szCs w:val="20"/>
              </w:rPr>
              <w:t>o hiểm xã hội tỉnh, thành phố trực thuộc Trung ương)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Mục IV. VTVL lãnh đạo, quản lý ở cấp tỉnh (số thứ tự 4) Phụ lục I Danh mục VTVL công chức lãnh đạo, quản lý trong cơ quan, tổ chức hành chính (Thông tư 12/2022/TT-BNV ngày 30/12/2022 của Bộ </w:t>
            </w:r>
            <w:r w:rsidRPr="00722AFB">
              <w:rPr>
                <w:rFonts w:ascii="Arial" w:hAnsi="Arial" w:cs="Arial"/>
                <w:sz w:val="20"/>
                <w:szCs w:val="20"/>
              </w:rPr>
              <w:t>Nội vụ, Bản mô tả VTVL về chức danh Giám đốc Sở và tương đương)</w:t>
            </w:r>
          </w:p>
        </w:tc>
        <w:tc>
          <w:tcPr>
            <w:tcW w:w="9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Bảo hiểm xã hội tỉnh, thành phố trực thuộc Trung ương</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17</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Phó Giám đốc Sở và tương đương (Phó Giám đốc Bảo hiểm xã hội tỉnh, thành phố trực thuộc Trung ương)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IV. VTVL lãnh đạo</w:t>
            </w:r>
            <w:r w:rsidRPr="00722AFB">
              <w:rPr>
                <w:rFonts w:ascii="Arial" w:hAnsi="Arial" w:cs="Arial"/>
                <w:sz w:val="20"/>
                <w:szCs w:val="20"/>
              </w:rPr>
              <w:t>, quản lý ở cấp tỉnh (số thứ tự 9) Phụ lục I Danh mục VTVL công chức lãnh đạo, quản lý trong cơ quan, tổ chức hành chính (Thông tư 12/2022/TT-BNV ngày 30/12/2022 của Bộ Nội vụ, Bản mô tả VTVL về chức danh Phó Giám đốc Sở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18</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Trưởng phòng t</w:t>
            </w:r>
            <w:r w:rsidRPr="00722AFB">
              <w:rPr>
                <w:rFonts w:ascii="Arial" w:hAnsi="Arial" w:cs="Arial"/>
                <w:sz w:val="20"/>
                <w:szCs w:val="20"/>
              </w:rPr>
              <w:t>huộc Sở và tương đương (Trưởng phòng thuộc BHXH tỉnh, thành phố trực thuộc Trung ương)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IV. VTVL lãnh đạo, quản lý ở cấp tỉnh (số thứ tự 16) Phụ lục I Danh mục VTVL công chức lãnh đạo, quản lý trong cơ quan, tổ chức hành chính (Thông tư 12/</w:t>
            </w:r>
            <w:r w:rsidRPr="00722AFB">
              <w:rPr>
                <w:rFonts w:ascii="Arial" w:hAnsi="Arial" w:cs="Arial"/>
                <w:sz w:val="20"/>
                <w:szCs w:val="20"/>
              </w:rPr>
              <w:t xml:space="preserve">2022/TT-BNV ngày 30/12/2022 của Bộ Nội vụ, Bản mô tả VTVL về chức danh Trưởng </w:t>
            </w:r>
            <w:r w:rsidRPr="00722AFB">
              <w:rPr>
                <w:rFonts w:ascii="Arial" w:hAnsi="Arial" w:cs="Arial"/>
                <w:sz w:val="20"/>
                <w:szCs w:val="20"/>
              </w:rPr>
              <w:lastRenderedPageBreak/>
              <w:t>phòng thuộc Sở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19</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Chánh Văn phòng thuộc Sở và tương đương (Chánh Văn Phòng Bảo hiểm xã hội cấp tỉnh, thành phố trực thuộc Trung ương)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Mục IV. VTVL </w:t>
            </w:r>
            <w:r w:rsidRPr="00722AFB">
              <w:rPr>
                <w:rFonts w:ascii="Arial" w:hAnsi="Arial" w:cs="Arial"/>
                <w:sz w:val="20"/>
                <w:szCs w:val="20"/>
              </w:rPr>
              <w:t>lãnh đạo, quản lý ở cấp tỉnh (số thứ tự 15) Phụ lục I Danh mục VTVL công chức lãnh đạo, quản lý trong cơ quan, tổ chức hành chính (Thông tư 12/2022/TT-BNV ngày 30/12/2022 của Bộ Nội vụ, Bản mô tả VTVL về chức danh Chánh Văn phòng phòng thuộc Sở và tương đư</w:t>
            </w:r>
            <w:r w:rsidRPr="00722AFB">
              <w:rPr>
                <w:rFonts w:ascii="Arial" w:hAnsi="Arial" w:cs="Arial"/>
                <w:sz w:val="20"/>
                <w:szCs w:val="20"/>
              </w:rPr>
              <w:t>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20</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Phó Trưởng phòng thuộc Sở và tương đương (Phó Trưởng phòng thuộc BHXH tỉnh, thành phố trực thuộc Trung ương)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Mục IV. VTVL lãnh đạo, quản lý ở cấp tỉnh (số thứ tự 19) Phụ lục I Danh mục VTVL công chức lãnh đạo, quản lý trong cơ quan, </w:t>
            </w:r>
            <w:r w:rsidRPr="00722AFB">
              <w:rPr>
                <w:rFonts w:ascii="Arial" w:hAnsi="Arial" w:cs="Arial"/>
                <w:sz w:val="20"/>
                <w:szCs w:val="20"/>
              </w:rPr>
              <w:t>tổ chức hành chính (Thông tư 12/2022/TT-BNV ngày 30/12/2022 của Bộ Nội vụ, Bản mô tả VTVL về chức danh Phó Trưởng phòng thuộc Sở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Phó Chánh Văn phòng thuộc Sở và tương đương (Phó Chánh Văn Phòng Bảo hiểm xã hội cấp tỉnh, thành phố trực </w:t>
            </w:r>
            <w:r w:rsidRPr="00722AFB">
              <w:rPr>
                <w:rFonts w:ascii="Arial" w:hAnsi="Arial" w:cs="Arial"/>
                <w:sz w:val="20"/>
                <w:szCs w:val="20"/>
              </w:rPr>
              <w:t>thuộc Trung ương)</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IV. VTVL lãnh đạo, quản lý ở cấp tỉnh (số thứ tự 18) Phụ lục I Danh mục VTVL công chức lãnh đạo, quản lý trong cơ quan, tổ chức hành chính (Thông tư 12/2022/TT-BNV ngày 30/12/2022 của Bộ Nội vụ, Bản mô tả VTVL về chức dan</w:t>
            </w:r>
            <w:r w:rsidRPr="00722AFB">
              <w:rPr>
                <w:rFonts w:ascii="Arial" w:hAnsi="Arial" w:cs="Arial"/>
                <w:sz w:val="20"/>
                <w:szCs w:val="20"/>
              </w:rPr>
              <w:t>h Phó Chánh Văn phòng phòng thuộc Sở và tương đương)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Bảo hiểm xã hội tỉnh, thành phố trực thuộc Trung ương</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Trưởng phòng và tương đương (Giám đốc Bảo hiểm xã hội cấp quận, huyện, thị xã, thành phố)</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Mục V. VTVL lãnh đạo, quản lý ở cấp huyện </w:t>
            </w:r>
            <w:r w:rsidRPr="00722AFB">
              <w:rPr>
                <w:rFonts w:ascii="Arial" w:hAnsi="Arial" w:cs="Arial"/>
                <w:sz w:val="20"/>
                <w:szCs w:val="20"/>
              </w:rPr>
              <w:t>(số thứ tự 3) Phụ lục I Danh mục VTVL công chức lãnh đạo, quản lý trong cơ quan, tổ chức hành chính (Thông tư 12/2022/TT-BNV ngày 30/12/2022 của Bộ Nội vụ, Bản mô tả VTVL về chức danh Trưởng phòng tương đương)</w:t>
            </w:r>
          </w:p>
        </w:tc>
        <w:tc>
          <w:tcPr>
            <w:tcW w:w="9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Bảo hiểm xã hội cấp quận, huyện, thị xã, thành</w:t>
            </w:r>
            <w:r w:rsidRPr="00722AFB">
              <w:rPr>
                <w:rFonts w:ascii="Arial" w:hAnsi="Arial" w:cs="Arial"/>
                <w:sz w:val="20"/>
                <w:szCs w:val="20"/>
              </w:rPr>
              <w:t xml:space="preserve"> phố</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23</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Phó Trưởng phòng và tương đương (Phó Giám đốc Bảo hiểm xã hội cấp quận, huyện, thị xã, thành phố)</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Mục V. VTVL lãnh đạo, quản lý ở cấp huyện (số thứ tự 6) Phụ lục I Danh mục VTVL công chức lãnh đạo, quản lý trong cơ quan, tổ chức hành </w:t>
            </w:r>
            <w:r w:rsidRPr="00722AFB">
              <w:rPr>
                <w:rFonts w:ascii="Arial" w:hAnsi="Arial" w:cs="Arial"/>
                <w:sz w:val="20"/>
                <w:szCs w:val="20"/>
              </w:rPr>
              <w:t>chính (Thông tư 12/2022/TT-BNV ngày 30/12/2022 của Bộ Nội vụ, Bản mô tả VTVL về chức danh Phó Trưởng phòng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24</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Đội trưởng thuộc Chi cục thuộc Sở (Tổ trưởng Tổ nghiệp vụ thuộc BHXH cấp Quận, huyện, thị xã, thành phố)</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Mục IV. VTVL </w:t>
            </w:r>
            <w:r w:rsidRPr="00722AFB">
              <w:rPr>
                <w:rFonts w:ascii="Arial" w:hAnsi="Arial" w:cs="Arial"/>
                <w:sz w:val="20"/>
                <w:szCs w:val="20"/>
              </w:rPr>
              <w:t>lãnh đạo, quản lý ở cấp tỉnh (số thứ tự 23) Phụ lục I Danh mục VTVL công chức lãnh đạo, quản lý trong cơ quan, tổ chức hành chính (Thông tư 12/2022/TT-BNV ngày 30/12/2022 của Bộ Nội vụ, Bản mô tả VTVL về chức danh Đội trưởng thuộc Chi cục thuộc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25</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Ph</w:t>
            </w:r>
            <w:r w:rsidRPr="00722AFB">
              <w:rPr>
                <w:rFonts w:ascii="Arial" w:hAnsi="Arial" w:cs="Arial"/>
                <w:sz w:val="20"/>
                <w:szCs w:val="20"/>
              </w:rPr>
              <w:t>ó Đội trưởng thuộc Chi cục thuộc Sở (Phó Tổ trưởng Tổ nghiệp vụ thuộc BHXH cấp Quận, huyện, thị xã, thành phố)</w:t>
            </w:r>
          </w:p>
        </w:tc>
        <w:tc>
          <w:tcPr>
            <w:tcW w:w="2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Mục IV. VTVL lãnh đạo, quản lý ở cấp tỉnh (số thứ tự 24) Phụ lục I Danh mục VTVL công chức lãnh đạo, quản lý trong cơ quan, tổ chức </w:t>
            </w:r>
            <w:r w:rsidRPr="00722AFB">
              <w:rPr>
                <w:rFonts w:ascii="Arial" w:hAnsi="Arial" w:cs="Arial"/>
                <w:sz w:val="20"/>
                <w:szCs w:val="20"/>
              </w:rPr>
              <w:t>hành chính (Thông tư 12/2022/TT-BNV ngày 30/12/2022 của Bộ Nội vụ, Bản mô tả VTVL về chức danh Phó Đội trưởng thuộc Chi cục thuộc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bl>
    <w:p w:rsidR="00000000" w:rsidRPr="00722AFB" w:rsidRDefault="00DD0C5F" w:rsidP="00722AFB">
      <w:pPr>
        <w:spacing w:after="120"/>
        <w:ind w:firstLine="720"/>
        <w:jc w:val="both"/>
        <w:rPr>
          <w:rFonts w:ascii="Arial" w:hAnsi="Arial" w:cs="Arial"/>
          <w:sz w:val="20"/>
          <w:szCs w:val="20"/>
        </w:rPr>
      </w:pPr>
      <w:r w:rsidRPr="00722AFB">
        <w:rPr>
          <w:rFonts w:ascii="Arial" w:hAnsi="Arial" w:cs="Arial"/>
          <w:i/>
          <w:iCs/>
          <w:sz w:val="20"/>
          <w:szCs w:val="20"/>
        </w:rPr>
        <w:t>Đối với các đơn vị: Văn phòng Ban Cán sự đảng, Đảng ủy cơ quan BHXH Việt Nam, Công đoàn cơ quan BHXH Việt Nam, BHXH Việt</w:t>
      </w:r>
      <w:r w:rsidRPr="00722AFB">
        <w:rPr>
          <w:rFonts w:ascii="Arial" w:hAnsi="Arial" w:cs="Arial"/>
          <w:i/>
          <w:iCs/>
          <w:sz w:val="20"/>
          <w:szCs w:val="20"/>
        </w:rPr>
        <w:t xml:space="preserve"> Nam tạm thời áp dụng VTVL tại 04 Phụ lục kèm theo Quyết định này cho đến khi có hướng dẫn mới của cấp có thẩm quyền.</w:t>
      </w: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7"/>
        <w:gridCol w:w="5555"/>
      </w:tblGrid>
      <w:tr w:rsidR="00722AFB" w:rsidRPr="00722AFB" w:rsidTr="005C6652">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rsidR="00722AFB" w:rsidRPr="00722AFB" w:rsidRDefault="00722AFB" w:rsidP="005C6652">
            <w:pPr>
              <w:jc w:val="center"/>
              <w:rPr>
                <w:rFonts w:ascii="Arial" w:hAnsi="Arial" w:cs="Arial"/>
                <w:b/>
                <w:bCs/>
                <w:sz w:val="20"/>
                <w:szCs w:val="20"/>
              </w:rPr>
            </w:pPr>
            <w:bookmarkStart w:id="8" w:name="chuong_pl1"/>
            <w:r w:rsidRPr="00722AFB">
              <w:rPr>
                <w:rFonts w:ascii="Arial" w:hAnsi="Arial" w:cs="Arial"/>
                <w:b/>
                <w:bCs/>
                <w:sz w:val="20"/>
                <w:szCs w:val="20"/>
              </w:rPr>
              <w:lastRenderedPageBreak/>
              <w:t>BẢO HIỂM XÃ HỘI VIỆT NAM</w:t>
            </w:r>
            <w:r w:rsidRPr="00722AFB">
              <w:rPr>
                <w:rFonts w:ascii="Arial" w:hAnsi="Arial" w:cs="Arial"/>
                <w:b/>
                <w:bCs/>
                <w:sz w:val="20"/>
                <w:szCs w:val="20"/>
              </w:rPr>
              <w:br/>
            </w:r>
            <w:r w:rsidRPr="00722AFB">
              <w:rPr>
                <w:rFonts w:ascii="Arial" w:hAnsi="Arial" w:cs="Arial"/>
                <w:bCs/>
                <w:sz w:val="20"/>
                <w:szCs w:val="20"/>
                <w:vertAlign w:val="superscript"/>
              </w:rPr>
              <w:t>_____________</w:t>
            </w:r>
          </w:p>
        </w:tc>
        <w:tc>
          <w:tcPr>
            <w:tcW w:w="5782" w:type="dxa"/>
            <w:tcBorders>
              <w:top w:val="nil"/>
              <w:left w:val="nil"/>
              <w:bottom w:val="nil"/>
              <w:right w:val="nil"/>
              <w:tl2br w:val="nil"/>
              <w:tr2bl w:val="nil"/>
            </w:tcBorders>
            <w:shd w:val="clear" w:color="auto" w:fill="auto"/>
            <w:tcMar>
              <w:top w:w="0" w:type="dxa"/>
              <w:left w:w="108" w:type="dxa"/>
              <w:bottom w:w="0" w:type="dxa"/>
              <w:right w:w="108" w:type="dxa"/>
            </w:tcMar>
          </w:tcPr>
          <w:p w:rsidR="00722AFB" w:rsidRPr="00722AFB" w:rsidRDefault="00722AFB" w:rsidP="005C6652">
            <w:pPr>
              <w:jc w:val="center"/>
              <w:rPr>
                <w:rFonts w:ascii="Arial" w:hAnsi="Arial" w:cs="Arial"/>
                <w:sz w:val="20"/>
                <w:szCs w:val="20"/>
              </w:rPr>
            </w:pPr>
          </w:p>
        </w:tc>
      </w:tr>
    </w:tbl>
    <w:p w:rsidR="00722AFB" w:rsidRDefault="00722AFB" w:rsidP="00722AFB">
      <w:pPr>
        <w:jc w:val="center"/>
        <w:rPr>
          <w:rFonts w:ascii="Arial" w:hAnsi="Arial" w:cs="Arial"/>
          <w:b/>
          <w:bCs/>
          <w:sz w:val="20"/>
          <w:szCs w:val="20"/>
        </w:rPr>
      </w:pPr>
    </w:p>
    <w:p w:rsidR="00722AFB" w:rsidRDefault="00722AFB" w:rsidP="00722AFB">
      <w:pPr>
        <w:jc w:val="center"/>
        <w:rPr>
          <w:rFonts w:ascii="Arial" w:hAnsi="Arial" w:cs="Arial"/>
          <w:b/>
          <w:bCs/>
          <w:sz w:val="20"/>
          <w:szCs w:val="20"/>
        </w:rPr>
      </w:pPr>
    </w:p>
    <w:p w:rsidR="00000000" w:rsidRPr="00722AFB" w:rsidRDefault="00722AFB" w:rsidP="00722AFB">
      <w:pPr>
        <w:jc w:val="center"/>
        <w:rPr>
          <w:rFonts w:ascii="Arial" w:hAnsi="Arial" w:cs="Arial"/>
          <w:sz w:val="20"/>
          <w:szCs w:val="20"/>
        </w:rPr>
      </w:pPr>
      <w:r w:rsidRPr="00722AFB">
        <w:rPr>
          <w:rFonts w:ascii="Arial" w:hAnsi="Arial" w:cs="Arial"/>
          <w:b/>
          <w:bCs/>
          <w:sz w:val="20"/>
          <w:szCs w:val="20"/>
        </w:rPr>
        <w:t xml:space="preserve">Phụ lục </w:t>
      </w:r>
      <w:r w:rsidR="00DD0C5F" w:rsidRPr="00722AFB">
        <w:rPr>
          <w:rFonts w:ascii="Arial" w:hAnsi="Arial" w:cs="Arial"/>
          <w:b/>
          <w:bCs/>
          <w:sz w:val="20"/>
          <w:szCs w:val="20"/>
        </w:rPr>
        <w:t>II</w:t>
      </w:r>
      <w:bookmarkEnd w:id="8"/>
    </w:p>
    <w:p w:rsidR="00722AFB" w:rsidRPr="00722AFB" w:rsidRDefault="00DD0C5F" w:rsidP="00722AFB">
      <w:pPr>
        <w:jc w:val="center"/>
        <w:rPr>
          <w:rFonts w:ascii="Arial" w:hAnsi="Arial" w:cs="Arial"/>
          <w:b/>
          <w:sz w:val="20"/>
          <w:szCs w:val="20"/>
        </w:rPr>
      </w:pPr>
      <w:bookmarkStart w:id="9" w:name="chuong_pl1_name"/>
      <w:r w:rsidRPr="00722AFB">
        <w:rPr>
          <w:rFonts w:ascii="Arial" w:hAnsi="Arial" w:cs="Arial"/>
          <w:b/>
          <w:sz w:val="20"/>
          <w:szCs w:val="20"/>
        </w:rPr>
        <w:t xml:space="preserve">DANH MỤC VỊ TRÍ VIỆC LÀM VIÊN CHỨC NGHIỆP VỤ CHUYÊN MÔN DÙNG </w:t>
      </w:r>
    </w:p>
    <w:p w:rsidR="00722AFB" w:rsidRPr="00722AFB" w:rsidRDefault="00DD0C5F" w:rsidP="00722AFB">
      <w:pPr>
        <w:jc w:val="center"/>
        <w:rPr>
          <w:rFonts w:ascii="Arial" w:hAnsi="Arial" w:cs="Arial"/>
          <w:b/>
          <w:sz w:val="20"/>
          <w:szCs w:val="20"/>
        </w:rPr>
      </w:pPr>
      <w:r w:rsidRPr="00722AFB">
        <w:rPr>
          <w:rFonts w:ascii="Arial" w:hAnsi="Arial" w:cs="Arial"/>
          <w:b/>
          <w:sz w:val="20"/>
          <w:szCs w:val="20"/>
        </w:rPr>
        <w:t>CHUNG THUỘC HỆ THỐNG BẢO HIỂM XÃ HỘI VIỆT NAM</w:t>
      </w:r>
      <w:bookmarkEnd w:id="9"/>
    </w:p>
    <w:p w:rsidR="00722AFB" w:rsidRDefault="00DD0C5F" w:rsidP="00722AFB">
      <w:pPr>
        <w:jc w:val="center"/>
        <w:rPr>
          <w:rFonts w:ascii="Arial" w:hAnsi="Arial" w:cs="Arial"/>
          <w:i/>
          <w:iCs/>
          <w:sz w:val="20"/>
          <w:szCs w:val="20"/>
        </w:rPr>
      </w:pPr>
      <w:r w:rsidRPr="00722AFB">
        <w:rPr>
          <w:rFonts w:ascii="Arial" w:hAnsi="Arial" w:cs="Arial"/>
          <w:i/>
          <w:iCs/>
          <w:sz w:val="20"/>
          <w:szCs w:val="20"/>
        </w:rPr>
        <w:t>(Ban hành kèm theo</w:t>
      </w:r>
      <w:r w:rsidRPr="00722AFB">
        <w:rPr>
          <w:rFonts w:ascii="Arial" w:hAnsi="Arial" w:cs="Arial"/>
          <w:i/>
          <w:iCs/>
          <w:sz w:val="20"/>
          <w:szCs w:val="20"/>
        </w:rPr>
        <w:t xml:space="preserve"> Quyết định số: 2035/QĐ-BHXH ngày 29 tháng 12 năm 2023 </w:t>
      </w:r>
    </w:p>
    <w:p w:rsidR="00000000" w:rsidRDefault="00DD0C5F" w:rsidP="00722AFB">
      <w:pPr>
        <w:jc w:val="center"/>
        <w:rPr>
          <w:rFonts w:ascii="Arial" w:hAnsi="Arial" w:cs="Arial"/>
          <w:i/>
          <w:iCs/>
          <w:sz w:val="20"/>
          <w:szCs w:val="20"/>
        </w:rPr>
      </w:pPr>
      <w:r w:rsidRPr="00722AFB">
        <w:rPr>
          <w:rFonts w:ascii="Arial" w:hAnsi="Arial" w:cs="Arial"/>
          <w:i/>
          <w:iCs/>
          <w:sz w:val="20"/>
          <w:szCs w:val="20"/>
        </w:rPr>
        <w:t>của Tổng Giám đốc Bảo hiểm xã hội Việt Nam)</w:t>
      </w:r>
    </w:p>
    <w:p w:rsidR="00722AFB" w:rsidRPr="00722AFB" w:rsidRDefault="00722AFB" w:rsidP="00722AF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
        <w:gridCol w:w="1493"/>
        <w:gridCol w:w="822"/>
        <w:gridCol w:w="601"/>
        <w:gridCol w:w="425"/>
        <w:gridCol w:w="624"/>
        <w:gridCol w:w="3322"/>
        <w:gridCol w:w="1361"/>
      </w:tblGrid>
      <w:tr w:rsidR="00000000" w:rsidRPr="00722AFB" w:rsidTr="00251F27">
        <w:tc>
          <w:tcPr>
            <w:tcW w:w="2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STT</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Tên Vị trí việc làm</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Tương ứng ngạch</w:t>
            </w:r>
          </w:p>
        </w:tc>
        <w:tc>
          <w:tcPr>
            <w:tcW w:w="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Cấp Trung ương</w:t>
            </w:r>
          </w:p>
        </w:tc>
        <w:tc>
          <w:tcPr>
            <w:tcW w:w="2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Cấp tỉnh</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Cấp huyện</w:t>
            </w:r>
          </w:p>
        </w:tc>
        <w:tc>
          <w:tcPr>
            <w:tcW w:w="1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Căn cứ</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jc w:val="center"/>
              <w:rPr>
                <w:rFonts w:ascii="Arial" w:hAnsi="Arial" w:cs="Arial"/>
                <w:sz w:val="20"/>
                <w:szCs w:val="20"/>
              </w:rPr>
            </w:pPr>
            <w:r w:rsidRPr="00722AFB">
              <w:rPr>
                <w:rFonts w:ascii="Arial" w:hAnsi="Arial" w:cs="Arial"/>
                <w:b/>
                <w:bCs/>
                <w:sz w:val="20"/>
                <w:szCs w:val="20"/>
              </w:rPr>
              <w:t>Đơn vị áp dụng</w:t>
            </w:r>
          </w:p>
        </w:tc>
      </w:tr>
      <w:tr w:rsidR="00722AFB"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I</w:t>
            </w:r>
          </w:p>
        </w:tc>
        <w:tc>
          <w:tcPr>
            <w:tcW w:w="402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b/>
                <w:bCs/>
                <w:sz w:val="20"/>
                <w:szCs w:val="20"/>
              </w:rPr>
              <w:t>Lĩnh vực Thanh tra - Kiểm tra</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công tác thanh tra</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(số thứ tự 5) VTVL công chức nghiệp vụ chu</w:t>
            </w:r>
            <w:r w:rsidRPr="00722AFB">
              <w:rPr>
                <w:rFonts w:ascii="Arial" w:hAnsi="Arial" w:cs="Arial"/>
                <w:sz w:val="20"/>
                <w:szCs w:val="20"/>
              </w:rPr>
              <w:t>yên ngành thanh tra (Thông tư số 01/2023/TT-TTCP hướng dẫn về VTVL công chức nghiệp vụ chuyên ngành Thanh tra của Thanh tra Chính phủ, Bản mô tả VTVL chuyên viên chính về công tác thanh tra)</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Vụ Thanh tra - Kiểm tra; Phòng Thanh tra - Kiểm tra thuộc BHXH cấ</w:t>
            </w:r>
            <w:r w:rsidRPr="00722AFB">
              <w:rPr>
                <w:rFonts w:ascii="Arial" w:hAnsi="Arial" w:cs="Arial"/>
                <w:sz w:val="20"/>
                <w:szCs w:val="20"/>
              </w:rPr>
              <w:t>p tỉnh; BHXH cấp huyện</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công tác thanh tra</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(số thứ tự 6) VTVL công chức nghiệp vụ chuyên ngành thanh tra (Thông tư số 01/2023/TT-TTCP hướng dẫn về VTVL công chức nghiệp vụ chuyên ngành Thanh tra của</w:t>
            </w:r>
            <w:r w:rsidRPr="00722AFB">
              <w:rPr>
                <w:rFonts w:ascii="Arial" w:hAnsi="Arial" w:cs="Arial"/>
                <w:sz w:val="20"/>
                <w:szCs w:val="20"/>
              </w:rPr>
              <w:t xml:space="preserve"> Thanh tra Chính phủ, Bản mô tả VTVL chuyên viên về công tác thanh tra)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tiếp công dân và xử lý đơn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(số thứ tự 11) VTVL công chức nghiệp vụ chuyên ngành thanh tra (Thông tư số 01/2023/T</w:t>
            </w:r>
            <w:r w:rsidRPr="00722AFB">
              <w:rPr>
                <w:rFonts w:ascii="Arial" w:hAnsi="Arial" w:cs="Arial"/>
                <w:sz w:val="20"/>
                <w:szCs w:val="20"/>
              </w:rPr>
              <w:t>T-TTCP hướng dẫn về VTVL công chức nghiệp vụ chuyên ngành Thanh tra của Thanh tra Chính phủ, Bản mô tả VTVL chuyên viên chính về tiếp công dân và xử lý đơn)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tiếp công dân và xử lý đơn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(số thứ tự 1</w:t>
            </w:r>
            <w:r w:rsidRPr="00722AFB">
              <w:rPr>
                <w:rFonts w:ascii="Arial" w:hAnsi="Arial" w:cs="Arial"/>
                <w:sz w:val="20"/>
                <w:szCs w:val="20"/>
              </w:rPr>
              <w:t>2) VTVL công chức nghiệp vụ chuyên ngành thanh tra (Thông tư số 01/2023/TT-TTCP hướng dẫn về VTVL công chức nghiệp vụ chuyên ngành Thanh tra của Thanh tra Chính phủ, Bản mô tả VTVL chuyên viên về tiếp công dân và xử lý đơn)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giải qu</w:t>
            </w:r>
            <w:r w:rsidRPr="00722AFB">
              <w:rPr>
                <w:rFonts w:ascii="Arial" w:hAnsi="Arial" w:cs="Arial"/>
                <w:sz w:val="20"/>
                <w:szCs w:val="20"/>
              </w:rPr>
              <w:t>yết khiếu nại, tố cáo</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(số thứ tự 17) VTVL công chức nghiệp vụ chuyên ngành thanh tra (Thông tư số 01/2023/TT-TTCP hướng dẫn về VTVL công chức nghiệp vụ chuyên ngành Thanh tra của Thanh tra Chính phủ, Bản mô tả</w:t>
            </w:r>
            <w:r w:rsidRPr="00722AFB">
              <w:rPr>
                <w:rFonts w:ascii="Arial" w:hAnsi="Arial" w:cs="Arial"/>
                <w:sz w:val="20"/>
                <w:szCs w:val="20"/>
              </w:rPr>
              <w:t xml:space="preserve"> VTVL chuyên viên chính về giải quyết khiếu nại, tố cáo)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giải quyết khiếu nại, tố cáo</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 (số thứ tự 17) VTVL công chức nghiệp vụ chuyên ngành thanh tra (Thông tư số 01/2023/TT-TTCP hướng dẫn về VTVL </w:t>
            </w:r>
            <w:r w:rsidRPr="00722AFB">
              <w:rPr>
                <w:rFonts w:ascii="Arial" w:hAnsi="Arial" w:cs="Arial"/>
                <w:sz w:val="20"/>
                <w:szCs w:val="20"/>
              </w:rPr>
              <w:t>công chức nghiệp vụ chuyên ngành Thanh tra của Thanh tra Chính phủ, Bản mô tả VTVL chuyên viên về giải quyết KNTC)</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Vụ Thanh tra - Kiểm tra; Phòng Thanh tra - Kiểm tra thuộc BHXH cấp tỉnh; BHXH cấp huyện</w:t>
            </w:r>
          </w:p>
        </w:tc>
      </w:tr>
      <w:tr w:rsidR="00722AFB"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II</w:t>
            </w:r>
          </w:p>
        </w:tc>
        <w:tc>
          <w:tcPr>
            <w:tcW w:w="47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b/>
                <w:bCs/>
                <w:sz w:val="20"/>
                <w:szCs w:val="20"/>
              </w:rPr>
              <w:t>Lĩnh vực hợp tác quốc tế</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Hợp tác quốc tế</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PL II danh mục VTVL công chức nghiệp vụ chuyên môn dù</w:t>
            </w:r>
            <w:r w:rsidRPr="00722AFB">
              <w:rPr>
                <w:rFonts w:ascii="Arial" w:hAnsi="Arial" w:cs="Arial"/>
                <w:sz w:val="20"/>
                <w:szCs w:val="20"/>
              </w:rPr>
              <w:t>ng chung trong cơ quan, tổ chức hành chính, Mục II Lĩnh vực Hợp tác quốc tế (số thứ tự 2) ban hành kèm theo Thông tư số 12/2022/TT-BNV ngày 30/12/2022 của Bộ Nội vụ, Bản mô tả VTVL chuyên viên chính về Hợp tác quốc tế</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Vụ Hợp tác quốc tế</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H</w:t>
            </w:r>
            <w:r w:rsidRPr="00722AFB">
              <w:rPr>
                <w:rFonts w:ascii="Arial" w:hAnsi="Arial" w:cs="Arial"/>
                <w:sz w:val="20"/>
                <w:szCs w:val="20"/>
              </w:rPr>
              <w:t>ợp tác quốc tế</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PL II danh mục VTVL công chức nghiệp vụ chuyên môn dùng chung trong cơ quan, tổ chức hành chính, Mục II Lĩnh vực Hợp tác quốc tế (số thứ tự 3) ban hành kèm theo Thông tư số 12/2022/TT-BNV ngày 30/12/2022 của Bộ</w:t>
            </w:r>
            <w:r w:rsidRPr="00722AFB">
              <w:rPr>
                <w:rFonts w:ascii="Arial" w:hAnsi="Arial" w:cs="Arial"/>
                <w:sz w:val="20"/>
                <w:szCs w:val="20"/>
              </w:rPr>
              <w:t xml:space="preserve"> Nội vụ, Bản mô tả VTVL chuyên viên về Hợp tác quốc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722AFB"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III</w:t>
            </w:r>
          </w:p>
        </w:tc>
        <w:tc>
          <w:tcPr>
            <w:tcW w:w="47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b/>
                <w:bCs/>
                <w:sz w:val="20"/>
                <w:szCs w:val="20"/>
              </w:rPr>
              <w:t>Lĩnh vực Pháp chế</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Pháp chế</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w:t>
            </w:r>
            <w:r w:rsidRPr="00722AFB">
              <w:rPr>
                <w:rFonts w:ascii="Arial" w:hAnsi="Arial" w:cs="Arial"/>
                <w:sz w:val="20"/>
                <w:szCs w:val="20"/>
              </w:rPr>
              <w:t xml:space="preserve"> PL II danh mục VTVL công chức nghiệp vụ chuyên môn dùng chung trong cơ quan, tổ chức hành chính Mục III Lĩnh vực Pháp chế (số thứ tự 2) ban hành kèm theo Thông tư số 12/2022/TT-BNV ngày 30/12/2022 của Bộ Nội vụ, Bản mô tả VTVL chuyên viên chính về Pháp ch</w:t>
            </w:r>
            <w:r w:rsidRPr="00722AFB">
              <w:rPr>
                <w:rFonts w:ascii="Arial" w:hAnsi="Arial" w:cs="Arial"/>
                <w:sz w:val="20"/>
                <w:szCs w:val="20"/>
              </w:rPr>
              <w:t>ế</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Vụ Pháp chế; Văn phòng BHXH cấp tỉnh</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Pháp chế</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PL II danh mục VTVL công chức nghiệp vụ chuyên môn dùng chung trong cơ quan, tổ chức hành chính Mục III Lĩnh vực Pháp chế (số thứ tự 3) ban hành kèm theo Thôn</w:t>
            </w:r>
            <w:r w:rsidRPr="00722AFB">
              <w:rPr>
                <w:rFonts w:ascii="Arial" w:hAnsi="Arial" w:cs="Arial"/>
                <w:sz w:val="20"/>
                <w:szCs w:val="20"/>
              </w:rPr>
              <w:t>g tư số 12/2022/TT-BNV ngày 30/12/2022 của Bộ Nội vụ, Bản mô tả VTVL chuyên viên về Pháp chế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722AFB"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IV</w:t>
            </w:r>
          </w:p>
        </w:tc>
        <w:tc>
          <w:tcPr>
            <w:tcW w:w="47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b/>
                <w:bCs/>
                <w:sz w:val="20"/>
                <w:szCs w:val="20"/>
              </w:rPr>
              <w:t>Lĩnh vực tổ chức cán bộ, thi đua khen thưởng, cải cách hành chính</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tổ chức bộ máy</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 Lĩnh vực tổ chức bộ máy (số thứ tự 2), Phụ lục IIB Bản mô tả công việc và khung năng lực của vị trí việc làm công chức nghiệp</w:t>
            </w:r>
            <w:r w:rsidRPr="00722AFB">
              <w:rPr>
                <w:rFonts w:ascii="Arial" w:hAnsi="Arial" w:cs="Arial"/>
                <w:sz w:val="20"/>
                <w:szCs w:val="20"/>
              </w:rPr>
              <w:t xml:space="preserve"> vụ chuyên ngành nội vụ ngạch chuyên viên chính (Thông tư số 11/2022/TT-BNV ngày 30/12/2022- Bản mô tả VTVL chuyên viên chính về tổ chức bộ máy</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 xml:space="preserve">Vụ Tổ chức cán bộ; Phòng Tổ chức cán bộ thuộc BHXH cấp tỉnh; Văn phòng/ Phòng Tổ chức - Hành </w:t>
            </w:r>
            <w:r w:rsidRPr="00722AFB">
              <w:rPr>
                <w:rFonts w:ascii="Arial" w:hAnsi="Arial" w:cs="Arial"/>
                <w:sz w:val="20"/>
                <w:szCs w:val="20"/>
              </w:rPr>
              <w:lastRenderedPageBreak/>
              <w:t>chính/Phòng Hành ch</w:t>
            </w:r>
            <w:r w:rsidRPr="00722AFB">
              <w:rPr>
                <w:rFonts w:ascii="Arial" w:hAnsi="Arial" w:cs="Arial"/>
                <w:sz w:val="20"/>
                <w:szCs w:val="20"/>
              </w:rPr>
              <w:t>ính - Trị sự của các đơn vị sự nghiệp trực thuộc BHXH Việt Nam</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tổ chức bộ máy</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I Lĩnh vực tổ chức bộ máy (số thứ tự 3), Phụ lục IIC Bản mô tả công việc và khung năng lực của vị trí việc làm công chức ngh</w:t>
            </w:r>
            <w:r w:rsidRPr="00722AFB">
              <w:rPr>
                <w:rFonts w:ascii="Arial" w:hAnsi="Arial" w:cs="Arial"/>
                <w:sz w:val="20"/>
                <w:szCs w:val="20"/>
              </w:rPr>
              <w:t>iệp vụ chuyên ngành nội vụ ngạch chuyên viên (Thông tư số 11/2022/TT-BNV ngày 30/12/2022- Bản mô tả VTVL chuyên viên về tổ chức bộ máy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quản lý nguồn nhân lực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2 quản lý nguồn nhân lực (số th</w:t>
            </w:r>
            <w:r w:rsidRPr="00722AFB">
              <w:rPr>
                <w:rFonts w:ascii="Arial" w:hAnsi="Arial" w:cs="Arial"/>
                <w:sz w:val="20"/>
                <w:szCs w:val="20"/>
              </w:rPr>
              <w:t>ứ tự 2), Phụ lục IIB Bản mô tả công việc và khung năng lực của vị trí việc làm công chức nghiệp vụ chuyên ngành nội vụ ngạch chuyên viên chính (Thông tư số 11/2022/TT-BNV ngày 30/12/2022- Bản mô tả VTVL chuyên viên chính về Quản lý nguồn nhân lực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w:t>
            </w:r>
            <w:r w:rsidRPr="00722AFB">
              <w:rPr>
                <w:rFonts w:ascii="Arial" w:hAnsi="Arial" w:cs="Arial"/>
                <w:sz w:val="20"/>
                <w:szCs w:val="20"/>
              </w:rPr>
              <w:t>ên viên về quản lý nguồn nhân lực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2 quản lý nguồn nhân lực (số thứ tự 3), Phụ lục IIC Bản mô tả công việc và khung năng lực của vị trí việc làm công chức nghiệp vụ chuyên ngành nội vụ ngạch chuyên viên (Thông tư số 11/202</w:t>
            </w:r>
            <w:r w:rsidRPr="00722AFB">
              <w:rPr>
                <w:rFonts w:ascii="Arial" w:hAnsi="Arial" w:cs="Arial"/>
                <w:sz w:val="20"/>
                <w:szCs w:val="20"/>
              </w:rPr>
              <w:t>2/TT-BNV ngày 30/12/2022- Bản mô tả VTVL chuyên viên về Quản lý nguồn nhân lực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cải cách hành chính</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PL I mục IV Lĩnh vực cải cách hành chính (số thứ tự 2); PL IIB Bản mô tả công việc và khung nă</w:t>
            </w:r>
            <w:r w:rsidRPr="00722AFB">
              <w:rPr>
                <w:rFonts w:ascii="Arial" w:hAnsi="Arial" w:cs="Arial"/>
                <w:sz w:val="20"/>
                <w:szCs w:val="20"/>
              </w:rPr>
              <w:t>ng lực của VTVL công chức nghiệp vụ chuyên ngành nội vụ ngạch chuyên viên chính (Thông tư số 11/2022/TT-BNV ngày 30/12/2022- Bản mô tả VTVL chuyên viên chính về CCHC)</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Vụ Pháp chế; Phòng Kiểm soát thủ tục hành chính thuộc Văn phòng BHXH Việt Nam; Văn phòng/</w:t>
            </w:r>
            <w:r w:rsidRPr="00722AFB">
              <w:rPr>
                <w:rFonts w:ascii="Arial" w:hAnsi="Arial" w:cs="Arial"/>
                <w:sz w:val="20"/>
                <w:szCs w:val="20"/>
              </w:rPr>
              <w:t>Phòng Tổ chức - Hành chính/Phòng Hành chính - Trị sự của các đơn vị sự nghiệp; Phòng Tổ chức cán bộ thuộc BHXH cấp tỉnh</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cải cách hành chính</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PL I Mục IV Lĩnh vực cải cách hành chính (số thứ tự 3); PL IIC Bản</w:t>
            </w:r>
            <w:r w:rsidRPr="00722AFB">
              <w:rPr>
                <w:rFonts w:ascii="Arial" w:hAnsi="Arial" w:cs="Arial"/>
                <w:sz w:val="20"/>
                <w:szCs w:val="20"/>
              </w:rPr>
              <w:t xml:space="preserve"> mô tả công việc và khung năng lực của VTVL công chức nghiệp vụ chuyên ngành nội vụ ngạch chuyên viên (Thông tư số 11/2022/TT-BNV ngày 30/12/2022- Bản mô tả VTVL chuyên viên về CCHC)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thi đua, khen thưởng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w:t>
            </w:r>
            <w:r w:rsidRPr="00722AFB">
              <w:rPr>
                <w:rFonts w:ascii="Arial" w:hAnsi="Arial" w:cs="Arial"/>
                <w:sz w:val="20"/>
                <w:szCs w:val="20"/>
              </w:rPr>
              <w:t>y định tại PL I mục V Lĩnh vực thi đua, khen thưởng (số thứ tự 2); PL IIB Bản mô tả công việc và khung năng lực của VTVL công chức nghiệp vụ chuyên ngành nội vụ ngạch chuyên viên chính (Thông tư số 11/2022/TT-BNV ngày 30/12/2022- Bản mô tả VTVL chuyên viên</w:t>
            </w:r>
            <w:r w:rsidRPr="00722AFB">
              <w:rPr>
                <w:rFonts w:ascii="Arial" w:hAnsi="Arial" w:cs="Arial"/>
                <w:sz w:val="20"/>
                <w:szCs w:val="20"/>
              </w:rPr>
              <w:t xml:space="preserve"> chính về thi đua, khen thưởng)</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 xml:space="preserve">Vụ Thi đua - Khen thưởng; Văn phòng/Phòng Tổ chức - Hành chính/Phòng Hành chính - Trị sự của các đơn vị sự nghiệp; Phòng </w:t>
            </w:r>
            <w:r w:rsidRPr="00722AFB">
              <w:rPr>
                <w:rFonts w:ascii="Arial" w:hAnsi="Arial" w:cs="Arial"/>
                <w:sz w:val="20"/>
                <w:szCs w:val="20"/>
              </w:rPr>
              <w:lastRenderedPageBreak/>
              <w:t>Tổ chức cán bộ thuộc BHXH cấp tỉnh</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 xml:space="preserve">Chuyên viên về </w:t>
            </w:r>
            <w:r w:rsidRPr="00722AFB">
              <w:rPr>
                <w:rFonts w:ascii="Arial" w:hAnsi="Arial" w:cs="Arial"/>
                <w:sz w:val="20"/>
                <w:szCs w:val="20"/>
              </w:rPr>
              <w:lastRenderedPageBreak/>
              <w:t>thi đua, khen thưởng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 xml:space="preserve">Chuyên </w:t>
            </w:r>
            <w:r w:rsidRPr="00722AFB">
              <w:rPr>
                <w:rFonts w:ascii="Arial" w:hAnsi="Arial" w:cs="Arial"/>
                <w:sz w:val="20"/>
                <w:szCs w:val="20"/>
              </w:rPr>
              <w:lastRenderedPageBreak/>
              <w:t>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w:t>
            </w:r>
            <w:r w:rsidRPr="00722AFB">
              <w:rPr>
                <w:rFonts w:ascii="Arial" w:hAnsi="Arial" w:cs="Arial"/>
                <w:sz w:val="20"/>
                <w:szCs w:val="20"/>
              </w:rPr>
              <w:t xml:space="preserve">ại PL I mục V Lĩnh vực thi </w:t>
            </w:r>
            <w:r w:rsidRPr="00722AFB">
              <w:rPr>
                <w:rFonts w:ascii="Arial" w:hAnsi="Arial" w:cs="Arial"/>
                <w:sz w:val="20"/>
                <w:szCs w:val="20"/>
              </w:rPr>
              <w:lastRenderedPageBreak/>
              <w:t>đua, khen thưởng (số thứ tự 3); PL IIc Bản mô tả công việc và khung năng lực của VTVL công chức nghiệp vụ chuyên ngành nội vụ ngạch chuyên viên (Thông tư số 11/2022/TT-BNV ngày 30/12/2022- Bản mô tả VTVL chuyên viên về thi đua, k</w:t>
            </w:r>
            <w:r w:rsidRPr="00722AFB">
              <w:rPr>
                <w:rFonts w:ascii="Arial" w:hAnsi="Arial" w:cs="Arial"/>
                <w:sz w:val="20"/>
                <w:szCs w:val="20"/>
              </w:rPr>
              <w:t>hen thưởng)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722AFB"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lastRenderedPageBreak/>
              <w:t>V</w:t>
            </w:r>
          </w:p>
        </w:tc>
        <w:tc>
          <w:tcPr>
            <w:tcW w:w="47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b/>
                <w:bCs/>
                <w:sz w:val="20"/>
                <w:szCs w:val="20"/>
              </w:rPr>
              <w:t>Lĩnh vực về kế hoạch, tài chính</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 xml:space="preserve">Chuyên viên </w:t>
            </w:r>
            <w:r w:rsidRPr="00722AFB">
              <w:rPr>
                <w:rFonts w:ascii="Arial" w:hAnsi="Arial" w:cs="Arial"/>
                <w:sz w:val="20"/>
                <w:szCs w:val="20"/>
              </w:rPr>
              <w:t>chính về Kế hoạch đầu tư</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mục VI Lĩnh vực Kế hoạch, tài chính (số thứ tự 2) ban hành kèm theo Thông tư số 12/2022/TT-BNV ngày 30/12/2022 của Bộ Nội vụ, Bản mô tả VTVL chuyên viên chính về Kế hoạch đầu tư</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Vụ K</w:t>
            </w:r>
            <w:r w:rsidRPr="00722AFB">
              <w:rPr>
                <w:rFonts w:ascii="Arial" w:hAnsi="Arial" w:cs="Arial"/>
                <w:sz w:val="20"/>
                <w:szCs w:val="20"/>
              </w:rPr>
              <w:t>ế hoạch và Đầu tư; Phòng Kế hoạch - Tài chính thuộc BHXH tỉnh</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Kế hoạch đầu tư</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mục VI Lĩnh vực Kế hoạch, tài chính (số tt 3) ban hành kèm theo Thông tư số 12/2022/TT-BNV ngày 30/12/2022 của Bộ Nộ</w:t>
            </w:r>
            <w:r w:rsidRPr="00722AFB">
              <w:rPr>
                <w:rFonts w:ascii="Arial" w:hAnsi="Arial" w:cs="Arial"/>
                <w:sz w:val="20"/>
                <w:szCs w:val="20"/>
              </w:rPr>
              <w:t>i vụ, Bản mô tả VTVL chuyên viên về Kế hoạch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Thống kê</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mục VI Lĩnh vực Kế hoạch, tài chính (số thứ tự 5) ban hành kèm theo Thông tư số 12/2022/TT-BNV ngày 30/12/2022 của Bộ Nộ</w:t>
            </w:r>
            <w:r w:rsidRPr="00722AFB">
              <w:rPr>
                <w:rFonts w:ascii="Arial" w:hAnsi="Arial" w:cs="Arial"/>
                <w:sz w:val="20"/>
                <w:szCs w:val="20"/>
              </w:rPr>
              <w:t>i vụ, Bản mô tả VTVL chuyên viên chính về Thống kê</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Vụ Kế hoạch và Đầu tư</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Thống kê</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mục VI Lĩnh vực Kế hoạch, tài chính (số thứ tự 6) ban hành kèm theo Thông tư số 12/2022/TT-BNV ngày 30/12/2022 c</w:t>
            </w:r>
            <w:r w:rsidRPr="00722AFB">
              <w:rPr>
                <w:rFonts w:ascii="Arial" w:hAnsi="Arial" w:cs="Arial"/>
                <w:sz w:val="20"/>
                <w:szCs w:val="20"/>
              </w:rPr>
              <w:t>ủa Bộ Nội vụ, Bản mô tả VTVL chuyên viên về Thống kê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Tài chính</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chức nghiệp vụ chuyên môn dùng chung trong cơ quan, tổ chức hành chính, mục VI Lĩnh vực Kế hoạch, tà</w:t>
            </w:r>
            <w:r w:rsidRPr="00722AFB">
              <w:rPr>
                <w:rFonts w:ascii="Arial" w:hAnsi="Arial" w:cs="Arial"/>
                <w:sz w:val="20"/>
                <w:szCs w:val="20"/>
              </w:rPr>
              <w:t>i chính (số thứ tự 8) ban hành kèm theo Thông tư số 12/2022/TT-BNV ngày 30/12/2022 của Bộ Nội vụ, Bản mô tả VTVL chuyên viên chính về Tài chính</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Vụ Tài chính - Kế toán; Phòng Tài vụ thuộc Văn phòng BHXH Việt Nam; Văn phòng/ Phòng Tài chính - Kế toán của các</w:t>
            </w:r>
            <w:r w:rsidRPr="00722AFB">
              <w:rPr>
                <w:rFonts w:ascii="Arial" w:hAnsi="Arial" w:cs="Arial"/>
                <w:sz w:val="20"/>
                <w:szCs w:val="20"/>
              </w:rPr>
              <w:t xml:space="preserve"> đơn vị sự nghiệp trực thuộc BHXH Việt Nam; Phòng Kế hoạch - Tài chính thuộc BHXH cấp tỉnh; BHXH cấp huyện;</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Tài chính</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chức nghiệp vụ chuyên môn dùng chung trong cơ quan, tổ chứ</w:t>
            </w:r>
            <w:r w:rsidRPr="00722AFB">
              <w:rPr>
                <w:rFonts w:ascii="Arial" w:hAnsi="Arial" w:cs="Arial"/>
                <w:sz w:val="20"/>
                <w:szCs w:val="20"/>
              </w:rPr>
              <w:t>c hành chính, mục VI Lĩnh vực Kế hoạch, tài chính (số thứ tự 9) ban hành kèm theo Thông tư số 12/2022/TT-BNV ngày 30/12/2022 của Bộ Nội vụ, Bản mô tả VTVL chuyên viên về Tài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Kế toán trưởng (hoặc phụ trách kế toán)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w:t>
            </w:r>
            <w:r w:rsidRPr="00722AFB">
              <w:rPr>
                <w:rFonts w:ascii="Arial" w:hAnsi="Arial" w:cs="Arial"/>
                <w:sz w:val="20"/>
                <w:szCs w:val="20"/>
              </w:rPr>
              <w:t xml:space="preserve"> danh mục VTVL công chức nghiệp vụ chuyên môn dùng chung trong cơ quan, tổ </w:t>
            </w:r>
            <w:r w:rsidRPr="00722AFB">
              <w:rPr>
                <w:rFonts w:ascii="Arial" w:hAnsi="Arial" w:cs="Arial"/>
                <w:sz w:val="20"/>
                <w:szCs w:val="20"/>
              </w:rPr>
              <w:lastRenderedPageBreak/>
              <w:t>chức hành chính, mục VI Lĩnh vực Kế hoạch, tài chính (số thứ tự 10) ban hành kèm theo Thông tư số 12/2022/TT-BNV ngày 30/12/2022 của Bộ Nội vụ, Bản mô tả VTVL về VTVL Kế toán trưởng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Kế toán viên chính</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chức nghiệp vụ chuyên môn dùng chung trong cơ quan, tổ chức hành chính, mục VI Lĩnh vực Kế hoạch, tài chính (số thứ tự 11) ban hành kèm theo Thông tư số 12/2022/TT-</w:t>
            </w:r>
            <w:r w:rsidRPr="00722AFB">
              <w:rPr>
                <w:rFonts w:ascii="Arial" w:hAnsi="Arial" w:cs="Arial"/>
                <w:sz w:val="20"/>
                <w:szCs w:val="20"/>
              </w:rPr>
              <w:t>BNV ngày 30/12/2022 của Bộ Nội vụ, Bản mô tả VTVL về VTVL Kế toán viên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Kế toán viên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chức nghiệp vụ chuyên môn dùng chung trong cơ quan, tổ chức hành chính, mục VI Lĩnh vực Kế hoạch, tà</w:t>
            </w:r>
            <w:r w:rsidRPr="00722AFB">
              <w:rPr>
                <w:rFonts w:ascii="Arial" w:hAnsi="Arial" w:cs="Arial"/>
                <w:sz w:val="20"/>
                <w:szCs w:val="20"/>
              </w:rPr>
              <w:t>i chính (số thứ tự 12) ban hành kèm theo Thông tư số 12/2022/TT-BNV ngày 30/12/2022 của Bộ Nội vụ, Bản mô tả VTVL về VTVL Kế toán viên</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Vụ Tài chính - Kế toán; Phòng Tài vụ thuộc Văn phòng BHXH Việt Nam; Văn phòng/Phòng Tài chính - Kế toán của các đơn vị sự</w:t>
            </w:r>
            <w:r w:rsidRPr="00722AFB">
              <w:rPr>
                <w:rFonts w:ascii="Arial" w:hAnsi="Arial" w:cs="Arial"/>
                <w:sz w:val="20"/>
                <w:szCs w:val="20"/>
              </w:rPr>
              <w:t xml:space="preserve"> nghiệp trực thuộc BHXH Việt Nam; Phòng Kế hoạch - Tài chính thuộc BHXH cấp tỉnh; BHXH cấp huyện</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Kế toán viên trung cấp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Cán sự</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II danh mục VTVL công chức nghiệp vụ chuyên môn dùng chung trong cơ quan, tổ chức hành chính, mục </w:t>
            </w:r>
            <w:r w:rsidRPr="00722AFB">
              <w:rPr>
                <w:rFonts w:ascii="Arial" w:hAnsi="Arial" w:cs="Arial"/>
                <w:sz w:val="20"/>
                <w:szCs w:val="20"/>
              </w:rPr>
              <w:t>VI Lĩnh vực Kế hoạch, tài chính (số thứ tự 13) ban hành kèm theo Thông tư số 12/2022/TT-BNV ngày 30/12/2022 của Bộ Nội vụ, Bản mô tả VTVL về VTVL Kế toán viên trung cấp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thủ quỹ</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w:t>
            </w:r>
            <w:r w:rsidRPr="00722AFB">
              <w:rPr>
                <w:rFonts w:ascii="Arial" w:hAnsi="Arial" w:cs="Arial"/>
                <w:sz w:val="20"/>
                <w:szCs w:val="20"/>
              </w:rPr>
              <w:t>hức nghiệp vụ chuyên môn dùng chung trong cơ quan, tổ chức hành chính, mục VI Lĩnh vực Kế hoạch, tài chính (số thứ tự 14) ban hành kèm theo Thông tư số 12/2022/TT-BNV ngày 30/12/2022 của Bộ Nội vụ, Bản mô tả VTVL về VTVL chuyên viên thủ quỹ</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Phòng Tài vụ th</w:t>
            </w:r>
            <w:r w:rsidRPr="00722AFB">
              <w:rPr>
                <w:rFonts w:ascii="Arial" w:hAnsi="Arial" w:cs="Arial"/>
                <w:sz w:val="20"/>
                <w:szCs w:val="20"/>
              </w:rPr>
              <w:t>uộc Văn phòng BHXH Việt Nam; Văn phòng/Phòng Tài chính - Kế toán của các đơn vị sự nghiệp trực thuộc BHXH Việt Nam; Phòng Kế hoạch - Tài chính thuộc BHXH cấp tỉnh; BHXH cấp huyện,</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Cán sự Thủ quỹ</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Cán sự</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w:t>
            </w:r>
            <w:r w:rsidRPr="00722AFB">
              <w:rPr>
                <w:rFonts w:ascii="Arial" w:hAnsi="Arial" w:cs="Arial"/>
                <w:sz w:val="20"/>
                <w:szCs w:val="20"/>
              </w:rPr>
              <w:t>hức nghiệp vụ chuyên môn dùng chung trong cơ quan, tổ chức hành chính, mục VI Lĩnh vực Kế hoạch, tài chính (số thứ tự 15) ban hành kèm theo Thông tư số 12/2022/TT-BNV ngày 30/12/2022 của Bộ Nội vụ, Bản mô tả VTVL về VTVL Cán sự thủ quỹ)</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722AFB"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VI</w:t>
            </w:r>
          </w:p>
        </w:tc>
        <w:tc>
          <w:tcPr>
            <w:tcW w:w="47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b/>
                <w:bCs/>
                <w:sz w:val="20"/>
                <w:szCs w:val="20"/>
              </w:rPr>
              <w:t>Lĩnh vực Văn p</w:t>
            </w:r>
            <w:r w:rsidRPr="00722AFB">
              <w:rPr>
                <w:rFonts w:ascii="Arial" w:hAnsi="Arial" w:cs="Arial"/>
                <w:b/>
                <w:bCs/>
                <w:sz w:val="20"/>
                <w:szCs w:val="20"/>
              </w:rPr>
              <w:t>hòng; Truyền thông; Văn thư; Lưu trữ</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Tổng hợp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PL II, mục V Lĩnh vực Văn phòng (số thứ tự 1) ban hành kèm theo Thông tư số 12/2022/TT-</w:t>
            </w:r>
            <w:r w:rsidRPr="00722AFB">
              <w:rPr>
                <w:rFonts w:ascii="Arial" w:hAnsi="Arial" w:cs="Arial"/>
                <w:sz w:val="20"/>
                <w:szCs w:val="20"/>
              </w:rPr>
              <w:lastRenderedPageBreak/>
              <w:t>BNV ngày 30</w:t>
            </w:r>
            <w:r w:rsidRPr="00722AFB">
              <w:rPr>
                <w:rFonts w:ascii="Arial" w:hAnsi="Arial" w:cs="Arial"/>
                <w:sz w:val="20"/>
                <w:szCs w:val="20"/>
              </w:rPr>
              <w:t>/12/2022 của Bộ Nội vụ, Bản mô tả VTVL chuyên viên chính về Tổng hợp</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lastRenderedPageBreak/>
              <w:t xml:space="preserve">Văn phòng HĐQL BHXH, Đảng ủy cơ </w:t>
            </w:r>
            <w:r w:rsidRPr="00722AFB">
              <w:rPr>
                <w:rFonts w:ascii="Arial" w:hAnsi="Arial" w:cs="Arial"/>
                <w:sz w:val="20"/>
                <w:szCs w:val="20"/>
              </w:rPr>
              <w:lastRenderedPageBreak/>
              <w:t>quan BHXH Việt Nam; Văn phòng BHXH Việt Nam; Văn phòng/Phòng Tổ chức - Hành chính/ Phòng Hành chính - Trị sự thuộc các đơn vị sự nghiệp trực thuộc; Văn phò</w:t>
            </w:r>
            <w:r w:rsidRPr="00722AFB">
              <w:rPr>
                <w:rFonts w:ascii="Arial" w:hAnsi="Arial" w:cs="Arial"/>
                <w:sz w:val="20"/>
                <w:szCs w:val="20"/>
              </w:rPr>
              <w:t>ng thuộc BHXH cấp tỉnh</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Tổng hợp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PL II, mục V Lĩnh vực Văn phòng (số thứ tự 2) ban hành kèm theo Thông tư số 12/2022/TT-BNV ngày 30/12/2022 của Bộ Nội vụ, Bản mô tả VTVL chuyên viên về Tổng hợp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w:t>
            </w:r>
            <w:r w:rsidRPr="00722AFB">
              <w:rPr>
                <w:rFonts w:ascii="Arial" w:hAnsi="Arial" w:cs="Arial"/>
                <w:sz w:val="20"/>
                <w:szCs w:val="20"/>
              </w:rPr>
              <w:t>iên chính về Hành chính - Văn phòng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chức nghiệp vụ chuyên môn dùng chung trong cơ quan, tổ chức hành chính, mục V Lĩnh vực Văn phòng (số thứ tự 3) ban hành kèm theo Thông tư số 12/2022/TT-B</w:t>
            </w:r>
            <w:r w:rsidRPr="00722AFB">
              <w:rPr>
                <w:rFonts w:ascii="Arial" w:hAnsi="Arial" w:cs="Arial"/>
                <w:sz w:val="20"/>
                <w:szCs w:val="20"/>
              </w:rPr>
              <w:t>NV ngày 30/12/2022 của Bộ Nội vụ, Bản mô tả VTVL chuyên viên chính về Hành chính - Văn phòng</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Văn phòng BHXH Việt Nam; Văn phòng/Phòng Tổ chức - Hành chính/Phòng Hành chính - Trị sự của các đơn vị sự nghiệp; Văn phòng thuộc BHXH cấp tỉnh</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 xml:space="preserve">Chuyên viên về </w:t>
            </w:r>
            <w:r w:rsidRPr="00722AFB">
              <w:rPr>
                <w:rFonts w:ascii="Arial" w:hAnsi="Arial" w:cs="Arial"/>
                <w:sz w:val="20"/>
                <w:szCs w:val="20"/>
              </w:rPr>
              <w:t>Hành chính - Văn phòng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II danh mục VTVL công chức nghiệp vụ chuyên môn dùng chung trong cơ quan, tổ chức hành chính, mục V Lĩnh vực Văn phòng (số thứ tự 4) ban hành kèm theo Thông tư số 12/2022/TT-BNV ngày 30/12/2022 </w:t>
            </w:r>
            <w:r w:rsidRPr="00722AFB">
              <w:rPr>
                <w:rFonts w:ascii="Arial" w:hAnsi="Arial" w:cs="Arial"/>
                <w:sz w:val="20"/>
                <w:szCs w:val="20"/>
              </w:rPr>
              <w:t>của Bộ Nội vụ, Bản mô tả VTVL chuyên viên về Hành chính - Văn phòng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Cán sự về Hành chính - Văn phòng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Cán sự</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chức nghiệp vụ chuyên môn dùng chung trong cơ quan, tổ chức hành chính, mục V Lĩnh vực Văn phò</w:t>
            </w:r>
            <w:r w:rsidRPr="00722AFB">
              <w:rPr>
                <w:rFonts w:ascii="Arial" w:hAnsi="Arial" w:cs="Arial"/>
                <w:sz w:val="20"/>
                <w:szCs w:val="20"/>
              </w:rPr>
              <w:t>ng (số thứ tự 5) ban hành kèm theo Thông tư số 12/2022/TT-BNV ngày 30/12/2022 của Bộ Nội vụ, Bàn mô tả VTVL chuyên viên về Hành chính - Văn phòng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Quản trị công sở</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II danh mục VTVL công </w:t>
            </w:r>
            <w:r w:rsidRPr="00722AFB">
              <w:rPr>
                <w:rFonts w:ascii="Arial" w:hAnsi="Arial" w:cs="Arial"/>
                <w:sz w:val="20"/>
                <w:szCs w:val="20"/>
              </w:rPr>
              <w:t>chức nghiệp vụ chuyên môn dùng chung trong cơ quan, tổ chức hành chính, mục V Lĩnh vực Văn phòng (số thứ tự 8) ban hành kèm theo Thông tư số 12/2022/TT-BNV ngày 30/12/2022 của Bộ Nội vụ, Bản mô tả VTVL chuyên viên chính về Quân trị công sở</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Văn phòng BHXH V</w:t>
            </w:r>
            <w:r w:rsidRPr="00722AFB">
              <w:rPr>
                <w:rFonts w:ascii="Arial" w:hAnsi="Arial" w:cs="Arial"/>
                <w:sz w:val="20"/>
                <w:szCs w:val="20"/>
              </w:rPr>
              <w:t>iệt Nam; Văn phòng/Phòng Tổ chức - Hành chính/Phòng Hành chính - Trị sự của các đơn vị sự nghiệp; Văn phòng thuộc BHXH cấp tỉnh</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Quản trị công sở</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II danh mục VTVL công chức nghiệp vụ chuyên môn dùng </w:t>
            </w:r>
            <w:r w:rsidRPr="00722AFB">
              <w:rPr>
                <w:rFonts w:ascii="Arial" w:hAnsi="Arial" w:cs="Arial"/>
                <w:sz w:val="20"/>
                <w:szCs w:val="20"/>
              </w:rPr>
              <w:t>chung trong cơ quan, tổ chức hành chính, mục V Lĩnh vực Văn phòng (số thứ tự 9) ban hành kèm theo Thông tư số 12/2022/TT-</w:t>
            </w:r>
            <w:r w:rsidRPr="00722AFB">
              <w:rPr>
                <w:rFonts w:ascii="Arial" w:hAnsi="Arial" w:cs="Arial"/>
                <w:sz w:val="20"/>
                <w:szCs w:val="20"/>
              </w:rPr>
              <w:lastRenderedPageBreak/>
              <w:t>BNV ngày 30/12/2022 của Bộ Nội vụ, Bản mô tả VTVL chuyên viên về Quản trị công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Truyền thông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w:t>
            </w:r>
            <w:r w:rsidRPr="00722AFB">
              <w:rPr>
                <w:rFonts w:ascii="Arial" w:hAnsi="Arial" w:cs="Arial"/>
                <w:sz w:val="20"/>
                <w:szCs w:val="20"/>
              </w:rPr>
              <w:t>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chức nghiệp vụ chuyên môn dùng chung trong cơ quan, tổ chức hành chính, mục V Lĩnh vực Văn phòng (số thứ tự 6) ban hành kèm theo Thông tư số 12/2022/TT-BNV ngày 30/12/2022 của Bộ Nội vụ, Bản mô tả VTVL c</w:t>
            </w:r>
            <w:r w:rsidRPr="00722AFB">
              <w:rPr>
                <w:rFonts w:ascii="Arial" w:hAnsi="Arial" w:cs="Arial"/>
                <w:sz w:val="20"/>
                <w:szCs w:val="20"/>
              </w:rPr>
              <w:t>huyên viên chính về Truyền thông</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Trung tâm Truyền thông</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Truyền thông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chức nghiệp vụ chuyên môn dùng chung trong cơ quan, tổ chức hành chính, mục V Lĩnh vực Văn phòng (số thứ tự</w:t>
            </w:r>
            <w:r w:rsidRPr="00722AFB">
              <w:rPr>
                <w:rFonts w:ascii="Arial" w:hAnsi="Arial" w:cs="Arial"/>
                <w:sz w:val="20"/>
                <w:szCs w:val="20"/>
              </w:rPr>
              <w:t xml:space="preserve"> 7) ban hành kèm theo Thông tư số 12/2022/TT-BNV ngày 30/12/2022 của Bộ Nội vụ, Bản mô tả VTVL chuyên viên về Truyền thông</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Trung tâm Truyền thông: Phòng Truyền thông thuộc BHXH cấp tỉnh</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Văn thư viên chính</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Văn thư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w:t>
            </w:r>
            <w:r w:rsidRPr="00722AFB">
              <w:rPr>
                <w:rFonts w:ascii="Arial" w:hAnsi="Arial" w:cs="Arial"/>
                <w:sz w:val="20"/>
                <w:szCs w:val="20"/>
              </w:rPr>
              <w:t>I danh mục VTVL công chức nghiệp vụ chuyên môn dùng chung trong cơ quan, tổ chức hành chính, mục V Lĩnh vực Văn phòng (số thứ tự 10) ban hành kèm theo Thông tư số 12/2022/TT-BNV ngày 30/12/2022 của Bộ Nội vụ, Bản mô tả VTVL Văn thư viên chính</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Văn phòng BHX</w:t>
            </w:r>
            <w:r w:rsidRPr="00722AFB">
              <w:rPr>
                <w:rFonts w:ascii="Arial" w:hAnsi="Arial" w:cs="Arial"/>
                <w:sz w:val="20"/>
                <w:szCs w:val="20"/>
              </w:rPr>
              <w:t>H Việt Nam; Văn phòng/Phòng Tổ chức - Hành chính/Phòng Hành chính - Trị sự của các đơn vị sự nghiệp; Văn phòng thuộc BHXH cấp tỉnh; BHXH cấp huyện</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Văn thư viên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Văn thư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chức nghiệp vụ chuyên môn dùng</w:t>
            </w:r>
            <w:r w:rsidRPr="00722AFB">
              <w:rPr>
                <w:rFonts w:ascii="Arial" w:hAnsi="Arial" w:cs="Arial"/>
                <w:sz w:val="20"/>
                <w:szCs w:val="20"/>
              </w:rPr>
              <w:t xml:space="preserve"> chung trong cơ quan, tổ chức hành chính, mục V Lĩnh vực Văn phòng (số thứ tự 11) ban hành kèm theo Thông tư số 12/2022/TT-BNV ngày 30/12/2022 của Bộ Nội vụ, Bản mô tả VTVL Văn thư viên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Văn thư viên trung cấp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Văn thư viên trung cấp</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w:t>
            </w:r>
            <w:r w:rsidRPr="00722AFB">
              <w:rPr>
                <w:rFonts w:ascii="Arial" w:hAnsi="Arial" w:cs="Arial"/>
                <w:sz w:val="20"/>
                <w:szCs w:val="20"/>
              </w:rPr>
              <w:t>Phụ lục II danh mục VTVL công chức nghiệp vụ chuyên môn dùng chung trong cơ quan, tổ chức hành chính, mục V Lĩnh vực Văn phòng (số thứ tự 12) ban hành kèm theo Thông tư số 12/2022/TT-BNV ngày 30/12/2022 của Bộ Nội vụ, Bản mô tả VTVL Văn thư viên trung cấp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lưu trữ</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chức nghiệp vụ chuyên môn dùng chung trong cơ quan, tổ chức hành chính, mục V Lĩnh vực Văn phòng (số thứ tự 13) ban hành kèm theo Thông tư số 12/2022/TT-BN</w:t>
            </w:r>
            <w:r w:rsidRPr="00722AFB">
              <w:rPr>
                <w:rFonts w:ascii="Arial" w:hAnsi="Arial" w:cs="Arial"/>
                <w:sz w:val="20"/>
                <w:szCs w:val="20"/>
              </w:rPr>
              <w:t>V ngày 30/12/2022 của Bộ Nội vụ, Bản mô tả VTVL Chuyên viên chính về lưu trữ)</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251F27">
            <w:pPr>
              <w:spacing w:after="120"/>
              <w:rPr>
                <w:rFonts w:ascii="Arial" w:hAnsi="Arial" w:cs="Arial"/>
                <w:sz w:val="20"/>
                <w:szCs w:val="20"/>
              </w:rPr>
            </w:pPr>
            <w:r w:rsidRPr="00722AFB">
              <w:rPr>
                <w:rFonts w:ascii="Arial" w:hAnsi="Arial" w:cs="Arial"/>
                <w:sz w:val="20"/>
                <w:szCs w:val="20"/>
              </w:rPr>
              <w:t xml:space="preserve">Văn phòng BHXH Việt Nam; Văn phòng/Phòng Tổ chức - Hành chính/Phòng Hành chính - Trị sự của các </w:t>
            </w:r>
            <w:r w:rsidRPr="00722AFB">
              <w:rPr>
                <w:rFonts w:ascii="Arial" w:hAnsi="Arial" w:cs="Arial"/>
                <w:sz w:val="20"/>
                <w:szCs w:val="20"/>
              </w:rPr>
              <w:lastRenderedPageBreak/>
              <w:t>đơn vị sự nghiệp; Văn phòng thuộc BHXH cấp tỉnh; BHXH cấp huyện</w:t>
            </w: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w:t>
            </w:r>
            <w:r w:rsidRPr="00722AFB">
              <w:rPr>
                <w:rFonts w:ascii="Arial" w:hAnsi="Arial" w:cs="Arial"/>
                <w:sz w:val="20"/>
                <w:szCs w:val="20"/>
              </w:rPr>
              <w:t xml:space="preserve"> lưu trữ</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 danh mục VTVL công chức nghiệp vụ chuyên môn dùng chung trong cơ quan, tổ chức hành chính, mục V Lĩnh vực Văn phòng (số thứ tự 14) ban hành kèm theo Thông tư số 12/2022/TT-BNV ngày 30/12/2022 của Bộ Nội vụ</w:t>
            </w:r>
            <w:r w:rsidRPr="00722AFB">
              <w:rPr>
                <w:rFonts w:ascii="Arial" w:hAnsi="Arial" w:cs="Arial"/>
                <w:sz w:val="20"/>
                <w:szCs w:val="20"/>
              </w:rPr>
              <w:t>, Bản mô tả VTVL chuyên viên về lưu trữ)</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r w:rsidR="00000000" w:rsidRPr="00722AFB" w:rsidTr="00251F2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Cán sự về lưu trữ</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Cán sự</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II danh mục VTVL công chức nghiệp vụ chuyên môn dùng chung trong cơ quan, tổ chức hành chính, mục V Lĩnh vực Văn phòng (số thứ tự 15) ban hành kèm theo Thông </w:t>
            </w:r>
            <w:r w:rsidRPr="00722AFB">
              <w:rPr>
                <w:rFonts w:ascii="Arial" w:hAnsi="Arial" w:cs="Arial"/>
                <w:sz w:val="20"/>
                <w:szCs w:val="20"/>
              </w:rPr>
              <w:t>tư số 12/2022/TT-BNV ngày 30/12/2022 của Bộ Nội vụ, Bản mô tả VTVL cán sự về lưu trữ)</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251F27">
            <w:pPr>
              <w:spacing w:after="120"/>
              <w:rPr>
                <w:rFonts w:ascii="Arial" w:hAnsi="Arial" w:cs="Arial"/>
                <w:sz w:val="20"/>
                <w:szCs w:val="20"/>
              </w:rPr>
            </w:pPr>
          </w:p>
        </w:tc>
      </w:tr>
    </w:tbl>
    <w:p w:rsidR="00000000" w:rsidRPr="00722AFB" w:rsidRDefault="00DD0C5F" w:rsidP="00722AFB">
      <w:pPr>
        <w:spacing w:after="120"/>
        <w:ind w:firstLine="720"/>
        <w:jc w:val="both"/>
        <w:rPr>
          <w:rFonts w:ascii="Arial" w:hAnsi="Arial" w:cs="Arial"/>
          <w:sz w:val="20"/>
          <w:szCs w:val="20"/>
        </w:rPr>
      </w:pPr>
      <w:r w:rsidRPr="00722AFB">
        <w:rPr>
          <w:rFonts w:ascii="Arial" w:hAnsi="Arial" w:cs="Arial"/>
          <w:sz w:val="20"/>
          <w:szCs w:val="20"/>
        </w:rPr>
        <w:t> </w:t>
      </w:r>
    </w:p>
    <w:p w:rsidR="00722AFB" w:rsidRDefault="00722AFB" w:rsidP="00722AFB">
      <w:pPr>
        <w:spacing w:after="120"/>
        <w:ind w:firstLine="720"/>
        <w:jc w:val="both"/>
        <w:rPr>
          <w:rFonts w:ascii="Arial" w:hAnsi="Arial" w:cs="Arial"/>
          <w:b/>
          <w:bCs/>
          <w:sz w:val="20"/>
          <w:szCs w:val="20"/>
        </w:rPr>
        <w:sectPr w:rsidR="00722AFB" w:rsidSect="00722AFB">
          <w:pgSz w:w="11906" w:h="16838" w:code="9"/>
          <w:pgMar w:top="1440" w:right="1440" w:bottom="1440" w:left="1440" w:header="720" w:footer="720" w:gutter="0"/>
          <w:cols w:space="720"/>
          <w:docGrid w:linePitch="326"/>
        </w:sectPr>
      </w:pPr>
      <w:bookmarkStart w:id="10" w:name="chuong_pl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7"/>
        <w:gridCol w:w="5555"/>
      </w:tblGrid>
      <w:tr w:rsidR="00722AFB" w:rsidRPr="00722AFB" w:rsidTr="005C6652">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rsidR="00722AFB" w:rsidRPr="00722AFB" w:rsidRDefault="00722AFB" w:rsidP="005C6652">
            <w:pPr>
              <w:jc w:val="center"/>
              <w:rPr>
                <w:rFonts w:ascii="Arial" w:hAnsi="Arial" w:cs="Arial"/>
                <w:b/>
                <w:bCs/>
                <w:sz w:val="20"/>
                <w:szCs w:val="20"/>
              </w:rPr>
            </w:pPr>
            <w:r w:rsidRPr="00722AFB">
              <w:rPr>
                <w:rFonts w:ascii="Arial" w:hAnsi="Arial" w:cs="Arial"/>
                <w:b/>
                <w:bCs/>
                <w:sz w:val="20"/>
                <w:szCs w:val="20"/>
              </w:rPr>
              <w:lastRenderedPageBreak/>
              <w:t>BẢO HIỂM XÃ HỘI VIỆT NAM</w:t>
            </w:r>
            <w:r w:rsidRPr="00722AFB">
              <w:rPr>
                <w:rFonts w:ascii="Arial" w:hAnsi="Arial" w:cs="Arial"/>
                <w:b/>
                <w:bCs/>
                <w:sz w:val="20"/>
                <w:szCs w:val="20"/>
              </w:rPr>
              <w:br/>
            </w:r>
            <w:r w:rsidRPr="00722AFB">
              <w:rPr>
                <w:rFonts w:ascii="Arial" w:hAnsi="Arial" w:cs="Arial"/>
                <w:bCs/>
                <w:sz w:val="20"/>
                <w:szCs w:val="20"/>
                <w:vertAlign w:val="superscript"/>
              </w:rPr>
              <w:t>_____________</w:t>
            </w:r>
          </w:p>
        </w:tc>
        <w:tc>
          <w:tcPr>
            <w:tcW w:w="5782" w:type="dxa"/>
            <w:tcBorders>
              <w:top w:val="nil"/>
              <w:left w:val="nil"/>
              <w:bottom w:val="nil"/>
              <w:right w:val="nil"/>
              <w:tl2br w:val="nil"/>
              <w:tr2bl w:val="nil"/>
            </w:tcBorders>
            <w:shd w:val="clear" w:color="auto" w:fill="auto"/>
            <w:tcMar>
              <w:top w:w="0" w:type="dxa"/>
              <w:left w:w="108" w:type="dxa"/>
              <w:bottom w:w="0" w:type="dxa"/>
              <w:right w:w="108" w:type="dxa"/>
            </w:tcMar>
          </w:tcPr>
          <w:p w:rsidR="00722AFB" w:rsidRPr="00722AFB" w:rsidRDefault="00722AFB" w:rsidP="005C6652">
            <w:pPr>
              <w:jc w:val="center"/>
              <w:rPr>
                <w:rFonts w:ascii="Arial" w:hAnsi="Arial" w:cs="Arial"/>
                <w:sz w:val="20"/>
                <w:szCs w:val="20"/>
              </w:rPr>
            </w:pPr>
          </w:p>
        </w:tc>
      </w:tr>
    </w:tbl>
    <w:p w:rsidR="00722AFB" w:rsidRDefault="00722AFB" w:rsidP="00722AFB">
      <w:pPr>
        <w:jc w:val="center"/>
        <w:rPr>
          <w:rFonts w:ascii="Arial" w:hAnsi="Arial" w:cs="Arial"/>
          <w:b/>
          <w:bCs/>
          <w:sz w:val="20"/>
          <w:szCs w:val="20"/>
        </w:rPr>
      </w:pPr>
    </w:p>
    <w:p w:rsidR="00722AFB" w:rsidRDefault="00722AFB" w:rsidP="00722AFB">
      <w:pPr>
        <w:jc w:val="center"/>
        <w:rPr>
          <w:rFonts w:ascii="Arial" w:hAnsi="Arial" w:cs="Arial"/>
          <w:b/>
          <w:bCs/>
          <w:sz w:val="20"/>
          <w:szCs w:val="20"/>
        </w:rPr>
      </w:pPr>
    </w:p>
    <w:p w:rsidR="00000000" w:rsidRPr="00722AFB" w:rsidRDefault="00722AFB" w:rsidP="00722AFB">
      <w:pPr>
        <w:jc w:val="center"/>
        <w:rPr>
          <w:rFonts w:ascii="Arial" w:hAnsi="Arial" w:cs="Arial"/>
          <w:sz w:val="20"/>
          <w:szCs w:val="20"/>
        </w:rPr>
      </w:pPr>
      <w:r w:rsidRPr="00722AFB">
        <w:rPr>
          <w:rFonts w:ascii="Arial" w:hAnsi="Arial" w:cs="Arial"/>
          <w:b/>
          <w:bCs/>
          <w:sz w:val="20"/>
          <w:szCs w:val="20"/>
        </w:rPr>
        <w:t xml:space="preserve">Phụ lục </w:t>
      </w:r>
      <w:r w:rsidR="00DD0C5F" w:rsidRPr="00722AFB">
        <w:rPr>
          <w:rFonts w:ascii="Arial" w:hAnsi="Arial" w:cs="Arial"/>
          <w:b/>
          <w:bCs/>
          <w:sz w:val="20"/>
          <w:szCs w:val="20"/>
        </w:rPr>
        <w:t>III</w:t>
      </w:r>
      <w:bookmarkEnd w:id="10"/>
    </w:p>
    <w:p w:rsidR="00722AFB" w:rsidRPr="00722AFB" w:rsidRDefault="00DD0C5F" w:rsidP="00722AFB">
      <w:pPr>
        <w:jc w:val="center"/>
        <w:rPr>
          <w:rFonts w:ascii="Arial" w:hAnsi="Arial" w:cs="Arial"/>
          <w:b/>
          <w:sz w:val="20"/>
          <w:szCs w:val="20"/>
        </w:rPr>
      </w:pPr>
      <w:bookmarkStart w:id="11" w:name="chuong_pl2_name"/>
      <w:r w:rsidRPr="00722AFB">
        <w:rPr>
          <w:rFonts w:ascii="Arial" w:hAnsi="Arial" w:cs="Arial"/>
          <w:b/>
          <w:sz w:val="20"/>
          <w:szCs w:val="20"/>
        </w:rPr>
        <w:t xml:space="preserve">DANH MỤC VỊ TRÍ VIỆC LÀM NGHIỆP VỤ CHUYÊN NGÀNH </w:t>
      </w:r>
    </w:p>
    <w:p w:rsidR="00722AFB" w:rsidRPr="00722AFB" w:rsidRDefault="00DD0C5F" w:rsidP="00722AFB">
      <w:pPr>
        <w:jc w:val="center"/>
        <w:rPr>
          <w:rFonts w:ascii="Arial" w:hAnsi="Arial" w:cs="Arial"/>
          <w:b/>
          <w:sz w:val="20"/>
          <w:szCs w:val="20"/>
        </w:rPr>
      </w:pPr>
      <w:r w:rsidRPr="00722AFB">
        <w:rPr>
          <w:rFonts w:ascii="Arial" w:hAnsi="Arial" w:cs="Arial"/>
          <w:b/>
          <w:sz w:val="20"/>
          <w:szCs w:val="20"/>
        </w:rPr>
        <w:t xml:space="preserve">THUỘC HỆ THỐNG BẢO HIỂM XÃ HỘI VIỆT NAM </w:t>
      </w:r>
      <w:r w:rsidRPr="00722AFB">
        <w:rPr>
          <w:rFonts w:ascii="Arial" w:hAnsi="Arial" w:cs="Arial"/>
          <w:b/>
          <w:sz w:val="20"/>
          <w:szCs w:val="20"/>
          <w:vertAlign w:val="subscript"/>
        </w:rPr>
        <w:t>(1)</w:t>
      </w:r>
      <w:bookmarkEnd w:id="11"/>
    </w:p>
    <w:p w:rsidR="00722AFB" w:rsidRDefault="00DD0C5F" w:rsidP="00722AFB">
      <w:pPr>
        <w:jc w:val="center"/>
        <w:rPr>
          <w:rFonts w:ascii="Arial" w:hAnsi="Arial" w:cs="Arial"/>
          <w:i/>
          <w:iCs/>
          <w:sz w:val="20"/>
          <w:szCs w:val="20"/>
        </w:rPr>
      </w:pPr>
      <w:r w:rsidRPr="00722AFB">
        <w:rPr>
          <w:rFonts w:ascii="Arial" w:hAnsi="Arial" w:cs="Arial"/>
          <w:i/>
          <w:iCs/>
          <w:sz w:val="20"/>
          <w:szCs w:val="20"/>
        </w:rPr>
        <w:t>(Ban hành kèm theo Quyết định số: 2035/QĐ-BHXH ngày 29 tháng 1</w:t>
      </w:r>
      <w:r w:rsidRPr="00722AFB">
        <w:rPr>
          <w:rFonts w:ascii="Arial" w:hAnsi="Arial" w:cs="Arial"/>
          <w:i/>
          <w:iCs/>
          <w:sz w:val="20"/>
          <w:szCs w:val="20"/>
        </w:rPr>
        <w:t xml:space="preserve">2 năm 2023 </w:t>
      </w:r>
    </w:p>
    <w:p w:rsidR="00000000" w:rsidRDefault="00DD0C5F" w:rsidP="00722AFB">
      <w:pPr>
        <w:jc w:val="center"/>
        <w:rPr>
          <w:rFonts w:ascii="Arial" w:hAnsi="Arial" w:cs="Arial"/>
          <w:i/>
          <w:iCs/>
          <w:sz w:val="20"/>
          <w:szCs w:val="20"/>
        </w:rPr>
      </w:pPr>
      <w:r w:rsidRPr="00722AFB">
        <w:rPr>
          <w:rFonts w:ascii="Arial" w:hAnsi="Arial" w:cs="Arial"/>
          <w:i/>
          <w:iCs/>
          <w:sz w:val="20"/>
          <w:szCs w:val="20"/>
        </w:rPr>
        <w:t>của Tổng Giám đốc Bảo hiểm xã hội Việt Nam)</w:t>
      </w:r>
    </w:p>
    <w:p w:rsidR="00722AFB" w:rsidRPr="00722AFB" w:rsidRDefault="00722AFB" w:rsidP="00722AF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
        <w:gridCol w:w="913"/>
        <w:gridCol w:w="895"/>
        <w:gridCol w:w="710"/>
        <w:gridCol w:w="595"/>
        <w:gridCol w:w="398"/>
        <w:gridCol w:w="610"/>
        <w:gridCol w:w="3103"/>
        <w:gridCol w:w="1424"/>
      </w:tblGrid>
      <w:tr w:rsidR="00722AFB" w:rsidRPr="00722AFB" w:rsidTr="00722AFB">
        <w:tc>
          <w:tcPr>
            <w:tcW w:w="2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2AFB" w:rsidRPr="00722AFB" w:rsidRDefault="00722AFB" w:rsidP="00722AFB">
            <w:pPr>
              <w:spacing w:after="120"/>
              <w:jc w:val="center"/>
              <w:rPr>
                <w:rFonts w:ascii="Arial" w:hAnsi="Arial" w:cs="Arial"/>
                <w:sz w:val="20"/>
                <w:szCs w:val="20"/>
              </w:rPr>
            </w:pPr>
            <w:r w:rsidRPr="00722AFB">
              <w:rPr>
                <w:rFonts w:ascii="Arial" w:hAnsi="Arial" w:cs="Arial"/>
                <w:b/>
                <w:bCs/>
                <w:sz w:val="20"/>
                <w:szCs w:val="20"/>
              </w:rPr>
              <w:t>STT</w:t>
            </w:r>
          </w:p>
        </w:tc>
        <w:tc>
          <w:tcPr>
            <w:tcW w:w="5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2AFB" w:rsidRPr="00722AFB" w:rsidRDefault="00722AFB" w:rsidP="00722AFB">
            <w:pPr>
              <w:spacing w:after="120"/>
              <w:jc w:val="center"/>
              <w:rPr>
                <w:rFonts w:ascii="Arial" w:hAnsi="Arial" w:cs="Arial"/>
                <w:sz w:val="20"/>
                <w:szCs w:val="20"/>
              </w:rPr>
            </w:pPr>
            <w:r w:rsidRPr="00722AFB">
              <w:rPr>
                <w:rFonts w:ascii="Arial" w:hAnsi="Arial" w:cs="Arial"/>
                <w:b/>
                <w:bCs/>
                <w:sz w:val="20"/>
                <w:szCs w:val="20"/>
              </w:rPr>
              <w:t>Tên VTVL</w:t>
            </w:r>
          </w:p>
        </w:tc>
        <w:tc>
          <w:tcPr>
            <w:tcW w:w="4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2AFB" w:rsidRPr="00722AFB" w:rsidRDefault="00722AFB" w:rsidP="00722AFB">
            <w:pPr>
              <w:spacing w:after="120"/>
              <w:jc w:val="center"/>
              <w:rPr>
                <w:rFonts w:ascii="Arial" w:hAnsi="Arial" w:cs="Arial"/>
                <w:sz w:val="20"/>
                <w:szCs w:val="20"/>
              </w:rPr>
            </w:pPr>
            <w:r w:rsidRPr="00722AFB">
              <w:rPr>
                <w:rFonts w:ascii="Arial" w:hAnsi="Arial" w:cs="Arial"/>
                <w:b/>
                <w:bCs/>
                <w:sz w:val="20"/>
                <w:szCs w:val="20"/>
              </w:rPr>
              <w:t>Tên vị trí việc làm tại bản mô tả của đơn vị</w:t>
            </w:r>
          </w:p>
        </w:tc>
        <w:tc>
          <w:tcPr>
            <w:tcW w:w="3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2AFB" w:rsidRPr="00722AFB" w:rsidRDefault="00722AFB" w:rsidP="00722AFB">
            <w:pPr>
              <w:spacing w:after="120"/>
              <w:jc w:val="center"/>
              <w:rPr>
                <w:rFonts w:ascii="Arial" w:hAnsi="Arial" w:cs="Arial"/>
                <w:sz w:val="20"/>
                <w:szCs w:val="20"/>
              </w:rPr>
            </w:pPr>
            <w:r w:rsidRPr="00722AFB">
              <w:rPr>
                <w:rFonts w:ascii="Arial" w:hAnsi="Arial" w:cs="Arial"/>
                <w:b/>
                <w:bCs/>
                <w:sz w:val="20"/>
                <w:szCs w:val="20"/>
              </w:rPr>
              <w:t>Tương ứng ngạch</w:t>
            </w:r>
          </w:p>
        </w:tc>
        <w:tc>
          <w:tcPr>
            <w:tcW w:w="88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2AFB" w:rsidRPr="00722AFB" w:rsidRDefault="00722AFB" w:rsidP="00722AFB">
            <w:pPr>
              <w:spacing w:after="120"/>
              <w:jc w:val="center"/>
              <w:rPr>
                <w:rFonts w:ascii="Arial" w:hAnsi="Arial" w:cs="Arial"/>
                <w:sz w:val="20"/>
                <w:szCs w:val="20"/>
              </w:rPr>
            </w:pPr>
            <w:r w:rsidRPr="00722AFB">
              <w:rPr>
                <w:rFonts w:ascii="Arial" w:hAnsi="Arial" w:cs="Arial"/>
                <w:b/>
                <w:bCs/>
                <w:sz w:val="20"/>
                <w:szCs w:val="20"/>
              </w:rPr>
              <w:t>Cấp</w:t>
            </w:r>
          </w:p>
        </w:tc>
        <w:tc>
          <w:tcPr>
            <w:tcW w:w="1715"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722AFB" w:rsidRPr="00722AFB" w:rsidRDefault="00722AFB" w:rsidP="00722AFB">
            <w:pPr>
              <w:spacing w:after="120"/>
              <w:jc w:val="center"/>
              <w:rPr>
                <w:rFonts w:ascii="Arial" w:hAnsi="Arial" w:cs="Arial"/>
                <w:sz w:val="20"/>
                <w:szCs w:val="20"/>
              </w:rPr>
            </w:pPr>
            <w:r w:rsidRPr="00722AFB">
              <w:rPr>
                <w:rFonts w:ascii="Arial" w:hAnsi="Arial" w:cs="Arial"/>
                <w:b/>
                <w:bCs/>
                <w:sz w:val="20"/>
                <w:szCs w:val="20"/>
              </w:rPr>
              <w:t>Căn cứ</w:t>
            </w:r>
          </w:p>
        </w:tc>
        <w:tc>
          <w:tcPr>
            <w:tcW w:w="787"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722AFB" w:rsidRPr="00722AFB" w:rsidRDefault="00722AFB" w:rsidP="00722AFB">
            <w:pPr>
              <w:spacing w:after="120"/>
              <w:jc w:val="center"/>
              <w:rPr>
                <w:rFonts w:ascii="Arial" w:hAnsi="Arial" w:cs="Arial"/>
                <w:sz w:val="20"/>
                <w:szCs w:val="20"/>
              </w:rPr>
            </w:pPr>
            <w:r w:rsidRPr="00722AFB">
              <w:rPr>
                <w:rFonts w:ascii="Arial" w:hAnsi="Arial" w:cs="Arial"/>
                <w:b/>
                <w:bCs/>
                <w:sz w:val="20"/>
                <w:szCs w:val="20"/>
              </w:rPr>
              <w:t>Đơn vị áp dụng</w:t>
            </w:r>
          </w:p>
        </w:tc>
      </w:tr>
      <w:tr w:rsidR="00722AFB" w:rsidRPr="00722AFB" w:rsidTr="00722AF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22AFB" w:rsidRPr="00722AFB" w:rsidRDefault="00722AFB" w:rsidP="00722AFB">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22AFB" w:rsidRPr="00722AFB" w:rsidRDefault="00722AFB" w:rsidP="00722AFB">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22AFB" w:rsidRPr="00722AFB" w:rsidRDefault="00722AFB" w:rsidP="00722AFB">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22AFB" w:rsidRPr="00722AFB" w:rsidRDefault="00722AFB" w:rsidP="00722AFB">
            <w:pPr>
              <w:spacing w:after="120"/>
              <w:jc w:val="center"/>
              <w:rPr>
                <w:rFonts w:ascii="Arial" w:hAnsi="Arial" w:cs="Arial"/>
                <w:sz w:val="20"/>
                <w:szCs w:val="20"/>
              </w:rPr>
            </w:pP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2AFB" w:rsidRPr="00722AFB" w:rsidRDefault="00722AFB" w:rsidP="00722AFB">
            <w:pPr>
              <w:spacing w:after="120"/>
              <w:jc w:val="center"/>
              <w:rPr>
                <w:rFonts w:ascii="Arial" w:hAnsi="Arial" w:cs="Arial"/>
                <w:sz w:val="20"/>
                <w:szCs w:val="20"/>
              </w:rPr>
            </w:pPr>
            <w:r w:rsidRPr="00722AFB">
              <w:rPr>
                <w:rFonts w:ascii="Arial" w:hAnsi="Arial" w:cs="Arial"/>
                <w:b/>
                <w:bCs/>
                <w:sz w:val="20"/>
                <w:szCs w:val="20"/>
              </w:rPr>
              <w:t>Cấp Trung ương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2AFB" w:rsidRPr="00722AFB" w:rsidRDefault="00722AFB" w:rsidP="00722AFB">
            <w:pPr>
              <w:spacing w:after="120"/>
              <w:jc w:val="center"/>
              <w:rPr>
                <w:rFonts w:ascii="Arial" w:hAnsi="Arial" w:cs="Arial"/>
                <w:sz w:val="20"/>
                <w:szCs w:val="20"/>
              </w:rPr>
            </w:pPr>
            <w:r w:rsidRPr="00722AFB">
              <w:rPr>
                <w:rFonts w:ascii="Arial" w:hAnsi="Arial" w:cs="Arial"/>
                <w:b/>
                <w:bCs/>
                <w:sz w:val="20"/>
                <w:szCs w:val="20"/>
              </w:rPr>
              <w:t>Cấp tỉnh</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2AFB" w:rsidRPr="00722AFB" w:rsidRDefault="00722AFB" w:rsidP="00722AFB">
            <w:pPr>
              <w:spacing w:after="120"/>
              <w:jc w:val="center"/>
              <w:rPr>
                <w:rFonts w:ascii="Arial" w:hAnsi="Arial" w:cs="Arial"/>
                <w:sz w:val="20"/>
                <w:szCs w:val="20"/>
              </w:rPr>
            </w:pPr>
            <w:r w:rsidRPr="00722AFB">
              <w:rPr>
                <w:rFonts w:ascii="Arial" w:hAnsi="Arial" w:cs="Arial"/>
                <w:b/>
                <w:bCs/>
                <w:sz w:val="20"/>
                <w:szCs w:val="20"/>
              </w:rPr>
              <w:t>Cấp huyện</w:t>
            </w:r>
          </w:p>
        </w:tc>
        <w:tc>
          <w:tcPr>
            <w:tcW w:w="0" w:type="auto"/>
            <w:vMerge/>
            <w:tcBorders>
              <w:left w:val="nil"/>
              <w:bottom w:val="single" w:sz="8" w:space="0" w:color="auto"/>
              <w:right w:val="single" w:sz="8" w:space="0" w:color="auto"/>
              <w:tl2br w:val="nil"/>
              <w:tr2bl w:val="nil"/>
            </w:tcBorders>
            <w:shd w:val="clear" w:color="auto" w:fill="auto"/>
            <w:vAlign w:val="center"/>
          </w:tcPr>
          <w:p w:rsidR="00722AFB" w:rsidRPr="00722AFB" w:rsidRDefault="00722AFB" w:rsidP="00722AFB">
            <w:pPr>
              <w:spacing w:after="120"/>
              <w:rPr>
                <w:rFonts w:ascii="Arial" w:hAnsi="Arial" w:cs="Arial"/>
                <w:sz w:val="20"/>
                <w:szCs w:val="20"/>
              </w:rPr>
            </w:pPr>
          </w:p>
        </w:tc>
        <w:tc>
          <w:tcPr>
            <w:tcW w:w="0" w:type="auto"/>
            <w:vMerge/>
            <w:tcBorders>
              <w:left w:val="nil"/>
              <w:bottom w:val="single" w:sz="8" w:space="0" w:color="auto"/>
              <w:right w:val="single" w:sz="8" w:space="0" w:color="auto"/>
              <w:tl2br w:val="nil"/>
              <w:tr2bl w:val="nil"/>
            </w:tcBorders>
            <w:shd w:val="clear" w:color="auto" w:fill="auto"/>
            <w:vAlign w:val="center"/>
          </w:tcPr>
          <w:p w:rsidR="00722AFB" w:rsidRPr="00722AFB" w:rsidRDefault="00722AFB"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BHXH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BH</w:t>
            </w:r>
            <w:r w:rsidRPr="00722AFB">
              <w:rPr>
                <w:rFonts w:ascii="Arial" w:hAnsi="Arial" w:cs="Arial"/>
                <w:sz w:val="20"/>
                <w:szCs w:val="20"/>
              </w:rPr>
              <w:t>XH (Thu - Sổ, Thẻ)</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(số thứ tự 5), Thông tư số 10/2023/TT-BLĐTBXH ngày 17/10/2023 của Bộ Lao động - Thương binh và Xã hội Hướng dẫn vị trí việc làm công chức nghiệp vụ chuyên ngành lao động, người có công và xã</w:t>
            </w:r>
            <w:r w:rsidRPr="00722AFB">
              <w:rPr>
                <w:rFonts w:ascii="Arial" w:hAnsi="Arial" w:cs="Arial"/>
                <w:sz w:val="20"/>
                <w:szCs w:val="20"/>
              </w:rPr>
              <w:t xml:space="preserve"> hội trong cơ quan, tổ chức thuộc ngành, lĩnh vực lao động, người có công và xã hội (bản mô tả VTVL chuyên viên chính về BHXH)</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Ban Quản lý Thu - Sổ, Thẻ; Phòng Quản lý Thu - Sổ, Thẻ thuộc BHXH cấp tỉnh; BHXH cấp huyện</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BHXH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 xml:space="preserve">Chuyên viên về </w:t>
            </w:r>
            <w:r w:rsidRPr="00722AFB">
              <w:rPr>
                <w:rFonts w:ascii="Arial" w:hAnsi="Arial" w:cs="Arial"/>
                <w:sz w:val="20"/>
                <w:szCs w:val="20"/>
              </w:rPr>
              <w:t>BHXH (Thu -Sổ, Thẻ)</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 (số thứ tự 6), Thông tư số 10/2023/TT-BLĐTBXH ngày 17/10/2023 của Bộ Lao động - Thương binh và Xã hội Hướng dẫn vị trí việc làm công chức nghiệp vụ chuyên ngành lao động, người có công và xã hội </w:t>
            </w:r>
            <w:r w:rsidRPr="00722AFB">
              <w:rPr>
                <w:rFonts w:ascii="Arial" w:hAnsi="Arial" w:cs="Arial"/>
                <w:sz w:val="20"/>
                <w:szCs w:val="20"/>
              </w:rPr>
              <w:t>trong cơ quan, tổ chức thuộc ngành, lĩnh vực lao động, người có công và xã hội (bản mô tả VTVL chuyên viên về BHXH)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BHXH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BHXH (Thực hiện chính sách)</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(số thứ tự 5),</w:t>
            </w:r>
            <w:r w:rsidRPr="00722AFB">
              <w:rPr>
                <w:rFonts w:ascii="Arial" w:hAnsi="Arial" w:cs="Arial"/>
                <w:sz w:val="20"/>
                <w:szCs w:val="20"/>
              </w:rPr>
              <w:t xml:space="preserve">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w:t>
            </w:r>
            <w:r w:rsidRPr="00722AFB">
              <w:rPr>
                <w:rFonts w:ascii="Arial" w:hAnsi="Arial" w:cs="Arial"/>
                <w:sz w:val="20"/>
                <w:szCs w:val="20"/>
              </w:rPr>
              <w:t>hội (bản mô tả VTVL chuyên viên chính về BHXH)</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Ban Thực hiện Chính sách BHXH; Phòng Chế độ BHXH thuộc BHXH tỉnh; BHXH cấp huyện</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BHXH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 xml:space="preserve">Chuyên viên về BHXH (Thực hiện chính </w:t>
            </w:r>
            <w:r w:rsidRPr="00722AFB">
              <w:rPr>
                <w:rFonts w:ascii="Arial" w:hAnsi="Arial" w:cs="Arial"/>
                <w:sz w:val="20"/>
                <w:szCs w:val="20"/>
              </w:rPr>
              <w:lastRenderedPageBreak/>
              <w:t>sách)</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 (số thứ tự 6), Thông </w:t>
            </w:r>
            <w:r w:rsidRPr="00722AFB">
              <w:rPr>
                <w:rFonts w:ascii="Arial" w:hAnsi="Arial" w:cs="Arial"/>
                <w:sz w:val="20"/>
                <w:szCs w:val="20"/>
              </w:rPr>
              <w:t xml:space="preserve">tư số 10/2023/TT-BLĐTBXH ngày 17/10/2023 của Bộ Lao động - Thương binh và Xã hội Hướng dẫn vị trí việc làm công chức nghiệp vụ chuyên ngành lao động, người có công và xã hội </w:t>
            </w:r>
            <w:r w:rsidRPr="00722AFB">
              <w:rPr>
                <w:rFonts w:ascii="Arial" w:hAnsi="Arial" w:cs="Arial"/>
                <w:sz w:val="20"/>
                <w:szCs w:val="20"/>
              </w:rPr>
              <w:lastRenderedPageBreak/>
              <w:t>trong cơ quan, tổ chức thuộc ngành, lĩnh vực lao động, người có công và xã hội (bả</w:t>
            </w:r>
            <w:r w:rsidRPr="00722AFB">
              <w:rPr>
                <w:rFonts w:ascii="Arial" w:hAnsi="Arial" w:cs="Arial"/>
                <w:sz w:val="20"/>
                <w:szCs w:val="20"/>
              </w:rPr>
              <w:t>n mô tả VTVL chuyên viên về BHXH)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BHYT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BHYT (Thực hiện chính sách)</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Mục VII Lĩnh vực BHYT (số thứ tự 2), Thông tư số 19/2023/TT-BYT ngày 6/11/2023 của Bộ Y tế Hướn</w:t>
            </w:r>
            <w:r w:rsidRPr="00722AFB">
              <w:rPr>
                <w:rFonts w:ascii="Arial" w:hAnsi="Arial" w:cs="Arial"/>
                <w:sz w:val="20"/>
                <w:szCs w:val="20"/>
              </w:rPr>
              <w:t>g dẫn về vị trí việc làm công chức nghiệp vụ chuyên ngành y tế (bản mô tả VTVL chuyên viên chính về BHYT)</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Ban Thực hiện Chính sách BHYT</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BHYT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BHYT (Thực hiện chính sách)</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Mục VII Lĩnh</w:t>
            </w:r>
            <w:r w:rsidRPr="00722AFB">
              <w:rPr>
                <w:rFonts w:ascii="Arial" w:hAnsi="Arial" w:cs="Arial"/>
                <w:sz w:val="20"/>
                <w:szCs w:val="20"/>
              </w:rPr>
              <w:t xml:space="preserve"> vực BHYT (số thứ tự 3), Thông tư số 19/2023/TT-BYT ngày 6/11/2023 của Bộ Y tế Hướng dẫn về vị trí việc làm công chức nghiệp vụ chuyên ngành y tế (bản mô tả VTVL chuyên viên về BHYT)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tài chính ngân hàng và các tổ chức tài chính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w:t>
            </w:r>
            <w:r w:rsidRPr="00722AFB">
              <w:rPr>
                <w:rFonts w:ascii="Arial" w:hAnsi="Arial" w:cs="Arial"/>
                <w:sz w:val="20"/>
                <w:szCs w:val="20"/>
              </w:rPr>
              <w:t>yên viên chính về tài chính ngân hàng và các tổ chức tài chính (Đầu tư quỹ)</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(số thứ tự 29), Thông tư số 54/2023/TT-BTC ngày 15/8/2023 Hướng dẫn về VTVL công chức nghiệp vụ chuyên ngành tài chính trong cơ quan,</w:t>
            </w:r>
            <w:r w:rsidRPr="00722AFB">
              <w:rPr>
                <w:rFonts w:ascii="Arial" w:hAnsi="Arial" w:cs="Arial"/>
                <w:sz w:val="20"/>
                <w:szCs w:val="20"/>
              </w:rPr>
              <w:t xml:space="preserve"> tổ chức thuộc ngành, lĩnh vực tài chính</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Vụ Quản lý Đầu tư quỹ</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tài chính ngân hàng và các tổ chức tài chính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tài chính ngân hàng và các tổ chức tài chính (Đầu tư quỹ)</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 (số thứ tự 30), </w:t>
            </w:r>
            <w:r w:rsidRPr="00722AFB">
              <w:rPr>
                <w:rFonts w:ascii="Arial" w:hAnsi="Arial" w:cs="Arial"/>
                <w:sz w:val="20"/>
                <w:szCs w:val="20"/>
              </w:rPr>
              <w:t>Thông tư số 54/2023/TT-BTC ngày 15/8/2023 Hướng dẫn về VTVL công chức nghiệp vụ chuyên ngành tài chính trong cơ quan, tổ chức thuộc ngành, lĩnh vực tài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Kiểm toán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Kiểm toán (Kiểm toán nội bộ)</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w:t>
            </w:r>
            <w:r w:rsidRPr="00722AFB">
              <w:rPr>
                <w:rFonts w:ascii="Arial" w:hAnsi="Arial" w:cs="Arial"/>
                <w:sz w:val="20"/>
                <w:szCs w:val="20"/>
              </w:rPr>
              <w:t>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(số thứ tự 23), Thông tư số 54/2023/TT-BTC ngày 15/8/2023 của Bộ Tài chính hướng dẫn về vị trí việc làm công chức nghiệp vụ chuyên ngành tài chính trong cơ quan, tổ chức thuộc ngành, lĩnh vực tài chính - Bản mô tả VTVL chu</w:t>
            </w:r>
            <w:r w:rsidRPr="00722AFB">
              <w:rPr>
                <w:rFonts w:ascii="Arial" w:hAnsi="Arial" w:cs="Arial"/>
                <w:sz w:val="20"/>
                <w:szCs w:val="20"/>
              </w:rPr>
              <w:t>yên viên chính về Kiểm toán</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Vụ Kiểm toán nội bộ</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Kiểm toán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 xml:space="preserve">Chuyên viên về Kiểm toán (Kiểm toán nội </w:t>
            </w:r>
            <w:r w:rsidRPr="00722AFB">
              <w:rPr>
                <w:rFonts w:ascii="Arial" w:hAnsi="Arial" w:cs="Arial"/>
                <w:sz w:val="20"/>
                <w:szCs w:val="20"/>
              </w:rPr>
              <w:lastRenderedPageBreak/>
              <w:t>bộ)</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(số thứ tự 24), Thông tư số 54/2023/TT-BTC ngày 15/8/2023 của Bộ Tài chính hướng dẫn về vị trí</w:t>
            </w:r>
            <w:r w:rsidRPr="00722AFB">
              <w:rPr>
                <w:rFonts w:ascii="Arial" w:hAnsi="Arial" w:cs="Arial"/>
                <w:sz w:val="20"/>
                <w:szCs w:val="20"/>
              </w:rPr>
              <w:t xml:space="preserve"> việc làm công chức nghiệp vụ chuyên ngành tài chính trong cơ quan, tổ chức </w:t>
            </w:r>
            <w:r w:rsidRPr="00722AFB">
              <w:rPr>
                <w:rFonts w:ascii="Arial" w:hAnsi="Arial" w:cs="Arial"/>
                <w:sz w:val="20"/>
                <w:szCs w:val="20"/>
              </w:rPr>
              <w:lastRenderedPageBreak/>
              <w:t>thuộc ngành, lĩnh vực tài chính - Bản mô tả VTVL chuyên viên về Kiểm toán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11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BHYT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BHYT (Giám định BHYT)</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w:t>
            </w:r>
            <w:r w:rsidRPr="00722AFB">
              <w:rPr>
                <w:rFonts w:ascii="Arial" w:hAnsi="Arial" w:cs="Arial"/>
                <w:sz w:val="20"/>
                <w:szCs w:val="20"/>
              </w:rPr>
              <w:t xml:space="preserve"> tại Mục VII Lĩnh vực Bảo hiểm y tế (số thứ tự 2), Phụ lục I danh mục VTVL công chức nghiệp vụ chuyên ngành Y tế, Thông tư số 19/2023/TT-BYT ngày 6/11/2023 Hướng dẫn VTVL công chức nghiệp vụ chuyên ngành y tế (Bản mô tả VTVL Chuyên viên chính về BHYT)</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Trun</w:t>
            </w:r>
            <w:r w:rsidRPr="00722AFB">
              <w:rPr>
                <w:rFonts w:ascii="Arial" w:hAnsi="Arial" w:cs="Arial"/>
                <w:sz w:val="20"/>
                <w:szCs w:val="20"/>
              </w:rPr>
              <w:t>g tâm Giám định BHYT và Thanh toán đa tuyến; Phòng Giám định BHYT thuộc BHXH tỉnh; BHXH cấp huyện</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BHYT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BHYT (Giám định BHYT)</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Mục VII Lĩnh vực Bảo hiểm y tế (số thứ tự 3), Phụ lục I danh mục V</w:t>
            </w:r>
            <w:r w:rsidRPr="00722AFB">
              <w:rPr>
                <w:rFonts w:ascii="Arial" w:hAnsi="Arial" w:cs="Arial"/>
                <w:sz w:val="20"/>
                <w:szCs w:val="20"/>
              </w:rPr>
              <w:t>TVL công chức nghiệp vụ chuyên ngành Y tế, Thông tư số 19/2023/TT-BYT ngày 6/11/2023 Hướng dẫn VTVL công chức nghiệp vụ chuyên ngành y tế (Bản mô tả VTVL Chuyên viên về BHYT)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Nghiên cứu viên chính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Nghiên cứu viên chính</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Phụ lục </w:t>
            </w:r>
            <w:r w:rsidRPr="00722AFB">
              <w:rPr>
                <w:rFonts w:ascii="Arial" w:hAnsi="Arial" w:cs="Arial"/>
                <w:sz w:val="20"/>
                <w:szCs w:val="20"/>
              </w:rPr>
              <w:t>II, (số thứ tự 2) danh mục VTVL viên chức chuyên ngành khoa học và công nghệ theo Thông tư số 17/2023/TT-BKHCN ngày 09/8/2023 của Bộ Khoa học và Công nghệ (Bản mô tả VTVL Nghiên cứu viên chính)</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Viện Khoa học BHXH</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Nghiên cứu viên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Nghiên cứu viên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 xml:space="preserve">Chuyên </w:t>
            </w:r>
            <w:r w:rsidRPr="00722AFB">
              <w:rPr>
                <w:rFonts w:ascii="Arial" w:hAnsi="Arial" w:cs="Arial"/>
                <w:sz w:val="20"/>
                <w:szCs w:val="20"/>
              </w:rPr>
              <w:t>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Phụ lục II (số thứ tự 3) danh mục VTVL viên chức chuyên ngành khoa học và công nghệ theo Thông tư số 17/2023/TT-BKHCN ngày 09/8/2023 của Bộ Khoa học và Công nghệ (Bản mô tả VTVL Nghiên cứu viên)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 xml:space="preserve">Chuyên viên chính về quản lý Công nghệ thông </w:t>
            </w:r>
            <w:r w:rsidRPr="00722AFB">
              <w:rPr>
                <w:rFonts w:ascii="Arial" w:hAnsi="Arial" w:cs="Arial"/>
                <w:sz w:val="20"/>
                <w:szCs w:val="20"/>
              </w:rPr>
              <w:t>tin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quản lý Công nghệ thông tin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mục IX (số thứ tự 2) Thông tư số 09/2023/TT-BTTTT của Bộ Thông tin và Truyền thông ngày 28/7/2023 Hướng dẫn VTVL công chức nghiệp vụ chuyên ngành Thông tin</w:t>
            </w:r>
            <w:r w:rsidRPr="00722AFB">
              <w:rPr>
                <w:rFonts w:ascii="Arial" w:hAnsi="Arial" w:cs="Arial"/>
                <w:sz w:val="20"/>
                <w:szCs w:val="20"/>
              </w:rPr>
              <w:t xml:space="preserve"> và Truyền thông trong cơ quan, tổ chức thuộc ngành, lĩnh vực Thông tin và Truyền thông - Bản mô tả VTVL chuyên viên chính về quản lý Công nghệ thông tin</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Trung tâm Công nghệ thông tin; Phòng Công nghệ thông tin thuộc Văn phòng BHXH Việt Nam; các Phòng trực</w:t>
            </w:r>
            <w:r w:rsidRPr="00722AFB">
              <w:rPr>
                <w:rFonts w:ascii="Arial" w:hAnsi="Arial" w:cs="Arial"/>
                <w:sz w:val="20"/>
                <w:szCs w:val="20"/>
              </w:rPr>
              <w:t xml:space="preserve"> thuộc các đơn vị thuộc BHXH Việt Nam có liên quan đến lĩnh vực Công nghệ thông tin; Văn phòng BHXH cấp tỉnh (56 BHXH cấp tỉnh) và Phòng Công nghệ thông tin thuộc BHXH cấp tỉnh </w:t>
            </w:r>
            <w:r w:rsidRPr="00722AFB">
              <w:rPr>
                <w:rFonts w:ascii="Arial" w:hAnsi="Arial" w:cs="Arial"/>
                <w:sz w:val="20"/>
                <w:szCs w:val="20"/>
              </w:rPr>
              <w:lastRenderedPageBreak/>
              <w:t>(07 BHXH cấp tỉnh); BHXH cấp huyện</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quản lý Công nghệ thông t</w:t>
            </w:r>
            <w:r w:rsidRPr="00722AFB">
              <w:rPr>
                <w:rFonts w:ascii="Arial" w:hAnsi="Arial" w:cs="Arial"/>
                <w:sz w:val="20"/>
                <w:szCs w:val="20"/>
              </w:rPr>
              <w:t>in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quản lý Công nghệ thông tin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mục IX (số thứ tự 3) Thông tư số 09/2023/TT-BTTTT của Bộ Thông tin và Truyền thông ngày 28/7/2023 Hướng dẫn VTVL công chức nghiệp vụ chuyên ngành Thông tin và Truyền th</w:t>
            </w:r>
            <w:r w:rsidRPr="00722AFB">
              <w:rPr>
                <w:rFonts w:ascii="Arial" w:hAnsi="Arial" w:cs="Arial"/>
                <w:sz w:val="20"/>
                <w:szCs w:val="20"/>
              </w:rPr>
              <w:t xml:space="preserve">ông trong cơ quan, tổ chức thuộc ngành, lĩnh vực Thông tin và Truyền thông - Bản mô tả VTVL chuyên viên về quản lý </w:t>
            </w:r>
            <w:r w:rsidRPr="00722AFB">
              <w:rPr>
                <w:rFonts w:ascii="Arial" w:hAnsi="Arial" w:cs="Arial"/>
                <w:sz w:val="20"/>
                <w:szCs w:val="20"/>
              </w:rPr>
              <w:lastRenderedPageBreak/>
              <w:t>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17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quản lý an toàn thông tin mạng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quản lý an toàn thông tin mạng</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 xml:space="preserve">Chuyên viên </w:t>
            </w:r>
            <w:r w:rsidRPr="00722AFB">
              <w:rPr>
                <w:rFonts w:ascii="Arial" w:hAnsi="Arial" w:cs="Arial"/>
                <w:sz w:val="20"/>
                <w:szCs w:val="20"/>
              </w:rPr>
              <w:t>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mục XI (số thứ tự 2) Thông tư số 09/2023/TT-BTTTT của Bộ Thông tin và Truyền thông ngày 28/7/2023 Hướng dẫn VTVL công chức nghiệp vụ chuyên ngành Thông tin và Truyền thông trong cơ quan, tổ chức thuộc ngành, lĩnh vực Thô</w:t>
            </w:r>
            <w:r w:rsidRPr="00722AFB">
              <w:rPr>
                <w:rFonts w:ascii="Arial" w:hAnsi="Arial" w:cs="Arial"/>
                <w:sz w:val="20"/>
                <w:szCs w:val="20"/>
              </w:rPr>
              <w:t>ng tin và Truyền thông - Bản mô tả VTVL chuyên viên chính về quản lý an toàn thông tin mạng</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Trung tâm công nghệ thông tin; các Phòng trực thuộc các đơn vị thuộc BHXH Việt Nam có liên quan đến lĩnh vực Công nghệ thông tin; Văn phòng BHXH cấp tỉnh (56 BHXH c</w:t>
            </w:r>
            <w:r w:rsidRPr="00722AFB">
              <w:rPr>
                <w:rFonts w:ascii="Arial" w:hAnsi="Arial" w:cs="Arial"/>
                <w:sz w:val="20"/>
                <w:szCs w:val="20"/>
              </w:rPr>
              <w:t>ấp tỉnh) và Phòng Công nghệ thông tin thuộc BHXH cấp tỉnh (07 BHXH cấp tỉnh);</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quản lý an toàn thông tin mạng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quản lý an toàn thông tin mạng</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mục XI (số thứ tự 3) Thông tư số 09/2023</w:t>
            </w:r>
            <w:r w:rsidRPr="00722AFB">
              <w:rPr>
                <w:rFonts w:ascii="Arial" w:hAnsi="Arial" w:cs="Arial"/>
                <w:sz w:val="20"/>
                <w:szCs w:val="20"/>
              </w:rPr>
              <w:t>/TT-BTTTT của Bộ Thông tin và Truyền thông ngày 28/7/2023 Hướng dẫn VTVL công chức nghiệp vụ chuyên ngành Thông tin và Truyền thông trong cơ quan, tổ chức thuộc ngành, lĩnh vực Thông tin và Truyền thông - Bản mô tả VTVL chuyên viên về quản lý an toàn thông</w:t>
            </w:r>
            <w:r w:rsidRPr="00722AFB">
              <w:rPr>
                <w:rFonts w:ascii="Arial" w:hAnsi="Arial" w:cs="Arial"/>
                <w:sz w:val="20"/>
                <w:szCs w:val="20"/>
              </w:rPr>
              <w:t xml:space="preserve"> tin mạng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BHXH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BHXH (tư vấn, giải đáp chính sách BHXH, BHYT, BHTN)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 (số thứ tự 5), Thông tư số 10/2023/TT-BLĐTBXH ngày 17/10/2023 của Bộ Lao động - Thương binh và </w:t>
            </w:r>
            <w:r w:rsidRPr="00722AFB">
              <w:rPr>
                <w:rFonts w:ascii="Arial" w:hAnsi="Arial" w:cs="Arial"/>
                <w:sz w:val="20"/>
                <w:szCs w:val="20"/>
              </w:rPr>
              <w:t>Xã hội Hướng dẫn vị trí việc làm công chức nghiệp vụ chuyên ngành lao động, người có công và xã hội trong cơ quan, tổ chức thuộc ngành, lĩnh vực lao động, người có công và xã hội (bản mô tả VTVL chuyên viên chính về BHXH)</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Trung tâm Dịch vụ hỗ trợ, chăm sóc</w:t>
            </w:r>
            <w:r w:rsidRPr="00722AFB">
              <w:rPr>
                <w:rFonts w:ascii="Arial" w:hAnsi="Arial" w:cs="Arial"/>
                <w:sz w:val="20"/>
                <w:szCs w:val="20"/>
              </w:rPr>
              <w:t xml:space="preserve"> khách hàng; Phòng Truyền thông thuộc BHXH cấp tỉnh; BHXH cấp huyện</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BHXH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BHXH (tư vấn, giải đáp chính sách BHXH, BHYT, BHTN)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(số thứ tự 6), Thông tư số 10/2023/TT-BLĐTBXH ngày 17/10</w:t>
            </w:r>
            <w:r w:rsidRPr="00722AFB">
              <w:rPr>
                <w:rFonts w:ascii="Arial" w:hAnsi="Arial" w:cs="Arial"/>
                <w:sz w:val="20"/>
                <w:szCs w:val="20"/>
              </w:rPr>
              <w:t>/2023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về BHXH)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Giảng viên chính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Giảng viên chính</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IV (số tt 2) Danh mục VTVL lãnh đạo, quản lý trong ĐVSNCL thuộc lĩnh vực lao động, người có công (Thông tư 11/2023/TT-BLĐTBXH ngày 17/10/2023 của Bộ Lao động TBXH Bản mô tả </w:t>
            </w:r>
            <w:r w:rsidRPr="00722AFB">
              <w:rPr>
                <w:rFonts w:ascii="Arial" w:hAnsi="Arial" w:cs="Arial"/>
                <w:sz w:val="20"/>
                <w:szCs w:val="20"/>
              </w:rPr>
              <w:t>VTVL về Giảng viên giáo dục nghề nghiệp chính)</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Trường Đào tạo nghiệp vụ BHXH</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22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Giảng viên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Giảng viên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IV (số thứ tự 3) Danh mục VTVL lãnh đạo, quản lý trong ĐVSNCL thuộc lĩnh vực lao động, người có công (Thông tư 11/</w:t>
            </w:r>
            <w:r w:rsidRPr="00722AFB">
              <w:rPr>
                <w:rFonts w:ascii="Arial" w:hAnsi="Arial" w:cs="Arial"/>
                <w:sz w:val="20"/>
                <w:szCs w:val="20"/>
              </w:rPr>
              <w:t>2023/TT-BLĐTBXH ngày 17/10/2023 của Bộ Lao động TBXH, Bản mô tả VTVL về Giảng viên giáo dục nghề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lastRenderedPageBreak/>
              <w:t>23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quản lý báo chí</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quản lý báo chí</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Mục I (số thứ tự 2), Thô</w:t>
            </w:r>
            <w:r w:rsidRPr="00722AFB">
              <w:rPr>
                <w:rFonts w:ascii="Arial" w:hAnsi="Arial" w:cs="Arial"/>
                <w:sz w:val="20"/>
                <w:szCs w:val="20"/>
              </w:rPr>
              <w:t>ng tư số 09/2023/TT-BTTTT ngày 28/7/2023 của Bộ Thông tin và Truyền thông (bản mô tả VTVL chuyên viên chính về quản lý báo chí)</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Tạp chí BHXH</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quản lý báo chí</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quản lý báo chí</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Mục I (</w:t>
            </w:r>
            <w:r w:rsidRPr="00722AFB">
              <w:rPr>
                <w:rFonts w:ascii="Arial" w:hAnsi="Arial" w:cs="Arial"/>
                <w:sz w:val="20"/>
                <w:szCs w:val="20"/>
              </w:rPr>
              <w:t>số thứ tự 3), Thông tư số 09/2023/TT-BTTTT ngày 28/7/2023 của Bộ Thông tin và Truyền thông (bản mô tả VTVL chuyên viên về quản lý báo chí)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quản lý thông tin điện tử</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về quản lý thông tin điện tử</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Mục II (số thứ tự 5), Thông tư số 09/2023/TT-BTTTT ngày 28/7/2023 của Bộ Thông tin và Truyền thông (bản mô tả VTVL chuyên viên chính về quản lý thông tin điện tử)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quản lý thông tin điện tử</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về qu</w:t>
            </w:r>
            <w:r w:rsidRPr="00722AFB">
              <w:rPr>
                <w:rFonts w:ascii="Arial" w:hAnsi="Arial" w:cs="Arial"/>
                <w:sz w:val="20"/>
                <w:szCs w:val="20"/>
              </w:rPr>
              <w:t>ản lý thông tin điện tử</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 Mục II (số thứ tự 6), Thông tư số 09/2023/TT-BTTTT ngày 28/7/2023 của Bộ Thông tin và Truyền thông (bản mô tả VTVL chuyên viên về quản lý thông tin điện tử)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Quản lý ho</w:t>
            </w:r>
            <w:r w:rsidRPr="00722AFB">
              <w:rPr>
                <w:rFonts w:ascii="Arial" w:hAnsi="Arial" w:cs="Arial"/>
                <w:sz w:val="20"/>
                <w:szCs w:val="20"/>
              </w:rPr>
              <w:t>ạt động đầu tư xây dựng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 Quản lý hoạt động đầu tư xây dựng</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Phụ lục I, danh mục VTVL công chức nghiệp vụ chuyên ngành xây dựng; Phụ lục II bản mô tả khung năng lực VTVL công chức nghiệp vụ chuyên ngành xây dựng (số t</w:t>
            </w:r>
            <w:r w:rsidRPr="00722AFB">
              <w:rPr>
                <w:rFonts w:ascii="Arial" w:hAnsi="Arial" w:cs="Arial"/>
                <w:sz w:val="20"/>
                <w:szCs w:val="20"/>
              </w:rPr>
              <w:t>hứ tự 8) theo Thông tư số 11/2023/TT-BXD ngày 20/10/2023 của Bộ Xây dựng</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Ban Quản lý dự án Đầu tư và Xây dựng ngành BHXH</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Quản lý hoạt động đầu tư xây dựng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 Quản lý hoạt động đầu tư xây dựng</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Chuyên viên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Phụ lục I, danh mục V</w:t>
            </w:r>
            <w:r w:rsidRPr="00722AFB">
              <w:rPr>
                <w:rFonts w:ascii="Arial" w:hAnsi="Arial" w:cs="Arial"/>
                <w:sz w:val="20"/>
                <w:szCs w:val="20"/>
              </w:rPr>
              <w:t>TVL công chức nghiệp vụ chuyên ngành xây dựng; Phụ lục II bản mô tả khung năng lực VTVL công chức nghiệp vụ chuyên ngành xây dựng (số thứ tự 9) theo Thông tư số 11/2023/TT-BXD ngày 20/10/2023 của Bộ Xây dựng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22AFB" w:rsidRDefault="00DD0C5F" w:rsidP="00722AFB">
            <w:pPr>
              <w:spacing w:after="120"/>
              <w:rPr>
                <w:rFonts w:ascii="Arial" w:hAnsi="Arial" w:cs="Arial"/>
                <w:sz w:val="20"/>
                <w:szCs w:val="20"/>
              </w:rPr>
            </w:pPr>
          </w:p>
        </w:tc>
      </w:tr>
    </w:tbl>
    <w:p w:rsidR="00000000" w:rsidRPr="00722AFB" w:rsidRDefault="00DD0C5F" w:rsidP="00722AFB">
      <w:pPr>
        <w:spacing w:after="120"/>
        <w:ind w:firstLine="720"/>
        <w:jc w:val="both"/>
        <w:rPr>
          <w:rFonts w:ascii="Arial" w:hAnsi="Arial" w:cs="Arial"/>
          <w:sz w:val="20"/>
          <w:szCs w:val="20"/>
        </w:rPr>
      </w:pPr>
      <w:r w:rsidRPr="00722AFB">
        <w:rPr>
          <w:rFonts w:ascii="Arial" w:hAnsi="Arial" w:cs="Arial"/>
          <w:i/>
          <w:iCs/>
          <w:sz w:val="20"/>
          <w:szCs w:val="20"/>
        </w:rPr>
        <w:t xml:space="preserve">Ghi chú: (1) Trong thời gian chờ Thông tư của </w:t>
      </w:r>
      <w:r w:rsidRPr="00722AFB">
        <w:rPr>
          <w:rFonts w:ascii="Arial" w:hAnsi="Arial" w:cs="Arial"/>
          <w:i/>
          <w:iCs/>
          <w:sz w:val="20"/>
          <w:szCs w:val="20"/>
        </w:rPr>
        <w:t>Bộ quản lý nhà nước ban hành danh mục VTVL chuyên ngành đối với BHXH Việt Nam, sau khi xin ý kiến Bộ Nội vụ, BHXH Việt Nam tạm thời áp dụng Danh mục vị trí việc làm công chức nghiệp vụ chuyên ngành tại các Thông tư: Thông tư số 54/2023/TT-BTC ngày 15/8/202</w:t>
      </w:r>
      <w:r w:rsidRPr="00722AFB">
        <w:rPr>
          <w:rFonts w:ascii="Arial" w:hAnsi="Arial" w:cs="Arial"/>
          <w:i/>
          <w:iCs/>
          <w:sz w:val="20"/>
          <w:szCs w:val="20"/>
        </w:rPr>
        <w:t xml:space="preserve">3 Hướng dẫn về VTVL công chức nghiệp vụ chuyên ngành tài chính trong cơ quan, tổ chức thuộc ngành, lĩnh vực tài chính; Thông tư số 10/2023/TT-BLĐTBXH ngày </w:t>
      </w:r>
      <w:r w:rsidRPr="00722AFB">
        <w:rPr>
          <w:rFonts w:ascii="Arial" w:hAnsi="Arial" w:cs="Arial"/>
          <w:i/>
          <w:iCs/>
          <w:sz w:val="20"/>
          <w:szCs w:val="20"/>
        </w:rPr>
        <w:lastRenderedPageBreak/>
        <w:t>17/10/2023 của Bộ Lao động - Thương binh và Xã hội Hướng dẫn vị trí việc làm công chức nghiệp vụ chuy</w:t>
      </w:r>
      <w:r w:rsidRPr="00722AFB">
        <w:rPr>
          <w:rFonts w:ascii="Arial" w:hAnsi="Arial" w:cs="Arial"/>
          <w:i/>
          <w:iCs/>
          <w:sz w:val="20"/>
          <w:szCs w:val="20"/>
        </w:rPr>
        <w:t>ên ngành lao động, người có công và xã hội trong cơ quan, tổ chức thuộc ngành, lĩnh vực lao động, người có công và xã hội; Thông tư số 19/2023/TT-BYT ngày 6/11/2023 Hướng dẫn VTVL công chức nghiệp vụ chuyên ngành y tế</w:t>
      </w:r>
    </w:p>
    <w:p w:rsidR="00000000" w:rsidRPr="00722AFB" w:rsidRDefault="00DD0C5F" w:rsidP="00722AFB">
      <w:pPr>
        <w:spacing w:after="120"/>
        <w:ind w:firstLine="720"/>
        <w:jc w:val="both"/>
        <w:rPr>
          <w:rFonts w:ascii="Arial" w:hAnsi="Arial" w:cs="Arial"/>
          <w:sz w:val="20"/>
          <w:szCs w:val="20"/>
        </w:rPr>
      </w:pPr>
      <w:r w:rsidRPr="00722AFB">
        <w:rPr>
          <w:rFonts w:ascii="Arial" w:hAnsi="Arial" w:cs="Arial"/>
          <w:sz w:val="20"/>
          <w:szCs w:val="20"/>
        </w:rPr>
        <w:t> </w:t>
      </w:r>
    </w:p>
    <w:p w:rsidR="00722AFB" w:rsidRDefault="00722AFB" w:rsidP="00722AFB">
      <w:pPr>
        <w:spacing w:after="120"/>
        <w:ind w:firstLine="720"/>
        <w:jc w:val="both"/>
        <w:rPr>
          <w:rFonts w:ascii="Arial" w:hAnsi="Arial" w:cs="Arial"/>
          <w:b/>
          <w:bCs/>
          <w:sz w:val="20"/>
          <w:szCs w:val="20"/>
        </w:rPr>
        <w:sectPr w:rsidR="00722AFB" w:rsidSect="00722AFB">
          <w:pgSz w:w="11906" w:h="16838" w:code="9"/>
          <w:pgMar w:top="1440" w:right="1440" w:bottom="1440" w:left="1440" w:header="720" w:footer="720" w:gutter="0"/>
          <w:cols w:space="720"/>
          <w:docGrid w:linePitch="326"/>
        </w:sectPr>
      </w:pPr>
      <w:bookmarkStart w:id="12" w:name="chuong_pl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7"/>
        <w:gridCol w:w="5555"/>
      </w:tblGrid>
      <w:tr w:rsidR="00722AFB" w:rsidRPr="00722AFB" w:rsidTr="005C6652">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rsidR="00722AFB" w:rsidRPr="00722AFB" w:rsidRDefault="00722AFB" w:rsidP="005C6652">
            <w:pPr>
              <w:jc w:val="center"/>
              <w:rPr>
                <w:rFonts w:ascii="Arial" w:hAnsi="Arial" w:cs="Arial"/>
                <w:b/>
                <w:bCs/>
                <w:sz w:val="20"/>
                <w:szCs w:val="20"/>
              </w:rPr>
            </w:pPr>
            <w:r w:rsidRPr="00722AFB">
              <w:rPr>
                <w:rFonts w:ascii="Arial" w:hAnsi="Arial" w:cs="Arial"/>
                <w:b/>
                <w:bCs/>
                <w:sz w:val="20"/>
                <w:szCs w:val="20"/>
              </w:rPr>
              <w:lastRenderedPageBreak/>
              <w:t>BẢO HIỂM XÃ HỘI VIỆT NAM</w:t>
            </w:r>
            <w:r w:rsidRPr="00722AFB">
              <w:rPr>
                <w:rFonts w:ascii="Arial" w:hAnsi="Arial" w:cs="Arial"/>
                <w:b/>
                <w:bCs/>
                <w:sz w:val="20"/>
                <w:szCs w:val="20"/>
              </w:rPr>
              <w:br/>
            </w:r>
            <w:r w:rsidRPr="00722AFB">
              <w:rPr>
                <w:rFonts w:ascii="Arial" w:hAnsi="Arial" w:cs="Arial"/>
                <w:bCs/>
                <w:sz w:val="20"/>
                <w:szCs w:val="20"/>
                <w:vertAlign w:val="superscript"/>
              </w:rPr>
              <w:t>_____________</w:t>
            </w:r>
          </w:p>
        </w:tc>
        <w:tc>
          <w:tcPr>
            <w:tcW w:w="5782" w:type="dxa"/>
            <w:tcBorders>
              <w:top w:val="nil"/>
              <w:left w:val="nil"/>
              <w:bottom w:val="nil"/>
              <w:right w:val="nil"/>
              <w:tl2br w:val="nil"/>
              <w:tr2bl w:val="nil"/>
            </w:tcBorders>
            <w:shd w:val="clear" w:color="auto" w:fill="auto"/>
            <w:tcMar>
              <w:top w:w="0" w:type="dxa"/>
              <w:left w:w="108" w:type="dxa"/>
              <w:bottom w:w="0" w:type="dxa"/>
              <w:right w:w="108" w:type="dxa"/>
            </w:tcMar>
          </w:tcPr>
          <w:p w:rsidR="00722AFB" w:rsidRPr="00722AFB" w:rsidRDefault="00722AFB" w:rsidP="005C6652">
            <w:pPr>
              <w:jc w:val="center"/>
              <w:rPr>
                <w:rFonts w:ascii="Arial" w:hAnsi="Arial" w:cs="Arial"/>
                <w:sz w:val="20"/>
                <w:szCs w:val="20"/>
              </w:rPr>
            </w:pPr>
          </w:p>
        </w:tc>
      </w:tr>
    </w:tbl>
    <w:p w:rsidR="00722AFB" w:rsidRDefault="00722AFB" w:rsidP="00722AFB">
      <w:pPr>
        <w:jc w:val="center"/>
        <w:rPr>
          <w:rFonts w:ascii="Arial" w:hAnsi="Arial" w:cs="Arial"/>
          <w:b/>
          <w:bCs/>
          <w:sz w:val="20"/>
          <w:szCs w:val="20"/>
        </w:rPr>
      </w:pPr>
    </w:p>
    <w:p w:rsidR="00722AFB" w:rsidRDefault="00722AFB" w:rsidP="00722AFB">
      <w:pPr>
        <w:jc w:val="center"/>
        <w:rPr>
          <w:rFonts w:ascii="Arial" w:hAnsi="Arial" w:cs="Arial"/>
          <w:b/>
          <w:bCs/>
          <w:sz w:val="20"/>
          <w:szCs w:val="20"/>
        </w:rPr>
      </w:pPr>
    </w:p>
    <w:p w:rsidR="00000000" w:rsidRPr="00722AFB" w:rsidRDefault="00722AFB" w:rsidP="00722AFB">
      <w:pPr>
        <w:jc w:val="center"/>
        <w:rPr>
          <w:rFonts w:ascii="Arial" w:hAnsi="Arial" w:cs="Arial"/>
          <w:sz w:val="20"/>
          <w:szCs w:val="20"/>
        </w:rPr>
      </w:pPr>
      <w:r w:rsidRPr="00722AFB">
        <w:rPr>
          <w:rFonts w:ascii="Arial" w:hAnsi="Arial" w:cs="Arial"/>
          <w:b/>
          <w:bCs/>
          <w:sz w:val="20"/>
          <w:szCs w:val="20"/>
        </w:rPr>
        <w:t xml:space="preserve">Phụ lục </w:t>
      </w:r>
      <w:r w:rsidR="00DD0C5F" w:rsidRPr="00722AFB">
        <w:rPr>
          <w:rFonts w:ascii="Arial" w:hAnsi="Arial" w:cs="Arial"/>
          <w:b/>
          <w:bCs/>
          <w:sz w:val="20"/>
          <w:szCs w:val="20"/>
        </w:rPr>
        <w:t>IV</w:t>
      </w:r>
      <w:bookmarkEnd w:id="12"/>
    </w:p>
    <w:p w:rsidR="00722AFB" w:rsidRPr="00722AFB" w:rsidRDefault="00DD0C5F" w:rsidP="00722AFB">
      <w:pPr>
        <w:jc w:val="center"/>
        <w:rPr>
          <w:rFonts w:ascii="Arial" w:hAnsi="Arial" w:cs="Arial"/>
          <w:b/>
          <w:sz w:val="20"/>
          <w:szCs w:val="20"/>
        </w:rPr>
      </w:pPr>
      <w:bookmarkStart w:id="13" w:name="chuong_pl3_name"/>
      <w:r w:rsidRPr="00722AFB">
        <w:rPr>
          <w:rFonts w:ascii="Arial" w:hAnsi="Arial" w:cs="Arial"/>
          <w:b/>
          <w:sz w:val="20"/>
          <w:szCs w:val="20"/>
        </w:rPr>
        <w:t xml:space="preserve">DANH MỤC VỊ TRÍ VIỆC LÀM </w:t>
      </w:r>
      <w:r w:rsidRPr="00722AFB">
        <w:rPr>
          <w:rFonts w:ascii="Arial" w:hAnsi="Arial" w:cs="Arial"/>
          <w:b/>
          <w:sz w:val="20"/>
          <w:szCs w:val="20"/>
        </w:rPr>
        <w:t xml:space="preserve">HỖ TRỢ, PHỤC VỤ THUỘC HỆ THỐNG </w:t>
      </w:r>
    </w:p>
    <w:p w:rsidR="00722AFB" w:rsidRPr="00722AFB" w:rsidRDefault="00DD0C5F" w:rsidP="00722AFB">
      <w:pPr>
        <w:jc w:val="center"/>
        <w:rPr>
          <w:rFonts w:ascii="Arial" w:hAnsi="Arial" w:cs="Arial"/>
          <w:b/>
          <w:sz w:val="20"/>
          <w:szCs w:val="20"/>
        </w:rPr>
      </w:pPr>
      <w:r w:rsidRPr="00722AFB">
        <w:rPr>
          <w:rFonts w:ascii="Arial" w:hAnsi="Arial" w:cs="Arial"/>
          <w:b/>
          <w:sz w:val="20"/>
          <w:szCs w:val="20"/>
        </w:rPr>
        <w:t>BẢO HIỂM XÃ HỘI VIỆT NAM</w:t>
      </w:r>
      <w:bookmarkEnd w:id="13"/>
    </w:p>
    <w:p w:rsidR="00722AFB" w:rsidRDefault="00DD0C5F" w:rsidP="00722AFB">
      <w:pPr>
        <w:jc w:val="center"/>
        <w:rPr>
          <w:rFonts w:ascii="Arial" w:hAnsi="Arial" w:cs="Arial"/>
          <w:i/>
          <w:iCs/>
          <w:sz w:val="20"/>
          <w:szCs w:val="20"/>
        </w:rPr>
      </w:pPr>
      <w:r w:rsidRPr="00722AFB">
        <w:rPr>
          <w:rFonts w:ascii="Arial" w:hAnsi="Arial" w:cs="Arial"/>
          <w:i/>
          <w:iCs/>
          <w:sz w:val="20"/>
          <w:szCs w:val="20"/>
        </w:rPr>
        <w:t xml:space="preserve">(Ban hành kèm theo Quyết định số 2035/QĐ-BHXH ngày 29 tháng 12 năm 2023 </w:t>
      </w:r>
    </w:p>
    <w:p w:rsidR="00000000" w:rsidRDefault="00DD0C5F" w:rsidP="00722AFB">
      <w:pPr>
        <w:jc w:val="center"/>
        <w:rPr>
          <w:rFonts w:ascii="Arial" w:hAnsi="Arial" w:cs="Arial"/>
          <w:i/>
          <w:iCs/>
          <w:sz w:val="20"/>
          <w:szCs w:val="20"/>
        </w:rPr>
      </w:pPr>
      <w:r w:rsidRPr="00722AFB">
        <w:rPr>
          <w:rFonts w:ascii="Arial" w:hAnsi="Arial" w:cs="Arial"/>
          <w:i/>
          <w:iCs/>
          <w:sz w:val="20"/>
          <w:szCs w:val="20"/>
        </w:rPr>
        <w:t>của Tổng Giám đốc Bảo hiểm xã hội Việt Nam)</w:t>
      </w:r>
    </w:p>
    <w:p w:rsidR="00722AFB" w:rsidRPr="00722AFB" w:rsidRDefault="00722AFB" w:rsidP="00722AF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
        <w:gridCol w:w="1556"/>
        <w:gridCol w:w="604"/>
        <w:gridCol w:w="403"/>
        <w:gridCol w:w="609"/>
        <w:gridCol w:w="3455"/>
        <w:gridCol w:w="1969"/>
      </w:tblGrid>
      <w:tr w:rsidR="00000000" w:rsidRPr="00722AFB" w:rsidTr="00722AFB">
        <w:tc>
          <w:tcPr>
            <w:tcW w:w="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STT</w:t>
            </w:r>
          </w:p>
        </w:tc>
        <w:tc>
          <w:tcPr>
            <w:tcW w:w="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Tên VTVL</w:t>
            </w:r>
          </w:p>
        </w:tc>
        <w:tc>
          <w:tcPr>
            <w:tcW w:w="3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Cấp Trung ương</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Cấp tỉnh</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Cấp huyện</w:t>
            </w:r>
          </w:p>
        </w:tc>
        <w:tc>
          <w:tcPr>
            <w:tcW w:w="1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Căn cứ quy định</w:t>
            </w:r>
          </w:p>
        </w:tc>
        <w:tc>
          <w:tcPr>
            <w:tcW w:w="10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b/>
                <w:bCs/>
                <w:sz w:val="20"/>
                <w:szCs w:val="20"/>
              </w:rPr>
              <w:t>Đơn vị áp dụng</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1</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Nhâ</w:t>
            </w:r>
            <w:r w:rsidRPr="00722AFB">
              <w:rPr>
                <w:rFonts w:ascii="Arial" w:hAnsi="Arial" w:cs="Arial"/>
                <w:sz w:val="20"/>
                <w:szCs w:val="20"/>
              </w:rPr>
              <w:t>n viên kỹ thuật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III (số thứ tự 1) danh mục VTVL thuộc nhóm hỗ trợ, phục vụ trong cơ quan, tổ chức hành chính (Thông tư 12/2022/TT-BNV ngày 30/12/2022 của Bộ Nội vụ, Bản mô tả VTVL về nhân viên kỹ thuật)</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Văn phòng BHXH Việt Nam; V</w:t>
            </w:r>
            <w:r w:rsidRPr="00722AFB">
              <w:rPr>
                <w:rFonts w:ascii="Arial" w:hAnsi="Arial" w:cs="Arial"/>
                <w:sz w:val="20"/>
                <w:szCs w:val="20"/>
              </w:rPr>
              <w:t>ăn phòng BHXH tỉnh</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2</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Nhân viên y tế cơ quan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III (số thứ tự 2) danh mục VTVL thuộc nhóm hỗ trợ, phục vụ trong cơ quan, tổ chức hành chính (Thông tư 12/2022/TT-BNV ngày 30/12/2022 của Bộ Nội vụ, Bản mô tả VTVL về nhân viên y tế cơ</w:t>
            </w:r>
            <w:r w:rsidRPr="00722AFB">
              <w:rPr>
                <w:rFonts w:ascii="Arial" w:hAnsi="Arial" w:cs="Arial"/>
                <w:sz w:val="20"/>
                <w:szCs w:val="20"/>
              </w:rPr>
              <w:t xml:space="preserve"> quan)</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Văn phòng BHXH Việt Nam</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3</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Nhân viên phục vụ</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Quy định tại Phụ lục III (số thứ tự 3) danh mục VTVL thuộc nhóm hỗ trợ, phục vụ trong cơ quan, tổ chức hành chính (Thông tư 12/2022/TT-BNV ngày 30/12/2022 của Bộ Nội vụ, Bản mô tả VTVL về nhân viên </w:t>
            </w:r>
            <w:r w:rsidRPr="00722AFB">
              <w:rPr>
                <w:rFonts w:ascii="Arial" w:hAnsi="Arial" w:cs="Arial"/>
                <w:sz w:val="20"/>
                <w:szCs w:val="20"/>
              </w:rPr>
              <w:t>phục vụ)</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Văn phòng BHXH Việt Nam; Văn phòng/ Phòng Hành chính - Tổng hợp thuộc các đơn vị sự nghiệp; Văn phòng BHXH cấp tỉnh; BHXH huyện</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4</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Nhân viên lễ tân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p>
        </w:tc>
        <w:tc>
          <w:tcPr>
            <w:tcW w:w="1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III (số thứ tự 4) danh mục VTVL thuộc nhóm hỗ trợ, phục vụ trong cơ quan</w:t>
            </w:r>
            <w:r w:rsidRPr="00722AFB">
              <w:rPr>
                <w:rFonts w:ascii="Arial" w:hAnsi="Arial" w:cs="Arial"/>
                <w:sz w:val="20"/>
                <w:szCs w:val="20"/>
              </w:rPr>
              <w:t>, tổ chức hành chính (Thông tư 12/2022/TT-BNV ngày 30/12/2022 của Bộ Nội vụ, Bản mô tả VTVL về nhân viên lễ tân)</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Văn phòng BHXH Việt Nam</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5</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Nhân viên bảo vệ</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III (số thứ tự 5) danh mục VTVL thuộc nhóm hỗ trợ, phục vụ trong cơ quan</w:t>
            </w:r>
            <w:r w:rsidRPr="00722AFB">
              <w:rPr>
                <w:rFonts w:ascii="Arial" w:hAnsi="Arial" w:cs="Arial"/>
                <w:sz w:val="20"/>
                <w:szCs w:val="20"/>
              </w:rPr>
              <w:t>, tổ chức hành chính (Thông tư 12/2022/TT-BNV ngày 30/12/2022 của Bộ Nội vụ, Bản mô tả VTVL về nhân viên bảo vệ)</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Văn phòng BHXH Việt Nam; Văn phòng BHXH cấp tỉnh; BHXH cấp huyện</w:t>
            </w:r>
          </w:p>
        </w:tc>
      </w:tr>
      <w:tr w:rsidR="00000000" w:rsidRPr="00722AFB" w:rsidTr="00722AFB">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6</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Nhân viên lái xe</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jc w:val="center"/>
              <w:rPr>
                <w:rFonts w:ascii="Arial" w:hAnsi="Arial" w:cs="Arial"/>
                <w:sz w:val="20"/>
                <w:szCs w:val="20"/>
              </w:rPr>
            </w:pPr>
            <w:r w:rsidRPr="00722AFB">
              <w:rPr>
                <w:rFonts w:ascii="Arial" w:hAnsi="Arial" w:cs="Arial"/>
                <w:sz w:val="20"/>
                <w:szCs w:val="20"/>
              </w:rPr>
              <w:t>x</w:t>
            </w:r>
          </w:p>
        </w:tc>
        <w:tc>
          <w:tcPr>
            <w:tcW w:w="1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Quy định tại Phụ lục III (số thứ tự 6) danh mục VTVL</w:t>
            </w:r>
            <w:r w:rsidRPr="00722AFB">
              <w:rPr>
                <w:rFonts w:ascii="Arial" w:hAnsi="Arial" w:cs="Arial"/>
                <w:sz w:val="20"/>
                <w:szCs w:val="20"/>
              </w:rPr>
              <w:t xml:space="preserve"> thuộc nhóm hỗ trợ, phục vụ trong cơ quan, tổ chức hành chính (Thông tư 12/2022/TT-BNV ngày 30/12/2022 của Bộ Nội vụ, Bản mô tả VTVL về nhân viên Lái xe)</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2AFB" w:rsidRDefault="00DD0C5F" w:rsidP="00722AFB">
            <w:pPr>
              <w:spacing w:after="120"/>
              <w:rPr>
                <w:rFonts w:ascii="Arial" w:hAnsi="Arial" w:cs="Arial"/>
                <w:sz w:val="20"/>
                <w:szCs w:val="20"/>
              </w:rPr>
            </w:pPr>
            <w:r w:rsidRPr="00722AFB">
              <w:rPr>
                <w:rFonts w:ascii="Arial" w:hAnsi="Arial" w:cs="Arial"/>
                <w:sz w:val="20"/>
                <w:szCs w:val="20"/>
              </w:rPr>
              <w:t xml:space="preserve">Văn phòng BHXH Việt Nam; Văn phòng/ Phòng Hành chính - Tổng hợp thuộc các đơn vị sự nghiệp; Văn phòng </w:t>
            </w:r>
            <w:r w:rsidRPr="00722AFB">
              <w:rPr>
                <w:rFonts w:ascii="Arial" w:hAnsi="Arial" w:cs="Arial"/>
                <w:sz w:val="20"/>
                <w:szCs w:val="20"/>
              </w:rPr>
              <w:t>BHXH cấp tỉnh; BHXH cấp huyện</w:t>
            </w:r>
          </w:p>
        </w:tc>
      </w:tr>
    </w:tbl>
    <w:p w:rsidR="00DD0C5F" w:rsidRPr="00722AFB" w:rsidRDefault="00DD0C5F" w:rsidP="00722AFB">
      <w:pPr>
        <w:spacing w:after="120"/>
        <w:ind w:firstLine="720"/>
        <w:jc w:val="both"/>
        <w:rPr>
          <w:rFonts w:ascii="Arial" w:hAnsi="Arial" w:cs="Arial"/>
          <w:sz w:val="20"/>
          <w:szCs w:val="20"/>
        </w:rPr>
      </w:pPr>
      <w:r w:rsidRPr="00722AFB">
        <w:rPr>
          <w:rFonts w:ascii="Arial" w:hAnsi="Arial" w:cs="Arial"/>
          <w:b/>
          <w:bCs/>
          <w:sz w:val="20"/>
          <w:szCs w:val="20"/>
        </w:rPr>
        <w:t> </w:t>
      </w:r>
    </w:p>
    <w:sectPr w:rsidR="00DD0C5F" w:rsidRPr="00722AFB" w:rsidSect="00722AFB">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FB"/>
    <w:rsid w:val="00251F27"/>
    <w:rsid w:val="00722AFB"/>
    <w:rsid w:val="00DD0C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9670CA"/>
  <w15:chartTrackingRefBased/>
  <w15:docId w15:val="{F9E6CD26-1907-417C-BFFC-5A7FA74C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6977</Words>
  <Characters>39769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2024-01-08T03:06:00Z</dcterms:created>
  <dcterms:modified xsi:type="dcterms:W3CDTF">2024-01-08T03:06:00Z</dcterms:modified>
</cp:coreProperties>
</file>