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2348E" w:rsidRPr="006166CF" w:rsidTr="0062348E">
        <w:trPr>
          <w:trHeight w:val="68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62348E" w:rsidRPr="006166CF" w:rsidRDefault="0062348E" w:rsidP="0062348E">
            <w:pPr>
              <w:pStyle w:val="BodyText"/>
              <w:spacing w:after="0" w:line="240" w:lineRule="auto"/>
              <w:ind w:firstLine="0"/>
              <w:jc w:val="center"/>
              <w:rPr>
                <w:rFonts w:ascii="Arial" w:hAnsi="Arial" w:cs="Arial"/>
                <w:color w:val="auto"/>
                <w:sz w:val="20"/>
                <w:szCs w:val="20"/>
              </w:rPr>
            </w:pPr>
            <w:bookmarkStart w:id="0" w:name="bookmark0"/>
            <w:bookmarkStart w:id="1" w:name="bookmark1"/>
            <w:bookmarkStart w:id="2" w:name="bookmark2"/>
            <w:bookmarkStart w:id="3" w:name="bookmark48"/>
            <w:bookmarkStart w:id="4" w:name="bookmark49"/>
            <w:bookmarkStart w:id="5" w:name="bookmark50"/>
            <w:r w:rsidRPr="006166CF">
              <w:rPr>
                <w:rFonts w:ascii="Arial" w:hAnsi="Arial" w:cs="Arial"/>
                <w:b/>
                <w:bCs/>
                <w:color w:val="auto"/>
                <w:sz w:val="20"/>
                <w:szCs w:val="20"/>
              </w:rPr>
              <w:t>CHÍNH PHỦ</w:t>
            </w:r>
          </w:p>
          <w:p w:rsidR="0062348E" w:rsidRPr="006166CF" w:rsidRDefault="0062348E" w:rsidP="0062348E">
            <w:pPr>
              <w:jc w:val="center"/>
              <w:rPr>
                <w:rFonts w:ascii="Arial" w:hAnsi="Arial" w:cs="Arial"/>
                <w:color w:val="auto"/>
                <w:sz w:val="20"/>
                <w:szCs w:val="20"/>
              </w:rPr>
            </w:pPr>
            <w:r w:rsidRPr="006166CF">
              <w:rPr>
                <w:rFonts w:ascii="Arial" w:hAnsi="Arial" w:cs="Arial"/>
                <w:bCs/>
                <w:color w:val="auto"/>
                <w:sz w:val="20"/>
                <w:szCs w:val="20"/>
                <w:vertAlign w:val="superscript"/>
              </w:rPr>
              <w:t>______________</w:t>
            </w:r>
          </w:p>
          <w:p w:rsidR="0062348E" w:rsidRPr="006166CF" w:rsidRDefault="0062348E" w:rsidP="0062348E">
            <w:pPr>
              <w:pStyle w:val="BodyText"/>
              <w:spacing w:after="0" w:line="240" w:lineRule="auto"/>
              <w:ind w:firstLine="0"/>
              <w:jc w:val="center"/>
              <w:rPr>
                <w:rFonts w:ascii="Arial" w:hAnsi="Arial" w:cs="Arial"/>
                <w:color w:val="auto"/>
                <w:sz w:val="20"/>
                <w:szCs w:val="20"/>
              </w:rPr>
            </w:pPr>
            <w:r w:rsidRPr="006166CF">
              <w:rPr>
                <w:rFonts w:ascii="Arial" w:hAnsi="Arial" w:cs="Arial"/>
                <w:color w:val="auto"/>
                <w:sz w:val="20"/>
                <w:szCs w:val="20"/>
              </w:rPr>
              <w:t>Số: 94/2023/NĐ-CP</w:t>
            </w:r>
          </w:p>
          <w:p w:rsidR="0062348E" w:rsidRPr="006166CF" w:rsidRDefault="0062348E" w:rsidP="0062348E">
            <w:pPr>
              <w:jc w:val="center"/>
              <w:rPr>
                <w:rFonts w:ascii="Arial" w:hAnsi="Arial" w:cs="Arial"/>
                <w:color w:val="auto"/>
                <w:sz w:val="20"/>
                <w:szCs w:val="20"/>
              </w:rPr>
            </w:pP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62348E" w:rsidRPr="006166CF" w:rsidRDefault="0062348E" w:rsidP="0062348E">
            <w:pPr>
              <w:jc w:val="center"/>
              <w:rPr>
                <w:rFonts w:ascii="Arial" w:hAnsi="Arial" w:cs="Arial"/>
                <w:bCs/>
                <w:color w:val="auto"/>
                <w:sz w:val="20"/>
                <w:szCs w:val="20"/>
                <w:vertAlign w:val="superscript"/>
              </w:rPr>
            </w:pPr>
            <w:r w:rsidRPr="006166CF">
              <w:rPr>
                <w:rFonts w:ascii="Arial" w:hAnsi="Arial" w:cs="Arial"/>
                <w:b/>
                <w:bCs/>
                <w:color w:val="auto"/>
                <w:sz w:val="20"/>
                <w:szCs w:val="20"/>
              </w:rPr>
              <w:t>CỘNG HÒA XÃ HỘI CHỦ NGHĨA VIỆT NAM</w:t>
            </w:r>
            <w:r w:rsidRPr="006166CF">
              <w:rPr>
                <w:rFonts w:ascii="Arial" w:hAnsi="Arial" w:cs="Arial"/>
                <w:b/>
                <w:bCs/>
                <w:color w:val="auto"/>
                <w:sz w:val="20"/>
                <w:szCs w:val="20"/>
              </w:rPr>
              <w:br/>
              <w:t>Độc lập - Tự do - Hạnh phúc</w:t>
            </w:r>
            <w:r w:rsidRPr="006166CF">
              <w:rPr>
                <w:rFonts w:ascii="Arial" w:hAnsi="Arial" w:cs="Arial"/>
                <w:b/>
                <w:bCs/>
                <w:color w:val="auto"/>
                <w:sz w:val="20"/>
                <w:szCs w:val="20"/>
              </w:rPr>
              <w:br/>
            </w:r>
            <w:r w:rsidRPr="006166CF">
              <w:rPr>
                <w:rFonts w:ascii="Arial" w:hAnsi="Arial" w:cs="Arial"/>
                <w:bCs/>
                <w:color w:val="auto"/>
                <w:sz w:val="20"/>
                <w:szCs w:val="20"/>
                <w:vertAlign w:val="superscript"/>
              </w:rPr>
              <w:t>_________________________</w:t>
            </w:r>
          </w:p>
          <w:p w:rsidR="0062348E" w:rsidRPr="006166CF" w:rsidRDefault="0062348E" w:rsidP="0062348E">
            <w:pPr>
              <w:jc w:val="center"/>
              <w:rPr>
                <w:rFonts w:ascii="Arial" w:hAnsi="Arial" w:cs="Arial"/>
                <w:bCs/>
                <w:color w:val="auto"/>
                <w:sz w:val="20"/>
                <w:szCs w:val="20"/>
                <w:vertAlign w:val="superscript"/>
              </w:rPr>
            </w:pPr>
            <w:r w:rsidRPr="006166CF">
              <w:rPr>
                <w:rFonts w:ascii="Arial" w:hAnsi="Arial" w:cs="Arial"/>
                <w:i/>
                <w:iCs/>
                <w:color w:val="auto"/>
                <w:sz w:val="20"/>
                <w:szCs w:val="20"/>
              </w:rPr>
              <w:t xml:space="preserve">Hà Nội, ngày 28 tháng </w:t>
            </w:r>
            <w:r w:rsidRPr="006166CF">
              <w:rPr>
                <w:rFonts w:ascii="Arial" w:hAnsi="Arial" w:cs="Arial"/>
                <w:i/>
                <w:iCs/>
                <w:color w:val="auto"/>
                <w:sz w:val="20"/>
                <w:szCs w:val="20"/>
                <w:lang w:val="en-SG"/>
              </w:rPr>
              <w:t>1</w:t>
            </w:r>
            <w:r w:rsidRPr="006166CF">
              <w:rPr>
                <w:rFonts w:ascii="Arial" w:hAnsi="Arial" w:cs="Arial"/>
                <w:i/>
                <w:iCs/>
                <w:color w:val="auto"/>
                <w:sz w:val="20"/>
                <w:szCs w:val="20"/>
              </w:rPr>
              <w:t>2 năm 2023</w:t>
            </w:r>
          </w:p>
        </w:tc>
      </w:tr>
    </w:tbl>
    <w:p w:rsidR="0062348E" w:rsidRPr="006166CF" w:rsidRDefault="0062348E" w:rsidP="0062348E">
      <w:pPr>
        <w:pStyle w:val="Heading20"/>
        <w:keepNext/>
        <w:keepLines/>
        <w:spacing w:after="0"/>
        <w:rPr>
          <w:rFonts w:ascii="Arial" w:hAnsi="Arial" w:cs="Arial"/>
          <w:color w:val="auto"/>
          <w:sz w:val="20"/>
          <w:szCs w:val="20"/>
        </w:rPr>
      </w:pPr>
    </w:p>
    <w:p w:rsidR="0062348E" w:rsidRPr="006166CF" w:rsidRDefault="0062348E" w:rsidP="0062348E">
      <w:pPr>
        <w:pStyle w:val="Heading20"/>
        <w:keepNext/>
        <w:keepLines/>
        <w:spacing w:after="0"/>
        <w:rPr>
          <w:rFonts w:ascii="Arial" w:hAnsi="Arial" w:cs="Arial"/>
          <w:color w:val="auto"/>
          <w:sz w:val="20"/>
          <w:szCs w:val="20"/>
        </w:rPr>
      </w:pPr>
    </w:p>
    <w:p w:rsidR="0062348E" w:rsidRPr="006166CF" w:rsidRDefault="0062348E" w:rsidP="0062348E">
      <w:pPr>
        <w:pStyle w:val="Heading20"/>
        <w:keepNext/>
        <w:keepLines/>
        <w:spacing w:after="0"/>
        <w:rPr>
          <w:rFonts w:ascii="Arial" w:hAnsi="Arial" w:cs="Arial"/>
          <w:color w:val="auto"/>
          <w:sz w:val="20"/>
          <w:szCs w:val="20"/>
        </w:rPr>
      </w:pPr>
      <w:r w:rsidRPr="006166CF">
        <w:rPr>
          <w:rFonts w:ascii="Arial" w:hAnsi="Arial" w:cs="Arial"/>
          <w:color w:val="auto"/>
          <w:sz w:val="20"/>
          <w:szCs w:val="20"/>
        </w:rPr>
        <w:t>NGHỊ ĐỊNH</w:t>
      </w:r>
      <w:bookmarkEnd w:id="0"/>
      <w:bookmarkEnd w:id="1"/>
      <w:bookmarkEnd w:id="2"/>
    </w:p>
    <w:p w:rsidR="0062348E" w:rsidRPr="006166CF" w:rsidRDefault="0062348E" w:rsidP="0062348E">
      <w:pPr>
        <w:pStyle w:val="Heading20"/>
        <w:keepNext/>
        <w:keepLines/>
        <w:spacing w:after="0"/>
        <w:rPr>
          <w:rFonts w:ascii="Arial" w:hAnsi="Arial" w:cs="Arial"/>
          <w:color w:val="auto"/>
          <w:sz w:val="20"/>
          <w:szCs w:val="20"/>
        </w:rPr>
      </w:pPr>
      <w:bookmarkStart w:id="6" w:name="bookmark3"/>
      <w:bookmarkStart w:id="7" w:name="bookmark4"/>
      <w:bookmarkStart w:id="8" w:name="bookmark5"/>
      <w:r w:rsidRPr="006166CF">
        <w:rPr>
          <w:rFonts w:ascii="Arial" w:hAnsi="Arial" w:cs="Arial"/>
          <w:color w:val="auto"/>
          <w:sz w:val="20"/>
          <w:szCs w:val="20"/>
        </w:rPr>
        <w:t>Quy định chính sách giảm thuế giá trị gia tăng theo Nghị quyết</w:t>
      </w:r>
      <w:r w:rsidRPr="006166CF">
        <w:rPr>
          <w:rFonts w:ascii="Arial" w:hAnsi="Arial" w:cs="Arial"/>
          <w:color w:val="auto"/>
          <w:sz w:val="20"/>
          <w:szCs w:val="20"/>
        </w:rPr>
        <w:br/>
        <w:t>số 110/2023/QH15 ngày 29 tháng 11 năm 2023 của Quốc hội</w:t>
      </w:r>
      <w:bookmarkEnd w:id="6"/>
      <w:bookmarkEnd w:id="7"/>
      <w:bookmarkEnd w:id="8"/>
    </w:p>
    <w:p w:rsidR="0062348E" w:rsidRPr="006166CF" w:rsidRDefault="0062348E" w:rsidP="0062348E">
      <w:pPr>
        <w:pStyle w:val="Heading20"/>
        <w:keepNext/>
        <w:keepLines/>
        <w:spacing w:after="0"/>
        <w:rPr>
          <w:rFonts w:ascii="Arial" w:hAnsi="Arial" w:cs="Arial"/>
          <w:b w:val="0"/>
          <w:color w:val="auto"/>
          <w:sz w:val="20"/>
          <w:szCs w:val="20"/>
          <w:vertAlign w:val="superscript"/>
        </w:rPr>
      </w:pPr>
      <w:r w:rsidRPr="006166CF">
        <w:rPr>
          <w:rFonts w:ascii="Arial" w:hAnsi="Arial" w:cs="Arial"/>
          <w:b w:val="0"/>
          <w:color w:val="auto"/>
          <w:sz w:val="20"/>
          <w:szCs w:val="20"/>
          <w:vertAlign w:val="superscript"/>
        </w:rPr>
        <w:t>_______________________</w:t>
      </w:r>
    </w:p>
    <w:p w:rsidR="0062348E" w:rsidRPr="006166CF" w:rsidRDefault="0062348E" w:rsidP="0062348E">
      <w:pPr>
        <w:pStyle w:val="Heading20"/>
        <w:keepNext/>
        <w:keepLines/>
        <w:spacing w:after="0"/>
        <w:rPr>
          <w:rFonts w:ascii="Arial" w:hAnsi="Arial" w:cs="Arial"/>
          <w:color w:val="auto"/>
          <w:sz w:val="20"/>
          <w:szCs w:val="20"/>
        </w:rPr>
      </w:pPr>
    </w:p>
    <w:p w:rsidR="0062348E" w:rsidRPr="006166CF" w:rsidRDefault="0062348E" w:rsidP="0062348E">
      <w:pPr>
        <w:pStyle w:val="BodyText"/>
        <w:spacing w:after="120" w:line="240" w:lineRule="auto"/>
        <w:ind w:firstLine="720"/>
        <w:jc w:val="both"/>
        <w:rPr>
          <w:rFonts w:ascii="Arial" w:hAnsi="Arial" w:cs="Arial"/>
          <w:color w:val="auto"/>
          <w:sz w:val="20"/>
          <w:szCs w:val="20"/>
        </w:rPr>
      </w:pPr>
      <w:r w:rsidRPr="006166CF">
        <w:rPr>
          <w:rFonts w:ascii="Arial" w:hAnsi="Arial" w:cs="Arial"/>
          <w:i/>
          <w:iCs/>
          <w:color w:val="auto"/>
          <w:sz w:val="20"/>
          <w:szCs w:val="20"/>
        </w:rPr>
        <w:t>Căn cứ Luật Tổ chức Chính phủ ngày 19 tháng 6 năm 2015; Luật sửa đổi, bổ sung một số điều của Luật Tổ chức Chính phủ và Luật T</w:t>
      </w:r>
      <w:r w:rsidRPr="006166CF">
        <w:rPr>
          <w:rFonts w:ascii="Arial" w:hAnsi="Arial" w:cs="Arial"/>
          <w:i/>
          <w:iCs/>
          <w:color w:val="auto"/>
          <w:sz w:val="20"/>
          <w:szCs w:val="20"/>
          <w:lang w:val="en-SG"/>
        </w:rPr>
        <w:t>ổ</w:t>
      </w:r>
      <w:r w:rsidRPr="006166CF">
        <w:rPr>
          <w:rFonts w:ascii="Arial" w:hAnsi="Arial" w:cs="Arial"/>
          <w:i/>
          <w:iCs/>
          <w:color w:val="auto"/>
          <w:sz w:val="20"/>
          <w:szCs w:val="20"/>
        </w:rPr>
        <w:t xml:space="preserve"> chức chính quyền địa phương ngày 22 tháng 11 năm 2019;</w:t>
      </w:r>
    </w:p>
    <w:p w:rsidR="0062348E" w:rsidRPr="006166CF" w:rsidRDefault="0062348E" w:rsidP="0062348E">
      <w:pPr>
        <w:pStyle w:val="BodyText"/>
        <w:spacing w:after="120" w:line="240" w:lineRule="auto"/>
        <w:ind w:firstLine="720"/>
        <w:jc w:val="both"/>
        <w:rPr>
          <w:rFonts w:ascii="Arial" w:hAnsi="Arial" w:cs="Arial"/>
          <w:color w:val="auto"/>
          <w:sz w:val="20"/>
          <w:szCs w:val="20"/>
        </w:rPr>
      </w:pPr>
      <w:r w:rsidRPr="006166CF">
        <w:rPr>
          <w:rFonts w:ascii="Arial" w:hAnsi="Arial" w:cs="Arial"/>
          <w:i/>
          <w:iCs/>
          <w:color w:val="auto"/>
          <w:sz w:val="20"/>
          <w:szCs w:val="20"/>
        </w:rPr>
        <w:t>Căn cứ Luật Thuế gi</w:t>
      </w:r>
      <w:r w:rsidRPr="006166CF">
        <w:rPr>
          <w:rFonts w:ascii="Arial" w:hAnsi="Arial" w:cs="Arial"/>
          <w:i/>
          <w:iCs/>
          <w:color w:val="auto"/>
          <w:sz w:val="20"/>
          <w:szCs w:val="20"/>
          <w:lang w:val="en-SG"/>
        </w:rPr>
        <w:t>á</w:t>
      </w:r>
      <w:r w:rsidRPr="006166CF">
        <w:rPr>
          <w:rFonts w:ascii="Arial" w:hAnsi="Arial" w:cs="Arial"/>
          <w:i/>
          <w:iCs/>
          <w:color w:val="auto"/>
          <w:sz w:val="20"/>
          <w:szCs w:val="20"/>
        </w:rPr>
        <w:t xml:space="preserve"> trị gia tăng ngày 03 tháng 6 năm 2008; Luật sửa đổi, b</w:t>
      </w:r>
      <w:r w:rsidRPr="006166CF">
        <w:rPr>
          <w:rFonts w:ascii="Arial" w:hAnsi="Arial" w:cs="Arial"/>
          <w:i/>
          <w:iCs/>
          <w:color w:val="auto"/>
          <w:sz w:val="20"/>
          <w:szCs w:val="20"/>
          <w:lang w:val="en-SG"/>
        </w:rPr>
        <w:t>ổ</w:t>
      </w:r>
      <w:r w:rsidRPr="006166CF">
        <w:rPr>
          <w:rFonts w:ascii="Arial" w:hAnsi="Arial" w:cs="Arial"/>
          <w:i/>
          <w:iCs/>
          <w:color w:val="auto"/>
          <w:sz w:val="20"/>
          <w:szCs w:val="20"/>
        </w:rPr>
        <w:t xml:space="preserve"> sung một số điều của Luật Thuế giá trị gia tăng ngày 19 tháng 6 năm 2013; Luật sửa đổi, bổ sung một số điều của Luật Thuế giá trị gia tăng, Luật Thu</w:t>
      </w:r>
      <w:r w:rsidRPr="006166CF">
        <w:rPr>
          <w:rFonts w:ascii="Arial" w:hAnsi="Arial" w:cs="Arial"/>
          <w:i/>
          <w:iCs/>
          <w:color w:val="auto"/>
          <w:sz w:val="20"/>
          <w:szCs w:val="20"/>
          <w:lang w:val="en-SG"/>
        </w:rPr>
        <w:t>ế</w:t>
      </w:r>
      <w:r w:rsidRPr="006166CF">
        <w:rPr>
          <w:rFonts w:ascii="Arial" w:hAnsi="Arial" w:cs="Arial"/>
          <w:i/>
          <w:iCs/>
          <w:color w:val="auto"/>
          <w:sz w:val="20"/>
          <w:szCs w:val="20"/>
        </w:rPr>
        <w:t xml:space="preserve"> tiêu thụ đặc biệt và Luật Quản lý thuế ngày 06 tháng 4 năm 2016;</w:t>
      </w:r>
    </w:p>
    <w:p w:rsidR="0062348E" w:rsidRPr="006166CF" w:rsidRDefault="0062348E" w:rsidP="0062348E">
      <w:pPr>
        <w:pStyle w:val="BodyText"/>
        <w:spacing w:after="120" w:line="240" w:lineRule="auto"/>
        <w:ind w:firstLine="720"/>
        <w:jc w:val="both"/>
        <w:rPr>
          <w:rFonts w:ascii="Arial" w:hAnsi="Arial" w:cs="Arial"/>
          <w:color w:val="auto"/>
          <w:sz w:val="20"/>
          <w:szCs w:val="20"/>
        </w:rPr>
      </w:pPr>
      <w:r w:rsidRPr="006166CF">
        <w:rPr>
          <w:rFonts w:ascii="Arial" w:hAnsi="Arial" w:cs="Arial"/>
          <w:i/>
          <w:iCs/>
          <w:color w:val="auto"/>
          <w:sz w:val="20"/>
          <w:szCs w:val="20"/>
        </w:rPr>
        <w:t>Căn cứ Luật sửa đổi, bổ sung một số điều của các Luật v</w:t>
      </w:r>
      <w:r w:rsidRPr="006166CF">
        <w:rPr>
          <w:rFonts w:ascii="Arial" w:hAnsi="Arial" w:cs="Arial"/>
          <w:i/>
          <w:iCs/>
          <w:color w:val="auto"/>
          <w:sz w:val="20"/>
          <w:szCs w:val="20"/>
          <w:lang w:val="en-SG"/>
        </w:rPr>
        <w:t>ề</w:t>
      </w:r>
      <w:r w:rsidRPr="006166CF">
        <w:rPr>
          <w:rFonts w:ascii="Arial" w:hAnsi="Arial" w:cs="Arial"/>
          <w:i/>
          <w:iCs/>
          <w:color w:val="auto"/>
          <w:sz w:val="20"/>
          <w:szCs w:val="20"/>
        </w:rPr>
        <w:t xml:space="preserve"> thu</w:t>
      </w:r>
      <w:r w:rsidRPr="006166CF">
        <w:rPr>
          <w:rFonts w:ascii="Arial" w:hAnsi="Arial" w:cs="Arial"/>
          <w:i/>
          <w:iCs/>
          <w:color w:val="auto"/>
          <w:sz w:val="20"/>
          <w:szCs w:val="20"/>
          <w:lang w:val="en-SG"/>
        </w:rPr>
        <w:t>ế</w:t>
      </w:r>
      <w:r w:rsidRPr="006166CF">
        <w:rPr>
          <w:rFonts w:ascii="Arial" w:hAnsi="Arial" w:cs="Arial"/>
          <w:i/>
          <w:iCs/>
          <w:color w:val="auto"/>
          <w:sz w:val="20"/>
          <w:szCs w:val="20"/>
        </w:rPr>
        <w:t xml:space="preserve"> ngày 26 tháng 11 năm 2014;</w:t>
      </w:r>
    </w:p>
    <w:p w:rsidR="0062348E" w:rsidRPr="006166CF" w:rsidRDefault="0062348E" w:rsidP="0062348E">
      <w:pPr>
        <w:pStyle w:val="BodyText"/>
        <w:spacing w:after="120" w:line="240" w:lineRule="auto"/>
        <w:ind w:firstLine="720"/>
        <w:jc w:val="both"/>
        <w:rPr>
          <w:rFonts w:ascii="Arial" w:hAnsi="Arial" w:cs="Arial"/>
          <w:color w:val="auto"/>
          <w:sz w:val="20"/>
          <w:szCs w:val="20"/>
        </w:rPr>
      </w:pPr>
      <w:r w:rsidRPr="006166CF">
        <w:rPr>
          <w:rFonts w:ascii="Arial" w:hAnsi="Arial" w:cs="Arial"/>
          <w:i/>
          <w:iCs/>
          <w:color w:val="auto"/>
          <w:sz w:val="20"/>
          <w:szCs w:val="20"/>
        </w:rPr>
        <w:t>Căn cứ Luật Quản lý thuế ngày 13 tháng 6 năm 2019;</w:t>
      </w:r>
    </w:p>
    <w:p w:rsidR="0062348E" w:rsidRPr="006166CF" w:rsidRDefault="0062348E" w:rsidP="0062348E">
      <w:pPr>
        <w:pStyle w:val="BodyText"/>
        <w:spacing w:after="120" w:line="240" w:lineRule="auto"/>
        <w:ind w:firstLine="720"/>
        <w:jc w:val="both"/>
        <w:rPr>
          <w:rFonts w:ascii="Arial" w:hAnsi="Arial" w:cs="Arial"/>
          <w:color w:val="auto"/>
          <w:sz w:val="20"/>
          <w:szCs w:val="20"/>
        </w:rPr>
      </w:pPr>
      <w:r w:rsidRPr="006166CF">
        <w:rPr>
          <w:rFonts w:ascii="Arial" w:hAnsi="Arial" w:cs="Arial"/>
          <w:i/>
          <w:iCs/>
          <w:color w:val="auto"/>
          <w:sz w:val="20"/>
          <w:szCs w:val="20"/>
        </w:rPr>
        <w:t>Căn cứ Nghị quyết số 110/2023/QH15 ngày 29 tháng 11 năm 2023 của Quốc hội v</w:t>
      </w:r>
      <w:r w:rsidRPr="006166CF">
        <w:rPr>
          <w:rFonts w:ascii="Arial" w:hAnsi="Arial" w:cs="Arial"/>
          <w:i/>
          <w:iCs/>
          <w:color w:val="auto"/>
          <w:sz w:val="20"/>
          <w:szCs w:val="20"/>
          <w:lang w:val="en-SG"/>
        </w:rPr>
        <w:t>ề</w:t>
      </w:r>
      <w:r w:rsidRPr="006166CF">
        <w:rPr>
          <w:rFonts w:ascii="Arial" w:hAnsi="Arial" w:cs="Arial"/>
          <w:i/>
          <w:iCs/>
          <w:color w:val="auto"/>
          <w:sz w:val="20"/>
          <w:szCs w:val="20"/>
        </w:rPr>
        <w:t xml:space="preserve"> Kỳ họp thứ 6, Quốc hội khóa XV;</w:t>
      </w:r>
    </w:p>
    <w:p w:rsidR="0062348E" w:rsidRPr="006166CF" w:rsidRDefault="0062348E" w:rsidP="0062348E">
      <w:pPr>
        <w:pStyle w:val="BodyText"/>
        <w:spacing w:after="120" w:line="240" w:lineRule="auto"/>
        <w:ind w:firstLine="720"/>
        <w:jc w:val="both"/>
        <w:rPr>
          <w:rFonts w:ascii="Arial" w:hAnsi="Arial" w:cs="Arial"/>
          <w:color w:val="auto"/>
          <w:sz w:val="20"/>
          <w:szCs w:val="20"/>
        </w:rPr>
      </w:pPr>
      <w:r w:rsidRPr="006166CF">
        <w:rPr>
          <w:rFonts w:ascii="Arial" w:hAnsi="Arial" w:cs="Arial"/>
          <w:i/>
          <w:iCs/>
          <w:color w:val="auto"/>
          <w:sz w:val="20"/>
          <w:szCs w:val="20"/>
        </w:rPr>
        <w:t>Theo đ</w:t>
      </w:r>
      <w:r w:rsidRPr="006166CF">
        <w:rPr>
          <w:rFonts w:ascii="Arial" w:hAnsi="Arial" w:cs="Arial"/>
          <w:i/>
          <w:iCs/>
          <w:color w:val="auto"/>
          <w:sz w:val="20"/>
          <w:szCs w:val="20"/>
          <w:lang w:val="en-SG"/>
        </w:rPr>
        <w:t>ề</w:t>
      </w:r>
      <w:r w:rsidRPr="006166CF">
        <w:rPr>
          <w:rFonts w:ascii="Arial" w:hAnsi="Arial" w:cs="Arial"/>
          <w:i/>
          <w:iCs/>
          <w:color w:val="auto"/>
          <w:sz w:val="20"/>
          <w:szCs w:val="20"/>
        </w:rPr>
        <w:t xml:space="preserve"> nghị của Bộ trưởng Bộ Tài ch</w:t>
      </w:r>
      <w:r w:rsidRPr="006166CF">
        <w:rPr>
          <w:rFonts w:ascii="Arial" w:hAnsi="Arial" w:cs="Arial"/>
          <w:i/>
          <w:iCs/>
          <w:color w:val="auto"/>
          <w:sz w:val="20"/>
          <w:szCs w:val="20"/>
          <w:lang w:val="en-SG"/>
        </w:rPr>
        <w:t>í</w:t>
      </w:r>
      <w:r w:rsidRPr="006166CF">
        <w:rPr>
          <w:rFonts w:ascii="Arial" w:hAnsi="Arial" w:cs="Arial"/>
          <w:i/>
          <w:iCs/>
          <w:color w:val="auto"/>
          <w:sz w:val="20"/>
          <w:szCs w:val="20"/>
        </w:rPr>
        <w:t>nh;</w:t>
      </w:r>
    </w:p>
    <w:p w:rsidR="0062348E" w:rsidRPr="006166CF" w:rsidRDefault="0062348E" w:rsidP="0062348E">
      <w:pPr>
        <w:pStyle w:val="BodyText"/>
        <w:spacing w:after="0" w:line="240" w:lineRule="auto"/>
        <w:ind w:firstLine="720"/>
        <w:jc w:val="both"/>
        <w:rPr>
          <w:rFonts w:ascii="Arial" w:hAnsi="Arial" w:cs="Arial"/>
          <w:i/>
          <w:iCs/>
          <w:color w:val="auto"/>
          <w:sz w:val="20"/>
          <w:szCs w:val="20"/>
          <w:lang w:val="en-SG"/>
        </w:rPr>
      </w:pPr>
      <w:r w:rsidRPr="006166CF">
        <w:rPr>
          <w:rFonts w:ascii="Arial" w:hAnsi="Arial" w:cs="Arial"/>
          <w:i/>
          <w:iCs/>
          <w:color w:val="auto"/>
          <w:sz w:val="20"/>
          <w:szCs w:val="20"/>
        </w:rPr>
        <w:t xml:space="preserve">Chính phủ ban hành Nghị định quy định chính sách giảm thuế giá trị gia tăng theo Nghị quyết số </w:t>
      </w:r>
      <w:r w:rsidRPr="006166CF">
        <w:rPr>
          <w:rFonts w:ascii="Arial" w:hAnsi="Arial" w:cs="Arial"/>
          <w:i/>
          <w:iCs/>
          <w:color w:val="auto"/>
          <w:sz w:val="20"/>
          <w:szCs w:val="20"/>
          <w:lang w:val="en-SG"/>
        </w:rPr>
        <w:t>1</w:t>
      </w:r>
      <w:r w:rsidRPr="006166CF">
        <w:rPr>
          <w:rFonts w:ascii="Arial" w:hAnsi="Arial" w:cs="Arial"/>
          <w:i/>
          <w:iCs/>
          <w:color w:val="auto"/>
          <w:sz w:val="20"/>
          <w:szCs w:val="20"/>
        </w:rPr>
        <w:t>10/2023/QH15 ngày 29 tháng 11 năm 2023 của Quốc hội</w:t>
      </w:r>
      <w:r w:rsidRPr="006166CF">
        <w:rPr>
          <w:rFonts w:ascii="Arial" w:hAnsi="Arial" w:cs="Arial"/>
          <w:i/>
          <w:iCs/>
          <w:color w:val="auto"/>
          <w:sz w:val="20"/>
          <w:szCs w:val="20"/>
          <w:lang w:val="en-SG"/>
        </w:rPr>
        <w:t>.</w:t>
      </w:r>
    </w:p>
    <w:p w:rsidR="0062348E" w:rsidRPr="006166CF" w:rsidRDefault="0062348E" w:rsidP="0062348E">
      <w:pPr>
        <w:pStyle w:val="BodyText"/>
        <w:spacing w:after="0" w:line="240" w:lineRule="auto"/>
        <w:ind w:firstLine="720"/>
        <w:jc w:val="both"/>
        <w:rPr>
          <w:rFonts w:ascii="Arial" w:hAnsi="Arial" w:cs="Arial"/>
          <w:color w:val="auto"/>
          <w:sz w:val="20"/>
          <w:szCs w:val="20"/>
          <w:lang w:val="en-SG"/>
        </w:rPr>
      </w:pPr>
    </w:p>
    <w:p w:rsidR="0062348E" w:rsidRPr="006166CF" w:rsidRDefault="0062348E" w:rsidP="0062348E">
      <w:pPr>
        <w:pStyle w:val="Heading20"/>
        <w:keepNext/>
        <w:keepLines/>
        <w:spacing w:after="120"/>
        <w:ind w:firstLine="720"/>
        <w:jc w:val="both"/>
        <w:rPr>
          <w:rFonts w:ascii="Arial" w:hAnsi="Arial" w:cs="Arial"/>
          <w:color w:val="auto"/>
          <w:sz w:val="20"/>
          <w:szCs w:val="20"/>
        </w:rPr>
      </w:pPr>
      <w:bookmarkStart w:id="9" w:name="bookmark6"/>
      <w:bookmarkStart w:id="10" w:name="bookmark7"/>
      <w:bookmarkStart w:id="11" w:name="bookmark8"/>
      <w:r w:rsidRPr="006166CF">
        <w:rPr>
          <w:rFonts w:ascii="Arial" w:hAnsi="Arial" w:cs="Arial"/>
          <w:color w:val="auto"/>
          <w:sz w:val="20"/>
          <w:szCs w:val="20"/>
        </w:rPr>
        <w:t>Điều 1. Giảm thuế giá trị gia tăng</w:t>
      </w:r>
      <w:bookmarkEnd w:id="9"/>
      <w:bookmarkEnd w:id="10"/>
      <w:bookmarkEnd w:id="11"/>
    </w:p>
    <w:p w:rsidR="0062348E" w:rsidRPr="006166CF" w:rsidRDefault="0062348E" w:rsidP="0062348E">
      <w:pPr>
        <w:pStyle w:val="BodyText"/>
        <w:tabs>
          <w:tab w:val="left" w:pos="901"/>
        </w:tabs>
        <w:spacing w:after="120" w:line="240" w:lineRule="auto"/>
        <w:ind w:firstLine="720"/>
        <w:jc w:val="both"/>
        <w:rPr>
          <w:rFonts w:ascii="Arial" w:hAnsi="Arial" w:cs="Arial"/>
          <w:color w:val="auto"/>
          <w:sz w:val="20"/>
          <w:szCs w:val="20"/>
        </w:rPr>
      </w:pPr>
      <w:bookmarkStart w:id="12" w:name="bookmark9"/>
      <w:bookmarkEnd w:id="12"/>
      <w:r w:rsidRPr="006166CF">
        <w:rPr>
          <w:rFonts w:ascii="Arial" w:hAnsi="Arial" w:cs="Arial"/>
          <w:color w:val="auto"/>
          <w:sz w:val="20"/>
          <w:szCs w:val="20"/>
          <w:lang w:val="en-SG"/>
        </w:rPr>
        <w:t xml:space="preserve">1. </w:t>
      </w:r>
      <w:r w:rsidRPr="006166CF">
        <w:rPr>
          <w:rFonts w:ascii="Arial" w:hAnsi="Arial" w:cs="Arial"/>
          <w:color w:val="auto"/>
          <w:sz w:val="20"/>
          <w:szCs w:val="20"/>
        </w:rPr>
        <w:t>Giảm thuế giá trị gia tăng đối với các nhóm hàng hóa, dịch vụ đang áp dụng mức thuế suất 10%, trừ nhóm hàng hóa, dịch vụ sau:</w:t>
      </w:r>
    </w:p>
    <w:p w:rsidR="00402095" w:rsidRDefault="0062348E" w:rsidP="0062348E">
      <w:pPr>
        <w:pStyle w:val="BodyText"/>
        <w:tabs>
          <w:tab w:val="left" w:pos="915"/>
        </w:tabs>
        <w:spacing w:after="120" w:line="240" w:lineRule="auto"/>
        <w:ind w:firstLine="720"/>
        <w:jc w:val="both"/>
        <w:rPr>
          <w:rFonts w:ascii="Arial" w:hAnsi="Arial" w:cs="Arial"/>
          <w:color w:val="auto"/>
          <w:sz w:val="20"/>
          <w:szCs w:val="20"/>
        </w:rPr>
      </w:pPr>
      <w:bookmarkStart w:id="13" w:name="bookmark10"/>
      <w:bookmarkEnd w:id="13"/>
      <w:r w:rsidRPr="006166CF">
        <w:rPr>
          <w:rFonts w:ascii="Arial" w:hAnsi="Arial" w:cs="Arial"/>
          <w:color w:val="auto"/>
          <w:sz w:val="20"/>
          <w:szCs w:val="20"/>
          <w:lang w:val="en-SG"/>
        </w:rPr>
        <w:t xml:space="preserve">a) </w:t>
      </w:r>
      <w:r w:rsidRPr="006166CF">
        <w:rPr>
          <w:rFonts w:ascii="Arial" w:hAnsi="Arial" w:cs="Arial"/>
          <w:color w:val="auto"/>
          <w:sz w:val="20"/>
          <w:szCs w:val="20"/>
        </w:rPr>
        <w:t>Viễn thông, hoạt động tài chính, ngân hàng, chứng khoán, bảo hiểm, kinh doanh bất động sản, kim loại và sản phẩm từ kim loại đúc sẵn, sản phẩm khai khoáng (không kê khai thác than), than cốc, dầu mỏ tinh chế, sản ph</w:t>
      </w:r>
      <w:r w:rsidRPr="006166CF">
        <w:rPr>
          <w:rFonts w:ascii="Arial" w:hAnsi="Arial" w:cs="Arial"/>
          <w:color w:val="auto"/>
          <w:sz w:val="20"/>
          <w:szCs w:val="20"/>
          <w:lang w:val="en-SG"/>
        </w:rPr>
        <w:t>ẩ</w:t>
      </w:r>
      <w:r w:rsidRPr="006166CF">
        <w:rPr>
          <w:rFonts w:ascii="Arial" w:hAnsi="Arial" w:cs="Arial"/>
          <w:color w:val="auto"/>
          <w:sz w:val="20"/>
          <w:szCs w:val="20"/>
        </w:rPr>
        <w:t>m hoá chất. Chi tiết tại Phụ lục I ban hành kèm theo Nghị định này.</w:t>
      </w:r>
      <w:bookmarkStart w:id="14" w:name="bookmark11"/>
      <w:bookmarkEnd w:id="14"/>
      <w:r w:rsidRPr="006166CF">
        <w:rPr>
          <w:rFonts w:ascii="Arial" w:hAnsi="Arial" w:cs="Arial"/>
          <w:color w:val="auto"/>
          <w:sz w:val="20"/>
          <w:szCs w:val="20"/>
        </w:rPr>
        <w:t xml:space="preserve"> </w:t>
      </w:r>
    </w:p>
    <w:p w:rsidR="0062348E" w:rsidRPr="006166CF" w:rsidRDefault="00402095" w:rsidP="0062348E">
      <w:pPr>
        <w:pStyle w:val="BodyText"/>
        <w:tabs>
          <w:tab w:val="left" w:pos="915"/>
        </w:tabs>
        <w:spacing w:after="120" w:line="240" w:lineRule="auto"/>
        <w:ind w:firstLine="720"/>
        <w:jc w:val="both"/>
        <w:rPr>
          <w:rFonts w:ascii="Arial" w:hAnsi="Arial" w:cs="Arial"/>
          <w:color w:val="auto"/>
          <w:sz w:val="20"/>
          <w:szCs w:val="20"/>
        </w:rPr>
      </w:pPr>
      <w:r>
        <w:rPr>
          <w:rFonts w:ascii="Arial" w:hAnsi="Arial" w:cs="Arial"/>
          <w:color w:val="auto"/>
          <w:sz w:val="20"/>
          <w:szCs w:val="20"/>
          <w:lang w:val="en-SG"/>
        </w:rPr>
        <w:t xml:space="preserve">b) </w:t>
      </w:r>
      <w:r w:rsidR="0062348E" w:rsidRPr="006166CF">
        <w:rPr>
          <w:rFonts w:ascii="Arial" w:hAnsi="Arial" w:cs="Arial"/>
          <w:color w:val="auto"/>
          <w:sz w:val="20"/>
          <w:szCs w:val="20"/>
        </w:rPr>
        <w:t>Sản phẩm hàng hóa và dịch vụ chịu thuế tiêu thụ đặc biệt. Chi tiết tại Phụ lục II ban hành kèm theo Nghị định này.</w:t>
      </w:r>
    </w:p>
    <w:p w:rsidR="0062348E" w:rsidRPr="006166CF" w:rsidRDefault="00402095" w:rsidP="0062348E">
      <w:pPr>
        <w:pStyle w:val="BodyText"/>
        <w:tabs>
          <w:tab w:val="left" w:pos="870"/>
        </w:tabs>
        <w:spacing w:after="120" w:line="240" w:lineRule="auto"/>
        <w:ind w:firstLine="720"/>
        <w:jc w:val="both"/>
        <w:rPr>
          <w:rFonts w:ascii="Arial" w:hAnsi="Arial" w:cs="Arial"/>
          <w:color w:val="auto"/>
          <w:sz w:val="20"/>
          <w:szCs w:val="20"/>
        </w:rPr>
      </w:pPr>
      <w:bookmarkStart w:id="15" w:name="bookmark12"/>
      <w:bookmarkEnd w:id="15"/>
      <w:r>
        <w:rPr>
          <w:rFonts w:ascii="Arial" w:hAnsi="Arial" w:cs="Arial"/>
          <w:color w:val="auto"/>
          <w:sz w:val="20"/>
          <w:szCs w:val="20"/>
          <w:lang w:val="en-SG"/>
        </w:rPr>
        <w:t>c</w:t>
      </w:r>
      <w:r w:rsidR="0062348E" w:rsidRPr="006166CF">
        <w:rPr>
          <w:rFonts w:ascii="Arial" w:hAnsi="Arial" w:cs="Arial"/>
          <w:color w:val="auto"/>
          <w:sz w:val="20"/>
          <w:szCs w:val="20"/>
          <w:lang w:val="en-SG"/>
        </w:rPr>
        <w:t xml:space="preserve">) </w:t>
      </w:r>
      <w:r w:rsidR="0062348E" w:rsidRPr="006166CF">
        <w:rPr>
          <w:rFonts w:ascii="Arial" w:hAnsi="Arial" w:cs="Arial"/>
          <w:color w:val="auto"/>
          <w:sz w:val="20"/>
          <w:szCs w:val="20"/>
        </w:rPr>
        <w:t>Công nghệ thông tin theo pháp luật về công nghệ thông tin. Chi tiết tại Phụ lục III ban hành kèm theo Nghị định này.</w:t>
      </w:r>
    </w:p>
    <w:p w:rsidR="0062348E" w:rsidRPr="006166CF" w:rsidRDefault="00402095" w:rsidP="0062348E">
      <w:pPr>
        <w:pStyle w:val="BodyText"/>
        <w:tabs>
          <w:tab w:val="left" w:pos="887"/>
        </w:tabs>
        <w:spacing w:after="120" w:line="240" w:lineRule="auto"/>
        <w:ind w:firstLine="720"/>
        <w:jc w:val="both"/>
        <w:rPr>
          <w:rFonts w:ascii="Arial" w:hAnsi="Arial" w:cs="Arial"/>
          <w:color w:val="auto"/>
          <w:sz w:val="20"/>
          <w:szCs w:val="20"/>
        </w:rPr>
      </w:pPr>
      <w:bookmarkStart w:id="16" w:name="bookmark13"/>
      <w:bookmarkEnd w:id="16"/>
      <w:r>
        <w:rPr>
          <w:rFonts w:ascii="Arial" w:hAnsi="Arial" w:cs="Arial"/>
          <w:color w:val="auto"/>
          <w:sz w:val="20"/>
          <w:szCs w:val="20"/>
          <w:lang w:val="en-SG"/>
        </w:rPr>
        <w:t>d</w:t>
      </w:r>
      <w:r w:rsidR="0062348E" w:rsidRPr="006166CF">
        <w:rPr>
          <w:rFonts w:ascii="Arial" w:hAnsi="Arial" w:cs="Arial"/>
          <w:color w:val="auto"/>
          <w:sz w:val="20"/>
          <w:szCs w:val="20"/>
          <w:lang w:val="en-SG"/>
        </w:rPr>
        <w:t xml:space="preserve">) </w:t>
      </w:r>
      <w:r w:rsidR="0062348E" w:rsidRPr="006166CF">
        <w:rPr>
          <w:rFonts w:ascii="Arial" w:hAnsi="Arial" w:cs="Arial"/>
          <w:color w:val="auto"/>
          <w:sz w:val="20"/>
          <w:szCs w:val="20"/>
        </w:rPr>
        <w:t>Việc giảm thuế giá trị gia tăng cho từng loại hàng hóa, dịch vụ quy định tại khoản 1 Điều này được áp dụng thống nhất tại các khâu nhập khẩu, sản xuất, gia công, kinh doanh thương mại. Đối với mặt hàng than khai thác bán ra (bao gồm cả trường hợp than khai thác sau đó qua sàng tuyển, phân loại theo quy trình khép kín mới bán ra) thuộc đối tượng giảm thuế giá trị gia tăng. Mặt hàng than thuộc Phụ lục I ban hành kèm theo Nghị định này, tại các khâu khác ngoài khâu khai thác bán ra không được giảm thuế giá trị gia tăng.</w:t>
      </w:r>
    </w:p>
    <w:p w:rsidR="0062348E" w:rsidRPr="006166CF" w:rsidRDefault="0062348E" w:rsidP="0062348E">
      <w:pPr>
        <w:pStyle w:val="BodyText"/>
        <w:spacing w:after="120" w:line="240" w:lineRule="auto"/>
        <w:ind w:firstLine="720"/>
        <w:jc w:val="both"/>
        <w:rPr>
          <w:rFonts w:ascii="Arial" w:hAnsi="Arial" w:cs="Arial"/>
          <w:color w:val="auto"/>
          <w:sz w:val="20"/>
          <w:szCs w:val="20"/>
        </w:rPr>
      </w:pPr>
      <w:r w:rsidRPr="006166CF">
        <w:rPr>
          <w:rFonts w:ascii="Arial" w:hAnsi="Arial" w:cs="Arial"/>
          <w:color w:val="auto"/>
          <w:sz w:val="20"/>
          <w:szCs w:val="20"/>
        </w:rPr>
        <w:t>Các t</w:t>
      </w:r>
      <w:r w:rsidRPr="006166CF">
        <w:rPr>
          <w:rFonts w:ascii="Arial" w:hAnsi="Arial" w:cs="Arial"/>
          <w:color w:val="auto"/>
          <w:sz w:val="20"/>
          <w:szCs w:val="20"/>
          <w:lang w:val="en-SG"/>
        </w:rPr>
        <w:t>ổ</w:t>
      </w:r>
      <w:r w:rsidRPr="006166CF">
        <w:rPr>
          <w:rFonts w:ascii="Arial" w:hAnsi="Arial" w:cs="Arial"/>
          <w:color w:val="auto"/>
          <w:sz w:val="20"/>
          <w:szCs w:val="20"/>
        </w:rPr>
        <w:t>ng công ty, tập đoàn kinh tế thực hiện quy trình khép kín mới bán ra cũng thuộc đối tượng giảm thuế giá trị gia tăng đối với mặt hàng than khai thác bán ra.</w:t>
      </w:r>
    </w:p>
    <w:p w:rsidR="0062348E" w:rsidRPr="006166CF" w:rsidRDefault="0062348E" w:rsidP="0062348E">
      <w:pPr>
        <w:pStyle w:val="BodyText"/>
        <w:spacing w:after="120" w:line="240" w:lineRule="auto"/>
        <w:ind w:firstLine="720"/>
        <w:jc w:val="both"/>
        <w:rPr>
          <w:rFonts w:ascii="Arial" w:hAnsi="Arial" w:cs="Arial"/>
          <w:color w:val="auto"/>
          <w:sz w:val="20"/>
          <w:szCs w:val="20"/>
        </w:rPr>
      </w:pPr>
      <w:r w:rsidRPr="006166CF">
        <w:rPr>
          <w:rFonts w:ascii="Arial" w:hAnsi="Arial" w:cs="Arial"/>
          <w:color w:val="auto"/>
          <w:sz w:val="20"/>
          <w:szCs w:val="20"/>
        </w:rPr>
        <w:t>Trường hợp hàng hóa, dịch vụ nêu tại các Phụ lục I, II và III ban hành kèm theo Nghị định này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p>
    <w:p w:rsidR="0062348E" w:rsidRPr="006166CF" w:rsidRDefault="0062348E" w:rsidP="0062348E">
      <w:pPr>
        <w:pStyle w:val="BodyText"/>
        <w:tabs>
          <w:tab w:val="left" w:pos="872"/>
        </w:tabs>
        <w:spacing w:after="120" w:line="240" w:lineRule="auto"/>
        <w:ind w:firstLine="720"/>
        <w:jc w:val="both"/>
        <w:rPr>
          <w:rFonts w:ascii="Arial" w:hAnsi="Arial" w:cs="Arial"/>
          <w:color w:val="auto"/>
          <w:sz w:val="20"/>
          <w:szCs w:val="20"/>
        </w:rPr>
      </w:pPr>
      <w:bookmarkStart w:id="17" w:name="bookmark14"/>
      <w:bookmarkEnd w:id="17"/>
      <w:r w:rsidRPr="006166CF">
        <w:rPr>
          <w:rFonts w:ascii="Arial" w:hAnsi="Arial" w:cs="Arial"/>
          <w:color w:val="auto"/>
          <w:sz w:val="20"/>
          <w:szCs w:val="20"/>
          <w:lang w:val="en-SG"/>
        </w:rPr>
        <w:t xml:space="preserve">2. </w:t>
      </w:r>
      <w:r w:rsidRPr="006166CF">
        <w:rPr>
          <w:rFonts w:ascii="Arial" w:hAnsi="Arial" w:cs="Arial"/>
          <w:color w:val="auto"/>
          <w:sz w:val="20"/>
          <w:szCs w:val="20"/>
        </w:rPr>
        <w:t>Mức giảm thuế giá trị gia tăng</w:t>
      </w:r>
    </w:p>
    <w:p w:rsidR="0062348E" w:rsidRPr="006166CF" w:rsidRDefault="0062348E" w:rsidP="0062348E">
      <w:pPr>
        <w:pStyle w:val="BodyText"/>
        <w:tabs>
          <w:tab w:val="left" w:pos="860"/>
        </w:tabs>
        <w:spacing w:after="120" w:line="240" w:lineRule="auto"/>
        <w:ind w:firstLine="720"/>
        <w:jc w:val="both"/>
        <w:rPr>
          <w:rFonts w:ascii="Arial" w:hAnsi="Arial" w:cs="Arial"/>
          <w:color w:val="auto"/>
          <w:sz w:val="20"/>
          <w:szCs w:val="20"/>
        </w:rPr>
      </w:pPr>
      <w:bookmarkStart w:id="18" w:name="bookmark15"/>
      <w:bookmarkEnd w:id="18"/>
      <w:r w:rsidRPr="006166CF">
        <w:rPr>
          <w:rFonts w:ascii="Arial" w:hAnsi="Arial" w:cs="Arial"/>
          <w:color w:val="auto"/>
          <w:sz w:val="20"/>
          <w:szCs w:val="20"/>
          <w:lang w:val="en-SG"/>
        </w:rPr>
        <w:t xml:space="preserve">a) </w:t>
      </w:r>
      <w:r w:rsidRPr="006166CF">
        <w:rPr>
          <w:rFonts w:ascii="Arial" w:hAnsi="Arial" w:cs="Arial"/>
          <w:color w:val="auto"/>
          <w:sz w:val="20"/>
          <w:szCs w:val="20"/>
        </w:rPr>
        <w:t>Cơ sở kinh doanh tính thuế giá trị gia tăng theo phương pháp khấu trừ được áp dụng mức thuế suất thuế giá trị gia tăng 8% đối với hàng hóa, dịch vụ quy định tại khoản 1 Điều này.</w:t>
      </w:r>
    </w:p>
    <w:p w:rsidR="0062348E" w:rsidRPr="006166CF" w:rsidRDefault="0062348E" w:rsidP="0062348E">
      <w:pPr>
        <w:pStyle w:val="BodyText"/>
        <w:tabs>
          <w:tab w:val="left" w:pos="880"/>
        </w:tabs>
        <w:spacing w:after="120" w:line="240" w:lineRule="auto"/>
        <w:ind w:firstLine="720"/>
        <w:jc w:val="both"/>
        <w:rPr>
          <w:rFonts w:ascii="Arial" w:hAnsi="Arial" w:cs="Arial"/>
          <w:color w:val="auto"/>
          <w:sz w:val="20"/>
          <w:szCs w:val="20"/>
        </w:rPr>
      </w:pPr>
      <w:bookmarkStart w:id="19" w:name="bookmark16"/>
      <w:bookmarkEnd w:id="19"/>
      <w:r w:rsidRPr="006166CF">
        <w:rPr>
          <w:rFonts w:ascii="Arial" w:hAnsi="Arial" w:cs="Arial"/>
          <w:color w:val="auto"/>
          <w:sz w:val="20"/>
          <w:szCs w:val="20"/>
          <w:lang w:val="en-SG"/>
        </w:rPr>
        <w:t xml:space="preserve">b) </w:t>
      </w:r>
      <w:r w:rsidRPr="006166CF">
        <w:rPr>
          <w:rFonts w:ascii="Arial" w:hAnsi="Arial" w:cs="Arial"/>
          <w:color w:val="auto"/>
          <w:sz w:val="20"/>
          <w:szCs w:val="20"/>
        </w:rPr>
        <w:t>Cơ sở kinh doanh (bao gồm cả hộ kinh doanh, cá nhân kinh doanh) tính thuế giá trị gia tăng theo phương pháp tỷ lệ % trên doanh thu được giảm 20% mức tỷ lệ % để tính thuế giá trị gia tăng khi thực hiện xu</w:t>
      </w:r>
      <w:bookmarkStart w:id="20" w:name="_GoBack"/>
      <w:bookmarkEnd w:id="20"/>
      <w:r w:rsidRPr="006166CF">
        <w:rPr>
          <w:rFonts w:ascii="Arial" w:hAnsi="Arial" w:cs="Arial"/>
          <w:color w:val="auto"/>
          <w:sz w:val="20"/>
          <w:szCs w:val="20"/>
        </w:rPr>
        <w:t xml:space="preserve">ất hóa đơn đối với hàng hóa, dịch vụ được giảm thuế giá trị gia tăng quy định tại khoản 1 </w:t>
      </w:r>
      <w:r w:rsidRPr="006166CF">
        <w:rPr>
          <w:rFonts w:ascii="Arial" w:hAnsi="Arial" w:cs="Arial"/>
          <w:color w:val="auto"/>
          <w:sz w:val="20"/>
          <w:szCs w:val="20"/>
        </w:rPr>
        <w:lastRenderedPageBreak/>
        <w:t>Điều này.</w:t>
      </w:r>
    </w:p>
    <w:p w:rsidR="0062348E" w:rsidRPr="006166CF" w:rsidRDefault="0062348E" w:rsidP="0062348E">
      <w:pPr>
        <w:pStyle w:val="BodyText"/>
        <w:tabs>
          <w:tab w:val="left" w:pos="872"/>
        </w:tabs>
        <w:spacing w:after="120" w:line="240" w:lineRule="auto"/>
        <w:ind w:firstLine="720"/>
        <w:jc w:val="both"/>
        <w:rPr>
          <w:rFonts w:ascii="Arial" w:hAnsi="Arial" w:cs="Arial"/>
          <w:color w:val="auto"/>
          <w:sz w:val="20"/>
          <w:szCs w:val="20"/>
        </w:rPr>
      </w:pPr>
      <w:bookmarkStart w:id="21" w:name="bookmark17"/>
      <w:bookmarkEnd w:id="21"/>
      <w:r w:rsidRPr="006166CF">
        <w:rPr>
          <w:rFonts w:ascii="Arial" w:hAnsi="Arial" w:cs="Arial"/>
          <w:color w:val="auto"/>
          <w:sz w:val="20"/>
          <w:szCs w:val="20"/>
          <w:lang w:val="en-SG"/>
        </w:rPr>
        <w:t xml:space="preserve">3. </w:t>
      </w:r>
      <w:r w:rsidRPr="006166CF">
        <w:rPr>
          <w:rFonts w:ascii="Arial" w:hAnsi="Arial" w:cs="Arial"/>
          <w:color w:val="auto"/>
          <w:sz w:val="20"/>
          <w:szCs w:val="20"/>
        </w:rPr>
        <w:t>Trình tự, thủ tục thực hiện</w:t>
      </w:r>
    </w:p>
    <w:p w:rsidR="0062348E" w:rsidRPr="006166CF" w:rsidRDefault="0062348E" w:rsidP="0062348E">
      <w:pPr>
        <w:pStyle w:val="BodyText"/>
        <w:tabs>
          <w:tab w:val="left" w:pos="867"/>
        </w:tabs>
        <w:spacing w:after="120" w:line="240" w:lineRule="auto"/>
        <w:ind w:firstLine="720"/>
        <w:jc w:val="both"/>
        <w:rPr>
          <w:rFonts w:ascii="Arial" w:hAnsi="Arial" w:cs="Arial"/>
          <w:color w:val="auto"/>
          <w:sz w:val="20"/>
          <w:szCs w:val="20"/>
        </w:rPr>
      </w:pPr>
      <w:bookmarkStart w:id="22" w:name="bookmark18"/>
      <w:bookmarkEnd w:id="22"/>
      <w:r w:rsidRPr="006166CF">
        <w:rPr>
          <w:rFonts w:ascii="Arial" w:hAnsi="Arial" w:cs="Arial"/>
          <w:color w:val="auto"/>
          <w:sz w:val="20"/>
          <w:szCs w:val="20"/>
          <w:lang w:val="en-SG"/>
        </w:rPr>
        <w:t xml:space="preserve">a) </w:t>
      </w:r>
      <w:r w:rsidRPr="006166CF">
        <w:rPr>
          <w:rFonts w:ascii="Arial" w:hAnsi="Arial" w:cs="Arial"/>
          <w:color w:val="auto"/>
          <w:sz w:val="20"/>
          <w:szCs w:val="20"/>
        </w:rPr>
        <w:t>Đối với cơ sở kinh doanh quy định tại điểm a khoản 2 Điều này, khi lập hóa đơn giá trị gia tăng cung cấp hàng hóa, dịch vụ thuộc đ</w:t>
      </w:r>
      <w:r w:rsidRPr="006166CF">
        <w:rPr>
          <w:rFonts w:ascii="Arial" w:hAnsi="Arial" w:cs="Arial"/>
          <w:color w:val="auto"/>
          <w:sz w:val="20"/>
          <w:szCs w:val="20"/>
          <w:lang w:val="en-SG"/>
        </w:rPr>
        <w:t>ố</w:t>
      </w:r>
      <w:r w:rsidRPr="006166CF">
        <w:rPr>
          <w:rFonts w:ascii="Arial" w:hAnsi="Arial" w:cs="Arial"/>
          <w:color w:val="auto"/>
          <w:sz w:val="20"/>
          <w:szCs w:val="20"/>
        </w:rPr>
        <w:t>i tượng giảm thuế giá trị gia tăng, tại dòng thuế suất thu</w:t>
      </w:r>
      <w:r w:rsidRPr="006166CF">
        <w:rPr>
          <w:rFonts w:ascii="Arial" w:hAnsi="Arial" w:cs="Arial"/>
          <w:color w:val="auto"/>
          <w:sz w:val="20"/>
          <w:szCs w:val="20"/>
          <w:lang w:val="en-SG"/>
        </w:rPr>
        <w:t>ế</w:t>
      </w:r>
      <w:r w:rsidRPr="006166CF">
        <w:rPr>
          <w:rFonts w:ascii="Arial" w:hAnsi="Arial" w:cs="Arial"/>
          <w:color w:val="auto"/>
          <w:sz w:val="20"/>
          <w:szCs w:val="20"/>
        </w:rPr>
        <w:t xml:space="preserve"> giá trị gia tăng ghi “8%”; ti</w:t>
      </w:r>
      <w:r w:rsidRPr="006166CF">
        <w:rPr>
          <w:rFonts w:ascii="Arial" w:hAnsi="Arial" w:cs="Arial"/>
          <w:color w:val="auto"/>
          <w:sz w:val="20"/>
          <w:szCs w:val="20"/>
          <w:lang w:val="en-SG"/>
        </w:rPr>
        <w:t>ề</w:t>
      </w:r>
      <w:r w:rsidRPr="006166CF">
        <w:rPr>
          <w:rFonts w:ascii="Arial" w:hAnsi="Arial" w:cs="Arial"/>
          <w:color w:val="auto"/>
          <w:sz w:val="20"/>
          <w:szCs w:val="20"/>
        </w:rPr>
        <w:t>n thu</w:t>
      </w:r>
      <w:r w:rsidRPr="006166CF">
        <w:rPr>
          <w:rFonts w:ascii="Arial" w:hAnsi="Arial" w:cs="Arial"/>
          <w:color w:val="auto"/>
          <w:sz w:val="20"/>
          <w:szCs w:val="20"/>
          <w:lang w:val="en-SG"/>
        </w:rPr>
        <w:t>ế</w:t>
      </w:r>
      <w:r w:rsidRPr="006166CF">
        <w:rPr>
          <w:rFonts w:ascii="Arial" w:hAnsi="Arial" w:cs="Arial"/>
          <w:color w:val="auto"/>
          <w:sz w:val="20"/>
          <w:szCs w:val="20"/>
        </w:rPr>
        <w:t xml:space="preserve"> giá trị gia tăng; tổng số tiền người mua phải thanh toán. Căn cứ hóa đơn giá trị gia tăng, cơ sở kinh doanh bán hàng hóa, dịch vụ kê khai thu</w:t>
      </w:r>
      <w:r w:rsidRPr="006166CF">
        <w:rPr>
          <w:rFonts w:ascii="Arial" w:hAnsi="Arial" w:cs="Arial"/>
          <w:color w:val="auto"/>
          <w:sz w:val="20"/>
          <w:szCs w:val="20"/>
          <w:lang w:val="en-SG"/>
        </w:rPr>
        <w:t>ế</w:t>
      </w:r>
      <w:r w:rsidRPr="006166CF">
        <w:rPr>
          <w:rFonts w:ascii="Arial" w:hAnsi="Arial" w:cs="Arial"/>
          <w:color w:val="auto"/>
          <w:sz w:val="20"/>
          <w:szCs w:val="20"/>
        </w:rPr>
        <w:t xml:space="preserve"> giá trị gia tăng đầu ra, cơ sở kinh doanh mua hàng hóa, dịch vụ kê khai kh</w:t>
      </w:r>
      <w:r w:rsidRPr="006166CF">
        <w:rPr>
          <w:rFonts w:ascii="Arial" w:hAnsi="Arial" w:cs="Arial"/>
          <w:color w:val="auto"/>
          <w:sz w:val="20"/>
          <w:szCs w:val="20"/>
          <w:lang w:val="en-SG"/>
        </w:rPr>
        <w:t>ấ</w:t>
      </w:r>
      <w:r w:rsidR="00F642D6">
        <w:rPr>
          <w:rFonts w:ascii="Arial" w:hAnsi="Arial" w:cs="Arial"/>
          <w:color w:val="auto"/>
          <w:sz w:val="20"/>
          <w:szCs w:val="20"/>
        </w:rPr>
        <w:t>u trừ thu</w:t>
      </w:r>
      <w:r w:rsidR="00F642D6">
        <w:rPr>
          <w:rFonts w:ascii="Arial" w:hAnsi="Arial" w:cs="Arial"/>
          <w:color w:val="auto"/>
          <w:sz w:val="20"/>
          <w:szCs w:val="20"/>
          <w:lang w:val="en-US"/>
        </w:rPr>
        <w:t>ế</w:t>
      </w:r>
      <w:r w:rsidRPr="006166CF">
        <w:rPr>
          <w:rFonts w:ascii="Arial" w:hAnsi="Arial" w:cs="Arial"/>
          <w:color w:val="auto"/>
          <w:sz w:val="20"/>
          <w:szCs w:val="20"/>
        </w:rPr>
        <w:t xml:space="preserve"> giá trị gia tăng đầu vào theo số thuế đã giảm ghi trên hóa đơn giá trị gia tăng.</w:t>
      </w:r>
    </w:p>
    <w:p w:rsidR="0062348E" w:rsidRPr="006166CF" w:rsidRDefault="0062348E" w:rsidP="0062348E">
      <w:pPr>
        <w:pStyle w:val="BodyText"/>
        <w:tabs>
          <w:tab w:val="left" w:pos="874"/>
        </w:tabs>
        <w:spacing w:after="120" w:line="240" w:lineRule="auto"/>
        <w:ind w:firstLine="720"/>
        <w:jc w:val="both"/>
        <w:rPr>
          <w:rFonts w:ascii="Arial" w:hAnsi="Arial" w:cs="Arial"/>
          <w:color w:val="auto"/>
          <w:sz w:val="20"/>
          <w:szCs w:val="20"/>
        </w:rPr>
      </w:pPr>
      <w:bookmarkStart w:id="23" w:name="bookmark19"/>
      <w:bookmarkEnd w:id="23"/>
      <w:r w:rsidRPr="006166CF">
        <w:rPr>
          <w:rFonts w:ascii="Arial" w:hAnsi="Arial" w:cs="Arial"/>
          <w:color w:val="auto"/>
          <w:sz w:val="20"/>
          <w:szCs w:val="20"/>
          <w:lang w:val="en-SG"/>
        </w:rPr>
        <w:t xml:space="preserve">b) </w:t>
      </w:r>
      <w:r w:rsidRPr="006166CF">
        <w:rPr>
          <w:rFonts w:ascii="Arial" w:hAnsi="Arial" w:cs="Arial"/>
          <w:color w:val="auto"/>
          <w:sz w:val="20"/>
          <w:szCs w:val="20"/>
        </w:rPr>
        <w:t>Đối với cơ sở kinh doanh quy định tại điểm b khoản 2 Điều này, khi lập hóa đơn bán hàng cung cấp hàng hóa, dịch vụ thuộc đối tượng giảm thuế giá trị gia tăng, tại cột “Thành tiền” ghi đầy đủ tiền hàng hóa, dịch vụ trước khi giảm, tại dòng “Cộng tiền hàng hóa, dịch vụ” ghi theo số đã giảm 20% mức tỷ lệ % trên doanh thu, đồng thời ghi chú: “đã giảm... (số tiền) tương ứng 20% mức tỷ lệ % để tính thuế giá trị gia tăng theo Nghị quyết số 110/2023/QH15”.</w:t>
      </w:r>
    </w:p>
    <w:p w:rsidR="0062348E" w:rsidRPr="006166CF" w:rsidRDefault="0062348E" w:rsidP="0062348E">
      <w:pPr>
        <w:pStyle w:val="BodyText"/>
        <w:tabs>
          <w:tab w:val="left" w:pos="846"/>
        </w:tabs>
        <w:spacing w:after="120" w:line="240" w:lineRule="auto"/>
        <w:ind w:firstLine="720"/>
        <w:jc w:val="both"/>
        <w:rPr>
          <w:rFonts w:ascii="Arial" w:hAnsi="Arial" w:cs="Arial"/>
          <w:color w:val="auto"/>
          <w:sz w:val="20"/>
          <w:szCs w:val="20"/>
        </w:rPr>
      </w:pPr>
      <w:bookmarkStart w:id="24" w:name="bookmark20"/>
      <w:bookmarkEnd w:id="24"/>
      <w:r w:rsidRPr="006166CF">
        <w:rPr>
          <w:rFonts w:ascii="Arial" w:hAnsi="Arial" w:cs="Arial"/>
          <w:color w:val="auto"/>
          <w:sz w:val="20"/>
          <w:szCs w:val="20"/>
          <w:lang w:val="en-SG"/>
        </w:rPr>
        <w:t xml:space="preserve">4. </w:t>
      </w:r>
      <w:r w:rsidRPr="006166CF">
        <w:rPr>
          <w:rFonts w:ascii="Arial" w:hAnsi="Arial" w:cs="Arial"/>
          <w:color w:val="auto"/>
          <w:sz w:val="20"/>
          <w:szCs w:val="20"/>
        </w:rPr>
        <w:t>Trường hợp cơ sở kinh doanh theo quy định tại điểm a khoản 2 Điều này khi bán hàng hóa, cung cấp dịch vụ áp dụng các mức thuế suất khác nhau thì trên hóa đơn giá trị gia tăng phải ghi rõ thuế suất của từng hàng hóa, dịch vụ theo quy định tại khoản 3 Điều này.</w:t>
      </w:r>
    </w:p>
    <w:p w:rsidR="0062348E" w:rsidRPr="006166CF" w:rsidRDefault="0062348E" w:rsidP="0062348E">
      <w:pPr>
        <w:pStyle w:val="BodyText"/>
        <w:spacing w:after="120" w:line="240" w:lineRule="auto"/>
        <w:ind w:firstLine="720"/>
        <w:jc w:val="both"/>
        <w:rPr>
          <w:rFonts w:ascii="Arial" w:hAnsi="Arial" w:cs="Arial"/>
          <w:color w:val="auto"/>
          <w:sz w:val="20"/>
          <w:szCs w:val="20"/>
        </w:rPr>
      </w:pPr>
      <w:r w:rsidRPr="006166CF">
        <w:rPr>
          <w:rFonts w:ascii="Arial" w:hAnsi="Arial" w:cs="Arial"/>
          <w:color w:val="auto"/>
          <w:sz w:val="20"/>
          <w:szCs w:val="20"/>
        </w:rPr>
        <w:t xml:space="preserve">Trường hợp cơ sở </w:t>
      </w:r>
      <w:r w:rsidR="00F642D6">
        <w:rPr>
          <w:rFonts w:ascii="Arial" w:hAnsi="Arial" w:cs="Arial"/>
          <w:color w:val="auto"/>
          <w:sz w:val="20"/>
          <w:szCs w:val="20"/>
        </w:rPr>
        <w:t>kinh doanh theo quy định tại đi</w:t>
      </w:r>
      <w:r w:rsidR="00F642D6">
        <w:rPr>
          <w:rFonts w:ascii="Arial" w:hAnsi="Arial" w:cs="Arial"/>
          <w:color w:val="auto"/>
          <w:sz w:val="20"/>
          <w:szCs w:val="20"/>
          <w:lang w:val="en-US"/>
        </w:rPr>
        <w:t>ể</w:t>
      </w:r>
      <w:r w:rsidR="00F642D6">
        <w:rPr>
          <w:rFonts w:ascii="Arial" w:hAnsi="Arial" w:cs="Arial"/>
          <w:color w:val="auto"/>
          <w:sz w:val="20"/>
          <w:szCs w:val="20"/>
        </w:rPr>
        <w:t>m b khoản 2 Đi</w:t>
      </w:r>
      <w:r w:rsidR="00F642D6">
        <w:rPr>
          <w:rFonts w:ascii="Arial" w:hAnsi="Arial" w:cs="Arial"/>
          <w:color w:val="auto"/>
          <w:sz w:val="20"/>
          <w:szCs w:val="20"/>
          <w:lang w:val="en-US"/>
        </w:rPr>
        <w:t>ề</w:t>
      </w:r>
      <w:r w:rsidRPr="006166CF">
        <w:rPr>
          <w:rFonts w:ascii="Arial" w:hAnsi="Arial" w:cs="Arial"/>
          <w:color w:val="auto"/>
          <w:sz w:val="20"/>
          <w:szCs w:val="20"/>
        </w:rPr>
        <w:t>u này khi bán hàng hóa, cung cấp dịch vụ thì trên hóa đơn bán hàng phải ghi rõ số tiền được giảm theo quy định tại khoản 3 Điều này.</w:t>
      </w:r>
    </w:p>
    <w:p w:rsidR="0062348E" w:rsidRPr="006166CF" w:rsidRDefault="0062348E" w:rsidP="0062348E">
      <w:pPr>
        <w:pStyle w:val="BodyText"/>
        <w:tabs>
          <w:tab w:val="left" w:pos="853"/>
        </w:tabs>
        <w:spacing w:after="120" w:line="240" w:lineRule="auto"/>
        <w:ind w:firstLine="720"/>
        <w:jc w:val="both"/>
        <w:rPr>
          <w:rFonts w:ascii="Arial" w:hAnsi="Arial" w:cs="Arial"/>
          <w:color w:val="auto"/>
          <w:sz w:val="20"/>
          <w:szCs w:val="20"/>
        </w:rPr>
      </w:pPr>
      <w:bookmarkStart w:id="25" w:name="bookmark21"/>
      <w:bookmarkEnd w:id="25"/>
      <w:r w:rsidRPr="006166CF">
        <w:rPr>
          <w:rFonts w:ascii="Arial" w:hAnsi="Arial" w:cs="Arial"/>
          <w:color w:val="auto"/>
          <w:sz w:val="20"/>
          <w:szCs w:val="20"/>
          <w:lang w:val="en-SG"/>
        </w:rPr>
        <w:t xml:space="preserve">5. </w:t>
      </w:r>
      <w:r w:rsidRPr="006166CF">
        <w:rPr>
          <w:rFonts w:ascii="Arial" w:hAnsi="Arial" w:cs="Arial"/>
          <w:color w:val="auto"/>
          <w:sz w:val="20"/>
          <w:szCs w:val="20"/>
        </w:rPr>
        <w:t>Trường hợp cơ sở kinh doanh đã lập hóa đơn và đã kê khai theo mức thuế suất hoặc mức tỷ lệ % để tính thuế giá trị gia tăng chưa được giảm theo quy định tại Nghị định này thì người bán và người mua xử lý hóa đơn đã lập theo quy định pháp luật về hóa đơn, chứng từ. Căn cứ vào hóa đơn sau khi xử lý, người bán kê khai điều chỉnh thuế đầu ra, người mua kê khai điều chỉnh thuế đầu vào (nếu có).</w:t>
      </w:r>
    </w:p>
    <w:p w:rsidR="0062348E" w:rsidRPr="006166CF" w:rsidRDefault="0062348E" w:rsidP="0062348E">
      <w:pPr>
        <w:pStyle w:val="BodyText"/>
        <w:tabs>
          <w:tab w:val="left" w:pos="843"/>
        </w:tabs>
        <w:spacing w:after="120" w:line="240" w:lineRule="auto"/>
        <w:ind w:firstLine="720"/>
        <w:jc w:val="both"/>
        <w:rPr>
          <w:rFonts w:ascii="Arial" w:hAnsi="Arial" w:cs="Arial"/>
          <w:color w:val="auto"/>
          <w:sz w:val="20"/>
          <w:szCs w:val="20"/>
        </w:rPr>
      </w:pPr>
      <w:bookmarkStart w:id="26" w:name="bookmark22"/>
      <w:bookmarkEnd w:id="26"/>
      <w:r w:rsidRPr="006166CF">
        <w:rPr>
          <w:rFonts w:ascii="Arial" w:hAnsi="Arial" w:cs="Arial"/>
          <w:color w:val="auto"/>
          <w:sz w:val="20"/>
          <w:szCs w:val="20"/>
          <w:lang w:val="en-SG"/>
        </w:rPr>
        <w:t xml:space="preserve">6. </w:t>
      </w:r>
      <w:r w:rsidRPr="006166CF">
        <w:rPr>
          <w:rFonts w:ascii="Arial" w:hAnsi="Arial" w:cs="Arial"/>
          <w:color w:val="auto"/>
          <w:sz w:val="20"/>
          <w:szCs w:val="20"/>
        </w:rPr>
        <w:t>Cơ sở kinh doanh quy định tại Điều này thực hiện kê khai các hàng hóa, dịch vụ được gi</w:t>
      </w:r>
      <w:r>
        <w:rPr>
          <w:rFonts w:ascii="Arial" w:hAnsi="Arial" w:cs="Arial"/>
          <w:sz w:val="20"/>
          <w:szCs w:val="20"/>
        </w:rPr>
        <w:t>ảm thuế giá trị gia tăng theo Mẫ</w:t>
      </w:r>
      <w:r w:rsidRPr="006166CF">
        <w:rPr>
          <w:rFonts w:ascii="Arial" w:hAnsi="Arial" w:cs="Arial"/>
          <w:color w:val="auto"/>
          <w:sz w:val="20"/>
          <w:szCs w:val="20"/>
        </w:rPr>
        <w:t>u số 01 tại Phụ lục IV ban hành kèm theo Nghị định này cùng với Tờ khai thuế giá trị gia tăng.</w:t>
      </w:r>
    </w:p>
    <w:p w:rsidR="0062348E" w:rsidRPr="006166CF" w:rsidRDefault="0062348E" w:rsidP="0062348E">
      <w:pPr>
        <w:pStyle w:val="BodyText"/>
        <w:spacing w:after="120" w:line="240" w:lineRule="auto"/>
        <w:ind w:firstLine="720"/>
        <w:jc w:val="both"/>
        <w:rPr>
          <w:rFonts w:ascii="Arial" w:hAnsi="Arial" w:cs="Arial"/>
          <w:color w:val="auto"/>
          <w:sz w:val="20"/>
          <w:szCs w:val="20"/>
        </w:rPr>
      </w:pPr>
      <w:r w:rsidRPr="006166CF">
        <w:rPr>
          <w:rFonts w:ascii="Arial" w:hAnsi="Arial" w:cs="Arial"/>
          <w:b/>
          <w:bCs/>
          <w:color w:val="auto"/>
          <w:sz w:val="20"/>
          <w:szCs w:val="20"/>
        </w:rPr>
        <w:t xml:space="preserve">Điều 2. </w:t>
      </w:r>
      <w:r>
        <w:rPr>
          <w:rFonts w:ascii="Arial" w:hAnsi="Arial" w:cs="Arial"/>
          <w:b/>
          <w:bCs/>
          <w:sz w:val="20"/>
          <w:szCs w:val="20"/>
        </w:rPr>
        <w:t>Hiệu lực thi hành và tổ chức thự</w:t>
      </w:r>
      <w:r w:rsidRPr="006166CF">
        <w:rPr>
          <w:rFonts w:ascii="Arial" w:hAnsi="Arial" w:cs="Arial"/>
          <w:b/>
          <w:bCs/>
          <w:color w:val="auto"/>
          <w:sz w:val="20"/>
          <w:szCs w:val="20"/>
        </w:rPr>
        <w:t>c hiện</w:t>
      </w:r>
    </w:p>
    <w:p w:rsidR="0062348E" w:rsidRPr="006166CF" w:rsidRDefault="0062348E" w:rsidP="0062348E">
      <w:pPr>
        <w:pStyle w:val="BodyText"/>
        <w:tabs>
          <w:tab w:val="left" w:pos="843"/>
        </w:tabs>
        <w:spacing w:after="120" w:line="240" w:lineRule="auto"/>
        <w:ind w:firstLine="720"/>
        <w:jc w:val="both"/>
        <w:rPr>
          <w:rFonts w:ascii="Arial" w:hAnsi="Arial" w:cs="Arial"/>
          <w:color w:val="auto"/>
          <w:sz w:val="20"/>
          <w:szCs w:val="20"/>
        </w:rPr>
      </w:pPr>
      <w:bookmarkStart w:id="27" w:name="bookmark23"/>
      <w:bookmarkEnd w:id="27"/>
      <w:r w:rsidRPr="006166CF">
        <w:rPr>
          <w:rFonts w:ascii="Arial" w:hAnsi="Arial" w:cs="Arial"/>
          <w:color w:val="auto"/>
          <w:sz w:val="20"/>
          <w:szCs w:val="20"/>
          <w:lang w:val="en-SG"/>
        </w:rPr>
        <w:t xml:space="preserve">1. </w:t>
      </w:r>
      <w:r w:rsidRPr="006166CF">
        <w:rPr>
          <w:rFonts w:ascii="Arial" w:hAnsi="Arial" w:cs="Arial"/>
          <w:color w:val="auto"/>
          <w:sz w:val="20"/>
          <w:szCs w:val="20"/>
        </w:rPr>
        <w:t>Nghị định này có hiệu lực thi hành từ ngày 01 tháng 01 năm 2024 đến hết ngày 30 tháng 6 năm 2024.</w:t>
      </w:r>
    </w:p>
    <w:p w:rsidR="0062348E" w:rsidRPr="006166CF" w:rsidRDefault="0062348E" w:rsidP="0062348E">
      <w:pPr>
        <w:pStyle w:val="BodyText"/>
        <w:tabs>
          <w:tab w:val="left" w:pos="857"/>
        </w:tabs>
        <w:spacing w:after="120" w:line="240" w:lineRule="auto"/>
        <w:ind w:firstLine="720"/>
        <w:jc w:val="both"/>
        <w:rPr>
          <w:rFonts w:ascii="Arial" w:hAnsi="Arial" w:cs="Arial"/>
          <w:color w:val="auto"/>
          <w:sz w:val="20"/>
          <w:szCs w:val="20"/>
        </w:rPr>
      </w:pPr>
      <w:bookmarkStart w:id="28" w:name="bookmark24"/>
      <w:bookmarkEnd w:id="28"/>
      <w:r w:rsidRPr="006166CF">
        <w:rPr>
          <w:rFonts w:ascii="Arial" w:hAnsi="Arial" w:cs="Arial"/>
          <w:color w:val="auto"/>
          <w:sz w:val="20"/>
          <w:szCs w:val="20"/>
          <w:lang w:val="en-SG"/>
        </w:rPr>
        <w:t xml:space="preserve">2. </w:t>
      </w:r>
      <w:r w:rsidRPr="006166CF">
        <w:rPr>
          <w:rFonts w:ascii="Arial" w:hAnsi="Arial" w:cs="Arial"/>
          <w:color w:val="auto"/>
          <w:sz w:val="20"/>
          <w:szCs w:val="20"/>
        </w:rPr>
        <w:t>Các bộ theo chức năng, nhiệm vụ và Ủy ban nhân dân tỉnh, thành phố trực thuộc trung ương chỉ đạo các cơ quan liên quan tri</w:t>
      </w:r>
      <w:r w:rsidRPr="006166CF">
        <w:rPr>
          <w:rFonts w:ascii="Arial" w:hAnsi="Arial" w:cs="Arial"/>
          <w:color w:val="auto"/>
          <w:sz w:val="20"/>
          <w:szCs w:val="20"/>
          <w:lang w:val="en-SG"/>
        </w:rPr>
        <w:t>ể</w:t>
      </w:r>
      <w:r w:rsidRPr="006166CF">
        <w:rPr>
          <w:rFonts w:ascii="Arial" w:hAnsi="Arial" w:cs="Arial"/>
          <w:color w:val="auto"/>
          <w:sz w:val="20"/>
          <w:szCs w:val="20"/>
        </w:rPr>
        <w:t>n khai tuyên truyền, hướng dẫn, kiểm tra, giám sát để người tiêu dùng hiểu và được thụ hưởng lợi ích từ việc giảm thuế giá trị gia tăng quy định tại Điều 1 Nghị định này, trong đó tập trung các giải pháp ổn định cung cầu hàng hóa, dịch vụ thuộc đối tượng giảm thuế giá trị gia tăng nhằm giữ bình ổn mặt bằng giá cả thị trường (giá chưa có thuế giá trị gia tăng) từ ngày 01 tháng 01 năm 2024 đến hết ngày 30 tháng 6 năm 2024.</w:t>
      </w:r>
    </w:p>
    <w:p w:rsidR="0062348E" w:rsidRPr="006166CF" w:rsidRDefault="0062348E" w:rsidP="0062348E">
      <w:pPr>
        <w:pStyle w:val="BodyText"/>
        <w:tabs>
          <w:tab w:val="left" w:pos="846"/>
        </w:tabs>
        <w:spacing w:after="120" w:line="240" w:lineRule="auto"/>
        <w:ind w:firstLine="720"/>
        <w:jc w:val="both"/>
        <w:rPr>
          <w:rFonts w:ascii="Arial" w:hAnsi="Arial" w:cs="Arial"/>
          <w:color w:val="auto"/>
          <w:sz w:val="20"/>
          <w:szCs w:val="20"/>
        </w:rPr>
      </w:pPr>
      <w:bookmarkStart w:id="29" w:name="bookmark25"/>
      <w:bookmarkEnd w:id="29"/>
      <w:r w:rsidRPr="006166CF">
        <w:rPr>
          <w:rFonts w:ascii="Arial" w:hAnsi="Arial" w:cs="Arial"/>
          <w:color w:val="auto"/>
          <w:sz w:val="20"/>
          <w:szCs w:val="20"/>
          <w:lang w:val="en-SG"/>
        </w:rPr>
        <w:t xml:space="preserve">3. </w:t>
      </w:r>
      <w:r w:rsidRPr="006166CF">
        <w:rPr>
          <w:rFonts w:ascii="Arial" w:hAnsi="Arial" w:cs="Arial"/>
          <w:color w:val="auto"/>
          <w:sz w:val="20"/>
          <w:szCs w:val="20"/>
        </w:rPr>
        <w:t>Trong quá trình thực hiện nếu phát sinh vướng mắc giao Bộ Tài</w:t>
      </w:r>
      <w:r w:rsidRPr="006166CF">
        <w:rPr>
          <w:rFonts w:ascii="Arial" w:hAnsi="Arial" w:cs="Arial"/>
          <w:color w:val="auto"/>
          <w:sz w:val="20"/>
          <w:szCs w:val="20"/>
          <w:lang w:val="en-SG"/>
        </w:rPr>
        <w:t xml:space="preserve"> </w:t>
      </w:r>
      <w:r w:rsidRPr="006166CF">
        <w:rPr>
          <w:rFonts w:ascii="Arial" w:hAnsi="Arial" w:cs="Arial"/>
          <w:color w:val="auto"/>
          <w:sz w:val="20"/>
          <w:szCs w:val="20"/>
        </w:rPr>
        <w:t>chính hướng dẫn, giải quyết.</w:t>
      </w:r>
    </w:p>
    <w:p w:rsidR="0062348E" w:rsidRPr="006166CF" w:rsidRDefault="0062348E" w:rsidP="0062348E">
      <w:pPr>
        <w:pStyle w:val="BodyText"/>
        <w:tabs>
          <w:tab w:val="left" w:pos="1766"/>
        </w:tabs>
        <w:spacing w:after="0" w:line="240" w:lineRule="auto"/>
        <w:ind w:firstLine="720"/>
        <w:jc w:val="both"/>
        <w:rPr>
          <w:rFonts w:ascii="Arial" w:hAnsi="Arial" w:cs="Arial"/>
          <w:color w:val="auto"/>
          <w:sz w:val="20"/>
          <w:szCs w:val="20"/>
        </w:rPr>
      </w:pPr>
      <w:bookmarkStart w:id="30" w:name="bookmark29"/>
      <w:bookmarkEnd w:id="30"/>
      <w:r w:rsidRPr="006166CF">
        <w:rPr>
          <w:rFonts w:ascii="Arial" w:hAnsi="Arial" w:cs="Arial"/>
          <w:color w:val="auto"/>
          <w:sz w:val="20"/>
          <w:szCs w:val="20"/>
          <w:lang w:val="en-SG"/>
        </w:rPr>
        <w:t xml:space="preserve">4. </w:t>
      </w:r>
      <w:r w:rsidRPr="006166CF">
        <w:rPr>
          <w:rFonts w:ascii="Arial" w:hAnsi="Arial" w:cs="Arial"/>
          <w:color w:val="auto"/>
          <w:sz w:val="20"/>
          <w:szCs w:val="20"/>
        </w:rPr>
        <w:t>Các Bộ trưởng, Th</w:t>
      </w:r>
      <w:r w:rsidRPr="006166CF">
        <w:rPr>
          <w:rFonts w:ascii="Arial" w:hAnsi="Arial" w:cs="Arial"/>
          <w:color w:val="auto"/>
          <w:sz w:val="20"/>
          <w:szCs w:val="20"/>
          <w:lang w:val="en-SG"/>
        </w:rPr>
        <w:t>ủ</w:t>
      </w:r>
      <w:r w:rsidRPr="006166CF">
        <w:rPr>
          <w:rFonts w:ascii="Arial" w:hAnsi="Arial" w:cs="Arial"/>
          <w:color w:val="auto"/>
          <w:sz w:val="20"/>
          <w:szCs w:val="20"/>
        </w:rPr>
        <w:t xml:space="preserve"> trưởng cơ quan ngang bộ, Thủ trưởng cơ quan thuộc Chính phủ, Chủ tịch Ủy ban nhân dân tỉnh, thành phố trực thuộc trung ương và các doanh nghiệp, tổ chức, cá nhân có liên quan chịu trách nhiệm thi hành Nghị định này.</w:t>
      </w:r>
    </w:p>
    <w:p w:rsidR="0062348E" w:rsidRPr="006166CF" w:rsidRDefault="0062348E" w:rsidP="0062348E">
      <w:pPr>
        <w:pStyle w:val="BodyText"/>
        <w:tabs>
          <w:tab w:val="left" w:pos="1766"/>
        </w:tabs>
        <w:spacing w:after="0" w:line="240" w:lineRule="auto"/>
        <w:ind w:firstLine="0"/>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06"/>
      </w:tblGrid>
      <w:tr w:rsidR="0062348E" w:rsidRPr="006166CF" w:rsidTr="0062348E">
        <w:tc>
          <w:tcPr>
            <w:tcW w:w="2670" w:type="pct"/>
          </w:tcPr>
          <w:p w:rsidR="0062348E" w:rsidRPr="006166CF" w:rsidRDefault="0062348E" w:rsidP="0062348E">
            <w:pPr>
              <w:pStyle w:val="Bodytext30"/>
              <w:spacing w:line="240" w:lineRule="auto"/>
              <w:jc w:val="left"/>
              <w:rPr>
                <w:rFonts w:ascii="Arial" w:hAnsi="Arial" w:cs="Arial"/>
                <w:b/>
                <w:color w:val="auto"/>
                <w:sz w:val="20"/>
                <w:szCs w:val="20"/>
              </w:rPr>
            </w:pPr>
            <w:r w:rsidRPr="006166CF">
              <w:rPr>
                <w:rFonts w:ascii="Arial" w:hAnsi="Arial" w:cs="Arial"/>
                <w:b/>
                <w:color w:val="auto"/>
                <w:sz w:val="20"/>
                <w:szCs w:val="20"/>
              </w:rPr>
              <w:t>Nơi nhận:</w:t>
            </w:r>
          </w:p>
          <w:p w:rsidR="0062348E" w:rsidRPr="006166CF" w:rsidRDefault="0062348E" w:rsidP="0062348E">
            <w:pPr>
              <w:pStyle w:val="Bodytext20"/>
              <w:tabs>
                <w:tab w:val="left" w:pos="1107"/>
              </w:tabs>
              <w:spacing w:line="240" w:lineRule="auto"/>
              <w:ind w:firstLine="0"/>
              <w:rPr>
                <w:rFonts w:ascii="Arial" w:hAnsi="Arial" w:cs="Arial"/>
                <w:color w:val="auto"/>
                <w:sz w:val="20"/>
                <w:szCs w:val="20"/>
              </w:rPr>
            </w:pPr>
            <w:bookmarkStart w:id="31" w:name="bookmark30"/>
            <w:bookmarkEnd w:id="31"/>
            <w:r w:rsidRPr="006166CF">
              <w:rPr>
                <w:rFonts w:ascii="Arial" w:hAnsi="Arial" w:cs="Arial"/>
                <w:color w:val="auto"/>
                <w:sz w:val="20"/>
                <w:szCs w:val="20"/>
                <w:lang w:val="en-SG"/>
              </w:rPr>
              <w:t xml:space="preserve">- </w:t>
            </w:r>
            <w:r w:rsidRPr="006166CF">
              <w:rPr>
                <w:rFonts w:ascii="Arial" w:hAnsi="Arial" w:cs="Arial"/>
                <w:color w:val="auto"/>
                <w:sz w:val="20"/>
                <w:szCs w:val="20"/>
              </w:rPr>
              <w:t>Ban Bí thư Trung ương Đảng;</w:t>
            </w:r>
          </w:p>
          <w:p w:rsidR="0062348E" w:rsidRPr="006166CF" w:rsidRDefault="0062348E" w:rsidP="0062348E">
            <w:pPr>
              <w:pStyle w:val="Bodytext20"/>
              <w:tabs>
                <w:tab w:val="left" w:pos="1111"/>
              </w:tabs>
              <w:spacing w:line="240" w:lineRule="auto"/>
              <w:ind w:firstLine="0"/>
              <w:rPr>
                <w:rFonts w:ascii="Arial" w:hAnsi="Arial" w:cs="Arial"/>
                <w:color w:val="auto"/>
                <w:sz w:val="20"/>
                <w:szCs w:val="20"/>
              </w:rPr>
            </w:pPr>
            <w:bookmarkStart w:id="32" w:name="bookmark31"/>
            <w:bookmarkEnd w:id="32"/>
            <w:r w:rsidRPr="006166CF">
              <w:rPr>
                <w:rFonts w:ascii="Arial" w:hAnsi="Arial" w:cs="Arial"/>
                <w:color w:val="auto"/>
                <w:sz w:val="20"/>
                <w:szCs w:val="20"/>
                <w:lang w:val="en-SG"/>
              </w:rPr>
              <w:t xml:space="preserve">- </w:t>
            </w:r>
            <w:r w:rsidRPr="006166CF">
              <w:rPr>
                <w:rFonts w:ascii="Arial" w:hAnsi="Arial" w:cs="Arial"/>
                <w:color w:val="auto"/>
                <w:sz w:val="20"/>
                <w:szCs w:val="20"/>
              </w:rPr>
              <w:t>Thủ tướng, các Phó Thủ tướng Chính phủ;</w:t>
            </w:r>
          </w:p>
          <w:p w:rsidR="0062348E" w:rsidRPr="006166CF" w:rsidRDefault="0062348E" w:rsidP="0062348E">
            <w:pPr>
              <w:pStyle w:val="Bodytext20"/>
              <w:tabs>
                <w:tab w:val="left" w:pos="1117"/>
              </w:tabs>
              <w:spacing w:line="240" w:lineRule="auto"/>
              <w:ind w:firstLine="0"/>
              <w:rPr>
                <w:rFonts w:ascii="Arial" w:hAnsi="Arial" w:cs="Arial"/>
                <w:color w:val="auto"/>
                <w:sz w:val="20"/>
                <w:szCs w:val="20"/>
              </w:rPr>
            </w:pPr>
            <w:bookmarkStart w:id="33" w:name="bookmark32"/>
            <w:bookmarkEnd w:id="33"/>
            <w:r w:rsidRPr="006166CF">
              <w:rPr>
                <w:rFonts w:ascii="Arial" w:hAnsi="Arial" w:cs="Arial"/>
                <w:color w:val="auto"/>
                <w:sz w:val="20"/>
                <w:szCs w:val="20"/>
                <w:lang w:val="en-SG"/>
              </w:rPr>
              <w:t xml:space="preserve">- </w:t>
            </w:r>
            <w:r w:rsidRPr="006166CF">
              <w:rPr>
                <w:rFonts w:ascii="Arial" w:hAnsi="Arial" w:cs="Arial"/>
                <w:color w:val="auto"/>
                <w:sz w:val="20"/>
                <w:szCs w:val="20"/>
              </w:rPr>
              <w:t>Các bộ, cơ quan ngang bộ, cơ quan thuộc Chính phủ;</w:t>
            </w:r>
          </w:p>
          <w:p w:rsidR="0062348E" w:rsidRPr="006166CF" w:rsidRDefault="0062348E" w:rsidP="0062348E">
            <w:pPr>
              <w:pStyle w:val="Bodytext20"/>
              <w:tabs>
                <w:tab w:val="left" w:pos="1117"/>
              </w:tabs>
              <w:spacing w:line="240" w:lineRule="auto"/>
              <w:ind w:firstLine="0"/>
              <w:rPr>
                <w:rFonts w:ascii="Arial" w:hAnsi="Arial" w:cs="Arial"/>
                <w:color w:val="auto"/>
                <w:sz w:val="20"/>
                <w:szCs w:val="20"/>
              </w:rPr>
            </w:pPr>
            <w:bookmarkStart w:id="34" w:name="bookmark33"/>
            <w:bookmarkEnd w:id="34"/>
            <w:r w:rsidRPr="006166CF">
              <w:rPr>
                <w:rFonts w:ascii="Arial" w:hAnsi="Arial" w:cs="Arial"/>
                <w:color w:val="auto"/>
                <w:sz w:val="20"/>
                <w:szCs w:val="20"/>
                <w:lang w:val="en-SG"/>
              </w:rPr>
              <w:t xml:space="preserve">- </w:t>
            </w:r>
            <w:r w:rsidRPr="006166CF">
              <w:rPr>
                <w:rFonts w:ascii="Arial" w:hAnsi="Arial" w:cs="Arial"/>
                <w:color w:val="auto"/>
                <w:sz w:val="20"/>
                <w:szCs w:val="20"/>
              </w:rPr>
              <w:t xml:space="preserve">HĐND, </w:t>
            </w:r>
            <w:r w:rsidRPr="006166CF">
              <w:rPr>
                <w:rFonts w:ascii="Arial" w:hAnsi="Arial" w:cs="Arial"/>
                <w:color w:val="auto"/>
                <w:sz w:val="20"/>
                <w:szCs w:val="20"/>
                <w:lang w:val="en-SG"/>
              </w:rPr>
              <w:t>U</w:t>
            </w:r>
            <w:r w:rsidRPr="006166CF">
              <w:rPr>
                <w:rFonts w:ascii="Arial" w:hAnsi="Arial" w:cs="Arial"/>
                <w:color w:val="auto"/>
                <w:sz w:val="20"/>
                <w:szCs w:val="20"/>
              </w:rPr>
              <w:t>BND các tỉnh, thành phố trực thuộc trung ương;</w:t>
            </w:r>
          </w:p>
          <w:p w:rsidR="0062348E" w:rsidRPr="006166CF" w:rsidRDefault="0062348E" w:rsidP="0062348E">
            <w:pPr>
              <w:pStyle w:val="Bodytext20"/>
              <w:tabs>
                <w:tab w:val="left" w:pos="1117"/>
              </w:tabs>
              <w:spacing w:line="240" w:lineRule="auto"/>
              <w:ind w:firstLine="0"/>
              <w:rPr>
                <w:rFonts w:ascii="Arial" w:hAnsi="Arial" w:cs="Arial"/>
                <w:color w:val="auto"/>
                <w:sz w:val="20"/>
                <w:szCs w:val="20"/>
              </w:rPr>
            </w:pPr>
            <w:bookmarkStart w:id="35" w:name="bookmark34"/>
            <w:bookmarkEnd w:id="35"/>
            <w:r w:rsidRPr="006166CF">
              <w:rPr>
                <w:rFonts w:ascii="Arial" w:hAnsi="Arial" w:cs="Arial"/>
                <w:color w:val="auto"/>
                <w:sz w:val="20"/>
                <w:szCs w:val="20"/>
                <w:lang w:val="en-SG"/>
              </w:rPr>
              <w:t xml:space="preserve">- </w:t>
            </w:r>
            <w:r w:rsidRPr="006166CF">
              <w:rPr>
                <w:rFonts w:ascii="Arial" w:hAnsi="Arial" w:cs="Arial"/>
                <w:color w:val="auto"/>
                <w:sz w:val="20"/>
                <w:szCs w:val="20"/>
              </w:rPr>
              <w:t>Văn phòng Trung ương và các Ban của Đảng;</w:t>
            </w:r>
          </w:p>
          <w:p w:rsidR="0062348E" w:rsidRPr="006166CF" w:rsidRDefault="0062348E" w:rsidP="0062348E">
            <w:pPr>
              <w:pStyle w:val="Bodytext20"/>
              <w:tabs>
                <w:tab w:val="left" w:pos="1117"/>
              </w:tabs>
              <w:spacing w:line="240" w:lineRule="auto"/>
              <w:ind w:firstLine="0"/>
              <w:rPr>
                <w:rFonts w:ascii="Arial" w:hAnsi="Arial" w:cs="Arial"/>
                <w:color w:val="auto"/>
                <w:sz w:val="20"/>
                <w:szCs w:val="20"/>
              </w:rPr>
            </w:pPr>
            <w:bookmarkStart w:id="36" w:name="bookmark35"/>
            <w:bookmarkEnd w:id="36"/>
            <w:r w:rsidRPr="006166CF">
              <w:rPr>
                <w:rFonts w:ascii="Arial" w:hAnsi="Arial" w:cs="Arial"/>
                <w:color w:val="auto"/>
                <w:sz w:val="20"/>
                <w:szCs w:val="20"/>
                <w:lang w:val="en-SG"/>
              </w:rPr>
              <w:t xml:space="preserve">- </w:t>
            </w:r>
            <w:r w:rsidRPr="006166CF">
              <w:rPr>
                <w:rFonts w:ascii="Arial" w:hAnsi="Arial" w:cs="Arial"/>
                <w:color w:val="auto"/>
                <w:sz w:val="20"/>
                <w:szCs w:val="20"/>
              </w:rPr>
              <w:t>Văn phòng Tổng Bí thư;</w:t>
            </w:r>
          </w:p>
          <w:p w:rsidR="0062348E" w:rsidRPr="006166CF" w:rsidRDefault="0062348E" w:rsidP="0062348E">
            <w:pPr>
              <w:pStyle w:val="Bodytext20"/>
              <w:spacing w:line="240" w:lineRule="auto"/>
              <w:ind w:firstLine="0"/>
              <w:rPr>
                <w:rFonts w:ascii="Arial" w:hAnsi="Arial" w:cs="Arial"/>
                <w:color w:val="auto"/>
                <w:sz w:val="20"/>
                <w:szCs w:val="20"/>
              </w:rPr>
            </w:pPr>
            <w:r w:rsidRPr="006166CF">
              <w:rPr>
                <w:rFonts w:ascii="Arial" w:hAnsi="Arial" w:cs="Arial"/>
                <w:color w:val="auto"/>
                <w:sz w:val="20"/>
                <w:szCs w:val="20"/>
              </w:rPr>
              <w:t>-</w:t>
            </w:r>
            <w:r w:rsidRPr="006166CF">
              <w:rPr>
                <w:rFonts w:ascii="Arial" w:hAnsi="Arial" w:cs="Arial"/>
                <w:color w:val="auto"/>
                <w:sz w:val="20"/>
                <w:szCs w:val="20"/>
                <w:lang w:val="en-SG"/>
              </w:rPr>
              <w:t xml:space="preserve"> </w:t>
            </w:r>
            <w:r w:rsidRPr="006166CF">
              <w:rPr>
                <w:rFonts w:ascii="Arial" w:hAnsi="Arial" w:cs="Arial"/>
                <w:color w:val="auto"/>
                <w:sz w:val="20"/>
                <w:szCs w:val="20"/>
              </w:rPr>
              <w:t>Văn phòng Chủ tịch nước;</w:t>
            </w:r>
          </w:p>
          <w:p w:rsidR="0062348E" w:rsidRPr="006166CF" w:rsidRDefault="0062348E" w:rsidP="0062348E">
            <w:pPr>
              <w:pStyle w:val="Bodytext20"/>
              <w:tabs>
                <w:tab w:val="left" w:pos="1117"/>
              </w:tabs>
              <w:spacing w:line="240" w:lineRule="auto"/>
              <w:ind w:firstLine="0"/>
              <w:rPr>
                <w:rFonts w:ascii="Arial" w:hAnsi="Arial" w:cs="Arial"/>
                <w:color w:val="auto"/>
                <w:sz w:val="20"/>
                <w:szCs w:val="20"/>
              </w:rPr>
            </w:pPr>
            <w:bookmarkStart w:id="37" w:name="bookmark36"/>
            <w:bookmarkEnd w:id="37"/>
            <w:r w:rsidRPr="006166CF">
              <w:rPr>
                <w:rFonts w:ascii="Arial" w:hAnsi="Arial" w:cs="Arial"/>
                <w:color w:val="auto"/>
                <w:sz w:val="20"/>
                <w:szCs w:val="20"/>
                <w:lang w:val="en-SG"/>
              </w:rPr>
              <w:t xml:space="preserve">- </w:t>
            </w:r>
            <w:r w:rsidRPr="006166CF">
              <w:rPr>
                <w:rFonts w:ascii="Arial" w:hAnsi="Arial" w:cs="Arial"/>
                <w:color w:val="auto"/>
                <w:sz w:val="20"/>
                <w:szCs w:val="20"/>
              </w:rPr>
              <w:t>Hội đồng Dân tộc và các Ủy ban của Quốc hội;</w:t>
            </w:r>
          </w:p>
          <w:p w:rsidR="0062348E" w:rsidRPr="006166CF" w:rsidRDefault="0062348E" w:rsidP="0062348E">
            <w:pPr>
              <w:pStyle w:val="Bodytext20"/>
              <w:tabs>
                <w:tab w:val="left" w:pos="1117"/>
              </w:tabs>
              <w:spacing w:line="240" w:lineRule="auto"/>
              <w:ind w:firstLine="0"/>
              <w:rPr>
                <w:rFonts w:ascii="Arial" w:hAnsi="Arial" w:cs="Arial"/>
                <w:color w:val="auto"/>
                <w:sz w:val="20"/>
                <w:szCs w:val="20"/>
              </w:rPr>
            </w:pPr>
            <w:bookmarkStart w:id="38" w:name="bookmark37"/>
            <w:bookmarkEnd w:id="38"/>
            <w:r w:rsidRPr="006166CF">
              <w:rPr>
                <w:rFonts w:ascii="Arial" w:hAnsi="Arial" w:cs="Arial"/>
                <w:color w:val="auto"/>
                <w:sz w:val="20"/>
                <w:szCs w:val="20"/>
                <w:lang w:val="en-SG"/>
              </w:rPr>
              <w:t xml:space="preserve">- </w:t>
            </w:r>
            <w:r w:rsidRPr="006166CF">
              <w:rPr>
                <w:rFonts w:ascii="Arial" w:hAnsi="Arial" w:cs="Arial"/>
                <w:color w:val="auto"/>
                <w:sz w:val="20"/>
                <w:szCs w:val="20"/>
              </w:rPr>
              <w:t>Văn phòng Quốc hội;</w:t>
            </w:r>
          </w:p>
          <w:p w:rsidR="0062348E" w:rsidRPr="006166CF" w:rsidRDefault="0062348E" w:rsidP="0062348E">
            <w:pPr>
              <w:pStyle w:val="Bodytext20"/>
              <w:tabs>
                <w:tab w:val="left" w:pos="1117"/>
              </w:tabs>
              <w:spacing w:line="240" w:lineRule="auto"/>
              <w:ind w:firstLine="0"/>
              <w:rPr>
                <w:rFonts w:ascii="Arial" w:hAnsi="Arial" w:cs="Arial"/>
                <w:color w:val="auto"/>
                <w:sz w:val="20"/>
                <w:szCs w:val="20"/>
              </w:rPr>
            </w:pPr>
            <w:bookmarkStart w:id="39" w:name="bookmark38"/>
            <w:bookmarkEnd w:id="39"/>
            <w:r w:rsidRPr="006166CF">
              <w:rPr>
                <w:rFonts w:ascii="Arial" w:hAnsi="Arial" w:cs="Arial"/>
                <w:color w:val="auto"/>
                <w:sz w:val="20"/>
                <w:szCs w:val="20"/>
                <w:lang w:val="en-SG"/>
              </w:rPr>
              <w:t xml:space="preserve">- </w:t>
            </w:r>
            <w:r w:rsidRPr="006166CF">
              <w:rPr>
                <w:rFonts w:ascii="Arial" w:hAnsi="Arial" w:cs="Arial"/>
                <w:color w:val="auto"/>
                <w:sz w:val="20"/>
                <w:szCs w:val="20"/>
              </w:rPr>
              <w:t>Tòa án nhân dân tối cao;</w:t>
            </w:r>
          </w:p>
          <w:p w:rsidR="0062348E" w:rsidRPr="006166CF" w:rsidRDefault="0062348E" w:rsidP="0062348E">
            <w:pPr>
              <w:pStyle w:val="Bodytext20"/>
              <w:tabs>
                <w:tab w:val="left" w:pos="1117"/>
              </w:tabs>
              <w:spacing w:line="240" w:lineRule="auto"/>
              <w:ind w:firstLine="0"/>
              <w:rPr>
                <w:rFonts w:ascii="Arial" w:hAnsi="Arial" w:cs="Arial"/>
                <w:color w:val="auto"/>
                <w:sz w:val="20"/>
                <w:szCs w:val="20"/>
              </w:rPr>
            </w:pPr>
            <w:bookmarkStart w:id="40" w:name="bookmark39"/>
            <w:bookmarkEnd w:id="40"/>
            <w:r w:rsidRPr="006166CF">
              <w:rPr>
                <w:rFonts w:ascii="Arial" w:hAnsi="Arial" w:cs="Arial"/>
                <w:color w:val="auto"/>
                <w:sz w:val="20"/>
                <w:szCs w:val="20"/>
                <w:lang w:val="en-SG"/>
              </w:rPr>
              <w:lastRenderedPageBreak/>
              <w:t xml:space="preserve">- </w:t>
            </w:r>
            <w:r w:rsidRPr="006166CF">
              <w:rPr>
                <w:rFonts w:ascii="Arial" w:hAnsi="Arial" w:cs="Arial"/>
                <w:color w:val="auto"/>
                <w:sz w:val="20"/>
                <w:szCs w:val="20"/>
              </w:rPr>
              <w:t>Viện kiểm sát nhân dân tối cao;</w:t>
            </w:r>
          </w:p>
          <w:p w:rsidR="0062348E" w:rsidRPr="006166CF" w:rsidRDefault="0062348E" w:rsidP="0062348E">
            <w:pPr>
              <w:pStyle w:val="Bodytext20"/>
              <w:tabs>
                <w:tab w:val="left" w:pos="1117"/>
              </w:tabs>
              <w:spacing w:line="240" w:lineRule="auto"/>
              <w:ind w:firstLine="0"/>
              <w:rPr>
                <w:rFonts w:ascii="Arial" w:hAnsi="Arial" w:cs="Arial"/>
                <w:color w:val="auto"/>
                <w:sz w:val="20"/>
                <w:szCs w:val="20"/>
              </w:rPr>
            </w:pPr>
            <w:bookmarkStart w:id="41" w:name="bookmark40"/>
            <w:bookmarkEnd w:id="41"/>
            <w:r w:rsidRPr="006166CF">
              <w:rPr>
                <w:rFonts w:ascii="Arial" w:hAnsi="Arial" w:cs="Arial"/>
                <w:color w:val="auto"/>
                <w:sz w:val="20"/>
                <w:szCs w:val="20"/>
                <w:lang w:val="en-SG"/>
              </w:rPr>
              <w:t xml:space="preserve">- </w:t>
            </w:r>
            <w:r w:rsidRPr="006166CF">
              <w:rPr>
                <w:rFonts w:ascii="Arial" w:hAnsi="Arial" w:cs="Arial"/>
                <w:color w:val="auto"/>
                <w:sz w:val="20"/>
                <w:szCs w:val="20"/>
              </w:rPr>
              <w:t>Kiểm toán nhà nước;</w:t>
            </w:r>
          </w:p>
          <w:p w:rsidR="0062348E" w:rsidRPr="006166CF" w:rsidRDefault="0062348E" w:rsidP="0062348E">
            <w:pPr>
              <w:pStyle w:val="Bodytext20"/>
              <w:tabs>
                <w:tab w:val="left" w:pos="1117"/>
              </w:tabs>
              <w:spacing w:line="240" w:lineRule="auto"/>
              <w:ind w:firstLine="0"/>
              <w:rPr>
                <w:rFonts w:ascii="Arial" w:hAnsi="Arial" w:cs="Arial"/>
                <w:color w:val="auto"/>
                <w:sz w:val="20"/>
                <w:szCs w:val="20"/>
              </w:rPr>
            </w:pPr>
            <w:bookmarkStart w:id="42" w:name="bookmark41"/>
            <w:bookmarkEnd w:id="42"/>
            <w:r w:rsidRPr="006166CF">
              <w:rPr>
                <w:rFonts w:ascii="Arial" w:hAnsi="Arial" w:cs="Arial"/>
                <w:color w:val="auto"/>
                <w:sz w:val="20"/>
                <w:szCs w:val="20"/>
                <w:lang w:val="en-SG"/>
              </w:rPr>
              <w:t xml:space="preserve">- </w:t>
            </w:r>
            <w:r w:rsidRPr="006166CF">
              <w:rPr>
                <w:rFonts w:ascii="Arial" w:hAnsi="Arial" w:cs="Arial"/>
                <w:color w:val="auto"/>
                <w:sz w:val="20"/>
                <w:szCs w:val="20"/>
              </w:rPr>
              <w:t>Ủy ban Giám sát tài chính Quốc gia;</w:t>
            </w:r>
          </w:p>
          <w:p w:rsidR="0062348E" w:rsidRPr="006166CF" w:rsidRDefault="0062348E" w:rsidP="0062348E">
            <w:pPr>
              <w:pStyle w:val="Bodytext20"/>
              <w:tabs>
                <w:tab w:val="left" w:pos="1117"/>
              </w:tabs>
              <w:spacing w:line="240" w:lineRule="auto"/>
              <w:ind w:firstLine="0"/>
              <w:rPr>
                <w:rFonts w:ascii="Arial" w:hAnsi="Arial" w:cs="Arial"/>
                <w:color w:val="auto"/>
                <w:sz w:val="20"/>
                <w:szCs w:val="20"/>
              </w:rPr>
            </w:pPr>
            <w:bookmarkStart w:id="43" w:name="bookmark42"/>
            <w:bookmarkEnd w:id="43"/>
            <w:r w:rsidRPr="006166CF">
              <w:rPr>
                <w:rFonts w:ascii="Arial" w:hAnsi="Arial" w:cs="Arial"/>
                <w:color w:val="auto"/>
                <w:sz w:val="20"/>
                <w:szCs w:val="20"/>
                <w:lang w:val="en-SG"/>
              </w:rPr>
              <w:t xml:space="preserve">- </w:t>
            </w:r>
            <w:r w:rsidRPr="006166CF">
              <w:rPr>
                <w:rFonts w:ascii="Arial" w:hAnsi="Arial" w:cs="Arial"/>
                <w:color w:val="auto"/>
                <w:sz w:val="20"/>
                <w:szCs w:val="20"/>
              </w:rPr>
              <w:t>Ngân hàng Chính sách xã hội;</w:t>
            </w:r>
          </w:p>
          <w:p w:rsidR="0062348E" w:rsidRPr="006166CF" w:rsidRDefault="0062348E" w:rsidP="0062348E">
            <w:pPr>
              <w:pStyle w:val="Bodytext20"/>
              <w:tabs>
                <w:tab w:val="left" w:pos="1117"/>
              </w:tabs>
              <w:spacing w:line="240" w:lineRule="auto"/>
              <w:ind w:firstLine="0"/>
              <w:rPr>
                <w:rFonts w:ascii="Arial" w:hAnsi="Arial" w:cs="Arial"/>
                <w:color w:val="auto"/>
                <w:sz w:val="20"/>
                <w:szCs w:val="20"/>
              </w:rPr>
            </w:pPr>
            <w:bookmarkStart w:id="44" w:name="bookmark43"/>
            <w:bookmarkEnd w:id="44"/>
            <w:r w:rsidRPr="006166CF">
              <w:rPr>
                <w:rFonts w:ascii="Arial" w:hAnsi="Arial" w:cs="Arial"/>
                <w:color w:val="auto"/>
                <w:sz w:val="20"/>
                <w:szCs w:val="20"/>
                <w:lang w:val="en-SG"/>
              </w:rPr>
              <w:t xml:space="preserve">- </w:t>
            </w:r>
            <w:r w:rsidRPr="006166CF">
              <w:rPr>
                <w:rFonts w:ascii="Arial" w:hAnsi="Arial" w:cs="Arial"/>
                <w:color w:val="auto"/>
                <w:sz w:val="20"/>
                <w:szCs w:val="20"/>
              </w:rPr>
              <w:t>Ngân hàng Phát triển Việt Nam;</w:t>
            </w:r>
          </w:p>
          <w:p w:rsidR="0062348E" w:rsidRPr="006166CF" w:rsidRDefault="0062348E" w:rsidP="0062348E">
            <w:pPr>
              <w:pStyle w:val="Bodytext20"/>
              <w:tabs>
                <w:tab w:val="left" w:pos="1117"/>
              </w:tabs>
              <w:spacing w:line="240" w:lineRule="auto"/>
              <w:ind w:firstLine="0"/>
              <w:rPr>
                <w:rFonts w:ascii="Arial" w:hAnsi="Arial" w:cs="Arial"/>
                <w:color w:val="auto"/>
                <w:sz w:val="20"/>
                <w:szCs w:val="20"/>
              </w:rPr>
            </w:pPr>
            <w:bookmarkStart w:id="45" w:name="bookmark44"/>
            <w:bookmarkEnd w:id="45"/>
            <w:r w:rsidRPr="006166CF">
              <w:rPr>
                <w:rFonts w:ascii="Arial" w:hAnsi="Arial" w:cs="Arial"/>
                <w:color w:val="auto"/>
                <w:sz w:val="20"/>
                <w:szCs w:val="20"/>
                <w:lang w:val="en-SG"/>
              </w:rPr>
              <w:t xml:space="preserve">- </w:t>
            </w:r>
            <w:r w:rsidRPr="006166CF">
              <w:rPr>
                <w:rFonts w:ascii="Arial" w:hAnsi="Arial" w:cs="Arial"/>
                <w:color w:val="auto"/>
                <w:sz w:val="20"/>
                <w:szCs w:val="20"/>
              </w:rPr>
              <w:t>Ủy ban trung ương Mặt trận Tổ quốc Việt Nam;</w:t>
            </w:r>
          </w:p>
          <w:p w:rsidR="0062348E" w:rsidRPr="006166CF" w:rsidRDefault="0062348E" w:rsidP="0062348E">
            <w:pPr>
              <w:pStyle w:val="Bodytext20"/>
              <w:tabs>
                <w:tab w:val="left" w:pos="1117"/>
              </w:tabs>
              <w:spacing w:line="240" w:lineRule="auto"/>
              <w:ind w:firstLine="0"/>
              <w:rPr>
                <w:rFonts w:ascii="Arial" w:hAnsi="Arial" w:cs="Arial"/>
                <w:color w:val="auto"/>
                <w:sz w:val="20"/>
                <w:szCs w:val="20"/>
              </w:rPr>
            </w:pPr>
            <w:bookmarkStart w:id="46" w:name="bookmark45"/>
            <w:bookmarkEnd w:id="46"/>
            <w:r w:rsidRPr="006166CF">
              <w:rPr>
                <w:rFonts w:ascii="Arial" w:hAnsi="Arial" w:cs="Arial"/>
                <w:color w:val="auto"/>
                <w:sz w:val="20"/>
                <w:szCs w:val="20"/>
                <w:lang w:val="en-SG"/>
              </w:rPr>
              <w:t xml:space="preserve">- </w:t>
            </w:r>
            <w:r w:rsidRPr="006166CF">
              <w:rPr>
                <w:rFonts w:ascii="Arial" w:hAnsi="Arial" w:cs="Arial"/>
                <w:color w:val="auto"/>
                <w:sz w:val="20"/>
                <w:szCs w:val="20"/>
              </w:rPr>
              <w:t>Cơ quan trung ương của các đoàn thể;</w:t>
            </w:r>
          </w:p>
          <w:p w:rsidR="0062348E" w:rsidRPr="006166CF" w:rsidRDefault="0062348E" w:rsidP="0062348E">
            <w:pPr>
              <w:pStyle w:val="Bodytext20"/>
              <w:tabs>
                <w:tab w:val="left" w:pos="1137"/>
              </w:tabs>
              <w:spacing w:line="240" w:lineRule="auto"/>
              <w:ind w:firstLine="0"/>
              <w:rPr>
                <w:rFonts w:ascii="Arial" w:hAnsi="Arial" w:cs="Arial"/>
                <w:color w:val="auto"/>
                <w:sz w:val="20"/>
                <w:szCs w:val="20"/>
              </w:rPr>
            </w:pPr>
            <w:bookmarkStart w:id="47" w:name="bookmark46"/>
            <w:bookmarkEnd w:id="47"/>
            <w:r w:rsidRPr="006166CF">
              <w:rPr>
                <w:rFonts w:ascii="Arial" w:hAnsi="Arial" w:cs="Arial"/>
                <w:color w:val="auto"/>
                <w:sz w:val="20"/>
                <w:szCs w:val="20"/>
                <w:lang w:val="en-SG"/>
              </w:rPr>
              <w:t xml:space="preserve">- </w:t>
            </w:r>
            <w:r w:rsidRPr="006166CF">
              <w:rPr>
                <w:rFonts w:ascii="Arial" w:hAnsi="Arial" w:cs="Arial"/>
                <w:color w:val="auto"/>
                <w:sz w:val="20"/>
                <w:szCs w:val="20"/>
              </w:rPr>
              <w:t>VPCP: BTCN, các PCN, Trợ lý TTg, TGĐ cổng TTĐT, các Vụ, Cục, đơn vị trực thuộc, Công báo;</w:t>
            </w:r>
          </w:p>
          <w:p w:rsidR="0062348E" w:rsidRPr="006166CF" w:rsidRDefault="0062348E" w:rsidP="0062348E">
            <w:pPr>
              <w:pStyle w:val="BodyText"/>
              <w:tabs>
                <w:tab w:val="left" w:pos="1766"/>
              </w:tabs>
              <w:spacing w:after="0" w:line="240" w:lineRule="auto"/>
              <w:ind w:firstLine="0"/>
              <w:rPr>
                <w:rFonts w:ascii="Arial" w:hAnsi="Arial" w:cs="Arial"/>
                <w:color w:val="auto"/>
                <w:sz w:val="20"/>
                <w:szCs w:val="20"/>
              </w:rPr>
            </w:pPr>
            <w:bookmarkStart w:id="48" w:name="bookmark47"/>
            <w:bookmarkEnd w:id="48"/>
            <w:r w:rsidRPr="006166CF">
              <w:rPr>
                <w:rFonts w:ascii="Arial" w:hAnsi="Arial" w:cs="Arial"/>
                <w:color w:val="auto"/>
                <w:sz w:val="20"/>
                <w:szCs w:val="20"/>
                <w:lang w:val="en-SG"/>
              </w:rPr>
              <w:t xml:space="preserve">- </w:t>
            </w:r>
            <w:r w:rsidRPr="006166CF">
              <w:rPr>
                <w:rFonts w:ascii="Arial" w:hAnsi="Arial" w:cs="Arial"/>
                <w:color w:val="auto"/>
                <w:sz w:val="20"/>
                <w:szCs w:val="20"/>
              </w:rPr>
              <w:t>Lưu: VT, KTTH (2b)</w:t>
            </w:r>
            <w:r w:rsidRPr="006166CF">
              <w:rPr>
                <w:rFonts w:ascii="Arial" w:hAnsi="Arial" w:cs="Arial"/>
                <w:color w:val="auto"/>
                <w:sz w:val="20"/>
                <w:szCs w:val="20"/>
                <w:lang w:val="en-SG"/>
              </w:rPr>
              <w:t>.</w:t>
            </w:r>
          </w:p>
        </w:tc>
        <w:tc>
          <w:tcPr>
            <w:tcW w:w="2330" w:type="pct"/>
          </w:tcPr>
          <w:p w:rsidR="0062348E" w:rsidRPr="006166CF" w:rsidRDefault="0062348E" w:rsidP="0062348E">
            <w:pPr>
              <w:pStyle w:val="BodyText"/>
              <w:tabs>
                <w:tab w:val="left" w:pos="1766"/>
              </w:tabs>
              <w:spacing w:after="0" w:line="240" w:lineRule="auto"/>
              <w:ind w:firstLine="0"/>
              <w:jc w:val="center"/>
              <w:rPr>
                <w:rFonts w:ascii="Arial" w:hAnsi="Arial" w:cs="Arial"/>
                <w:b/>
                <w:color w:val="auto"/>
                <w:sz w:val="20"/>
                <w:szCs w:val="20"/>
                <w:lang w:val="en-SG"/>
              </w:rPr>
            </w:pPr>
            <w:r w:rsidRPr="006166CF">
              <w:rPr>
                <w:rFonts w:ascii="Arial" w:hAnsi="Arial" w:cs="Arial"/>
                <w:b/>
                <w:color w:val="auto"/>
                <w:sz w:val="20"/>
                <w:szCs w:val="20"/>
                <w:lang w:val="en-SG"/>
              </w:rPr>
              <w:lastRenderedPageBreak/>
              <w:t>TM. CHÍNH PHỦ</w:t>
            </w:r>
          </w:p>
          <w:p w:rsidR="0062348E" w:rsidRPr="006166CF" w:rsidRDefault="0062348E" w:rsidP="0062348E">
            <w:pPr>
              <w:pStyle w:val="BodyText"/>
              <w:tabs>
                <w:tab w:val="left" w:pos="1766"/>
              </w:tabs>
              <w:spacing w:after="0" w:line="240" w:lineRule="auto"/>
              <w:ind w:firstLine="0"/>
              <w:jc w:val="center"/>
              <w:rPr>
                <w:rFonts w:ascii="Arial" w:hAnsi="Arial" w:cs="Arial"/>
                <w:b/>
                <w:color w:val="auto"/>
                <w:sz w:val="20"/>
                <w:szCs w:val="20"/>
                <w:lang w:val="en-SG"/>
              </w:rPr>
            </w:pPr>
            <w:r w:rsidRPr="006166CF">
              <w:rPr>
                <w:rFonts w:ascii="Arial" w:hAnsi="Arial" w:cs="Arial"/>
                <w:b/>
                <w:color w:val="auto"/>
                <w:sz w:val="20"/>
                <w:szCs w:val="20"/>
                <w:lang w:val="en-SG"/>
              </w:rPr>
              <w:t>KT. THỦ TƯỚNG</w:t>
            </w:r>
          </w:p>
          <w:p w:rsidR="0062348E" w:rsidRPr="006166CF" w:rsidRDefault="0062348E" w:rsidP="0062348E">
            <w:pPr>
              <w:pStyle w:val="BodyText"/>
              <w:tabs>
                <w:tab w:val="left" w:pos="1766"/>
              </w:tabs>
              <w:spacing w:after="0" w:line="240" w:lineRule="auto"/>
              <w:ind w:firstLine="0"/>
              <w:jc w:val="center"/>
              <w:rPr>
                <w:rFonts w:ascii="Arial" w:hAnsi="Arial" w:cs="Arial"/>
                <w:b/>
                <w:color w:val="auto"/>
                <w:sz w:val="20"/>
                <w:szCs w:val="20"/>
                <w:lang w:val="en-SG"/>
              </w:rPr>
            </w:pPr>
            <w:r w:rsidRPr="006166CF">
              <w:rPr>
                <w:rFonts w:ascii="Arial" w:hAnsi="Arial" w:cs="Arial"/>
                <w:b/>
                <w:color w:val="auto"/>
                <w:sz w:val="20"/>
                <w:szCs w:val="20"/>
                <w:lang w:val="en-SG"/>
              </w:rPr>
              <w:t>PHÓ THỦ TƯỚNG</w:t>
            </w:r>
          </w:p>
          <w:p w:rsidR="0062348E" w:rsidRPr="006166CF" w:rsidRDefault="0062348E" w:rsidP="0062348E">
            <w:pPr>
              <w:pStyle w:val="BodyText"/>
              <w:tabs>
                <w:tab w:val="left" w:pos="1766"/>
              </w:tabs>
              <w:spacing w:after="0" w:line="240" w:lineRule="auto"/>
              <w:ind w:firstLine="0"/>
              <w:jc w:val="center"/>
              <w:rPr>
                <w:rFonts w:ascii="Arial" w:hAnsi="Arial" w:cs="Arial"/>
                <w:b/>
                <w:color w:val="auto"/>
                <w:sz w:val="20"/>
                <w:szCs w:val="20"/>
                <w:lang w:val="en-SG"/>
              </w:rPr>
            </w:pPr>
          </w:p>
          <w:p w:rsidR="0062348E" w:rsidRPr="006166CF" w:rsidRDefault="0062348E" w:rsidP="0062348E">
            <w:pPr>
              <w:pStyle w:val="BodyText"/>
              <w:tabs>
                <w:tab w:val="left" w:pos="1766"/>
              </w:tabs>
              <w:spacing w:after="0" w:line="240" w:lineRule="auto"/>
              <w:ind w:firstLine="0"/>
              <w:jc w:val="center"/>
              <w:rPr>
                <w:rFonts w:ascii="Arial" w:hAnsi="Arial" w:cs="Arial"/>
                <w:b/>
                <w:color w:val="auto"/>
                <w:sz w:val="20"/>
                <w:szCs w:val="20"/>
                <w:lang w:val="en-SG"/>
              </w:rPr>
            </w:pPr>
          </w:p>
          <w:p w:rsidR="0062348E" w:rsidRPr="006166CF" w:rsidRDefault="0062348E" w:rsidP="0062348E">
            <w:pPr>
              <w:pStyle w:val="BodyText"/>
              <w:tabs>
                <w:tab w:val="left" w:pos="1766"/>
              </w:tabs>
              <w:spacing w:after="0" w:line="240" w:lineRule="auto"/>
              <w:ind w:firstLine="0"/>
              <w:jc w:val="center"/>
              <w:rPr>
                <w:rFonts w:ascii="Arial" w:hAnsi="Arial" w:cs="Arial"/>
                <w:b/>
                <w:color w:val="auto"/>
                <w:sz w:val="20"/>
                <w:szCs w:val="20"/>
                <w:lang w:val="en-SG"/>
              </w:rPr>
            </w:pPr>
          </w:p>
          <w:p w:rsidR="0062348E" w:rsidRPr="006166CF" w:rsidRDefault="0062348E" w:rsidP="0062348E">
            <w:pPr>
              <w:pStyle w:val="BodyText"/>
              <w:tabs>
                <w:tab w:val="left" w:pos="1766"/>
              </w:tabs>
              <w:spacing w:after="0" w:line="240" w:lineRule="auto"/>
              <w:ind w:firstLine="0"/>
              <w:jc w:val="center"/>
              <w:rPr>
                <w:rFonts w:ascii="Arial" w:hAnsi="Arial" w:cs="Arial"/>
                <w:b/>
                <w:color w:val="auto"/>
                <w:sz w:val="20"/>
                <w:szCs w:val="20"/>
                <w:lang w:val="en-SG"/>
              </w:rPr>
            </w:pPr>
            <w:r w:rsidRPr="006166CF">
              <w:rPr>
                <w:rFonts w:ascii="Arial" w:hAnsi="Arial" w:cs="Arial"/>
                <w:b/>
                <w:color w:val="auto"/>
                <w:sz w:val="20"/>
                <w:szCs w:val="20"/>
                <w:lang w:val="en-SG"/>
              </w:rPr>
              <w:t>Lê Minh Khái</w:t>
            </w:r>
          </w:p>
        </w:tc>
      </w:tr>
    </w:tbl>
    <w:p w:rsidR="0062348E" w:rsidRPr="006166CF" w:rsidRDefault="0062348E" w:rsidP="0062348E">
      <w:pPr>
        <w:rPr>
          <w:rFonts w:ascii="Arial" w:hAnsi="Arial" w:cs="Arial"/>
          <w:b/>
          <w:color w:val="auto"/>
          <w:sz w:val="20"/>
          <w:szCs w:val="20"/>
        </w:rPr>
      </w:pPr>
    </w:p>
    <w:p w:rsidR="0062348E" w:rsidRDefault="0062348E" w:rsidP="00562671">
      <w:pPr>
        <w:pStyle w:val="Heading20"/>
        <w:keepNext/>
        <w:keepLines/>
        <w:tabs>
          <w:tab w:val="left" w:leader="underscore" w:pos="538"/>
        </w:tabs>
        <w:spacing w:after="0"/>
        <w:rPr>
          <w:rFonts w:ascii="Arial" w:hAnsi="Arial" w:cs="Arial"/>
          <w:color w:val="auto"/>
          <w:sz w:val="20"/>
          <w:szCs w:val="20"/>
        </w:rPr>
        <w:sectPr w:rsidR="0062348E" w:rsidSect="00D45A00">
          <w:pgSz w:w="11906" w:h="16838" w:code="9"/>
          <w:pgMar w:top="1440" w:right="1440" w:bottom="1440" w:left="1440" w:header="0" w:footer="0" w:gutter="0"/>
          <w:pgNumType w:start="106"/>
          <w:cols w:space="720"/>
          <w:noEndnote/>
          <w:docGrid w:linePitch="360"/>
        </w:sectPr>
      </w:pPr>
    </w:p>
    <w:p w:rsidR="002200B1" w:rsidRPr="001B1544" w:rsidRDefault="00851970" w:rsidP="00562671">
      <w:pPr>
        <w:pStyle w:val="Heading20"/>
        <w:keepNext/>
        <w:keepLines/>
        <w:tabs>
          <w:tab w:val="left" w:leader="underscore" w:pos="538"/>
        </w:tabs>
        <w:spacing w:after="0"/>
        <w:rPr>
          <w:rFonts w:ascii="Arial" w:hAnsi="Arial" w:cs="Arial"/>
          <w:color w:val="auto"/>
          <w:sz w:val="20"/>
          <w:szCs w:val="20"/>
          <w:lang w:val="en-US"/>
        </w:rPr>
      </w:pPr>
      <w:r w:rsidRPr="00876AEE">
        <w:rPr>
          <w:rFonts w:ascii="Arial" w:hAnsi="Arial" w:cs="Arial"/>
          <w:color w:val="auto"/>
          <w:sz w:val="20"/>
          <w:szCs w:val="20"/>
        </w:rPr>
        <w:lastRenderedPageBreak/>
        <w:t>Phụ lục</w:t>
      </w:r>
      <w:bookmarkEnd w:id="3"/>
      <w:bookmarkEnd w:id="4"/>
      <w:bookmarkEnd w:id="5"/>
      <w:r w:rsidR="001B1544">
        <w:rPr>
          <w:rFonts w:ascii="Arial" w:hAnsi="Arial" w:cs="Arial"/>
          <w:color w:val="auto"/>
          <w:sz w:val="20"/>
          <w:szCs w:val="20"/>
          <w:lang w:val="en-US"/>
        </w:rPr>
        <w:t xml:space="preserve"> I</w:t>
      </w:r>
    </w:p>
    <w:p w:rsidR="00D127E5" w:rsidRPr="00876AEE" w:rsidRDefault="00F642D6" w:rsidP="00562671">
      <w:pPr>
        <w:pStyle w:val="Bodytext30"/>
        <w:spacing w:line="240" w:lineRule="auto"/>
        <w:rPr>
          <w:rFonts w:ascii="Arial" w:hAnsi="Arial" w:cs="Arial"/>
          <w:color w:val="auto"/>
          <w:sz w:val="20"/>
          <w:szCs w:val="20"/>
        </w:rPr>
      </w:pPr>
      <w:r>
        <w:rPr>
          <w:rFonts w:ascii="Arial" w:hAnsi="Arial" w:cs="Arial"/>
          <w:b/>
          <w:bCs/>
          <w:i w:val="0"/>
          <w:iCs w:val="0"/>
          <w:color w:val="auto"/>
          <w:sz w:val="20"/>
          <w:szCs w:val="20"/>
        </w:rPr>
        <w:t>DANH MỤC HÀNG HÓA, D</w:t>
      </w:r>
      <w:r>
        <w:rPr>
          <w:rFonts w:ascii="Arial" w:hAnsi="Arial" w:cs="Arial"/>
          <w:b/>
          <w:bCs/>
          <w:i w:val="0"/>
          <w:iCs w:val="0"/>
          <w:color w:val="auto"/>
          <w:sz w:val="20"/>
          <w:szCs w:val="20"/>
          <w:lang w:val="en-US"/>
        </w:rPr>
        <w:t>Ị</w:t>
      </w:r>
      <w:r w:rsidR="00D127E5" w:rsidRPr="00876AEE">
        <w:rPr>
          <w:rFonts w:ascii="Arial" w:hAnsi="Arial" w:cs="Arial"/>
          <w:b/>
          <w:bCs/>
          <w:i w:val="0"/>
          <w:iCs w:val="0"/>
          <w:color w:val="auto"/>
          <w:sz w:val="20"/>
          <w:szCs w:val="20"/>
        </w:rPr>
        <w:t xml:space="preserve">CH </w:t>
      </w:r>
      <w:r w:rsidR="00D127E5" w:rsidRPr="00876AEE">
        <w:rPr>
          <w:rFonts w:ascii="Arial" w:hAnsi="Arial" w:cs="Arial"/>
          <w:b/>
          <w:bCs/>
          <w:i w:val="0"/>
          <w:iCs w:val="0"/>
          <w:color w:val="auto"/>
          <w:sz w:val="20"/>
          <w:szCs w:val="20"/>
          <w:lang w:val="en-SG"/>
        </w:rPr>
        <w:t>VỤ</w:t>
      </w:r>
      <w:r w:rsidR="00562671" w:rsidRPr="00876AEE">
        <w:rPr>
          <w:rFonts w:ascii="Arial" w:hAnsi="Arial" w:cs="Arial"/>
          <w:b/>
          <w:bCs/>
          <w:i w:val="0"/>
          <w:iCs w:val="0"/>
          <w:color w:val="auto"/>
          <w:sz w:val="20"/>
          <w:szCs w:val="20"/>
        </w:rPr>
        <w:br/>
        <w:t>KHÔNG ĐƯỢC GIẢM THU</w:t>
      </w:r>
      <w:r w:rsidR="00562671" w:rsidRPr="00876AEE">
        <w:rPr>
          <w:rFonts w:ascii="Arial" w:hAnsi="Arial" w:cs="Arial"/>
          <w:b/>
          <w:bCs/>
          <w:i w:val="0"/>
          <w:iCs w:val="0"/>
          <w:color w:val="auto"/>
          <w:sz w:val="20"/>
          <w:szCs w:val="20"/>
          <w:lang w:val="en-SG"/>
        </w:rPr>
        <w:t>Ế</w:t>
      </w:r>
      <w:r w:rsidR="00562671" w:rsidRPr="00876AEE">
        <w:rPr>
          <w:rFonts w:ascii="Arial" w:hAnsi="Arial" w:cs="Arial"/>
          <w:b/>
          <w:bCs/>
          <w:i w:val="0"/>
          <w:iCs w:val="0"/>
          <w:color w:val="auto"/>
          <w:sz w:val="20"/>
          <w:szCs w:val="20"/>
        </w:rPr>
        <w:t xml:space="preserve"> SUẤT THU</w:t>
      </w:r>
      <w:r w:rsidR="00562671" w:rsidRPr="00876AEE">
        <w:rPr>
          <w:rFonts w:ascii="Arial" w:hAnsi="Arial" w:cs="Arial"/>
          <w:b/>
          <w:bCs/>
          <w:i w:val="0"/>
          <w:iCs w:val="0"/>
          <w:color w:val="auto"/>
          <w:sz w:val="20"/>
          <w:szCs w:val="20"/>
          <w:lang w:val="en-SG"/>
        </w:rPr>
        <w:t>Ế</w:t>
      </w:r>
      <w:r w:rsidR="00D127E5" w:rsidRPr="00876AEE">
        <w:rPr>
          <w:rFonts w:ascii="Arial" w:hAnsi="Arial" w:cs="Arial"/>
          <w:b/>
          <w:bCs/>
          <w:i w:val="0"/>
          <w:iCs w:val="0"/>
          <w:color w:val="auto"/>
          <w:sz w:val="20"/>
          <w:szCs w:val="20"/>
        </w:rPr>
        <w:t xml:space="preserve"> GIÁ TRỊ GIA TĂNG</w:t>
      </w:r>
    </w:p>
    <w:p w:rsidR="002200B1" w:rsidRPr="00876AEE" w:rsidRDefault="00D127E5" w:rsidP="00562671">
      <w:pPr>
        <w:pStyle w:val="Bodytext30"/>
        <w:spacing w:line="240" w:lineRule="auto"/>
        <w:rPr>
          <w:rFonts w:ascii="Arial" w:hAnsi="Arial" w:cs="Arial"/>
          <w:color w:val="auto"/>
          <w:sz w:val="20"/>
          <w:szCs w:val="20"/>
        </w:rPr>
      </w:pPr>
      <w:r w:rsidRPr="00876AEE">
        <w:rPr>
          <w:rFonts w:ascii="Arial" w:hAnsi="Arial" w:cs="Arial"/>
          <w:color w:val="auto"/>
          <w:sz w:val="20"/>
          <w:szCs w:val="20"/>
          <w:lang w:val="en-SG"/>
        </w:rPr>
        <w:t xml:space="preserve">(Kèm </w:t>
      </w:r>
      <w:r w:rsidR="00F642D6">
        <w:rPr>
          <w:rFonts w:ascii="Arial" w:hAnsi="Arial" w:cs="Arial"/>
          <w:color w:val="auto"/>
          <w:sz w:val="20"/>
          <w:szCs w:val="20"/>
        </w:rPr>
        <w:t>theo Nghị</w:t>
      </w:r>
      <w:r w:rsidR="00851970" w:rsidRPr="00876AEE">
        <w:rPr>
          <w:rFonts w:ascii="Arial" w:hAnsi="Arial" w:cs="Arial"/>
          <w:color w:val="auto"/>
          <w:sz w:val="20"/>
          <w:szCs w:val="20"/>
        </w:rPr>
        <w:t xml:space="preserve"> định số 94/2023/NĐ-CP</w:t>
      </w:r>
    </w:p>
    <w:p w:rsidR="002200B1" w:rsidRPr="00876AEE" w:rsidRDefault="00562671" w:rsidP="00562671">
      <w:pPr>
        <w:pStyle w:val="Bodytext30"/>
        <w:spacing w:line="240" w:lineRule="auto"/>
        <w:rPr>
          <w:rFonts w:ascii="Arial" w:hAnsi="Arial" w:cs="Arial"/>
          <w:color w:val="auto"/>
          <w:sz w:val="20"/>
          <w:szCs w:val="20"/>
        </w:rPr>
      </w:pPr>
      <w:r w:rsidRPr="00876AEE">
        <w:rPr>
          <w:rFonts w:ascii="Arial" w:hAnsi="Arial" w:cs="Arial"/>
          <w:color w:val="auto"/>
          <w:sz w:val="20"/>
          <w:szCs w:val="20"/>
        </w:rPr>
        <w:t>ngày 2</w:t>
      </w:r>
      <w:r w:rsidR="00746998">
        <w:rPr>
          <w:rFonts w:ascii="Arial" w:hAnsi="Arial" w:cs="Arial"/>
          <w:color w:val="auto"/>
          <w:sz w:val="20"/>
          <w:szCs w:val="20"/>
          <w:lang w:val="en-SG"/>
        </w:rPr>
        <w:t>8</w:t>
      </w:r>
      <w:r w:rsidR="00851970" w:rsidRPr="00876AEE">
        <w:rPr>
          <w:rFonts w:ascii="Arial" w:hAnsi="Arial" w:cs="Arial"/>
          <w:color w:val="auto"/>
          <w:sz w:val="20"/>
          <w:szCs w:val="20"/>
        </w:rPr>
        <w:t xml:space="preserve"> tháng 12 năm 2023 của Chính phủ)</w:t>
      </w:r>
    </w:p>
    <w:p w:rsidR="00562671" w:rsidRPr="00876AEE" w:rsidRDefault="00562671" w:rsidP="00562671">
      <w:pPr>
        <w:pStyle w:val="Bodytext30"/>
        <w:spacing w:line="240" w:lineRule="auto"/>
        <w:rPr>
          <w:rFonts w:ascii="Arial" w:hAnsi="Arial" w:cs="Arial"/>
          <w:color w:val="auto"/>
          <w:sz w:val="20"/>
          <w:szCs w:val="20"/>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2"/>
        <w:gridCol w:w="474"/>
        <w:gridCol w:w="474"/>
        <w:gridCol w:w="563"/>
        <w:gridCol w:w="698"/>
        <w:gridCol w:w="840"/>
        <w:gridCol w:w="981"/>
        <w:gridCol w:w="1513"/>
        <w:gridCol w:w="1708"/>
        <w:gridCol w:w="1293"/>
      </w:tblGrid>
      <w:tr w:rsidR="00876AEE" w:rsidRPr="00876AEE" w:rsidTr="00ED462F">
        <w:trPr>
          <w:trHeight w:val="454"/>
        </w:trPr>
        <w:tc>
          <w:tcPr>
            <w:tcW w:w="262" w:type="pct"/>
            <w:shd w:val="clear" w:color="auto" w:fill="FFFFFF"/>
            <w:vAlign w:val="center"/>
          </w:tcPr>
          <w:p w:rsidR="00D45A00" w:rsidRPr="00876AEE" w:rsidRDefault="00D45A00" w:rsidP="00D45A00">
            <w:pPr>
              <w:pStyle w:val="Other0"/>
              <w:jc w:val="center"/>
              <w:rPr>
                <w:rFonts w:ascii="Arial" w:hAnsi="Arial" w:cs="Arial"/>
                <w:color w:val="auto"/>
                <w:sz w:val="20"/>
                <w:szCs w:val="20"/>
              </w:rPr>
            </w:pPr>
            <w:r w:rsidRPr="00876AEE">
              <w:rPr>
                <w:rFonts w:ascii="Arial" w:hAnsi="Arial" w:cs="Arial"/>
                <w:b/>
                <w:bCs/>
                <w:color w:val="auto"/>
                <w:sz w:val="20"/>
                <w:szCs w:val="20"/>
              </w:rPr>
              <w:t>Cấp 1</w:t>
            </w:r>
          </w:p>
        </w:tc>
        <w:tc>
          <w:tcPr>
            <w:tcW w:w="263" w:type="pct"/>
            <w:shd w:val="clear" w:color="auto" w:fill="FFFFFF"/>
            <w:vAlign w:val="center"/>
          </w:tcPr>
          <w:p w:rsidR="00D45A00" w:rsidRPr="00876AEE" w:rsidRDefault="00D45A00" w:rsidP="00D45A00">
            <w:pPr>
              <w:pStyle w:val="Other0"/>
              <w:jc w:val="center"/>
              <w:rPr>
                <w:rFonts w:ascii="Arial" w:hAnsi="Arial" w:cs="Arial"/>
                <w:color w:val="auto"/>
                <w:sz w:val="20"/>
                <w:szCs w:val="20"/>
              </w:rPr>
            </w:pPr>
            <w:r w:rsidRPr="00876AEE">
              <w:rPr>
                <w:rFonts w:ascii="Arial" w:hAnsi="Arial" w:cs="Arial"/>
                <w:b/>
                <w:bCs/>
                <w:color w:val="auto"/>
                <w:sz w:val="20"/>
                <w:szCs w:val="20"/>
              </w:rPr>
              <w:t>Cấp 2</w:t>
            </w:r>
          </w:p>
        </w:tc>
        <w:tc>
          <w:tcPr>
            <w:tcW w:w="263" w:type="pct"/>
            <w:shd w:val="clear" w:color="auto" w:fill="FFFFFF"/>
            <w:vAlign w:val="center"/>
          </w:tcPr>
          <w:p w:rsidR="00D45A00" w:rsidRPr="00876AEE" w:rsidRDefault="00D45A00" w:rsidP="00D45A00">
            <w:pPr>
              <w:pStyle w:val="Other0"/>
              <w:jc w:val="center"/>
              <w:rPr>
                <w:rFonts w:ascii="Arial" w:hAnsi="Arial" w:cs="Arial"/>
                <w:color w:val="auto"/>
                <w:sz w:val="20"/>
                <w:szCs w:val="20"/>
              </w:rPr>
            </w:pPr>
            <w:r w:rsidRPr="00876AEE">
              <w:rPr>
                <w:rFonts w:ascii="Arial" w:hAnsi="Arial" w:cs="Arial"/>
                <w:b/>
                <w:bCs/>
                <w:color w:val="auto"/>
                <w:sz w:val="20"/>
                <w:szCs w:val="20"/>
              </w:rPr>
              <w:t>Cấp 3</w:t>
            </w:r>
          </w:p>
        </w:tc>
        <w:tc>
          <w:tcPr>
            <w:tcW w:w="312" w:type="pct"/>
            <w:shd w:val="clear" w:color="auto" w:fill="FFFFFF"/>
            <w:vAlign w:val="center"/>
          </w:tcPr>
          <w:p w:rsidR="00D45A00" w:rsidRPr="00876AEE" w:rsidRDefault="00D45A00" w:rsidP="00D45A00">
            <w:pPr>
              <w:pStyle w:val="Other0"/>
              <w:jc w:val="center"/>
              <w:rPr>
                <w:rFonts w:ascii="Arial" w:hAnsi="Arial" w:cs="Arial"/>
                <w:color w:val="auto"/>
                <w:sz w:val="20"/>
                <w:szCs w:val="20"/>
              </w:rPr>
            </w:pPr>
            <w:r w:rsidRPr="00876AEE">
              <w:rPr>
                <w:rFonts w:ascii="Arial" w:hAnsi="Arial" w:cs="Arial"/>
                <w:b/>
                <w:bCs/>
                <w:color w:val="auto"/>
                <w:sz w:val="20"/>
                <w:szCs w:val="20"/>
              </w:rPr>
              <w:t>Cấp 4</w:t>
            </w:r>
          </w:p>
        </w:tc>
        <w:tc>
          <w:tcPr>
            <w:tcW w:w="387" w:type="pct"/>
            <w:shd w:val="clear" w:color="auto" w:fill="FFFFFF"/>
            <w:vAlign w:val="center"/>
          </w:tcPr>
          <w:p w:rsidR="00D45A00" w:rsidRPr="00876AEE" w:rsidRDefault="00D45A00" w:rsidP="00D45A00">
            <w:pPr>
              <w:pStyle w:val="Other0"/>
              <w:jc w:val="center"/>
              <w:rPr>
                <w:rFonts w:ascii="Arial" w:hAnsi="Arial" w:cs="Arial"/>
                <w:color w:val="auto"/>
                <w:sz w:val="20"/>
                <w:szCs w:val="20"/>
              </w:rPr>
            </w:pPr>
            <w:r w:rsidRPr="00876AEE">
              <w:rPr>
                <w:rFonts w:ascii="Arial" w:hAnsi="Arial" w:cs="Arial"/>
                <w:b/>
                <w:bCs/>
                <w:color w:val="auto"/>
                <w:sz w:val="20"/>
                <w:szCs w:val="20"/>
              </w:rPr>
              <w:t>Cấp 5</w:t>
            </w:r>
          </w:p>
        </w:tc>
        <w:tc>
          <w:tcPr>
            <w:tcW w:w="466" w:type="pct"/>
            <w:shd w:val="clear" w:color="auto" w:fill="FFFFFF"/>
            <w:vAlign w:val="center"/>
          </w:tcPr>
          <w:p w:rsidR="00D45A00" w:rsidRPr="00876AEE" w:rsidRDefault="00D45A00" w:rsidP="00D45A00">
            <w:pPr>
              <w:pStyle w:val="Other0"/>
              <w:jc w:val="center"/>
              <w:rPr>
                <w:rFonts w:ascii="Arial" w:hAnsi="Arial" w:cs="Arial"/>
                <w:color w:val="auto"/>
                <w:sz w:val="20"/>
                <w:szCs w:val="20"/>
              </w:rPr>
            </w:pPr>
            <w:r w:rsidRPr="00876AEE">
              <w:rPr>
                <w:rFonts w:ascii="Arial" w:hAnsi="Arial" w:cs="Arial"/>
                <w:b/>
                <w:bCs/>
                <w:color w:val="auto"/>
                <w:sz w:val="20"/>
                <w:szCs w:val="20"/>
              </w:rPr>
              <w:t>Cấp 6</w:t>
            </w:r>
          </w:p>
        </w:tc>
        <w:tc>
          <w:tcPr>
            <w:tcW w:w="544" w:type="pct"/>
            <w:shd w:val="clear" w:color="auto" w:fill="FFFFFF"/>
            <w:vAlign w:val="center"/>
          </w:tcPr>
          <w:p w:rsidR="00D45A00" w:rsidRPr="00876AEE" w:rsidRDefault="00D45A00" w:rsidP="00D45A00">
            <w:pPr>
              <w:pStyle w:val="Other0"/>
              <w:jc w:val="center"/>
              <w:rPr>
                <w:rFonts w:ascii="Arial" w:hAnsi="Arial" w:cs="Arial"/>
                <w:color w:val="auto"/>
                <w:sz w:val="20"/>
                <w:szCs w:val="20"/>
              </w:rPr>
            </w:pPr>
            <w:r w:rsidRPr="00876AEE">
              <w:rPr>
                <w:rFonts w:ascii="Arial" w:hAnsi="Arial" w:cs="Arial"/>
                <w:b/>
                <w:bCs/>
                <w:color w:val="auto"/>
                <w:sz w:val="20"/>
                <w:szCs w:val="20"/>
              </w:rPr>
              <w:t>Cấp 7</w:t>
            </w:r>
          </w:p>
        </w:tc>
        <w:tc>
          <w:tcPr>
            <w:tcW w:w="839" w:type="pct"/>
            <w:shd w:val="clear" w:color="auto" w:fill="FFFFFF"/>
            <w:vAlign w:val="center"/>
          </w:tcPr>
          <w:p w:rsidR="00D45A00" w:rsidRPr="00876AEE" w:rsidRDefault="00D45A00" w:rsidP="00D45A00">
            <w:pPr>
              <w:pStyle w:val="Other0"/>
              <w:jc w:val="center"/>
              <w:rPr>
                <w:rFonts w:ascii="Arial" w:hAnsi="Arial" w:cs="Arial"/>
                <w:color w:val="auto"/>
                <w:sz w:val="20"/>
                <w:szCs w:val="20"/>
              </w:rPr>
            </w:pPr>
            <w:r w:rsidRPr="00876AEE">
              <w:rPr>
                <w:rFonts w:ascii="Arial" w:hAnsi="Arial" w:cs="Arial"/>
                <w:b/>
                <w:bCs/>
                <w:color w:val="auto"/>
                <w:sz w:val="20"/>
                <w:szCs w:val="20"/>
              </w:rPr>
              <w:t>Tên sản phẩm</w:t>
            </w:r>
          </w:p>
        </w:tc>
        <w:tc>
          <w:tcPr>
            <w:tcW w:w="947" w:type="pct"/>
            <w:shd w:val="clear" w:color="auto" w:fill="FFFFFF"/>
            <w:vAlign w:val="center"/>
          </w:tcPr>
          <w:p w:rsidR="00D45A00" w:rsidRPr="00876AEE" w:rsidRDefault="00D45A00" w:rsidP="00D45A00">
            <w:pPr>
              <w:pStyle w:val="Other0"/>
              <w:jc w:val="center"/>
              <w:rPr>
                <w:rFonts w:ascii="Arial" w:hAnsi="Arial" w:cs="Arial"/>
                <w:color w:val="auto"/>
                <w:sz w:val="20"/>
                <w:szCs w:val="20"/>
              </w:rPr>
            </w:pPr>
            <w:r w:rsidRPr="00876AEE">
              <w:rPr>
                <w:rFonts w:ascii="Arial" w:hAnsi="Arial" w:cs="Arial"/>
                <w:b/>
                <w:bCs/>
                <w:color w:val="auto"/>
                <w:sz w:val="20"/>
                <w:szCs w:val="20"/>
              </w:rPr>
              <w:t>Nội dung</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b/>
                <w:bCs/>
                <w:color w:val="auto"/>
                <w:sz w:val="20"/>
                <w:szCs w:val="20"/>
              </w:rPr>
              <w:t>Mã số HS (áp dụng đối v</w:t>
            </w:r>
            <w:r w:rsidRPr="00876AEE">
              <w:rPr>
                <w:rFonts w:ascii="Arial" w:hAnsi="Arial" w:cs="Arial"/>
                <w:b/>
                <w:bCs/>
                <w:color w:val="auto"/>
                <w:sz w:val="20"/>
                <w:szCs w:val="20"/>
                <w:lang w:val="en-SG"/>
              </w:rPr>
              <w:t>ớ</w:t>
            </w:r>
            <w:r w:rsidRPr="00876AEE">
              <w:rPr>
                <w:rFonts w:ascii="Arial" w:hAnsi="Arial" w:cs="Arial"/>
                <w:b/>
                <w:bCs/>
                <w:color w:val="auto"/>
                <w:sz w:val="20"/>
                <w:szCs w:val="20"/>
              </w:rPr>
              <w:t>i hàng hóa tại khâu nhập khẩu)</w:t>
            </w:r>
          </w:p>
        </w:tc>
      </w:tr>
      <w:tr w:rsidR="00876AEE" w:rsidRPr="00876AEE" w:rsidTr="00ED462F">
        <w:trPr>
          <w:trHeight w:val="454"/>
        </w:trPr>
        <w:tc>
          <w:tcPr>
            <w:tcW w:w="262" w:type="pct"/>
            <w:shd w:val="clear" w:color="auto" w:fill="FFFFFF"/>
            <w:vAlign w:val="center"/>
          </w:tcPr>
          <w:p w:rsidR="00D45A00" w:rsidRPr="00876AEE" w:rsidRDefault="00D45A00" w:rsidP="00D45A00">
            <w:pPr>
              <w:pStyle w:val="Other0"/>
              <w:jc w:val="center"/>
              <w:rPr>
                <w:rFonts w:ascii="Arial" w:hAnsi="Arial" w:cs="Arial"/>
                <w:color w:val="auto"/>
                <w:sz w:val="20"/>
                <w:szCs w:val="20"/>
              </w:rPr>
            </w:pPr>
            <w:r w:rsidRPr="00876AEE">
              <w:rPr>
                <w:rFonts w:ascii="Arial" w:hAnsi="Arial" w:cs="Arial"/>
                <w:color w:val="auto"/>
                <w:sz w:val="20"/>
                <w:szCs w:val="20"/>
              </w:rPr>
              <w:t>(1)</w:t>
            </w:r>
          </w:p>
        </w:tc>
        <w:tc>
          <w:tcPr>
            <w:tcW w:w="263" w:type="pct"/>
            <w:shd w:val="clear" w:color="auto" w:fill="FFFFFF"/>
            <w:vAlign w:val="center"/>
          </w:tcPr>
          <w:p w:rsidR="00D45A00" w:rsidRPr="00876AEE" w:rsidRDefault="00D45A00" w:rsidP="00D45A00">
            <w:pPr>
              <w:pStyle w:val="Other0"/>
              <w:jc w:val="center"/>
              <w:rPr>
                <w:rFonts w:ascii="Arial" w:hAnsi="Arial" w:cs="Arial"/>
                <w:color w:val="auto"/>
                <w:sz w:val="20"/>
                <w:szCs w:val="20"/>
              </w:rPr>
            </w:pPr>
            <w:r w:rsidRPr="00876AEE">
              <w:rPr>
                <w:rFonts w:ascii="Arial" w:hAnsi="Arial" w:cs="Arial"/>
                <w:color w:val="auto"/>
                <w:sz w:val="20"/>
                <w:szCs w:val="20"/>
              </w:rPr>
              <w:t>(2)</w:t>
            </w:r>
          </w:p>
        </w:tc>
        <w:tc>
          <w:tcPr>
            <w:tcW w:w="263" w:type="pct"/>
            <w:shd w:val="clear" w:color="auto" w:fill="FFFFFF"/>
            <w:vAlign w:val="center"/>
          </w:tcPr>
          <w:p w:rsidR="00D45A00" w:rsidRPr="00876AEE" w:rsidRDefault="00D45A00" w:rsidP="00D45A00">
            <w:pPr>
              <w:pStyle w:val="Other0"/>
              <w:jc w:val="center"/>
              <w:rPr>
                <w:rFonts w:ascii="Arial" w:hAnsi="Arial" w:cs="Arial"/>
                <w:color w:val="auto"/>
                <w:sz w:val="20"/>
                <w:szCs w:val="20"/>
              </w:rPr>
            </w:pPr>
            <w:r w:rsidRPr="00876AEE">
              <w:rPr>
                <w:rFonts w:ascii="Arial" w:hAnsi="Arial" w:cs="Arial"/>
                <w:color w:val="auto"/>
                <w:sz w:val="20"/>
                <w:szCs w:val="20"/>
              </w:rPr>
              <w:t>(3)</w:t>
            </w:r>
          </w:p>
        </w:tc>
        <w:tc>
          <w:tcPr>
            <w:tcW w:w="312" w:type="pct"/>
            <w:shd w:val="clear" w:color="auto" w:fill="FFFFFF"/>
            <w:vAlign w:val="center"/>
          </w:tcPr>
          <w:p w:rsidR="00D45A00" w:rsidRPr="00876AEE" w:rsidRDefault="00D45A00" w:rsidP="00D45A00">
            <w:pPr>
              <w:pStyle w:val="Other0"/>
              <w:jc w:val="center"/>
              <w:rPr>
                <w:rFonts w:ascii="Arial" w:hAnsi="Arial" w:cs="Arial"/>
                <w:color w:val="auto"/>
                <w:sz w:val="20"/>
                <w:szCs w:val="20"/>
              </w:rPr>
            </w:pPr>
            <w:r w:rsidRPr="00876AEE">
              <w:rPr>
                <w:rFonts w:ascii="Arial" w:hAnsi="Arial" w:cs="Arial"/>
                <w:color w:val="auto"/>
                <w:sz w:val="20"/>
                <w:szCs w:val="20"/>
              </w:rPr>
              <w:t>(4)</w:t>
            </w:r>
          </w:p>
        </w:tc>
        <w:tc>
          <w:tcPr>
            <w:tcW w:w="387" w:type="pct"/>
            <w:shd w:val="clear" w:color="auto" w:fill="FFFFFF"/>
            <w:vAlign w:val="center"/>
          </w:tcPr>
          <w:p w:rsidR="00D45A00" w:rsidRPr="00876AEE" w:rsidRDefault="00D45A00" w:rsidP="00D45A00">
            <w:pPr>
              <w:pStyle w:val="Other0"/>
              <w:jc w:val="center"/>
              <w:rPr>
                <w:rFonts w:ascii="Arial" w:hAnsi="Arial" w:cs="Arial"/>
                <w:color w:val="auto"/>
                <w:sz w:val="20"/>
                <w:szCs w:val="20"/>
              </w:rPr>
            </w:pPr>
            <w:r w:rsidRPr="00876AEE">
              <w:rPr>
                <w:rFonts w:ascii="Arial" w:hAnsi="Arial" w:cs="Arial"/>
                <w:color w:val="auto"/>
                <w:sz w:val="20"/>
                <w:szCs w:val="20"/>
              </w:rPr>
              <w:t>(5)</w:t>
            </w:r>
          </w:p>
        </w:tc>
        <w:tc>
          <w:tcPr>
            <w:tcW w:w="466" w:type="pct"/>
            <w:shd w:val="clear" w:color="auto" w:fill="FFFFFF"/>
            <w:vAlign w:val="center"/>
          </w:tcPr>
          <w:p w:rsidR="00D45A00" w:rsidRPr="00876AEE" w:rsidRDefault="00D45A00" w:rsidP="00D45A00">
            <w:pPr>
              <w:pStyle w:val="Other0"/>
              <w:jc w:val="center"/>
              <w:rPr>
                <w:rFonts w:ascii="Arial" w:hAnsi="Arial" w:cs="Arial"/>
                <w:color w:val="auto"/>
                <w:sz w:val="20"/>
                <w:szCs w:val="20"/>
              </w:rPr>
            </w:pPr>
            <w:r w:rsidRPr="00876AEE">
              <w:rPr>
                <w:rFonts w:ascii="Arial" w:hAnsi="Arial" w:cs="Arial"/>
                <w:color w:val="auto"/>
                <w:sz w:val="20"/>
                <w:szCs w:val="20"/>
              </w:rPr>
              <w:t>(6)</w:t>
            </w:r>
          </w:p>
        </w:tc>
        <w:tc>
          <w:tcPr>
            <w:tcW w:w="544" w:type="pct"/>
            <w:shd w:val="clear" w:color="auto" w:fill="FFFFFF"/>
            <w:vAlign w:val="center"/>
          </w:tcPr>
          <w:p w:rsidR="00D45A00" w:rsidRPr="00876AEE" w:rsidRDefault="00D45A00" w:rsidP="00D45A00">
            <w:pPr>
              <w:pStyle w:val="Other0"/>
              <w:jc w:val="center"/>
              <w:rPr>
                <w:rFonts w:ascii="Arial" w:hAnsi="Arial" w:cs="Arial"/>
                <w:color w:val="auto"/>
                <w:sz w:val="20"/>
                <w:szCs w:val="20"/>
              </w:rPr>
            </w:pPr>
            <w:r w:rsidRPr="00876AEE">
              <w:rPr>
                <w:rFonts w:ascii="Arial" w:hAnsi="Arial" w:cs="Arial"/>
                <w:color w:val="auto"/>
                <w:sz w:val="20"/>
                <w:szCs w:val="20"/>
              </w:rPr>
              <w:t>(7)</w:t>
            </w:r>
          </w:p>
        </w:tc>
        <w:tc>
          <w:tcPr>
            <w:tcW w:w="839" w:type="pct"/>
            <w:shd w:val="clear" w:color="auto" w:fill="FFFFFF"/>
            <w:vAlign w:val="center"/>
          </w:tcPr>
          <w:p w:rsidR="00D45A00" w:rsidRPr="00876AEE" w:rsidRDefault="00D45A00" w:rsidP="00D45A00">
            <w:pPr>
              <w:pStyle w:val="Other0"/>
              <w:jc w:val="center"/>
              <w:rPr>
                <w:rFonts w:ascii="Arial" w:hAnsi="Arial" w:cs="Arial"/>
                <w:color w:val="auto"/>
                <w:sz w:val="20"/>
                <w:szCs w:val="20"/>
              </w:rPr>
            </w:pPr>
            <w:r w:rsidRPr="00876AEE">
              <w:rPr>
                <w:rFonts w:ascii="Arial" w:hAnsi="Arial" w:cs="Arial"/>
                <w:color w:val="auto"/>
                <w:sz w:val="20"/>
                <w:szCs w:val="20"/>
              </w:rPr>
              <w:t>(8)</w:t>
            </w:r>
          </w:p>
        </w:tc>
        <w:tc>
          <w:tcPr>
            <w:tcW w:w="947" w:type="pct"/>
            <w:shd w:val="clear" w:color="auto" w:fill="FFFFFF"/>
            <w:vAlign w:val="center"/>
          </w:tcPr>
          <w:p w:rsidR="00D45A00" w:rsidRPr="00876AEE" w:rsidRDefault="00D45A00" w:rsidP="00D45A00">
            <w:pPr>
              <w:pStyle w:val="Other0"/>
              <w:jc w:val="center"/>
              <w:rPr>
                <w:rFonts w:ascii="Arial" w:hAnsi="Arial" w:cs="Arial"/>
                <w:color w:val="auto"/>
                <w:sz w:val="20"/>
                <w:szCs w:val="20"/>
              </w:rPr>
            </w:pPr>
            <w:r w:rsidRPr="00876AEE">
              <w:rPr>
                <w:rFonts w:ascii="Arial" w:hAnsi="Arial" w:cs="Arial"/>
                <w:color w:val="auto"/>
                <w:sz w:val="20"/>
                <w:szCs w:val="20"/>
              </w:rPr>
              <w:t>(9)</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(10)</w:t>
            </w:r>
          </w:p>
        </w:tc>
      </w:tr>
      <w:tr w:rsidR="00876AEE" w:rsidRPr="00876AEE" w:rsidTr="00ED462F">
        <w:trPr>
          <w:trHeight w:val="454"/>
        </w:trPr>
        <w:tc>
          <w:tcPr>
            <w:tcW w:w="262" w:type="pct"/>
            <w:shd w:val="clear" w:color="auto" w:fill="FFFFFF"/>
            <w:vAlign w:val="center"/>
          </w:tcPr>
          <w:p w:rsidR="00D45A00" w:rsidRPr="00876AEE" w:rsidRDefault="00D45A00" w:rsidP="00D45A00">
            <w:pPr>
              <w:pStyle w:val="Other0"/>
              <w:jc w:val="center"/>
              <w:rPr>
                <w:rFonts w:ascii="Arial" w:hAnsi="Arial" w:cs="Arial"/>
                <w:color w:val="auto"/>
                <w:sz w:val="20"/>
                <w:szCs w:val="20"/>
              </w:rPr>
            </w:pPr>
            <w:r w:rsidRPr="00876AEE">
              <w:rPr>
                <w:rFonts w:ascii="Arial" w:hAnsi="Arial" w:cs="Arial"/>
                <w:b/>
                <w:bCs/>
                <w:color w:val="auto"/>
                <w:sz w:val="20"/>
                <w:szCs w:val="20"/>
              </w:rPr>
              <w:t>B</w:t>
            </w: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b/>
                <w:bCs/>
                <w:color w:val="auto"/>
                <w:sz w:val="20"/>
                <w:szCs w:val="20"/>
              </w:rPr>
              <w:t>SẢN PHẨM</w:t>
            </w:r>
          </w:p>
          <w:p w:rsidR="00D45A00" w:rsidRPr="00876AEE" w:rsidRDefault="00D45A00" w:rsidP="00D45A00">
            <w:pPr>
              <w:pStyle w:val="Other0"/>
              <w:rPr>
                <w:rFonts w:ascii="Arial" w:hAnsi="Arial" w:cs="Arial"/>
                <w:color w:val="auto"/>
                <w:sz w:val="20"/>
                <w:szCs w:val="20"/>
              </w:rPr>
            </w:pPr>
            <w:r w:rsidRPr="00876AEE">
              <w:rPr>
                <w:rFonts w:ascii="Arial" w:hAnsi="Arial" w:cs="Arial"/>
                <w:b/>
                <w:bCs/>
                <w:color w:val="auto"/>
                <w:sz w:val="20"/>
                <w:szCs w:val="20"/>
              </w:rPr>
              <w:t>KHAI KHOÁNG</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jc w:val="center"/>
              <w:rPr>
                <w:rFonts w:ascii="Arial" w:hAnsi="Arial" w:cs="Arial"/>
                <w:color w:val="auto"/>
                <w:sz w:val="20"/>
                <w:szCs w:val="20"/>
              </w:rPr>
            </w:pP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05</w:t>
            </w: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Than cứng và than non</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27.01</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27.02</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27.03</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27.04</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051</w:t>
            </w:r>
          </w:p>
        </w:tc>
        <w:tc>
          <w:tcPr>
            <w:tcW w:w="312"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0510</w:t>
            </w: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05100</w:t>
            </w: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051000</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Than cứng</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than cục và than cám, đã hoặc chưa nghiền thành bột, nhưng chưa đóng bánh. Than cứng đóng bánh thuộc ngành 19200</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27.01</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27.02</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27.03</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27.04</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0510001</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Than antraxit</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Than đá không thành khối. Than có giới hạn chất dễ bay hơi (trong điều kiện khô, không có khoáng chất) không vượt quá 14%</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2701.11.00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0510002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Than bi tum</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Than mỡ, than có giới hạn chất dễ bay hơi (trong điều kiện khô, không có khoáng chất) trên 14% và giới hạn nhiệt lượng từ 5833 kcal/kg trở lên (trong điều kiện ẩm, không có khoáng chất)</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2701.12</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0510003</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Than đá (than cứng) loại khác</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2701.19.00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052</w:t>
            </w:r>
          </w:p>
        </w:tc>
        <w:tc>
          <w:tcPr>
            <w:tcW w:w="312"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0520</w:t>
            </w: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05200</w:t>
            </w: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052000</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0520000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Than non</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Than non còn gọi là than nâu, chỉ tính than non đã hoặc chưa nghiền thành bột và chưa đóng bánh. Than non đóng bánh thuộc ngành 19200</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27.02</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06</w:t>
            </w: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Dầu thô và khí đốt tự nhiên khai thác</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27.07</w:t>
            </w:r>
          </w:p>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27.09</w:t>
            </w:r>
          </w:p>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27.10</w:t>
            </w:r>
          </w:p>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lastRenderedPageBreak/>
              <w:t>27.11</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061</w:t>
            </w:r>
          </w:p>
        </w:tc>
        <w:tc>
          <w:tcPr>
            <w:tcW w:w="312"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0610</w:t>
            </w: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06100</w:t>
            </w: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Dầu thô khai thác</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27.09</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061001</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0610010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Dầu mỏ và dầu thu được từ khoáng bitum, ở dạng thô</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dầu mỏ thô; Condensate và dầu thô loại khác</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061002</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0610020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Đá phiến sét dầu hoặc đá phiến sét bitum, cát hắc ín</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2714.10.00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062</w:t>
            </w:r>
          </w:p>
        </w:tc>
        <w:tc>
          <w:tcPr>
            <w:tcW w:w="312"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0620</w:t>
            </w: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06200</w:t>
            </w: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062000</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Khí tự nhiên dạng khí hoặc hóa lỏng</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27.11</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0620001</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Khí tự nhiên dạng hóa lỏng</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2711.11.00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0620002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Khí tự nhiên dạng khí</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2711.21</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w:t>
            </w: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kim loại và tinh quặng kim loại</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26</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071</w:t>
            </w:r>
          </w:p>
        </w:tc>
        <w:tc>
          <w:tcPr>
            <w:tcW w:w="312"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0710</w:t>
            </w: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07100</w:t>
            </w: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071000</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0710000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sắt và tinh quặng sắt</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Quặng sắt và tinh quặng sắt chưa nung kết và đã nung kết</w:t>
            </w:r>
          </w:p>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Trừ pirit sắt đã hoặc chưa nung</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2601.11</w:t>
            </w:r>
          </w:p>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2601.12</w:t>
            </w:r>
          </w:p>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2601.20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w:t>
            </w: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kim loại khác không chứa sắt (trừ quặng kim loại quí hiếm)</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26.17</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0721</w:t>
            </w: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07210</w:t>
            </w: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072100</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0721000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uranium, quặng thorium và tinh các loại quặng đó</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Ch</w:t>
            </w:r>
            <w:r w:rsidRPr="00876AEE">
              <w:rPr>
                <w:rFonts w:ascii="Arial" w:hAnsi="Arial" w:cs="Arial"/>
                <w:color w:val="auto"/>
                <w:sz w:val="20"/>
                <w:szCs w:val="20"/>
                <w:lang w:val="en-SG"/>
              </w:rPr>
              <w:t>ỉ</w:t>
            </w:r>
            <w:r w:rsidRPr="00876AEE">
              <w:rPr>
                <w:rFonts w:ascii="Arial" w:hAnsi="Arial" w:cs="Arial"/>
                <w:color w:val="auto"/>
                <w:sz w:val="20"/>
                <w:szCs w:val="20"/>
              </w:rPr>
              <w:t xml:space="preserve"> tính phần khai thác các loại quặng uranium và quặng thorium, không tính phần làm giàu các loại quặng đó</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26.12</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w:t>
            </w: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kim loại khác không chứa s</w:t>
            </w:r>
            <w:r w:rsidRPr="00876AEE">
              <w:rPr>
                <w:rFonts w:ascii="Arial" w:hAnsi="Arial" w:cs="Arial"/>
                <w:color w:val="auto"/>
                <w:sz w:val="20"/>
                <w:szCs w:val="20"/>
                <w:lang w:val="en-SG"/>
              </w:rPr>
              <w:t>ắ</w:t>
            </w:r>
            <w:r w:rsidRPr="00876AEE">
              <w:rPr>
                <w:rFonts w:ascii="Arial" w:hAnsi="Arial" w:cs="Arial"/>
                <w:color w:val="auto"/>
                <w:sz w:val="20"/>
                <w:szCs w:val="20"/>
              </w:rPr>
              <w:t>t</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Tính cả sản phẩm trong quá trình khai thác và làm giàu</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26.17</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07221</w:t>
            </w: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072210</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0722100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bôx</w:t>
            </w:r>
            <w:r w:rsidRPr="00876AEE">
              <w:rPr>
                <w:rFonts w:ascii="Arial" w:hAnsi="Arial" w:cs="Arial"/>
                <w:color w:val="auto"/>
                <w:sz w:val="20"/>
                <w:szCs w:val="20"/>
                <w:lang w:val="en-SG"/>
              </w:rPr>
              <w:t>i</w:t>
            </w:r>
            <w:r w:rsidRPr="00876AEE">
              <w:rPr>
                <w:rFonts w:ascii="Arial" w:hAnsi="Arial" w:cs="Arial"/>
                <w:color w:val="auto"/>
                <w:sz w:val="20"/>
                <w:szCs w:val="20"/>
              </w:rPr>
              <w:t>t và tinh quặng bôxit</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w:t>
            </w:r>
            <w:r w:rsidRPr="00876AEE">
              <w:rPr>
                <w:rFonts w:ascii="Arial" w:hAnsi="Arial" w:cs="Arial"/>
                <w:color w:val="auto"/>
                <w:sz w:val="20"/>
                <w:szCs w:val="20"/>
                <w:lang w:val="en-SG"/>
              </w:rPr>
              <w:t xml:space="preserve"> </w:t>
            </w:r>
            <w:r w:rsidRPr="00876AEE">
              <w:rPr>
                <w:rFonts w:ascii="Arial" w:hAnsi="Arial" w:cs="Arial"/>
                <w:color w:val="auto"/>
                <w:sz w:val="20"/>
                <w:szCs w:val="20"/>
              </w:rPr>
              <w:t>bôxit còn gọi là quặng nhôm</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2606.00.00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w:t>
            </w: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kim loại khác không chứa sắt chưa được phân vào đâu</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26.17</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072291</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mangan, đồng, niken, coban, crôm, vonfram và tinh các loại quặng đó</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2602.00.00</w:t>
            </w:r>
          </w:p>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2603.00.00</w:t>
            </w:r>
          </w:p>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2604.00.00</w:t>
            </w:r>
          </w:p>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2605.00.00</w:t>
            </w:r>
          </w:p>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2610.00.00</w:t>
            </w:r>
          </w:p>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2611.00.00</w:t>
            </w:r>
          </w:p>
          <w:p w:rsidR="00D45A00" w:rsidRPr="00876AEE" w:rsidRDefault="00D45A00" w:rsidP="00876AEE">
            <w:pPr>
              <w:pStyle w:val="Other0"/>
              <w:jc w:val="center"/>
              <w:rPr>
                <w:rFonts w:ascii="Arial" w:hAnsi="Arial" w:cs="Arial"/>
                <w:color w:val="auto"/>
                <w:sz w:val="20"/>
                <w:szCs w:val="20"/>
                <w:lang w:val="en-SG"/>
              </w:rPr>
            </w:pPr>
          </w:p>
          <w:p w:rsidR="00D45A00" w:rsidRPr="00876AEE" w:rsidRDefault="00D45A00" w:rsidP="00876AEE">
            <w:pPr>
              <w:pStyle w:val="Other0"/>
              <w:jc w:val="center"/>
              <w:rPr>
                <w:rFonts w:ascii="Arial" w:hAnsi="Arial" w:cs="Arial"/>
                <w:color w:val="auto"/>
                <w:sz w:val="20"/>
                <w:szCs w:val="20"/>
                <w:lang w:val="en-SG"/>
              </w:rPr>
            </w:pPr>
          </w:p>
          <w:p w:rsidR="00D45A00" w:rsidRPr="00876AEE" w:rsidRDefault="00D45A00" w:rsidP="00876AEE">
            <w:pPr>
              <w:pStyle w:val="Other0"/>
              <w:jc w:val="center"/>
              <w:rPr>
                <w:rFonts w:ascii="Arial" w:hAnsi="Arial" w:cs="Arial"/>
                <w:color w:val="auto"/>
                <w:sz w:val="20"/>
                <w:szCs w:val="20"/>
                <w:lang w:val="en-SG"/>
              </w:rPr>
            </w:pPr>
          </w:p>
          <w:p w:rsidR="00D45A00" w:rsidRPr="00876AEE" w:rsidRDefault="00D45A00" w:rsidP="00876AEE">
            <w:pPr>
              <w:pStyle w:val="Other0"/>
              <w:jc w:val="center"/>
              <w:rPr>
                <w:rFonts w:ascii="Arial" w:hAnsi="Arial" w:cs="Arial"/>
                <w:color w:val="auto"/>
                <w:sz w:val="20"/>
                <w:szCs w:val="20"/>
                <w:lang w:val="en-SG"/>
              </w:rPr>
            </w:pPr>
          </w:p>
          <w:p w:rsidR="00D45A00" w:rsidRPr="00876AEE" w:rsidRDefault="00D45A00" w:rsidP="00876AEE">
            <w:pPr>
              <w:pStyle w:val="Other0"/>
              <w:jc w:val="center"/>
              <w:rPr>
                <w:rFonts w:ascii="Arial" w:hAnsi="Arial" w:cs="Arial"/>
                <w:color w:val="auto"/>
                <w:sz w:val="20"/>
                <w:szCs w:val="20"/>
                <w:lang w:val="en-SG"/>
              </w:rPr>
            </w:pPr>
          </w:p>
          <w:p w:rsidR="00D45A00" w:rsidRPr="00876AEE" w:rsidRDefault="00D45A00" w:rsidP="00876AEE">
            <w:pPr>
              <w:pStyle w:val="Other0"/>
              <w:jc w:val="center"/>
              <w:rPr>
                <w:rFonts w:ascii="Arial" w:hAnsi="Arial" w:cs="Arial"/>
                <w:color w:val="auto"/>
                <w:sz w:val="20"/>
                <w:szCs w:val="20"/>
                <w:lang w:val="en-SG"/>
              </w:rPr>
            </w:pP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0722911</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mangan và tinh quặng mangan</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Kể cả quặng mangan chứa sắt và tinh quặng mangan chứa sắt với hàm lượng magan từ 20% trở lên, tính theo trọng lượng khô</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rPr>
              <w:t>2602.00.00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0722912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đồn</w:t>
            </w:r>
            <w:r w:rsidRPr="00876AEE">
              <w:rPr>
                <w:rFonts w:ascii="Arial" w:hAnsi="Arial" w:cs="Arial"/>
                <w:color w:val="auto"/>
                <w:sz w:val="20"/>
                <w:szCs w:val="20"/>
                <w:lang w:val="en-SG"/>
              </w:rPr>
              <w:t>g</w:t>
            </w:r>
            <w:r w:rsidRPr="00876AEE">
              <w:rPr>
                <w:rFonts w:ascii="Arial" w:hAnsi="Arial" w:cs="Arial"/>
                <w:color w:val="auto"/>
                <w:sz w:val="20"/>
                <w:szCs w:val="20"/>
              </w:rPr>
              <w:t xml:space="preserve"> và tinh quặng đồng</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2603.00.00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0722913</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niken và tinh quặng niken</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2604.00.00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0722914</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coban và tinh quặng coban</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2605.00.00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0722915</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crôm và tinh quặng crôm</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2610.00.00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0722916</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vonfram và tinh quặng vonfram</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2611.00.00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072292</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chì, kẽm, thiếc và tinh các loại quặng đó</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2607.00.00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2608.00.00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2609.00.00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0722921</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chì và tinh quặng chì</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2607.00.00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0722922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kẽm và tinh quặng kẽm</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2608.00.00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0722923</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thiếc và tinh quặng thiếc</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2609.00.00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072293</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0722930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w:t>
            </w:r>
            <w:r w:rsidRPr="00876AEE">
              <w:rPr>
                <w:rFonts w:ascii="Arial" w:hAnsi="Arial" w:cs="Arial"/>
                <w:color w:val="auto"/>
                <w:sz w:val="20"/>
                <w:szCs w:val="20"/>
                <w:lang w:val="en-SG"/>
              </w:rPr>
              <w:t xml:space="preserve"> </w:t>
            </w:r>
            <w:r w:rsidRPr="00876AEE">
              <w:rPr>
                <w:rFonts w:ascii="Arial" w:hAnsi="Arial" w:cs="Arial"/>
                <w:color w:val="auto"/>
                <w:sz w:val="20"/>
                <w:szCs w:val="20"/>
              </w:rPr>
              <w:t>mo</w:t>
            </w:r>
            <w:r w:rsidRPr="00876AEE">
              <w:rPr>
                <w:rFonts w:ascii="Arial" w:hAnsi="Arial" w:cs="Arial"/>
                <w:color w:val="auto"/>
                <w:sz w:val="20"/>
                <w:szCs w:val="20"/>
                <w:lang w:val="en-SG"/>
              </w:rPr>
              <w:t>l</w:t>
            </w:r>
            <w:r w:rsidRPr="00876AEE">
              <w:rPr>
                <w:rFonts w:ascii="Arial" w:hAnsi="Arial" w:cs="Arial"/>
                <w:color w:val="auto"/>
                <w:sz w:val="20"/>
                <w:szCs w:val="20"/>
              </w:rPr>
              <w:t>ipden và tinh quặng molipden</w:t>
            </w:r>
          </w:p>
        </w:tc>
        <w:tc>
          <w:tcPr>
            <w:tcW w:w="947" w:type="pct"/>
            <w:shd w:val="clear" w:color="auto" w:fill="FFFFFF"/>
            <w:vAlign w:val="center"/>
          </w:tcPr>
          <w:p w:rsidR="00D45A00" w:rsidRPr="00876AEE" w:rsidRDefault="00D45A00" w:rsidP="00D45A00">
            <w:pPr>
              <w:pStyle w:val="Other0"/>
              <w:tabs>
                <w:tab w:val="left" w:pos="1036"/>
              </w:tabs>
              <w:rPr>
                <w:rFonts w:ascii="Arial" w:hAnsi="Arial" w:cs="Arial"/>
                <w:color w:val="auto"/>
                <w:sz w:val="20"/>
                <w:szCs w:val="20"/>
              </w:rPr>
            </w:pPr>
            <w:r w:rsidRPr="00876AEE">
              <w:rPr>
                <w:rFonts w:ascii="Arial" w:hAnsi="Arial" w:cs="Arial"/>
                <w:color w:val="auto"/>
                <w:sz w:val="20"/>
                <w:szCs w:val="20"/>
              </w:rPr>
              <w:t>Gồm:</w:t>
            </w:r>
            <w:r w:rsidRPr="00876AEE">
              <w:rPr>
                <w:rFonts w:ascii="Arial" w:hAnsi="Arial" w:cs="Arial"/>
                <w:color w:val="auto"/>
                <w:sz w:val="20"/>
                <w:szCs w:val="20"/>
                <w:lang w:val="en-SG"/>
              </w:rPr>
              <w:t xml:space="preserve"> </w:t>
            </w:r>
            <w:r w:rsidRPr="00876AEE">
              <w:rPr>
                <w:rFonts w:ascii="Arial" w:hAnsi="Arial" w:cs="Arial"/>
                <w:color w:val="auto"/>
                <w:sz w:val="20"/>
                <w:szCs w:val="20"/>
              </w:rPr>
              <w:t>Quặng</w:t>
            </w:r>
          </w:p>
          <w:p w:rsidR="00D45A00" w:rsidRPr="00876AEE" w:rsidRDefault="00D45A00" w:rsidP="00D45A00">
            <w:pPr>
              <w:pStyle w:val="Other0"/>
              <w:tabs>
                <w:tab w:val="left" w:pos="1036"/>
              </w:tabs>
              <w:rPr>
                <w:rFonts w:ascii="Arial" w:hAnsi="Arial" w:cs="Arial"/>
                <w:color w:val="auto"/>
                <w:sz w:val="20"/>
                <w:szCs w:val="20"/>
              </w:rPr>
            </w:pPr>
            <w:r w:rsidRPr="00876AEE">
              <w:rPr>
                <w:rFonts w:ascii="Arial" w:hAnsi="Arial" w:cs="Arial"/>
                <w:color w:val="auto"/>
                <w:sz w:val="20"/>
                <w:szCs w:val="20"/>
              </w:rPr>
              <w:t>molipden và tinh quặng molipden đã nung;</w:t>
            </w:r>
            <w:r w:rsidRPr="00876AEE">
              <w:rPr>
                <w:rFonts w:ascii="Arial" w:hAnsi="Arial" w:cs="Arial"/>
                <w:color w:val="auto"/>
                <w:sz w:val="20"/>
                <w:szCs w:val="20"/>
                <w:lang w:val="en-SG"/>
              </w:rPr>
              <w:t xml:space="preserve"> </w:t>
            </w:r>
            <w:r w:rsidRPr="00876AEE">
              <w:rPr>
                <w:rFonts w:ascii="Arial" w:hAnsi="Arial" w:cs="Arial"/>
                <w:color w:val="auto"/>
                <w:sz w:val="20"/>
                <w:szCs w:val="20"/>
              </w:rPr>
              <w:t>Quặng</w:t>
            </w:r>
          </w:p>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molipd</w:t>
            </w:r>
            <w:r w:rsidRPr="00876AEE">
              <w:rPr>
                <w:rFonts w:ascii="Arial" w:hAnsi="Arial" w:cs="Arial"/>
                <w:color w:val="auto"/>
                <w:sz w:val="20"/>
                <w:szCs w:val="20"/>
                <w:lang w:val="en-SG"/>
              </w:rPr>
              <w:t>e</w:t>
            </w:r>
            <w:r w:rsidRPr="00876AEE">
              <w:rPr>
                <w:rFonts w:ascii="Arial" w:hAnsi="Arial" w:cs="Arial"/>
                <w:color w:val="auto"/>
                <w:sz w:val="20"/>
                <w:szCs w:val="20"/>
              </w:rPr>
              <w:t>n và tinh quặng molipden khác</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26.13</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072294</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titan và tinh quặng titan</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26.14</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0722941</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ilmenite và tinh quặng ilmenite</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746998">
            <w:pPr>
              <w:pStyle w:val="Other0"/>
              <w:jc w:val="center"/>
              <w:rPr>
                <w:rFonts w:ascii="Arial" w:hAnsi="Arial" w:cs="Arial"/>
                <w:color w:val="auto"/>
                <w:sz w:val="20"/>
                <w:szCs w:val="20"/>
              </w:rPr>
            </w:pPr>
            <w:r w:rsidRPr="00876AEE">
              <w:rPr>
                <w:rFonts w:ascii="Arial" w:hAnsi="Arial" w:cs="Arial"/>
                <w:color w:val="auto"/>
                <w:sz w:val="20"/>
                <w:szCs w:val="20"/>
              </w:rPr>
              <w:t>2614.00.10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0722942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rutil và tinh quặng rutil</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2614.00.90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0722943</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w:t>
            </w:r>
            <w:r w:rsidRPr="00876AEE">
              <w:rPr>
                <w:rFonts w:ascii="Arial" w:hAnsi="Arial" w:cs="Arial"/>
                <w:color w:val="auto"/>
                <w:sz w:val="20"/>
                <w:szCs w:val="20"/>
                <w:lang w:val="en-SG"/>
              </w:rPr>
              <w:t xml:space="preserve"> </w:t>
            </w:r>
            <w:r w:rsidRPr="00876AEE">
              <w:rPr>
                <w:rFonts w:ascii="Arial" w:hAnsi="Arial" w:cs="Arial"/>
                <w:color w:val="auto"/>
                <w:sz w:val="20"/>
                <w:szCs w:val="20"/>
              </w:rPr>
              <w:t>monazite và tinh quặng monazite</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2612.20.00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0722949</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titan khác và tinh quặng titan khác</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2614.00.90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072295</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0722950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antimon và tinh quặng antimon</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2617.10.00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072296</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 xml:space="preserve">Quặng niobi, tantali, vanadi, zircon và tinh các loại quặng </w:t>
            </w:r>
            <w:r w:rsidRPr="00876AEE">
              <w:rPr>
                <w:rFonts w:ascii="Arial" w:hAnsi="Arial" w:cs="Arial"/>
                <w:color w:val="auto"/>
                <w:sz w:val="20"/>
                <w:szCs w:val="20"/>
              </w:rPr>
              <w:lastRenderedPageBreak/>
              <w:t>đó</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26.15</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0722961</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zircon và tinh quặng zircon</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2615.10.00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0722962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niobi tantali, vanadi và tinh quặng niobi</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2615.90.00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072299</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0722990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và tinh quặng kim loại khác không chứa sắt chưa được phân vào đâu còn lại</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2617.90.00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073</w:t>
            </w:r>
          </w:p>
        </w:tc>
        <w:tc>
          <w:tcPr>
            <w:tcW w:w="312"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0730</w:t>
            </w: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07300</w:t>
            </w: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073000</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kim loại quí hiếm</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26.16</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0730001</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bạc và tinh quặng bạc</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2616.10.00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0730002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vàng và tinh quặng vàng</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2616.90.00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0730003</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bạch kim và tinh quặng bạch kim</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2616.90.00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0730009</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kim loại quí và tinh quặng kim loại quí khác</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2616.90.00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w:t>
            </w: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Sản phẩm khai</w:t>
            </w:r>
            <w:r w:rsidRPr="00876AEE">
              <w:rPr>
                <w:rFonts w:ascii="Arial" w:hAnsi="Arial" w:cs="Arial"/>
                <w:color w:val="auto"/>
                <w:sz w:val="20"/>
                <w:szCs w:val="20"/>
                <w:lang w:val="en-SG"/>
              </w:rPr>
              <w:t xml:space="preserve"> k</w:t>
            </w:r>
            <w:r w:rsidRPr="00876AEE">
              <w:rPr>
                <w:rFonts w:ascii="Arial" w:hAnsi="Arial" w:cs="Arial"/>
                <w:color w:val="auto"/>
                <w:sz w:val="20"/>
                <w:szCs w:val="20"/>
              </w:rPr>
              <w:t>hoáng khác</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68</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w:t>
            </w:r>
          </w:p>
        </w:tc>
        <w:tc>
          <w:tcPr>
            <w:tcW w:w="312"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w:t>
            </w: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Đá, cát, sỏi, đất sét</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68</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08101</w:t>
            </w: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Đá khai thác</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Đẽo thô hay cắt bằng cưa hoặc bằng cách khác. Loại trừ: Các sản phẩm được cắt tạo dáng, hoàn thiện được phân vào nhóm 23960</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25.06</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25.09</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25.13</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25.14</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25.15</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25.16</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25.17</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25.18</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081011</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Đá xây dựng và trang trí</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68.01</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68.02</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68.03</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0810111</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Đá cẩm thạch (đá hoa), đá hoa trắng, travertine, ecausine và đá vôi khác, thạch cao tuyết hoa, đã hoặc chưa đ</w:t>
            </w:r>
            <w:r w:rsidRPr="00876AEE">
              <w:rPr>
                <w:rFonts w:ascii="Arial" w:hAnsi="Arial" w:cs="Arial"/>
                <w:color w:val="auto"/>
                <w:sz w:val="20"/>
                <w:szCs w:val="20"/>
                <w:lang w:val="en-SG"/>
              </w:rPr>
              <w:t>ẽ</w:t>
            </w:r>
            <w:r w:rsidRPr="00876AEE">
              <w:rPr>
                <w:rFonts w:ascii="Arial" w:hAnsi="Arial" w:cs="Arial"/>
                <w:color w:val="auto"/>
                <w:sz w:val="20"/>
                <w:szCs w:val="20"/>
              </w:rPr>
              <w:t>o thô hoặc mới chỉ cắt thành khối hoặc tấm hình chữ nhật, hình vuông.</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Đá dùng để làm tượng đài hoặc đá xây dựng có trọng lượng riêng từ 2,5 trở lên</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25.15</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0810112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 xml:space="preserve">Đá granit, đá pocfia, bazan, đá cát kết (sa thạch), đá </w:t>
            </w:r>
            <w:r w:rsidRPr="00876AEE">
              <w:rPr>
                <w:rFonts w:ascii="Arial" w:hAnsi="Arial" w:cs="Arial"/>
                <w:color w:val="auto"/>
                <w:sz w:val="20"/>
                <w:szCs w:val="20"/>
              </w:rPr>
              <w:lastRenderedPageBreak/>
              <w:t>quartzite và đá khác đã hoặc chưa đ</w:t>
            </w:r>
            <w:r w:rsidRPr="00876AEE">
              <w:rPr>
                <w:rFonts w:ascii="Arial" w:hAnsi="Arial" w:cs="Arial"/>
                <w:color w:val="auto"/>
                <w:sz w:val="20"/>
                <w:szCs w:val="20"/>
                <w:lang w:val="en-SG"/>
              </w:rPr>
              <w:t>ẽ</w:t>
            </w:r>
            <w:r w:rsidRPr="00876AEE">
              <w:rPr>
                <w:rFonts w:ascii="Arial" w:hAnsi="Arial" w:cs="Arial"/>
                <w:color w:val="auto"/>
                <w:sz w:val="20"/>
                <w:szCs w:val="20"/>
              </w:rPr>
              <w:t>o thô hoặc mới chỉ cắt thành khối hoặc tấm hình chữ nhật, hình vuông.</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lastRenderedPageBreak/>
              <w:t>Đá dùng để làm tượng đài hoặc đá xây dựng</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25.16</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081012</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Đá vôi và các loại đá có chứa canxi khác, dùng để sản xuất vôi hoặc xi măng; thạch cao và thạch cao khan</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2521.00.00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2520.10.00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0810121</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Đá vôi và các loại đá có chứa canxi khác dùng để sản xuất vôi hoặc xi măng</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2521.00.00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0810122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Thạch cao, thạch cao khan</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2520.10.00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081013</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Đá phấn và đolomit chưa nung hoặc thiêu kết</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2509.00.00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25.18</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0810131</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Đá phấn</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Đá phấn làm vật liệu chịu lửa</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2509.00.00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0810132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Đolomit chưa nung hoặc thiêu kết</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Đolomit không chứa canxi Đolomit đã nung hoặc thiêu kết thuộc ngành 2394</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25.18</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081014</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0810140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Đá phiến, đã hoặc chưa đẽo thô hay mới chỉ cắt thành khối hoặc tấm hình chữ nhật, hình vuông.</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2514.00.00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08102</w:t>
            </w: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Cát, sỏi</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081021</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0810210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Cát tự nhiên, đã hoặc chưa</w:t>
            </w:r>
            <w:r w:rsidRPr="00876AEE">
              <w:rPr>
                <w:rFonts w:ascii="Arial" w:hAnsi="Arial" w:cs="Arial"/>
                <w:color w:val="auto"/>
                <w:sz w:val="20"/>
                <w:szCs w:val="20"/>
                <w:lang w:val="en-SG"/>
              </w:rPr>
              <w:t xml:space="preserve"> </w:t>
            </w:r>
            <w:r w:rsidRPr="00876AEE">
              <w:rPr>
                <w:rFonts w:ascii="Arial" w:hAnsi="Arial" w:cs="Arial"/>
                <w:color w:val="auto"/>
                <w:sz w:val="20"/>
                <w:szCs w:val="20"/>
              </w:rPr>
              <w:t>nhuộm màu</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cát ôxit silic, cát thạch anh và cát tự nhiên khác.</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25.05</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081022</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S</w:t>
            </w:r>
            <w:r w:rsidRPr="00876AEE">
              <w:rPr>
                <w:rFonts w:ascii="Arial" w:hAnsi="Arial" w:cs="Arial"/>
                <w:color w:val="auto"/>
                <w:sz w:val="20"/>
                <w:szCs w:val="20"/>
                <w:lang w:val="en-SG"/>
              </w:rPr>
              <w:t>ỏ</w:t>
            </w:r>
            <w:r w:rsidRPr="00876AEE">
              <w:rPr>
                <w:rFonts w:ascii="Arial" w:hAnsi="Arial" w:cs="Arial"/>
                <w:color w:val="auto"/>
                <w:sz w:val="20"/>
                <w:szCs w:val="20"/>
              </w:rPr>
              <w:t>i, đá cuội; đá dạng viên, mảnh vụn và bột</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25.17</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0810221</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Sỏi, đá cuội</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Chủ yếu để làm cốt bê tông, để rải đường bộ hay đường sắt</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2517.10.00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0810222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Đá dạng viên, dạng mảnh vụn và dạng bột làm từ các loại đá thuộc nhóm đá xây dựng và trang trí</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2517.41.00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2517.49.00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081023</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0810230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Hỗn hợp cát, đá, sỏi và chất thải công nghiệp tận thu trong quá trình khai thác dùng cho xây dựng</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2517.20.00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2517.30.00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08103</w:t>
            </w: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Đất sét và cao lanh các loại</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25.07</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25.08</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081031</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0810310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Cao lanh và đất sét cao lanh khác đã hoặc chưa nung</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2507.00.00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081032</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0810320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Đất sét khác, andalusite,</w:t>
            </w:r>
            <w:r w:rsidRPr="00876AEE">
              <w:rPr>
                <w:rFonts w:ascii="Arial" w:hAnsi="Arial" w:cs="Arial"/>
                <w:color w:val="auto"/>
                <w:sz w:val="20"/>
                <w:szCs w:val="20"/>
                <w:lang w:val="en-SG"/>
              </w:rPr>
              <w:t xml:space="preserve"> </w:t>
            </w:r>
            <w:r w:rsidRPr="00876AEE">
              <w:rPr>
                <w:rFonts w:ascii="Arial" w:hAnsi="Arial" w:cs="Arial"/>
                <w:color w:val="auto"/>
                <w:sz w:val="20"/>
                <w:szCs w:val="20"/>
              </w:rPr>
              <w:t>kyanite và silimanite, mullite; đất chịu lửa hay đất dinas</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Bao gồm các loại đất sét như: đất sét chịu lửa; Bentonit;</w:t>
            </w:r>
            <w:r w:rsidRPr="00876AEE">
              <w:rPr>
                <w:rFonts w:ascii="Arial" w:hAnsi="Arial" w:cs="Arial"/>
                <w:color w:val="auto"/>
                <w:sz w:val="20"/>
                <w:szCs w:val="20"/>
                <w:lang w:val="en-SG"/>
              </w:rPr>
              <w:t xml:space="preserve"> </w:t>
            </w:r>
            <w:r w:rsidRPr="00876AEE">
              <w:rPr>
                <w:rFonts w:ascii="Arial" w:hAnsi="Arial" w:cs="Arial"/>
                <w:color w:val="auto"/>
                <w:sz w:val="20"/>
                <w:szCs w:val="20"/>
              </w:rPr>
              <w:t>Andalusite,</w:t>
            </w:r>
            <w:r w:rsidRPr="00876AEE">
              <w:rPr>
                <w:rFonts w:ascii="Arial" w:hAnsi="Arial" w:cs="Arial"/>
                <w:color w:val="auto"/>
                <w:sz w:val="20"/>
                <w:szCs w:val="20"/>
                <w:lang w:val="en-SG"/>
              </w:rPr>
              <w:t xml:space="preserve"> </w:t>
            </w:r>
            <w:r w:rsidRPr="00876AEE">
              <w:rPr>
                <w:rFonts w:ascii="Arial" w:hAnsi="Arial" w:cs="Arial"/>
                <w:color w:val="auto"/>
                <w:sz w:val="20"/>
                <w:szCs w:val="20"/>
              </w:rPr>
              <w:t>kyanite và silimanit</w:t>
            </w:r>
            <w:r w:rsidRPr="00876AEE">
              <w:rPr>
                <w:rFonts w:ascii="Arial" w:hAnsi="Arial" w:cs="Arial"/>
                <w:color w:val="auto"/>
                <w:sz w:val="20"/>
                <w:szCs w:val="20"/>
                <w:lang w:val="en-SG"/>
              </w:rPr>
              <w:t>e</w:t>
            </w:r>
            <w:r w:rsidRPr="00876AEE">
              <w:rPr>
                <w:rFonts w:ascii="Arial" w:hAnsi="Arial" w:cs="Arial"/>
                <w:color w:val="auto"/>
                <w:sz w:val="20"/>
                <w:szCs w:val="20"/>
              </w:rPr>
              <w:t>; Mullite và đất chịu lửa hay đất dinas...</w:t>
            </w:r>
          </w:p>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Không gồm đất sét trư</w:t>
            </w:r>
            <w:r w:rsidRPr="00876AEE">
              <w:rPr>
                <w:rFonts w:ascii="Arial" w:hAnsi="Arial" w:cs="Arial"/>
                <w:color w:val="auto"/>
                <w:sz w:val="20"/>
                <w:szCs w:val="20"/>
                <w:lang w:val="en-SG"/>
              </w:rPr>
              <w:t>ơn</w:t>
            </w:r>
            <w:r w:rsidRPr="00876AEE">
              <w:rPr>
                <w:rFonts w:ascii="Arial" w:hAnsi="Arial" w:cs="Arial"/>
                <w:color w:val="auto"/>
                <w:sz w:val="20"/>
                <w:szCs w:val="20"/>
              </w:rPr>
              <w:t>g nở</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25.08</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w:t>
            </w: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Sản phẩm khai khoáng chưa được phân vào đâu</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25.30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0891</w:t>
            </w: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08910</w:t>
            </w: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Khoáng hóa chất và khoáng phân bón</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089101</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0891010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Canxi phosphat tự nhiên, canxi phospliat nhôm tự nhiên và đá phấn có chứa phosphat</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Bao gồm cả quặng apatit</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25.10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089102</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0891020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Pirit sắt chưa nung</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Pirit chứa 33% lưu huỳnh;</w:t>
            </w:r>
          </w:p>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Pirit sắt đã nung thuộc ngành 2011</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2502.00.00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089109</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Khoáng hóa chất khác</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25.30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0891091</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Bari sulfat tự nhiên, bari carbonat tự nhiên đã hoặc chưa nung, trừ bari oxit</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25.11</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0891092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 xml:space="preserve">Quặng borat tự nhiên, tinh quặng borat tự nhiên, nhưng không kể borat tách từ nước biển tự nhiên. Axit boric tự nhiên chứa không quá 85% </w:t>
            </w:r>
            <w:r w:rsidRPr="00876AEE">
              <w:rPr>
                <w:rFonts w:ascii="Arial" w:hAnsi="Arial" w:cs="Arial"/>
                <w:color w:val="auto"/>
                <w:sz w:val="20"/>
                <w:szCs w:val="20"/>
              </w:rPr>
              <w:lastRenderedPageBreak/>
              <w:t>H</w:t>
            </w:r>
            <w:r w:rsidRPr="00876AEE">
              <w:rPr>
                <w:rFonts w:ascii="Arial" w:hAnsi="Arial" w:cs="Arial"/>
                <w:color w:val="auto"/>
                <w:sz w:val="20"/>
                <w:szCs w:val="20"/>
                <w:vertAlign w:val="subscript"/>
              </w:rPr>
              <w:t>3</w:t>
            </w:r>
            <w:r w:rsidRPr="00876AEE">
              <w:rPr>
                <w:rFonts w:ascii="Arial" w:hAnsi="Arial" w:cs="Arial"/>
                <w:color w:val="auto"/>
                <w:sz w:val="20"/>
                <w:szCs w:val="20"/>
              </w:rPr>
              <w:t>BO</w:t>
            </w:r>
            <w:r w:rsidRPr="00876AEE">
              <w:rPr>
                <w:rFonts w:ascii="Arial" w:hAnsi="Arial" w:cs="Arial"/>
                <w:color w:val="auto"/>
                <w:sz w:val="20"/>
                <w:szCs w:val="20"/>
                <w:vertAlign w:val="subscript"/>
              </w:rPr>
              <w:t xml:space="preserve">4 </w:t>
            </w:r>
            <w:r w:rsidRPr="00876AEE">
              <w:rPr>
                <w:rFonts w:ascii="Arial" w:hAnsi="Arial" w:cs="Arial"/>
                <w:color w:val="auto"/>
                <w:sz w:val="20"/>
                <w:szCs w:val="20"/>
              </w:rPr>
              <w:t>tính theo trọng lượng khô</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lastRenderedPageBreak/>
              <w:t>Quặng borat, tinh quặng borat đã hoặc chưa nung</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2528.00.00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0891093</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Khoáng flourit</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2529.21.00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2529.22.00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0891094</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Kiezerit, eps</w:t>
            </w:r>
            <w:r w:rsidRPr="00876AEE">
              <w:rPr>
                <w:rFonts w:ascii="Arial" w:hAnsi="Arial" w:cs="Arial"/>
                <w:color w:val="auto"/>
                <w:sz w:val="20"/>
                <w:szCs w:val="20"/>
                <w:lang w:val="en-SG"/>
              </w:rPr>
              <w:t>o</w:t>
            </w:r>
            <w:r w:rsidRPr="00876AEE">
              <w:rPr>
                <w:rFonts w:ascii="Arial" w:hAnsi="Arial" w:cs="Arial"/>
                <w:color w:val="auto"/>
                <w:sz w:val="20"/>
                <w:szCs w:val="20"/>
              </w:rPr>
              <w:t>mit (magie sulphat tự nhiên)</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2530.20.10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2530.20.20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0891095</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Khoáng có chứa kali</w:t>
            </w:r>
          </w:p>
        </w:tc>
        <w:tc>
          <w:tcPr>
            <w:tcW w:w="947" w:type="pct"/>
            <w:shd w:val="clear" w:color="auto" w:fill="FFFFFF"/>
            <w:vAlign w:val="center"/>
          </w:tcPr>
          <w:p w:rsidR="00D45A00" w:rsidRPr="00876AEE" w:rsidRDefault="00D45A00" w:rsidP="00D45A00">
            <w:pPr>
              <w:pStyle w:val="Other0"/>
              <w:tabs>
                <w:tab w:val="left" w:pos="939"/>
              </w:tabs>
              <w:rPr>
                <w:rFonts w:ascii="Arial" w:hAnsi="Arial" w:cs="Arial"/>
                <w:color w:val="auto"/>
                <w:sz w:val="20"/>
                <w:szCs w:val="20"/>
              </w:rPr>
            </w:pPr>
            <w:r w:rsidRPr="00876AEE">
              <w:rPr>
                <w:rFonts w:ascii="Arial" w:hAnsi="Arial" w:cs="Arial"/>
                <w:color w:val="auto"/>
                <w:sz w:val="20"/>
                <w:szCs w:val="20"/>
              </w:rPr>
              <w:t>Gồm:</w:t>
            </w:r>
            <w:r w:rsidRPr="00876AEE">
              <w:rPr>
                <w:rFonts w:ascii="Arial" w:hAnsi="Arial" w:cs="Arial"/>
                <w:color w:val="auto"/>
                <w:sz w:val="20"/>
                <w:szCs w:val="20"/>
                <w:lang w:val="en-SG"/>
              </w:rPr>
              <w:t xml:space="preserve"> </w:t>
            </w:r>
            <w:r w:rsidRPr="00876AEE">
              <w:rPr>
                <w:rFonts w:ascii="Arial" w:hAnsi="Arial" w:cs="Arial"/>
                <w:color w:val="auto"/>
                <w:sz w:val="20"/>
                <w:szCs w:val="20"/>
              </w:rPr>
              <w:t>Khoáng</w:t>
            </w:r>
          </w:p>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Carnallit</w:t>
            </w:r>
            <w:r w:rsidRPr="00876AEE">
              <w:rPr>
                <w:rFonts w:ascii="Arial" w:hAnsi="Arial" w:cs="Arial"/>
                <w:color w:val="auto"/>
                <w:sz w:val="20"/>
                <w:szCs w:val="20"/>
                <w:lang w:val="en-SG"/>
              </w:rPr>
              <w:t>e</w:t>
            </w:r>
            <w:r w:rsidRPr="00876AEE">
              <w:rPr>
                <w:rFonts w:ascii="Arial" w:hAnsi="Arial" w:cs="Arial"/>
                <w:color w:val="auto"/>
                <w:sz w:val="20"/>
                <w:szCs w:val="20"/>
              </w:rPr>
              <w:t>; Khoáng Sylvite</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2530.90.90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0891096</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Khoáng từ phân động vật dùng để làm phân bón hoặc nhiên liệu</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876AEE" w:rsidP="00876AEE">
            <w:pPr>
              <w:pStyle w:val="Other0"/>
              <w:jc w:val="center"/>
              <w:rPr>
                <w:rFonts w:ascii="Arial" w:hAnsi="Arial" w:cs="Arial"/>
                <w:color w:val="auto"/>
                <w:sz w:val="20"/>
                <w:szCs w:val="20"/>
                <w:lang w:val="en-SG"/>
              </w:rPr>
            </w:pPr>
            <w:r>
              <w:rPr>
                <w:rFonts w:ascii="Arial" w:hAnsi="Arial" w:cs="Arial"/>
                <w:color w:val="auto"/>
                <w:sz w:val="20"/>
                <w:szCs w:val="20"/>
                <w:lang w:val="en-SG"/>
              </w:rPr>
              <w:t>*</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0891099</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Khoáng hóa chất và khoáng phân bón khác chưa phân vào đâu</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0892</w:t>
            </w: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08920</w:t>
            </w: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089200</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0892000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Than bùn</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Ch</w:t>
            </w:r>
            <w:r w:rsidRPr="00876AEE">
              <w:rPr>
                <w:rFonts w:ascii="Arial" w:hAnsi="Arial" w:cs="Arial"/>
                <w:color w:val="auto"/>
                <w:sz w:val="20"/>
                <w:szCs w:val="20"/>
                <w:lang w:val="en-SG"/>
              </w:rPr>
              <w:t>ỉ</w:t>
            </w:r>
            <w:r w:rsidRPr="00876AEE">
              <w:rPr>
                <w:rFonts w:ascii="Arial" w:hAnsi="Arial" w:cs="Arial"/>
                <w:color w:val="auto"/>
                <w:sz w:val="20"/>
                <w:szCs w:val="20"/>
              </w:rPr>
              <w:t xml:space="preserve"> tính than bùn khai thác và thu gom. Than bùn đóng bánh thuộc ngành 192001</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27.03</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0893</w:t>
            </w: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08930</w:t>
            </w: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089300</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0893000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Muối</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muối biển và muối mỏ khai thác, chưa qua chế biến.</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25.01</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0899</w:t>
            </w: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08990</w:t>
            </w: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tabs>
                <w:tab w:val="left" w:pos="1060"/>
              </w:tabs>
              <w:rPr>
                <w:rFonts w:ascii="Arial" w:hAnsi="Arial" w:cs="Arial"/>
                <w:color w:val="auto"/>
                <w:sz w:val="20"/>
                <w:szCs w:val="20"/>
              </w:rPr>
            </w:pPr>
            <w:r w:rsidRPr="00876AEE">
              <w:rPr>
                <w:rFonts w:ascii="Arial" w:hAnsi="Arial" w:cs="Arial"/>
                <w:color w:val="auto"/>
                <w:sz w:val="20"/>
                <w:szCs w:val="20"/>
              </w:rPr>
              <w:t>Sản phẩm khai khoáng</w:t>
            </w:r>
            <w:r w:rsidRPr="00876AEE">
              <w:rPr>
                <w:rFonts w:ascii="Arial" w:hAnsi="Arial" w:cs="Arial"/>
                <w:color w:val="auto"/>
                <w:sz w:val="20"/>
                <w:szCs w:val="20"/>
                <w:lang w:val="en-SG"/>
              </w:rPr>
              <w:t xml:space="preserve"> </w:t>
            </w:r>
            <w:r w:rsidRPr="00876AEE">
              <w:rPr>
                <w:rFonts w:ascii="Arial" w:hAnsi="Arial" w:cs="Arial"/>
                <w:color w:val="auto"/>
                <w:sz w:val="20"/>
                <w:szCs w:val="20"/>
              </w:rPr>
              <w:t>khác</w:t>
            </w:r>
            <w:r w:rsidRPr="00876AEE">
              <w:rPr>
                <w:rFonts w:ascii="Arial" w:hAnsi="Arial" w:cs="Arial"/>
                <w:color w:val="auto"/>
                <w:sz w:val="20"/>
                <w:szCs w:val="20"/>
                <w:lang w:val="en-SG"/>
              </w:rPr>
              <w:t xml:space="preserve"> </w:t>
            </w:r>
            <w:r w:rsidRPr="00876AEE">
              <w:rPr>
                <w:rFonts w:ascii="Arial" w:hAnsi="Arial" w:cs="Arial"/>
                <w:color w:val="auto"/>
                <w:sz w:val="20"/>
                <w:szCs w:val="20"/>
              </w:rPr>
              <w:t>chưa được phân vào đâu</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25.30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089901</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Đá quí và đá bán quí, kim cư</w:t>
            </w:r>
            <w:r w:rsidRPr="00876AEE">
              <w:rPr>
                <w:rFonts w:ascii="Arial" w:hAnsi="Arial" w:cs="Arial"/>
                <w:color w:val="auto"/>
                <w:sz w:val="20"/>
                <w:szCs w:val="20"/>
                <w:lang w:val="en-SG"/>
              </w:rPr>
              <w:t>ơn</w:t>
            </w:r>
            <w:r w:rsidRPr="00876AEE">
              <w:rPr>
                <w:rFonts w:ascii="Arial" w:hAnsi="Arial" w:cs="Arial"/>
                <w:color w:val="auto"/>
                <w:sz w:val="20"/>
                <w:szCs w:val="20"/>
              </w:rPr>
              <w:t>g, và các loại đá khác</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71</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0899011</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Đá quí, đá bán quí chưa được gia công</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các loại đá quí như: đá rubi, ngọc</w:t>
            </w:r>
            <w:r w:rsidRPr="00876AEE">
              <w:rPr>
                <w:rFonts w:ascii="Arial" w:hAnsi="Arial" w:cs="Arial"/>
                <w:color w:val="auto"/>
                <w:sz w:val="20"/>
                <w:szCs w:val="20"/>
                <w:lang w:val="en-SG"/>
              </w:rPr>
              <w:t xml:space="preserve"> </w:t>
            </w:r>
            <w:r w:rsidRPr="00876AEE">
              <w:rPr>
                <w:rFonts w:ascii="Arial" w:hAnsi="Arial" w:cs="Arial"/>
                <w:color w:val="auto"/>
                <w:sz w:val="20"/>
                <w:szCs w:val="20"/>
              </w:rPr>
              <w:t>bích... Sản phẩm này cũng bao gồm cả các loại mới chỉ cắt đơn giản hoặc tạo hình thô</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7103.10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0899012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Kim cương (trừ kim cương công nghiệp)</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kim cương chưa được phân loại hoặc mới chỉ được cắt, tách một cách đơn giản hay mới chỉ được chuốt hoặc mài sơ qua</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7102.10.00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7102.31.00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7102.39.00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0899013</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 xml:space="preserve">Kim cương chất lượng công nghiệp, chưa gia công hoặc mới chỉ được cắt, tách một cách đơn giản hay mới chỉ được </w:t>
            </w:r>
            <w:r w:rsidRPr="00876AEE">
              <w:rPr>
                <w:rFonts w:ascii="Arial" w:hAnsi="Arial" w:cs="Arial"/>
                <w:color w:val="auto"/>
                <w:sz w:val="20"/>
                <w:szCs w:val="20"/>
              </w:rPr>
              <w:lastRenderedPageBreak/>
              <w:t>chuốt hoặc mài sơ qua</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7102.21.00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7102.29.00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0899014</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Đá bọt, đá</w:t>
            </w:r>
            <w:r w:rsidRPr="00876AEE">
              <w:rPr>
                <w:rFonts w:ascii="Arial" w:hAnsi="Arial" w:cs="Arial"/>
                <w:color w:val="auto"/>
                <w:sz w:val="20"/>
                <w:szCs w:val="20"/>
                <w:lang w:val="en-SG"/>
              </w:rPr>
              <w:t xml:space="preserve"> </w:t>
            </w:r>
            <w:r w:rsidRPr="00876AEE">
              <w:rPr>
                <w:rFonts w:ascii="Arial" w:hAnsi="Arial" w:cs="Arial"/>
                <w:color w:val="auto"/>
                <w:sz w:val="20"/>
                <w:szCs w:val="20"/>
              </w:rPr>
              <w:t>nhám, corundum tự nhiên, granet (dạ minh châu) tự nhiên và đá mài tự nhiên khác</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25.13</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0899015</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Bitum và asphalt ở dạng tự nhiên; Asphantite và đá chứa asphalt</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2714.90.00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089909</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Sản phẩm khai khoáng khác chưa được phân vào đâu còn lại</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25.30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0899091</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graphit tự nhiên</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25.04</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0899092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thạch anh, trừ cát tự nhiên</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2506.10.00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0899093</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Bột hóa thạch silic và đất silic tương tự</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cả đất tảo cát, tripolite và diatomite</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2512.00.00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0899094</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Magiê carbonat tự nhiên (magiezit), magiê ôxit nấu chảy, Magiê ôxit nung trơ (thiêu kết), mag</w:t>
            </w:r>
            <w:r w:rsidRPr="00876AEE">
              <w:rPr>
                <w:rFonts w:ascii="Arial" w:hAnsi="Arial" w:cs="Arial"/>
                <w:color w:val="auto"/>
                <w:sz w:val="20"/>
                <w:szCs w:val="20"/>
                <w:lang w:val="en-SG"/>
              </w:rPr>
              <w:t>i</w:t>
            </w:r>
            <w:r w:rsidRPr="00876AEE">
              <w:rPr>
                <w:rFonts w:ascii="Arial" w:hAnsi="Arial" w:cs="Arial"/>
                <w:color w:val="auto"/>
                <w:sz w:val="20"/>
                <w:szCs w:val="20"/>
              </w:rPr>
              <w:t>ê ôxit khác tinh khiết hoặc không</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25.19</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0899095</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amiang</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25.24</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0899096</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mica</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Mica thô và mica đã tách thành tấm hay lớp; Bột mica</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25.25</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0899097</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Quặng steatit</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quặng steatit tự nhiên thô hoặc cắt thành khối hoặc tấm và quặng steatit đã nghiền thành bột</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25.26</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0899098</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Tràng thạch (đá bồ tát)</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Còn gọi là Felspar</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2529.10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0899099</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Sản phẩm khai khoáng khác chưa được phân vào đâu còn lại</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các loại như: Leucite, nepheline và nepheline syenite; Vermiculite, đá trân châu và clorit, chưa giãn nở;...</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2529.30.00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25.30</w:t>
            </w:r>
          </w:p>
        </w:tc>
      </w:tr>
      <w:tr w:rsidR="00876AEE" w:rsidRPr="00876AEE" w:rsidTr="00ED462F">
        <w:trPr>
          <w:trHeight w:val="454"/>
        </w:trPr>
        <w:tc>
          <w:tcPr>
            <w:tcW w:w="262" w:type="pct"/>
            <w:shd w:val="clear" w:color="auto" w:fill="FFFFFF"/>
            <w:vAlign w:val="center"/>
          </w:tcPr>
          <w:p w:rsidR="00D45A00" w:rsidRPr="00876AEE" w:rsidRDefault="00D45A00" w:rsidP="00D45A00">
            <w:pPr>
              <w:pStyle w:val="Other0"/>
              <w:jc w:val="center"/>
              <w:rPr>
                <w:rFonts w:ascii="Arial" w:hAnsi="Arial" w:cs="Arial"/>
                <w:color w:val="auto"/>
                <w:sz w:val="20"/>
                <w:szCs w:val="20"/>
              </w:rPr>
            </w:pPr>
            <w:r w:rsidRPr="00876AEE">
              <w:rPr>
                <w:rFonts w:ascii="Arial" w:hAnsi="Arial" w:cs="Arial"/>
                <w:b/>
                <w:bCs/>
                <w:color w:val="auto"/>
                <w:sz w:val="20"/>
                <w:szCs w:val="20"/>
              </w:rPr>
              <w:t>C</w:t>
            </w: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b/>
                <w:bCs/>
                <w:color w:val="auto"/>
                <w:sz w:val="20"/>
                <w:szCs w:val="20"/>
              </w:rPr>
              <w:t>SẢN PHẨM CÔNG NGHIỆP</w:t>
            </w:r>
          </w:p>
          <w:p w:rsidR="00D45A00" w:rsidRPr="00876AEE" w:rsidRDefault="00D45A00" w:rsidP="00D45A00">
            <w:pPr>
              <w:pStyle w:val="Other0"/>
              <w:rPr>
                <w:rFonts w:ascii="Arial" w:hAnsi="Arial" w:cs="Arial"/>
                <w:color w:val="auto"/>
                <w:sz w:val="20"/>
                <w:szCs w:val="20"/>
              </w:rPr>
            </w:pPr>
            <w:r w:rsidRPr="00876AEE">
              <w:rPr>
                <w:rFonts w:ascii="Arial" w:hAnsi="Arial" w:cs="Arial"/>
                <w:b/>
                <w:bCs/>
                <w:color w:val="auto"/>
                <w:sz w:val="20"/>
                <w:szCs w:val="20"/>
              </w:rPr>
              <w:t>CH</w:t>
            </w:r>
            <w:r w:rsidRPr="00876AEE">
              <w:rPr>
                <w:rFonts w:ascii="Arial" w:hAnsi="Arial" w:cs="Arial"/>
                <w:b/>
                <w:bCs/>
                <w:color w:val="auto"/>
                <w:sz w:val="20"/>
                <w:szCs w:val="20"/>
                <w:lang w:val="en-SG"/>
              </w:rPr>
              <w:t>Ế</w:t>
            </w:r>
            <w:r w:rsidRPr="00876AEE">
              <w:rPr>
                <w:rFonts w:ascii="Arial" w:hAnsi="Arial" w:cs="Arial"/>
                <w:b/>
                <w:bCs/>
                <w:color w:val="auto"/>
                <w:sz w:val="20"/>
                <w:szCs w:val="20"/>
              </w:rPr>
              <w:t xml:space="preserve"> BIẾN,</w:t>
            </w:r>
          </w:p>
          <w:p w:rsidR="00D45A00" w:rsidRPr="00876AEE" w:rsidRDefault="00D45A00" w:rsidP="00D45A00">
            <w:pPr>
              <w:pStyle w:val="Other0"/>
              <w:rPr>
                <w:rFonts w:ascii="Arial" w:hAnsi="Arial" w:cs="Arial"/>
                <w:color w:val="auto"/>
                <w:sz w:val="20"/>
                <w:szCs w:val="20"/>
              </w:rPr>
            </w:pPr>
            <w:r w:rsidRPr="00876AEE">
              <w:rPr>
                <w:rFonts w:ascii="Arial" w:hAnsi="Arial" w:cs="Arial"/>
                <w:b/>
                <w:bCs/>
                <w:color w:val="auto"/>
                <w:sz w:val="20"/>
                <w:szCs w:val="20"/>
              </w:rPr>
              <w:t>CHẾ TẠO</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jc w:val="center"/>
              <w:rPr>
                <w:rFonts w:ascii="Arial" w:hAnsi="Arial" w:cs="Arial"/>
                <w:color w:val="auto"/>
                <w:sz w:val="20"/>
                <w:szCs w:val="20"/>
              </w:rPr>
            </w:pP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19</w:t>
            </w: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Than cốc, sản phẩm dầu mỏ tinh chế</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27.04</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27.07</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27.09</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191</w:t>
            </w:r>
          </w:p>
        </w:tc>
        <w:tc>
          <w:tcPr>
            <w:tcW w:w="312"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1910</w:t>
            </w: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19100</w:t>
            </w: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Than cốc</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27.04</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191001</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1910010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Than cốc và bán cốc luyện từ than đá, than bùn hoặc than non; muội bình chưng than đá</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Than cốc và bán cốc luyện từ than đá; Than cốc và bán cốc luyện từ than non hay than bùn; Gas cốc và Muội bình chưng than đá</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27.04</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191002</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1910020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Hắc ín chưng cất từ than đá, than non hoặc than bùn, và các loại hắc ín khoáng chất khác</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2706.00.00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192</w:t>
            </w:r>
          </w:p>
        </w:tc>
        <w:tc>
          <w:tcPr>
            <w:tcW w:w="312"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1920</w:t>
            </w: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19200</w:t>
            </w: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Sản phẩm từ chế biến dầu mỏ</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192001</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1920010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Than bánh và các nhiên liệu rắn tương tự sản xuất từ than đá</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Than bánh và nhiên liệu rắn tương tự được sản xuất từ than đá, than non và than bùn</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2701.20.00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2702.20.00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2703.00.20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192002</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Nhiên liệu dầu và xăng; dầu mỡ bôi trơn</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27.07</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27.09</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27.12</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34.03</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1920021</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Dầu nhẹ và các chế phẩm</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Xăng động cơ; Xăng máy bay; Dầu nhẹ và các chế phẩm khác</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2710.12</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1920022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Nhiên liệu dầu và xăng; dầu mỡ bôi trơn khác</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Dầu trung (có khoảng sôi trung bình) và các chế phẩm; Dầu và mỡ bôi trơn; Dầu dùng trong bộ hãm thủy lực (dầu phanh); Dầu biến thế và dầu dùng cho bộ phận ngắt mạch; Dầu nhiên liệu và Dầu có nguồn gốc từ dầu mỏ khác</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2710.12</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2710.19</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2710.20.00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1920023</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Dầu thải</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Chứa biphenyl đã polyclo hóa, terphenyl đã polyclo hóa hoặc biphenyl đã polyclo hóa</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2710.91.00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2710.99.00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192003</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 xml:space="preserve">Khí dầu mỏ và các loại khí </w:t>
            </w:r>
            <w:r w:rsidRPr="00876AEE">
              <w:rPr>
                <w:rFonts w:ascii="Arial" w:hAnsi="Arial" w:cs="Arial"/>
                <w:color w:val="auto"/>
                <w:sz w:val="20"/>
                <w:szCs w:val="20"/>
              </w:rPr>
              <w:lastRenderedPageBreak/>
              <w:t>Hydro cacbon khác (trừ khí thiên nhiên)</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2711.12.00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2711.13.00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lastRenderedPageBreak/>
              <w:t>2711.14</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2711.19.00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2711.29.00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1920031</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Propan và bu tan đã được hóa lỏng</w:t>
            </w:r>
            <w:r w:rsidR="002775AD">
              <w:rPr>
                <w:rFonts w:ascii="Arial" w:hAnsi="Arial" w:cs="Arial"/>
                <w:color w:val="auto"/>
                <w:sz w:val="20"/>
                <w:szCs w:val="20"/>
                <w:lang w:val="en-US"/>
              </w:rPr>
              <w:t xml:space="preserve"> </w:t>
            </w:r>
            <w:r w:rsidRPr="00876AEE">
              <w:rPr>
                <w:rFonts w:ascii="Arial" w:hAnsi="Arial" w:cs="Arial"/>
                <w:color w:val="auto"/>
                <w:sz w:val="20"/>
                <w:szCs w:val="20"/>
              </w:rPr>
              <w:t>(LPG)</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Propan đã được hóa lỏng; Bu tan đã được hóa lỏng (LPG); Khí khô thương phẩm</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2711.12.00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2711.13.00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2711.19.00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1920032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Etylen, propylen, butylen, butadien và các loại khí dầu khác hoặc khí hidro cacbon trừ khí ga tự nhiên</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2711.14</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2711.29.00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192004</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Các sản phẩm từ dầu mỏ khác</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876AEE" w:rsidP="00876AEE">
            <w:pPr>
              <w:pStyle w:val="Other0"/>
              <w:jc w:val="center"/>
              <w:rPr>
                <w:rFonts w:ascii="Arial" w:hAnsi="Arial" w:cs="Arial"/>
                <w:color w:val="auto"/>
                <w:sz w:val="20"/>
                <w:szCs w:val="20"/>
                <w:lang w:val="en-SG"/>
              </w:rPr>
            </w:pPr>
            <w:r>
              <w:rPr>
                <w:rFonts w:ascii="Arial" w:hAnsi="Arial" w:cs="Arial"/>
                <w:color w:val="auto"/>
                <w:sz w:val="20"/>
                <w:szCs w:val="20"/>
                <w:lang w:val="en-SG"/>
              </w:rPr>
              <w:t>*</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1920041</w:t>
            </w:r>
          </w:p>
        </w:tc>
        <w:tc>
          <w:tcPr>
            <w:tcW w:w="839" w:type="pct"/>
            <w:shd w:val="clear" w:color="auto" w:fill="FFFFFF"/>
            <w:vAlign w:val="center"/>
          </w:tcPr>
          <w:p w:rsidR="00D45A00" w:rsidRPr="00876AEE" w:rsidRDefault="00D45A00" w:rsidP="002775AD">
            <w:pPr>
              <w:pStyle w:val="Other0"/>
              <w:tabs>
                <w:tab w:val="left" w:pos="1167"/>
              </w:tabs>
              <w:rPr>
                <w:rFonts w:ascii="Arial" w:hAnsi="Arial" w:cs="Arial"/>
                <w:color w:val="auto"/>
                <w:sz w:val="20"/>
                <w:szCs w:val="20"/>
              </w:rPr>
            </w:pPr>
            <w:r w:rsidRPr="00876AEE">
              <w:rPr>
                <w:rFonts w:ascii="Arial" w:hAnsi="Arial" w:cs="Arial"/>
                <w:color w:val="auto"/>
                <w:sz w:val="20"/>
                <w:szCs w:val="20"/>
              </w:rPr>
              <w:t>Vazơlin,</w:t>
            </w:r>
            <w:r w:rsidRPr="00876AEE">
              <w:rPr>
                <w:rFonts w:ascii="Arial" w:hAnsi="Arial" w:cs="Arial"/>
                <w:color w:val="auto"/>
                <w:sz w:val="20"/>
                <w:szCs w:val="20"/>
                <w:lang w:val="en-SG"/>
              </w:rPr>
              <w:t xml:space="preserve"> </w:t>
            </w:r>
            <w:r w:rsidRPr="00876AEE">
              <w:rPr>
                <w:rFonts w:ascii="Arial" w:hAnsi="Arial" w:cs="Arial"/>
                <w:color w:val="auto"/>
                <w:sz w:val="20"/>
                <w:szCs w:val="20"/>
              </w:rPr>
              <w:t>sáp</w:t>
            </w:r>
            <w:r w:rsidR="002775AD">
              <w:rPr>
                <w:rFonts w:ascii="Arial" w:hAnsi="Arial" w:cs="Arial"/>
                <w:color w:val="auto"/>
                <w:sz w:val="20"/>
                <w:szCs w:val="20"/>
                <w:lang w:val="en-US"/>
              </w:rPr>
              <w:t xml:space="preserve"> </w:t>
            </w:r>
            <w:r w:rsidRPr="00876AEE">
              <w:rPr>
                <w:rFonts w:ascii="Arial" w:hAnsi="Arial" w:cs="Arial"/>
                <w:color w:val="auto"/>
                <w:sz w:val="20"/>
                <w:szCs w:val="20"/>
              </w:rPr>
              <w:t>parafin, sáp dầu mỏ và sáp khác</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2712.10.00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2712.20.00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2712.90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1920042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Cốc dầu mỏ, bi tu</w:t>
            </w:r>
            <w:r w:rsidRPr="00876AEE">
              <w:rPr>
                <w:rFonts w:ascii="Arial" w:hAnsi="Arial" w:cs="Arial"/>
                <w:color w:val="auto"/>
                <w:sz w:val="20"/>
                <w:szCs w:val="20"/>
                <w:lang w:val="en-SG"/>
              </w:rPr>
              <w:t>m</w:t>
            </w:r>
            <w:r w:rsidRPr="00876AEE">
              <w:rPr>
                <w:rFonts w:ascii="Arial" w:hAnsi="Arial" w:cs="Arial"/>
                <w:color w:val="auto"/>
                <w:sz w:val="20"/>
                <w:szCs w:val="20"/>
              </w:rPr>
              <w:t xml:space="preserve"> dầu mỏ và các cặn khác từ dầu mỏ</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2713.11.00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2713.12.00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2713.20.00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2713.90.00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w:t>
            </w: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Sản phẩm hóa chất</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28</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29</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31</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32</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33</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34</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35</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36</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37</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w:t>
            </w: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Phân bón và hợp chất ni tơ; plastic và cao su tổng hợp dạng nguyên sinh</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31</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40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201142</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Sản phẩm hóa chất hữu cơ cơ bản hỗn hợp</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29</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31</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32</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33</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34</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35</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36</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37</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2011421</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D</w:t>
            </w:r>
            <w:r w:rsidRPr="00876AEE">
              <w:rPr>
                <w:rFonts w:ascii="Arial" w:hAnsi="Arial" w:cs="Arial"/>
                <w:color w:val="auto"/>
                <w:sz w:val="20"/>
                <w:szCs w:val="20"/>
                <w:lang w:val="en-SG"/>
              </w:rPr>
              <w:t>ẫ</w:t>
            </w:r>
            <w:r w:rsidRPr="00876AEE">
              <w:rPr>
                <w:rFonts w:ascii="Arial" w:hAnsi="Arial" w:cs="Arial"/>
                <w:color w:val="auto"/>
                <w:sz w:val="20"/>
                <w:szCs w:val="20"/>
              </w:rPr>
              <w:t>n xuất của các sản phẩm thực vật hoặc nhựa thông</w:t>
            </w:r>
          </w:p>
        </w:tc>
        <w:tc>
          <w:tcPr>
            <w:tcW w:w="947" w:type="pct"/>
            <w:shd w:val="clear" w:color="auto" w:fill="FFFFFF"/>
            <w:vAlign w:val="center"/>
          </w:tcPr>
          <w:p w:rsidR="00D45A00" w:rsidRPr="00876AEE" w:rsidRDefault="00D45A00" w:rsidP="00D45A00">
            <w:pPr>
              <w:pStyle w:val="Other0"/>
              <w:tabs>
                <w:tab w:val="left" w:pos="1265"/>
              </w:tabs>
              <w:rPr>
                <w:rFonts w:ascii="Arial" w:hAnsi="Arial" w:cs="Arial"/>
                <w:color w:val="auto"/>
                <w:sz w:val="20"/>
                <w:szCs w:val="20"/>
              </w:rPr>
            </w:pPr>
            <w:r w:rsidRPr="00876AEE">
              <w:rPr>
                <w:rFonts w:ascii="Arial" w:hAnsi="Arial" w:cs="Arial"/>
                <w:color w:val="auto"/>
                <w:sz w:val="20"/>
                <w:szCs w:val="20"/>
              </w:rPr>
              <w:t xml:space="preserve">Gồm: Sản phẩm khoáng chất tự nhiên hoạt tính; muội động vật; Dầu nhựa thông (dầu tall), đã hoặc chưa tinh chế; Dầu turpentin và các loại dầu tecpen khác; chất </w:t>
            </w:r>
            <w:r w:rsidRPr="00876AEE">
              <w:rPr>
                <w:rFonts w:ascii="Arial" w:hAnsi="Arial" w:cs="Arial"/>
                <w:color w:val="auto"/>
                <w:sz w:val="20"/>
                <w:szCs w:val="20"/>
              </w:rPr>
              <w:lastRenderedPageBreak/>
              <w:t>dipenten thô; dầu su</w:t>
            </w:r>
            <w:r w:rsidRPr="00876AEE">
              <w:rPr>
                <w:rFonts w:ascii="Arial" w:hAnsi="Arial" w:cs="Arial"/>
                <w:color w:val="auto"/>
                <w:sz w:val="20"/>
                <w:szCs w:val="20"/>
                <w:lang w:val="en-SG"/>
              </w:rPr>
              <w:t>lfit</w:t>
            </w:r>
            <w:r w:rsidRPr="00876AEE">
              <w:rPr>
                <w:rFonts w:ascii="Arial" w:hAnsi="Arial" w:cs="Arial"/>
                <w:color w:val="auto"/>
                <w:sz w:val="20"/>
                <w:szCs w:val="20"/>
              </w:rPr>
              <w:t xml:space="preserve"> nhựa thông và các chất para-xymen thô khác; dầu thông có chứa chất alpha- tecpineol</w:t>
            </w:r>
            <w:r w:rsidRPr="00876AEE">
              <w:rPr>
                <w:rFonts w:ascii="Arial" w:hAnsi="Arial" w:cs="Arial"/>
                <w:color w:val="auto"/>
                <w:sz w:val="20"/>
                <w:szCs w:val="20"/>
                <w:lang w:val="en-SG"/>
              </w:rPr>
              <w:t xml:space="preserve"> </w:t>
            </w:r>
            <w:r w:rsidRPr="00876AEE">
              <w:rPr>
                <w:rFonts w:ascii="Arial" w:hAnsi="Arial" w:cs="Arial"/>
                <w:color w:val="auto"/>
                <w:sz w:val="20"/>
                <w:szCs w:val="20"/>
              </w:rPr>
              <w:t>như</w:t>
            </w:r>
          </w:p>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thành phần chủ yếu; Colophan và axit nhựa cây và các dẫn xuất của chúng; gôm nấu chảy lại; Hắc ín gỗ; dầu hắc ín g</w:t>
            </w:r>
            <w:r w:rsidRPr="00876AEE">
              <w:rPr>
                <w:rFonts w:ascii="Arial" w:hAnsi="Arial" w:cs="Arial"/>
                <w:color w:val="auto"/>
                <w:sz w:val="20"/>
                <w:szCs w:val="20"/>
                <w:lang w:val="en-SG"/>
              </w:rPr>
              <w:t>ỗ</w:t>
            </w:r>
            <w:r w:rsidRPr="00876AEE">
              <w:rPr>
                <w:rFonts w:ascii="Arial" w:hAnsi="Arial" w:cs="Arial"/>
                <w:color w:val="auto"/>
                <w:sz w:val="20"/>
                <w:szCs w:val="20"/>
              </w:rPr>
              <w:t>; chất creos</w:t>
            </w:r>
            <w:r w:rsidRPr="00876AEE">
              <w:rPr>
                <w:rFonts w:ascii="Arial" w:hAnsi="Arial" w:cs="Arial"/>
                <w:color w:val="auto"/>
                <w:sz w:val="20"/>
                <w:szCs w:val="20"/>
                <w:lang w:val="en-SG"/>
              </w:rPr>
              <w:t>o</w:t>
            </w:r>
            <w:r w:rsidRPr="00876AEE">
              <w:rPr>
                <w:rFonts w:ascii="Arial" w:hAnsi="Arial" w:cs="Arial"/>
                <w:color w:val="auto"/>
                <w:sz w:val="20"/>
                <w:szCs w:val="20"/>
              </w:rPr>
              <w:t>te gỗ, chất naphtha gỗ, hắc ín thực vật; hắc ín từ quá trình ủ rượu bia và các chế phẩm tương tự làm từ colophan, axit nhựa cây hay hắc ín thực vật</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lastRenderedPageBreak/>
              <w:t>3802.90 3803.00.00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38.05</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38.06</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3807.00.00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2011422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Than củi</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cả than đốt từ vỏ quả hoặc hạt, đã hoặc chưa đóng thành khối, trừ than đốt tại rừng</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44.02</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2011423</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Dầu và các sản phẩm khác từ chưng cất hắc ín than đá ở nhiệt độ cao và các sản phẩm tương tự</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Dầu và các sản phẩm khác từ chưng cất hắc ín than đá</w:t>
            </w:r>
            <w:r w:rsidRPr="00876AEE">
              <w:rPr>
                <w:rFonts w:ascii="Arial" w:hAnsi="Arial" w:cs="Arial"/>
                <w:color w:val="auto"/>
                <w:sz w:val="20"/>
                <w:szCs w:val="20"/>
                <w:lang w:val="en-SG"/>
              </w:rPr>
              <w:t xml:space="preserve"> ở </w:t>
            </w:r>
            <w:r w:rsidRPr="00876AEE">
              <w:rPr>
                <w:rFonts w:ascii="Arial" w:hAnsi="Arial" w:cs="Arial"/>
                <w:color w:val="auto"/>
                <w:sz w:val="20"/>
                <w:szCs w:val="20"/>
              </w:rPr>
              <w:t>nhiệt độ cao; các sản phẩm tương tự có khối lượng cấu t</w:t>
            </w:r>
            <w:r w:rsidRPr="00876AEE">
              <w:rPr>
                <w:rFonts w:ascii="Arial" w:hAnsi="Arial" w:cs="Arial"/>
                <w:color w:val="auto"/>
                <w:sz w:val="20"/>
                <w:szCs w:val="20"/>
                <w:lang w:val="en-SG"/>
              </w:rPr>
              <w:t>ử</w:t>
            </w:r>
            <w:r w:rsidRPr="00876AEE">
              <w:rPr>
                <w:rFonts w:ascii="Arial" w:hAnsi="Arial" w:cs="Arial"/>
                <w:color w:val="auto"/>
                <w:sz w:val="20"/>
                <w:szCs w:val="20"/>
              </w:rPr>
              <w:t xml:space="preserve"> th</w:t>
            </w:r>
            <w:r w:rsidRPr="00876AEE">
              <w:rPr>
                <w:rFonts w:ascii="Arial" w:hAnsi="Arial" w:cs="Arial"/>
                <w:color w:val="auto"/>
                <w:sz w:val="20"/>
                <w:szCs w:val="20"/>
                <w:lang w:val="en-SG"/>
              </w:rPr>
              <w:t>ơ</w:t>
            </w:r>
            <w:r w:rsidRPr="00876AEE">
              <w:rPr>
                <w:rFonts w:ascii="Arial" w:hAnsi="Arial" w:cs="Arial"/>
                <w:color w:val="auto"/>
                <w:sz w:val="20"/>
                <w:szCs w:val="20"/>
              </w:rPr>
              <w:t>m lớn hơn cấu tử không thơm; Nhựa chưng (hắc ín) và than cốc nhựa chưng, thu được từ hắc in than đá hoặc hắc ín khoáng chất khác</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2706.00.00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27.08</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2011424</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Cồn etilic chưa biến tính có nồng độ cồn tính theo thể tích từ 80% tr</w:t>
            </w:r>
            <w:r w:rsidRPr="00876AEE">
              <w:rPr>
                <w:rFonts w:ascii="Arial" w:hAnsi="Arial" w:cs="Arial"/>
                <w:color w:val="auto"/>
                <w:sz w:val="20"/>
                <w:szCs w:val="20"/>
                <w:lang w:val="en-SG"/>
              </w:rPr>
              <w:t>ở</w:t>
            </w:r>
            <w:r w:rsidRPr="00876AEE">
              <w:rPr>
                <w:rFonts w:ascii="Arial" w:hAnsi="Arial" w:cs="Arial"/>
                <w:color w:val="auto"/>
                <w:sz w:val="20"/>
                <w:szCs w:val="20"/>
              </w:rPr>
              <w:t xml:space="preserve"> lên</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2207.10.00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2011425</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Cồn etilic và rượu mạnh khác đã biến tính ở mọi nồng độ</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2207.20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2011426</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Dung dịch kiềm thải ra từ sản xuất bột giấy từ gỗ; kể cả lignin, sun</w:t>
            </w:r>
            <w:r w:rsidRPr="00876AEE">
              <w:rPr>
                <w:rFonts w:ascii="Arial" w:hAnsi="Arial" w:cs="Arial"/>
                <w:color w:val="auto"/>
                <w:sz w:val="20"/>
                <w:szCs w:val="20"/>
                <w:lang w:val="en-SG"/>
              </w:rPr>
              <w:t>fo</w:t>
            </w:r>
            <w:r w:rsidRPr="00876AEE">
              <w:rPr>
                <w:rFonts w:ascii="Arial" w:hAnsi="Arial" w:cs="Arial"/>
                <w:color w:val="auto"/>
                <w:sz w:val="20"/>
                <w:szCs w:val="20"/>
              </w:rPr>
              <w:t xml:space="preserve">nat, trừ dầu nhựa thông </w:t>
            </w:r>
            <w:r w:rsidRPr="00876AEE">
              <w:rPr>
                <w:rFonts w:ascii="Arial" w:hAnsi="Arial" w:cs="Arial"/>
                <w:color w:val="auto"/>
                <w:sz w:val="20"/>
                <w:szCs w:val="20"/>
              </w:rPr>
              <w:lastRenderedPageBreak/>
              <w:t>(dầu tall)</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38.04</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2012</w:t>
            </w: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20120</w:t>
            </w: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Phân bón và hợp chất ni tơ</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31</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201201</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2012010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Amoniac dạng khan</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2814.10.00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201202</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tabs>
                <w:tab w:val="left" w:pos="912"/>
              </w:tabs>
              <w:rPr>
                <w:rFonts w:ascii="Arial" w:hAnsi="Arial" w:cs="Arial"/>
                <w:color w:val="auto"/>
                <w:sz w:val="20"/>
                <w:szCs w:val="20"/>
              </w:rPr>
            </w:pPr>
            <w:r w:rsidRPr="00876AEE">
              <w:rPr>
                <w:rFonts w:ascii="Arial" w:hAnsi="Arial" w:cs="Arial"/>
                <w:color w:val="auto"/>
                <w:sz w:val="20"/>
                <w:szCs w:val="20"/>
              </w:rPr>
              <w:t>Phân amoni có xử lý nước; phân amoni</w:t>
            </w:r>
            <w:r w:rsidRPr="00876AEE">
              <w:rPr>
                <w:rFonts w:ascii="Arial" w:hAnsi="Arial" w:cs="Arial"/>
                <w:color w:val="auto"/>
                <w:sz w:val="20"/>
                <w:szCs w:val="20"/>
                <w:lang w:val="en-SG"/>
              </w:rPr>
              <w:t xml:space="preserve"> </w:t>
            </w:r>
            <w:r w:rsidRPr="00876AEE">
              <w:rPr>
                <w:rFonts w:ascii="Arial" w:hAnsi="Arial" w:cs="Arial"/>
                <w:color w:val="auto"/>
                <w:sz w:val="20"/>
                <w:szCs w:val="20"/>
              </w:rPr>
              <w:t>clorua,</w:t>
            </w:r>
            <w:r w:rsidRPr="00876AEE">
              <w:rPr>
                <w:rFonts w:ascii="Arial" w:hAnsi="Arial" w:cs="Arial"/>
                <w:color w:val="auto"/>
                <w:sz w:val="20"/>
                <w:szCs w:val="20"/>
                <w:lang w:val="en-SG"/>
              </w:rPr>
              <w:t xml:space="preserve"> </w:t>
            </w:r>
            <w:r w:rsidRPr="00876AEE">
              <w:rPr>
                <w:rFonts w:ascii="Arial" w:hAnsi="Arial" w:cs="Arial"/>
                <w:color w:val="auto"/>
                <w:sz w:val="20"/>
                <w:szCs w:val="20"/>
              </w:rPr>
              <w:t>nitrit</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31.02</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2012021</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Phân amoni có xử lý nước</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3102.21.00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3102.29.00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3102.30.00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3102.40.00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2012022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Phân amoni clorua</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3102.90.00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2012023</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Nitrit; nitrat của kali</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Trừ nitrat của bismut v</w:t>
            </w:r>
            <w:r w:rsidRPr="00876AEE">
              <w:rPr>
                <w:rFonts w:ascii="Arial" w:hAnsi="Arial" w:cs="Arial"/>
                <w:color w:val="auto"/>
                <w:sz w:val="20"/>
                <w:szCs w:val="20"/>
                <w:lang w:val="en-SG"/>
              </w:rPr>
              <w:t>à</w:t>
            </w:r>
            <w:r w:rsidRPr="00876AEE">
              <w:rPr>
                <w:rFonts w:ascii="Arial" w:hAnsi="Arial" w:cs="Arial"/>
                <w:color w:val="auto"/>
                <w:sz w:val="20"/>
                <w:szCs w:val="20"/>
              </w:rPr>
              <w:t xml:space="preserve"> loại khác</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2834.10.00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2834.21.00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201203</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2012030</w:t>
            </w:r>
          </w:p>
        </w:tc>
        <w:tc>
          <w:tcPr>
            <w:tcW w:w="839" w:type="pct"/>
            <w:shd w:val="clear" w:color="auto" w:fill="FFFFFF"/>
            <w:vAlign w:val="center"/>
          </w:tcPr>
          <w:p w:rsidR="00D45A00" w:rsidRPr="00876AEE" w:rsidRDefault="00D45A00" w:rsidP="00D45A00">
            <w:pPr>
              <w:pStyle w:val="Other0"/>
              <w:tabs>
                <w:tab w:val="left" w:pos="844"/>
              </w:tabs>
              <w:rPr>
                <w:rFonts w:ascii="Arial" w:hAnsi="Arial" w:cs="Arial"/>
                <w:color w:val="auto"/>
                <w:sz w:val="20"/>
                <w:szCs w:val="20"/>
              </w:rPr>
            </w:pPr>
            <w:r w:rsidRPr="00876AEE">
              <w:rPr>
                <w:rFonts w:ascii="Arial" w:hAnsi="Arial" w:cs="Arial"/>
                <w:color w:val="auto"/>
                <w:sz w:val="20"/>
                <w:szCs w:val="20"/>
              </w:rPr>
              <w:t>Phân</w:t>
            </w:r>
            <w:r w:rsidRPr="00876AEE">
              <w:rPr>
                <w:rFonts w:ascii="Arial" w:hAnsi="Arial" w:cs="Arial"/>
                <w:color w:val="auto"/>
                <w:sz w:val="20"/>
                <w:szCs w:val="20"/>
                <w:lang w:val="en-SG"/>
              </w:rPr>
              <w:t xml:space="preserve"> </w:t>
            </w:r>
            <w:r w:rsidRPr="00876AEE">
              <w:rPr>
                <w:rFonts w:ascii="Arial" w:hAnsi="Arial" w:cs="Arial"/>
                <w:color w:val="auto"/>
                <w:sz w:val="20"/>
                <w:szCs w:val="20"/>
              </w:rPr>
              <w:t>khoáng</w:t>
            </w:r>
          </w:p>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hoặc phân hóa học, có chứa ni tơ</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Ure; Sunphat Amoni; Nitơrat Amoni; Muối kép và hỗn hợp muối nitơrat can xi và nitơrat amoni; Hỗn hợp nitơrat amoni và canxi cacbonat hoặc các chất vô cơ không có chất làm màu mỡ cho đất khác; Phân bón và các hỗn hợp nitơ khác chưa phân vào đâu</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31.02</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201204</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2012040</w:t>
            </w:r>
          </w:p>
        </w:tc>
        <w:tc>
          <w:tcPr>
            <w:tcW w:w="839" w:type="pct"/>
            <w:shd w:val="clear" w:color="auto" w:fill="FFFFFF"/>
            <w:vAlign w:val="center"/>
          </w:tcPr>
          <w:p w:rsidR="00D45A00" w:rsidRPr="00876AEE" w:rsidRDefault="00D45A00" w:rsidP="00D45A00">
            <w:pPr>
              <w:pStyle w:val="Other0"/>
              <w:tabs>
                <w:tab w:val="left" w:pos="844"/>
              </w:tabs>
              <w:rPr>
                <w:rFonts w:ascii="Arial" w:hAnsi="Arial" w:cs="Arial"/>
                <w:color w:val="auto"/>
                <w:sz w:val="20"/>
                <w:szCs w:val="20"/>
              </w:rPr>
            </w:pPr>
            <w:r w:rsidRPr="00876AEE">
              <w:rPr>
                <w:rFonts w:ascii="Arial" w:hAnsi="Arial" w:cs="Arial"/>
                <w:color w:val="auto"/>
                <w:sz w:val="20"/>
                <w:szCs w:val="20"/>
              </w:rPr>
              <w:t>Phân</w:t>
            </w:r>
            <w:r w:rsidRPr="00876AEE">
              <w:rPr>
                <w:rFonts w:ascii="Arial" w:hAnsi="Arial" w:cs="Arial"/>
                <w:color w:val="auto"/>
                <w:sz w:val="20"/>
                <w:szCs w:val="20"/>
                <w:lang w:val="en-SG"/>
              </w:rPr>
              <w:t xml:space="preserve"> </w:t>
            </w:r>
            <w:r w:rsidRPr="00876AEE">
              <w:rPr>
                <w:rFonts w:ascii="Arial" w:hAnsi="Arial" w:cs="Arial"/>
                <w:color w:val="auto"/>
                <w:sz w:val="20"/>
                <w:szCs w:val="20"/>
              </w:rPr>
              <w:t>khoáng</w:t>
            </w:r>
          </w:p>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hoặc phân hóa học chứa photphat</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Supe Photphat (P</w:t>
            </w:r>
            <w:r w:rsidRPr="00876AEE">
              <w:rPr>
                <w:rFonts w:ascii="Arial" w:hAnsi="Arial" w:cs="Arial"/>
                <w:color w:val="auto"/>
                <w:sz w:val="20"/>
                <w:szCs w:val="20"/>
                <w:vertAlign w:val="subscript"/>
              </w:rPr>
              <w:t>2</w:t>
            </w:r>
            <w:r w:rsidRPr="00876AEE">
              <w:rPr>
                <w:rFonts w:ascii="Arial" w:hAnsi="Arial" w:cs="Arial"/>
                <w:color w:val="auto"/>
                <w:sz w:val="20"/>
                <w:szCs w:val="20"/>
              </w:rPr>
              <w:t>O</w:t>
            </w:r>
            <w:r w:rsidRPr="00876AEE">
              <w:rPr>
                <w:rFonts w:ascii="Arial" w:hAnsi="Arial" w:cs="Arial"/>
                <w:color w:val="auto"/>
                <w:sz w:val="20"/>
                <w:szCs w:val="20"/>
                <w:vertAlign w:val="subscript"/>
              </w:rPr>
              <w:t>5</w:t>
            </w:r>
            <w:r w:rsidRPr="00876AEE">
              <w:rPr>
                <w:rFonts w:ascii="Arial" w:hAnsi="Arial" w:cs="Arial"/>
                <w:color w:val="auto"/>
                <w:sz w:val="20"/>
                <w:szCs w:val="20"/>
              </w:rPr>
              <w:t>) (Gồm: loại dùng làm thức ăn chăn nuôi và loại khác); Phân lân nung chảy; Phân bón photphat khác</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31.03</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201205</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2012050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Phân khoáng hoặc phân hóa học có chứa kali</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Kali Clorua; Kali Sunphat; Phân hóa học cacnalit, xinvinit và phân kali khác</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31.04</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201206</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2012060</w:t>
            </w:r>
          </w:p>
        </w:tc>
        <w:tc>
          <w:tcPr>
            <w:tcW w:w="839" w:type="pct"/>
            <w:shd w:val="clear" w:color="auto" w:fill="FFFFFF"/>
            <w:vAlign w:val="center"/>
          </w:tcPr>
          <w:p w:rsidR="00D45A00" w:rsidRPr="00876AEE" w:rsidRDefault="00D45A00" w:rsidP="00D45A00">
            <w:pPr>
              <w:pStyle w:val="Other0"/>
              <w:tabs>
                <w:tab w:val="left" w:pos="844"/>
              </w:tabs>
              <w:rPr>
                <w:rFonts w:ascii="Arial" w:hAnsi="Arial" w:cs="Arial"/>
                <w:color w:val="auto"/>
                <w:sz w:val="20"/>
                <w:szCs w:val="20"/>
              </w:rPr>
            </w:pPr>
            <w:r w:rsidRPr="00876AEE">
              <w:rPr>
                <w:rFonts w:ascii="Arial" w:hAnsi="Arial" w:cs="Arial"/>
                <w:color w:val="auto"/>
                <w:sz w:val="20"/>
                <w:szCs w:val="20"/>
              </w:rPr>
              <w:t>Phân</w:t>
            </w:r>
            <w:r w:rsidRPr="00876AEE">
              <w:rPr>
                <w:rFonts w:ascii="Arial" w:hAnsi="Arial" w:cs="Arial"/>
                <w:color w:val="auto"/>
                <w:sz w:val="20"/>
                <w:szCs w:val="20"/>
                <w:lang w:val="en-SG"/>
              </w:rPr>
              <w:t xml:space="preserve"> </w:t>
            </w:r>
            <w:r w:rsidRPr="00876AEE">
              <w:rPr>
                <w:rFonts w:ascii="Arial" w:hAnsi="Arial" w:cs="Arial"/>
                <w:color w:val="auto"/>
                <w:sz w:val="20"/>
                <w:szCs w:val="20"/>
              </w:rPr>
              <w:t>khoáng</w:t>
            </w:r>
          </w:p>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hoặc phân hóa học khác chưa phân vào đâu</w:t>
            </w:r>
          </w:p>
        </w:tc>
        <w:tc>
          <w:tcPr>
            <w:tcW w:w="947" w:type="pct"/>
            <w:shd w:val="clear" w:color="auto" w:fill="FFFFFF"/>
            <w:vAlign w:val="center"/>
          </w:tcPr>
          <w:p w:rsidR="00D45A00" w:rsidRPr="00876AEE" w:rsidRDefault="00D45A00" w:rsidP="00D45A00">
            <w:pPr>
              <w:pStyle w:val="Other0"/>
              <w:tabs>
                <w:tab w:val="left" w:pos="979"/>
              </w:tabs>
              <w:rPr>
                <w:rFonts w:ascii="Arial" w:hAnsi="Arial" w:cs="Arial"/>
                <w:color w:val="auto"/>
                <w:sz w:val="20"/>
                <w:szCs w:val="20"/>
              </w:rPr>
            </w:pPr>
            <w:r w:rsidRPr="00876AEE">
              <w:rPr>
                <w:rFonts w:ascii="Arial" w:hAnsi="Arial" w:cs="Arial"/>
                <w:color w:val="auto"/>
                <w:sz w:val="20"/>
                <w:szCs w:val="20"/>
              </w:rPr>
              <w:t>Gồm: Phân khoáng hoặc phân hóa học chứa 3 nguyên tố: nitơ, photpho và kali</w:t>
            </w:r>
            <w:r w:rsidRPr="00876AEE">
              <w:rPr>
                <w:rFonts w:ascii="Arial" w:hAnsi="Arial" w:cs="Arial"/>
                <w:color w:val="auto"/>
                <w:sz w:val="20"/>
                <w:szCs w:val="20"/>
                <w:lang w:val="en-SG"/>
              </w:rPr>
              <w:t xml:space="preserve"> </w:t>
            </w:r>
            <w:r w:rsidRPr="00876AEE">
              <w:rPr>
                <w:rFonts w:ascii="Arial" w:hAnsi="Arial" w:cs="Arial"/>
                <w:color w:val="auto"/>
                <w:sz w:val="20"/>
                <w:szCs w:val="20"/>
              </w:rPr>
              <w:t>(NPK);</w:t>
            </w:r>
          </w:p>
          <w:p w:rsidR="00D45A00" w:rsidRPr="00876AEE" w:rsidRDefault="00D45A00" w:rsidP="00D45A00">
            <w:pPr>
              <w:pStyle w:val="Other0"/>
              <w:tabs>
                <w:tab w:val="left" w:pos="1174"/>
              </w:tabs>
              <w:rPr>
                <w:rFonts w:ascii="Arial" w:hAnsi="Arial" w:cs="Arial"/>
                <w:color w:val="auto"/>
                <w:sz w:val="20"/>
                <w:szCs w:val="20"/>
              </w:rPr>
            </w:pPr>
            <w:r w:rsidRPr="00876AEE">
              <w:rPr>
                <w:rFonts w:ascii="Arial" w:hAnsi="Arial" w:cs="Arial"/>
                <w:color w:val="auto"/>
                <w:sz w:val="20"/>
                <w:szCs w:val="20"/>
              </w:rPr>
              <w:t>Diamoni</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photphat; Monoamoni Photphat; Phân khoáng hoặc phân hóa học chứa 2 </w:t>
            </w:r>
            <w:r w:rsidRPr="00876AEE">
              <w:rPr>
                <w:rFonts w:ascii="Arial" w:hAnsi="Arial" w:cs="Arial"/>
                <w:color w:val="auto"/>
                <w:sz w:val="20"/>
                <w:szCs w:val="20"/>
              </w:rPr>
              <w:lastRenderedPageBreak/>
              <w:t>nguyên tố: nitơ và photpho;</w:t>
            </w:r>
            <w:r w:rsidRPr="00876AEE">
              <w:rPr>
                <w:rFonts w:ascii="Arial" w:hAnsi="Arial" w:cs="Arial"/>
                <w:color w:val="auto"/>
                <w:sz w:val="20"/>
                <w:szCs w:val="20"/>
                <w:lang w:val="en-SG"/>
              </w:rPr>
              <w:t xml:space="preserve"> </w:t>
            </w:r>
            <w:r w:rsidRPr="00876AEE">
              <w:rPr>
                <w:rFonts w:ascii="Arial" w:hAnsi="Arial" w:cs="Arial"/>
                <w:color w:val="auto"/>
                <w:sz w:val="20"/>
                <w:szCs w:val="20"/>
              </w:rPr>
              <w:t>Phân</w:t>
            </w:r>
          </w:p>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khoáng hoặc phân hóa học chứa 2 nguyên tố: photpho và kali; Nitơrat Kali; Các phân khoáng và hóa học khác chứa ít nhất 2 nguyên tố (photpho, nitơ, kali) chưa phân vào đâu</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lastRenderedPageBreak/>
              <w:t>31.05</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2013</w:t>
            </w: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Plastic và cao su tổng hợp dạng nguyên sinh</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40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20131</w:t>
            </w: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201310</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Plastic nguyên sinh</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pStyle w:val="Other0"/>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2013101</w:t>
            </w:r>
          </w:p>
        </w:tc>
        <w:tc>
          <w:tcPr>
            <w:tcW w:w="839" w:type="pct"/>
            <w:shd w:val="clear" w:color="auto" w:fill="FFFFFF"/>
            <w:vAlign w:val="center"/>
          </w:tcPr>
          <w:p w:rsidR="00D45A00" w:rsidRPr="00876AEE" w:rsidRDefault="00D45A00" w:rsidP="00D45A00">
            <w:pPr>
              <w:pStyle w:val="Other0"/>
              <w:tabs>
                <w:tab w:val="left" w:pos="1097"/>
              </w:tabs>
              <w:rPr>
                <w:rFonts w:ascii="Arial" w:hAnsi="Arial" w:cs="Arial"/>
                <w:color w:val="auto"/>
                <w:sz w:val="20"/>
                <w:szCs w:val="20"/>
              </w:rPr>
            </w:pPr>
            <w:r w:rsidRPr="00876AEE">
              <w:rPr>
                <w:rFonts w:ascii="Arial" w:hAnsi="Arial" w:cs="Arial"/>
                <w:color w:val="auto"/>
                <w:sz w:val="20"/>
                <w:szCs w:val="20"/>
              </w:rPr>
              <w:t>Polyme</w:t>
            </w:r>
            <w:r w:rsidRPr="00876AEE">
              <w:rPr>
                <w:rFonts w:ascii="Arial" w:hAnsi="Arial" w:cs="Arial"/>
                <w:color w:val="auto"/>
                <w:sz w:val="20"/>
                <w:szCs w:val="20"/>
                <w:lang w:val="en-SG"/>
              </w:rPr>
              <w:t xml:space="preserve"> </w:t>
            </w:r>
            <w:r w:rsidRPr="00876AEE">
              <w:rPr>
                <w:rFonts w:ascii="Arial" w:hAnsi="Arial" w:cs="Arial"/>
                <w:color w:val="auto"/>
                <w:sz w:val="20"/>
                <w:szCs w:val="20"/>
              </w:rPr>
              <w:t>dạng</w:t>
            </w:r>
          </w:p>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nguyên sinh</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Polyme từ etylen, dạng nguyên sinh; Polyme từ styren, dạng nguyên sinh; Polyme từ vinyl clorua hoặc từ olefin đã halogen hóa khác, dạng nguyên sinh; Polyme từ propylen hoặc từ oleic khác dạng nguyên sinh; Polyme từ axetat vinyl hoặc từ este vinyl và polime vinyl khác dạng nguyên sinh; Polyme acrylic dạng nguyên sinh; Poliamit dạng nguyên sinh; Polyme tự nhiên và các polyme tự nhiên đã biến đổi (Ví dụ: axit alginic, muối và este của nó; protein đã làm cứng, các dẫn xuất hóa học của cao su tự nhiên)</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39.01</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39.02</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39.03</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39.04</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39.05</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39.06</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39.07</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39.08</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39.09</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39.10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39.11</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39.12</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39.13</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2013102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Plastic khác dạng nguyên sinh, chất trao đổi ion</w:t>
            </w:r>
          </w:p>
        </w:tc>
        <w:tc>
          <w:tcPr>
            <w:tcW w:w="947" w:type="pct"/>
            <w:shd w:val="clear" w:color="auto" w:fill="FFFFFF"/>
            <w:vAlign w:val="center"/>
          </w:tcPr>
          <w:p w:rsidR="00D45A00" w:rsidRPr="00876AEE" w:rsidRDefault="00D45A00" w:rsidP="00D45A00">
            <w:pPr>
              <w:pStyle w:val="Other0"/>
              <w:tabs>
                <w:tab w:val="right" w:pos="1564"/>
              </w:tabs>
              <w:rPr>
                <w:rFonts w:ascii="Arial" w:hAnsi="Arial" w:cs="Arial"/>
                <w:color w:val="auto"/>
                <w:sz w:val="20"/>
                <w:szCs w:val="20"/>
              </w:rPr>
            </w:pPr>
            <w:r w:rsidRPr="00876AEE">
              <w:rPr>
                <w:rFonts w:ascii="Arial" w:hAnsi="Arial" w:cs="Arial"/>
                <w:color w:val="auto"/>
                <w:sz w:val="20"/>
                <w:szCs w:val="20"/>
              </w:rPr>
              <w:t>Gồm: Polyaxetal, polyete khác và nhựa epoxy, dạng nguyên</w:t>
            </w:r>
            <w:r w:rsidRPr="00876AEE">
              <w:rPr>
                <w:rFonts w:ascii="Arial" w:hAnsi="Arial" w:cs="Arial"/>
                <w:color w:val="auto"/>
                <w:sz w:val="20"/>
                <w:szCs w:val="20"/>
                <w:lang w:val="en-SG"/>
              </w:rPr>
              <w:t xml:space="preserve"> </w:t>
            </w:r>
            <w:r w:rsidRPr="00876AEE">
              <w:rPr>
                <w:rFonts w:ascii="Arial" w:hAnsi="Arial" w:cs="Arial"/>
                <w:color w:val="auto"/>
                <w:sz w:val="20"/>
                <w:szCs w:val="20"/>
              </w:rPr>
              <w:t>sinh;</w:t>
            </w:r>
          </w:p>
          <w:p w:rsidR="00D45A00" w:rsidRPr="00876AEE" w:rsidRDefault="00D45A00" w:rsidP="00D45A00">
            <w:pPr>
              <w:pStyle w:val="Other0"/>
              <w:tabs>
                <w:tab w:val="right" w:pos="1568"/>
              </w:tabs>
              <w:rPr>
                <w:rFonts w:ascii="Arial" w:hAnsi="Arial" w:cs="Arial"/>
                <w:color w:val="auto"/>
                <w:sz w:val="20"/>
                <w:szCs w:val="20"/>
              </w:rPr>
            </w:pPr>
            <w:r w:rsidRPr="00876AEE">
              <w:rPr>
                <w:rFonts w:ascii="Arial" w:hAnsi="Arial" w:cs="Arial"/>
                <w:color w:val="auto"/>
                <w:sz w:val="20"/>
                <w:szCs w:val="20"/>
              </w:rPr>
              <w:t>polycarb</w:t>
            </w:r>
            <w:r w:rsidRPr="00876AEE">
              <w:rPr>
                <w:rFonts w:ascii="Arial" w:hAnsi="Arial" w:cs="Arial"/>
                <w:color w:val="auto"/>
                <w:sz w:val="20"/>
                <w:szCs w:val="20"/>
                <w:lang w:val="en-SG"/>
              </w:rPr>
              <w:t>o</w:t>
            </w:r>
            <w:r w:rsidRPr="00876AEE">
              <w:rPr>
                <w:rFonts w:ascii="Arial" w:hAnsi="Arial" w:cs="Arial"/>
                <w:color w:val="auto"/>
                <w:sz w:val="20"/>
                <w:szCs w:val="20"/>
              </w:rPr>
              <w:t>nat, nhựa ankyt, polyaly</w:t>
            </w:r>
            <w:r w:rsidRPr="00876AEE">
              <w:rPr>
                <w:rFonts w:ascii="Arial" w:hAnsi="Arial" w:cs="Arial"/>
                <w:color w:val="auto"/>
                <w:sz w:val="20"/>
                <w:szCs w:val="20"/>
                <w:lang w:val="en-SG"/>
              </w:rPr>
              <w:t xml:space="preserve">l </w:t>
            </w:r>
            <w:r w:rsidRPr="00876AEE">
              <w:rPr>
                <w:rFonts w:ascii="Arial" w:hAnsi="Arial" w:cs="Arial"/>
                <w:color w:val="auto"/>
                <w:sz w:val="20"/>
                <w:szCs w:val="20"/>
              </w:rPr>
              <w:t xml:space="preserve">este và polyeste khác, </w:t>
            </w:r>
            <w:r w:rsidRPr="00876AEE">
              <w:rPr>
                <w:rFonts w:ascii="Arial" w:hAnsi="Arial" w:cs="Arial"/>
                <w:color w:val="auto"/>
                <w:sz w:val="20"/>
                <w:szCs w:val="20"/>
              </w:rPr>
              <w:lastRenderedPageBreak/>
              <w:t>dạng nguyên sinh; Nhựa amino, nhựa phenoli</w:t>
            </w:r>
            <w:r w:rsidRPr="00876AEE">
              <w:rPr>
                <w:rFonts w:ascii="Arial" w:hAnsi="Arial" w:cs="Arial"/>
                <w:color w:val="auto"/>
                <w:sz w:val="20"/>
                <w:szCs w:val="20"/>
                <w:lang w:val="en-SG"/>
              </w:rPr>
              <w:t xml:space="preserve"> </w:t>
            </w:r>
            <w:r w:rsidRPr="00876AEE">
              <w:rPr>
                <w:rFonts w:ascii="Arial" w:hAnsi="Arial" w:cs="Arial"/>
                <w:color w:val="auto"/>
                <w:sz w:val="20"/>
                <w:szCs w:val="20"/>
              </w:rPr>
              <w:t>và</w:t>
            </w:r>
            <w:r w:rsidRPr="00876AEE">
              <w:rPr>
                <w:rFonts w:ascii="Arial" w:hAnsi="Arial" w:cs="Arial"/>
                <w:color w:val="auto"/>
                <w:sz w:val="20"/>
                <w:szCs w:val="20"/>
                <w:lang w:val="en-SG"/>
              </w:rPr>
              <w:t xml:space="preserve"> </w:t>
            </w:r>
            <w:r w:rsidRPr="00876AEE">
              <w:rPr>
                <w:rFonts w:ascii="Arial" w:hAnsi="Arial" w:cs="Arial"/>
                <w:color w:val="auto"/>
                <w:sz w:val="20"/>
                <w:szCs w:val="20"/>
              </w:rPr>
              <w:t>polyuretan dạng nguyên sinh; Silicon dạng nguyên sinh; Plastic khác dạng nguyên sinh chưa được phân vào đâu; chất trao đổi ion</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lastRenderedPageBreak/>
              <w:t>39.01</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39.02</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39.03</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39.04</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39.05</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39.06</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39.07</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39.08</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lastRenderedPageBreak/>
              <w:t>39.09</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39.10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39.11</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39.12</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39.13</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3914.00.00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20132</w:t>
            </w: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Cao su tổng hợp dạng nguyên sinh</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40.02</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201321</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2013210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Cao su tổng hợp và các chất thay thế cao su dẫn xuất từ dầu và các hợp chất từ cao su tổng hợp và cao su tự nhiên và các loại nhựa tự nhiên tương tự, ở dạng nguyên sinh hoặc tấm lá hoặc dải</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Cao su tổng hợp và các chất thay thế cao su dẫn xuất từ dầu, ở dạng nguyên sinh hoặc tấm lá hoặc dải</w:t>
            </w:r>
            <w:r w:rsidRPr="00876AEE">
              <w:rPr>
                <w:rFonts w:ascii="Arial" w:hAnsi="Arial" w:cs="Arial"/>
                <w:color w:val="auto"/>
                <w:sz w:val="20"/>
                <w:szCs w:val="20"/>
                <w:lang w:val="en-SG"/>
              </w:rPr>
              <w:t xml:space="preserve"> </w:t>
            </w:r>
            <w:r w:rsidRPr="00876AEE">
              <w:rPr>
                <w:rFonts w:ascii="Arial" w:hAnsi="Arial" w:cs="Arial"/>
                <w:color w:val="auto"/>
                <w:sz w:val="20"/>
                <w:szCs w:val="20"/>
              </w:rPr>
              <w:t>(Gồm: cả dạng mủ cao su); Các hợp chất từ cao su tổng hợp và cao su tự nhiên và các loại nh</w:t>
            </w:r>
            <w:r w:rsidRPr="00876AEE">
              <w:rPr>
                <w:rFonts w:ascii="Arial" w:hAnsi="Arial" w:cs="Arial"/>
                <w:color w:val="auto"/>
                <w:sz w:val="20"/>
                <w:szCs w:val="20"/>
                <w:lang w:val="en-SG"/>
              </w:rPr>
              <w:t>ự</w:t>
            </w:r>
            <w:r w:rsidRPr="00876AEE">
              <w:rPr>
                <w:rFonts w:ascii="Arial" w:hAnsi="Arial" w:cs="Arial"/>
                <w:color w:val="auto"/>
                <w:sz w:val="20"/>
                <w:szCs w:val="20"/>
              </w:rPr>
              <w:t>a tự nhiên tương tự, ở dạng nguyên sinh hoặc tấm lá hoặc dải (Gồm: cả hỗn hợp mủ cao su tự nhiên với mủ cao su t</w:t>
            </w:r>
            <w:r w:rsidRPr="00876AEE">
              <w:rPr>
                <w:rFonts w:ascii="Arial" w:hAnsi="Arial" w:cs="Arial"/>
                <w:color w:val="auto"/>
                <w:sz w:val="20"/>
                <w:szCs w:val="20"/>
                <w:lang w:val="en-SG"/>
              </w:rPr>
              <w:t>ổ</w:t>
            </w:r>
            <w:r w:rsidRPr="00876AEE">
              <w:rPr>
                <w:rFonts w:ascii="Arial" w:hAnsi="Arial" w:cs="Arial"/>
                <w:color w:val="auto"/>
                <w:sz w:val="20"/>
                <w:szCs w:val="20"/>
              </w:rPr>
              <w:t>ng hợp)</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40.01</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40.02</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w:t>
            </w: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Sản phẩm hóa chất khác</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2021</w:t>
            </w: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20210</w:t>
            </w: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Thuốc trừ sâu và sản phẩm hóa chất khác dùng trong nông nghiệp</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202101</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Thuốc trừ sâu và sản phẩm hóa chất khác dùng trong nông nghiệp</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2021011</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Thuốc trừ côn trùng</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cả chế phẩm trung gian để sản xuất thuốc trừ côn trùng, hương vòng chống muỗi hoặc bột làm hư</w:t>
            </w:r>
            <w:r w:rsidRPr="00876AEE">
              <w:rPr>
                <w:rFonts w:ascii="Arial" w:hAnsi="Arial" w:cs="Arial"/>
                <w:color w:val="auto"/>
                <w:sz w:val="20"/>
                <w:szCs w:val="20"/>
                <w:lang w:val="en-SG"/>
              </w:rPr>
              <w:t>ơ</w:t>
            </w:r>
            <w:r w:rsidRPr="00876AEE">
              <w:rPr>
                <w:rFonts w:ascii="Arial" w:hAnsi="Arial" w:cs="Arial"/>
                <w:color w:val="auto"/>
                <w:sz w:val="20"/>
                <w:szCs w:val="20"/>
              </w:rPr>
              <w:t>ng vòng chống muỗi, dạng bình xịt, dạng tấm chống muỗi, lưới tẩm thuốc diệt muỗi, và các loại khác</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3808.59.11</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3808.59.19</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3808.61</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3808.62</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3808.69</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3808.91</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2021012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Thuốc diệt nấm</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3808.59.21</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3808.59.29</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3808.92</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2021013</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Thuốc diệt cỏ, Thuốc chống nảy mầm và thuốc điều hòa sinh trư</w:t>
            </w:r>
            <w:r w:rsidRPr="00876AEE">
              <w:rPr>
                <w:rFonts w:ascii="Arial" w:hAnsi="Arial" w:cs="Arial"/>
                <w:color w:val="auto"/>
                <w:sz w:val="20"/>
                <w:szCs w:val="20"/>
                <w:lang w:val="en-SG"/>
              </w:rPr>
              <w:t>ở</w:t>
            </w:r>
            <w:r w:rsidRPr="00876AEE">
              <w:rPr>
                <w:rFonts w:ascii="Arial" w:hAnsi="Arial" w:cs="Arial"/>
                <w:color w:val="auto"/>
                <w:sz w:val="20"/>
                <w:szCs w:val="20"/>
              </w:rPr>
              <w:t>ng cây trồng</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3808.59.31</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3808.59.39</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3808.59.40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3808.59.50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3808.93</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2021014</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Thuốc khử trùng</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Dùng cho nông nghiệp và cho các mục đích sử dụng khác</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3808.59.60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3808.94.10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3808.94.20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3808.94.90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2021019</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Thuốc trừ sâu khác và sản phẩm hóa chất khác dùng trong nông nghiệp</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3808.52.10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3808.52.20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3808.52.90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3808.59.91</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3808.59.99</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3808.99.10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3808.99.90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2022</w:t>
            </w: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Sơn, véc ni và các chất sơn, quét tương tự; mực in và ma tít</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32</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20221</w:t>
            </w: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202210</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Sơn, véc ni và các chất sơn, quét tương tự, ma tít</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32</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2022101</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Sơn và véc ni từ polyme</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Sơn và véc ni, tan trong môi trường nước (Gồm: cả các loại men tráng làm từ các loại polyme tổng hợp hoặc các polyme tự nhiên đã biến đổi về mặt hóa học, đã phân tán hay hòa tan trong môi trường nước); Sơn và véc ni, tan trong môi trường không chứa nước (Gồm: cả các loại men tráng làm từ các loại polyme tổng hợp hoặc các polyme tự nhiên đã biến đổi về mặt hóa học, đã phân tán hay hòa tan trong môi trường không chứa nước)</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32.08</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32.09</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32.10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2022102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Sơn, véc ni khác và các sản phẩm có liên quan; màu dùng trong nghệ thuật</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Thuốc màu, chất cản quang và các loại màu đã pha chế, men kính và men sứ; men s</w:t>
            </w:r>
            <w:r w:rsidRPr="00876AEE">
              <w:rPr>
                <w:rFonts w:ascii="Arial" w:hAnsi="Arial" w:cs="Arial"/>
                <w:color w:val="auto"/>
                <w:sz w:val="20"/>
                <w:szCs w:val="20"/>
                <w:lang w:val="en-SG"/>
              </w:rPr>
              <w:t>à</w:t>
            </w:r>
            <w:r w:rsidRPr="00876AEE">
              <w:rPr>
                <w:rFonts w:ascii="Arial" w:hAnsi="Arial" w:cs="Arial"/>
                <w:color w:val="auto"/>
                <w:sz w:val="20"/>
                <w:szCs w:val="20"/>
              </w:rPr>
              <w:t xml:space="preserve">nh, chất láng </w:t>
            </w:r>
            <w:r w:rsidRPr="00876AEE">
              <w:rPr>
                <w:rFonts w:ascii="Arial" w:hAnsi="Arial" w:cs="Arial"/>
                <w:color w:val="auto"/>
                <w:sz w:val="20"/>
                <w:szCs w:val="20"/>
              </w:rPr>
              <w:lastRenderedPageBreak/>
              <w:t>bóng dạng lỏng và chế phẩm tương tự dùng trong công nghiệp gốm sứ, tráng men hoặc thủy tinh; phối liệu để nấu thủy tinh, ở dạng bột, hạt hoặc vẩy; Sơn và véc ni khác; các loại thuốc màu nước đã pha chế dùng để hoàn thiện da; Chất làm khô đ</w:t>
            </w:r>
            <w:r w:rsidRPr="00876AEE">
              <w:rPr>
                <w:rFonts w:ascii="Arial" w:hAnsi="Arial" w:cs="Arial"/>
                <w:color w:val="auto"/>
                <w:sz w:val="20"/>
                <w:szCs w:val="20"/>
                <w:lang w:val="en-SG"/>
              </w:rPr>
              <w:t>ã</w:t>
            </w:r>
            <w:r w:rsidRPr="00876AEE">
              <w:rPr>
                <w:rFonts w:ascii="Arial" w:hAnsi="Arial" w:cs="Arial"/>
                <w:color w:val="auto"/>
                <w:sz w:val="20"/>
                <w:szCs w:val="20"/>
              </w:rPr>
              <w:t xml:space="preserve"> điều chế; Chất màu dùng cho nghệ thuật hội họa, học đường, sơn bảng hiệu, chất màu pha, màu trang trí và các loại màu tương tự; Thuốc màu (pigments) (kể cả bột và v</w:t>
            </w:r>
            <w:r w:rsidRPr="00876AEE">
              <w:rPr>
                <w:rFonts w:ascii="Arial" w:hAnsi="Arial" w:cs="Arial"/>
                <w:color w:val="auto"/>
                <w:sz w:val="20"/>
                <w:szCs w:val="20"/>
                <w:lang w:val="en-SG"/>
              </w:rPr>
              <w:t>ẩ</w:t>
            </w:r>
            <w:r w:rsidRPr="00876AEE">
              <w:rPr>
                <w:rFonts w:ascii="Arial" w:hAnsi="Arial" w:cs="Arial"/>
                <w:color w:val="auto"/>
                <w:sz w:val="20"/>
                <w:szCs w:val="20"/>
              </w:rPr>
              <w:t xml:space="preserve">y kim loại) được phân tán trong môi trường không có nước, </w:t>
            </w:r>
            <w:r w:rsidRPr="00876AEE">
              <w:rPr>
                <w:rFonts w:ascii="Arial" w:hAnsi="Arial" w:cs="Arial"/>
                <w:color w:val="auto"/>
                <w:sz w:val="20"/>
                <w:szCs w:val="20"/>
                <w:lang w:val="en-SG"/>
              </w:rPr>
              <w:t>ở</w:t>
            </w:r>
            <w:r w:rsidRPr="00876AEE">
              <w:rPr>
                <w:rFonts w:ascii="Arial" w:hAnsi="Arial" w:cs="Arial"/>
                <w:color w:val="auto"/>
                <w:sz w:val="20"/>
                <w:szCs w:val="20"/>
              </w:rPr>
              <w:t xml:space="preserve"> dạng lỏng hay dạng nhão, dùng để sản xuất sơn (kể cả men trán</w:t>
            </w:r>
            <w:r w:rsidRPr="00876AEE">
              <w:rPr>
                <w:rFonts w:ascii="Arial" w:hAnsi="Arial" w:cs="Arial"/>
                <w:color w:val="auto"/>
                <w:sz w:val="20"/>
                <w:szCs w:val="20"/>
                <w:lang w:val="en-SG"/>
              </w:rPr>
              <w:t>g</w:t>
            </w:r>
            <w:r w:rsidRPr="00876AEE">
              <w:rPr>
                <w:rFonts w:ascii="Arial" w:hAnsi="Arial" w:cs="Arial"/>
                <w:color w:val="auto"/>
                <w:sz w:val="20"/>
                <w:szCs w:val="20"/>
              </w:rPr>
              <w:t>); lá phôi dập; thu</w:t>
            </w:r>
            <w:r w:rsidRPr="00876AEE">
              <w:rPr>
                <w:rFonts w:ascii="Arial" w:hAnsi="Arial" w:cs="Arial"/>
                <w:color w:val="auto"/>
                <w:sz w:val="20"/>
                <w:szCs w:val="20"/>
                <w:lang w:val="en-SG"/>
              </w:rPr>
              <w:t>ố</w:t>
            </w:r>
            <w:r w:rsidRPr="00876AEE">
              <w:rPr>
                <w:rFonts w:ascii="Arial" w:hAnsi="Arial" w:cs="Arial"/>
                <w:color w:val="auto"/>
                <w:sz w:val="20"/>
                <w:szCs w:val="20"/>
              </w:rPr>
              <w:t>c nhuộm và các chất màu khác đã làm thành dạng nhất định</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lastRenderedPageBreak/>
              <w:t>32.07</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32 10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32.11</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32.12</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32.13</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2022103</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Ma tít và sản phẩm tương tự</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Ma tít; các chất bã bề mặt trước khi sơn (Gồm: ma tít để gắn kính, ma tít để ghép n</w:t>
            </w:r>
            <w:r w:rsidRPr="00876AEE">
              <w:rPr>
                <w:rFonts w:ascii="Arial" w:hAnsi="Arial" w:cs="Arial"/>
                <w:color w:val="auto"/>
                <w:sz w:val="20"/>
                <w:szCs w:val="20"/>
                <w:lang w:val="en-SG"/>
              </w:rPr>
              <w:t>ố</w:t>
            </w:r>
            <w:r w:rsidRPr="00876AEE">
              <w:rPr>
                <w:rFonts w:ascii="Arial" w:hAnsi="Arial" w:cs="Arial"/>
                <w:color w:val="auto"/>
                <w:sz w:val="20"/>
                <w:szCs w:val="20"/>
              </w:rPr>
              <w:t>i, các chất gắn nhựa, các hợp chất dùng để trát, gắn và các loại ma tít khác); Các vật liệu phủ bề mặt không chịu nhiệt</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32.14</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20222</w:t>
            </w: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202220</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Mực in</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32.15</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2022201</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Mực in</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Mực in màu đen và mực in khác (trừ màu đen)</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32.15</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2023</w:t>
            </w: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 xml:space="preserve">Mỹ phẩm, xà phòng, chất tẩy rửa, làm bóng </w:t>
            </w:r>
            <w:r w:rsidRPr="00876AEE">
              <w:rPr>
                <w:rFonts w:ascii="Arial" w:hAnsi="Arial" w:cs="Arial"/>
                <w:color w:val="auto"/>
                <w:sz w:val="20"/>
                <w:szCs w:val="20"/>
              </w:rPr>
              <w:lastRenderedPageBreak/>
              <w:t>và chế phẩm vệ sinh</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33</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34</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20231</w:t>
            </w: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Mỹ phẩm</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33</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202311</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Mỹ phẩm hoặc các chế phẩm để trang điểm và các chế phẩm dư</w:t>
            </w:r>
            <w:r w:rsidRPr="00876AEE">
              <w:rPr>
                <w:rFonts w:ascii="Arial" w:hAnsi="Arial" w:cs="Arial"/>
                <w:color w:val="auto"/>
                <w:sz w:val="20"/>
                <w:szCs w:val="20"/>
                <w:lang w:val="en-SG"/>
              </w:rPr>
              <w:t>ỡ</w:t>
            </w:r>
            <w:r w:rsidRPr="00876AEE">
              <w:rPr>
                <w:rFonts w:ascii="Arial" w:hAnsi="Arial" w:cs="Arial"/>
                <w:color w:val="auto"/>
                <w:sz w:val="20"/>
                <w:szCs w:val="20"/>
              </w:rPr>
              <w:t>ng da, trang điểm móng tay hoặc móng chân</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33.04</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2023111</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Chế phẩm trang điểm môi, mắt</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3304.10.00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3304.20.00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2023112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Chế phẩm chăm sóc móng tay, móng chân</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3304.30.00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2023113</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Mỹ phẩm hoặc chế phẩm trang điểm khác</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Phấn, đã hoặc chưa nén; Kem và nước thơm dùng cho mặt và da; Kem trị mụn trứng cá; Mỹ phẩm hoặc chế phẩm trang điểm khác chưa phân vào đâu</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3304.91.00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3304.99</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202312</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Chế phẩm dùng cho tóc, lông, vệ sinh răng hoặc miệng</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33.05</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33.06</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2023121</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Dầu gội đầu, keo xịt tóc, thuốc làm sóng tóc và ép tóc</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Dầu gội đầu, dầu xả kể cả loại trị nấm có chứa thành phần hóa dược; Các sản phẩm chăm sóc tóc như: Keo xịt tóc, thuốc làm sóng tóc và ép tóc, chế phẩm uốn tóc hoặc làm duỗi tóc</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33.05</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34.01</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pStyle w:val="Other0"/>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2023122</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Chế phẩm dùng cho vệ sinh răng miệng (kể cả kem và bột làm chặt chân răng)</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Gồm: Thuốc đánh răng (cả dạng kem và dạng bột để ngăn ngừa các bệnh về răng); Chế phẩm dùng cho vệ sinh răng miệng khác trừ chỉ tơ nha khoa như: nước súc miệng, nước thơm,...</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33.06</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2023123</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Chỉ tơ nha khoa</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3306.20.00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2023124</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 xml:space="preserve">Chế phẩm dùng trước, trong hoặc sau khi cạo mặt, chất khử mùi cơ thể; chế phẩm dùng </w:t>
            </w:r>
            <w:r w:rsidRPr="00876AEE">
              <w:rPr>
                <w:rFonts w:ascii="Arial" w:hAnsi="Arial" w:cs="Arial"/>
                <w:color w:val="auto"/>
                <w:sz w:val="20"/>
                <w:szCs w:val="20"/>
              </w:rPr>
              <w:lastRenderedPageBreak/>
              <w:t>để tắm rửa, thuốc làm rụng lông và chế phẩm vệ sinh khác chưa được phân vào đâu</w:t>
            </w:r>
          </w:p>
        </w:tc>
        <w:tc>
          <w:tcPr>
            <w:tcW w:w="94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lastRenderedPageBreak/>
              <w:t xml:space="preserve">Gồm: Các chế phẩm dùng trước, trong hoặc sau khi cạo mặt; Chất khử mùi cá nhân và chất chống ra mồ </w:t>
            </w:r>
            <w:r w:rsidRPr="00876AEE">
              <w:rPr>
                <w:rFonts w:ascii="Arial" w:hAnsi="Arial" w:cs="Arial"/>
                <w:color w:val="auto"/>
                <w:sz w:val="20"/>
                <w:szCs w:val="20"/>
              </w:rPr>
              <w:lastRenderedPageBreak/>
              <w:t>hôi; Sữa tắm, sữa rửa mặt và các chế phẩm dùng để tắm khác; Chế phẩm vệ sinh khác chưa được phân vào đâu (Gồm: chế phẩm vệ sinh động vật, dung dịch nhỏ mắt khi đeo kính áp tròng, nước hoa và mỹ phẩm khác, kể cả thuốc làm rụng lông,...)</w:t>
            </w: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lastRenderedPageBreak/>
              <w:t>33.07</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3401.30.00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2023125</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Nước hoa và nước thơm</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3303.00.00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20232</w:t>
            </w:r>
          </w:p>
        </w:tc>
        <w:tc>
          <w:tcPr>
            <w:tcW w:w="466" w:type="pct"/>
            <w:shd w:val="clear" w:color="auto" w:fill="FFFFFF"/>
            <w:vAlign w:val="center"/>
          </w:tcPr>
          <w:p w:rsidR="00D45A00" w:rsidRPr="00876AEE" w:rsidRDefault="00D45A00" w:rsidP="00D45A00">
            <w:pPr>
              <w:rPr>
                <w:rFonts w:ascii="Arial" w:hAnsi="Arial" w:cs="Arial"/>
                <w:color w:val="auto"/>
                <w:sz w:val="20"/>
                <w:szCs w:val="20"/>
              </w:rPr>
            </w:pP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Xà phòng, chất tẩy rửa, làm bóng và chế phẩm vệ sinh</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34.01</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34.02</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34.05</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202321</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2023210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Glycerin thô; nước glycerin và dung dịch kiềm glycerin</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2905.45.00</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202322</w:t>
            </w:r>
          </w:p>
        </w:tc>
        <w:tc>
          <w:tcPr>
            <w:tcW w:w="544"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2023220</w:t>
            </w: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Các chất hữu cơ hoạt động bề mặt, ngoại trừ xà phòng</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3402.31</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3402.39</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3402.41.00</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3402.42</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3402.49</w:t>
            </w:r>
          </w:p>
        </w:tc>
      </w:tr>
      <w:tr w:rsidR="00876AEE" w:rsidRPr="00876AEE" w:rsidTr="00ED462F">
        <w:trPr>
          <w:trHeight w:val="454"/>
        </w:trPr>
        <w:tc>
          <w:tcPr>
            <w:tcW w:w="262" w:type="pct"/>
            <w:shd w:val="clear" w:color="auto" w:fill="FFFFFF"/>
            <w:vAlign w:val="center"/>
          </w:tcPr>
          <w:p w:rsidR="00D45A00" w:rsidRPr="00876AEE" w:rsidRDefault="00D45A00" w:rsidP="00D45A00">
            <w:pPr>
              <w:jc w:val="cente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263" w:type="pct"/>
            <w:shd w:val="clear" w:color="auto" w:fill="FFFFFF"/>
            <w:vAlign w:val="center"/>
          </w:tcPr>
          <w:p w:rsidR="00D45A00" w:rsidRPr="00876AEE" w:rsidRDefault="00D45A00" w:rsidP="00D45A00">
            <w:pPr>
              <w:rPr>
                <w:rFonts w:ascii="Arial" w:hAnsi="Arial" w:cs="Arial"/>
                <w:color w:val="auto"/>
                <w:sz w:val="20"/>
                <w:szCs w:val="20"/>
              </w:rPr>
            </w:pPr>
          </w:p>
        </w:tc>
        <w:tc>
          <w:tcPr>
            <w:tcW w:w="312" w:type="pct"/>
            <w:shd w:val="clear" w:color="auto" w:fill="FFFFFF"/>
            <w:vAlign w:val="center"/>
          </w:tcPr>
          <w:p w:rsidR="00D45A00" w:rsidRPr="00876AEE" w:rsidRDefault="00D45A00" w:rsidP="00D45A00">
            <w:pPr>
              <w:rPr>
                <w:rFonts w:ascii="Arial" w:hAnsi="Arial" w:cs="Arial"/>
                <w:color w:val="auto"/>
                <w:sz w:val="20"/>
                <w:szCs w:val="20"/>
              </w:rPr>
            </w:pPr>
          </w:p>
        </w:tc>
        <w:tc>
          <w:tcPr>
            <w:tcW w:w="387" w:type="pct"/>
            <w:shd w:val="clear" w:color="auto" w:fill="FFFFFF"/>
            <w:vAlign w:val="center"/>
          </w:tcPr>
          <w:p w:rsidR="00D45A00" w:rsidRPr="00876AEE" w:rsidRDefault="00D45A00" w:rsidP="00D45A00">
            <w:pPr>
              <w:rPr>
                <w:rFonts w:ascii="Arial" w:hAnsi="Arial" w:cs="Arial"/>
                <w:color w:val="auto"/>
                <w:sz w:val="20"/>
                <w:szCs w:val="20"/>
              </w:rPr>
            </w:pPr>
          </w:p>
        </w:tc>
        <w:tc>
          <w:tcPr>
            <w:tcW w:w="466"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202323</w:t>
            </w:r>
          </w:p>
        </w:tc>
        <w:tc>
          <w:tcPr>
            <w:tcW w:w="544" w:type="pct"/>
            <w:shd w:val="clear" w:color="auto" w:fill="FFFFFF"/>
            <w:vAlign w:val="center"/>
          </w:tcPr>
          <w:p w:rsidR="00D45A00" w:rsidRPr="00876AEE" w:rsidRDefault="00D45A00" w:rsidP="00D45A00">
            <w:pPr>
              <w:rPr>
                <w:rFonts w:ascii="Arial" w:hAnsi="Arial" w:cs="Arial"/>
                <w:color w:val="auto"/>
                <w:sz w:val="20"/>
                <w:szCs w:val="20"/>
              </w:rPr>
            </w:pPr>
          </w:p>
        </w:tc>
        <w:tc>
          <w:tcPr>
            <w:tcW w:w="839" w:type="pct"/>
            <w:shd w:val="clear" w:color="auto" w:fill="FFFFFF"/>
            <w:vAlign w:val="center"/>
          </w:tcPr>
          <w:p w:rsidR="00D45A00" w:rsidRPr="00876AEE" w:rsidRDefault="00D45A00" w:rsidP="00D45A00">
            <w:pPr>
              <w:pStyle w:val="Other0"/>
              <w:rPr>
                <w:rFonts w:ascii="Arial" w:hAnsi="Arial" w:cs="Arial"/>
                <w:color w:val="auto"/>
                <w:sz w:val="20"/>
                <w:szCs w:val="20"/>
              </w:rPr>
            </w:pPr>
            <w:r w:rsidRPr="00876AEE">
              <w:rPr>
                <w:rFonts w:ascii="Arial" w:hAnsi="Arial" w:cs="Arial"/>
                <w:color w:val="auto"/>
                <w:sz w:val="20"/>
                <w:szCs w:val="20"/>
              </w:rPr>
              <w:t>Xà phòng, chất pha chế dùng để giặt giũ và làm sạch</w:t>
            </w:r>
          </w:p>
        </w:tc>
        <w:tc>
          <w:tcPr>
            <w:tcW w:w="947" w:type="pct"/>
            <w:shd w:val="clear" w:color="auto" w:fill="FFFFFF"/>
            <w:vAlign w:val="center"/>
          </w:tcPr>
          <w:p w:rsidR="00D45A00" w:rsidRPr="00876AEE" w:rsidRDefault="00D45A00" w:rsidP="00D45A00">
            <w:pPr>
              <w:rPr>
                <w:rFonts w:ascii="Arial" w:hAnsi="Arial" w:cs="Arial"/>
                <w:color w:val="auto"/>
                <w:sz w:val="20"/>
                <w:szCs w:val="20"/>
              </w:rPr>
            </w:pPr>
          </w:p>
        </w:tc>
        <w:tc>
          <w:tcPr>
            <w:tcW w:w="717" w:type="pct"/>
            <w:shd w:val="clear" w:color="auto" w:fill="FFFFFF"/>
            <w:vAlign w:val="center"/>
          </w:tcPr>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34.01</w:t>
            </w:r>
          </w:p>
          <w:p w:rsidR="00D45A00" w:rsidRPr="00876AEE" w:rsidRDefault="00D45A00" w:rsidP="00876AEE">
            <w:pPr>
              <w:pStyle w:val="Other0"/>
              <w:jc w:val="center"/>
              <w:rPr>
                <w:rFonts w:ascii="Arial" w:hAnsi="Arial" w:cs="Arial"/>
                <w:color w:val="auto"/>
                <w:sz w:val="20"/>
                <w:szCs w:val="20"/>
              </w:rPr>
            </w:pPr>
            <w:r w:rsidRPr="00876AEE">
              <w:rPr>
                <w:rFonts w:ascii="Arial" w:hAnsi="Arial" w:cs="Arial"/>
                <w:color w:val="auto"/>
                <w:sz w:val="20"/>
                <w:szCs w:val="20"/>
              </w:rPr>
              <w:t>34.02</w:t>
            </w:r>
          </w:p>
        </w:tc>
      </w:tr>
      <w:tr w:rsidR="00876AEE" w:rsidRPr="00876AEE" w:rsidTr="00ED462F">
        <w:trPr>
          <w:trHeight w:val="454"/>
        </w:trPr>
        <w:tc>
          <w:tcPr>
            <w:tcW w:w="262" w:type="pct"/>
            <w:shd w:val="clear" w:color="auto" w:fill="FFFFFF"/>
            <w:vAlign w:val="center"/>
          </w:tcPr>
          <w:p w:rsidR="00CD7B28" w:rsidRPr="00876AEE" w:rsidRDefault="00CD7B28" w:rsidP="00CD7B28">
            <w:pPr>
              <w:jc w:val="cente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312" w:type="pct"/>
            <w:shd w:val="clear" w:color="auto" w:fill="FFFFFF"/>
            <w:vAlign w:val="center"/>
          </w:tcPr>
          <w:p w:rsidR="00CD7B28" w:rsidRPr="00876AEE" w:rsidRDefault="00CD7B28" w:rsidP="00CD7B28">
            <w:pPr>
              <w:rPr>
                <w:rFonts w:ascii="Arial" w:hAnsi="Arial" w:cs="Arial"/>
                <w:color w:val="auto"/>
                <w:sz w:val="20"/>
                <w:szCs w:val="20"/>
              </w:rPr>
            </w:pPr>
          </w:p>
        </w:tc>
        <w:tc>
          <w:tcPr>
            <w:tcW w:w="387" w:type="pct"/>
            <w:shd w:val="clear" w:color="auto" w:fill="FFFFFF"/>
            <w:vAlign w:val="center"/>
          </w:tcPr>
          <w:p w:rsidR="00CD7B28" w:rsidRPr="00876AEE" w:rsidRDefault="00CD7B28" w:rsidP="00CD7B28">
            <w:pPr>
              <w:rPr>
                <w:rFonts w:ascii="Arial" w:hAnsi="Arial" w:cs="Arial"/>
                <w:color w:val="auto"/>
                <w:sz w:val="20"/>
                <w:szCs w:val="20"/>
              </w:rPr>
            </w:pPr>
          </w:p>
        </w:tc>
        <w:tc>
          <w:tcPr>
            <w:tcW w:w="466" w:type="pct"/>
            <w:shd w:val="clear" w:color="auto" w:fill="FFFFFF"/>
            <w:vAlign w:val="center"/>
          </w:tcPr>
          <w:p w:rsidR="00CD7B28" w:rsidRPr="00876AEE" w:rsidRDefault="00CD7B28" w:rsidP="00CD7B28">
            <w:pPr>
              <w:rPr>
                <w:rFonts w:ascii="Arial" w:hAnsi="Arial" w:cs="Arial"/>
                <w:color w:val="auto"/>
                <w:sz w:val="20"/>
                <w:szCs w:val="20"/>
              </w:rPr>
            </w:pPr>
          </w:p>
        </w:tc>
        <w:tc>
          <w:tcPr>
            <w:tcW w:w="544"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2023231</w:t>
            </w:r>
          </w:p>
        </w:tc>
        <w:tc>
          <w:tcPr>
            <w:tcW w:w="839"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Xà phòng; sản phẩm và chế phẩm hữu cơ hoạt động bề mặt dùng như xà phòng; giấy, đồ chèn lót, ni, vải không dệt, không thấm, phủ hoặc tráng xà phòng hoặc bột giặt</w:t>
            </w:r>
          </w:p>
        </w:tc>
        <w:tc>
          <w:tcPr>
            <w:tcW w:w="947"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Gồm: Xà phòng; sản phẩm và chế phẩm hữu cơ hoạt động bề mặt; giấy, mền xơ, n</w:t>
            </w:r>
            <w:r w:rsidRPr="00876AEE">
              <w:rPr>
                <w:rFonts w:ascii="Arial" w:hAnsi="Arial" w:cs="Arial"/>
                <w:color w:val="auto"/>
                <w:sz w:val="20"/>
                <w:szCs w:val="20"/>
                <w:lang w:val="en-SG"/>
              </w:rPr>
              <w:t>ỉ</w:t>
            </w:r>
            <w:r w:rsidRPr="00876AEE">
              <w:rPr>
                <w:rFonts w:ascii="Arial" w:hAnsi="Arial" w:cs="Arial"/>
                <w:color w:val="auto"/>
                <w:sz w:val="20"/>
                <w:szCs w:val="20"/>
              </w:rPr>
              <w:t xml:space="preserve"> và sản phẩm không dệt, đã tẩm, tráng hoặc phủ xà phòng hoặc chất tẩy; Các sản phẩm và chế phẩm hữu cơ hoạt độn</w:t>
            </w:r>
            <w:r w:rsidRPr="00876AEE">
              <w:rPr>
                <w:rFonts w:ascii="Arial" w:hAnsi="Arial" w:cs="Arial"/>
                <w:color w:val="auto"/>
                <w:sz w:val="20"/>
                <w:szCs w:val="20"/>
                <w:lang w:val="en-SG"/>
              </w:rPr>
              <w:t>g</w:t>
            </w:r>
            <w:r w:rsidRPr="00876AEE">
              <w:rPr>
                <w:rFonts w:ascii="Arial" w:hAnsi="Arial" w:cs="Arial"/>
                <w:color w:val="auto"/>
                <w:sz w:val="20"/>
                <w:szCs w:val="20"/>
              </w:rPr>
              <w:t xml:space="preserve"> bề mặt dùng để làm sạch da</w:t>
            </w:r>
          </w:p>
        </w:tc>
        <w:tc>
          <w:tcPr>
            <w:tcW w:w="717" w:type="pct"/>
            <w:shd w:val="clear" w:color="auto" w:fill="FFFFFF"/>
            <w:vAlign w:val="center"/>
          </w:tcPr>
          <w:p w:rsidR="00CD7B28" w:rsidRPr="00876AEE" w:rsidRDefault="00CD7B28" w:rsidP="00876AEE">
            <w:pPr>
              <w:pStyle w:val="Other0"/>
              <w:jc w:val="center"/>
              <w:rPr>
                <w:rFonts w:ascii="Arial" w:hAnsi="Arial" w:cs="Arial"/>
                <w:color w:val="auto"/>
                <w:sz w:val="20"/>
                <w:szCs w:val="20"/>
              </w:rPr>
            </w:pPr>
            <w:r w:rsidRPr="00876AEE">
              <w:rPr>
                <w:rFonts w:ascii="Arial" w:hAnsi="Arial" w:cs="Arial"/>
                <w:color w:val="auto"/>
                <w:sz w:val="20"/>
                <w:szCs w:val="20"/>
              </w:rPr>
              <w:t>34.01</w:t>
            </w:r>
          </w:p>
          <w:p w:rsidR="00CD7B28" w:rsidRPr="00876AEE" w:rsidRDefault="00CD7B28" w:rsidP="00876AEE">
            <w:pPr>
              <w:pStyle w:val="Other0"/>
              <w:jc w:val="center"/>
              <w:rPr>
                <w:rFonts w:ascii="Arial" w:hAnsi="Arial" w:cs="Arial"/>
                <w:color w:val="auto"/>
                <w:sz w:val="20"/>
                <w:szCs w:val="20"/>
              </w:rPr>
            </w:pPr>
            <w:r w:rsidRPr="00876AEE">
              <w:rPr>
                <w:rFonts w:ascii="Arial" w:hAnsi="Arial" w:cs="Arial"/>
                <w:color w:val="auto"/>
                <w:sz w:val="20"/>
                <w:szCs w:val="20"/>
              </w:rPr>
              <w:t>34.02</w:t>
            </w:r>
          </w:p>
        </w:tc>
      </w:tr>
      <w:tr w:rsidR="00876AEE" w:rsidRPr="00876AEE" w:rsidTr="00ED462F">
        <w:trPr>
          <w:trHeight w:val="454"/>
        </w:trPr>
        <w:tc>
          <w:tcPr>
            <w:tcW w:w="262" w:type="pct"/>
            <w:shd w:val="clear" w:color="auto" w:fill="FFFFFF"/>
            <w:vAlign w:val="center"/>
          </w:tcPr>
          <w:p w:rsidR="00CD7B28" w:rsidRPr="00876AEE" w:rsidRDefault="00CD7B28" w:rsidP="00CD7B28">
            <w:pPr>
              <w:jc w:val="cente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312" w:type="pct"/>
            <w:shd w:val="clear" w:color="auto" w:fill="FFFFFF"/>
            <w:vAlign w:val="center"/>
          </w:tcPr>
          <w:p w:rsidR="00CD7B28" w:rsidRPr="00876AEE" w:rsidRDefault="00CD7B28" w:rsidP="00CD7B28">
            <w:pPr>
              <w:rPr>
                <w:rFonts w:ascii="Arial" w:hAnsi="Arial" w:cs="Arial"/>
                <w:color w:val="auto"/>
                <w:sz w:val="20"/>
                <w:szCs w:val="20"/>
              </w:rPr>
            </w:pPr>
          </w:p>
        </w:tc>
        <w:tc>
          <w:tcPr>
            <w:tcW w:w="387" w:type="pct"/>
            <w:shd w:val="clear" w:color="auto" w:fill="FFFFFF"/>
            <w:vAlign w:val="center"/>
          </w:tcPr>
          <w:p w:rsidR="00CD7B28" w:rsidRPr="00876AEE" w:rsidRDefault="00CD7B28" w:rsidP="00CD7B28">
            <w:pPr>
              <w:rPr>
                <w:rFonts w:ascii="Arial" w:hAnsi="Arial" w:cs="Arial"/>
                <w:color w:val="auto"/>
                <w:sz w:val="20"/>
                <w:szCs w:val="20"/>
              </w:rPr>
            </w:pPr>
          </w:p>
        </w:tc>
        <w:tc>
          <w:tcPr>
            <w:tcW w:w="466" w:type="pct"/>
            <w:shd w:val="clear" w:color="auto" w:fill="FFFFFF"/>
            <w:vAlign w:val="center"/>
          </w:tcPr>
          <w:p w:rsidR="00CD7B28" w:rsidRPr="00876AEE" w:rsidRDefault="00CD7B28" w:rsidP="00CD7B28">
            <w:pPr>
              <w:rPr>
                <w:rFonts w:ascii="Arial" w:hAnsi="Arial" w:cs="Arial"/>
                <w:color w:val="auto"/>
                <w:sz w:val="20"/>
                <w:szCs w:val="20"/>
              </w:rPr>
            </w:pPr>
          </w:p>
        </w:tc>
        <w:tc>
          <w:tcPr>
            <w:tcW w:w="544"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2023232</w:t>
            </w:r>
          </w:p>
        </w:tc>
        <w:tc>
          <w:tcPr>
            <w:tcW w:w="839"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Bột giặt và các chế phẩm dùng để tẩy, rửa</w:t>
            </w:r>
          </w:p>
        </w:tc>
        <w:tc>
          <w:tcPr>
            <w:tcW w:w="947"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Dạng lỏng, bột hoặc kem. Sản phẩm này cũng gồm: cả chất xả vải</w:t>
            </w:r>
          </w:p>
        </w:tc>
        <w:tc>
          <w:tcPr>
            <w:tcW w:w="717" w:type="pct"/>
            <w:shd w:val="clear" w:color="auto" w:fill="FFFFFF"/>
            <w:vAlign w:val="center"/>
          </w:tcPr>
          <w:p w:rsidR="00CD7B28" w:rsidRPr="00876AEE" w:rsidRDefault="00CD7B28" w:rsidP="00876AEE">
            <w:pPr>
              <w:pStyle w:val="Other0"/>
              <w:jc w:val="center"/>
              <w:rPr>
                <w:rFonts w:ascii="Arial" w:hAnsi="Arial" w:cs="Arial"/>
                <w:color w:val="auto"/>
                <w:sz w:val="20"/>
                <w:szCs w:val="20"/>
              </w:rPr>
            </w:pPr>
            <w:r w:rsidRPr="00876AEE">
              <w:rPr>
                <w:rFonts w:ascii="Arial" w:hAnsi="Arial" w:cs="Arial"/>
                <w:color w:val="auto"/>
                <w:sz w:val="20"/>
                <w:szCs w:val="20"/>
              </w:rPr>
              <w:t>34.01</w:t>
            </w:r>
          </w:p>
          <w:p w:rsidR="00CD7B28" w:rsidRPr="00876AEE" w:rsidRDefault="00CD7B28" w:rsidP="00876AEE">
            <w:pPr>
              <w:pStyle w:val="Other0"/>
              <w:jc w:val="center"/>
              <w:rPr>
                <w:rFonts w:ascii="Arial" w:hAnsi="Arial" w:cs="Arial"/>
                <w:color w:val="auto"/>
                <w:sz w:val="20"/>
                <w:szCs w:val="20"/>
              </w:rPr>
            </w:pPr>
            <w:r w:rsidRPr="00876AEE">
              <w:rPr>
                <w:rFonts w:ascii="Arial" w:hAnsi="Arial" w:cs="Arial"/>
                <w:color w:val="auto"/>
                <w:sz w:val="20"/>
                <w:szCs w:val="20"/>
              </w:rPr>
              <w:t>34.02</w:t>
            </w:r>
          </w:p>
          <w:p w:rsidR="00CD7B28" w:rsidRPr="00876AEE" w:rsidRDefault="00CD7B28" w:rsidP="00876AEE">
            <w:pPr>
              <w:pStyle w:val="Other0"/>
              <w:jc w:val="center"/>
              <w:rPr>
                <w:rFonts w:ascii="Arial" w:hAnsi="Arial" w:cs="Arial"/>
                <w:color w:val="auto"/>
                <w:sz w:val="20"/>
                <w:szCs w:val="20"/>
              </w:rPr>
            </w:pPr>
            <w:r w:rsidRPr="00876AEE">
              <w:rPr>
                <w:rFonts w:ascii="Arial" w:hAnsi="Arial" w:cs="Arial"/>
                <w:color w:val="auto"/>
                <w:sz w:val="20"/>
                <w:szCs w:val="20"/>
              </w:rPr>
              <w:t>3809.91.10</w:t>
            </w:r>
          </w:p>
        </w:tc>
      </w:tr>
      <w:tr w:rsidR="00876AEE" w:rsidRPr="00876AEE" w:rsidTr="00ED462F">
        <w:trPr>
          <w:trHeight w:val="454"/>
        </w:trPr>
        <w:tc>
          <w:tcPr>
            <w:tcW w:w="262" w:type="pct"/>
            <w:shd w:val="clear" w:color="auto" w:fill="FFFFFF"/>
            <w:vAlign w:val="center"/>
          </w:tcPr>
          <w:p w:rsidR="00CD7B28" w:rsidRPr="00876AEE" w:rsidRDefault="00CD7B28" w:rsidP="00CD7B28">
            <w:pPr>
              <w:jc w:val="cente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312" w:type="pct"/>
            <w:shd w:val="clear" w:color="auto" w:fill="FFFFFF"/>
            <w:vAlign w:val="center"/>
          </w:tcPr>
          <w:p w:rsidR="00CD7B28" w:rsidRPr="00876AEE" w:rsidRDefault="00CD7B28" w:rsidP="00CD7B28">
            <w:pPr>
              <w:rPr>
                <w:rFonts w:ascii="Arial" w:hAnsi="Arial" w:cs="Arial"/>
                <w:color w:val="auto"/>
                <w:sz w:val="20"/>
                <w:szCs w:val="20"/>
              </w:rPr>
            </w:pPr>
          </w:p>
        </w:tc>
        <w:tc>
          <w:tcPr>
            <w:tcW w:w="387" w:type="pct"/>
            <w:shd w:val="clear" w:color="auto" w:fill="FFFFFF"/>
            <w:vAlign w:val="center"/>
          </w:tcPr>
          <w:p w:rsidR="00CD7B28" w:rsidRPr="00876AEE" w:rsidRDefault="00CD7B28" w:rsidP="00CD7B28">
            <w:pPr>
              <w:rPr>
                <w:rFonts w:ascii="Arial" w:hAnsi="Arial" w:cs="Arial"/>
                <w:color w:val="auto"/>
                <w:sz w:val="20"/>
                <w:szCs w:val="20"/>
              </w:rPr>
            </w:pPr>
          </w:p>
        </w:tc>
        <w:tc>
          <w:tcPr>
            <w:tcW w:w="466"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202324</w:t>
            </w:r>
          </w:p>
        </w:tc>
        <w:tc>
          <w:tcPr>
            <w:tcW w:w="544" w:type="pct"/>
            <w:shd w:val="clear" w:color="auto" w:fill="FFFFFF"/>
            <w:vAlign w:val="center"/>
          </w:tcPr>
          <w:p w:rsidR="00CD7B28" w:rsidRPr="00876AEE" w:rsidRDefault="00CD7B28" w:rsidP="00CD7B28">
            <w:pPr>
              <w:rPr>
                <w:rFonts w:ascii="Arial" w:hAnsi="Arial" w:cs="Arial"/>
                <w:color w:val="auto"/>
                <w:sz w:val="20"/>
                <w:szCs w:val="20"/>
              </w:rPr>
            </w:pPr>
          </w:p>
        </w:tc>
        <w:tc>
          <w:tcPr>
            <w:tcW w:w="839"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Chất có mùi thơm và chất sáp</w:t>
            </w:r>
          </w:p>
        </w:tc>
        <w:tc>
          <w:tcPr>
            <w:tcW w:w="947" w:type="pct"/>
            <w:shd w:val="clear" w:color="auto" w:fill="FFFFFF"/>
            <w:vAlign w:val="center"/>
          </w:tcPr>
          <w:p w:rsidR="00CD7B28" w:rsidRPr="00876AEE" w:rsidRDefault="00CD7B28" w:rsidP="00CD7B28">
            <w:pPr>
              <w:rPr>
                <w:rFonts w:ascii="Arial" w:hAnsi="Arial" w:cs="Arial"/>
                <w:color w:val="auto"/>
                <w:sz w:val="20"/>
                <w:szCs w:val="20"/>
              </w:rPr>
            </w:pPr>
          </w:p>
        </w:tc>
        <w:tc>
          <w:tcPr>
            <w:tcW w:w="717" w:type="pct"/>
            <w:shd w:val="clear" w:color="auto" w:fill="FFFFFF"/>
            <w:vAlign w:val="center"/>
          </w:tcPr>
          <w:p w:rsidR="00CD7B28" w:rsidRPr="00876AEE" w:rsidRDefault="00CD7B28" w:rsidP="00876AEE">
            <w:pPr>
              <w:pStyle w:val="Other0"/>
              <w:jc w:val="center"/>
              <w:rPr>
                <w:rFonts w:ascii="Arial" w:hAnsi="Arial" w:cs="Arial"/>
                <w:color w:val="auto"/>
                <w:sz w:val="20"/>
                <w:szCs w:val="20"/>
              </w:rPr>
            </w:pPr>
            <w:r w:rsidRPr="00876AEE">
              <w:rPr>
                <w:rFonts w:ascii="Arial" w:hAnsi="Arial" w:cs="Arial"/>
                <w:color w:val="auto"/>
                <w:sz w:val="20"/>
                <w:szCs w:val="20"/>
              </w:rPr>
              <w:t>33.01</w:t>
            </w:r>
          </w:p>
          <w:p w:rsidR="00CD7B28" w:rsidRPr="00876AEE" w:rsidRDefault="00CD7B28" w:rsidP="00876AEE">
            <w:pPr>
              <w:pStyle w:val="Other0"/>
              <w:jc w:val="center"/>
              <w:rPr>
                <w:rFonts w:ascii="Arial" w:hAnsi="Arial" w:cs="Arial"/>
                <w:color w:val="auto"/>
                <w:sz w:val="20"/>
                <w:szCs w:val="20"/>
              </w:rPr>
            </w:pPr>
            <w:r w:rsidRPr="00876AEE">
              <w:rPr>
                <w:rFonts w:ascii="Arial" w:hAnsi="Arial" w:cs="Arial"/>
                <w:color w:val="auto"/>
                <w:sz w:val="20"/>
                <w:szCs w:val="20"/>
              </w:rPr>
              <w:t>34.04</w:t>
            </w:r>
          </w:p>
        </w:tc>
      </w:tr>
      <w:tr w:rsidR="00876AEE" w:rsidRPr="00876AEE" w:rsidTr="00ED462F">
        <w:trPr>
          <w:trHeight w:val="454"/>
        </w:trPr>
        <w:tc>
          <w:tcPr>
            <w:tcW w:w="262" w:type="pct"/>
            <w:shd w:val="clear" w:color="auto" w:fill="FFFFFF"/>
            <w:vAlign w:val="center"/>
          </w:tcPr>
          <w:p w:rsidR="00CD7B28" w:rsidRPr="00876AEE" w:rsidRDefault="00CD7B28" w:rsidP="00CD7B28">
            <w:pPr>
              <w:jc w:val="cente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312" w:type="pct"/>
            <w:shd w:val="clear" w:color="auto" w:fill="FFFFFF"/>
            <w:vAlign w:val="center"/>
          </w:tcPr>
          <w:p w:rsidR="00CD7B28" w:rsidRPr="00876AEE" w:rsidRDefault="00CD7B28" w:rsidP="00CD7B28">
            <w:pPr>
              <w:rPr>
                <w:rFonts w:ascii="Arial" w:hAnsi="Arial" w:cs="Arial"/>
                <w:color w:val="auto"/>
                <w:sz w:val="20"/>
                <w:szCs w:val="20"/>
              </w:rPr>
            </w:pPr>
          </w:p>
        </w:tc>
        <w:tc>
          <w:tcPr>
            <w:tcW w:w="387" w:type="pct"/>
            <w:shd w:val="clear" w:color="auto" w:fill="FFFFFF"/>
            <w:vAlign w:val="center"/>
          </w:tcPr>
          <w:p w:rsidR="00CD7B28" w:rsidRPr="00876AEE" w:rsidRDefault="00CD7B28" w:rsidP="00CD7B28">
            <w:pPr>
              <w:rPr>
                <w:rFonts w:ascii="Arial" w:hAnsi="Arial" w:cs="Arial"/>
                <w:color w:val="auto"/>
                <w:sz w:val="20"/>
                <w:szCs w:val="20"/>
              </w:rPr>
            </w:pPr>
          </w:p>
        </w:tc>
        <w:tc>
          <w:tcPr>
            <w:tcW w:w="466" w:type="pct"/>
            <w:shd w:val="clear" w:color="auto" w:fill="FFFFFF"/>
            <w:vAlign w:val="center"/>
          </w:tcPr>
          <w:p w:rsidR="00CD7B28" w:rsidRPr="00876AEE" w:rsidRDefault="00CD7B28" w:rsidP="00CD7B28">
            <w:pPr>
              <w:rPr>
                <w:rFonts w:ascii="Arial" w:hAnsi="Arial" w:cs="Arial"/>
                <w:color w:val="auto"/>
                <w:sz w:val="20"/>
                <w:szCs w:val="20"/>
              </w:rPr>
            </w:pPr>
          </w:p>
        </w:tc>
        <w:tc>
          <w:tcPr>
            <w:tcW w:w="544"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2023241</w:t>
            </w:r>
          </w:p>
        </w:tc>
        <w:tc>
          <w:tcPr>
            <w:tcW w:w="839"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Chế phẩm dùng để làm thơm hoặc khử mùi trong phòng</w:t>
            </w:r>
          </w:p>
        </w:tc>
        <w:tc>
          <w:tcPr>
            <w:tcW w:w="947"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Kể c</w:t>
            </w:r>
            <w:r w:rsidRPr="00876AEE">
              <w:rPr>
                <w:rFonts w:ascii="Arial" w:hAnsi="Arial" w:cs="Arial"/>
                <w:color w:val="auto"/>
                <w:sz w:val="20"/>
                <w:szCs w:val="20"/>
                <w:lang w:val="en-SG"/>
              </w:rPr>
              <w:t>ả</w:t>
            </w:r>
            <w:r w:rsidRPr="00876AEE">
              <w:rPr>
                <w:rFonts w:ascii="Arial" w:hAnsi="Arial" w:cs="Arial"/>
                <w:color w:val="auto"/>
                <w:sz w:val="20"/>
                <w:szCs w:val="20"/>
              </w:rPr>
              <w:t xml:space="preserve"> các chế phẩm có mùi dùng trong nghi lễ tôn giáo (Hương/nhang </w:t>
            </w:r>
            <w:r w:rsidRPr="00876AEE">
              <w:rPr>
                <w:rFonts w:ascii="Arial" w:hAnsi="Arial" w:cs="Arial"/>
                <w:color w:val="auto"/>
                <w:sz w:val="20"/>
                <w:szCs w:val="20"/>
              </w:rPr>
              <w:lastRenderedPageBreak/>
              <w:t>cây;</w:t>
            </w:r>
            <w:r w:rsidRPr="00876AEE">
              <w:rPr>
                <w:rFonts w:ascii="Arial" w:hAnsi="Arial" w:cs="Arial"/>
                <w:color w:val="auto"/>
                <w:sz w:val="20"/>
                <w:szCs w:val="20"/>
                <w:lang w:val="en-SG"/>
              </w:rPr>
              <w:t xml:space="preserve"> </w:t>
            </w:r>
            <w:r w:rsidRPr="00876AEE">
              <w:rPr>
                <w:rFonts w:ascii="Arial" w:hAnsi="Arial" w:cs="Arial"/>
                <w:color w:val="auto"/>
                <w:sz w:val="20"/>
                <w:szCs w:val="20"/>
              </w:rPr>
              <w:t>Hương/</w:t>
            </w:r>
            <w:r w:rsidRPr="00876AEE">
              <w:rPr>
                <w:rFonts w:ascii="Arial" w:hAnsi="Arial" w:cs="Arial"/>
                <w:color w:val="auto"/>
                <w:sz w:val="20"/>
                <w:szCs w:val="20"/>
                <w:lang w:val="en-SG"/>
              </w:rPr>
              <w:t xml:space="preserve">nhang </w:t>
            </w:r>
            <w:r w:rsidRPr="00876AEE">
              <w:rPr>
                <w:rFonts w:ascii="Arial" w:hAnsi="Arial" w:cs="Arial"/>
                <w:color w:val="auto"/>
                <w:sz w:val="20"/>
                <w:szCs w:val="20"/>
              </w:rPr>
              <w:t>vòng); Các chế phẩm có mùi thơm khi đốt cháy</w:t>
            </w:r>
          </w:p>
        </w:tc>
        <w:tc>
          <w:tcPr>
            <w:tcW w:w="717" w:type="pct"/>
            <w:shd w:val="clear" w:color="auto" w:fill="FFFFFF"/>
            <w:vAlign w:val="center"/>
          </w:tcPr>
          <w:p w:rsidR="00CD7B28" w:rsidRPr="00876AEE" w:rsidRDefault="00CD7B28" w:rsidP="00876AEE">
            <w:pPr>
              <w:pStyle w:val="Other0"/>
              <w:jc w:val="center"/>
              <w:rPr>
                <w:rFonts w:ascii="Arial" w:hAnsi="Arial" w:cs="Arial"/>
                <w:color w:val="auto"/>
                <w:sz w:val="20"/>
                <w:szCs w:val="20"/>
              </w:rPr>
            </w:pPr>
            <w:r w:rsidRPr="00876AEE">
              <w:rPr>
                <w:rFonts w:ascii="Arial" w:hAnsi="Arial" w:cs="Arial"/>
                <w:color w:val="auto"/>
                <w:sz w:val="20"/>
                <w:szCs w:val="20"/>
              </w:rPr>
              <w:lastRenderedPageBreak/>
              <w:t>3307.41</w:t>
            </w:r>
          </w:p>
          <w:p w:rsidR="00CD7B28" w:rsidRPr="00876AEE" w:rsidRDefault="00CD7B28" w:rsidP="00876AEE">
            <w:pPr>
              <w:pStyle w:val="Other0"/>
              <w:jc w:val="center"/>
              <w:rPr>
                <w:rFonts w:ascii="Arial" w:hAnsi="Arial" w:cs="Arial"/>
                <w:color w:val="auto"/>
                <w:sz w:val="20"/>
                <w:szCs w:val="20"/>
              </w:rPr>
            </w:pPr>
            <w:r w:rsidRPr="00876AEE">
              <w:rPr>
                <w:rFonts w:ascii="Arial" w:hAnsi="Arial" w:cs="Arial"/>
                <w:color w:val="auto"/>
                <w:sz w:val="20"/>
                <w:szCs w:val="20"/>
              </w:rPr>
              <w:t>3307.49</w:t>
            </w:r>
          </w:p>
        </w:tc>
      </w:tr>
      <w:tr w:rsidR="00876AEE" w:rsidRPr="00876AEE" w:rsidTr="00ED462F">
        <w:trPr>
          <w:trHeight w:val="454"/>
        </w:trPr>
        <w:tc>
          <w:tcPr>
            <w:tcW w:w="262" w:type="pct"/>
            <w:shd w:val="clear" w:color="auto" w:fill="FFFFFF"/>
            <w:vAlign w:val="center"/>
          </w:tcPr>
          <w:p w:rsidR="00CD7B28" w:rsidRPr="00876AEE" w:rsidRDefault="00CD7B28" w:rsidP="00CD7B28">
            <w:pPr>
              <w:jc w:val="cente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312" w:type="pct"/>
            <w:shd w:val="clear" w:color="auto" w:fill="FFFFFF"/>
            <w:vAlign w:val="center"/>
          </w:tcPr>
          <w:p w:rsidR="00CD7B28" w:rsidRPr="00876AEE" w:rsidRDefault="00CD7B28" w:rsidP="00CD7B28">
            <w:pPr>
              <w:rPr>
                <w:rFonts w:ascii="Arial" w:hAnsi="Arial" w:cs="Arial"/>
                <w:color w:val="auto"/>
                <w:sz w:val="20"/>
                <w:szCs w:val="20"/>
              </w:rPr>
            </w:pPr>
          </w:p>
        </w:tc>
        <w:tc>
          <w:tcPr>
            <w:tcW w:w="387" w:type="pct"/>
            <w:shd w:val="clear" w:color="auto" w:fill="FFFFFF"/>
            <w:vAlign w:val="center"/>
          </w:tcPr>
          <w:p w:rsidR="00CD7B28" w:rsidRPr="00876AEE" w:rsidRDefault="00CD7B28" w:rsidP="00CD7B28">
            <w:pPr>
              <w:rPr>
                <w:rFonts w:ascii="Arial" w:hAnsi="Arial" w:cs="Arial"/>
                <w:color w:val="auto"/>
                <w:sz w:val="20"/>
                <w:szCs w:val="20"/>
              </w:rPr>
            </w:pPr>
          </w:p>
        </w:tc>
        <w:tc>
          <w:tcPr>
            <w:tcW w:w="466" w:type="pct"/>
            <w:shd w:val="clear" w:color="auto" w:fill="FFFFFF"/>
            <w:vAlign w:val="center"/>
          </w:tcPr>
          <w:p w:rsidR="00CD7B28" w:rsidRPr="00876AEE" w:rsidRDefault="00CD7B28" w:rsidP="00CD7B28">
            <w:pPr>
              <w:rPr>
                <w:rFonts w:ascii="Arial" w:hAnsi="Arial" w:cs="Arial"/>
                <w:color w:val="auto"/>
                <w:sz w:val="20"/>
                <w:szCs w:val="20"/>
              </w:rPr>
            </w:pPr>
          </w:p>
        </w:tc>
        <w:tc>
          <w:tcPr>
            <w:tcW w:w="544"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2023242</w:t>
            </w:r>
          </w:p>
        </w:tc>
        <w:tc>
          <w:tcPr>
            <w:tcW w:w="839"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Sáp nhân tạo và sáp chế biến</w:t>
            </w:r>
          </w:p>
        </w:tc>
        <w:tc>
          <w:tcPr>
            <w:tcW w:w="947" w:type="pct"/>
            <w:shd w:val="clear" w:color="auto" w:fill="FFFFFF"/>
            <w:vAlign w:val="center"/>
          </w:tcPr>
          <w:p w:rsidR="00CD7B28" w:rsidRPr="00876AEE" w:rsidRDefault="00CD7B28" w:rsidP="00CD7B28">
            <w:pPr>
              <w:rPr>
                <w:rFonts w:ascii="Arial" w:hAnsi="Arial" w:cs="Arial"/>
                <w:color w:val="auto"/>
                <w:sz w:val="20"/>
                <w:szCs w:val="20"/>
              </w:rPr>
            </w:pPr>
          </w:p>
        </w:tc>
        <w:tc>
          <w:tcPr>
            <w:tcW w:w="717" w:type="pct"/>
            <w:shd w:val="clear" w:color="auto" w:fill="FFFFFF"/>
            <w:vAlign w:val="center"/>
          </w:tcPr>
          <w:p w:rsidR="00CD7B28" w:rsidRPr="00876AEE" w:rsidRDefault="00CD7B28" w:rsidP="00876AEE">
            <w:pPr>
              <w:pStyle w:val="Other0"/>
              <w:jc w:val="center"/>
              <w:rPr>
                <w:rFonts w:ascii="Arial" w:hAnsi="Arial" w:cs="Arial"/>
                <w:color w:val="auto"/>
                <w:sz w:val="20"/>
                <w:szCs w:val="20"/>
              </w:rPr>
            </w:pPr>
            <w:r w:rsidRPr="00876AEE">
              <w:rPr>
                <w:rFonts w:ascii="Arial" w:hAnsi="Arial" w:cs="Arial"/>
                <w:color w:val="auto"/>
                <w:sz w:val="20"/>
                <w:szCs w:val="20"/>
              </w:rPr>
              <w:t>34.04</w:t>
            </w:r>
          </w:p>
        </w:tc>
      </w:tr>
      <w:tr w:rsidR="00876AEE" w:rsidRPr="00876AEE" w:rsidTr="00ED462F">
        <w:trPr>
          <w:trHeight w:val="454"/>
        </w:trPr>
        <w:tc>
          <w:tcPr>
            <w:tcW w:w="262" w:type="pct"/>
            <w:shd w:val="clear" w:color="auto" w:fill="FFFFFF"/>
            <w:vAlign w:val="center"/>
          </w:tcPr>
          <w:p w:rsidR="00CD7B28" w:rsidRPr="00876AEE" w:rsidRDefault="00CD7B28" w:rsidP="00CD7B28">
            <w:pPr>
              <w:jc w:val="cente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312" w:type="pct"/>
            <w:shd w:val="clear" w:color="auto" w:fill="FFFFFF"/>
            <w:vAlign w:val="center"/>
          </w:tcPr>
          <w:p w:rsidR="00CD7B28" w:rsidRPr="00876AEE" w:rsidRDefault="00CD7B28" w:rsidP="00CD7B28">
            <w:pPr>
              <w:rPr>
                <w:rFonts w:ascii="Arial" w:hAnsi="Arial" w:cs="Arial"/>
                <w:color w:val="auto"/>
                <w:sz w:val="20"/>
                <w:szCs w:val="20"/>
              </w:rPr>
            </w:pPr>
          </w:p>
        </w:tc>
        <w:tc>
          <w:tcPr>
            <w:tcW w:w="387" w:type="pct"/>
            <w:shd w:val="clear" w:color="auto" w:fill="FFFFFF"/>
            <w:vAlign w:val="center"/>
          </w:tcPr>
          <w:p w:rsidR="00CD7B28" w:rsidRPr="00876AEE" w:rsidRDefault="00CD7B28" w:rsidP="00CD7B28">
            <w:pPr>
              <w:rPr>
                <w:rFonts w:ascii="Arial" w:hAnsi="Arial" w:cs="Arial"/>
                <w:color w:val="auto"/>
                <w:sz w:val="20"/>
                <w:szCs w:val="20"/>
              </w:rPr>
            </w:pPr>
          </w:p>
        </w:tc>
        <w:tc>
          <w:tcPr>
            <w:tcW w:w="466" w:type="pct"/>
            <w:shd w:val="clear" w:color="auto" w:fill="FFFFFF"/>
            <w:vAlign w:val="center"/>
          </w:tcPr>
          <w:p w:rsidR="00CD7B28" w:rsidRPr="00876AEE" w:rsidRDefault="00CD7B28" w:rsidP="00CD7B28">
            <w:pPr>
              <w:rPr>
                <w:rFonts w:ascii="Arial" w:hAnsi="Arial" w:cs="Arial"/>
                <w:color w:val="auto"/>
                <w:sz w:val="20"/>
                <w:szCs w:val="20"/>
              </w:rPr>
            </w:pPr>
          </w:p>
        </w:tc>
        <w:tc>
          <w:tcPr>
            <w:tcW w:w="544"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2023243</w:t>
            </w:r>
          </w:p>
        </w:tc>
        <w:tc>
          <w:tcPr>
            <w:tcW w:w="839"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Chất đánh bóng và kem dùng cho giày dép, đồ nội thất, s</w:t>
            </w:r>
            <w:r w:rsidRPr="00876AEE">
              <w:rPr>
                <w:rFonts w:ascii="Arial" w:hAnsi="Arial" w:cs="Arial"/>
                <w:color w:val="auto"/>
                <w:sz w:val="20"/>
                <w:szCs w:val="20"/>
                <w:lang w:val="en-SG"/>
              </w:rPr>
              <w:t>à</w:t>
            </w:r>
            <w:r w:rsidRPr="00876AEE">
              <w:rPr>
                <w:rFonts w:ascii="Arial" w:hAnsi="Arial" w:cs="Arial"/>
                <w:color w:val="auto"/>
                <w:sz w:val="20"/>
                <w:szCs w:val="20"/>
              </w:rPr>
              <w:t>n, kính, kim loại và thùng xe</w:t>
            </w:r>
          </w:p>
        </w:tc>
        <w:tc>
          <w:tcPr>
            <w:tcW w:w="947"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Gồm: Chất đánh bóng, kem và các chế phẩm tương tự dùng cho giày dép hoặc da thuộc; Ch</w:t>
            </w:r>
            <w:r w:rsidRPr="00876AEE">
              <w:rPr>
                <w:rFonts w:ascii="Arial" w:hAnsi="Arial" w:cs="Arial"/>
                <w:color w:val="auto"/>
                <w:sz w:val="20"/>
                <w:szCs w:val="20"/>
                <w:lang w:val="en-SG"/>
              </w:rPr>
              <w:t>ấ</w:t>
            </w:r>
            <w:r w:rsidRPr="00876AEE">
              <w:rPr>
                <w:rFonts w:ascii="Arial" w:hAnsi="Arial" w:cs="Arial"/>
                <w:color w:val="auto"/>
                <w:sz w:val="20"/>
                <w:szCs w:val="20"/>
              </w:rPr>
              <w:t>t đánh bóng, kem và các chế phẩm tư</w:t>
            </w:r>
            <w:r w:rsidRPr="00876AEE">
              <w:rPr>
                <w:rFonts w:ascii="Arial" w:hAnsi="Arial" w:cs="Arial"/>
                <w:color w:val="auto"/>
                <w:sz w:val="20"/>
                <w:szCs w:val="20"/>
                <w:lang w:val="en-SG"/>
              </w:rPr>
              <w:t>ơ</w:t>
            </w:r>
            <w:r w:rsidR="00CA5343">
              <w:rPr>
                <w:rFonts w:ascii="Arial" w:hAnsi="Arial" w:cs="Arial"/>
                <w:color w:val="auto"/>
                <w:sz w:val="20"/>
                <w:szCs w:val="20"/>
              </w:rPr>
              <w:t>ng tự dùng để bảo quản đồ gỗ, s</w:t>
            </w:r>
            <w:r w:rsidR="00CA5343">
              <w:rPr>
                <w:rFonts w:ascii="Arial" w:hAnsi="Arial" w:cs="Arial"/>
                <w:color w:val="auto"/>
                <w:sz w:val="20"/>
                <w:szCs w:val="20"/>
                <w:lang w:val="en-US"/>
              </w:rPr>
              <w:t>à</w:t>
            </w:r>
            <w:r w:rsidRPr="00876AEE">
              <w:rPr>
                <w:rFonts w:ascii="Arial" w:hAnsi="Arial" w:cs="Arial"/>
                <w:color w:val="auto"/>
                <w:sz w:val="20"/>
                <w:szCs w:val="20"/>
              </w:rPr>
              <w:t>n gỗ,</w:t>
            </w:r>
            <w:r w:rsidRPr="00876AEE">
              <w:rPr>
                <w:rFonts w:ascii="Arial" w:hAnsi="Arial" w:cs="Arial"/>
                <w:color w:val="auto"/>
                <w:sz w:val="20"/>
                <w:szCs w:val="20"/>
                <w:lang w:val="en-SG"/>
              </w:rPr>
              <w:t xml:space="preserve"> </w:t>
            </w:r>
            <w:r w:rsidRPr="00876AEE">
              <w:rPr>
                <w:rFonts w:ascii="Arial" w:hAnsi="Arial" w:cs="Arial"/>
                <w:color w:val="auto"/>
                <w:sz w:val="20"/>
                <w:szCs w:val="20"/>
              </w:rPr>
              <w:t>khuôn cửa hoặc các hàng hóa khác bằng gỗ; Chất đánh bóng và các ch</w:t>
            </w:r>
            <w:r w:rsidRPr="00876AEE">
              <w:rPr>
                <w:rFonts w:ascii="Arial" w:hAnsi="Arial" w:cs="Arial"/>
                <w:color w:val="auto"/>
                <w:sz w:val="20"/>
                <w:szCs w:val="20"/>
                <w:lang w:val="en-SG"/>
              </w:rPr>
              <w:t>ế</w:t>
            </w:r>
            <w:r w:rsidRPr="00876AEE">
              <w:rPr>
                <w:rFonts w:ascii="Arial" w:hAnsi="Arial" w:cs="Arial"/>
                <w:color w:val="auto"/>
                <w:sz w:val="20"/>
                <w:szCs w:val="20"/>
              </w:rPr>
              <w:t xml:space="preserve"> phẩm tương tự dùng để đánh bóng thân xe (coachw</w:t>
            </w:r>
            <w:r w:rsidRPr="00876AEE">
              <w:rPr>
                <w:rFonts w:ascii="Arial" w:hAnsi="Arial" w:cs="Arial"/>
                <w:color w:val="auto"/>
                <w:sz w:val="20"/>
                <w:szCs w:val="20"/>
                <w:lang w:val="en-SG"/>
              </w:rPr>
              <w:t>o</w:t>
            </w:r>
            <w:r w:rsidRPr="00876AEE">
              <w:rPr>
                <w:rFonts w:ascii="Arial" w:hAnsi="Arial" w:cs="Arial"/>
                <w:color w:val="auto"/>
                <w:sz w:val="20"/>
                <w:szCs w:val="20"/>
              </w:rPr>
              <w:t>rk), trừ các chất đánh bóng kim loại; Chất đánh bóng và các chế phẩm tương tự dùng cho để đánh bóng các sản phẩm khác</w:t>
            </w:r>
          </w:p>
        </w:tc>
        <w:tc>
          <w:tcPr>
            <w:tcW w:w="717" w:type="pct"/>
            <w:shd w:val="clear" w:color="auto" w:fill="FFFFFF"/>
            <w:vAlign w:val="center"/>
          </w:tcPr>
          <w:p w:rsidR="00CD7B28" w:rsidRPr="00876AEE" w:rsidRDefault="00CD7B28"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34.05</w:t>
            </w:r>
          </w:p>
        </w:tc>
      </w:tr>
      <w:tr w:rsidR="00876AEE" w:rsidRPr="00876AEE" w:rsidTr="00ED462F">
        <w:trPr>
          <w:trHeight w:val="454"/>
        </w:trPr>
        <w:tc>
          <w:tcPr>
            <w:tcW w:w="262" w:type="pct"/>
            <w:shd w:val="clear" w:color="auto" w:fill="FFFFFF"/>
            <w:vAlign w:val="center"/>
          </w:tcPr>
          <w:p w:rsidR="00CD7B28" w:rsidRPr="00876AEE" w:rsidRDefault="00CD7B28" w:rsidP="00CD7B28">
            <w:pPr>
              <w:jc w:val="cente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312" w:type="pct"/>
            <w:shd w:val="clear" w:color="auto" w:fill="FFFFFF"/>
            <w:vAlign w:val="center"/>
          </w:tcPr>
          <w:p w:rsidR="00CD7B28" w:rsidRPr="00876AEE" w:rsidRDefault="00CD7B28" w:rsidP="00CD7B28">
            <w:pPr>
              <w:rPr>
                <w:rFonts w:ascii="Arial" w:hAnsi="Arial" w:cs="Arial"/>
                <w:color w:val="auto"/>
                <w:sz w:val="20"/>
                <w:szCs w:val="20"/>
              </w:rPr>
            </w:pPr>
          </w:p>
        </w:tc>
        <w:tc>
          <w:tcPr>
            <w:tcW w:w="387" w:type="pct"/>
            <w:shd w:val="clear" w:color="auto" w:fill="FFFFFF"/>
            <w:vAlign w:val="center"/>
          </w:tcPr>
          <w:p w:rsidR="00CD7B28" w:rsidRPr="00876AEE" w:rsidRDefault="00CD7B28" w:rsidP="00CD7B28">
            <w:pPr>
              <w:rPr>
                <w:rFonts w:ascii="Arial" w:hAnsi="Arial" w:cs="Arial"/>
                <w:color w:val="auto"/>
                <w:sz w:val="20"/>
                <w:szCs w:val="20"/>
              </w:rPr>
            </w:pPr>
          </w:p>
        </w:tc>
        <w:tc>
          <w:tcPr>
            <w:tcW w:w="466" w:type="pct"/>
            <w:shd w:val="clear" w:color="auto" w:fill="FFFFFF"/>
            <w:vAlign w:val="center"/>
          </w:tcPr>
          <w:p w:rsidR="00CD7B28" w:rsidRPr="00876AEE" w:rsidRDefault="00CD7B28" w:rsidP="00CD7B28">
            <w:pPr>
              <w:rPr>
                <w:rFonts w:ascii="Arial" w:hAnsi="Arial" w:cs="Arial"/>
                <w:color w:val="auto"/>
                <w:sz w:val="20"/>
                <w:szCs w:val="20"/>
              </w:rPr>
            </w:pPr>
          </w:p>
        </w:tc>
        <w:tc>
          <w:tcPr>
            <w:tcW w:w="544"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2023244</w:t>
            </w:r>
          </w:p>
        </w:tc>
        <w:tc>
          <w:tcPr>
            <w:tcW w:w="839" w:type="pct"/>
            <w:shd w:val="clear" w:color="auto" w:fill="FFFFFF"/>
            <w:vAlign w:val="center"/>
          </w:tcPr>
          <w:p w:rsidR="00CD7B28" w:rsidRPr="00876AEE" w:rsidRDefault="00CA5343" w:rsidP="00CD7B28">
            <w:pPr>
              <w:pStyle w:val="Other0"/>
              <w:rPr>
                <w:rFonts w:ascii="Arial" w:hAnsi="Arial" w:cs="Arial"/>
                <w:color w:val="auto"/>
                <w:sz w:val="20"/>
                <w:szCs w:val="20"/>
              </w:rPr>
            </w:pPr>
            <w:r>
              <w:rPr>
                <w:rFonts w:ascii="Arial" w:hAnsi="Arial" w:cs="Arial"/>
                <w:color w:val="auto"/>
                <w:sz w:val="20"/>
                <w:szCs w:val="20"/>
              </w:rPr>
              <w:t>Bột nh</w:t>
            </w:r>
            <w:r>
              <w:rPr>
                <w:rFonts w:ascii="Arial" w:hAnsi="Arial" w:cs="Arial"/>
                <w:color w:val="auto"/>
                <w:sz w:val="20"/>
                <w:szCs w:val="20"/>
                <w:lang w:val="en-US"/>
              </w:rPr>
              <w:t>ã</w:t>
            </w:r>
            <w:r w:rsidR="00CD7B28" w:rsidRPr="00876AEE">
              <w:rPr>
                <w:rFonts w:ascii="Arial" w:hAnsi="Arial" w:cs="Arial"/>
                <w:color w:val="auto"/>
                <w:sz w:val="20"/>
                <w:szCs w:val="20"/>
              </w:rPr>
              <w:t>o và bột khô để cọ rửa và các chế phẩm cọ rửa khác</w:t>
            </w:r>
          </w:p>
        </w:tc>
        <w:tc>
          <w:tcPr>
            <w:tcW w:w="947" w:type="pct"/>
            <w:shd w:val="clear" w:color="auto" w:fill="FFFFFF"/>
            <w:vAlign w:val="center"/>
          </w:tcPr>
          <w:p w:rsidR="00CD7B28" w:rsidRPr="00876AEE" w:rsidRDefault="00CD7B28" w:rsidP="00CD7B28">
            <w:pPr>
              <w:pStyle w:val="Other0"/>
              <w:rPr>
                <w:rFonts w:ascii="Arial" w:hAnsi="Arial" w:cs="Arial"/>
                <w:color w:val="auto"/>
                <w:sz w:val="20"/>
                <w:szCs w:val="20"/>
              </w:rPr>
            </w:pPr>
          </w:p>
        </w:tc>
        <w:tc>
          <w:tcPr>
            <w:tcW w:w="717" w:type="pct"/>
            <w:shd w:val="clear" w:color="auto" w:fill="FFFFFF"/>
            <w:vAlign w:val="center"/>
          </w:tcPr>
          <w:p w:rsidR="00CD7B28" w:rsidRPr="00876AEE" w:rsidRDefault="00CD7B28"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3405.00.00</w:t>
            </w:r>
          </w:p>
        </w:tc>
      </w:tr>
      <w:tr w:rsidR="00876AEE" w:rsidRPr="00876AEE" w:rsidTr="00ED462F">
        <w:trPr>
          <w:trHeight w:val="454"/>
        </w:trPr>
        <w:tc>
          <w:tcPr>
            <w:tcW w:w="262" w:type="pct"/>
            <w:shd w:val="clear" w:color="auto" w:fill="FFFFFF"/>
            <w:vAlign w:val="center"/>
          </w:tcPr>
          <w:p w:rsidR="00CD7B28" w:rsidRPr="00876AEE" w:rsidRDefault="00CD7B28" w:rsidP="00CD7B28">
            <w:pPr>
              <w:jc w:val="cente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312"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2029</w:t>
            </w:r>
          </w:p>
        </w:tc>
        <w:tc>
          <w:tcPr>
            <w:tcW w:w="387"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20290</w:t>
            </w:r>
          </w:p>
        </w:tc>
        <w:tc>
          <w:tcPr>
            <w:tcW w:w="466" w:type="pct"/>
            <w:shd w:val="clear" w:color="auto" w:fill="FFFFFF"/>
            <w:vAlign w:val="center"/>
          </w:tcPr>
          <w:p w:rsidR="00CD7B28" w:rsidRPr="00876AEE" w:rsidRDefault="00CD7B28" w:rsidP="00CD7B28">
            <w:pPr>
              <w:rPr>
                <w:rFonts w:ascii="Arial" w:hAnsi="Arial" w:cs="Arial"/>
                <w:color w:val="auto"/>
                <w:sz w:val="20"/>
                <w:szCs w:val="20"/>
              </w:rPr>
            </w:pPr>
          </w:p>
        </w:tc>
        <w:tc>
          <w:tcPr>
            <w:tcW w:w="544" w:type="pct"/>
            <w:shd w:val="clear" w:color="auto" w:fill="FFFFFF"/>
            <w:vAlign w:val="center"/>
          </w:tcPr>
          <w:p w:rsidR="00CD7B28" w:rsidRPr="00876AEE" w:rsidRDefault="00CD7B28" w:rsidP="00CD7B28">
            <w:pPr>
              <w:rPr>
                <w:rFonts w:ascii="Arial" w:hAnsi="Arial" w:cs="Arial"/>
                <w:color w:val="auto"/>
                <w:sz w:val="20"/>
                <w:szCs w:val="20"/>
              </w:rPr>
            </w:pPr>
          </w:p>
        </w:tc>
        <w:tc>
          <w:tcPr>
            <w:tcW w:w="839"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Sản phẩm hóa chất khác chưa được phân vào đâu</w:t>
            </w:r>
          </w:p>
        </w:tc>
        <w:tc>
          <w:tcPr>
            <w:tcW w:w="947" w:type="pct"/>
            <w:shd w:val="clear" w:color="auto" w:fill="FFFFFF"/>
            <w:vAlign w:val="center"/>
          </w:tcPr>
          <w:p w:rsidR="00CD7B28" w:rsidRPr="00876AEE" w:rsidRDefault="00CD7B28" w:rsidP="00CD7B28">
            <w:pPr>
              <w:pStyle w:val="Other0"/>
              <w:rPr>
                <w:rFonts w:ascii="Arial" w:hAnsi="Arial" w:cs="Arial"/>
                <w:color w:val="auto"/>
                <w:sz w:val="20"/>
                <w:szCs w:val="20"/>
              </w:rPr>
            </w:pPr>
          </w:p>
        </w:tc>
        <w:tc>
          <w:tcPr>
            <w:tcW w:w="717" w:type="pct"/>
            <w:shd w:val="clear" w:color="auto" w:fill="FFFFFF"/>
            <w:vAlign w:val="center"/>
          </w:tcPr>
          <w:p w:rsidR="00CD7B28" w:rsidRPr="00876AEE" w:rsidRDefault="00CD7B28"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38.24</w:t>
            </w:r>
          </w:p>
        </w:tc>
      </w:tr>
      <w:tr w:rsidR="00876AEE" w:rsidRPr="00876AEE" w:rsidTr="00ED462F">
        <w:trPr>
          <w:trHeight w:val="454"/>
        </w:trPr>
        <w:tc>
          <w:tcPr>
            <w:tcW w:w="262" w:type="pct"/>
            <w:shd w:val="clear" w:color="auto" w:fill="FFFFFF"/>
            <w:vAlign w:val="center"/>
          </w:tcPr>
          <w:p w:rsidR="00CD7B28" w:rsidRPr="00876AEE" w:rsidRDefault="00CD7B28" w:rsidP="00CD7B28">
            <w:pPr>
              <w:jc w:val="cente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312" w:type="pct"/>
            <w:shd w:val="clear" w:color="auto" w:fill="FFFFFF"/>
            <w:vAlign w:val="center"/>
          </w:tcPr>
          <w:p w:rsidR="00CD7B28" w:rsidRPr="00876AEE" w:rsidRDefault="00CD7B28" w:rsidP="00CD7B28">
            <w:pPr>
              <w:pStyle w:val="Other0"/>
              <w:rPr>
                <w:rFonts w:ascii="Arial" w:hAnsi="Arial" w:cs="Arial"/>
                <w:color w:val="auto"/>
                <w:sz w:val="20"/>
                <w:szCs w:val="20"/>
              </w:rPr>
            </w:pPr>
          </w:p>
        </w:tc>
        <w:tc>
          <w:tcPr>
            <w:tcW w:w="387" w:type="pct"/>
            <w:shd w:val="clear" w:color="auto" w:fill="FFFFFF"/>
            <w:vAlign w:val="center"/>
          </w:tcPr>
          <w:p w:rsidR="00CD7B28" w:rsidRPr="00876AEE" w:rsidRDefault="00CD7B28" w:rsidP="00CD7B28">
            <w:pPr>
              <w:pStyle w:val="Other0"/>
              <w:rPr>
                <w:rFonts w:ascii="Arial" w:hAnsi="Arial" w:cs="Arial"/>
                <w:color w:val="auto"/>
                <w:sz w:val="20"/>
                <w:szCs w:val="20"/>
              </w:rPr>
            </w:pPr>
          </w:p>
        </w:tc>
        <w:tc>
          <w:tcPr>
            <w:tcW w:w="466"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202901</w:t>
            </w:r>
          </w:p>
        </w:tc>
        <w:tc>
          <w:tcPr>
            <w:tcW w:w="544" w:type="pct"/>
            <w:shd w:val="clear" w:color="auto" w:fill="FFFFFF"/>
            <w:vAlign w:val="center"/>
          </w:tcPr>
          <w:p w:rsidR="00CD7B28" w:rsidRPr="00876AEE" w:rsidRDefault="00CD7B28" w:rsidP="00CD7B28">
            <w:pPr>
              <w:rPr>
                <w:rFonts w:ascii="Arial" w:hAnsi="Arial" w:cs="Arial"/>
                <w:color w:val="auto"/>
                <w:sz w:val="20"/>
                <w:szCs w:val="20"/>
              </w:rPr>
            </w:pPr>
          </w:p>
        </w:tc>
        <w:tc>
          <w:tcPr>
            <w:tcW w:w="839"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Chất nổ</w:t>
            </w:r>
          </w:p>
        </w:tc>
        <w:tc>
          <w:tcPr>
            <w:tcW w:w="947" w:type="pct"/>
            <w:shd w:val="clear" w:color="auto" w:fill="FFFFFF"/>
            <w:vAlign w:val="center"/>
          </w:tcPr>
          <w:p w:rsidR="00CD7B28" w:rsidRPr="00876AEE" w:rsidRDefault="00CD7B28" w:rsidP="00CD7B28">
            <w:pPr>
              <w:pStyle w:val="Other0"/>
              <w:rPr>
                <w:rFonts w:ascii="Arial" w:hAnsi="Arial" w:cs="Arial"/>
                <w:color w:val="auto"/>
                <w:sz w:val="20"/>
                <w:szCs w:val="20"/>
              </w:rPr>
            </w:pPr>
          </w:p>
        </w:tc>
        <w:tc>
          <w:tcPr>
            <w:tcW w:w="717" w:type="pct"/>
            <w:shd w:val="clear" w:color="auto" w:fill="FFFFFF"/>
            <w:vAlign w:val="center"/>
          </w:tcPr>
          <w:p w:rsidR="00CD7B28" w:rsidRPr="00876AEE" w:rsidRDefault="00CD7B28"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36</w:t>
            </w:r>
          </w:p>
        </w:tc>
      </w:tr>
      <w:tr w:rsidR="00876AEE" w:rsidRPr="00876AEE" w:rsidTr="00ED462F">
        <w:trPr>
          <w:trHeight w:val="454"/>
        </w:trPr>
        <w:tc>
          <w:tcPr>
            <w:tcW w:w="262" w:type="pct"/>
            <w:shd w:val="clear" w:color="auto" w:fill="FFFFFF"/>
            <w:vAlign w:val="center"/>
          </w:tcPr>
          <w:p w:rsidR="00CD7B28" w:rsidRPr="00876AEE" w:rsidRDefault="00CD7B28" w:rsidP="00CD7B28">
            <w:pPr>
              <w:jc w:val="cente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312" w:type="pct"/>
            <w:shd w:val="clear" w:color="auto" w:fill="FFFFFF"/>
            <w:vAlign w:val="center"/>
          </w:tcPr>
          <w:p w:rsidR="00CD7B28" w:rsidRPr="00876AEE" w:rsidRDefault="00CD7B28" w:rsidP="00CD7B28">
            <w:pPr>
              <w:pStyle w:val="Other0"/>
              <w:rPr>
                <w:rFonts w:ascii="Arial" w:hAnsi="Arial" w:cs="Arial"/>
                <w:color w:val="auto"/>
                <w:sz w:val="20"/>
                <w:szCs w:val="20"/>
              </w:rPr>
            </w:pPr>
          </w:p>
        </w:tc>
        <w:tc>
          <w:tcPr>
            <w:tcW w:w="387" w:type="pct"/>
            <w:shd w:val="clear" w:color="auto" w:fill="FFFFFF"/>
            <w:vAlign w:val="center"/>
          </w:tcPr>
          <w:p w:rsidR="00CD7B28" w:rsidRPr="00876AEE" w:rsidRDefault="00CD7B28" w:rsidP="00CD7B28">
            <w:pPr>
              <w:pStyle w:val="Other0"/>
              <w:rPr>
                <w:rFonts w:ascii="Arial" w:hAnsi="Arial" w:cs="Arial"/>
                <w:color w:val="auto"/>
                <w:sz w:val="20"/>
                <w:szCs w:val="20"/>
              </w:rPr>
            </w:pPr>
          </w:p>
        </w:tc>
        <w:tc>
          <w:tcPr>
            <w:tcW w:w="466" w:type="pct"/>
            <w:shd w:val="clear" w:color="auto" w:fill="FFFFFF"/>
            <w:vAlign w:val="center"/>
          </w:tcPr>
          <w:p w:rsidR="00CD7B28" w:rsidRPr="00876AEE" w:rsidRDefault="00CD7B28" w:rsidP="00CD7B28">
            <w:pPr>
              <w:rPr>
                <w:rFonts w:ascii="Arial" w:hAnsi="Arial" w:cs="Arial"/>
                <w:color w:val="auto"/>
                <w:sz w:val="20"/>
                <w:szCs w:val="20"/>
              </w:rPr>
            </w:pPr>
          </w:p>
        </w:tc>
        <w:tc>
          <w:tcPr>
            <w:tcW w:w="544"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2029011</w:t>
            </w:r>
          </w:p>
        </w:tc>
        <w:tc>
          <w:tcPr>
            <w:tcW w:w="839"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Thuốc nổ đã điều chế</w:t>
            </w:r>
          </w:p>
        </w:tc>
        <w:tc>
          <w:tcPr>
            <w:tcW w:w="947"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Gồm: Bột nổ đẩy; Thuốc nổ đã điều chế, trừ bột nổ đẩy</w:t>
            </w:r>
          </w:p>
        </w:tc>
        <w:tc>
          <w:tcPr>
            <w:tcW w:w="717" w:type="pct"/>
            <w:shd w:val="clear" w:color="auto" w:fill="FFFFFF"/>
            <w:vAlign w:val="center"/>
          </w:tcPr>
          <w:p w:rsidR="00CD7B28" w:rsidRPr="00876AEE" w:rsidRDefault="00CD7B28"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3601.00.00</w:t>
            </w:r>
          </w:p>
          <w:p w:rsidR="00CD7B28" w:rsidRPr="00876AEE" w:rsidRDefault="00CD7B28"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3602.00.00</w:t>
            </w:r>
          </w:p>
        </w:tc>
      </w:tr>
      <w:tr w:rsidR="00876AEE" w:rsidRPr="00876AEE" w:rsidTr="00ED462F">
        <w:trPr>
          <w:trHeight w:val="454"/>
        </w:trPr>
        <w:tc>
          <w:tcPr>
            <w:tcW w:w="262" w:type="pct"/>
            <w:shd w:val="clear" w:color="auto" w:fill="FFFFFF"/>
            <w:vAlign w:val="center"/>
          </w:tcPr>
          <w:p w:rsidR="00CD7B28" w:rsidRPr="00876AEE" w:rsidRDefault="00CD7B28" w:rsidP="00CD7B28">
            <w:pPr>
              <w:jc w:val="cente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312" w:type="pct"/>
            <w:shd w:val="clear" w:color="auto" w:fill="FFFFFF"/>
            <w:vAlign w:val="center"/>
          </w:tcPr>
          <w:p w:rsidR="00CD7B28" w:rsidRPr="00876AEE" w:rsidRDefault="00CD7B28" w:rsidP="00CD7B28">
            <w:pPr>
              <w:pStyle w:val="Other0"/>
              <w:rPr>
                <w:rFonts w:ascii="Arial" w:hAnsi="Arial" w:cs="Arial"/>
                <w:color w:val="auto"/>
                <w:sz w:val="20"/>
                <w:szCs w:val="20"/>
              </w:rPr>
            </w:pPr>
          </w:p>
        </w:tc>
        <w:tc>
          <w:tcPr>
            <w:tcW w:w="387" w:type="pct"/>
            <w:shd w:val="clear" w:color="auto" w:fill="FFFFFF"/>
            <w:vAlign w:val="center"/>
          </w:tcPr>
          <w:p w:rsidR="00CD7B28" w:rsidRPr="00876AEE" w:rsidRDefault="00CD7B28" w:rsidP="00CD7B28">
            <w:pPr>
              <w:pStyle w:val="Other0"/>
              <w:rPr>
                <w:rFonts w:ascii="Arial" w:hAnsi="Arial" w:cs="Arial"/>
                <w:color w:val="auto"/>
                <w:sz w:val="20"/>
                <w:szCs w:val="20"/>
              </w:rPr>
            </w:pPr>
          </w:p>
        </w:tc>
        <w:tc>
          <w:tcPr>
            <w:tcW w:w="466" w:type="pct"/>
            <w:shd w:val="clear" w:color="auto" w:fill="FFFFFF"/>
            <w:vAlign w:val="center"/>
          </w:tcPr>
          <w:p w:rsidR="00CD7B28" w:rsidRPr="00876AEE" w:rsidRDefault="00CD7B28" w:rsidP="00CD7B28">
            <w:pPr>
              <w:rPr>
                <w:rFonts w:ascii="Arial" w:hAnsi="Arial" w:cs="Arial"/>
                <w:color w:val="auto"/>
                <w:sz w:val="20"/>
                <w:szCs w:val="20"/>
              </w:rPr>
            </w:pPr>
          </w:p>
        </w:tc>
        <w:tc>
          <w:tcPr>
            <w:tcW w:w="544"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2029012</w:t>
            </w:r>
          </w:p>
        </w:tc>
        <w:tc>
          <w:tcPr>
            <w:tcW w:w="839"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Ngòi an toàn, ngòi nổ, nụ xòe hoặc kíp nổ, bộ phận đánh lửa, kíp nổ điện</w:t>
            </w:r>
          </w:p>
        </w:tc>
        <w:tc>
          <w:tcPr>
            <w:tcW w:w="947"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Gồm: cả ngòi bán thành phẩm, đầu đạn cơ bản, tuýp tín hiệu,...</w:t>
            </w:r>
          </w:p>
        </w:tc>
        <w:tc>
          <w:tcPr>
            <w:tcW w:w="717" w:type="pct"/>
            <w:shd w:val="clear" w:color="auto" w:fill="FFFFFF"/>
            <w:vAlign w:val="center"/>
          </w:tcPr>
          <w:p w:rsidR="00CD7B28" w:rsidRPr="00876AEE" w:rsidRDefault="00CD7B28"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36.03</w:t>
            </w:r>
          </w:p>
        </w:tc>
      </w:tr>
      <w:tr w:rsidR="00876AEE" w:rsidRPr="00876AEE" w:rsidTr="00ED462F">
        <w:trPr>
          <w:trHeight w:val="454"/>
        </w:trPr>
        <w:tc>
          <w:tcPr>
            <w:tcW w:w="262" w:type="pct"/>
            <w:shd w:val="clear" w:color="auto" w:fill="FFFFFF"/>
            <w:vAlign w:val="center"/>
          </w:tcPr>
          <w:p w:rsidR="00CD7B28" w:rsidRPr="00876AEE" w:rsidRDefault="00CD7B28" w:rsidP="00CD7B28">
            <w:pPr>
              <w:jc w:val="cente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312" w:type="pct"/>
            <w:shd w:val="clear" w:color="auto" w:fill="FFFFFF"/>
            <w:vAlign w:val="center"/>
          </w:tcPr>
          <w:p w:rsidR="00CD7B28" w:rsidRPr="00876AEE" w:rsidRDefault="00CD7B28" w:rsidP="00CD7B28">
            <w:pPr>
              <w:pStyle w:val="Other0"/>
              <w:rPr>
                <w:rFonts w:ascii="Arial" w:hAnsi="Arial" w:cs="Arial"/>
                <w:color w:val="auto"/>
                <w:sz w:val="20"/>
                <w:szCs w:val="20"/>
              </w:rPr>
            </w:pPr>
          </w:p>
        </w:tc>
        <w:tc>
          <w:tcPr>
            <w:tcW w:w="387" w:type="pct"/>
            <w:shd w:val="clear" w:color="auto" w:fill="FFFFFF"/>
            <w:vAlign w:val="center"/>
          </w:tcPr>
          <w:p w:rsidR="00CD7B28" w:rsidRPr="00876AEE" w:rsidRDefault="00CD7B28" w:rsidP="00CD7B28">
            <w:pPr>
              <w:pStyle w:val="Other0"/>
              <w:rPr>
                <w:rFonts w:ascii="Arial" w:hAnsi="Arial" w:cs="Arial"/>
                <w:color w:val="auto"/>
                <w:sz w:val="20"/>
                <w:szCs w:val="20"/>
              </w:rPr>
            </w:pPr>
          </w:p>
        </w:tc>
        <w:tc>
          <w:tcPr>
            <w:tcW w:w="466" w:type="pct"/>
            <w:shd w:val="clear" w:color="auto" w:fill="FFFFFF"/>
            <w:vAlign w:val="center"/>
          </w:tcPr>
          <w:p w:rsidR="00CD7B28" w:rsidRPr="00876AEE" w:rsidRDefault="00CD7B28" w:rsidP="00CD7B28">
            <w:pPr>
              <w:rPr>
                <w:rFonts w:ascii="Arial" w:hAnsi="Arial" w:cs="Arial"/>
                <w:color w:val="auto"/>
                <w:sz w:val="20"/>
                <w:szCs w:val="20"/>
              </w:rPr>
            </w:pPr>
          </w:p>
        </w:tc>
        <w:tc>
          <w:tcPr>
            <w:tcW w:w="544"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2029013</w:t>
            </w:r>
          </w:p>
        </w:tc>
        <w:tc>
          <w:tcPr>
            <w:tcW w:w="839"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Pháo hoa, pháo hiệu, pháo mưa, pháo hiệu sư</w:t>
            </w:r>
            <w:r w:rsidRPr="00876AEE">
              <w:rPr>
                <w:rFonts w:ascii="Arial" w:hAnsi="Arial" w:cs="Arial"/>
                <w:color w:val="auto"/>
                <w:sz w:val="20"/>
                <w:szCs w:val="20"/>
                <w:lang w:val="en-SG"/>
              </w:rPr>
              <w:t>ơ</w:t>
            </w:r>
            <w:r w:rsidRPr="00876AEE">
              <w:rPr>
                <w:rFonts w:ascii="Arial" w:hAnsi="Arial" w:cs="Arial"/>
                <w:color w:val="auto"/>
                <w:sz w:val="20"/>
                <w:szCs w:val="20"/>
              </w:rPr>
              <w:t>ng mù và các sản phẩm pháo hoa khác</w:t>
            </w:r>
          </w:p>
        </w:tc>
        <w:tc>
          <w:tcPr>
            <w:tcW w:w="947" w:type="pct"/>
            <w:shd w:val="clear" w:color="auto" w:fill="FFFFFF"/>
            <w:vAlign w:val="center"/>
          </w:tcPr>
          <w:p w:rsidR="00CD7B28" w:rsidRPr="00876AEE" w:rsidRDefault="00CD7B28" w:rsidP="00CD7B28">
            <w:pPr>
              <w:rPr>
                <w:rFonts w:ascii="Arial" w:hAnsi="Arial" w:cs="Arial"/>
                <w:color w:val="auto"/>
                <w:sz w:val="20"/>
                <w:szCs w:val="20"/>
              </w:rPr>
            </w:pPr>
          </w:p>
        </w:tc>
        <w:tc>
          <w:tcPr>
            <w:tcW w:w="717" w:type="pct"/>
            <w:shd w:val="clear" w:color="auto" w:fill="FFFFFF"/>
            <w:vAlign w:val="center"/>
          </w:tcPr>
          <w:p w:rsidR="00CD7B28" w:rsidRPr="00876AEE" w:rsidRDefault="00CD7B28"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36.04</w:t>
            </w:r>
          </w:p>
        </w:tc>
      </w:tr>
      <w:tr w:rsidR="00876AEE" w:rsidRPr="00876AEE" w:rsidTr="00ED462F">
        <w:trPr>
          <w:trHeight w:val="454"/>
        </w:trPr>
        <w:tc>
          <w:tcPr>
            <w:tcW w:w="262" w:type="pct"/>
            <w:shd w:val="clear" w:color="auto" w:fill="FFFFFF"/>
            <w:vAlign w:val="center"/>
          </w:tcPr>
          <w:p w:rsidR="00CD7B28" w:rsidRPr="00876AEE" w:rsidRDefault="00CD7B28" w:rsidP="00CD7B28">
            <w:pPr>
              <w:jc w:val="cente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312" w:type="pct"/>
            <w:shd w:val="clear" w:color="auto" w:fill="FFFFFF"/>
            <w:vAlign w:val="center"/>
          </w:tcPr>
          <w:p w:rsidR="00CD7B28" w:rsidRPr="00876AEE" w:rsidRDefault="00CD7B28" w:rsidP="00CD7B28">
            <w:pPr>
              <w:pStyle w:val="Other0"/>
              <w:rPr>
                <w:rFonts w:ascii="Arial" w:hAnsi="Arial" w:cs="Arial"/>
                <w:color w:val="auto"/>
                <w:sz w:val="20"/>
                <w:szCs w:val="20"/>
              </w:rPr>
            </w:pPr>
          </w:p>
        </w:tc>
        <w:tc>
          <w:tcPr>
            <w:tcW w:w="387" w:type="pct"/>
            <w:shd w:val="clear" w:color="auto" w:fill="FFFFFF"/>
            <w:vAlign w:val="center"/>
          </w:tcPr>
          <w:p w:rsidR="00CD7B28" w:rsidRPr="00876AEE" w:rsidRDefault="00CD7B28" w:rsidP="00CD7B28">
            <w:pPr>
              <w:pStyle w:val="Other0"/>
              <w:rPr>
                <w:rFonts w:ascii="Arial" w:hAnsi="Arial" w:cs="Arial"/>
                <w:color w:val="auto"/>
                <w:sz w:val="20"/>
                <w:szCs w:val="20"/>
              </w:rPr>
            </w:pPr>
          </w:p>
        </w:tc>
        <w:tc>
          <w:tcPr>
            <w:tcW w:w="466" w:type="pct"/>
            <w:shd w:val="clear" w:color="auto" w:fill="FFFFFF"/>
            <w:vAlign w:val="center"/>
          </w:tcPr>
          <w:p w:rsidR="00CD7B28" w:rsidRPr="00876AEE" w:rsidRDefault="00CD7B28" w:rsidP="00CD7B28">
            <w:pPr>
              <w:rPr>
                <w:rFonts w:ascii="Arial" w:hAnsi="Arial" w:cs="Arial"/>
                <w:color w:val="auto"/>
                <w:sz w:val="20"/>
                <w:szCs w:val="20"/>
              </w:rPr>
            </w:pPr>
          </w:p>
        </w:tc>
        <w:tc>
          <w:tcPr>
            <w:tcW w:w="544"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2029014</w:t>
            </w:r>
          </w:p>
        </w:tc>
        <w:tc>
          <w:tcPr>
            <w:tcW w:w="839"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Diêm</w:t>
            </w:r>
          </w:p>
        </w:tc>
        <w:tc>
          <w:tcPr>
            <w:tcW w:w="947" w:type="pct"/>
            <w:shd w:val="clear" w:color="auto" w:fill="FFFFFF"/>
            <w:vAlign w:val="center"/>
          </w:tcPr>
          <w:p w:rsidR="00CD7B28" w:rsidRPr="00876AEE" w:rsidRDefault="00CD7B28" w:rsidP="00CD7B28">
            <w:pPr>
              <w:rPr>
                <w:rFonts w:ascii="Arial" w:hAnsi="Arial" w:cs="Arial"/>
                <w:color w:val="auto"/>
                <w:sz w:val="20"/>
                <w:szCs w:val="20"/>
              </w:rPr>
            </w:pPr>
          </w:p>
        </w:tc>
        <w:tc>
          <w:tcPr>
            <w:tcW w:w="717" w:type="pct"/>
            <w:shd w:val="clear" w:color="auto" w:fill="FFFFFF"/>
            <w:vAlign w:val="center"/>
          </w:tcPr>
          <w:p w:rsidR="00CD7B28" w:rsidRPr="00876AEE" w:rsidRDefault="00CD7B28"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3605.00.00</w:t>
            </w:r>
          </w:p>
        </w:tc>
      </w:tr>
      <w:tr w:rsidR="00876AEE" w:rsidRPr="00876AEE" w:rsidTr="00ED462F">
        <w:trPr>
          <w:trHeight w:val="454"/>
        </w:trPr>
        <w:tc>
          <w:tcPr>
            <w:tcW w:w="262" w:type="pct"/>
            <w:shd w:val="clear" w:color="auto" w:fill="FFFFFF"/>
            <w:vAlign w:val="center"/>
          </w:tcPr>
          <w:p w:rsidR="00CD7B28" w:rsidRPr="00876AEE" w:rsidRDefault="00CD7B28" w:rsidP="00CD7B28">
            <w:pPr>
              <w:jc w:val="cente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312" w:type="pct"/>
            <w:shd w:val="clear" w:color="auto" w:fill="FFFFFF"/>
            <w:vAlign w:val="center"/>
          </w:tcPr>
          <w:p w:rsidR="00CD7B28" w:rsidRPr="00876AEE" w:rsidRDefault="00CD7B28" w:rsidP="00CD7B28">
            <w:pPr>
              <w:pStyle w:val="Other0"/>
              <w:rPr>
                <w:rFonts w:ascii="Arial" w:hAnsi="Arial" w:cs="Arial"/>
                <w:color w:val="auto"/>
                <w:sz w:val="20"/>
                <w:szCs w:val="20"/>
              </w:rPr>
            </w:pPr>
          </w:p>
        </w:tc>
        <w:tc>
          <w:tcPr>
            <w:tcW w:w="387" w:type="pct"/>
            <w:shd w:val="clear" w:color="auto" w:fill="FFFFFF"/>
            <w:vAlign w:val="center"/>
          </w:tcPr>
          <w:p w:rsidR="00CD7B28" w:rsidRPr="00876AEE" w:rsidRDefault="00CD7B28" w:rsidP="00CD7B28">
            <w:pPr>
              <w:pStyle w:val="Other0"/>
              <w:rPr>
                <w:rFonts w:ascii="Arial" w:hAnsi="Arial" w:cs="Arial"/>
                <w:color w:val="auto"/>
                <w:sz w:val="20"/>
                <w:szCs w:val="20"/>
              </w:rPr>
            </w:pPr>
          </w:p>
        </w:tc>
        <w:tc>
          <w:tcPr>
            <w:tcW w:w="466"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202902</w:t>
            </w:r>
          </w:p>
        </w:tc>
        <w:tc>
          <w:tcPr>
            <w:tcW w:w="544" w:type="pct"/>
            <w:shd w:val="clear" w:color="auto" w:fill="FFFFFF"/>
            <w:vAlign w:val="center"/>
          </w:tcPr>
          <w:p w:rsidR="00CD7B28" w:rsidRPr="00876AEE" w:rsidRDefault="00CD7B28" w:rsidP="00CD7B28">
            <w:pPr>
              <w:rPr>
                <w:rFonts w:ascii="Arial" w:hAnsi="Arial" w:cs="Arial"/>
                <w:color w:val="auto"/>
                <w:sz w:val="20"/>
                <w:szCs w:val="20"/>
              </w:rPr>
            </w:pPr>
          </w:p>
        </w:tc>
        <w:tc>
          <w:tcPr>
            <w:tcW w:w="839"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 xml:space="preserve">Keo đã điều chế và các chất dính </w:t>
            </w:r>
            <w:r w:rsidRPr="00876AEE">
              <w:rPr>
                <w:rFonts w:ascii="Arial" w:hAnsi="Arial" w:cs="Arial"/>
                <w:color w:val="auto"/>
                <w:sz w:val="20"/>
                <w:szCs w:val="20"/>
              </w:rPr>
              <w:lastRenderedPageBreak/>
              <w:t>đã được điều chế khác</w:t>
            </w:r>
          </w:p>
        </w:tc>
        <w:tc>
          <w:tcPr>
            <w:tcW w:w="947" w:type="pct"/>
            <w:shd w:val="clear" w:color="auto" w:fill="FFFFFF"/>
            <w:vAlign w:val="center"/>
          </w:tcPr>
          <w:p w:rsidR="00CD7B28" w:rsidRPr="00876AEE" w:rsidRDefault="00CD7B28" w:rsidP="00CD7B28">
            <w:pPr>
              <w:rPr>
                <w:rFonts w:ascii="Arial" w:hAnsi="Arial" w:cs="Arial"/>
                <w:color w:val="auto"/>
                <w:sz w:val="20"/>
                <w:szCs w:val="20"/>
              </w:rPr>
            </w:pPr>
          </w:p>
        </w:tc>
        <w:tc>
          <w:tcPr>
            <w:tcW w:w="717" w:type="pct"/>
            <w:shd w:val="clear" w:color="auto" w:fill="FFFFFF"/>
            <w:vAlign w:val="center"/>
          </w:tcPr>
          <w:p w:rsidR="00CD7B28" w:rsidRPr="00876AEE" w:rsidRDefault="00CD7B28"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35</w:t>
            </w:r>
          </w:p>
        </w:tc>
      </w:tr>
      <w:tr w:rsidR="00876AEE" w:rsidRPr="00876AEE" w:rsidTr="00ED462F">
        <w:trPr>
          <w:trHeight w:val="454"/>
        </w:trPr>
        <w:tc>
          <w:tcPr>
            <w:tcW w:w="262" w:type="pct"/>
            <w:shd w:val="clear" w:color="auto" w:fill="FFFFFF"/>
            <w:vAlign w:val="center"/>
          </w:tcPr>
          <w:p w:rsidR="00CD7B28" w:rsidRPr="00876AEE" w:rsidRDefault="00CD7B28" w:rsidP="00CD7B28">
            <w:pPr>
              <w:jc w:val="cente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312" w:type="pct"/>
            <w:shd w:val="clear" w:color="auto" w:fill="FFFFFF"/>
            <w:vAlign w:val="center"/>
          </w:tcPr>
          <w:p w:rsidR="00CD7B28" w:rsidRPr="00876AEE" w:rsidRDefault="00CD7B28" w:rsidP="00CD7B28">
            <w:pPr>
              <w:pStyle w:val="Other0"/>
              <w:rPr>
                <w:rFonts w:ascii="Arial" w:hAnsi="Arial" w:cs="Arial"/>
                <w:color w:val="auto"/>
                <w:sz w:val="20"/>
                <w:szCs w:val="20"/>
              </w:rPr>
            </w:pPr>
          </w:p>
        </w:tc>
        <w:tc>
          <w:tcPr>
            <w:tcW w:w="387" w:type="pct"/>
            <w:shd w:val="clear" w:color="auto" w:fill="FFFFFF"/>
            <w:vAlign w:val="center"/>
          </w:tcPr>
          <w:p w:rsidR="00CD7B28" w:rsidRPr="00876AEE" w:rsidRDefault="00CD7B28" w:rsidP="00CD7B28">
            <w:pPr>
              <w:pStyle w:val="Other0"/>
              <w:rPr>
                <w:rFonts w:ascii="Arial" w:hAnsi="Arial" w:cs="Arial"/>
                <w:color w:val="auto"/>
                <w:sz w:val="20"/>
                <w:szCs w:val="20"/>
              </w:rPr>
            </w:pPr>
          </w:p>
        </w:tc>
        <w:tc>
          <w:tcPr>
            <w:tcW w:w="466" w:type="pct"/>
            <w:shd w:val="clear" w:color="auto" w:fill="FFFFFF"/>
            <w:vAlign w:val="center"/>
          </w:tcPr>
          <w:p w:rsidR="00CD7B28" w:rsidRPr="00876AEE" w:rsidRDefault="00CD7B28" w:rsidP="00CD7B28">
            <w:pPr>
              <w:rPr>
                <w:rFonts w:ascii="Arial" w:hAnsi="Arial" w:cs="Arial"/>
                <w:color w:val="auto"/>
                <w:sz w:val="20"/>
                <w:szCs w:val="20"/>
              </w:rPr>
            </w:pPr>
          </w:p>
        </w:tc>
        <w:tc>
          <w:tcPr>
            <w:tcW w:w="544"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2029021</w:t>
            </w:r>
          </w:p>
        </w:tc>
        <w:tc>
          <w:tcPr>
            <w:tcW w:w="839"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Keo đã điều chế và các chất dính đã được điều chế khác</w:t>
            </w:r>
          </w:p>
        </w:tc>
        <w:tc>
          <w:tcPr>
            <w:tcW w:w="947"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Gồm: chất kết dính làm từ polyme và chất kết dính Ca2Ls dùng trong sản xuất gạch chịu lửa...</w:t>
            </w:r>
          </w:p>
        </w:tc>
        <w:tc>
          <w:tcPr>
            <w:tcW w:w="717" w:type="pct"/>
            <w:shd w:val="clear" w:color="auto" w:fill="FFFFFF"/>
            <w:vAlign w:val="center"/>
          </w:tcPr>
          <w:p w:rsidR="00CD7B28" w:rsidRPr="00876AEE" w:rsidRDefault="00CD7B28"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35.06</w:t>
            </w:r>
          </w:p>
        </w:tc>
      </w:tr>
      <w:tr w:rsidR="00876AEE" w:rsidRPr="00876AEE" w:rsidTr="00ED462F">
        <w:trPr>
          <w:trHeight w:val="454"/>
        </w:trPr>
        <w:tc>
          <w:tcPr>
            <w:tcW w:w="262" w:type="pct"/>
            <w:shd w:val="clear" w:color="auto" w:fill="FFFFFF"/>
            <w:vAlign w:val="center"/>
          </w:tcPr>
          <w:p w:rsidR="00CD7B28" w:rsidRPr="00876AEE" w:rsidRDefault="00CD7B28" w:rsidP="00CD7B28">
            <w:pPr>
              <w:jc w:val="cente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312" w:type="pct"/>
            <w:shd w:val="clear" w:color="auto" w:fill="FFFFFF"/>
            <w:vAlign w:val="center"/>
          </w:tcPr>
          <w:p w:rsidR="00CD7B28" w:rsidRPr="00876AEE" w:rsidRDefault="00CD7B28" w:rsidP="00CD7B28">
            <w:pPr>
              <w:pStyle w:val="Other0"/>
              <w:rPr>
                <w:rFonts w:ascii="Arial" w:hAnsi="Arial" w:cs="Arial"/>
                <w:color w:val="auto"/>
                <w:sz w:val="20"/>
                <w:szCs w:val="20"/>
              </w:rPr>
            </w:pPr>
          </w:p>
        </w:tc>
        <w:tc>
          <w:tcPr>
            <w:tcW w:w="387" w:type="pct"/>
            <w:shd w:val="clear" w:color="auto" w:fill="FFFFFF"/>
            <w:vAlign w:val="center"/>
          </w:tcPr>
          <w:p w:rsidR="00CD7B28" w:rsidRPr="00876AEE" w:rsidRDefault="00CD7B28" w:rsidP="00CD7B28">
            <w:pPr>
              <w:pStyle w:val="Other0"/>
              <w:rPr>
                <w:rFonts w:ascii="Arial" w:hAnsi="Arial" w:cs="Arial"/>
                <w:color w:val="auto"/>
                <w:sz w:val="20"/>
                <w:szCs w:val="20"/>
              </w:rPr>
            </w:pPr>
          </w:p>
        </w:tc>
        <w:tc>
          <w:tcPr>
            <w:tcW w:w="466"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202903</w:t>
            </w:r>
          </w:p>
        </w:tc>
        <w:tc>
          <w:tcPr>
            <w:tcW w:w="544" w:type="pct"/>
            <w:shd w:val="clear" w:color="auto" w:fill="FFFFFF"/>
            <w:vAlign w:val="center"/>
          </w:tcPr>
          <w:p w:rsidR="00CD7B28" w:rsidRPr="00876AEE" w:rsidRDefault="00CD7B28" w:rsidP="00CD7B28">
            <w:pPr>
              <w:rPr>
                <w:rFonts w:ascii="Arial" w:hAnsi="Arial" w:cs="Arial"/>
                <w:color w:val="auto"/>
                <w:sz w:val="20"/>
                <w:szCs w:val="20"/>
              </w:rPr>
            </w:pPr>
          </w:p>
        </w:tc>
        <w:tc>
          <w:tcPr>
            <w:tcW w:w="839"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Tinh dầu và hỗn hợp các chất thơm từ tinh dầu thực vật</w:t>
            </w:r>
          </w:p>
        </w:tc>
        <w:tc>
          <w:tcPr>
            <w:tcW w:w="947" w:type="pct"/>
            <w:shd w:val="clear" w:color="auto" w:fill="FFFFFF"/>
            <w:vAlign w:val="center"/>
          </w:tcPr>
          <w:p w:rsidR="00CD7B28" w:rsidRPr="00876AEE" w:rsidRDefault="00CD7B28" w:rsidP="00CD7B28">
            <w:pPr>
              <w:rPr>
                <w:rFonts w:ascii="Arial" w:hAnsi="Arial" w:cs="Arial"/>
                <w:color w:val="auto"/>
                <w:sz w:val="20"/>
                <w:szCs w:val="20"/>
              </w:rPr>
            </w:pPr>
          </w:p>
        </w:tc>
        <w:tc>
          <w:tcPr>
            <w:tcW w:w="717" w:type="pct"/>
            <w:shd w:val="clear" w:color="auto" w:fill="FFFFFF"/>
            <w:vAlign w:val="center"/>
          </w:tcPr>
          <w:p w:rsidR="00CD7B28" w:rsidRPr="00876AEE" w:rsidRDefault="00CD7B28" w:rsidP="00876AEE">
            <w:pPr>
              <w:pStyle w:val="Other0"/>
              <w:jc w:val="center"/>
              <w:rPr>
                <w:rFonts w:ascii="Arial" w:hAnsi="Arial" w:cs="Arial"/>
                <w:color w:val="auto"/>
                <w:sz w:val="20"/>
                <w:szCs w:val="20"/>
              </w:rPr>
            </w:pPr>
            <w:r w:rsidRPr="00876AEE">
              <w:rPr>
                <w:rFonts w:ascii="Arial" w:hAnsi="Arial" w:cs="Arial"/>
                <w:color w:val="auto"/>
                <w:sz w:val="20"/>
                <w:szCs w:val="20"/>
              </w:rPr>
              <w:t>33.01</w:t>
            </w:r>
          </w:p>
        </w:tc>
      </w:tr>
      <w:tr w:rsidR="00876AEE" w:rsidRPr="00876AEE" w:rsidTr="00ED462F">
        <w:trPr>
          <w:trHeight w:val="454"/>
        </w:trPr>
        <w:tc>
          <w:tcPr>
            <w:tcW w:w="262" w:type="pct"/>
            <w:shd w:val="clear" w:color="auto" w:fill="FFFFFF"/>
            <w:vAlign w:val="center"/>
          </w:tcPr>
          <w:p w:rsidR="00CD7B28" w:rsidRPr="00876AEE" w:rsidRDefault="00CD7B28" w:rsidP="00CD7B28">
            <w:pPr>
              <w:jc w:val="cente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312" w:type="pct"/>
            <w:shd w:val="clear" w:color="auto" w:fill="FFFFFF"/>
            <w:vAlign w:val="center"/>
          </w:tcPr>
          <w:p w:rsidR="00CD7B28" w:rsidRPr="00876AEE" w:rsidRDefault="00CD7B28" w:rsidP="00CD7B28">
            <w:pPr>
              <w:pStyle w:val="Other0"/>
              <w:rPr>
                <w:rFonts w:ascii="Arial" w:hAnsi="Arial" w:cs="Arial"/>
                <w:color w:val="auto"/>
                <w:sz w:val="20"/>
                <w:szCs w:val="20"/>
              </w:rPr>
            </w:pPr>
          </w:p>
        </w:tc>
        <w:tc>
          <w:tcPr>
            <w:tcW w:w="387" w:type="pct"/>
            <w:shd w:val="clear" w:color="auto" w:fill="FFFFFF"/>
            <w:vAlign w:val="center"/>
          </w:tcPr>
          <w:p w:rsidR="00CD7B28" w:rsidRPr="00876AEE" w:rsidRDefault="00CD7B28" w:rsidP="00CD7B28">
            <w:pPr>
              <w:pStyle w:val="Other0"/>
              <w:rPr>
                <w:rFonts w:ascii="Arial" w:hAnsi="Arial" w:cs="Arial"/>
                <w:color w:val="auto"/>
                <w:sz w:val="20"/>
                <w:szCs w:val="20"/>
              </w:rPr>
            </w:pPr>
          </w:p>
        </w:tc>
        <w:tc>
          <w:tcPr>
            <w:tcW w:w="466" w:type="pct"/>
            <w:shd w:val="clear" w:color="auto" w:fill="FFFFFF"/>
            <w:vAlign w:val="center"/>
          </w:tcPr>
          <w:p w:rsidR="00CD7B28" w:rsidRPr="00876AEE" w:rsidRDefault="00CD7B28" w:rsidP="00CD7B28">
            <w:pPr>
              <w:rPr>
                <w:rFonts w:ascii="Arial" w:hAnsi="Arial" w:cs="Arial"/>
                <w:color w:val="auto"/>
                <w:sz w:val="20"/>
                <w:szCs w:val="20"/>
              </w:rPr>
            </w:pPr>
          </w:p>
        </w:tc>
        <w:tc>
          <w:tcPr>
            <w:tcW w:w="544"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2029031</w:t>
            </w:r>
          </w:p>
        </w:tc>
        <w:tc>
          <w:tcPr>
            <w:tcW w:w="839"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Tinh dầu thực vật</w:t>
            </w:r>
          </w:p>
        </w:tc>
        <w:tc>
          <w:tcPr>
            <w:tcW w:w="947"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Gồm: tinh dầu của các loại chi cam qu</w:t>
            </w:r>
            <w:r w:rsidRPr="00876AEE">
              <w:rPr>
                <w:rFonts w:ascii="Arial" w:hAnsi="Arial" w:cs="Arial"/>
                <w:color w:val="auto"/>
                <w:sz w:val="20"/>
                <w:szCs w:val="20"/>
                <w:lang w:val="en-SG"/>
              </w:rPr>
              <w:t>ý</w:t>
            </w:r>
            <w:r w:rsidRPr="00876AEE">
              <w:rPr>
                <w:rFonts w:ascii="Arial" w:hAnsi="Arial" w:cs="Arial"/>
                <w:color w:val="auto"/>
                <w:sz w:val="20"/>
                <w:szCs w:val="20"/>
              </w:rPr>
              <w:t>t, cây bạc hà, húng chanh, sả, quế, gừng...</w:t>
            </w:r>
          </w:p>
        </w:tc>
        <w:tc>
          <w:tcPr>
            <w:tcW w:w="717" w:type="pct"/>
            <w:shd w:val="clear" w:color="auto" w:fill="FFFFFF"/>
            <w:vAlign w:val="center"/>
          </w:tcPr>
          <w:p w:rsidR="00CD7B28" w:rsidRPr="00876AEE" w:rsidRDefault="00CD7B28"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33.01</w:t>
            </w:r>
          </w:p>
        </w:tc>
      </w:tr>
      <w:tr w:rsidR="00876AEE" w:rsidRPr="00876AEE" w:rsidTr="00ED462F">
        <w:trPr>
          <w:trHeight w:val="454"/>
        </w:trPr>
        <w:tc>
          <w:tcPr>
            <w:tcW w:w="262" w:type="pct"/>
            <w:shd w:val="clear" w:color="auto" w:fill="FFFFFF"/>
            <w:vAlign w:val="center"/>
          </w:tcPr>
          <w:p w:rsidR="00CD7B28" w:rsidRPr="00876AEE" w:rsidRDefault="00CD7B28" w:rsidP="00CD7B28">
            <w:pPr>
              <w:jc w:val="cente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312" w:type="pct"/>
            <w:shd w:val="clear" w:color="auto" w:fill="FFFFFF"/>
            <w:vAlign w:val="center"/>
          </w:tcPr>
          <w:p w:rsidR="00CD7B28" w:rsidRPr="00876AEE" w:rsidRDefault="00CD7B28" w:rsidP="00CD7B28">
            <w:pPr>
              <w:rPr>
                <w:rFonts w:ascii="Arial" w:hAnsi="Arial" w:cs="Arial"/>
                <w:color w:val="auto"/>
                <w:sz w:val="20"/>
                <w:szCs w:val="20"/>
              </w:rPr>
            </w:pPr>
          </w:p>
        </w:tc>
        <w:tc>
          <w:tcPr>
            <w:tcW w:w="387" w:type="pct"/>
            <w:shd w:val="clear" w:color="auto" w:fill="FFFFFF"/>
            <w:vAlign w:val="center"/>
          </w:tcPr>
          <w:p w:rsidR="00CD7B28" w:rsidRPr="00876AEE" w:rsidRDefault="00CD7B28" w:rsidP="00CD7B28">
            <w:pPr>
              <w:rPr>
                <w:rFonts w:ascii="Arial" w:hAnsi="Arial" w:cs="Arial"/>
                <w:color w:val="auto"/>
                <w:sz w:val="20"/>
                <w:szCs w:val="20"/>
              </w:rPr>
            </w:pPr>
          </w:p>
        </w:tc>
        <w:tc>
          <w:tcPr>
            <w:tcW w:w="466" w:type="pct"/>
            <w:shd w:val="clear" w:color="auto" w:fill="FFFFFF"/>
            <w:vAlign w:val="center"/>
          </w:tcPr>
          <w:p w:rsidR="00CD7B28" w:rsidRPr="00876AEE" w:rsidRDefault="00CD7B28" w:rsidP="00CD7B28">
            <w:pPr>
              <w:rPr>
                <w:rFonts w:ascii="Arial" w:hAnsi="Arial" w:cs="Arial"/>
                <w:color w:val="auto"/>
                <w:sz w:val="20"/>
                <w:szCs w:val="20"/>
              </w:rPr>
            </w:pPr>
          </w:p>
        </w:tc>
        <w:tc>
          <w:tcPr>
            <w:tcW w:w="544"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2029032</w:t>
            </w:r>
          </w:p>
        </w:tc>
        <w:tc>
          <w:tcPr>
            <w:tcW w:w="839"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Hỗn hợp các chất th</w:t>
            </w:r>
            <w:r w:rsidRPr="00876AEE">
              <w:rPr>
                <w:rFonts w:ascii="Arial" w:hAnsi="Arial" w:cs="Arial"/>
                <w:color w:val="auto"/>
                <w:sz w:val="20"/>
                <w:szCs w:val="20"/>
                <w:lang w:val="en-SG"/>
              </w:rPr>
              <w:t>ơ</w:t>
            </w:r>
            <w:r w:rsidRPr="00876AEE">
              <w:rPr>
                <w:rFonts w:ascii="Arial" w:hAnsi="Arial" w:cs="Arial"/>
                <w:color w:val="auto"/>
                <w:sz w:val="20"/>
                <w:szCs w:val="20"/>
              </w:rPr>
              <w:t>m từ tinh dầu thực vật</w:t>
            </w:r>
          </w:p>
        </w:tc>
        <w:tc>
          <w:tcPr>
            <w:tcW w:w="947"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Dùng làm nguyên liệu thô trong công n</w:t>
            </w:r>
            <w:r w:rsidRPr="00876AEE">
              <w:rPr>
                <w:rFonts w:ascii="Arial" w:hAnsi="Arial" w:cs="Arial"/>
                <w:color w:val="auto"/>
                <w:sz w:val="20"/>
                <w:szCs w:val="20"/>
                <w:lang w:val="en-SG"/>
              </w:rPr>
              <w:t>g</w:t>
            </w:r>
            <w:r w:rsidRPr="00876AEE">
              <w:rPr>
                <w:rFonts w:ascii="Arial" w:hAnsi="Arial" w:cs="Arial"/>
                <w:color w:val="auto"/>
                <w:sz w:val="20"/>
                <w:szCs w:val="20"/>
              </w:rPr>
              <w:t>hiệp, sản xuất đồ u</w:t>
            </w:r>
            <w:r w:rsidRPr="00876AEE">
              <w:rPr>
                <w:rFonts w:ascii="Arial" w:hAnsi="Arial" w:cs="Arial"/>
                <w:color w:val="auto"/>
                <w:sz w:val="20"/>
                <w:szCs w:val="20"/>
                <w:lang w:val="en-SG"/>
              </w:rPr>
              <w:t>ố</w:t>
            </w:r>
            <w:r w:rsidRPr="00876AEE">
              <w:rPr>
                <w:rFonts w:ascii="Arial" w:hAnsi="Arial" w:cs="Arial"/>
                <w:color w:val="auto"/>
                <w:sz w:val="20"/>
                <w:szCs w:val="20"/>
              </w:rPr>
              <w:t>ng</w:t>
            </w:r>
          </w:p>
        </w:tc>
        <w:tc>
          <w:tcPr>
            <w:tcW w:w="717" w:type="pct"/>
            <w:shd w:val="clear" w:color="auto" w:fill="FFFFFF"/>
            <w:vAlign w:val="center"/>
          </w:tcPr>
          <w:p w:rsidR="00CD7B28" w:rsidRPr="00876AEE" w:rsidRDefault="00CD7B28" w:rsidP="00876AEE">
            <w:pPr>
              <w:pStyle w:val="Other0"/>
              <w:jc w:val="center"/>
              <w:rPr>
                <w:rFonts w:ascii="Arial" w:hAnsi="Arial" w:cs="Arial"/>
                <w:color w:val="auto"/>
                <w:sz w:val="20"/>
                <w:szCs w:val="20"/>
              </w:rPr>
            </w:pPr>
            <w:r w:rsidRPr="00876AEE">
              <w:rPr>
                <w:rFonts w:ascii="Arial" w:hAnsi="Arial" w:cs="Arial"/>
                <w:color w:val="auto"/>
                <w:sz w:val="20"/>
                <w:szCs w:val="20"/>
              </w:rPr>
              <w:t>33.02</w:t>
            </w:r>
          </w:p>
        </w:tc>
      </w:tr>
      <w:tr w:rsidR="00876AEE" w:rsidRPr="00876AEE" w:rsidTr="00ED462F">
        <w:trPr>
          <w:trHeight w:val="454"/>
        </w:trPr>
        <w:tc>
          <w:tcPr>
            <w:tcW w:w="262" w:type="pct"/>
            <w:shd w:val="clear" w:color="auto" w:fill="FFFFFF"/>
            <w:vAlign w:val="center"/>
          </w:tcPr>
          <w:p w:rsidR="00CD7B28" w:rsidRPr="00876AEE" w:rsidRDefault="00CD7B28" w:rsidP="00CD7B28">
            <w:pPr>
              <w:jc w:val="cente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312" w:type="pct"/>
            <w:shd w:val="clear" w:color="auto" w:fill="FFFFFF"/>
            <w:vAlign w:val="center"/>
          </w:tcPr>
          <w:p w:rsidR="00CD7B28" w:rsidRPr="00876AEE" w:rsidRDefault="00CD7B28" w:rsidP="00CD7B28">
            <w:pPr>
              <w:rPr>
                <w:rFonts w:ascii="Arial" w:hAnsi="Arial" w:cs="Arial"/>
                <w:color w:val="auto"/>
                <w:sz w:val="20"/>
                <w:szCs w:val="20"/>
              </w:rPr>
            </w:pPr>
          </w:p>
        </w:tc>
        <w:tc>
          <w:tcPr>
            <w:tcW w:w="387" w:type="pct"/>
            <w:shd w:val="clear" w:color="auto" w:fill="FFFFFF"/>
            <w:vAlign w:val="center"/>
          </w:tcPr>
          <w:p w:rsidR="00CD7B28" w:rsidRPr="00876AEE" w:rsidRDefault="00CD7B28" w:rsidP="00CD7B28">
            <w:pPr>
              <w:rPr>
                <w:rFonts w:ascii="Arial" w:hAnsi="Arial" w:cs="Arial"/>
                <w:color w:val="auto"/>
                <w:sz w:val="20"/>
                <w:szCs w:val="20"/>
              </w:rPr>
            </w:pPr>
          </w:p>
        </w:tc>
        <w:tc>
          <w:tcPr>
            <w:tcW w:w="466"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202904</w:t>
            </w:r>
          </w:p>
        </w:tc>
        <w:tc>
          <w:tcPr>
            <w:tcW w:w="544" w:type="pct"/>
            <w:shd w:val="clear" w:color="auto" w:fill="FFFFFF"/>
            <w:vAlign w:val="center"/>
          </w:tcPr>
          <w:p w:rsidR="00CD7B28" w:rsidRPr="00876AEE" w:rsidRDefault="00CD7B28" w:rsidP="00CD7B28">
            <w:pPr>
              <w:rPr>
                <w:rFonts w:ascii="Arial" w:hAnsi="Arial" w:cs="Arial"/>
                <w:color w:val="auto"/>
                <w:sz w:val="20"/>
                <w:szCs w:val="20"/>
              </w:rPr>
            </w:pPr>
          </w:p>
        </w:tc>
        <w:tc>
          <w:tcPr>
            <w:tcW w:w="839"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Phim và tấm</w:t>
            </w:r>
            <w:r w:rsidRPr="00876AEE">
              <w:rPr>
                <w:rFonts w:ascii="Arial" w:hAnsi="Arial" w:cs="Arial"/>
                <w:color w:val="auto"/>
                <w:sz w:val="20"/>
                <w:szCs w:val="20"/>
                <w:lang w:val="en-SG"/>
              </w:rPr>
              <w:t xml:space="preserve"> </w:t>
            </w:r>
            <w:r w:rsidRPr="00876AEE">
              <w:rPr>
                <w:rFonts w:ascii="Arial" w:hAnsi="Arial" w:cs="Arial"/>
                <w:color w:val="auto"/>
                <w:sz w:val="20"/>
                <w:szCs w:val="20"/>
              </w:rPr>
              <w:t>dùng để chụp ảnh, phim in ngay; chế phẩm hóa chất và các sản phẩm chưa pha trộn dùng trong nhiếp ảnh</w:t>
            </w:r>
          </w:p>
        </w:tc>
        <w:tc>
          <w:tcPr>
            <w:tcW w:w="947" w:type="pct"/>
            <w:shd w:val="clear" w:color="auto" w:fill="FFFFFF"/>
            <w:vAlign w:val="center"/>
          </w:tcPr>
          <w:p w:rsidR="00CD7B28" w:rsidRPr="00876AEE" w:rsidRDefault="00CD7B28" w:rsidP="00CD7B28">
            <w:pPr>
              <w:rPr>
                <w:rFonts w:ascii="Arial" w:hAnsi="Arial" w:cs="Arial"/>
                <w:color w:val="auto"/>
                <w:sz w:val="20"/>
                <w:szCs w:val="20"/>
              </w:rPr>
            </w:pPr>
          </w:p>
        </w:tc>
        <w:tc>
          <w:tcPr>
            <w:tcW w:w="717" w:type="pct"/>
            <w:shd w:val="clear" w:color="auto" w:fill="FFFFFF"/>
            <w:vAlign w:val="center"/>
          </w:tcPr>
          <w:p w:rsidR="00CD7B28" w:rsidRPr="00876AEE" w:rsidRDefault="00CD7B28" w:rsidP="00876AEE">
            <w:pPr>
              <w:pStyle w:val="Other0"/>
              <w:jc w:val="center"/>
              <w:rPr>
                <w:rFonts w:ascii="Arial" w:hAnsi="Arial" w:cs="Arial"/>
                <w:color w:val="auto"/>
                <w:sz w:val="20"/>
                <w:szCs w:val="20"/>
              </w:rPr>
            </w:pPr>
            <w:r w:rsidRPr="00876AEE">
              <w:rPr>
                <w:rFonts w:ascii="Arial" w:hAnsi="Arial" w:cs="Arial"/>
                <w:color w:val="auto"/>
                <w:sz w:val="20"/>
                <w:szCs w:val="20"/>
              </w:rPr>
              <w:t>37</w:t>
            </w:r>
          </w:p>
        </w:tc>
      </w:tr>
      <w:tr w:rsidR="00876AEE" w:rsidRPr="00876AEE" w:rsidTr="00ED462F">
        <w:trPr>
          <w:trHeight w:val="454"/>
        </w:trPr>
        <w:tc>
          <w:tcPr>
            <w:tcW w:w="262" w:type="pct"/>
            <w:shd w:val="clear" w:color="auto" w:fill="FFFFFF"/>
            <w:vAlign w:val="center"/>
          </w:tcPr>
          <w:p w:rsidR="00CD7B28" w:rsidRPr="00876AEE" w:rsidRDefault="00CD7B28" w:rsidP="00CD7B28">
            <w:pPr>
              <w:jc w:val="cente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312" w:type="pct"/>
            <w:shd w:val="clear" w:color="auto" w:fill="FFFFFF"/>
            <w:vAlign w:val="center"/>
          </w:tcPr>
          <w:p w:rsidR="00CD7B28" w:rsidRPr="00876AEE" w:rsidRDefault="00CD7B28" w:rsidP="00CD7B28">
            <w:pPr>
              <w:rPr>
                <w:rFonts w:ascii="Arial" w:hAnsi="Arial" w:cs="Arial"/>
                <w:color w:val="auto"/>
                <w:sz w:val="20"/>
                <w:szCs w:val="20"/>
              </w:rPr>
            </w:pPr>
          </w:p>
        </w:tc>
        <w:tc>
          <w:tcPr>
            <w:tcW w:w="387" w:type="pct"/>
            <w:shd w:val="clear" w:color="auto" w:fill="FFFFFF"/>
            <w:vAlign w:val="center"/>
          </w:tcPr>
          <w:p w:rsidR="00CD7B28" w:rsidRPr="00876AEE" w:rsidRDefault="00CD7B28" w:rsidP="00CD7B28">
            <w:pPr>
              <w:rPr>
                <w:rFonts w:ascii="Arial" w:hAnsi="Arial" w:cs="Arial"/>
                <w:color w:val="auto"/>
                <w:sz w:val="20"/>
                <w:szCs w:val="20"/>
              </w:rPr>
            </w:pPr>
          </w:p>
        </w:tc>
        <w:tc>
          <w:tcPr>
            <w:tcW w:w="466" w:type="pct"/>
            <w:shd w:val="clear" w:color="auto" w:fill="FFFFFF"/>
            <w:vAlign w:val="center"/>
          </w:tcPr>
          <w:p w:rsidR="00CD7B28" w:rsidRPr="00876AEE" w:rsidRDefault="00CD7B28" w:rsidP="00CD7B28">
            <w:pPr>
              <w:rPr>
                <w:rFonts w:ascii="Arial" w:hAnsi="Arial" w:cs="Arial"/>
                <w:color w:val="auto"/>
                <w:sz w:val="20"/>
                <w:szCs w:val="20"/>
              </w:rPr>
            </w:pPr>
          </w:p>
        </w:tc>
        <w:tc>
          <w:tcPr>
            <w:tcW w:w="544"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2029041</w:t>
            </w:r>
          </w:p>
        </w:tc>
        <w:tc>
          <w:tcPr>
            <w:tcW w:w="839"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Phim và tấm</w:t>
            </w:r>
            <w:r w:rsidRPr="00876AEE">
              <w:rPr>
                <w:rFonts w:ascii="Arial" w:hAnsi="Arial" w:cs="Arial"/>
                <w:color w:val="auto"/>
                <w:sz w:val="20"/>
                <w:szCs w:val="20"/>
                <w:lang w:val="en-SG"/>
              </w:rPr>
              <w:t xml:space="preserve"> </w:t>
            </w:r>
            <w:r w:rsidRPr="00876AEE">
              <w:rPr>
                <w:rFonts w:ascii="Arial" w:hAnsi="Arial" w:cs="Arial"/>
                <w:color w:val="auto"/>
                <w:sz w:val="20"/>
                <w:szCs w:val="20"/>
              </w:rPr>
              <w:t>dùng để chụp ảnh, phim in ngay, chưa ph</w:t>
            </w:r>
            <w:r w:rsidRPr="00876AEE">
              <w:rPr>
                <w:rFonts w:ascii="Arial" w:hAnsi="Arial" w:cs="Arial"/>
                <w:color w:val="auto"/>
                <w:sz w:val="20"/>
                <w:szCs w:val="20"/>
                <w:lang w:val="en-SG"/>
              </w:rPr>
              <w:t>ơ</w:t>
            </w:r>
            <w:r w:rsidRPr="00876AEE">
              <w:rPr>
                <w:rFonts w:ascii="Arial" w:hAnsi="Arial" w:cs="Arial"/>
                <w:color w:val="auto"/>
                <w:sz w:val="20"/>
                <w:szCs w:val="20"/>
              </w:rPr>
              <w:t>i sáng</w:t>
            </w:r>
          </w:p>
        </w:tc>
        <w:tc>
          <w:tcPr>
            <w:tcW w:w="947"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Gồm: Các tấm dùng chụp ảnh và phim chụp ảnh dạng ph</w:t>
            </w:r>
            <w:r w:rsidRPr="00876AEE">
              <w:rPr>
                <w:rFonts w:ascii="Arial" w:hAnsi="Arial" w:cs="Arial"/>
                <w:color w:val="auto"/>
                <w:sz w:val="20"/>
                <w:szCs w:val="20"/>
                <w:lang w:val="en-SG"/>
              </w:rPr>
              <w:t>ẳ</w:t>
            </w:r>
            <w:r w:rsidRPr="00876AEE">
              <w:rPr>
                <w:rFonts w:ascii="Arial" w:hAnsi="Arial" w:cs="Arial"/>
                <w:color w:val="auto"/>
                <w:sz w:val="20"/>
                <w:szCs w:val="20"/>
              </w:rPr>
              <w:t>ng bằng vật liệu bất kỳ trừ giấy, bìa hoặc vật liệu dệt (Có thể dùng cho chụp X quang, phim in ngay hoặc loại chế tạo đặc biệt dùng cho công nghiệp in, ...); Phim chụp ảnh, ở dạng cuộn bằng vật liệu bất kỳ trừ giấy, bìa hoặc vật liệu dệt (Dùng cho chụp X quang, chụp ảnh đa màu, hoặc loại chuyên dùng cho y tế, phẫu thuật, nha khoa hoặc thú y hoặc trong công nghiệp in, ...); Phim chụp ảnh bằng giấy, bìa và vật liệu dệt (Dùng cho chụp ảnh đa màu)</w:t>
            </w:r>
          </w:p>
        </w:tc>
        <w:tc>
          <w:tcPr>
            <w:tcW w:w="717" w:type="pct"/>
            <w:shd w:val="clear" w:color="auto" w:fill="FFFFFF"/>
            <w:vAlign w:val="center"/>
          </w:tcPr>
          <w:p w:rsidR="00CD7B28" w:rsidRPr="00876AEE" w:rsidRDefault="00CD7B28" w:rsidP="00876AEE">
            <w:pPr>
              <w:pStyle w:val="Other0"/>
              <w:jc w:val="center"/>
              <w:rPr>
                <w:rFonts w:ascii="Arial" w:hAnsi="Arial" w:cs="Arial"/>
                <w:color w:val="auto"/>
                <w:sz w:val="20"/>
                <w:szCs w:val="20"/>
              </w:rPr>
            </w:pPr>
            <w:r w:rsidRPr="00876AEE">
              <w:rPr>
                <w:rFonts w:ascii="Arial" w:hAnsi="Arial" w:cs="Arial"/>
                <w:color w:val="auto"/>
                <w:sz w:val="20"/>
                <w:szCs w:val="20"/>
              </w:rPr>
              <w:t>37.01</w:t>
            </w:r>
          </w:p>
          <w:p w:rsidR="00CD7B28" w:rsidRPr="00876AEE" w:rsidRDefault="00CD7B28" w:rsidP="00876AEE">
            <w:pPr>
              <w:pStyle w:val="Other0"/>
              <w:jc w:val="center"/>
              <w:rPr>
                <w:rFonts w:ascii="Arial" w:hAnsi="Arial" w:cs="Arial"/>
                <w:color w:val="auto"/>
                <w:sz w:val="20"/>
                <w:szCs w:val="20"/>
              </w:rPr>
            </w:pPr>
            <w:r w:rsidRPr="00876AEE">
              <w:rPr>
                <w:rFonts w:ascii="Arial" w:hAnsi="Arial" w:cs="Arial"/>
                <w:color w:val="auto"/>
                <w:sz w:val="20"/>
                <w:szCs w:val="20"/>
              </w:rPr>
              <w:t>37.02</w:t>
            </w:r>
          </w:p>
          <w:p w:rsidR="00CD7B28" w:rsidRPr="00876AEE" w:rsidRDefault="00CD7B28" w:rsidP="00876AEE">
            <w:pPr>
              <w:pStyle w:val="Other0"/>
              <w:jc w:val="center"/>
              <w:rPr>
                <w:rFonts w:ascii="Arial" w:hAnsi="Arial" w:cs="Arial"/>
                <w:color w:val="auto"/>
                <w:sz w:val="20"/>
                <w:szCs w:val="20"/>
              </w:rPr>
            </w:pPr>
            <w:r w:rsidRPr="00876AEE">
              <w:rPr>
                <w:rFonts w:ascii="Arial" w:hAnsi="Arial" w:cs="Arial"/>
                <w:color w:val="auto"/>
                <w:sz w:val="20"/>
                <w:szCs w:val="20"/>
              </w:rPr>
              <w:t>37.03</w:t>
            </w:r>
          </w:p>
        </w:tc>
      </w:tr>
      <w:tr w:rsidR="00876AEE" w:rsidRPr="00876AEE" w:rsidTr="00ED462F">
        <w:trPr>
          <w:trHeight w:val="454"/>
        </w:trPr>
        <w:tc>
          <w:tcPr>
            <w:tcW w:w="262" w:type="pct"/>
            <w:shd w:val="clear" w:color="auto" w:fill="FFFFFF"/>
            <w:vAlign w:val="center"/>
          </w:tcPr>
          <w:p w:rsidR="00CD7B28" w:rsidRPr="00876AEE" w:rsidRDefault="00CD7B28" w:rsidP="00CD7B28">
            <w:pPr>
              <w:jc w:val="cente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263" w:type="pct"/>
            <w:shd w:val="clear" w:color="auto" w:fill="FFFFFF"/>
            <w:vAlign w:val="center"/>
          </w:tcPr>
          <w:p w:rsidR="00CD7B28" w:rsidRPr="00876AEE" w:rsidRDefault="00CD7B28" w:rsidP="00CD7B28">
            <w:pPr>
              <w:rPr>
                <w:rFonts w:ascii="Arial" w:hAnsi="Arial" w:cs="Arial"/>
                <w:color w:val="auto"/>
                <w:sz w:val="20"/>
                <w:szCs w:val="20"/>
              </w:rPr>
            </w:pPr>
          </w:p>
        </w:tc>
        <w:tc>
          <w:tcPr>
            <w:tcW w:w="312" w:type="pct"/>
            <w:shd w:val="clear" w:color="auto" w:fill="FFFFFF"/>
            <w:vAlign w:val="center"/>
          </w:tcPr>
          <w:p w:rsidR="00CD7B28" w:rsidRPr="00876AEE" w:rsidRDefault="00CD7B28" w:rsidP="00CD7B28">
            <w:pPr>
              <w:rPr>
                <w:rFonts w:ascii="Arial" w:hAnsi="Arial" w:cs="Arial"/>
                <w:color w:val="auto"/>
                <w:sz w:val="20"/>
                <w:szCs w:val="20"/>
              </w:rPr>
            </w:pPr>
          </w:p>
        </w:tc>
        <w:tc>
          <w:tcPr>
            <w:tcW w:w="387" w:type="pct"/>
            <w:shd w:val="clear" w:color="auto" w:fill="FFFFFF"/>
            <w:vAlign w:val="center"/>
          </w:tcPr>
          <w:p w:rsidR="00CD7B28" w:rsidRPr="00876AEE" w:rsidRDefault="00CD7B28" w:rsidP="00CD7B28">
            <w:pPr>
              <w:rPr>
                <w:rFonts w:ascii="Arial" w:hAnsi="Arial" w:cs="Arial"/>
                <w:color w:val="auto"/>
                <w:sz w:val="20"/>
                <w:szCs w:val="20"/>
              </w:rPr>
            </w:pPr>
          </w:p>
        </w:tc>
        <w:tc>
          <w:tcPr>
            <w:tcW w:w="466" w:type="pct"/>
            <w:shd w:val="clear" w:color="auto" w:fill="FFFFFF"/>
            <w:vAlign w:val="center"/>
          </w:tcPr>
          <w:p w:rsidR="00CD7B28" w:rsidRPr="00876AEE" w:rsidRDefault="00CD7B28" w:rsidP="00CD7B28">
            <w:pPr>
              <w:rPr>
                <w:rFonts w:ascii="Arial" w:hAnsi="Arial" w:cs="Arial"/>
                <w:color w:val="auto"/>
                <w:sz w:val="20"/>
                <w:szCs w:val="20"/>
              </w:rPr>
            </w:pPr>
          </w:p>
        </w:tc>
        <w:tc>
          <w:tcPr>
            <w:tcW w:w="544"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2029042</w:t>
            </w:r>
          </w:p>
        </w:tc>
        <w:tc>
          <w:tcPr>
            <w:tcW w:w="839"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Chế phẩm hóa chất dùng trong nhiếp ảnh, các sản phẩm chưa pha trộn dùng trong nhiếp ảnh chưa phân vào đâu</w:t>
            </w:r>
          </w:p>
        </w:tc>
        <w:tc>
          <w:tcPr>
            <w:tcW w:w="947" w:type="pct"/>
            <w:shd w:val="clear" w:color="auto" w:fill="FFFFFF"/>
            <w:vAlign w:val="center"/>
          </w:tcPr>
          <w:p w:rsidR="00CD7B28" w:rsidRPr="00876AEE" w:rsidRDefault="00CD7B28" w:rsidP="00CD7B28">
            <w:pPr>
              <w:pStyle w:val="Other0"/>
              <w:rPr>
                <w:rFonts w:ascii="Arial" w:hAnsi="Arial" w:cs="Arial"/>
                <w:color w:val="auto"/>
                <w:sz w:val="20"/>
                <w:szCs w:val="20"/>
              </w:rPr>
            </w:pPr>
            <w:r w:rsidRPr="00876AEE">
              <w:rPr>
                <w:rFonts w:ascii="Arial" w:hAnsi="Arial" w:cs="Arial"/>
                <w:color w:val="auto"/>
                <w:sz w:val="20"/>
                <w:szCs w:val="20"/>
              </w:rPr>
              <w:t>Trừ vécni, keo hồ, chất kết dính và các chế phẩm tương tự</w:t>
            </w:r>
          </w:p>
        </w:tc>
        <w:tc>
          <w:tcPr>
            <w:tcW w:w="717" w:type="pct"/>
            <w:shd w:val="clear" w:color="auto" w:fill="FFFFFF"/>
            <w:vAlign w:val="center"/>
          </w:tcPr>
          <w:p w:rsidR="00CD7B28" w:rsidRPr="00876AEE" w:rsidRDefault="00CD7B28"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37.07</w:t>
            </w:r>
          </w:p>
        </w:tc>
      </w:tr>
      <w:tr w:rsidR="00876AEE" w:rsidRPr="00876AEE" w:rsidTr="00ED462F">
        <w:trPr>
          <w:trHeight w:val="454"/>
        </w:trPr>
        <w:tc>
          <w:tcPr>
            <w:tcW w:w="262" w:type="pct"/>
            <w:shd w:val="clear" w:color="auto" w:fill="FFFFFF"/>
            <w:vAlign w:val="center"/>
          </w:tcPr>
          <w:p w:rsidR="00575241" w:rsidRPr="00876AEE" w:rsidRDefault="00575241" w:rsidP="00575241">
            <w:pPr>
              <w:jc w:val="cente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312" w:type="pct"/>
            <w:shd w:val="clear" w:color="auto" w:fill="FFFFFF"/>
            <w:vAlign w:val="center"/>
          </w:tcPr>
          <w:p w:rsidR="00575241" w:rsidRPr="00876AEE" w:rsidRDefault="00575241" w:rsidP="00575241">
            <w:pPr>
              <w:rPr>
                <w:rFonts w:ascii="Arial" w:hAnsi="Arial" w:cs="Arial"/>
                <w:color w:val="auto"/>
                <w:sz w:val="20"/>
                <w:szCs w:val="20"/>
              </w:rPr>
            </w:pPr>
          </w:p>
        </w:tc>
        <w:tc>
          <w:tcPr>
            <w:tcW w:w="387" w:type="pct"/>
            <w:shd w:val="clear" w:color="auto" w:fill="FFFFFF"/>
            <w:vAlign w:val="center"/>
          </w:tcPr>
          <w:p w:rsidR="00575241" w:rsidRPr="00876AEE" w:rsidRDefault="00575241" w:rsidP="00575241">
            <w:pPr>
              <w:rPr>
                <w:rFonts w:ascii="Arial" w:hAnsi="Arial" w:cs="Arial"/>
                <w:color w:val="auto"/>
                <w:sz w:val="20"/>
                <w:szCs w:val="20"/>
              </w:rPr>
            </w:pPr>
          </w:p>
        </w:tc>
        <w:tc>
          <w:tcPr>
            <w:tcW w:w="466"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202905</w:t>
            </w:r>
          </w:p>
        </w:tc>
        <w:tc>
          <w:tcPr>
            <w:tcW w:w="544"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2029050</w:t>
            </w:r>
          </w:p>
        </w:tc>
        <w:tc>
          <w:tcPr>
            <w:tcW w:w="839"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Mỡ và dầu động thực vật được chế biến theo phương pháp hóa học; hỗn hợp hoặc các chế phẩm không ăn</w:t>
            </w:r>
            <w:r w:rsidRPr="00876AEE">
              <w:rPr>
                <w:rFonts w:ascii="Arial" w:hAnsi="Arial" w:cs="Arial"/>
                <w:color w:val="auto"/>
                <w:sz w:val="20"/>
                <w:szCs w:val="20"/>
                <w:lang w:val="en-SG"/>
              </w:rPr>
              <w:t xml:space="preserve"> </w:t>
            </w:r>
            <w:r w:rsidRPr="00876AEE">
              <w:rPr>
                <w:rFonts w:ascii="Arial" w:hAnsi="Arial" w:cs="Arial"/>
                <w:color w:val="auto"/>
                <w:sz w:val="20"/>
                <w:szCs w:val="20"/>
              </w:rPr>
              <w:t>được từ mỡ hoặc dầu động vật</w:t>
            </w:r>
          </w:p>
        </w:tc>
        <w:tc>
          <w:tcPr>
            <w:tcW w:w="947"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Gồm: Mỡ và dầu động thực vật và các phần</w:t>
            </w:r>
            <w:r w:rsidRPr="00876AEE">
              <w:rPr>
                <w:rFonts w:ascii="Arial" w:hAnsi="Arial" w:cs="Arial"/>
                <w:color w:val="auto"/>
                <w:sz w:val="20"/>
                <w:szCs w:val="20"/>
                <w:lang w:val="en-SG"/>
              </w:rPr>
              <w:t xml:space="preserve"> </w:t>
            </w:r>
            <w:r w:rsidRPr="00876AEE">
              <w:rPr>
                <w:rFonts w:ascii="Arial" w:hAnsi="Arial" w:cs="Arial"/>
                <w:color w:val="auto"/>
                <w:sz w:val="20"/>
                <w:szCs w:val="20"/>
              </w:rPr>
              <w:t>phân đoạn của chúng, đã được chế biến theo phương pháp hóa học (đã đun sôi, ô xi hóa, khử</w:t>
            </w:r>
            <w:r w:rsidRPr="00876AEE">
              <w:rPr>
                <w:rFonts w:ascii="Arial" w:hAnsi="Arial" w:cs="Arial"/>
                <w:color w:val="auto"/>
                <w:sz w:val="20"/>
                <w:szCs w:val="20"/>
                <w:lang w:val="en-SG"/>
              </w:rPr>
              <w:t xml:space="preserve"> </w:t>
            </w:r>
            <w:r w:rsidRPr="00876AEE">
              <w:rPr>
                <w:rFonts w:ascii="Arial" w:hAnsi="Arial" w:cs="Arial"/>
                <w:color w:val="auto"/>
                <w:sz w:val="20"/>
                <w:szCs w:val="20"/>
              </w:rPr>
              <w:t>nước, sun phát hóa, thổi khô, polyme hóa bằng cách đun nóng trong chân không hoặc trong khí trơ hoặc bằng biện pháp thay đổi về mặt hóa học); Các hỗn hợp hoặc các chế phẩm không ăn được từ mỡ hoặc dầu động vật và các phần phân đoạn của các loại mỡ và dầu khác nhau.</w:t>
            </w:r>
          </w:p>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Loại trừ: các loại được hidro hóa, este hóa liên hợp, tái este hóa.</w:t>
            </w:r>
          </w:p>
        </w:tc>
        <w:tc>
          <w:tcPr>
            <w:tcW w:w="717" w:type="pct"/>
            <w:shd w:val="clear" w:color="auto" w:fill="FFFFFF"/>
            <w:vAlign w:val="center"/>
          </w:tcPr>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15.01</w:t>
            </w:r>
          </w:p>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15.02</w:t>
            </w:r>
          </w:p>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15.03</w:t>
            </w:r>
          </w:p>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15.05</w:t>
            </w:r>
          </w:p>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15.17</w:t>
            </w:r>
          </w:p>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15.18</w:t>
            </w:r>
          </w:p>
        </w:tc>
      </w:tr>
      <w:tr w:rsidR="00876AEE" w:rsidRPr="00876AEE" w:rsidTr="00ED462F">
        <w:trPr>
          <w:trHeight w:val="454"/>
        </w:trPr>
        <w:tc>
          <w:tcPr>
            <w:tcW w:w="262" w:type="pct"/>
            <w:shd w:val="clear" w:color="auto" w:fill="FFFFFF"/>
            <w:vAlign w:val="center"/>
          </w:tcPr>
          <w:p w:rsidR="00575241" w:rsidRPr="00876AEE" w:rsidRDefault="00575241" w:rsidP="00575241">
            <w:pPr>
              <w:jc w:val="cente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312" w:type="pct"/>
            <w:shd w:val="clear" w:color="auto" w:fill="FFFFFF"/>
            <w:vAlign w:val="center"/>
          </w:tcPr>
          <w:p w:rsidR="00575241" w:rsidRPr="00876AEE" w:rsidRDefault="00575241" w:rsidP="00575241">
            <w:pPr>
              <w:rPr>
                <w:rFonts w:ascii="Arial" w:hAnsi="Arial" w:cs="Arial"/>
                <w:color w:val="auto"/>
                <w:sz w:val="20"/>
                <w:szCs w:val="20"/>
              </w:rPr>
            </w:pPr>
          </w:p>
        </w:tc>
        <w:tc>
          <w:tcPr>
            <w:tcW w:w="387" w:type="pct"/>
            <w:shd w:val="clear" w:color="auto" w:fill="FFFFFF"/>
            <w:vAlign w:val="center"/>
          </w:tcPr>
          <w:p w:rsidR="00575241" w:rsidRPr="00876AEE" w:rsidRDefault="00575241" w:rsidP="00575241">
            <w:pPr>
              <w:rPr>
                <w:rFonts w:ascii="Arial" w:hAnsi="Arial" w:cs="Arial"/>
                <w:color w:val="auto"/>
                <w:sz w:val="20"/>
                <w:szCs w:val="20"/>
              </w:rPr>
            </w:pPr>
          </w:p>
        </w:tc>
        <w:tc>
          <w:tcPr>
            <w:tcW w:w="466"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202906</w:t>
            </w:r>
          </w:p>
        </w:tc>
        <w:tc>
          <w:tcPr>
            <w:tcW w:w="544"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2029060</w:t>
            </w:r>
          </w:p>
        </w:tc>
        <w:tc>
          <w:tcPr>
            <w:tcW w:w="839"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Mực viết, mực vẽ và mực khác (trừ</w:t>
            </w:r>
            <w:r w:rsidRPr="00876AEE">
              <w:rPr>
                <w:rFonts w:ascii="Arial" w:hAnsi="Arial" w:cs="Arial"/>
                <w:color w:val="auto"/>
                <w:sz w:val="20"/>
                <w:szCs w:val="20"/>
                <w:lang w:val="en-SG"/>
              </w:rPr>
              <w:t xml:space="preserve"> </w:t>
            </w:r>
            <w:r w:rsidRPr="00876AEE">
              <w:rPr>
                <w:rFonts w:ascii="Arial" w:hAnsi="Arial" w:cs="Arial"/>
                <w:color w:val="auto"/>
                <w:sz w:val="20"/>
                <w:szCs w:val="20"/>
              </w:rPr>
              <w:t>mực in)</w:t>
            </w:r>
          </w:p>
        </w:tc>
        <w:tc>
          <w:tcPr>
            <w:tcW w:w="947"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Gồm: cả khối các bon loại dùng để sản xuất giấy than dùng 1 lần</w:t>
            </w:r>
          </w:p>
        </w:tc>
        <w:tc>
          <w:tcPr>
            <w:tcW w:w="717" w:type="pct"/>
            <w:shd w:val="clear" w:color="auto" w:fill="FFFFFF"/>
            <w:vAlign w:val="center"/>
          </w:tcPr>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3215.90</w:t>
            </w:r>
          </w:p>
        </w:tc>
      </w:tr>
      <w:tr w:rsidR="00876AEE" w:rsidRPr="00876AEE" w:rsidTr="00ED462F">
        <w:trPr>
          <w:trHeight w:val="454"/>
        </w:trPr>
        <w:tc>
          <w:tcPr>
            <w:tcW w:w="262" w:type="pct"/>
            <w:shd w:val="clear" w:color="auto" w:fill="FFFFFF"/>
            <w:vAlign w:val="center"/>
          </w:tcPr>
          <w:p w:rsidR="00575241" w:rsidRPr="00876AEE" w:rsidRDefault="00575241" w:rsidP="00575241">
            <w:pPr>
              <w:jc w:val="cente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312" w:type="pct"/>
            <w:shd w:val="clear" w:color="auto" w:fill="FFFFFF"/>
            <w:vAlign w:val="center"/>
          </w:tcPr>
          <w:p w:rsidR="00575241" w:rsidRPr="00876AEE" w:rsidRDefault="00575241" w:rsidP="00575241">
            <w:pPr>
              <w:rPr>
                <w:rFonts w:ascii="Arial" w:hAnsi="Arial" w:cs="Arial"/>
                <w:color w:val="auto"/>
                <w:sz w:val="20"/>
                <w:szCs w:val="20"/>
              </w:rPr>
            </w:pPr>
          </w:p>
        </w:tc>
        <w:tc>
          <w:tcPr>
            <w:tcW w:w="387" w:type="pct"/>
            <w:shd w:val="clear" w:color="auto" w:fill="FFFFFF"/>
            <w:vAlign w:val="center"/>
          </w:tcPr>
          <w:p w:rsidR="00575241" w:rsidRPr="00876AEE" w:rsidRDefault="00575241" w:rsidP="00575241">
            <w:pPr>
              <w:rPr>
                <w:rFonts w:ascii="Arial" w:hAnsi="Arial" w:cs="Arial"/>
                <w:color w:val="auto"/>
                <w:sz w:val="20"/>
                <w:szCs w:val="20"/>
              </w:rPr>
            </w:pPr>
          </w:p>
        </w:tc>
        <w:tc>
          <w:tcPr>
            <w:tcW w:w="466"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202907</w:t>
            </w:r>
          </w:p>
        </w:tc>
        <w:tc>
          <w:tcPr>
            <w:tcW w:w="544" w:type="pct"/>
            <w:shd w:val="clear" w:color="auto" w:fill="FFFFFF"/>
            <w:vAlign w:val="center"/>
          </w:tcPr>
          <w:p w:rsidR="00575241" w:rsidRPr="00876AEE" w:rsidRDefault="00575241" w:rsidP="00575241">
            <w:pPr>
              <w:rPr>
                <w:rFonts w:ascii="Arial" w:hAnsi="Arial" w:cs="Arial"/>
                <w:color w:val="auto"/>
                <w:sz w:val="20"/>
                <w:szCs w:val="20"/>
              </w:rPr>
            </w:pPr>
          </w:p>
        </w:tc>
        <w:tc>
          <w:tcPr>
            <w:tcW w:w="839"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Chế phẩm bôi trơn; chất phụ gia; chất chống đóng băng</w:t>
            </w:r>
          </w:p>
        </w:tc>
        <w:tc>
          <w:tcPr>
            <w:tcW w:w="947" w:type="pct"/>
            <w:shd w:val="clear" w:color="auto" w:fill="FFFFFF"/>
            <w:vAlign w:val="center"/>
          </w:tcPr>
          <w:p w:rsidR="00575241" w:rsidRPr="00876AEE" w:rsidRDefault="00575241" w:rsidP="00575241">
            <w:pPr>
              <w:rPr>
                <w:rFonts w:ascii="Arial" w:hAnsi="Arial" w:cs="Arial"/>
                <w:color w:val="auto"/>
                <w:sz w:val="20"/>
                <w:szCs w:val="20"/>
              </w:rPr>
            </w:pPr>
          </w:p>
        </w:tc>
        <w:tc>
          <w:tcPr>
            <w:tcW w:w="717" w:type="pct"/>
            <w:shd w:val="clear" w:color="auto" w:fill="FFFFFF"/>
            <w:vAlign w:val="center"/>
          </w:tcPr>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34.03</w:t>
            </w:r>
          </w:p>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3820.00.00</w:t>
            </w:r>
          </w:p>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w:t>
            </w:r>
          </w:p>
        </w:tc>
      </w:tr>
      <w:tr w:rsidR="00876AEE" w:rsidRPr="00876AEE" w:rsidTr="00ED462F">
        <w:trPr>
          <w:trHeight w:val="454"/>
        </w:trPr>
        <w:tc>
          <w:tcPr>
            <w:tcW w:w="262" w:type="pct"/>
            <w:shd w:val="clear" w:color="auto" w:fill="FFFFFF"/>
            <w:vAlign w:val="center"/>
          </w:tcPr>
          <w:p w:rsidR="00575241" w:rsidRPr="00876AEE" w:rsidRDefault="00575241" w:rsidP="00575241">
            <w:pPr>
              <w:jc w:val="cente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312" w:type="pct"/>
            <w:shd w:val="clear" w:color="auto" w:fill="FFFFFF"/>
            <w:vAlign w:val="center"/>
          </w:tcPr>
          <w:p w:rsidR="00575241" w:rsidRPr="00876AEE" w:rsidRDefault="00575241" w:rsidP="00575241">
            <w:pPr>
              <w:rPr>
                <w:rFonts w:ascii="Arial" w:hAnsi="Arial" w:cs="Arial"/>
                <w:color w:val="auto"/>
                <w:sz w:val="20"/>
                <w:szCs w:val="20"/>
              </w:rPr>
            </w:pPr>
          </w:p>
        </w:tc>
        <w:tc>
          <w:tcPr>
            <w:tcW w:w="387" w:type="pct"/>
            <w:shd w:val="clear" w:color="auto" w:fill="FFFFFF"/>
            <w:vAlign w:val="center"/>
          </w:tcPr>
          <w:p w:rsidR="00575241" w:rsidRPr="00876AEE" w:rsidRDefault="00575241" w:rsidP="00575241">
            <w:pPr>
              <w:rPr>
                <w:rFonts w:ascii="Arial" w:hAnsi="Arial" w:cs="Arial"/>
                <w:color w:val="auto"/>
                <w:sz w:val="20"/>
                <w:szCs w:val="20"/>
              </w:rPr>
            </w:pPr>
          </w:p>
        </w:tc>
        <w:tc>
          <w:tcPr>
            <w:tcW w:w="466" w:type="pct"/>
            <w:shd w:val="clear" w:color="auto" w:fill="FFFFFF"/>
            <w:vAlign w:val="center"/>
          </w:tcPr>
          <w:p w:rsidR="00575241" w:rsidRPr="00876AEE" w:rsidRDefault="00575241" w:rsidP="00575241">
            <w:pPr>
              <w:rPr>
                <w:rFonts w:ascii="Arial" w:hAnsi="Arial" w:cs="Arial"/>
                <w:color w:val="auto"/>
                <w:sz w:val="20"/>
                <w:szCs w:val="20"/>
              </w:rPr>
            </w:pPr>
          </w:p>
        </w:tc>
        <w:tc>
          <w:tcPr>
            <w:tcW w:w="544"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2029071</w:t>
            </w:r>
          </w:p>
        </w:tc>
        <w:tc>
          <w:tcPr>
            <w:tcW w:w="839"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Chế phẩm bôi tr</w:t>
            </w:r>
            <w:r w:rsidRPr="00876AEE">
              <w:rPr>
                <w:rFonts w:ascii="Arial" w:hAnsi="Arial" w:cs="Arial"/>
                <w:color w:val="auto"/>
                <w:sz w:val="20"/>
                <w:szCs w:val="20"/>
                <w:lang w:val="en-SG"/>
              </w:rPr>
              <w:t>ơ</w:t>
            </w:r>
            <w:r w:rsidRPr="00876AEE">
              <w:rPr>
                <w:rFonts w:ascii="Arial" w:hAnsi="Arial" w:cs="Arial"/>
                <w:color w:val="auto"/>
                <w:sz w:val="20"/>
                <w:szCs w:val="20"/>
              </w:rPr>
              <w:t>n</w:t>
            </w:r>
          </w:p>
        </w:tc>
        <w:tc>
          <w:tcPr>
            <w:tcW w:w="947" w:type="pct"/>
            <w:shd w:val="clear" w:color="auto" w:fill="FFFFFF"/>
            <w:vAlign w:val="center"/>
          </w:tcPr>
          <w:p w:rsidR="00575241" w:rsidRPr="00876AEE" w:rsidRDefault="00575241" w:rsidP="00575241">
            <w:pPr>
              <w:rPr>
                <w:rFonts w:ascii="Arial" w:hAnsi="Arial" w:cs="Arial"/>
                <w:color w:val="auto"/>
                <w:sz w:val="20"/>
                <w:szCs w:val="20"/>
              </w:rPr>
            </w:pPr>
          </w:p>
        </w:tc>
        <w:tc>
          <w:tcPr>
            <w:tcW w:w="717" w:type="pct"/>
            <w:shd w:val="clear" w:color="auto" w:fill="FFFFFF"/>
            <w:vAlign w:val="center"/>
          </w:tcPr>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34.03</w:t>
            </w:r>
          </w:p>
        </w:tc>
      </w:tr>
      <w:tr w:rsidR="00876AEE" w:rsidRPr="00876AEE" w:rsidTr="00ED462F">
        <w:trPr>
          <w:trHeight w:val="454"/>
        </w:trPr>
        <w:tc>
          <w:tcPr>
            <w:tcW w:w="262" w:type="pct"/>
            <w:shd w:val="clear" w:color="auto" w:fill="FFFFFF"/>
            <w:vAlign w:val="center"/>
          </w:tcPr>
          <w:p w:rsidR="00575241" w:rsidRPr="00876AEE" w:rsidRDefault="00575241" w:rsidP="00575241">
            <w:pPr>
              <w:jc w:val="cente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312" w:type="pct"/>
            <w:shd w:val="clear" w:color="auto" w:fill="FFFFFF"/>
            <w:vAlign w:val="center"/>
          </w:tcPr>
          <w:p w:rsidR="00575241" w:rsidRPr="00876AEE" w:rsidRDefault="00575241" w:rsidP="00575241">
            <w:pPr>
              <w:rPr>
                <w:rFonts w:ascii="Arial" w:hAnsi="Arial" w:cs="Arial"/>
                <w:color w:val="auto"/>
                <w:sz w:val="20"/>
                <w:szCs w:val="20"/>
              </w:rPr>
            </w:pPr>
          </w:p>
        </w:tc>
        <w:tc>
          <w:tcPr>
            <w:tcW w:w="387" w:type="pct"/>
            <w:shd w:val="clear" w:color="auto" w:fill="FFFFFF"/>
            <w:vAlign w:val="center"/>
          </w:tcPr>
          <w:p w:rsidR="00575241" w:rsidRPr="00876AEE" w:rsidRDefault="00575241" w:rsidP="00575241">
            <w:pPr>
              <w:rPr>
                <w:rFonts w:ascii="Arial" w:hAnsi="Arial" w:cs="Arial"/>
                <w:color w:val="auto"/>
                <w:sz w:val="20"/>
                <w:szCs w:val="20"/>
              </w:rPr>
            </w:pPr>
          </w:p>
        </w:tc>
        <w:tc>
          <w:tcPr>
            <w:tcW w:w="466" w:type="pct"/>
            <w:shd w:val="clear" w:color="auto" w:fill="FFFFFF"/>
            <w:vAlign w:val="center"/>
          </w:tcPr>
          <w:p w:rsidR="00575241" w:rsidRPr="00876AEE" w:rsidRDefault="00575241" w:rsidP="00575241">
            <w:pPr>
              <w:rPr>
                <w:rFonts w:ascii="Arial" w:hAnsi="Arial" w:cs="Arial"/>
                <w:color w:val="auto"/>
                <w:sz w:val="20"/>
                <w:szCs w:val="20"/>
              </w:rPr>
            </w:pPr>
          </w:p>
        </w:tc>
        <w:tc>
          <w:tcPr>
            <w:tcW w:w="544"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2029072</w:t>
            </w:r>
          </w:p>
        </w:tc>
        <w:tc>
          <w:tcPr>
            <w:tcW w:w="839"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Chất chống kích nổ; chất phụ gia dùng cho dầu khoáng (kể cả xăng) và các sản phẩm tư</w:t>
            </w:r>
            <w:r w:rsidRPr="00876AEE">
              <w:rPr>
                <w:rFonts w:ascii="Arial" w:hAnsi="Arial" w:cs="Arial"/>
                <w:color w:val="auto"/>
                <w:sz w:val="20"/>
                <w:szCs w:val="20"/>
                <w:lang w:val="en-SG"/>
              </w:rPr>
              <w:t>ơ</w:t>
            </w:r>
            <w:r w:rsidRPr="00876AEE">
              <w:rPr>
                <w:rFonts w:ascii="Arial" w:hAnsi="Arial" w:cs="Arial"/>
                <w:color w:val="auto"/>
                <w:sz w:val="20"/>
                <w:szCs w:val="20"/>
              </w:rPr>
              <w:t>ng tự</w:t>
            </w:r>
          </w:p>
        </w:tc>
        <w:tc>
          <w:tcPr>
            <w:tcW w:w="947" w:type="pct"/>
            <w:shd w:val="clear" w:color="auto" w:fill="FFFFFF"/>
            <w:vAlign w:val="center"/>
          </w:tcPr>
          <w:p w:rsidR="00575241" w:rsidRPr="00876AEE" w:rsidRDefault="00575241" w:rsidP="00575241">
            <w:pPr>
              <w:rPr>
                <w:rFonts w:ascii="Arial" w:hAnsi="Arial" w:cs="Arial"/>
                <w:color w:val="auto"/>
                <w:sz w:val="20"/>
                <w:szCs w:val="20"/>
              </w:rPr>
            </w:pPr>
          </w:p>
        </w:tc>
        <w:tc>
          <w:tcPr>
            <w:tcW w:w="717" w:type="pct"/>
            <w:shd w:val="clear" w:color="auto" w:fill="FFFFFF"/>
            <w:vAlign w:val="center"/>
          </w:tcPr>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38.11</w:t>
            </w:r>
          </w:p>
        </w:tc>
      </w:tr>
      <w:tr w:rsidR="00876AEE" w:rsidRPr="00876AEE" w:rsidTr="00ED462F">
        <w:trPr>
          <w:trHeight w:val="454"/>
        </w:trPr>
        <w:tc>
          <w:tcPr>
            <w:tcW w:w="262" w:type="pct"/>
            <w:shd w:val="clear" w:color="auto" w:fill="FFFFFF"/>
            <w:vAlign w:val="center"/>
          </w:tcPr>
          <w:p w:rsidR="00575241" w:rsidRPr="00876AEE" w:rsidRDefault="00575241" w:rsidP="00575241">
            <w:pPr>
              <w:jc w:val="cente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312" w:type="pct"/>
            <w:shd w:val="clear" w:color="auto" w:fill="FFFFFF"/>
            <w:vAlign w:val="center"/>
          </w:tcPr>
          <w:p w:rsidR="00575241" w:rsidRPr="00876AEE" w:rsidRDefault="00575241" w:rsidP="00575241">
            <w:pPr>
              <w:rPr>
                <w:rFonts w:ascii="Arial" w:hAnsi="Arial" w:cs="Arial"/>
                <w:color w:val="auto"/>
                <w:sz w:val="20"/>
                <w:szCs w:val="20"/>
              </w:rPr>
            </w:pPr>
          </w:p>
        </w:tc>
        <w:tc>
          <w:tcPr>
            <w:tcW w:w="387" w:type="pct"/>
            <w:shd w:val="clear" w:color="auto" w:fill="FFFFFF"/>
            <w:vAlign w:val="center"/>
          </w:tcPr>
          <w:p w:rsidR="00575241" w:rsidRPr="00876AEE" w:rsidRDefault="00575241" w:rsidP="00575241">
            <w:pPr>
              <w:rPr>
                <w:rFonts w:ascii="Arial" w:hAnsi="Arial" w:cs="Arial"/>
                <w:color w:val="auto"/>
                <w:sz w:val="20"/>
                <w:szCs w:val="20"/>
              </w:rPr>
            </w:pPr>
          </w:p>
        </w:tc>
        <w:tc>
          <w:tcPr>
            <w:tcW w:w="466" w:type="pct"/>
            <w:shd w:val="clear" w:color="auto" w:fill="FFFFFF"/>
            <w:vAlign w:val="center"/>
          </w:tcPr>
          <w:p w:rsidR="00575241" w:rsidRPr="00876AEE" w:rsidRDefault="00575241" w:rsidP="00575241">
            <w:pPr>
              <w:rPr>
                <w:rFonts w:ascii="Arial" w:hAnsi="Arial" w:cs="Arial"/>
                <w:color w:val="auto"/>
                <w:sz w:val="20"/>
                <w:szCs w:val="20"/>
              </w:rPr>
            </w:pPr>
          </w:p>
        </w:tc>
        <w:tc>
          <w:tcPr>
            <w:tcW w:w="544"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2029073</w:t>
            </w:r>
          </w:p>
        </w:tc>
        <w:tc>
          <w:tcPr>
            <w:tcW w:w="839"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 xml:space="preserve">Chất lỏng dùng trong bộ hãm thủy lực; chế phẩm chống đông và chất lỏng chống đóng </w:t>
            </w:r>
            <w:r w:rsidRPr="00876AEE">
              <w:rPr>
                <w:rFonts w:ascii="Arial" w:hAnsi="Arial" w:cs="Arial"/>
                <w:color w:val="auto"/>
                <w:sz w:val="20"/>
                <w:szCs w:val="20"/>
              </w:rPr>
              <w:lastRenderedPageBreak/>
              <w:t>băng</w:t>
            </w:r>
          </w:p>
        </w:tc>
        <w:tc>
          <w:tcPr>
            <w:tcW w:w="947" w:type="pct"/>
            <w:shd w:val="clear" w:color="auto" w:fill="FFFFFF"/>
            <w:vAlign w:val="center"/>
          </w:tcPr>
          <w:p w:rsidR="00575241" w:rsidRPr="00876AEE" w:rsidRDefault="00575241" w:rsidP="00575241">
            <w:pPr>
              <w:rPr>
                <w:rFonts w:ascii="Arial" w:hAnsi="Arial" w:cs="Arial"/>
                <w:color w:val="auto"/>
                <w:sz w:val="20"/>
                <w:szCs w:val="20"/>
              </w:rPr>
            </w:pPr>
          </w:p>
        </w:tc>
        <w:tc>
          <w:tcPr>
            <w:tcW w:w="717" w:type="pct"/>
            <w:shd w:val="clear" w:color="auto" w:fill="FFFFFF"/>
            <w:vAlign w:val="center"/>
          </w:tcPr>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3819.00.00</w:t>
            </w:r>
          </w:p>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3820.00.00</w:t>
            </w:r>
          </w:p>
        </w:tc>
      </w:tr>
      <w:tr w:rsidR="00876AEE" w:rsidRPr="00876AEE" w:rsidTr="00ED462F">
        <w:trPr>
          <w:trHeight w:val="454"/>
        </w:trPr>
        <w:tc>
          <w:tcPr>
            <w:tcW w:w="262" w:type="pct"/>
            <w:shd w:val="clear" w:color="auto" w:fill="FFFFFF"/>
            <w:vAlign w:val="center"/>
          </w:tcPr>
          <w:p w:rsidR="00575241" w:rsidRPr="00876AEE" w:rsidRDefault="00575241" w:rsidP="00575241">
            <w:pPr>
              <w:jc w:val="cente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312" w:type="pct"/>
            <w:shd w:val="clear" w:color="auto" w:fill="FFFFFF"/>
            <w:vAlign w:val="center"/>
          </w:tcPr>
          <w:p w:rsidR="00575241" w:rsidRPr="00876AEE" w:rsidRDefault="00575241" w:rsidP="00575241">
            <w:pPr>
              <w:rPr>
                <w:rFonts w:ascii="Arial" w:hAnsi="Arial" w:cs="Arial"/>
                <w:color w:val="auto"/>
                <w:sz w:val="20"/>
                <w:szCs w:val="20"/>
              </w:rPr>
            </w:pPr>
          </w:p>
        </w:tc>
        <w:tc>
          <w:tcPr>
            <w:tcW w:w="387" w:type="pct"/>
            <w:shd w:val="clear" w:color="auto" w:fill="FFFFFF"/>
            <w:vAlign w:val="center"/>
          </w:tcPr>
          <w:p w:rsidR="00575241" w:rsidRPr="00876AEE" w:rsidRDefault="00575241" w:rsidP="00575241">
            <w:pPr>
              <w:rPr>
                <w:rFonts w:ascii="Arial" w:hAnsi="Arial" w:cs="Arial"/>
                <w:color w:val="auto"/>
                <w:sz w:val="20"/>
                <w:szCs w:val="20"/>
              </w:rPr>
            </w:pPr>
          </w:p>
        </w:tc>
        <w:tc>
          <w:tcPr>
            <w:tcW w:w="466"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202908</w:t>
            </w:r>
          </w:p>
        </w:tc>
        <w:tc>
          <w:tcPr>
            <w:tcW w:w="544" w:type="pct"/>
            <w:shd w:val="clear" w:color="auto" w:fill="FFFFFF"/>
            <w:vAlign w:val="center"/>
          </w:tcPr>
          <w:p w:rsidR="00575241" w:rsidRPr="00876AEE" w:rsidRDefault="00575241" w:rsidP="00575241">
            <w:pPr>
              <w:rPr>
                <w:rFonts w:ascii="Arial" w:hAnsi="Arial" w:cs="Arial"/>
                <w:color w:val="auto"/>
                <w:sz w:val="20"/>
                <w:szCs w:val="20"/>
              </w:rPr>
            </w:pPr>
          </w:p>
        </w:tc>
        <w:tc>
          <w:tcPr>
            <w:tcW w:w="839"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Các sản phẩm hóa chất hỗn hợp khác</w:t>
            </w:r>
          </w:p>
        </w:tc>
        <w:tc>
          <w:tcPr>
            <w:tcW w:w="947" w:type="pct"/>
            <w:shd w:val="clear" w:color="auto" w:fill="FFFFFF"/>
            <w:vAlign w:val="center"/>
          </w:tcPr>
          <w:p w:rsidR="00575241" w:rsidRPr="00876AEE" w:rsidRDefault="00575241" w:rsidP="00575241">
            <w:pPr>
              <w:rPr>
                <w:rFonts w:ascii="Arial" w:hAnsi="Arial" w:cs="Arial"/>
                <w:color w:val="auto"/>
                <w:sz w:val="20"/>
                <w:szCs w:val="20"/>
              </w:rPr>
            </w:pPr>
          </w:p>
        </w:tc>
        <w:tc>
          <w:tcPr>
            <w:tcW w:w="717" w:type="pct"/>
            <w:shd w:val="clear" w:color="auto" w:fill="FFFFFF"/>
            <w:vAlign w:val="center"/>
          </w:tcPr>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38.24</w:t>
            </w:r>
          </w:p>
        </w:tc>
      </w:tr>
      <w:tr w:rsidR="00876AEE" w:rsidRPr="00876AEE" w:rsidTr="00ED462F">
        <w:trPr>
          <w:trHeight w:val="454"/>
        </w:trPr>
        <w:tc>
          <w:tcPr>
            <w:tcW w:w="262" w:type="pct"/>
            <w:shd w:val="clear" w:color="auto" w:fill="FFFFFF"/>
            <w:vAlign w:val="center"/>
          </w:tcPr>
          <w:p w:rsidR="00575241" w:rsidRPr="00876AEE" w:rsidRDefault="00575241" w:rsidP="00575241">
            <w:pPr>
              <w:jc w:val="cente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312" w:type="pct"/>
            <w:shd w:val="clear" w:color="auto" w:fill="FFFFFF"/>
            <w:vAlign w:val="center"/>
          </w:tcPr>
          <w:p w:rsidR="00575241" w:rsidRPr="00876AEE" w:rsidRDefault="00575241" w:rsidP="00575241">
            <w:pPr>
              <w:rPr>
                <w:rFonts w:ascii="Arial" w:hAnsi="Arial" w:cs="Arial"/>
                <w:color w:val="auto"/>
                <w:sz w:val="20"/>
                <w:szCs w:val="20"/>
              </w:rPr>
            </w:pPr>
          </w:p>
        </w:tc>
        <w:tc>
          <w:tcPr>
            <w:tcW w:w="387" w:type="pct"/>
            <w:shd w:val="clear" w:color="auto" w:fill="FFFFFF"/>
            <w:vAlign w:val="center"/>
          </w:tcPr>
          <w:p w:rsidR="00575241" w:rsidRPr="00876AEE" w:rsidRDefault="00575241" w:rsidP="00575241">
            <w:pPr>
              <w:rPr>
                <w:rFonts w:ascii="Arial" w:hAnsi="Arial" w:cs="Arial"/>
                <w:color w:val="auto"/>
                <w:sz w:val="20"/>
                <w:szCs w:val="20"/>
              </w:rPr>
            </w:pPr>
          </w:p>
        </w:tc>
        <w:tc>
          <w:tcPr>
            <w:tcW w:w="466" w:type="pct"/>
            <w:shd w:val="clear" w:color="auto" w:fill="FFFFFF"/>
            <w:vAlign w:val="center"/>
          </w:tcPr>
          <w:p w:rsidR="00575241" w:rsidRPr="00876AEE" w:rsidRDefault="00575241" w:rsidP="00575241">
            <w:pPr>
              <w:rPr>
                <w:rFonts w:ascii="Arial" w:hAnsi="Arial" w:cs="Arial"/>
                <w:color w:val="auto"/>
                <w:sz w:val="20"/>
                <w:szCs w:val="20"/>
              </w:rPr>
            </w:pPr>
          </w:p>
        </w:tc>
        <w:tc>
          <w:tcPr>
            <w:tcW w:w="544"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2029081</w:t>
            </w:r>
          </w:p>
        </w:tc>
        <w:tc>
          <w:tcPr>
            <w:tcW w:w="839"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Pepton</w:t>
            </w:r>
            <w:r w:rsidRPr="00876AEE">
              <w:rPr>
                <w:rFonts w:ascii="Arial" w:hAnsi="Arial" w:cs="Arial"/>
                <w:color w:val="auto"/>
                <w:sz w:val="20"/>
                <w:szCs w:val="20"/>
                <w:lang w:val="en-SG"/>
              </w:rPr>
              <w:t>e</w:t>
            </w:r>
            <w:r w:rsidRPr="00876AEE">
              <w:rPr>
                <w:rFonts w:ascii="Arial" w:hAnsi="Arial" w:cs="Arial"/>
                <w:color w:val="auto"/>
                <w:sz w:val="20"/>
                <w:szCs w:val="20"/>
              </w:rPr>
              <w:t xml:space="preserve"> và các dẫn xuất của chúng, prôtêin khác và các dẫn xuất của chúng chưa được phân vào đâu; bột da sống, đã hoặc chưa crôm hóa</w:t>
            </w:r>
          </w:p>
        </w:tc>
        <w:tc>
          <w:tcPr>
            <w:tcW w:w="947" w:type="pct"/>
            <w:shd w:val="clear" w:color="auto" w:fill="FFFFFF"/>
            <w:vAlign w:val="center"/>
          </w:tcPr>
          <w:p w:rsidR="00575241" w:rsidRPr="00876AEE" w:rsidRDefault="00575241" w:rsidP="00575241">
            <w:pPr>
              <w:rPr>
                <w:rFonts w:ascii="Arial" w:hAnsi="Arial" w:cs="Arial"/>
                <w:color w:val="auto"/>
                <w:sz w:val="20"/>
                <w:szCs w:val="20"/>
              </w:rPr>
            </w:pPr>
          </w:p>
        </w:tc>
        <w:tc>
          <w:tcPr>
            <w:tcW w:w="717" w:type="pct"/>
            <w:shd w:val="clear" w:color="auto" w:fill="FFFFFF"/>
            <w:vAlign w:val="center"/>
          </w:tcPr>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3504.00.00</w:t>
            </w:r>
          </w:p>
        </w:tc>
      </w:tr>
      <w:tr w:rsidR="00876AEE" w:rsidRPr="00876AEE" w:rsidTr="00ED462F">
        <w:trPr>
          <w:trHeight w:val="454"/>
        </w:trPr>
        <w:tc>
          <w:tcPr>
            <w:tcW w:w="262" w:type="pct"/>
            <w:shd w:val="clear" w:color="auto" w:fill="FFFFFF"/>
            <w:vAlign w:val="center"/>
          </w:tcPr>
          <w:p w:rsidR="00575241" w:rsidRPr="00876AEE" w:rsidRDefault="00575241" w:rsidP="00575241">
            <w:pPr>
              <w:jc w:val="cente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312" w:type="pct"/>
            <w:shd w:val="clear" w:color="auto" w:fill="FFFFFF"/>
            <w:vAlign w:val="center"/>
          </w:tcPr>
          <w:p w:rsidR="00575241" w:rsidRPr="00876AEE" w:rsidRDefault="00575241" w:rsidP="00575241">
            <w:pPr>
              <w:rPr>
                <w:rFonts w:ascii="Arial" w:hAnsi="Arial" w:cs="Arial"/>
                <w:color w:val="auto"/>
                <w:sz w:val="20"/>
                <w:szCs w:val="20"/>
              </w:rPr>
            </w:pPr>
          </w:p>
        </w:tc>
        <w:tc>
          <w:tcPr>
            <w:tcW w:w="387" w:type="pct"/>
            <w:shd w:val="clear" w:color="auto" w:fill="FFFFFF"/>
            <w:vAlign w:val="center"/>
          </w:tcPr>
          <w:p w:rsidR="00575241" w:rsidRPr="00876AEE" w:rsidRDefault="00575241" w:rsidP="00575241">
            <w:pPr>
              <w:rPr>
                <w:rFonts w:ascii="Arial" w:hAnsi="Arial" w:cs="Arial"/>
                <w:color w:val="auto"/>
                <w:sz w:val="20"/>
                <w:szCs w:val="20"/>
              </w:rPr>
            </w:pPr>
          </w:p>
        </w:tc>
        <w:tc>
          <w:tcPr>
            <w:tcW w:w="466" w:type="pct"/>
            <w:shd w:val="clear" w:color="auto" w:fill="FFFFFF"/>
            <w:vAlign w:val="center"/>
          </w:tcPr>
          <w:p w:rsidR="00575241" w:rsidRPr="00876AEE" w:rsidRDefault="00575241" w:rsidP="00575241">
            <w:pPr>
              <w:rPr>
                <w:rFonts w:ascii="Arial" w:hAnsi="Arial" w:cs="Arial"/>
                <w:color w:val="auto"/>
                <w:sz w:val="20"/>
                <w:szCs w:val="20"/>
              </w:rPr>
            </w:pPr>
          </w:p>
        </w:tc>
        <w:tc>
          <w:tcPr>
            <w:tcW w:w="544"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2029082</w:t>
            </w:r>
          </w:p>
        </w:tc>
        <w:tc>
          <w:tcPr>
            <w:tcW w:w="839"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Bột nhão dùng để làm khuôn mẫu; các chế phẩm được coi như sáp dùng trong nha khoa; các chế phẩm khác dùng trong nha khoa với thành phần cơ bản là thạch cao; các chế phẩm và chất liệu nạp cho bình dập lửa; môi trường nuôi cấy đã điều chế để phát triển</w:t>
            </w:r>
          </w:p>
        </w:tc>
        <w:tc>
          <w:tcPr>
            <w:tcW w:w="947"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Gồm: Bột nhão dùng để làm khuôn mẫu; kể cả loại làm đồ chơi trẻ em; Các chế phẩm được coi như “sáp dùng trong nha khoa” hay như “các chất làm khuôn răng”; Các chế phẩm khác dùng trong nha khoa với thành phần cơ bản là thạch cao trừ chất hàn răng được phân vào ngành 3250; Các chế phẩm và chất liệu nạp cho bình dập l</w:t>
            </w:r>
            <w:r w:rsidRPr="00876AEE">
              <w:rPr>
                <w:rFonts w:ascii="Arial" w:hAnsi="Arial" w:cs="Arial"/>
                <w:color w:val="auto"/>
                <w:sz w:val="20"/>
                <w:szCs w:val="20"/>
                <w:lang w:val="en-SG"/>
              </w:rPr>
              <w:t>ử</w:t>
            </w:r>
            <w:r w:rsidRPr="00876AEE">
              <w:rPr>
                <w:rFonts w:ascii="Arial" w:hAnsi="Arial" w:cs="Arial"/>
                <w:color w:val="auto"/>
                <w:sz w:val="20"/>
                <w:szCs w:val="20"/>
              </w:rPr>
              <w:t>a; Môi trường nuôi cấy đã điều chế để phát triển và duy trì các vi sinh vật hoặc thực vật, tế bào người hoặc động vật; Thạch cao dùng trong bó bột; Chất th</w:t>
            </w:r>
            <w:r w:rsidRPr="00876AEE">
              <w:rPr>
                <w:rFonts w:ascii="Arial" w:hAnsi="Arial" w:cs="Arial"/>
                <w:color w:val="auto"/>
                <w:sz w:val="20"/>
                <w:szCs w:val="20"/>
                <w:lang w:val="en-SG"/>
              </w:rPr>
              <w:t>ử</w:t>
            </w:r>
            <w:r w:rsidRPr="00876AEE">
              <w:rPr>
                <w:rFonts w:ascii="Arial" w:hAnsi="Arial" w:cs="Arial"/>
                <w:color w:val="auto"/>
                <w:sz w:val="20"/>
                <w:szCs w:val="20"/>
              </w:rPr>
              <w:t xml:space="preserve"> chẩn đoán hoặc chất thử thí nghiệm hỗn hợp chưa phân loại (Gồm: tấm, phiến, màng, lá và dải b</w:t>
            </w:r>
            <w:r w:rsidRPr="00876AEE">
              <w:rPr>
                <w:rFonts w:ascii="Arial" w:hAnsi="Arial" w:cs="Arial"/>
                <w:color w:val="auto"/>
                <w:sz w:val="20"/>
                <w:szCs w:val="20"/>
                <w:lang w:val="en-SG"/>
              </w:rPr>
              <w:t>ằ</w:t>
            </w:r>
            <w:r w:rsidRPr="00876AEE">
              <w:rPr>
                <w:rFonts w:ascii="Arial" w:hAnsi="Arial" w:cs="Arial"/>
                <w:color w:val="auto"/>
                <w:sz w:val="20"/>
                <w:szCs w:val="20"/>
              </w:rPr>
              <w:t>ng plastic được thấm, tẩm hoặc tráng phủ chất th</w:t>
            </w:r>
            <w:r w:rsidRPr="00876AEE">
              <w:rPr>
                <w:rFonts w:ascii="Arial" w:hAnsi="Arial" w:cs="Arial"/>
                <w:color w:val="auto"/>
                <w:sz w:val="20"/>
                <w:szCs w:val="20"/>
                <w:lang w:val="en-SG"/>
              </w:rPr>
              <w:t>ử</w:t>
            </w:r>
            <w:r w:rsidRPr="00876AEE">
              <w:rPr>
                <w:rFonts w:ascii="Arial" w:hAnsi="Arial" w:cs="Arial"/>
                <w:color w:val="auto"/>
                <w:sz w:val="20"/>
                <w:szCs w:val="20"/>
              </w:rPr>
              <w:t xml:space="preserve"> chẩn đoán bệnh hoặc chất thử thí nghiệm; bìa giấy, nỉ</w:t>
            </w:r>
            <w:r w:rsidRPr="00876AEE">
              <w:rPr>
                <w:rFonts w:ascii="Arial" w:hAnsi="Arial" w:cs="Arial"/>
                <w:color w:val="auto"/>
                <w:sz w:val="20"/>
                <w:szCs w:val="20"/>
                <w:lang w:val="en-SG"/>
              </w:rPr>
              <w:t xml:space="preserve"> </w:t>
            </w:r>
            <w:r w:rsidRPr="00876AEE">
              <w:rPr>
                <w:rFonts w:ascii="Arial" w:hAnsi="Arial" w:cs="Arial"/>
                <w:color w:val="auto"/>
                <w:sz w:val="20"/>
                <w:szCs w:val="20"/>
              </w:rPr>
              <w:t>xenlulo và băng giấy bằng sợi xenlulo đước....</w:t>
            </w:r>
          </w:p>
        </w:tc>
        <w:tc>
          <w:tcPr>
            <w:tcW w:w="717" w:type="pct"/>
            <w:shd w:val="clear" w:color="auto" w:fill="FFFFFF"/>
            <w:vAlign w:val="center"/>
          </w:tcPr>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34.07</w:t>
            </w:r>
          </w:p>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3813.00.00</w:t>
            </w:r>
          </w:p>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38.21</w:t>
            </w:r>
          </w:p>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38.22</w:t>
            </w:r>
          </w:p>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2520.20.90</w:t>
            </w:r>
          </w:p>
        </w:tc>
      </w:tr>
      <w:tr w:rsidR="00876AEE" w:rsidRPr="00876AEE" w:rsidTr="00ED462F">
        <w:trPr>
          <w:trHeight w:val="454"/>
        </w:trPr>
        <w:tc>
          <w:tcPr>
            <w:tcW w:w="262" w:type="pct"/>
            <w:shd w:val="clear" w:color="auto" w:fill="FFFFFF"/>
            <w:vAlign w:val="center"/>
          </w:tcPr>
          <w:p w:rsidR="00575241" w:rsidRPr="00876AEE" w:rsidRDefault="00575241" w:rsidP="00575241">
            <w:pPr>
              <w:jc w:val="cente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312" w:type="pct"/>
            <w:shd w:val="clear" w:color="auto" w:fill="FFFFFF"/>
            <w:vAlign w:val="center"/>
          </w:tcPr>
          <w:p w:rsidR="00575241" w:rsidRPr="00876AEE" w:rsidRDefault="00575241" w:rsidP="00575241">
            <w:pPr>
              <w:rPr>
                <w:rFonts w:ascii="Arial" w:hAnsi="Arial" w:cs="Arial"/>
                <w:color w:val="auto"/>
                <w:sz w:val="20"/>
                <w:szCs w:val="20"/>
              </w:rPr>
            </w:pPr>
          </w:p>
        </w:tc>
        <w:tc>
          <w:tcPr>
            <w:tcW w:w="387" w:type="pct"/>
            <w:shd w:val="clear" w:color="auto" w:fill="FFFFFF"/>
            <w:vAlign w:val="center"/>
          </w:tcPr>
          <w:p w:rsidR="00575241" w:rsidRPr="00876AEE" w:rsidRDefault="00575241" w:rsidP="00575241">
            <w:pPr>
              <w:rPr>
                <w:rFonts w:ascii="Arial" w:hAnsi="Arial" w:cs="Arial"/>
                <w:color w:val="auto"/>
                <w:sz w:val="20"/>
                <w:szCs w:val="20"/>
              </w:rPr>
            </w:pPr>
          </w:p>
        </w:tc>
        <w:tc>
          <w:tcPr>
            <w:tcW w:w="466" w:type="pct"/>
            <w:shd w:val="clear" w:color="auto" w:fill="FFFFFF"/>
            <w:vAlign w:val="center"/>
          </w:tcPr>
          <w:p w:rsidR="00575241" w:rsidRPr="00876AEE" w:rsidRDefault="00575241" w:rsidP="00575241">
            <w:pPr>
              <w:rPr>
                <w:rFonts w:ascii="Arial" w:hAnsi="Arial" w:cs="Arial"/>
                <w:color w:val="auto"/>
                <w:sz w:val="20"/>
                <w:szCs w:val="20"/>
              </w:rPr>
            </w:pPr>
          </w:p>
        </w:tc>
        <w:tc>
          <w:tcPr>
            <w:tcW w:w="544"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2029083</w:t>
            </w:r>
          </w:p>
        </w:tc>
        <w:tc>
          <w:tcPr>
            <w:tcW w:w="839" w:type="pct"/>
            <w:shd w:val="clear" w:color="auto" w:fill="FFFFFF"/>
            <w:vAlign w:val="center"/>
          </w:tcPr>
          <w:p w:rsidR="00575241" w:rsidRPr="00876AEE" w:rsidRDefault="00575241" w:rsidP="00575241">
            <w:pPr>
              <w:pStyle w:val="Other0"/>
              <w:rPr>
                <w:rFonts w:ascii="Arial" w:hAnsi="Arial" w:cs="Arial"/>
                <w:color w:val="auto"/>
                <w:sz w:val="20"/>
                <w:szCs w:val="20"/>
                <w:lang w:val="en-SG"/>
              </w:rPr>
            </w:pPr>
            <w:r w:rsidRPr="00876AEE">
              <w:rPr>
                <w:rFonts w:ascii="Arial" w:hAnsi="Arial" w:cs="Arial"/>
                <w:color w:val="auto"/>
                <w:sz w:val="20"/>
                <w:szCs w:val="20"/>
              </w:rPr>
              <w:t xml:space="preserve">Nguyên tố hóa học và các hợp </w:t>
            </w:r>
            <w:r w:rsidR="00CA5343">
              <w:rPr>
                <w:rFonts w:ascii="Arial" w:hAnsi="Arial" w:cs="Arial"/>
                <w:color w:val="auto"/>
                <w:sz w:val="20"/>
                <w:szCs w:val="20"/>
              </w:rPr>
              <w:t>chất h</w:t>
            </w:r>
            <w:r w:rsidR="00CA5343">
              <w:rPr>
                <w:rFonts w:ascii="Arial" w:hAnsi="Arial" w:cs="Arial"/>
                <w:color w:val="auto"/>
                <w:sz w:val="20"/>
                <w:szCs w:val="20"/>
                <w:lang w:val="en-US"/>
              </w:rPr>
              <w:t>ó</w:t>
            </w:r>
            <w:r w:rsidRPr="00876AEE">
              <w:rPr>
                <w:rFonts w:ascii="Arial" w:hAnsi="Arial" w:cs="Arial"/>
                <w:color w:val="auto"/>
                <w:sz w:val="20"/>
                <w:szCs w:val="20"/>
              </w:rPr>
              <w:t>a học đã đ</w:t>
            </w:r>
            <w:r w:rsidRPr="00876AEE">
              <w:rPr>
                <w:rFonts w:ascii="Arial" w:hAnsi="Arial" w:cs="Arial"/>
                <w:color w:val="auto"/>
                <w:sz w:val="20"/>
                <w:szCs w:val="20"/>
                <w:lang w:val="en-SG"/>
              </w:rPr>
              <w:t>ượ</w:t>
            </w:r>
            <w:r w:rsidRPr="00876AEE">
              <w:rPr>
                <w:rFonts w:ascii="Arial" w:hAnsi="Arial" w:cs="Arial"/>
                <w:color w:val="auto"/>
                <w:sz w:val="20"/>
                <w:szCs w:val="20"/>
              </w:rPr>
              <w:t>c kích tạp dùng trong điện t</w:t>
            </w:r>
            <w:r w:rsidRPr="00876AEE">
              <w:rPr>
                <w:rFonts w:ascii="Arial" w:hAnsi="Arial" w:cs="Arial"/>
                <w:color w:val="auto"/>
                <w:sz w:val="20"/>
                <w:szCs w:val="20"/>
                <w:lang w:val="en-SG"/>
              </w:rPr>
              <w:t>ử</w:t>
            </w:r>
          </w:p>
        </w:tc>
        <w:tc>
          <w:tcPr>
            <w:tcW w:w="947"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Ở dạng đĩa, tấm mỏng hoặc các dạng tương tự</w:t>
            </w:r>
          </w:p>
        </w:tc>
        <w:tc>
          <w:tcPr>
            <w:tcW w:w="717" w:type="pct"/>
            <w:shd w:val="clear" w:color="auto" w:fill="FFFFFF"/>
            <w:vAlign w:val="center"/>
          </w:tcPr>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3818.00.00</w:t>
            </w:r>
          </w:p>
        </w:tc>
      </w:tr>
      <w:tr w:rsidR="00876AEE" w:rsidRPr="00876AEE" w:rsidTr="00ED462F">
        <w:trPr>
          <w:trHeight w:val="454"/>
        </w:trPr>
        <w:tc>
          <w:tcPr>
            <w:tcW w:w="262" w:type="pct"/>
            <w:shd w:val="clear" w:color="auto" w:fill="FFFFFF"/>
            <w:vAlign w:val="center"/>
          </w:tcPr>
          <w:p w:rsidR="00575241" w:rsidRPr="00876AEE" w:rsidRDefault="00575241" w:rsidP="00575241">
            <w:pPr>
              <w:jc w:val="cente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312" w:type="pct"/>
            <w:shd w:val="clear" w:color="auto" w:fill="FFFFFF"/>
            <w:vAlign w:val="center"/>
          </w:tcPr>
          <w:p w:rsidR="00575241" w:rsidRPr="00876AEE" w:rsidRDefault="00575241" w:rsidP="00575241">
            <w:pPr>
              <w:rPr>
                <w:rFonts w:ascii="Arial" w:hAnsi="Arial" w:cs="Arial"/>
                <w:color w:val="auto"/>
                <w:sz w:val="20"/>
                <w:szCs w:val="20"/>
              </w:rPr>
            </w:pPr>
          </w:p>
        </w:tc>
        <w:tc>
          <w:tcPr>
            <w:tcW w:w="387" w:type="pct"/>
            <w:shd w:val="clear" w:color="auto" w:fill="FFFFFF"/>
            <w:vAlign w:val="center"/>
          </w:tcPr>
          <w:p w:rsidR="00575241" w:rsidRPr="00876AEE" w:rsidRDefault="00575241" w:rsidP="00575241">
            <w:pPr>
              <w:rPr>
                <w:rFonts w:ascii="Arial" w:hAnsi="Arial" w:cs="Arial"/>
                <w:color w:val="auto"/>
                <w:sz w:val="20"/>
                <w:szCs w:val="20"/>
              </w:rPr>
            </w:pPr>
          </w:p>
        </w:tc>
        <w:tc>
          <w:tcPr>
            <w:tcW w:w="466" w:type="pct"/>
            <w:shd w:val="clear" w:color="auto" w:fill="FFFFFF"/>
            <w:vAlign w:val="center"/>
          </w:tcPr>
          <w:p w:rsidR="00575241" w:rsidRPr="00876AEE" w:rsidRDefault="00575241" w:rsidP="00575241">
            <w:pPr>
              <w:rPr>
                <w:rFonts w:ascii="Arial" w:hAnsi="Arial" w:cs="Arial"/>
                <w:color w:val="auto"/>
                <w:sz w:val="20"/>
                <w:szCs w:val="20"/>
              </w:rPr>
            </w:pPr>
          </w:p>
        </w:tc>
        <w:tc>
          <w:tcPr>
            <w:tcW w:w="544"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2029084</w:t>
            </w:r>
          </w:p>
        </w:tc>
        <w:tc>
          <w:tcPr>
            <w:tcW w:w="839"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Các bon hoạt tính</w:t>
            </w:r>
          </w:p>
        </w:tc>
        <w:tc>
          <w:tcPr>
            <w:tcW w:w="947" w:type="pct"/>
            <w:shd w:val="clear" w:color="auto" w:fill="FFFFFF"/>
            <w:vAlign w:val="center"/>
          </w:tcPr>
          <w:p w:rsidR="00575241" w:rsidRPr="00876AEE" w:rsidRDefault="00575241" w:rsidP="00575241">
            <w:pPr>
              <w:rPr>
                <w:rFonts w:ascii="Arial" w:hAnsi="Arial" w:cs="Arial"/>
                <w:color w:val="auto"/>
                <w:sz w:val="20"/>
                <w:szCs w:val="20"/>
              </w:rPr>
            </w:pPr>
          </w:p>
        </w:tc>
        <w:tc>
          <w:tcPr>
            <w:tcW w:w="717" w:type="pct"/>
            <w:shd w:val="clear" w:color="auto" w:fill="FFFFFF"/>
            <w:vAlign w:val="center"/>
          </w:tcPr>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3802.10</w:t>
            </w:r>
          </w:p>
        </w:tc>
      </w:tr>
      <w:tr w:rsidR="00876AEE" w:rsidRPr="00876AEE" w:rsidTr="00ED462F">
        <w:trPr>
          <w:trHeight w:val="454"/>
        </w:trPr>
        <w:tc>
          <w:tcPr>
            <w:tcW w:w="262" w:type="pct"/>
            <w:shd w:val="clear" w:color="auto" w:fill="FFFFFF"/>
            <w:vAlign w:val="center"/>
          </w:tcPr>
          <w:p w:rsidR="00575241" w:rsidRPr="00876AEE" w:rsidRDefault="00575241" w:rsidP="00575241">
            <w:pPr>
              <w:jc w:val="cente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312" w:type="pct"/>
            <w:shd w:val="clear" w:color="auto" w:fill="FFFFFF"/>
            <w:vAlign w:val="center"/>
          </w:tcPr>
          <w:p w:rsidR="00575241" w:rsidRPr="00876AEE" w:rsidRDefault="00575241" w:rsidP="00575241">
            <w:pPr>
              <w:rPr>
                <w:rFonts w:ascii="Arial" w:hAnsi="Arial" w:cs="Arial"/>
                <w:color w:val="auto"/>
                <w:sz w:val="20"/>
                <w:szCs w:val="20"/>
              </w:rPr>
            </w:pPr>
          </w:p>
        </w:tc>
        <w:tc>
          <w:tcPr>
            <w:tcW w:w="387" w:type="pct"/>
            <w:shd w:val="clear" w:color="auto" w:fill="FFFFFF"/>
            <w:vAlign w:val="center"/>
          </w:tcPr>
          <w:p w:rsidR="00575241" w:rsidRPr="00876AEE" w:rsidRDefault="00575241" w:rsidP="00575241">
            <w:pPr>
              <w:rPr>
                <w:rFonts w:ascii="Arial" w:hAnsi="Arial" w:cs="Arial"/>
                <w:color w:val="auto"/>
                <w:sz w:val="20"/>
                <w:szCs w:val="20"/>
              </w:rPr>
            </w:pPr>
          </w:p>
        </w:tc>
        <w:tc>
          <w:tcPr>
            <w:tcW w:w="466" w:type="pct"/>
            <w:shd w:val="clear" w:color="auto" w:fill="FFFFFF"/>
            <w:vAlign w:val="center"/>
          </w:tcPr>
          <w:p w:rsidR="00575241" w:rsidRPr="00876AEE" w:rsidRDefault="00575241" w:rsidP="00575241">
            <w:pPr>
              <w:rPr>
                <w:rFonts w:ascii="Arial" w:hAnsi="Arial" w:cs="Arial"/>
                <w:color w:val="auto"/>
                <w:sz w:val="20"/>
                <w:szCs w:val="20"/>
              </w:rPr>
            </w:pPr>
          </w:p>
        </w:tc>
        <w:tc>
          <w:tcPr>
            <w:tcW w:w="544"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2029085</w:t>
            </w:r>
          </w:p>
        </w:tc>
        <w:tc>
          <w:tcPr>
            <w:tcW w:w="839"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Chất để hoàn tất, chất tải thuốc để làm tăng tốc độ nhuộm màu hoặc để h</w:t>
            </w:r>
            <w:r w:rsidRPr="00876AEE">
              <w:rPr>
                <w:rFonts w:ascii="Arial" w:hAnsi="Arial" w:cs="Arial"/>
                <w:color w:val="auto"/>
                <w:sz w:val="20"/>
                <w:szCs w:val="20"/>
                <w:lang w:val="en-SG"/>
              </w:rPr>
              <w:t>ã</w:t>
            </w:r>
            <w:r w:rsidRPr="00876AEE">
              <w:rPr>
                <w:rFonts w:ascii="Arial" w:hAnsi="Arial" w:cs="Arial"/>
                <w:color w:val="auto"/>
                <w:sz w:val="20"/>
                <w:szCs w:val="20"/>
              </w:rPr>
              <w:t>m màu; sản phẩm, chế phẩm tương tự</w:t>
            </w:r>
          </w:p>
        </w:tc>
        <w:tc>
          <w:tcPr>
            <w:tcW w:w="947"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Ví dụ, chất xử lý hoàn tất vải và thuốc gắn màu; dùng trong ngành dệt, giấy, thuộc da hoặc các ngành công nghiệp tương tự</w:t>
            </w:r>
          </w:p>
        </w:tc>
        <w:tc>
          <w:tcPr>
            <w:tcW w:w="717" w:type="pct"/>
            <w:shd w:val="clear" w:color="auto" w:fill="FFFFFF"/>
            <w:vAlign w:val="center"/>
          </w:tcPr>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38.09</w:t>
            </w:r>
          </w:p>
        </w:tc>
      </w:tr>
      <w:tr w:rsidR="00876AEE" w:rsidRPr="00876AEE" w:rsidTr="00ED462F">
        <w:trPr>
          <w:trHeight w:val="454"/>
        </w:trPr>
        <w:tc>
          <w:tcPr>
            <w:tcW w:w="262" w:type="pct"/>
            <w:shd w:val="clear" w:color="auto" w:fill="FFFFFF"/>
            <w:vAlign w:val="center"/>
          </w:tcPr>
          <w:p w:rsidR="00575241" w:rsidRPr="00876AEE" w:rsidRDefault="00575241" w:rsidP="00575241">
            <w:pPr>
              <w:jc w:val="cente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312" w:type="pct"/>
            <w:shd w:val="clear" w:color="auto" w:fill="FFFFFF"/>
            <w:vAlign w:val="center"/>
          </w:tcPr>
          <w:p w:rsidR="00575241" w:rsidRPr="00876AEE" w:rsidRDefault="00575241" w:rsidP="00575241">
            <w:pPr>
              <w:rPr>
                <w:rFonts w:ascii="Arial" w:hAnsi="Arial" w:cs="Arial"/>
                <w:color w:val="auto"/>
                <w:sz w:val="20"/>
                <w:szCs w:val="20"/>
              </w:rPr>
            </w:pPr>
          </w:p>
        </w:tc>
        <w:tc>
          <w:tcPr>
            <w:tcW w:w="387" w:type="pct"/>
            <w:shd w:val="clear" w:color="auto" w:fill="FFFFFF"/>
            <w:vAlign w:val="center"/>
          </w:tcPr>
          <w:p w:rsidR="00575241" w:rsidRPr="00876AEE" w:rsidRDefault="00575241" w:rsidP="00575241">
            <w:pPr>
              <w:rPr>
                <w:rFonts w:ascii="Arial" w:hAnsi="Arial" w:cs="Arial"/>
                <w:color w:val="auto"/>
                <w:sz w:val="20"/>
                <w:szCs w:val="20"/>
              </w:rPr>
            </w:pPr>
          </w:p>
        </w:tc>
        <w:tc>
          <w:tcPr>
            <w:tcW w:w="466" w:type="pct"/>
            <w:shd w:val="clear" w:color="auto" w:fill="FFFFFF"/>
            <w:vAlign w:val="center"/>
          </w:tcPr>
          <w:p w:rsidR="00575241" w:rsidRPr="00876AEE" w:rsidRDefault="00575241" w:rsidP="00575241">
            <w:pPr>
              <w:rPr>
                <w:rFonts w:ascii="Arial" w:hAnsi="Arial" w:cs="Arial"/>
                <w:color w:val="auto"/>
                <w:sz w:val="20"/>
                <w:szCs w:val="20"/>
              </w:rPr>
            </w:pPr>
          </w:p>
        </w:tc>
        <w:tc>
          <w:tcPr>
            <w:tcW w:w="544"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2029086</w:t>
            </w:r>
          </w:p>
        </w:tc>
        <w:tc>
          <w:tcPr>
            <w:tcW w:w="839"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Chế phẩm làm sạch bề mặt kim loại, chất giúp chảy; Chất xúc tiến lưu hóa cao su đã điều chế; chế phẩm xúc tác chưa phân vào đâu; alkylben</w:t>
            </w:r>
            <w:r w:rsidRPr="00876AEE">
              <w:rPr>
                <w:rFonts w:ascii="Arial" w:hAnsi="Arial" w:cs="Arial"/>
                <w:color w:val="auto"/>
                <w:sz w:val="20"/>
                <w:szCs w:val="20"/>
                <w:lang w:val="en-SG"/>
              </w:rPr>
              <w:t>z</w:t>
            </w:r>
            <w:r w:rsidRPr="00876AEE">
              <w:rPr>
                <w:rFonts w:ascii="Arial" w:hAnsi="Arial" w:cs="Arial"/>
                <w:color w:val="auto"/>
                <w:sz w:val="20"/>
                <w:szCs w:val="20"/>
              </w:rPr>
              <w:t>en hỗn hợp và alkyl naptalin hỗn hợp chưa được phân vào đâu</w:t>
            </w:r>
          </w:p>
        </w:tc>
        <w:tc>
          <w:tcPr>
            <w:tcW w:w="947"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Gồm: Chế phẩm làm sạch bề mặt kim loại; chất giúp chảy và các chế phẩm phụ trợ khác dùng cho hàn, bột và bột nhão gồm kim loại và các vật liệu khác dùng để hàn; chế phẩm dùng làm lõi hoặc vỏ cho điện cực hàn hoặc que hàn (Gồm: cả hàn thiếc, hàn hơi hoặc hàn điện); Chất xúc tiến lưu hóa cao su đã điều chế; hợp chất hóa dẻo cao su hoặc plastic, chưa được chi tiết hoặc ghi ở nơi khác; chế phẩm ch</w:t>
            </w:r>
            <w:r w:rsidRPr="00876AEE">
              <w:rPr>
                <w:rFonts w:ascii="Arial" w:hAnsi="Arial" w:cs="Arial"/>
                <w:color w:val="auto"/>
                <w:sz w:val="20"/>
                <w:szCs w:val="20"/>
                <w:lang w:val="en-SG"/>
              </w:rPr>
              <w:t>ố</w:t>
            </w:r>
            <w:r w:rsidRPr="00876AEE">
              <w:rPr>
                <w:rFonts w:ascii="Arial" w:hAnsi="Arial" w:cs="Arial"/>
                <w:color w:val="auto"/>
                <w:sz w:val="20"/>
                <w:szCs w:val="20"/>
              </w:rPr>
              <w:t>ng ô xy hóa và các hợp chất khác làm ổn định cao su hoặc plastic; Chất khơi mào phản ứng, các chất xúc tiến phản ứng và các chế phẩm xúc tác; Các loại alkylbenzen hỗn hợp và các loại alkylnapthalen hỗn hợp chưa được phân vào đâu. Trừ các chất thuộc nhóm 2707 (dầu và các sản phẩm khác từ chưng cất h</w:t>
            </w:r>
            <w:r w:rsidRPr="00876AEE">
              <w:rPr>
                <w:rFonts w:ascii="Arial" w:hAnsi="Arial" w:cs="Arial"/>
                <w:color w:val="auto"/>
                <w:sz w:val="20"/>
                <w:szCs w:val="20"/>
                <w:lang w:val="en-SG"/>
              </w:rPr>
              <w:t>ắ</w:t>
            </w:r>
            <w:r w:rsidRPr="00876AEE">
              <w:rPr>
                <w:rFonts w:ascii="Arial" w:hAnsi="Arial" w:cs="Arial"/>
                <w:color w:val="auto"/>
                <w:sz w:val="20"/>
                <w:szCs w:val="20"/>
              </w:rPr>
              <w:t xml:space="preserve">c ín than đá ở </w:t>
            </w:r>
            <w:r w:rsidRPr="00876AEE">
              <w:rPr>
                <w:rFonts w:ascii="Arial" w:hAnsi="Arial" w:cs="Arial"/>
                <w:color w:val="auto"/>
                <w:sz w:val="20"/>
                <w:szCs w:val="20"/>
              </w:rPr>
              <w:lastRenderedPageBreak/>
              <w:t>nhiệt độ cao và ...</w:t>
            </w:r>
          </w:p>
        </w:tc>
        <w:tc>
          <w:tcPr>
            <w:tcW w:w="717" w:type="pct"/>
            <w:shd w:val="clear" w:color="auto" w:fill="FFFFFF"/>
            <w:vAlign w:val="center"/>
          </w:tcPr>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lastRenderedPageBreak/>
              <w:t>38.10</w:t>
            </w:r>
          </w:p>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38.15</w:t>
            </w:r>
          </w:p>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3817.00.00</w:t>
            </w:r>
          </w:p>
        </w:tc>
      </w:tr>
      <w:tr w:rsidR="00876AEE" w:rsidRPr="00876AEE" w:rsidTr="00ED462F">
        <w:trPr>
          <w:trHeight w:val="454"/>
        </w:trPr>
        <w:tc>
          <w:tcPr>
            <w:tcW w:w="262" w:type="pct"/>
            <w:shd w:val="clear" w:color="auto" w:fill="FFFFFF"/>
            <w:vAlign w:val="center"/>
          </w:tcPr>
          <w:p w:rsidR="00575241" w:rsidRPr="00876AEE" w:rsidRDefault="00575241" w:rsidP="00575241">
            <w:pPr>
              <w:jc w:val="cente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312" w:type="pct"/>
            <w:shd w:val="clear" w:color="auto" w:fill="FFFFFF"/>
            <w:vAlign w:val="center"/>
          </w:tcPr>
          <w:p w:rsidR="00575241" w:rsidRPr="00876AEE" w:rsidRDefault="00575241" w:rsidP="00575241">
            <w:pPr>
              <w:rPr>
                <w:rFonts w:ascii="Arial" w:hAnsi="Arial" w:cs="Arial"/>
                <w:color w:val="auto"/>
                <w:sz w:val="20"/>
                <w:szCs w:val="20"/>
              </w:rPr>
            </w:pPr>
          </w:p>
        </w:tc>
        <w:tc>
          <w:tcPr>
            <w:tcW w:w="387" w:type="pct"/>
            <w:shd w:val="clear" w:color="auto" w:fill="FFFFFF"/>
            <w:vAlign w:val="center"/>
          </w:tcPr>
          <w:p w:rsidR="00575241" w:rsidRPr="00876AEE" w:rsidRDefault="00575241" w:rsidP="00575241">
            <w:pPr>
              <w:rPr>
                <w:rFonts w:ascii="Arial" w:hAnsi="Arial" w:cs="Arial"/>
                <w:color w:val="auto"/>
                <w:sz w:val="20"/>
                <w:szCs w:val="20"/>
              </w:rPr>
            </w:pPr>
          </w:p>
        </w:tc>
        <w:tc>
          <w:tcPr>
            <w:tcW w:w="466" w:type="pct"/>
            <w:shd w:val="clear" w:color="auto" w:fill="FFFFFF"/>
            <w:vAlign w:val="center"/>
          </w:tcPr>
          <w:p w:rsidR="00575241" w:rsidRPr="00876AEE" w:rsidRDefault="00575241" w:rsidP="00575241">
            <w:pPr>
              <w:rPr>
                <w:rFonts w:ascii="Arial" w:hAnsi="Arial" w:cs="Arial"/>
                <w:color w:val="auto"/>
                <w:sz w:val="20"/>
                <w:szCs w:val="20"/>
              </w:rPr>
            </w:pPr>
          </w:p>
        </w:tc>
        <w:tc>
          <w:tcPr>
            <w:tcW w:w="544"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2029087</w:t>
            </w:r>
          </w:p>
        </w:tc>
        <w:tc>
          <w:tcPr>
            <w:tcW w:w="839"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Chất gắn đã điều chế dùng cho khuôn đúc, lõi đúc</w:t>
            </w:r>
          </w:p>
        </w:tc>
        <w:tc>
          <w:tcPr>
            <w:tcW w:w="947"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Gồm: Chất gắn đã điều chế dùng cho khuôn đúc hoặc lõi đúc; Carbua kim loại không kết tụ trộn với nhau hoặc trộn với các chất gắn kim loại; Phụ gia đã điều chế dùng cho xi măng, vữa hoặc bê tông</w:t>
            </w:r>
          </w:p>
        </w:tc>
        <w:tc>
          <w:tcPr>
            <w:tcW w:w="717" w:type="pct"/>
            <w:shd w:val="clear" w:color="auto" w:fill="FFFFFF"/>
            <w:vAlign w:val="center"/>
          </w:tcPr>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3824.10.00</w:t>
            </w:r>
          </w:p>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3824.30.00</w:t>
            </w:r>
          </w:p>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3824.40.00</w:t>
            </w:r>
          </w:p>
        </w:tc>
      </w:tr>
      <w:tr w:rsidR="00876AEE" w:rsidRPr="00876AEE" w:rsidTr="00ED462F">
        <w:trPr>
          <w:trHeight w:val="454"/>
        </w:trPr>
        <w:tc>
          <w:tcPr>
            <w:tcW w:w="262" w:type="pct"/>
            <w:shd w:val="clear" w:color="auto" w:fill="FFFFFF"/>
            <w:vAlign w:val="center"/>
          </w:tcPr>
          <w:p w:rsidR="00575241" w:rsidRPr="00876AEE" w:rsidRDefault="00575241" w:rsidP="00575241">
            <w:pPr>
              <w:jc w:val="cente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312" w:type="pct"/>
            <w:shd w:val="clear" w:color="auto" w:fill="FFFFFF"/>
            <w:vAlign w:val="center"/>
          </w:tcPr>
          <w:p w:rsidR="00575241" w:rsidRPr="00876AEE" w:rsidRDefault="00575241" w:rsidP="00575241">
            <w:pPr>
              <w:rPr>
                <w:rFonts w:ascii="Arial" w:hAnsi="Arial" w:cs="Arial"/>
                <w:color w:val="auto"/>
                <w:sz w:val="20"/>
                <w:szCs w:val="20"/>
              </w:rPr>
            </w:pPr>
          </w:p>
        </w:tc>
        <w:tc>
          <w:tcPr>
            <w:tcW w:w="387" w:type="pct"/>
            <w:shd w:val="clear" w:color="auto" w:fill="FFFFFF"/>
            <w:vAlign w:val="center"/>
          </w:tcPr>
          <w:p w:rsidR="00575241" w:rsidRPr="00876AEE" w:rsidRDefault="00575241" w:rsidP="00575241">
            <w:pPr>
              <w:rPr>
                <w:rFonts w:ascii="Arial" w:hAnsi="Arial" w:cs="Arial"/>
                <w:color w:val="auto"/>
                <w:sz w:val="20"/>
                <w:szCs w:val="20"/>
              </w:rPr>
            </w:pPr>
          </w:p>
        </w:tc>
        <w:tc>
          <w:tcPr>
            <w:tcW w:w="466" w:type="pct"/>
            <w:shd w:val="clear" w:color="auto" w:fill="FFFFFF"/>
            <w:vAlign w:val="center"/>
          </w:tcPr>
          <w:p w:rsidR="00575241" w:rsidRPr="00876AEE" w:rsidRDefault="00575241" w:rsidP="00575241">
            <w:pPr>
              <w:rPr>
                <w:rFonts w:ascii="Arial" w:hAnsi="Arial" w:cs="Arial"/>
                <w:color w:val="auto"/>
                <w:sz w:val="20"/>
                <w:szCs w:val="20"/>
              </w:rPr>
            </w:pPr>
          </w:p>
        </w:tc>
        <w:tc>
          <w:tcPr>
            <w:tcW w:w="544"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2029089</w:t>
            </w:r>
          </w:p>
        </w:tc>
        <w:tc>
          <w:tcPr>
            <w:tcW w:w="839"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Sản phẩm hóa chất hỗn hợp khác chưa được phân vào đâu</w:t>
            </w:r>
          </w:p>
        </w:tc>
        <w:tc>
          <w:tcPr>
            <w:tcW w:w="947" w:type="pct"/>
            <w:shd w:val="clear" w:color="auto" w:fill="FFFFFF"/>
            <w:vAlign w:val="center"/>
          </w:tcPr>
          <w:p w:rsidR="00575241" w:rsidRPr="00876AEE" w:rsidRDefault="00575241" w:rsidP="00575241">
            <w:pPr>
              <w:rPr>
                <w:rFonts w:ascii="Arial" w:hAnsi="Arial" w:cs="Arial"/>
                <w:color w:val="auto"/>
                <w:sz w:val="20"/>
                <w:szCs w:val="20"/>
              </w:rPr>
            </w:pPr>
          </w:p>
        </w:tc>
        <w:tc>
          <w:tcPr>
            <w:tcW w:w="717" w:type="pct"/>
            <w:shd w:val="clear" w:color="auto" w:fill="FFFFFF"/>
            <w:vAlign w:val="center"/>
          </w:tcPr>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38.24</w:t>
            </w:r>
          </w:p>
        </w:tc>
      </w:tr>
      <w:tr w:rsidR="00876AEE" w:rsidRPr="00876AEE" w:rsidTr="00ED462F">
        <w:trPr>
          <w:trHeight w:val="454"/>
        </w:trPr>
        <w:tc>
          <w:tcPr>
            <w:tcW w:w="262" w:type="pct"/>
            <w:shd w:val="clear" w:color="auto" w:fill="FFFFFF"/>
            <w:vAlign w:val="center"/>
          </w:tcPr>
          <w:p w:rsidR="00575241" w:rsidRPr="00876AEE" w:rsidRDefault="00575241" w:rsidP="00575241">
            <w:pPr>
              <w:jc w:val="cente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312" w:type="pct"/>
            <w:shd w:val="clear" w:color="auto" w:fill="FFFFFF"/>
            <w:vAlign w:val="center"/>
          </w:tcPr>
          <w:p w:rsidR="00575241" w:rsidRPr="00876AEE" w:rsidRDefault="00575241" w:rsidP="00575241">
            <w:pPr>
              <w:rPr>
                <w:rFonts w:ascii="Arial" w:hAnsi="Arial" w:cs="Arial"/>
                <w:color w:val="auto"/>
                <w:sz w:val="20"/>
                <w:szCs w:val="20"/>
              </w:rPr>
            </w:pPr>
          </w:p>
        </w:tc>
        <w:tc>
          <w:tcPr>
            <w:tcW w:w="387" w:type="pct"/>
            <w:shd w:val="clear" w:color="auto" w:fill="FFFFFF"/>
            <w:vAlign w:val="center"/>
          </w:tcPr>
          <w:p w:rsidR="00575241" w:rsidRPr="00876AEE" w:rsidRDefault="00575241" w:rsidP="00575241">
            <w:pPr>
              <w:rPr>
                <w:rFonts w:ascii="Arial" w:hAnsi="Arial" w:cs="Arial"/>
                <w:color w:val="auto"/>
                <w:sz w:val="20"/>
                <w:szCs w:val="20"/>
              </w:rPr>
            </w:pPr>
          </w:p>
        </w:tc>
        <w:tc>
          <w:tcPr>
            <w:tcW w:w="466"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202909</w:t>
            </w:r>
          </w:p>
        </w:tc>
        <w:tc>
          <w:tcPr>
            <w:tcW w:w="544" w:type="pct"/>
            <w:shd w:val="clear" w:color="auto" w:fill="FFFFFF"/>
            <w:vAlign w:val="center"/>
          </w:tcPr>
          <w:p w:rsidR="00575241" w:rsidRPr="00876AEE" w:rsidRDefault="00575241" w:rsidP="00575241">
            <w:pPr>
              <w:rPr>
                <w:rFonts w:ascii="Arial" w:hAnsi="Arial" w:cs="Arial"/>
                <w:color w:val="auto"/>
                <w:sz w:val="20"/>
                <w:szCs w:val="20"/>
              </w:rPr>
            </w:pPr>
          </w:p>
        </w:tc>
        <w:tc>
          <w:tcPr>
            <w:tcW w:w="839" w:type="pct"/>
            <w:shd w:val="clear" w:color="auto" w:fill="FFFFFF"/>
            <w:vAlign w:val="center"/>
          </w:tcPr>
          <w:p w:rsidR="00575241" w:rsidRPr="00876AEE" w:rsidRDefault="00575241" w:rsidP="00575241">
            <w:pPr>
              <w:pStyle w:val="Other0"/>
              <w:tabs>
                <w:tab w:val="right" w:pos="1423"/>
              </w:tabs>
              <w:rPr>
                <w:rFonts w:ascii="Arial" w:hAnsi="Arial" w:cs="Arial"/>
                <w:color w:val="auto"/>
                <w:sz w:val="20"/>
                <w:szCs w:val="20"/>
                <w:lang w:val="en-SG"/>
              </w:rPr>
            </w:pPr>
            <w:r w:rsidRPr="00876AEE">
              <w:rPr>
                <w:rFonts w:ascii="Arial" w:hAnsi="Arial" w:cs="Arial"/>
                <w:color w:val="auto"/>
                <w:sz w:val="20"/>
                <w:szCs w:val="20"/>
              </w:rPr>
              <w:t>Gelatin và các dẫn xuất gelatin, gồm:</w:t>
            </w:r>
            <w:r w:rsidRPr="00876AEE">
              <w:rPr>
                <w:rFonts w:ascii="Arial" w:hAnsi="Arial" w:cs="Arial"/>
                <w:color w:val="auto"/>
                <w:sz w:val="20"/>
                <w:szCs w:val="20"/>
                <w:lang w:val="en-SG"/>
              </w:rPr>
              <w:t xml:space="preserve"> </w:t>
            </w:r>
            <w:r w:rsidRPr="00876AEE">
              <w:rPr>
                <w:rFonts w:ascii="Arial" w:hAnsi="Arial" w:cs="Arial"/>
                <w:color w:val="auto"/>
                <w:sz w:val="20"/>
                <w:szCs w:val="20"/>
              </w:rPr>
              <w:t>anbumi</w:t>
            </w:r>
            <w:r w:rsidRPr="00876AEE">
              <w:rPr>
                <w:rFonts w:ascii="Arial" w:hAnsi="Arial" w:cs="Arial"/>
                <w:color w:val="auto"/>
                <w:sz w:val="20"/>
                <w:szCs w:val="20"/>
                <w:lang w:val="en-SG"/>
              </w:rPr>
              <w:t>n</w:t>
            </w:r>
          </w:p>
          <w:p w:rsidR="00575241" w:rsidRPr="00876AEE" w:rsidRDefault="00575241" w:rsidP="00575241">
            <w:pPr>
              <w:pStyle w:val="Other0"/>
              <w:tabs>
                <w:tab w:val="right" w:pos="1433"/>
              </w:tabs>
              <w:rPr>
                <w:rFonts w:ascii="Arial" w:hAnsi="Arial" w:cs="Arial"/>
                <w:color w:val="auto"/>
                <w:sz w:val="20"/>
                <w:szCs w:val="20"/>
              </w:rPr>
            </w:pPr>
            <w:r w:rsidRPr="00876AEE">
              <w:rPr>
                <w:rFonts w:ascii="Arial" w:hAnsi="Arial" w:cs="Arial"/>
                <w:color w:val="auto"/>
                <w:sz w:val="20"/>
                <w:szCs w:val="20"/>
              </w:rPr>
              <w:t>sữa; sản phẩm còn lại của ngành công nghiệp hóa chất hoặc các ngành</w:t>
            </w:r>
            <w:r w:rsidRPr="00876AEE">
              <w:rPr>
                <w:rFonts w:ascii="Arial" w:hAnsi="Arial" w:cs="Arial"/>
                <w:color w:val="auto"/>
                <w:sz w:val="20"/>
                <w:szCs w:val="20"/>
                <w:lang w:val="en-SG"/>
              </w:rPr>
              <w:t xml:space="preserve"> </w:t>
            </w:r>
            <w:r w:rsidRPr="00876AEE">
              <w:rPr>
                <w:rFonts w:ascii="Arial" w:hAnsi="Arial" w:cs="Arial"/>
                <w:color w:val="auto"/>
                <w:sz w:val="20"/>
                <w:szCs w:val="20"/>
              </w:rPr>
              <w:t>công</w:t>
            </w:r>
          </w:p>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nghiệp có liên quan chưa phân vào đâu</w:t>
            </w:r>
          </w:p>
        </w:tc>
        <w:tc>
          <w:tcPr>
            <w:tcW w:w="947" w:type="pct"/>
            <w:shd w:val="clear" w:color="auto" w:fill="FFFFFF"/>
            <w:vAlign w:val="center"/>
          </w:tcPr>
          <w:p w:rsidR="00575241" w:rsidRPr="00876AEE" w:rsidRDefault="00575241" w:rsidP="00575241">
            <w:pPr>
              <w:rPr>
                <w:rFonts w:ascii="Arial" w:hAnsi="Arial" w:cs="Arial"/>
                <w:color w:val="auto"/>
                <w:sz w:val="20"/>
                <w:szCs w:val="20"/>
              </w:rPr>
            </w:pPr>
          </w:p>
        </w:tc>
        <w:tc>
          <w:tcPr>
            <w:tcW w:w="717" w:type="pct"/>
            <w:shd w:val="clear" w:color="auto" w:fill="FFFFFF"/>
            <w:vAlign w:val="center"/>
          </w:tcPr>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35.02</w:t>
            </w:r>
          </w:p>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35.03</w:t>
            </w:r>
          </w:p>
          <w:p w:rsidR="00575241" w:rsidRPr="00876AEE" w:rsidRDefault="00CA5343" w:rsidP="00876AEE">
            <w:pPr>
              <w:pStyle w:val="Other0"/>
              <w:jc w:val="center"/>
              <w:rPr>
                <w:rFonts w:ascii="Arial" w:hAnsi="Arial" w:cs="Arial"/>
                <w:color w:val="auto"/>
                <w:sz w:val="20"/>
                <w:szCs w:val="20"/>
                <w:lang w:val="en-SG"/>
              </w:rPr>
            </w:pPr>
            <w:r>
              <w:rPr>
                <w:rFonts w:ascii="Arial" w:hAnsi="Arial" w:cs="Arial"/>
                <w:color w:val="auto"/>
                <w:sz w:val="20"/>
                <w:szCs w:val="20"/>
                <w:lang w:val="en-SG"/>
              </w:rPr>
              <w:t>38</w:t>
            </w:r>
            <w:r w:rsidR="00575241" w:rsidRPr="00876AEE">
              <w:rPr>
                <w:rFonts w:ascii="Arial" w:hAnsi="Arial" w:cs="Arial"/>
                <w:color w:val="auto"/>
                <w:sz w:val="20"/>
                <w:szCs w:val="20"/>
                <w:lang w:val="en-SG"/>
              </w:rPr>
              <w:t>.24</w:t>
            </w:r>
          </w:p>
        </w:tc>
      </w:tr>
      <w:tr w:rsidR="00876AEE" w:rsidRPr="00876AEE" w:rsidTr="00ED462F">
        <w:trPr>
          <w:trHeight w:val="454"/>
        </w:trPr>
        <w:tc>
          <w:tcPr>
            <w:tcW w:w="262" w:type="pct"/>
            <w:shd w:val="clear" w:color="auto" w:fill="FFFFFF"/>
            <w:vAlign w:val="center"/>
          </w:tcPr>
          <w:p w:rsidR="00575241" w:rsidRPr="00876AEE" w:rsidRDefault="00575241" w:rsidP="00575241">
            <w:pPr>
              <w:jc w:val="cente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312" w:type="pct"/>
            <w:shd w:val="clear" w:color="auto" w:fill="FFFFFF"/>
            <w:vAlign w:val="center"/>
          </w:tcPr>
          <w:p w:rsidR="00575241" w:rsidRPr="00876AEE" w:rsidRDefault="00575241" w:rsidP="00575241">
            <w:pPr>
              <w:rPr>
                <w:rFonts w:ascii="Arial" w:hAnsi="Arial" w:cs="Arial"/>
                <w:color w:val="auto"/>
                <w:sz w:val="20"/>
                <w:szCs w:val="20"/>
              </w:rPr>
            </w:pPr>
          </w:p>
        </w:tc>
        <w:tc>
          <w:tcPr>
            <w:tcW w:w="387" w:type="pct"/>
            <w:shd w:val="clear" w:color="auto" w:fill="FFFFFF"/>
            <w:vAlign w:val="center"/>
          </w:tcPr>
          <w:p w:rsidR="00575241" w:rsidRPr="00876AEE" w:rsidRDefault="00575241" w:rsidP="00575241">
            <w:pPr>
              <w:rPr>
                <w:rFonts w:ascii="Arial" w:hAnsi="Arial" w:cs="Arial"/>
                <w:color w:val="auto"/>
                <w:sz w:val="20"/>
                <w:szCs w:val="20"/>
              </w:rPr>
            </w:pPr>
          </w:p>
        </w:tc>
        <w:tc>
          <w:tcPr>
            <w:tcW w:w="466" w:type="pct"/>
            <w:shd w:val="clear" w:color="auto" w:fill="FFFFFF"/>
            <w:vAlign w:val="center"/>
          </w:tcPr>
          <w:p w:rsidR="00575241" w:rsidRPr="00876AEE" w:rsidRDefault="00575241" w:rsidP="00575241">
            <w:pPr>
              <w:rPr>
                <w:rFonts w:ascii="Arial" w:hAnsi="Arial" w:cs="Arial"/>
                <w:color w:val="auto"/>
                <w:sz w:val="20"/>
                <w:szCs w:val="20"/>
              </w:rPr>
            </w:pPr>
          </w:p>
        </w:tc>
        <w:tc>
          <w:tcPr>
            <w:tcW w:w="544"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2029091</w:t>
            </w:r>
          </w:p>
        </w:tc>
        <w:tc>
          <w:tcPr>
            <w:tcW w:w="839"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Gelatin và các dẫn xuất gelatin, anbumi</w:t>
            </w:r>
            <w:r w:rsidRPr="00876AEE">
              <w:rPr>
                <w:rFonts w:ascii="Arial" w:hAnsi="Arial" w:cs="Arial"/>
                <w:color w:val="auto"/>
                <w:sz w:val="20"/>
                <w:szCs w:val="20"/>
                <w:lang w:val="en-SG"/>
              </w:rPr>
              <w:t>n</w:t>
            </w:r>
            <w:r w:rsidRPr="00876AEE">
              <w:rPr>
                <w:rFonts w:ascii="Arial" w:hAnsi="Arial" w:cs="Arial"/>
                <w:color w:val="auto"/>
                <w:sz w:val="20"/>
                <w:szCs w:val="20"/>
              </w:rPr>
              <w:t xml:space="preserve"> sữa; keo điều chế từ bong bóng cá: các loại keo khác có nguồn gốc động vật</w:t>
            </w:r>
          </w:p>
        </w:tc>
        <w:tc>
          <w:tcPr>
            <w:tcW w:w="947"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Gồm: Gelatin và các dẫn xuất gelatin; Albumin sữa, kể cả các chất cô đặc của hai hoặc nhiều whey protein; Keo điều chế từ bong bóng cá; các loại keo khác có nguồn gốc động vật; Các muối của albumin và các dẫn xuất albumin khác</w:t>
            </w:r>
          </w:p>
        </w:tc>
        <w:tc>
          <w:tcPr>
            <w:tcW w:w="717" w:type="pct"/>
            <w:shd w:val="clear" w:color="auto" w:fill="FFFFFF"/>
            <w:vAlign w:val="center"/>
          </w:tcPr>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35.02</w:t>
            </w:r>
          </w:p>
          <w:p w:rsidR="00575241" w:rsidRPr="00876AEE" w:rsidRDefault="00575241"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35.03</w:t>
            </w:r>
          </w:p>
        </w:tc>
      </w:tr>
      <w:tr w:rsidR="00876AEE" w:rsidRPr="00876AEE" w:rsidTr="00ED462F">
        <w:trPr>
          <w:trHeight w:val="454"/>
        </w:trPr>
        <w:tc>
          <w:tcPr>
            <w:tcW w:w="262" w:type="pct"/>
            <w:shd w:val="clear" w:color="auto" w:fill="FFFFFF"/>
            <w:vAlign w:val="center"/>
          </w:tcPr>
          <w:p w:rsidR="00575241" w:rsidRPr="00876AEE" w:rsidRDefault="00575241" w:rsidP="00575241">
            <w:pPr>
              <w:jc w:val="cente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312" w:type="pct"/>
            <w:shd w:val="clear" w:color="auto" w:fill="FFFFFF"/>
            <w:vAlign w:val="center"/>
          </w:tcPr>
          <w:p w:rsidR="00575241" w:rsidRPr="00876AEE" w:rsidRDefault="00575241" w:rsidP="00575241">
            <w:pPr>
              <w:rPr>
                <w:rFonts w:ascii="Arial" w:hAnsi="Arial" w:cs="Arial"/>
                <w:color w:val="auto"/>
                <w:sz w:val="20"/>
                <w:szCs w:val="20"/>
              </w:rPr>
            </w:pPr>
          </w:p>
        </w:tc>
        <w:tc>
          <w:tcPr>
            <w:tcW w:w="387" w:type="pct"/>
            <w:shd w:val="clear" w:color="auto" w:fill="FFFFFF"/>
            <w:vAlign w:val="center"/>
          </w:tcPr>
          <w:p w:rsidR="00575241" w:rsidRPr="00876AEE" w:rsidRDefault="00575241" w:rsidP="00575241">
            <w:pPr>
              <w:rPr>
                <w:rFonts w:ascii="Arial" w:hAnsi="Arial" w:cs="Arial"/>
                <w:color w:val="auto"/>
                <w:sz w:val="20"/>
                <w:szCs w:val="20"/>
              </w:rPr>
            </w:pPr>
          </w:p>
        </w:tc>
        <w:tc>
          <w:tcPr>
            <w:tcW w:w="466" w:type="pct"/>
            <w:shd w:val="clear" w:color="auto" w:fill="FFFFFF"/>
            <w:vAlign w:val="center"/>
          </w:tcPr>
          <w:p w:rsidR="00575241" w:rsidRPr="00876AEE" w:rsidRDefault="00575241" w:rsidP="00575241">
            <w:pPr>
              <w:rPr>
                <w:rFonts w:ascii="Arial" w:hAnsi="Arial" w:cs="Arial"/>
                <w:color w:val="auto"/>
                <w:sz w:val="20"/>
                <w:szCs w:val="20"/>
              </w:rPr>
            </w:pPr>
          </w:p>
        </w:tc>
        <w:tc>
          <w:tcPr>
            <w:tcW w:w="544"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2029092</w:t>
            </w:r>
          </w:p>
        </w:tc>
        <w:tc>
          <w:tcPr>
            <w:tcW w:w="839"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Các muối của casein và các dẫn xuất casein khác: Keo casein; các loại keo dựa trên tinh bột, hoặc dextrin hoặc các dạng tinh bột biến tính khác</w:t>
            </w:r>
          </w:p>
        </w:tc>
        <w:tc>
          <w:tcPr>
            <w:tcW w:w="947" w:type="pct"/>
            <w:shd w:val="clear" w:color="auto" w:fill="FFFFFF"/>
            <w:vAlign w:val="center"/>
          </w:tcPr>
          <w:p w:rsidR="00575241" w:rsidRPr="00876AEE" w:rsidRDefault="00575241" w:rsidP="00575241">
            <w:pPr>
              <w:rPr>
                <w:rFonts w:ascii="Arial" w:hAnsi="Arial" w:cs="Arial"/>
                <w:color w:val="auto"/>
                <w:sz w:val="20"/>
                <w:szCs w:val="20"/>
              </w:rPr>
            </w:pPr>
          </w:p>
        </w:tc>
        <w:tc>
          <w:tcPr>
            <w:tcW w:w="717" w:type="pct"/>
            <w:shd w:val="clear" w:color="auto" w:fill="FFFFFF"/>
            <w:vAlign w:val="center"/>
          </w:tcPr>
          <w:p w:rsidR="00575241" w:rsidRPr="00876AEE" w:rsidRDefault="00876AEE"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35.01</w:t>
            </w:r>
          </w:p>
          <w:p w:rsidR="00876AEE" w:rsidRPr="00876AEE" w:rsidRDefault="00876AEE"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35.05</w:t>
            </w:r>
          </w:p>
        </w:tc>
      </w:tr>
      <w:tr w:rsidR="00876AEE" w:rsidRPr="00876AEE" w:rsidTr="00ED462F">
        <w:trPr>
          <w:trHeight w:val="454"/>
        </w:trPr>
        <w:tc>
          <w:tcPr>
            <w:tcW w:w="262" w:type="pct"/>
            <w:shd w:val="clear" w:color="auto" w:fill="FFFFFF"/>
            <w:vAlign w:val="center"/>
          </w:tcPr>
          <w:p w:rsidR="00575241" w:rsidRPr="00876AEE" w:rsidRDefault="00575241" w:rsidP="00575241">
            <w:pPr>
              <w:jc w:val="cente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263" w:type="pct"/>
            <w:shd w:val="clear" w:color="auto" w:fill="FFFFFF"/>
            <w:vAlign w:val="center"/>
          </w:tcPr>
          <w:p w:rsidR="00575241" w:rsidRPr="00876AEE" w:rsidRDefault="00575241" w:rsidP="00575241">
            <w:pPr>
              <w:rPr>
                <w:rFonts w:ascii="Arial" w:hAnsi="Arial" w:cs="Arial"/>
                <w:color w:val="auto"/>
                <w:sz w:val="20"/>
                <w:szCs w:val="20"/>
              </w:rPr>
            </w:pPr>
          </w:p>
        </w:tc>
        <w:tc>
          <w:tcPr>
            <w:tcW w:w="312" w:type="pct"/>
            <w:shd w:val="clear" w:color="auto" w:fill="FFFFFF"/>
            <w:vAlign w:val="center"/>
          </w:tcPr>
          <w:p w:rsidR="00575241" w:rsidRPr="00876AEE" w:rsidRDefault="00575241" w:rsidP="00575241">
            <w:pPr>
              <w:rPr>
                <w:rFonts w:ascii="Arial" w:hAnsi="Arial" w:cs="Arial"/>
                <w:color w:val="auto"/>
                <w:sz w:val="20"/>
                <w:szCs w:val="20"/>
              </w:rPr>
            </w:pPr>
          </w:p>
        </w:tc>
        <w:tc>
          <w:tcPr>
            <w:tcW w:w="387" w:type="pct"/>
            <w:shd w:val="clear" w:color="auto" w:fill="FFFFFF"/>
            <w:vAlign w:val="center"/>
          </w:tcPr>
          <w:p w:rsidR="00575241" w:rsidRPr="00876AEE" w:rsidRDefault="00575241" w:rsidP="00575241">
            <w:pPr>
              <w:rPr>
                <w:rFonts w:ascii="Arial" w:hAnsi="Arial" w:cs="Arial"/>
                <w:color w:val="auto"/>
                <w:sz w:val="20"/>
                <w:szCs w:val="20"/>
              </w:rPr>
            </w:pPr>
          </w:p>
        </w:tc>
        <w:tc>
          <w:tcPr>
            <w:tcW w:w="466" w:type="pct"/>
            <w:shd w:val="clear" w:color="auto" w:fill="FFFFFF"/>
            <w:vAlign w:val="center"/>
          </w:tcPr>
          <w:p w:rsidR="00575241" w:rsidRPr="00876AEE" w:rsidRDefault="00575241" w:rsidP="00575241">
            <w:pPr>
              <w:rPr>
                <w:rFonts w:ascii="Arial" w:hAnsi="Arial" w:cs="Arial"/>
                <w:color w:val="auto"/>
                <w:sz w:val="20"/>
                <w:szCs w:val="20"/>
              </w:rPr>
            </w:pPr>
          </w:p>
        </w:tc>
        <w:tc>
          <w:tcPr>
            <w:tcW w:w="544"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2029093</w:t>
            </w:r>
          </w:p>
        </w:tc>
        <w:tc>
          <w:tcPr>
            <w:tcW w:w="839" w:type="pct"/>
            <w:shd w:val="clear" w:color="auto" w:fill="FFFFFF"/>
            <w:vAlign w:val="center"/>
          </w:tcPr>
          <w:p w:rsidR="00575241" w:rsidRPr="00876AEE" w:rsidRDefault="00575241" w:rsidP="00575241">
            <w:pPr>
              <w:pStyle w:val="Other0"/>
              <w:rPr>
                <w:rFonts w:ascii="Arial" w:hAnsi="Arial" w:cs="Arial"/>
                <w:color w:val="auto"/>
                <w:sz w:val="20"/>
                <w:szCs w:val="20"/>
              </w:rPr>
            </w:pPr>
            <w:r w:rsidRPr="00876AEE">
              <w:rPr>
                <w:rFonts w:ascii="Arial" w:hAnsi="Arial" w:cs="Arial"/>
                <w:color w:val="auto"/>
                <w:sz w:val="20"/>
                <w:szCs w:val="20"/>
              </w:rPr>
              <w:t xml:space="preserve">Sản phẩm còn lại của ngành công nghiệp hóa chất hoặc các ngành công nghiệp có liên quan chưa phân </w:t>
            </w:r>
            <w:r w:rsidRPr="00876AEE">
              <w:rPr>
                <w:rFonts w:ascii="Arial" w:hAnsi="Arial" w:cs="Arial"/>
                <w:color w:val="auto"/>
                <w:sz w:val="20"/>
                <w:szCs w:val="20"/>
              </w:rPr>
              <w:lastRenderedPageBreak/>
              <w:t>vào đâu</w:t>
            </w:r>
          </w:p>
        </w:tc>
        <w:tc>
          <w:tcPr>
            <w:tcW w:w="947" w:type="pct"/>
            <w:shd w:val="clear" w:color="auto" w:fill="FFFFFF"/>
            <w:vAlign w:val="center"/>
          </w:tcPr>
          <w:p w:rsidR="00575241" w:rsidRPr="00876AEE" w:rsidRDefault="00575241" w:rsidP="00575241">
            <w:pPr>
              <w:rPr>
                <w:rFonts w:ascii="Arial" w:hAnsi="Arial" w:cs="Arial"/>
                <w:color w:val="auto"/>
                <w:sz w:val="20"/>
                <w:szCs w:val="20"/>
              </w:rPr>
            </w:pPr>
          </w:p>
        </w:tc>
        <w:tc>
          <w:tcPr>
            <w:tcW w:w="717" w:type="pct"/>
            <w:shd w:val="clear" w:color="auto" w:fill="FFFFFF"/>
            <w:vAlign w:val="center"/>
          </w:tcPr>
          <w:p w:rsidR="00575241" w:rsidRPr="00876AEE" w:rsidRDefault="00876AEE"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38.24</w:t>
            </w:r>
          </w:p>
        </w:tc>
      </w:tr>
      <w:tr w:rsidR="00876AEE" w:rsidRPr="00876AEE" w:rsidTr="00ED462F">
        <w:trPr>
          <w:trHeight w:val="454"/>
        </w:trPr>
        <w:tc>
          <w:tcPr>
            <w:tcW w:w="262" w:type="pct"/>
            <w:shd w:val="clear" w:color="auto" w:fill="FFFFFF"/>
            <w:vAlign w:val="center"/>
          </w:tcPr>
          <w:p w:rsidR="00876AEE" w:rsidRPr="00876AEE" w:rsidRDefault="00876AEE" w:rsidP="00876AEE">
            <w:pPr>
              <w:jc w:val="cente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263"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203</w:t>
            </w:r>
          </w:p>
        </w:tc>
        <w:tc>
          <w:tcPr>
            <w:tcW w:w="312"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2030</w:t>
            </w:r>
          </w:p>
        </w:tc>
        <w:tc>
          <w:tcPr>
            <w:tcW w:w="387"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20300</w:t>
            </w:r>
          </w:p>
        </w:tc>
        <w:tc>
          <w:tcPr>
            <w:tcW w:w="466" w:type="pct"/>
            <w:shd w:val="clear" w:color="auto" w:fill="FFFFFF"/>
            <w:vAlign w:val="center"/>
          </w:tcPr>
          <w:p w:rsidR="00876AEE" w:rsidRPr="00876AEE" w:rsidRDefault="00876AEE" w:rsidP="00876AEE">
            <w:pPr>
              <w:rPr>
                <w:rFonts w:ascii="Arial" w:hAnsi="Arial" w:cs="Arial"/>
                <w:color w:val="auto"/>
                <w:sz w:val="20"/>
                <w:szCs w:val="20"/>
              </w:rPr>
            </w:pPr>
          </w:p>
        </w:tc>
        <w:tc>
          <w:tcPr>
            <w:tcW w:w="544" w:type="pct"/>
            <w:shd w:val="clear" w:color="auto" w:fill="FFFFFF"/>
            <w:vAlign w:val="center"/>
          </w:tcPr>
          <w:p w:rsidR="00876AEE" w:rsidRPr="00876AEE" w:rsidRDefault="00876AEE" w:rsidP="00876AEE">
            <w:pPr>
              <w:rPr>
                <w:rFonts w:ascii="Arial" w:hAnsi="Arial" w:cs="Arial"/>
                <w:color w:val="auto"/>
                <w:sz w:val="20"/>
                <w:szCs w:val="20"/>
              </w:rPr>
            </w:pPr>
          </w:p>
        </w:tc>
        <w:tc>
          <w:tcPr>
            <w:tcW w:w="839"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Sợi tổng hợp, nhân tạo</w:t>
            </w:r>
          </w:p>
        </w:tc>
        <w:tc>
          <w:tcPr>
            <w:tcW w:w="947" w:type="pct"/>
            <w:shd w:val="clear" w:color="auto" w:fill="FFFFFF"/>
            <w:vAlign w:val="center"/>
          </w:tcPr>
          <w:p w:rsidR="00876AEE" w:rsidRPr="00876AEE" w:rsidRDefault="00876AEE" w:rsidP="00876AEE">
            <w:pPr>
              <w:rPr>
                <w:rFonts w:ascii="Arial" w:hAnsi="Arial" w:cs="Arial"/>
                <w:color w:val="auto"/>
                <w:sz w:val="20"/>
                <w:szCs w:val="20"/>
              </w:rPr>
            </w:pPr>
          </w:p>
        </w:tc>
        <w:tc>
          <w:tcPr>
            <w:tcW w:w="717" w:type="pct"/>
            <w:shd w:val="clear" w:color="auto" w:fill="FFFFFF"/>
            <w:vAlign w:val="center"/>
          </w:tcPr>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54.02</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54.03</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54.04</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54.05</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54.06</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55.03</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55.04</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55.05</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55.06</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55.07</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55.09</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55.10</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55.11</w:t>
            </w:r>
          </w:p>
        </w:tc>
      </w:tr>
      <w:tr w:rsidR="00876AEE" w:rsidRPr="00876AEE" w:rsidTr="00ED462F">
        <w:trPr>
          <w:trHeight w:val="454"/>
        </w:trPr>
        <w:tc>
          <w:tcPr>
            <w:tcW w:w="262" w:type="pct"/>
            <w:shd w:val="clear" w:color="auto" w:fill="FFFFFF"/>
            <w:vAlign w:val="center"/>
          </w:tcPr>
          <w:p w:rsidR="00876AEE" w:rsidRPr="00876AEE" w:rsidRDefault="00876AEE" w:rsidP="00876AEE">
            <w:pPr>
              <w:jc w:val="cente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312" w:type="pct"/>
            <w:shd w:val="clear" w:color="auto" w:fill="FFFFFF"/>
            <w:vAlign w:val="center"/>
          </w:tcPr>
          <w:p w:rsidR="00876AEE" w:rsidRPr="00876AEE" w:rsidRDefault="00876AEE" w:rsidP="00876AEE">
            <w:pPr>
              <w:rPr>
                <w:rFonts w:ascii="Arial" w:hAnsi="Arial" w:cs="Arial"/>
                <w:color w:val="auto"/>
                <w:sz w:val="20"/>
                <w:szCs w:val="20"/>
              </w:rPr>
            </w:pPr>
          </w:p>
        </w:tc>
        <w:tc>
          <w:tcPr>
            <w:tcW w:w="387" w:type="pct"/>
            <w:shd w:val="clear" w:color="auto" w:fill="FFFFFF"/>
            <w:vAlign w:val="center"/>
          </w:tcPr>
          <w:p w:rsidR="00876AEE" w:rsidRPr="00876AEE" w:rsidRDefault="00876AEE" w:rsidP="00876AEE">
            <w:pPr>
              <w:rPr>
                <w:rFonts w:ascii="Arial" w:hAnsi="Arial" w:cs="Arial"/>
                <w:color w:val="auto"/>
                <w:sz w:val="20"/>
                <w:szCs w:val="20"/>
              </w:rPr>
            </w:pPr>
          </w:p>
        </w:tc>
        <w:tc>
          <w:tcPr>
            <w:tcW w:w="466"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203001</w:t>
            </w:r>
          </w:p>
        </w:tc>
        <w:tc>
          <w:tcPr>
            <w:tcW w:w="544" w:type="pct"/>
            <w:shd w:val="clear" w:color="auto" w:fill="FFFFFF"/>
            <w:vAlign w:val="center"/>
          </w:tcPr>
          <w:p w:rsidR="00876AEE" w:rsidRPr="00876AEE" w:rsidRDefault="00876AEE" w:rsidP="00876AEE">
            <w:pPr>
              <w:rPr>
                <w:rFonts w:ascii="Arial" w:hAnsi="Arial" w:cs="Arial"/>
                <w:color w:val="auto"/>
                <w:sz w:val="20"/>
                <w:szCs w:val="20"/>
              </w:rPr>
            </w:pPr>
          </w:p>
        </w:tc>
        <w:tc>
          <w:tcPr>
            <w:tcW w:w="839"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Sợi tổng hợp</w:t>
            </w:r>
          </w:p>
        </w:tc>
        <w:tc>
          <w:tcPr>
            <w:tcW w:w="947" w:type="pct"/>
            <w:shd w:val="clear" w:color="auto" w:fill="FFFFFF"/>
            <w:vAlign w:val="center"/>
          </w:tcPr>
          <w:p w:rsidR="00876AEE" w:rsidRPr="00876AEE" w:rsidRDefault="00876AEE" w:rsidP="00876AEE">
            <w:pPr>
              <w:rPr>
                <w:rFonts w:ascii="Arial" w:hAnsi="Arial" w:cs="Arial"/>
                <w:color w:val="auto"/>
                <w:sz w:val="20"/>
                <w:szCs w:val="20"/>
              </w:rPr>
            </w:pPr>
          </w:p>
        </w:tc>
        <w:tc>
          <w:tcPr>
            <w:tcW w:w="717" w:type="pct"/>
            <w:shd w:val="clear" w:color="auto" w:fill="FFFFFF"/>
            <w:vAlign w:val="center"/>
          </w:tcPr>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54.02</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54.04</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55.09</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55.03</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55.06</w:t>
            </w:r>
          </w:p>
        </w:tc>
      </w:tr>
      <w:tr w:rsidR="00876AEE" w:rsidRPr="00876AEE" w:rsidTr="00ED462F">
        <w:trPr>
          <w:trHeight w:val="454"/>
        </w:trPr>
        <w:tc>
          <w:tcPr>
            <w:tcW w:w="262" w:type="pct"/>
            <w:shd w:val="clear" w:color="auto" w:fill="FFFFFF"/>
            <w:vAlign w:val="center"/>
          </w:tcPr>
          <w:p w:rsidR="00876AEE" w:rsidRPr="00876AEE" w:rsidRDefault="00876AEE" w:rsidP="00876AEE">
            <w:pPr>
              <w:jc w:val="cente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312" w:type="pct"/>
            <w:shd w:val="clear" w:color="auto" w:fill="FFFFFF"/>
            <w:vAlign w:val="center"/>
          </w:tcPr>
          <w:p w:rsidR="00876AEE" w:rsidRPr="00876AEE" w:rsidRDefault="00876AEE" w:rsidP="00876AEE">
            <w:pPr>
              <w:rPr>
                <w:rFonts w:ascii="Arial" w:hAnsi="Arial" w:cs="Arial"/>
                <w:color w:val="auto"/>
                <w:sz w:val="20"/>
                <w:szCs w:val="20"/>
              </w:rPr>
            </w:pPr>
          </w:p>
        </w:tc>
        <w:tc>
          <w:tcPr>
            <w:tcW w:w="387" w:type="pct"/>
            <w:shd w:val="clear" w:color="auto" w:fill="FFFFFF"/>
            <w:vAlign w:val="center"/>
          </w:tcPr>
          <w:p w:rsidR="00876AEE" w:rsidRPr="00876AEE" w:rsidRDefault="00876AEE" w:rsidP="00876AEE">
            <w:pPr>
              <w:rPr>
                <w:rFonts w:ascii="Arial" w:hAnsi="Arial" w:cs="Arial"/>
                <w:color w:val="auto"/>
                <w:sz w:val="20"/>
                <w:szCs w:val="20"/>
              </w:rPr>
            </w:pPr>
          </w:p>
        </w:tc>
        <w:tc>
          <w:tcPr>
            <w:tcW w:w="466" w:type="pct"/>
            <w:shd w:val="clear" w:color="auto" w:fill="FFFFFF"/>
            <w:vAlign w:val="center"/>
          </w:tcPr>
          <w:p w:rsidR="00876AEE" w:rsidRPr="00876AEE" w:rsidRDefault="00876AEE" w:rsidP="00876AEE">
            <w:pPr>
              <w:rPr>
                <w:rFonts w:ascii="Arial" w:hAnsi="Arial" w:cs="Arial"/>
                <w:color w:val="auto"/>
                <w:sz w:val="20"/>
                <w:szCs w:val="20"/>
              </w:rPr>
            </w:pPr>
          </w:p>
        </w:tc>
        <w:tc>
          <w:tcPr>
            <w:tcW w:w="544"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2030011</w:t>
            </w:r>
          </w:p>
        </w:tc>
        <w:tc>
          <w:tcPr>
            <w:tcW w:w="839"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Tô (tow) filament tổng</w:t>
            </w:r>
            <w:r w:rsidRPr="00876AEE">
              <w:rPr>
                <w:rFonts w:ascii="Arial" w:hAnsi="Arial" w:cs="Arial"/>
                <w:color w:val="auto"/>
                <w:sz w:val="20"/>
                <w:szCs w:val="20"/>
                <w:lang w:val="en-SG"/>
              </w:rPr>
              <w:t xml:space="preserve"> </w:t>
            </w:r>
            <w:r w:rsidRPr="00876AEE">
              <w:rPr>
                <w:rFonts w:ascii="Arial" w:hAnsi="Arial" w:cs="Arial"/>
                <w:color w:val="auto"/>
                <w:sz w:val="20"/>
                <w:szCs w:val="20"/>
              </w:rPr>
              <w:t>hợp; xơ</w:t>
            </w:r>
            <w:r w:rsidRPr="00876AEE">
              <w:rPr>
                <w:rFonts w:ascii="Arial" w:hAnsi="Arial" w:cs="Arial"/>
                <w:color w:val="auto"/>
                <w:sz w:val="20"/>
                <w:szCs w:val="20"/>
                <w:lang w:val="en-SG"/>
              </w:rPr>
              <w:t xml:space="preserve"> </w:t>
            </w:r>
            <w:r w:rsidRPr="00876AEE">
              <w:rPr>
                <w:rFonts w:ascii="Arial" w:hAnsi="Arial" w:cs="Arial"/>
                <w:color w:val="auto"/>
                <w:sz w:val="20"/>
                <w:szCs w:val="20"/>
              </w:rPr>
              <w:t>staple tổng hợp, chưa chải thô hoặc chưa chải kỹ</w:t>
            </w:r>
          </w:p>
        </w:tc>
        <w:tc>
          <w:tcPr>
            <w:tcW w:w="947" w:type="pct"/>
            <w:shd w:val="clear" w:color="auto" w:fill="FFFFFF"/>
            <w:vAlign w:val="center"/>
          </w:tcPr>
          <w:p w:rsidR="00876AEE" w:rsidRPr="00876AEE" w:rsidRDefault="00876AEE" w:rsidP="00876AEE">
            <w:pPr>
              <w:pStyle w:val="Other0"/>
              <w:tabs>
                <w:tab w:val="left" w:pos="814"/>
              </w:tabs>
              <w:rPr>
                <w:rFonts w:ascii="Arial" w:hAnsi="Arial" w:cs="Arial"/>
                <w:color w:val="auto"/>
                <w:sz w:val="20"/>
                <w:szCs w:val="20"/>
              </w:rPr>
            </w:pPr>
            <w:r w:rsidRPr="00876AEE">
              <w:rPr>
                <w:rFonts w:ascii="Arial" w:hAnsi="Arial" w:cs="Arial"/>
                <w:color w:val="auto"/>
                <w:sz w:val="20"/>
                <w:szCs w:val="20"/>
              </w:rPr>
              <w:t>Gồm: Tô (tow) filament tổng hợp từ nylon, polyamit khác,</w:t>
            </w:r>
            <w:r w:rsidRPr="00876AEE">
              <w:rPr>
                <w:rFonts w:ascii="Arial" w:hAnsi="Arial" w:cs="Arial"/>
                <w:color w:val="auto"/>
                <w:sz w:val="20"/>
                <w:szCs w:val="20"/>
                <w:lang w:val="en-SG"/>
              </w:rPr>
              <w:t xml:space="preserve"> </w:t>
            </w:r>
            <w:r w:rsidRPr="00876AEE">
              <w:rPr>
                <w:rFonts w:ascii="Arial" w:hAnsi="Arial" w:cs="Arial"/>
                <w:color w:val="auto"/>
                <w:sz w:val="20"/>
                <w:szCs w:val="20"/>
              </w:rPr>
              <w:t>polyeste,</w:t>
            </w:r>
          </w:p>
          <w:p w:rsidR="00876AEE" w:rsidRPr="00876AEE" w:rsidRDefault="00876AEE" w:rsidP="00876AEE">
            <w:pPr>
              <w:pStyle w:val="Other0"/>
              <w:tabs>
                <w:tab w:val="left" w:pos="1194"/>
              </w:tabs>
              <w:rPr>
                <w:rFonts w:ascii="Arial" w:hAnsi="Arial" w:cs="Arial"/>
                <w:color w:val="auto"/>
                <w:sz w:val="20"/>
                <w:szCs w:val="20"/>
              </w:rPr>
            </w:pPr>
            <w:r w:rsidRPr="00876AEE">
              <w:rPr>
                <w:rFonts w:ascii="Arial" w:hAnsi="Arial" w:cs="Arial"/>
                <w:color w:val="auto"/>
                <w:sz w:val="20"/>
                <w:szCs w:val="20"/>
              </w:rPr>
              <w:t>Acrylic</w:t>
            </w:r>
            <w:r w:rsidRPr="00876AEE">
              <w:rPr>
                <w:rFonts w:ascii="Arial" w:hAnsi="Arial" w:cs="Arial"/>
                <w:color w:val="auto"/>
                <w:sz w:val="20"/>
                <w:szCs w:val="20"/>
                <w:lang w:val="en-SG"/>
              </w:rPr>
              <w:t xml:space="preserve"> </w:t>
            </w:r>
            <w:r w:rsidRPr="00876AEE">
              <w:rPr>
                <w:rFonts w:ascii="Arial" w:hAnsi="Arial" w:cs="Arial"/>
                <w:color w:val="auto"/>
                <w:sz w:val="20"/>
                <w:szCs w:val="20"/>
              </w:rPr>
              <w:t>hoặc</w:t>
            </w:r>
            <w:r w:rsidRPr="00876AEE">
              <w:rPr>
                <w:rFonts w:ascii="Arial" w:hAnsi="Arial" w:cs="Arial"/>
                <w:color w:val="auto"/>
                <w:sz w:val="20"/>
                <w:szCs w:val="20"/>
                <w:lang w:val="en-SG"/>
              </w:rPr>
              <w:t xml:space="preserve"> </w:t>
            </w:r>
            <w:r w:rsidRPr="00876AEE">
              <w:rPr>
                <w:rFonts w:ascii="Arial" w:hAnsi="Arial" w:cs="Arial"/>
                <w:color w:val="auto"/>
                <w:sz w:val="20"/>
                <w:szCs w:val="20"/>
              </w:rPr>
              <w:t>modacrylic,</w:t>
            </w:r>
            <w:r w:rsidRPr="00876AEE">
              <w:rPr>
                <w:rFonts w:ascii="Arial" w:hAnsi="Arial" w:cs="Arial"/>
                <w:color w:val="auto"/>
                <w:sz w:val="20"/>
                <w:szCs w:val="20"/>
                <w:lang w:val="en-SG"/>
              </w:rPr>
              <w:t xml:space="preserve"> </w:t>
            </w:r>
            <w:r w:rsidRPr="00876AEE">
              <w:rPr>
                <w:rFonts w:ascii="Arial" w:hAnsi="Arial" w:cs="Arial"/>
                <w:color w:val="auto"/>
                <w:sz w:val="20"/>
                <w:szCs w:val="20"/>
              </w:rPr>
              <w:t>polypropylen,... và xơ staple tổng hợp, chưa chải thô, chưa chải kỹ hoặc chưa gia công cách khác để kéo sợi từ nylon, polyamit khác, polyeste, acrylic hoặc modacrylic,</w:t>
            </w:r>
            <w:r w:rsidRPr="00876AEE">
              <w:rPr>
                <w:rFonts w:ascii="Arial" w:hAnsi="Arial" w:cs="Arial"/>
                <w:color w:val="auto"/>
                <w:sz w:val="20"/>
                <w:szCs w:val="20"/>
                <w:lang w:val="en-SG"/>
              </w:rPr>
              <w:t xml:space="preserve"> </w:t>
            </w:r>
            <w:r w:rsidRPr="00876AEE">
              <w:rPr>
                <w:rFonts w:ascii="Arial" w:hAnsi="Arial" w:cs="Arial"/>
                <w:color w:val="auto"/>
                <w:sz w:val="20"/>
                <w:szCs w:val="20"/>
              </w:rPr>
              <w:t>polypropylen,...</w:t>
            </w:r>
          </w:p>
        </w:tc>
        <w:tc>
          <w:tcPr>
            <w:tcW w:w="717" w:type="pct"/>
            <w:shd w:val="clear" w:color="auto" w:fill="FFFFFF"/>
            <w:vAlign w:val="center"/>
          </w:tcPr>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55.01</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55.03</w:t>
            </w:r>
          </w:p>
        </w:tc>
      </w:tr>
      <w:tr w:rsidR="00876AEE" w:rsidRPr="00876AEE" w:rsidTr="00ED462F">
        <w:trPr>
          <w:trHeight w:val="454"/>
        </w:trPr>
        <w:tc>
          <w:tcPr>
            <w:tcW w:w="262" w:type="pct"/>
            <w:shd w:val="clear" w:color="auto" w:fill="FFFFFF"/>
            <w:vAlign w:val="center"/>
          </w:tcPr>
          <w:p w:rsidR="00876AEE" w:rsidRPr="00876AEE" w:rsidRDefault="00876AEE" w:rsidP="00876AEE">
            <w:pPr>
              <w:jc w:val="cente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312" w:type="pct"/>
            <w:shd w:val="clear" w:color="auto" w:fill="FFFFFF"/>
            <w:vAlign w:val="center"/>
          </w:tcPr>
          <w:p w:rsidR="00876AEE" w:rsidRPr="00876AEE" w:rsidRDefault="00876AEE" w:rsidP="00876AEE">
            <w:pPr>
              <w:rPr>
                <w:rFonts w:ascii="Arial" w:hAnsi="Arial" w:cs="Arial"/>
                <w:color w:val="auto"/>
                <w:sz w:val="20"/>
                <w:szCs w:val="20"/>
              </w:rPr>
            </w:pPr>
          </w:p>
        </w:tc>
        <w:tc>
          <w:tcPr>
            <w:tcW w:w="387" w:type="pct"/>
            <w:shd w:val="clear" w:color="auto" w:fill="FFFFFF"/>
            <w:vAlign w:val="center"/>
          </w:tcPr>
          <w:p w:rsidR="00876AEE" w:rsidRPr="00876AEE" w:rsidRDefault="00876AEE" w:rsidP="00876AEE">
            <w:pPr>
              <w:rPr>
                <w:rFonts w:ascii="Arial" w:hAnsi="Arial" w:cs="Arial"/>
                <w:color w:val="auto"/>
                <w:sz w:val="20"/>
                <w:szCs w:val="20"/>
              </w:rPr>
            </w:pPr>
          </w:p>
        </w:tc>
        <w:tc>
          <w:tcPr>
            <w:tcW w:w="466" w:type="pct"/>
            <w:shd w:val="clear" w:color="auto" w:fill="FFFFFF"/>
            <w:vAlign w:val="center"/>
          </w:tcPr>
          <w:p w:rsidR="00876AEE" w:rsidRPr="00876AEE" w:rsidRDefault="00876AEE" w:rsidP="00876AEE">
            <w:pPr>
              <w:rPr>
                <w:rFonts w:ascii="Arial" w:hAnsi="Arial" w:cs="Arial"/>
                <w:color w:val="auto"/>
                <w:sz w:val="20"/>
                <w:szCs w:val="20"/>
              </w:rPr>
            </w:pPr>
          </w:p>
        </w:tc>
        <w:tc>
          <w:tcPr>
            <w:tcW w:w="544"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2030012</w:t>
            </w:r>
          </w:p>
        </w:tc>
        <w:tc>
          <w:tcPr>
            <w:tcW w:w="839"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Sợi filament tổng hợp (trừ ch</w:t>
            </w:r>
            <w:r w:rsidRPr="00876AEE">
              <w:rPr>
                <w:rFonts w:ascii="Arial" w:hAnsi="Arial" w:cs="Arial"/>
                <w:color w:val="auto"/>
                <w:sz w:val="20"/>
                <w:szCs w:val="20"/>
                <w:lang w:val="en-SG"/>
              </w:rPr>
              <w:t xml:space="preserve">ỉ </w:t>
            </w:r>
            <w:r w:rsidRPr="00876AEE">
              <w:rPr>
                <w:rFonts w:ascii="Arial" w:hAnsi="Arial" w:cs="Arial"/>
                <w:color w:val="auto"/>
                <w:sz w:val="20"/>
                <w:szCs w:val="20"/>
              </w:rPr>
              <w:t>khâu), sợi</w:t>
            </w:r>
            <w:r w:rsidRPr="00876AEE">
              <w:rPr>
                <w:rFonts w:ascii="Arial" w:hAnsi="Arial" w:cs="Arial"/>
                <w:color w:val="auto"/>
                <w:sz w:val="20"/>
                <w:szCs w:val="20"/>
                <w:lang w:val="en-SG"/>
              </w:rPr>
              <w:t xml:space="preserve"> </w:t>
            </w:r>
            <w:r w:rsidRPr="00876AEE">
              <w:rPr>
                <w:rFonts w:ascii="Arial" w:hAnsi="Arial" w:cs="Arial"/>
                <w:color w:val="auto"/>
                <w:sz w:val="20"/>
                <w:szCs w:val="20"/>
              </w:rPr>
              <w:t>monofilament tổng hợp</w:t>
            </w:r>
          </w:p>
        </w:tc>
        <w:tc>
          <w:tcPr>
            <w:tcW w:w="947"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Gồm: Sợi ch</w:t>
            </w:r>
            <w:r w:rsidRPr="00876AEE">
              <w:rPr>
                <w:rFonts w:ascii="Arial" w:hAnsi="Arial" w:cs="Arial"/>
                <w:color w:val="auto"/>
                <w:sz w:val="20"/>
                <w:szCs w:val="20"/>
                <w:lang w:val="en-SG"/>
              </w:rPr>
              <w:t>ỉ</w:t>
            </w:r>
            <w:r w:rsidRPr="00876AEE">
              <w:rPr>
                <w:rFonts w:ascii="Arial" w:hAnsi="Arial" w:cs="Arial"/>
                <w:color w:val="auto"/>
                <w:sz w:val="20"/>
                <w:szCs w:val="20"/>
              </w:rPr>
              <w:t xml:space="preserve"> tơ dai bằng poliamit và polyeste; Sợi chỉ tơ đơn tổng hợp khác; Sợi monofilament tổng</w:t>
            </w:r>
            <w:r w:rsidRPr="00876AEE">
              <w:rPr>
                <w:rFonts w:ascii="Arial" w:hAnsi="Arial" w:cs="Arial"/>
                <w:color w:val="auto"/>
                <w:sz w:val="20"/>
                <w:szCs w:val="20"/>
                <w:lang w:val="en-SG"/>
              </w:rPr>
              <w:t xml:space="preserve"> </w:t>
            </w:r>
            <w:r w:rsidRPr="00876AEE">
              <w:rPr>
                <w:rFonts w:ascii="Arial" w:hAnsi="Arial" w:cs="Arial"/>
                <w:color w:val="auto"/>
                <w:sz w:val="20"/>
                <w:szCs w:val="20"/>
              </w:rPr>
              <w:t>hợp, sợi dạng dải và tương tự</w:t>
            </w:r>
          </w:p>
        </w:tc>
        <w:tc>
          <w:tcPr>
            <w:tcW w:w="717" w:type="pct"/>
            <w:shd w:val="clear" w:color="auto" w:fill="FFFFFF"/>
            <w:vAlign w:val="center"/>
          </w:tcPr>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54.02</w:t>
            </w:r>
          </w:p>
          <w:p w:rsidR="00876AEE" w:rsidRPr="00876AEE" w:rsidRDefault="00876AEE" w:rsidP="00876AEE">
            <w:pPr>
              <w:pStyle w:val="Other0"/>
              <w:ind w:firstLine="460"/>
              <w:jc w:val="center"/>
              <w:rPr>
                <w:rFonts w:ascii="Arial" w:hAnsi="Arial" w:cs="Arial"/>
                <w:color w:val="auto"/>
                <w:sz w:val="20"/>
                <w:szCs w:val="20"/>
              </w:rPr>
            </w:pPr>
            <w:r w:rsidRPr="00876AEE">
              <w:rPr>
                <w:rFonts w:ascii="Arial" w:hAnsi="Arial" w:cs="Arial"/>
                <w:color w:val="auto"/>
                <w:sz w:val="20"/>
                <w:szCs w:val="20"/>
              </w:rPr>
              <w:t>54.04</w:t>
            </w:r>
          </w:p>
        </w:tc>
      </w:tr>
      <w:tr w:rsidR="00876AEE" w:rsidRPr="00876AEE" w:rsidTr="00ED462F">
        <w:trPr>
          <w:trHeight w:val="454"/>
        </w:trPr>
        <w:tc>
          <w:tcPr>
            <w:tcW w:w="262" w:type="pct"/>
            <w:shd w:val="clear" w:color="auto" w:fill="FFFFFF"/>
            <w:vAlign w:val="center"/>
          </w:tcPr>
          <w:p w:rsidR="00876AEE" w:rsidRPr="00876AEE" w:rsidRDefault="00876AEE" w:rsidP="00876AEE">
            <w:pPr>
              <w:jc w:val="cente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312" w:type="pct"/>
            <w:shd w:val="clear" w:color="auto" w:fill="FFFFFF"/>
            <w:vAlign w:val="center"/>
          </w:tcPr>
          <w:p w:rsidR="00876AEE" w:rsidRPr="00876AEE" w:rsidRDefault="00876AEE" w:rsidP="00876AEE">
            <w:pPr>
              <w:rPr>
                <w:rFonts w:ascii="Arial" w:hAnsi="Arial" w:cs="Arial"/>
                <w:color w:val="auto"/>
                <w:sz w:val="20"/>
                <w:szCs w:val="20"/>
              </w:rPr>
            </w:pPr>
          </w:p>
        </w:tc>
        <w:tc>
          <w:tcPr>
            <w:tcW w:w="387" w:type="pct"/>
            <w:shd w:val="clear" w:color="auto" w:fill="FFFFFF"/>
            <w:vAlign w:val="center"/>
          </w:tcPr>
          <w:p w:rsidR="00876AEE" w:rsidRPr="00876AEE" w:rsidRDefault="00876AEE" w:rsidP="00876AEE">
            <w:pPr>
              <w:rPr>
                <w:rFonts w:ascii="Arial" w:hAnsi="Arial" w:cs="Arial"/>
                <w:color w:val="auto"/>
                <w:sz w:val="20"/>
                <w:szCs w:val="20"/>
              </w:rPr>
            </w:pPr>
          </w:p>
        </w:tc>
        <w:tc>
          <w:tcPr>
            <w:tcW w:w="466"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203002</w:t>
            </w:r>
          </w:p>
        </w:tc>
        <w:tc>
          <w:tcPr>
            <w:tcW w:w="544" w:type="pct"/>
            <w:shd w:val="clear" w:color="auto" w:fill="FFFFFF"/>
            <w:vAlign w:val="center"/>
          </w:tcPr>
          <w:p w:rsidR="00876AEE" w:rsidRPr="00876AEE" w:rsidRDefault="00876AEE" w:rsidP="00876AEE">
            <w:pPr>
              <w:rPr>
                <w:rFonts w:ascii="Arial" w:hAnsi="Arial" w:cs="Arial"/>
                <w:color w:val="auto"/>
                <w:sz w:val="20"/>
                <w:szCs w:val="20"/>
              </w:rPr>
            </w:pPr>
          </w:p>
        </w:tc>
        <w:tc>
          <w:tcPr>
            <w:tcW w:w="839"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Sợi nhân tạo</w:t>
            </w:r>
          </w:p>
        </w:tc>
        <w:tc>
          <w:tcPr>
            <w:tcW w:w="947" w:type="pct"/>
            <w:shd w:val="clear" w:color="auto" w:fill="FFFFFF"/>
            <w:vAlign w:val="center"/>
          </w:tcPr>
          <w:p w:rsidR="00876AEE" w:rsidRPr="00876AEE" w:rsidRDefault="00876AEE" w:rsidP="00876AEE">
            <w:pPr>
              <w:rPr>
                <w:rFonts w:ascii="Arial" w:hAnsi="Arial" w:cs="Arial"/>
                <w:color w:val="auto"/>
                <w:sz w:val="20"/>
                <w:szCs w:val="20"/>
              </w:rPr>
            </w:pPr>
          </w:p>
        </w:tc>
        <w:tc>
          <w:tcPr>
            <w:tcW w:w="717" w:type="pct"/>
            <w:shd w:val="clear" w:color="auto" w:fill="FFFFFF"/>
            <w:vAlign w:val="center"/>
          </w:tcPr>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54.02</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54.03</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54.04</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54.05</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54.06</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55.03</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55.04</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55.05</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lastRenderedPageBreak/>
              <w:t>55.06</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55.07</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55.09</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55.10</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55.11</w:t>
            </w:r>
          </w:p>
        </w:tc>
      </w:tr>
      <w:tr w:rsidR="00876AEE" w:rsidRPr="00876AEE" w:rsidTr="00ED462F">
        <w:trPr>
          <w:trHeight w:val="454"/>
        </w:trPr>
        <w:tc>
          <w:tcPr>
            <w:tcW w:w="262" w:type="pct"/>
            <w:shd w:val="clear" w:color="auto" w:fill="FFFFFF"/>
            <w:vAlign w:val="center"/>
          </w:tcPr>
          <w:p w:rsidR="00876AEE" w:rsidRPr="00876AEE" w:rsidRDefault="00876AEE" w:rsidP="00876AEE">
            <w:pPr>
              <w:jc w:val="cente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312" w:type="pct"/>
            <w:shd w:val="clear" w:color="auto" w:fill="FFFFFF"/>
            <w:vAlign w:val="center"/>
          </w:tcPr>
          <w:p w:rsidR="00876AEE" w:rsidRPr="00876AEE" w:rsidRDefault="00876AEE" w:rsidP="00876AEE">
            <w:pPr>
              <w:rPr>
                <w:rFonts w:ascii="Arial" w:hAnsi="Arial" w:cs="Arial"/>
                <w:color w:val="auto"/>
                <w:sz w:val="20"/>
                <w:szCs w:val="20"/>
              </w:rPr>
            </w:pPr>
          </w:p>
        </w:tc>
        <w:tc>
          <w:tcPr>
            <w:tcW w:w="387" w:type="pct"/>
            <w:shd w:val="clear" w:color="auto" w:fill="FFFFFF"/>
            <w:vAlign w:val="center"/>
          </w:tcPr>
          <w:p w:rsidR="00876AEE" w:rsidRPr="00876AEE" w:rsidRDefault="00876AEE" w:rsidP="00876AEE">
            <w:pPr>
              <w:rPr>
                <w:rFonts w:ascii="Arial" w:hAnsi="Arial" w:cs="Arial"/>
                <w:color w:val="auto"/>
                <w:sz w:val="20"/>
                <w:szCs w:val="20"/>
              </w:rPr>
            </w:pPr>
          </w:p>
        </w:tc>
        <w:tc>
          <w:tcPr>
            <w:tcW w:w="466" w:type="pct"/>
            <w:shd w:val="clear" w:color="auto" w:fill="FFFFFF"/>
            <w:vAlign w:val="center"/>
          </w:tcPr>
          <w:p w:rsidR="00876AEE" w:rsidRPr="00876AEE" w:rsidRDefault="00876AEE" w:rsidP="00876AEE">
            <w:pPr>
              <w:rPr>
                <w:rFonts w:ascii="Arial" w:hAnsi="Arial" w:cs="Arial"/>
                <w:color w:val="auto"/>
                <w:sz w:val="20"/>
                <w:szCs w:val="20"/>
              </w:rPr>
            </w:pPr>
          </w:p>
        </w:tc>
        <w:tc>
          <w:tcPr>
            <w:tcW w:w="544"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2030021</w:t>
            </w:r>
          </w:p>
        </w:tc>
        <w:tc>
          <w:tcPr>
            <w:tcW w:w="839"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Tô (tow) filament nhân tạo; xơ staple nhân tạo, chưa chải thô hoặc chưa chải kỹ</w:t>
            </w:r>
          </w:p>
        </w:tc>
        <w:tc>
          <w:tcPr>
            <w:tcW w:w="947"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Gồm: Tô (tow) filament nhân tạo; Xơ staple nhân tạo, chưa chải thô, chưa chải kỹ hoặc chưa gia công cách khác để kéo sợi</w:t>
            </w:r>
          </w:p>
        </w:tc>
        <w:tc>
          <w:tcPr>
            <w:tcW w:w="717" w:type="pct"/>
            <w:shd w:val="clear" w:color="auto" w:fill="FFFFFF"/>
            <w:vAlign w:val="center"/>
          </w:tcPr>
          <w:p w:rsidR="00876AEE" w:rsidRPr="00876AEE" w:rsidRDefault="00876AEE" w:rsidP="00876AEE">
            <w:pPr>
              <w:pStyle w:val="Other0"/>
              <w:spacing w:before="320" w:after="60"/>
              <w:ind w:firstLine="460"/>
              <w:jc w:val="center"/>
              <w:rPr>
                <w:rFonts w:ascii="Arial" w:hAnsi="Arial" w:cs="Arial"/>
                <w:color w:val="auto"/>
                <w:sz w:val="20"/>
                <w:szCs w:val="20"/>
              </w:rPr>
            </w:pPr>
            <w:r w:rsidRPr="00876AEE">
              <w:rPr>
                <w:rFonts w:ascii="Arial" w:hAnsi="Arial" w:cs="Arial"/>
                <w:color w:val="auto"/>
                <w:sz w:val="20"/>
                <w:szCs w:val="20"/>
              </w:rPr>
              <w:t>55.01</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55.02</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55.03</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55.04</w:t>
            </w:r>
          </w:p>
        </w:tc>
      </w:tr>
      <w:tr w:rsidR="00876AEE" w:rsidRPr="00876AEE" w:rsidTr="00ED462F">
        <w:trPr>
          <w:trHeight w:val="454"/>
        </w:trPr>
        <w:tc>
          <w:tcPr>
            <w:tcW w:w="262" w:type="pct"/>
            <w:shd w:val="clear" w:color="auto" w:fill="FFFFFF"/>
            <w:vAlign w:val="center"/>
          </w:tcPr>
          <w:p w:rsidR="00876AEE" w:rsidRPr="00876AEE" w:rsidRDefault="00876AEE" w:rsidP="00876AEE">
            <w:pPr>
              <w:jc w:val="cente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312" w:type="pct"/>
            <w:shd w:val="clear" w:color="auto" w:fill="FFFFFF"/>
            <w:vAlign w:val="center"/>
          </w:tcPr>
          <w:p w:rsidR="00876AEE" w:rsidRPr="00876AEE" w:rsidRDefault="00876AEE" w:rsidP="00876AEE">
            <w:pPr>
              <w:rPr>
                <w:rFonts w:ascii="Arial" w:hAnsi="Arial" w:cs="Arial"/>
                <w:color w:val="auto"/>
                <w:sz w:val="20"/>
                <w:szCs w:val="20"/>
              </w:rPr>
            </w:pPr>
          </w:p>
        </w:tc>
        <w:tc>
          <w:tcPr>
            <w:tcW w:w="387" w:type="pct"/>
            <w:shd w:val="clear" w:color="auto" w:fill="FFFFFF"/>
            <w:vAlign w:val="center"/>
          </w:tcPr>
          <w:p w:rsidR="00876AEE" w:rsidRPr="00876AEE" w:rsidRDefault="00876AEE" w:rsidP="00876AEE">
            <w:pPr>
              <w:rPr>
                <w:rFonts w:ascii="Arial" w:hAnsi="Arial" w:cs="Arial"/>
                <w:color w:val="auto"/>
                <w:sz w:val="20"/>
                <w:szCs w:val="20"/>
              </w:rPr>
            </w:pPr>
          </w:p>
        </w:tc>
        <w:tc>
          <w:tcPr>
            <w:tcW w:w="466" w:type="pct"/>
            <w:shd w:val="clear" w:color="auto" w:fill="FFFFFF"/>
            <w:vAlign w:val="center"/>
          </w:tcPr>
          <w:p w:rsidR="00876AEE" w:rsidRPr="00876AEE" w:rsidRDefault="00876AEE" w:rsidP="00876AEE">
            <w:pPr>
              <w:rPr>
                <w:rFonts w:ascii="Arial" w:hAnsi="Arial" w:cs="Arial"/>
                <w:color w:val="auto"/>
                <w:sz w:val="20"/>
                <w:szCs w:val="20"/>
              </w:rPr>
            </w:pPr>
          </w:p>
        </w:tc>
        <w:tc>
          <w:tcPr>
            <w:tcW w:w="544"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2030022</w:t>
            </w:r>
          </w:p>
        </w:tc>
        <w:tc>
          <w:tcPr>
            <w:tcW w:w="839" w:type="pct"/>
            <w:shd w:val="clear" w:color="auto" w:fill="FFFFFF"/>
            <w:vAlign w:val="center"/>
          </w:tcPr>
          <w:p w:rsidR="00876AEE" w:rsidRPr="00876AEE" w:rsidRDefault="00876AEE" w:rsidP="00876AEE">
            <w:pPr>
              <w:pStyle w:val="Other0"/>
              <w:tabs>
                <w:tab w:val="left" w:pos="1208"/>
              </w:tabs>
              <w:rPr>
                <w:rFonts w:ascii="Arial" w:hAnsi="Arial" w:cs="Arial"/>
                <w:color w:val="auto"/>
                <w:sz w:val="20"/>
                <w:szCs w:val="20"/>
              </w:rPr>
            </w:pPr>
            <w:r w:rsidRPr="00876AEE">
              <w:rPr>
                <w:rFonts w:ascii="Arial" w:hAnsi="Arial" w:cs="Arial"/>
                <w:color w:val="auto"/>
                <w:sz w:val="20"/>
                <w:szCs w:val="20"/>
              </w:rPr>
              <w:t>Sợi filament nhân tạo (trừ chỉ khâu),</w:t>
            </w:r>
            <w:r w:rsidRPr="00876AEE">
              <w:rPr>
                <w:rFonts w:ascii="Arial" w:hAnsi="Arial" w:cs="Arial"/>
                <w:color w:val="auto"/>
                <w:sz w:val="20"/>
                <w:szCs w:val="20"/>
                <w:lang w:val="en-SG"/>
              </w:rPr>
              <w:t xml:space="preserve"> </w:t>
            </w:r>
            <w:r w:rsidRPr="00876AEE">
              <w:rPr>
                <w:rFonts w:ascii="Arial" w:hAnsi="Arial" w:cs="Arial"/>
                <w:color w:val="auto"/>
                <w:sz w:val="20"/>
                <w:szCs w:val="20"/>
              </w:rPr>
              <w:t>sợi</w:t>
            </w:r>
            <w:r w:rsidRPr="00876AEE">
              <w:rPr>
                <w:rFonts w:ascii="Arial" w:hAnsi="Arial" w:cs="Arial"/>
                <w:color w:val="auto"/>
                <w:sz w:val="20"/>
                <w:szCs w:val="20"/>
                <w:lang w:val="en-SG"/>
              </w:rPr>
              <w:t xml:space="preserve"> </w:t>
            </w:r>
            <w:r w:rsidRPr="00876AEE">
              <w:rPr>
                <w:rFonts w:ascii="Arial" w:hAnsi="Arial" w:cs="Arial"/>
                <w:color w:val="auto"/>
                <w:sz w:val="20"/>
                <w:szCs w:val="20"/>
              </w:rPr>
              <w:t>monofilament nhân tạo</w:t>
            </w:r>
          </w:p>
        </w:tc>
        <w:tc>
          <w:tcPr>
            <w:tcW w:w="947"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Gồm: Sợi có độ bền cao từ viscose rayon; Sợi filament đ</w:t>
            </w:r>
            <w:r w:rsidRPr="00876AEE">
              <w:rPr>
                <w:rFonts w:ascii="Arial" w:hAnsi="Arial" w:cs="Arial"/>
                <w:color w:val="auto"/>
                <w:sz w:val="20"/>
                <w:szCs w:val="20"/>
                <w:lang w:val="en-SG"/>
              </w:rPr>
              <w:t>ơ</w:t>
            </w:r>
            <w:r w:rsidRPr="00876AEE">
              <w:rPr>
                <w:rFonts w:ascii="Arial" w:hAnsi="Arial" w:cs="Arial"/>
                <w:color w:val="auto"/>
                <w:sz w:val="20"/>
                <w:szCs w:val="20"/>
              </w:rPr>
              <w:t>n nhân tạo khác; Sợi monofilament nhân tạo, sợi dạng dài và tương tự</w:t>
            </w:r>
          </w:p>
        </w:tc>
        <w:tc>
          <w:tcPr>
            <w:tcW w:w="717" w:type="pct"/>
            <w:shd w:val="clear" w:color="auto" w:fill="FFFFFF"/>
            <w:vAlign w:val="center"/>
          </w:tcPr>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54.02</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54.03</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54.04</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54.05</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54.06</w:t>
            </w:r>
          </w:p>
          <w:p w:rsidR="00876AEE" w:rsidRPr="00876AEE" w:rsidRDefault="00876AEE" w:rsidP="00876AEE">
            <w:pPr>
              <w:pStyle w:val="Other0"/>
              <w:spacing w:after="60"/>
              <w:ind w:firstLine="460"/>
              <w:jc w:val="center"/>
              <w:rPr>
                <w:rFonts w:ascii="Arial" w:hAnsi="Arial" w:cs="Arial"/>
                <w:color w:val="auto"/>
                <w:sz w:val="20"/>
                <w:szCs w:val="20"/>
              </w:rPr>
            </w:pPr>
            <w:r w:rsidRPr="00876AEE">
              <w:rPr>
                <w:rFonts w:ascii="Arial" w:hAnsi="Arial" w:cs="Arial"/>
                <w:color w:val="auto"/>
                <w:sz w:val="20"/>
                <w:szCs w:val="20"/>
              </w:rPr>
              <w:t>55.06</w:t>
            </w:r>
          </w:p>
          <w:p w:rsidR="00876AEE" w:rsidRPr="00876AEE" w:rsidRDefault="00876AEE" w:rsidP="00876AEE">
            <w:pPr>
              <w:pStyle w:val="Other0"/>
              <w:spacing w:after="60"/>
              <w:jc w:val="center"/>
              <w:rPr>
                <w:rFonts w:ascii="Arial" w:hAnsi="Arial" w:cs="Arial"/>
                <w:color w:val="auto"/>
                <w:sz w:val="20"/>
                <w:szCs w:val="20"/>
              </w:rPr>
            </w:pPr>
            <w:r w:rsidRPr="00876AEE">
              <w:rPr>
                <w:rFonts w:ascii="Arial" w:hAnsi="Arial" w:cs="Arial"/>
                <w:color w:val="auto"/>
                <w:sz w:val="20"/>
                <w:szCs w:val="20"/>
              </w:rPr>
              <w:t>5507.00.00</w:t>
            </w:r>
          </w:p>
        </w:tc>
      </w:tr>
      <w:tr w:rsidR="00876AEE" w:rsidRPr="00876AEE" w:rsidTr="00ED462F">
        <w:trPr>
          <w:trHeight w:val="454"/>
        </w:trPr>
        <w:tc>
          <w:tcPr>
            <w:tcW w:w="262" w:type="pct"/>
            <w:shd w:val="clear" w:color="auto" w:fill="FFFFFF"/>
            <w:vAlign w:val="center"/>
          </w:tcPr>
          <w:p w:rsidR="00876AEE" w:rsidRPr="00876AEE" w:rsidRDefault="00876AEE" w:rsidP="00876AEE">
            <w:pPr>
              <w:jc w:val="center"/>
              <w:rPr>
                <w:rFonts w:ascii="Arial" w:hAnsi="Arial" w:cs="Arial"/>
                <w:color w:val="auto"/>
                <w:sz w:val="20"/>
                <w:szCs w:val="20"/>
              </w:rPr>
            </w:pPr>
          </w:p>
        </w:tc>
        <w:tc>
          <w:tcPr>
            <w:tcW w:w="263"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24</w:t>
            </w: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312" w:type="pct"/>
            <w:shd w:val="clear" w:color="auto" w:fill="FFFFFF"/>
            <w:vAlign w:val="center"/>
          </w:tcPr>
          <w:p w:rsidR="00876AEE" w:rsidRPr="00876AEE" w:rsidRDefault="00876AEE" w:rsidP="00876AEE">
            <w:pPr>
              <w:rPr>
                <w:rFonts w:ascii="Arial" w:hAnsi="Arial" w:cs="Arial"/>
                <w:color w:val="auto"/>
                <w:sz w:val="20"/>
                <w:szCs w:val="20"/>
              </w:rPr>
            </w:pPr>
          </w:p>
        </w:tc>
        <w:tc>
          <w:tcPr>
            <w:tcW w:w="387" w:type="pct"/>
            <w:shd w:val="clear" w:color="auto" w:fill="FFFFFF"/>
            <w:vAlign w:val="center"/>
          </w:tcPr>
          <w:p w:rsidR="00876AEE" w:rsidRPr="00876AEE" w:rsidRDefault="00876AEE" w:rsidP="00876AEE">
            <w:pPr>
              <w:rPr>
                <w:rFonts w:ascii="Arial" w:hAnsi="Arial" w:cs="Arial"/>
                <w:color w:val="auto"/>
                <w:sz w:val="20"/>
                <w:szCs w:val="20"/>
              </w:rPr>
            </w:pPr>
          </w:p>
        </w:tc>
        <w:tc>
          <w:tcPr>
            <w:tcW w:w="466" w:type="pct"/>
            <w:shd w:val="clear" w:color="auto" w:fill="FFFFFF"/>
            <w:vAlign w:val="center"/>
          </w:tcPr>
          <w:p w:rsidR="00876AEE" w:rsidRPr="00876AEE" w:rsidRDefault="00876AEE" w:rsidP="00876AEE">
            <w:pPr>
              <w:rPr>
                <w:rFonts w:ascii="Arial" w:hAnsi="Arial" w:cs="Arial"/>
                <w:color w:val="auto"/>
                <w:sz w:val="20"/>
                <w:szCs w:val="20"/>
              </w:rPr>
            </w:pPr>
          </w:p>
        </w:tc>
        <w:tc>
          <w:tcPr>
            <w:tcW w:w="544" w:type="pct"/>
            <w:shd w:val="clear" w:color="auto" w:fill="FFFFFF"/>
            <w:vAlign w:val="center"/>
          </w:tcPr>
          <w:p w:rsidR="00876AEE" w:rsidRPr="00876AEE" w:rsidRDefault="00876AEE" w:rsidP="00876AEE">
            <w:pPr>
              <w:rPr>
                <w:rFonts w:ascii="Arial" w:hAnsi="Arial" w:cs="Arial"/>
                <w:color w:val="auto"/>
                <w:sz w:val="20"/>
                <w:szCs w:val="20"/>
              </w:rPr>
            </w:pPr>
          </w:p>
        </w:tc>
        <w:tc>
          <w:tcPr>
            <w:tcW w:w="839"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Sản phẩm kim loại</w:t>
            </w:r>
          </w:p>
        </w:tc>
        <w:tc>
          <w:tcPr>
            <w:tcW w:w="947" w:type="pct"/>
            <w:shd w:val="clear" w:color="auto" w:fill="FFFFFF"/>
            <w:vAlign w:val="center"/>
          </w:tcPr>
          <w:p w:rsidR="00876AEE" w:rsidRPr="00876AEE" w:rsidRDefault="00876AEE" w:rsidP="00876AEE">
            <w:pPr>
              <w:rPr>
                <w:rFonts w:ascii="Arial" w:hAnsi="Arial" w:cs="Arial"/>
                <w:color w:val="auto"/>
                <w:sz w:val="20"/>
                <w:szCs w:val="20"/>
              </w:rPr>
            </w:pPr>
          </w:p>
        </w:tc>
        <w:tc>
          <w:tcPr>
            <w:tcW w:w="717" w:type="pct"/>
            <w:shd w:val="clear" w:color="auto" w:fill="FFFFFF"/>
            <w:vAlign w:val="center"/>
          </w:tcPr>
          <w:p w:rsidR="00876AEE" w:rsidRPr="00876AEE" w:rsidRDefault="00876AEE" w:rsidP="00876AEE">
            <w:pPr>
              <w:pStyle w:val="Other0"/>
              <w:jc w:val="center"/>
              <w:rPr>
                <w:rFonts w:ascii="Arial" w:hAnsi="Arial" w:cs="Arial"/>
                <w:color w:val="auto"/>
                <w:sz w:val="20"/>
                <w:szCs w:val="20"/>
                <w:lang w:val="en-SG"/>
              </w:rPr>
            </w:pPr>
            <w:r w:rsidRPr="00876AEE">
              <w:rPr>
                <w:rFonts w:ascii="Arial" w:hAnsi="Arial" w:cs="Arial"/>
                <w:color w:val="auto"/>
                <w:sz w:val="20"/>
                <w:szCs w:val="20"/>
                <w:lang w:val="en-SG"/>
              </w:rPr>
              <w:t>*</w:t>
            </w:r>
          </w:p>
        </w:tc>
      </w:tr>
      <w:tr w:rsidR="00876AEE" w:rsidRPr="00876AEE" w:rsidTr="00ED462F">
        <w:trPr>
          <w:trHeight w:val="454"/>
        </w:trPr>
        <w:tc>
          <w:tcPr>
            <w:tcW w:w="262" w:type="pct"/>
            <w:shd w:val="clear" w:color="auto" w:fill="FFFFFF"/>
            <w:vAlign w:val="center"/>
          </w:tcPr>
          <w:p w:rsidR="00876AEE" w:rsidRPr="00876AEE" w:rsidRDefault="00876AEE" w:rsidP="00876AEE">
            <w:pPr>
              <w:jc w:val="cente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263"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241</w:t>
            </w:r>
          </w:p>
        </w:tc>
        <w:tc>
          <w:tcPr>
            <w:tcW w:w="312"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2410</w:t>
            </w:r>
          </w:p>
        </w:tc>
        <w:tc>
          <w:tcPr>
            <w:tcW w:w="387"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24100</w:t>
            </w:r>
          </w:p>
        </w:tc>
        <w:tc>
          <w:tcPr>
            <w:tcW w:w="466" w:type="pct"/>
            <w:shd w:val="clear" w:color="auto" w:fill="FFFFFF"/>
            <w:vAlign w:val="center"/>
          </w:tcPr>
          <w:p w:rsidR="00876AEE" w:rsidRPr="00876AEE" w:rsidRDefault="00876AEE" w:rsidP="00876AEE">
            <w:pPr>
              <w:rPr>
                <w:rFonts w:ascii="Arial" w:hAnsi="Arial" w:cs="Arial"/>
                <w:color w:val="auto"/>
                <w:sz w:val="20"/>
                <w:szCs w:val="20"/>
              </w:rPr>
            </w:pPr>
          </w:p>
        </w:tc>
        <w:tc>
          <w:tcPr>
            <w:tcW w:w="544" w:type="pct"/>
            <w:shd w:val="clear" w:color="auto" w:fill="FFFFFF"/>
            <w:vAlign w:val="center"/>
          </w:tcPr>
          <w:p w:rsidR="00876AEE" w:rsidRPr="00876AEE" w:rsidRDefault="00876AEE" w:rsidP="00876AEE">
            <w:pPr>
              <w:rPr>
                <w:rFonts w:ascii="Arial" w:hAnsi="Arial" w:cs="Arial"/>
                <w:color w:val="auto"/>
                <w:sz w:val="20"/>
                <w:szCs w:val="20"/>
              </w:rPr>
            </w:pPr>
          </w:p>
        </w:tc>
        <w:tc>
          <w:tcPr>
            <w:tcW w:w="839"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Sản phẩm gang, sắt, thép</w:t>
            </w:r>
          </w:p>
        </w:tc>
        <w:tc>
          <w:tcPr>
            <w:tcW w:w="947" w:type="pct"/>
            <w:shd w:val="clear" w:color="auto" w:fill="FFFFFF"/>
            <w:vAlign w:val="center"/>
          </w:tcPr>
          <w:p w:rsidR="00876AEE" w:rsidRPr="00876AEE" w:rsidRDefault="00876AEE" w:rsidP="00876AEE">
            <w:pPr>
              <w:rPr>
                <w:rFonts w:ascii="Arial" w:hAnsi="Arial" w:cs="Arial"/>
                <w:color w:val="auto"/>
                <w:sz w:val="20"/>
                <w:szCs w:val="20"/>
              </w:rPr>
            </w:pPr>
          </w:p>
        </w:tc>
        <w:tc>
          <w:tcPr>
            <w:tcW w:w="717" w:type="pct"/>
            <w:shd w:val="clear" w:color="auto" w:fill="FFFFFF"/>
            <w:vAlign w:val="center"/>
          </w:tcPr>
          <w:p w:rsidR="00876AEE" w:rsidRPr="00876AEE" w:rsidRDefault="00876AEE" w:rsidP="00876AEE">
            <w:pPr>
              <w:pStyle w:val="Other0"/>
              <w:spacing w:after="60"/>
              <w:ind w:firstLine="580"/>
              <w:jc w:val="center"/>
              <w:rPr>
                <w:rFonts w:ascii="Arial" w:hAnsi="Arial" w:cs="Arial"/>
                <w:color w:val="auto"/>
                <w:sz w:val="20"/>
                <w:szCs w:val="20"/>
              </w:rPr>
            </w:pPr>
            <w:r w:rsidRPr="00876AEE">
              <w:rPr>
                <w:rFonts w:ascii="Arial" w:hAnsi="Arial" w:cs="Arial"/>
                <w:color w:val="auto"/>
                <w:sz w:val="20"/>
                <w:szCs w:val="20"/>
              </w:rPr>
              <w:t>72</w:t>
            </w:r>
          </w:p>
          <w:p w:rsidR="00876AEE" w:rsidRPr="00876AEE" w:rsidRDefault="00876AEE" w:rsidP="00876AEE">
            <w:pPr>
              <w:pStyle w:val="Other0"/>
              <w:ind w:firstLine="580"/>
              <w:jc w:val="center"/>
              <w:rPr>
                <w:rFonts w:ascii="Arial" w:hAnsi="Arial" w:cs="Arial"/>
                <w:color w:val="auto"/>
                <w:sz w:val="20"/>
                <w:szCs w:val="20"/>
              </w:rPr>
            </w:pPr>
            <w:r w:rsidRPr="00876AEE">
              <w:rPr>
                <w:rFonts w:ascii="Arial" w:hAnsi="Arial" w:cs="Arial"/>
                <w:color w:val="auto"/>
                <w:sz w:val="20"/>
                <w:szCs w:val="20"/>
              </w:rPr>
              <w:t>73</w:t>
            </w:r>
          </w:p>
        </w:tc>
      </w:tr>
      <w:tr w:rsidR="00876AEE" w:rsidRPr="00876AEE" w:rsidTr="00ED462F">
        <w:trPr>
          <w:trHeight w:val="454"/>
        </w:trPr>
        <w:tc>
          <w:tcPr>
            <w:tcW w:w="262" w:type="pct"/>
            <w:shd w:val="clear" w:color="auto" w:fill="FFFFFF"/>
            <w:vAlign w:val="center"/>
          </w:tcPr>
          <w:p w:rsidR="00876AEE" w:rsidRPr="00876AEE" w:rsidRDefault="00876AEE" w:rsidP="00876AEE">
            <w:pPr>
              <w:jc w:val="cente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312" w:type="pct"/>
            <w:shd w:val="clear" w:color="auto" w:fill="FFFFFF"/>
            <w:vAlign w:val="center"/>
          </w:tcPr>
          <w:p w:rsidR="00876AEE" w:rsidRPr="00876AEE" w:rsidRDefault="00876AEE" w:rsidP="00876AEE">
            <w:pPr>
              <w:rPr>
                <w:rFonts w:ascii="Arial" w:hAnsi="Arial" w:cs="Arial"/>
                <w:color w:val="auto"/>
                <w:sz w:val="20"/>
                <w:szCs w:val="20"/>
              </w:rPr>
            </w:pPr>
          </w:p>
        </w:tc>
        <w:tc>
          <w:tcPr>
            <w:tcW w:w="387" w:type="pct"/>
            <w:shd w:val="clear" w:color="auto" w:fill="FFFFFF"/>
            <w:vAlign w:val="center"/>
          </w:tcPr>
          <w:p w:rsidR="00876AEE" w:rsidRPr="00876AEE" w:rsidRDefault="00876AEE" w:rsidP="00876AEE">
            <w:pPr>
              <w:rPr>
                <w:rFonts w:ascii="Arial" w:hAnsi="Arial" w:cs="Arial"/>
                <w:color w:val="auto"/>
                <w:sz w:val="20"/>
                <w:szCs w:val="20"/>
              </w:rPr>
            </w:pPr>
          </w:p>
        </w:tc>
        <w:tc>
          <w:tcPr>
            <w:tcW w:w="466"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241001</w:t>
            </w:r>
          </w:p>
        </w:tc>
        <w:tc>
          <w:tcPr>
            <w:tcW w:w="544" w:type="pct"/>
            <w:shd w:val="clear" w:color="auto" w:fill="FFFFFF"/>
            <w:vAlign w:val="center"/>
          </w:tcPr>
          <w:p w:rsidR="00876AEE" w:rsidRPr="00876AEE" w:rsidRDefault="00876AEE" w:rsidP="00876AEE">
            <w:pPr>
              <w:rPr>
                <w:rFonts w:ascii="Arial" w:hAnsi="Arial" w:cs="Arial"/>
                <w:color w:val="auto"/>
                <w:sz w:val="20"/>
                <w:szCs w:val="20"/>
              </w:rPr>
            </w:pPr>
          </w:p>
        </w:tc>
        <w:tc>
          <w:tcPr>
            <w:tcW w:w="839"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Sản phẩm gang, sắt, thép cơ bản</w:t>
            </w:r>
          </w:p>
        </w:tc>
        <w:tc>
          <w:tcPr>
            <w:tcW w:w="947" w:type="pct"/>
            <w:shd w:val="clear" w:color="auto" w:fill="FFFFFF"/>
            <w:vAlign w:val="center"/>
          </w:tcPr>
          <w:p w:rsidR="00876AEE" w:rsidRPr="00876AEE" w:rsidRDefault="00876AEE" w:rsidP="00876AEE">
            <w:pPr>
              <w:rPr>
                <w:rFonts w:ascii="Arial" w:hAnsi="Arial" w:cs="Arial"/>
                <w:color w:val="auto"/>
                <w:sz w:val="20"/>
                <w:szCs w:val="20"/>
              </w:rPr>
            </w:pPr>
          </w:p>
        </w:tc>
        <w:tc>
          <w:tcPr>
            <w:tcW w:w="717" w:type="pct"/>
            <w:shd w:val="clear" w:color="auto" w:fill="FFFFFF"/>
            <w:vAlign w:val="center"/>
          </w:tcPr>
          <w:p w:rsidR="00876AEE" w:rsidRPr="00876AEE" w:rsidRDefault="00876AEE" w:rsidP="00876AEE">
            <w:pPr>
              <w:pStyle w:val="Other0"/>
              <w:spacing w:after="80"/>
              <w:ind w:firstLine="580"/>
              <w:jc w:val="center"/>
              <w:rPr>
                <w:rFonts w:ascii="Arial" w:hAnsi="Arial" w:cs="Arial"/>
                <w:color w:val="auto"/>
                <w:sz w:val="20"/>
                <w:szCs w:val="20"/>
              </w:rPr>
            </w:pPr>
            <w:r w:rsidRPr="00876AEE">
              <w:rPr>
                <w:rFonts w:ascii="Arial" w:hAnsi="Arial" w:cs="Arial"/>
                <w:color w:val="auto"/>
                <w:sz w:val="20"/>
                <w:szCs w:val="20"/>
              </w:rPr>
              <w:t>72</w:t>
            </w:r>
          </w:p>
          <w:p w:rsidR="00876AEE" w:rsidRPr="00876AEE" w:rsidRDefault="00876AEE" w:rsidP="00876AEE">
            <w:pPr>
              <w:pStyle w:val="Other0"/>
              <w:ind w:firstLine="580"/>
              <w:jc w:val="center"/>
              <w:rPr>
                <w:rFonts w:ascii="Arial" w:hAnsi="Arial" w:cs="Arial"/>
                <w:color w:val="auto"/>
                <w:sz w:val="20"/>
                <w:szCs w:val="20"/>
              </w:rPr>
            </w:pPr>
            <w:r w:rsidRPr="00876AEE">
              <w:rPr>
                <w:rFonts w:ascii="Arial" w:hAnsi="Arial" w:cs="Arial"/>
                <w:color w:val="auto"/>
                <w:sz w:val="20"/>
                <w:szCs w:val="20"/>
              </w:rPr>
              <w:t>73</w:t>
            </w:r>
          </w:p>
        </w:tc>
      </w:tr>
      <w:tr w:rsidR="00876AEE" w:rsidRPr="00876AEE" w:rsidTr="00ED462F">
        <w:trPr>
          <w:trHeight w:val="454"/>
        </w:trPr>
        <w:tc>
          <w:tcPr>
            <w:tcW w:w="262" w:type="pct"/>
            <w:shd w:val="clear" w:color="auto" w:fill="FFFFFF"/>
            <w:vAlign w:val="center"/>
          </w:tcPr>
          <w:p w:rsidR="00876AEE" w:rsidRPr="00876AEE" w:rsidRDefault="00876AEE" w:rsidP="00876AEE">
            <w:pPr>
              <w:jc w:val="cente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312" w:type="pct"/>
            <w:shd w:val="clear" w:color="auto" w:fill="FFFFFF"/>
            <w:vAlign w:val="center"/>
          </w:tcPr>
          <w:p w:rsidR="00876AEE" w:rsidRPr="00876AEE" w:rsidRDefault="00876AEE" w:rsidP="00876AEE">
            <w:pPr>
              <w:rPr>
                <w:rFonts w:ascii="Arial" w:hAnsi="Arial" w:cs="Arial"/>
                <w:color w:val="auto"/>
                <w:sz w:val="20"/>
                <w:szCs w:val="20"/>
              </w:rPr>
            </w:pPr>
          </w:p>
        </w:tc>
        <w:tc>
          <w:tcPr>
            <w:tcW w:w="387" w:type="pct"/>
            <w:shd w:val="clear" w:color="auto" w:fill="FFFFFF"/>
            <w:vAlign w:val="center"/>
          </w:tcPr>
          <w:p w:rsidR="00876AEE" w:rsidRPr="00876AEE" w:rsidRDefault="00876AEE" w:rsidP="00876AEE">
            <w:pPr>
              <w:rPr>
                <w:rFonts w:ascii="Arial" w:hAnsi="Arial" w:cs="Arial"/>
                <w:color w:val="auto"/>
                <w:sz w:val="20"/>
                <w:szCs w:val="20"/>
              </w:rPr>
            </w:pPr>
          </w:p>
        </w:tc>
        <w:tc>
          <w:tcPr>
            <w:tcW w:w="466" w:type="pct"/>
            <w:shd w:val="clear" w:color="auto" w:fill="FFFFFF"/>
            <w:vAlign w:val="center"/>
          </w:tcPr>
          <w:p w:rsidR="00876AEE" w:rsidRPr="00876AEE" w:rsidRDefault="00876AEE" w:rsidP="00876AEE">
            <w:pPr>
              <w:rPr>
                <w:rFonts w:ascii="Arial" w:hAnsi="Arial" w:cs="Arial"/>
                <w:color w:val="auto"/>
                <w:sz w:val="20"/>
                <w:szCs w:val="20"/>
              </w:rPr>
            </w:pPr>
          </w:p>
        </w:tc>
        <w:tc>
          <w:tcPr>
            <w:tcW w:w="544"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2410011</w:t>
            </w:r>
          </w:p>
        </w:tc>
        <w:tc>
          <w:tcPr>
            <w:tcW w:w="839"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Gang, gang thỏi không hợp kim; gang thỏi hợp kim; gang thỏi giàu mangan, hợp kim sắt-cacbon chứa trên 6% nhưng không quá 30% mangan tính theo trọ</w:t>
            </w:r>
            <w:r w:rsidRPr="00876AEE">
              <w:rPr>
                <w:rFonts w:ascii="Arial" w:hAnsi="Arial" w:cs="Arial"/>
                <w:color w:val="auto"/>
                <w:sz w:val="20"/>
                <w:szCs w:val="20"/>
                <w:lang w:val="en-SG"/>
              </w:rPr>
              <w:t>ng</w:t>
            </w:r>
            <w:r w:rsidRPr="00876AEE">
              <w:rPr>
                <w:rFonts w:ascii="Arial" w:hAnsi="Arial" w:cs="Arial"/>
                <w:color w:val="auto"/>
                <w:sz w:val="20"/>
                <w:szCs w:val="20"/>
              </w:rPr>
              <w:t xml:space="preserve"> lượng dạng kh</w:t>
            </w:r>
            <w:r w:rsidRPr="00876AEE">
              <w:rPr>
                <w:rFonts w:ascii="Arial" w:hAnsi="Arial" w:cs="Arial"/>
                <w:color w:val="auto"/>
                <w:sz w:val="20"/>
                <w:szCs w:val="20"/>
                <w:lang w:val="en-SG"/>
              </w:rPr>
              <w:t>ố</w:t>
            </w:r>
            <w:r w:rsidRPr="00876AEE">
              <w:rPr>
                <w:rFonts w:ascii="Arial" w:hAnsi="Arial" w:cs="Arial"/>
                <w:color w:val="auto"/>
                <w:sz w:val="20"/>
                <w:szCs w:val="20"/>
              </w:rPr>
              <w:t>i hoặc dạng cơ bản khác</w:t>
            </w:r>
          </w:p>
        </w:tc>
        <w:tc>
          <w:tcPr>
            <w:tcW w:w="947" w:type="pct"/>
            <w:shd w:val="clear" w:color="auto" w:fill="FFFFFF"/>
            <w:vAlign w:val="center"/>
          </w:tcPr>
          <w:p w:rsidR="00876AEE" w:rsidRPr="00876AEE" w:rsidRDefault="00876AEE" w:rsidP="00876AEE">
            <w:pPr>
              <w:rPr>
                <w:rFonts w:ascii="Arial" w:hAnsi="Arial" w:cs="Arial"/>
                <w:color w:val="auto"/>
                <w:sz w:val="20"/>
                <w:szCs w:val="20"/>
              </w:rPr>
            </w:pPr>
          </w:p>
        </w:tc>
        <w:tc>
          <w:tcPr>
            <w:tcW w:w="717" w:type="pct"/>
            <w:shd w:val="clear" w:color="auto" w:fill="FFFFFF"/>
            <w:vAlign w:val="center"/>
          </w:tcPr>
          <w:p w:rsidR="00876AEE" w:rsidRPr="00876AEE" w:rsidRDefault="00876AEE" w:rsidP="00876AEE">
            <w:pPr>
              <w:pStyle w:val="Other0"/>
              <w:spacing w:after="60"/>
              <w:ind w:firstLine="480"/>
              <w:jc w:val="center"/>
              <w:rPr>
                <w:rFonts w:ascii="Arial" w:hAnsi="Arial" w:cs="Arial"/>
                <w:color w:val="auto"/>
                <w:sz w:val="20"/>
                <w:szCs w:val="20"/>
              </w:rPr>
            </w:pPr>
            <w:r w:rsidRPr="00876AEE">
              <w:rPr>
                <w:rFonts w:ascii="Arial" w:hAnsi="Arial" w:cs="Arial"/>
                <w:color w:val="auto"/>
                <w:sz w:val="20"/>
                <w:szCs w:val="20"/>
              </w:rPr>
              <w:t>72.01</w:t>
            </w:r>
          </w:p>
          <w:p w:rsidR="00876AEE" w:rsidRPr="00876AEE" w:rsidRDefault="00876AEE" w:rsidP="00876AEE">
            <w:pPr>
              <w:pStyle w:val="Other0"/>
              <w:spacing w:after="60"/>
              <w:ind w:firstLine="240"/>
              <w:jc w:val="center"/>
              <w:rPr>
                <w:rFonts w:ascii="Arial" w:hAnsi="Arial" w:cs="Arial"/>
                <w:color w:val="auto"/>
                <w:sz w:val="20"/>
                <w:szCs w:val="20"/>
              </w:rPr>
            </w:pPr>
            <w:r w:rsidRPr="00876AEE">
              <w:rPr>
                <w:rFonts w:ascii="Arial" w:hAnsi="Arial" w:cs="Arial"/>
                <w:color w:val="auto"/>
                <w:sz w:val="20"/>
                <w:szCs w:val="20"/>
              </w:rPr>
              <w:t>7204.10.00</w:t>
            </w:r>
          </w:p>
          <w:p w:rsidR="00876AEE" w:rsidRPr="00876AEE" w:rsidRDefault="00876AEE" w:rsidP="00876AEE">
            <w:pPr>
              <w:pStyle w:val="Other0"/>
              <w:spacing w:after="60"/>
              <w:jc w:val="center"/>
              <w:rPr>
                <w:rFonts w:ascii="Arial" w:hAnsi="Arial" w:cs="Arial"/>
                <w:color w:val="auto"/>
                <w:sz w:val="20"/>
                <w:szCs w:val="20"/>
              </w:rPr>
            </w:pPr>
            <w:r w:rsidRPr="00876AEE">
              <w:rPr>
                <w:rFonts w:ascii="Arial" w:hAnsi="Arial" w:cs="Arial"/>
                <w:color w:val="auto"/>
                <w:sz w:val="20"/>
                <w:szCs w:val="20"/>
              </w:rPr>
              <w:t>72.05</w:t>
            </w:r>
          </w:p>
          <w:p w:rsidR="00876AEE" w:rsidRPr="00876AEE" w:rsidRDefault="00876AEE" w:rsidP="00876AEE">
            <w:pPr>
              <w:pStyle w:val="Other0"/>
              <w:spacing w:after="60"/>
              <w:ind w:firstLine="480"/>
              <w:jc w:val="center"/>
              <w:rPr>
                <w:rFonts w:ascii="Arial" w:hAnsi="Arial" w:cs="Arial"/>
                <w:color w:val="auto"/>
                <w:sz w:val="20"/>
                <w:szCs w:val="20"/>
              </w:rPr>
            </w:pPr>
            <w:r w:rsidRPr="00876AEE">
              <w:rPr>
                <w:rFonts w:ascii="Arial" w:hAnsi="Arial" w:cs="Arial"/>
                <w:color w:val="auto"/>
                <w:sz w:val="20"/>
                <w:szCs w:val="20"/>
              </w:rPr>
              <w:t>73.03</w:t>
            </w:r>
          </w:p>
        </w:tc>
      </w:tr>
      <w:tr w:rsidR="00876AEE" w:rsidRPr="00876AEE" w:rsidTr="00ED462F">
        <w:trPr>
          <w:trHeight w:val="454"/>
        </w:trPr>
        <w:tc>
          <w:tcPr>
            <w:tcW w:w="262" w:type="pct"/>
            <w:shd w:val="clear" w:color="auto" w:fill="FFFFFF"/>
            <w:vAlign w:val="center"/>
          </w:tcPr>
          <w:p w:rsidR="00876AEE" w:rsidRPr="00876AEE" w:rsidRDefault="00876AEE" w:rsidP="00876AEE">
            <w:pPr>
              <w:jc w:val="cente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312" w:type="pct"/>
            <w:shd w:val="clear" w:color="auto" w:fill="FFFFFF"/>
            <w:vAlign w:val="center"/>
          </w:tcPr>
          <w:p w:rsidR="00876AEE" w:rsidRPr="00876AEE" w:rsidRDefault="00876AEE" w:rsidP="00876AEE">
            <w:pPr>
              <w:rPr>
                <w:rFonts w:ascii="Arial" w:hAnsi="Arial" w:cs="Arial"/>
                <w:color w:val="auto"/>
                <w:sz w:val="20"/>
                <w:szCs w:val="20"/>
              </w:rPr>
            </w:pPr>
          </w:p>
        </w:tc>
        <w:tc>
          <w:tcPr>
            <w:tcW w:w="387" w:type="pct"/>
            <w:shd w:val="clear" w:color="auto" w:fill="FFFFFF"/>
            <w:vAlign w:val="center"/>
          </w:tcPr>
          <w:p w:rsidR="00876AEE" w:rsidRPr="00876AEE" w:rsidRDefault="00876AEE" w:rsidP="00876AEE">
            <w:pPr>
              <w:rPr>
                <w:rFonts w:ascii="Arial" w:hAnsi="Arial" w:cs="Arial"/>
                <w:color w:val="auto"/>
                <w:sz w:val="20"/>
                <w:szCs w:val="20"/>
              </w:rPr>
            </w:pPr>
          </w:p>
        </w:tc>
        <w:tc>
          <w:tcPr>
            <w:tcW w:w="466" w:type="pct"/>
            <w:shd w:val="clear" w:color="auto" w:fill="FFFFFF"/>
            <w:vAlign w:val="center"/>
          </w:tcPr>
          <w:p w:rsidR="00876AEE" w:rsidRPr="00876AEE" w:rsidRDefault="00876AEE" w:rsidP="00876AEE">
            <w:pPr>
              <w:rPr>
                <w:rFonts w:ascii="Arial" w:hAnsi="Arial" w:cs="Arial"/>
                <w:color w:val="auto"/>
                <w:sz w:val="20"/>
                <w:szCs w:val="20"/>
              </w:rPr>
            </w:pPr>
          </w:p>
        </w:tc>
        <w:tc>
          <w:tcPr>
            <w:tcW w:w="544"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2410012</w:t>
            </w:r>
          </w:p>
        </w:tc>
        <w:tc>
          <w:tcPr>
            <w:tcW w:w="839"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Hợp kim sắt (hợp kim Fero)</w:t>
            </w:r>
          </w:p>
        </w:tc>
        <w:tc>
          <w:tcPr>
            <w:tcW w:w="947"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Gồm: Hợp kim sắt</w:t>
            </w:r>
            <w:r w:rsidRPr="00876AEE">
              <w:rPr>
                <w:rFonts w:ascii="Arial" w:hAnsi="Arial" w:cs="Arial"/>
                <w:color w:val="auto"/>
                <w:sz w:val="20"/>
                <w:szCs w:val="20"/>
                <w:lang w:val="en-SG"/>
              </w:rPr>
              <w:t xml:space="preserve"> </w:t>
            </w:r>
            <w:r w:rsidRPr="00876AEE">
              <w:rPr>
                <w:rFonts w:ascii="Arial" w:hAnsi="Arial" w:cs="Arial"/>
                <w:color w:val="auto"/>
                <w:sz w:val="20"/>
                <w:szCs w:val="20"/>
              </w:rPr>
              <w:t>Mangan; Hợp kim sắt Silic; Hợp kim sắt Silic - Mangan; Hợp kim sắt</w:t>
            </w:r>
            <w:r w:rsidRPr="00876AEE">
              <w:rPr>
                <w:rFonts w:ascii="Arial" w:hAnsi="Arial" w:cs="Arial"/>
                <w:color w:val="auto"/>
                <w:sz w:val="20"/>
                <w:szCs w:val="20"/>
                <w:lang w:val="en-SG"/>
              </w:rPr>
              <w:t xml:space="preserve"> </w:t>
            </w:r>
            <w:r w:rsidRPr="00876AEE">
              <w:rPr>
                <w:rFonts w:ascii="Arial" w:hAnsi="Arial" w:cs="Arial"/>
                <w:color w:val="auto"/>
                <w:sz w:val="20"/>
                <w:szCs w:val="20"/>
              </w:rPr>
              <w:t>Crôm; Hợp kim sắt Silic - Crôm; Hợp kim sắt Niken; Hợp kim sắt Molipden; Hợp kim sắt Vonfram và hợp kim Silic</w:t>
            </w:r>
            <w:r w:rsidRPr="00876AEE">
              <w:rPr>
                <w:rFonts w:ascii="Arial" w:hAnsi="Arial" w:cs="Arial"/>
                <w:color w:val="auto"/>
                <w:sz w:val="20"/>
                <w:szCs w:val="20"/>
                <w:lang w:val="en-SG"/>
              </w:rPr>
              <w:t>-</w:t>
            </w:r>
            <w:r w:rsidRPr="00876AEE">
              <w:rPr>
                <w:rFonts w:ascii="Arial" w:hAnsi="Arial" w:cs="Arial"/>
                <w:color w:val="auto"/>
                <w:sz w:val="20"/>
                <w:szCs w:val="20"/>
              </w:rPr>
              <w:t>Vonfram; Hợp kim sắt khác</w:t>
            </w:r>
          </w:p>
        </w:tc>
        <w:tc>
          <w:tcPr>
            <w:tcW w:w="717" w:type="pct"/>
            <w:vAlign w:val="center"/>
          </w:tcPr>
          <w:p w:rsidR="00876AEE" w:rsidRPr="00876AEE" w:rsidRDefault="00876AEE" w:rsidP="00876AEE">
            <w:pPr>
              <w:pStyle w:val="Other0"/>
              <w:jc w:val="center"/>
              <w:rPr>
                <w:rFonts w:ascii="Arial" w:hAnsi="Arial" w:cs="Arial"/>
                <w:color w:val="auto"/>
                <w:sz w:val="20"/>
                <w:szCs w:val="20"/>
              </w:rPr>
            </w:pPr>
            <w:r w:rsidRPr="00876AEE">
              <w:rPr>
                <w:rFonts w:ascii="Arial" w:hAnsi="Arial" w:cs="Arial"/>
                <w:color w:val="auto"/>
                <w:sz w:val="20"/>
                <w:szCs w:val="20"/>
              </w:rPr>
              <w:t>72.02</w:t>
            </w:r>
          </w:p>
        </w:tc>
      </w:tr>
      <w:tr w:rsidR="00876AEE" w:rsidRPr="00876AEE" w:rsidTr="00ED462F">
        <w:trPr>
          <w:trHeight w:val="454"/>
        </w:trPr>
        <w:tc>
          <w:tcPr>
            <w:tcW w:w="262" w:type="pct"/>
            <w:shd w:val="clear" w:color="auto" w:fill="FFFFFF"/>
            <w:vAlign w:val="center"/>
          </w:tcPr>
          <w:p w:rsidR="00876AEE" w:rsidRPr="00876AEE" w:rsidRDefault="00876AEE" w:rsidP="00876AEE">
            <w:pPr>
              <w:jc w:val="cente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312" w:type="pct"/>
            <w:shd w:val="clear" w:color="auto" w:fill="FFFFFF"/>
            <w:vAlign w:val="center"/>
          </w:tcPr>
          <w:p w:rsidR="00876AEE" w:rsidRPr="00876AEE" w:rsidRDefault="00876AEE" w:rsidP="00876AEE">
            <w:pPr>
              <w:rPr>
                <w:rFonts w:ascii="Arial" w:hAnsi="Arial" w:cs="Arial"/>
                <w:color w:val="auto"/>
                <w:sz w:val="20"/>
                <w:szCs w:val="20"/>
              </w:rPr>
            </w:pPr>
          </w:p>
        </w:tc>
        <w:tc>
          <w:tcPr>
            <w:tcW w:w="387" w:type="pct"/>
            <w:shd w:val="clear" w:color="auto" w:fill="FFFFFF"/>
            <w:vAlign w:val="center"/>
          </w:tcPr>
          <w:p w:rsidR="00876AEE" w:rsidRPr="00876AEE" w:rsidRDefault="00876AEE" w:rsidP="00876AEE">
            <w:pPr>
              <w:rPr>
                <w:rFonts w:ascii="Arial" w:hAnsi="Arial" w:cs="Arial"/>
                <w:color w:val="auto"/>
                <w:sz w:val="20"/>
                <w:szCs w:val="20"/>
              </w:rPr>
            </w:pPr>
          </w:p>
        </w:tc>
        <w:tc>
          <w:tcPr>
            <w:tcW w:w="466" w:type="pct"/>
            <w:shd w:val="clear" w:color="auto" w:fill="FFFFFF"/>
            <w:vAlign w:val="center"/>
          </w:tcPr>
          <w:p w:rsidR="00876AEE" w:rsidRPr="00876AEE" w:rsidRDefault="00876AEE" w:rsidP="00876AEE">
            <w:pPr>
              <w:rPr>
                <w:rFonts w:ascii="Arial" w:hAnsi="Arial" w:cs="Arial"/>
                <w:color w:val="auto"/>
                <w:sz w:val="20"/>
                <w:szCs w:val="20"/>
              </w:rPr>
            </w:pPr>
          </w:p>
        </w:tc>
        <w:tc>
          <w:tcPr>
            <w:tcW w:w="544"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2410013</w:t>
            </w:r>
          </w:p>
        </w:tc>
        <w:tc>
          <w:tcPr>
            <w:tcW w:w="839"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 xml:space="preserve">Sản phẩm chứa sắt được hoàn nguyên trực tiếp </w:t>
            </w:r>
            <w:r w:rsidRPr="00876AEE">
              <w:rPr>
                <w:rFonts w:ascii="Arial" w:hAnsi="Arial" w:cs="Arial"/>
                <w:color w:val="auto"/>
                <w:sz w:val="20"/>
                <w:szCs w:val="20"/>
              </w:rPr>
              <w:lastRenderedPageBreak/>
              <w:t>từ</w:t>
            </w:r>
            <w:r w:rsidRPr="00876AEE">
              <w:rPr>
                <w:rFonts w:ascii="Arial" w:hAnsi="Arial" w:cs="Arial"/>
                <w:color w:val="auto"/>
                <w:sz w:val="20"/>
                <w:szCs w:val="20"/>
                <w:lang w:val="en-SG"/>
              </w:rPr>
              <w:t xml:space="preserve"> </w:t>
            </w:r>
            <w:r w:rsidRPr="00876AEE">
              <w:rPr>
                <w:rFonts w:ascii="Arial" w:hAnsi="Arial" w:cs="Arial"/>
                <w:color w:val="auto"/>
                <w:sz w:val="20"/>
                <w:szCs w:val="20"/>
              </w:rPr>
              <w:t>quặng sắt và các sản phẩm sắt xốp khác</w:t>
            </w:r>
          </w:p>
        </w:tc>
        <w:tc>
          <w:tcPr>
            <w:tcW w:w="947"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lastRenderedPageBreak/>
              <w:t xml:space="preserve">Dạng tảng, cục hoặc dạng tương tự; sắt có độ sạch </w:t>
            </w:r>
            <w:r w:rsidRPr="00876AEE">
              <w:rPr>
                <w:rFonts w:ascii="Arial" w:hAnsi="Arial" w:cs="Arial"/>
                <w:color w:val="auto"/>
                <w:sz w:val="20"/>
                <w:szCs w:val="20"/>
              </w:rPr>
              <w:lastRenderedPageBreak/>
              <w:t>tối thiểu 99,94% dạng tảng, cục hoặc dạng tương tự</w:t>
            </w:r>
          </w:p>
        </w:tc>
        <w:tc>
          <w:tcPr>
            <w:tcW w:w="717" w:type="pct"/>
            <w:vAlign w:val="center"/>
          </w:tcPr>
          <w:p w:rsidR="00876AEE" w:rsidRPr="00876AEE" w:rsidRDefault="00876AEE" w:rsidP="00876AEE">
            <w:pPr>
              <w:pStyle w:val="Other0"/>
              <w:jc w:val="center"/>
              <w:rPr>
                <w:rFonts w:ascii="Arial" w:hAnsi="Arial" w:cs="Arial"/>
                <w:color w:val="auto"/>
                <w:sz w:val="20"/>
                <w:szCs w:val="20"/>
              </w:rPr>
            </w:pPr>
            <w:r w:rsidRPr="00876AEE">
              <w:rPr>
                <w:rFonts w:ascii="Arial" w:hAnsi="Arial" w:cs="Arial"/>
                <w:color w:val="auto"/>
                <w:sz w:val="20"/>
                <w:szCs w:val="20"/>
              </w:rPr>
              <w:lastRenderedPageBreak/>
              <w:t>72.03</w:t>
            </w:r>
          </w:p>
        </w:tc>
      </w:tr>
      <w:tr w:rsidR="00876AEE" w:rsidRPr="00876AEE" w:rsidTr="00ED462F">
        <w:trPr>
          <w:trHeight w:val="454"/>
        </w:trPr>
        <w:tc>
          <w:tcPr>
            <w:tcW w:w="262" w:type="pct"/>
            <w:shd w:val="clear" w:color="auto" w:fill="FFFFFF"/>
            <w:vAlign w:val="center"/>
          </w:tcPr>
          <w:p w:rsidR="00876AEE" w:rsidRPr="00876AEE" w:rsidRDefault="00876AEE" w:rsidP="00876AEE">
            <w:pPr>
              <w:jc w:val="cente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312" w:type="pct"/>
            <w:shd w:val="clear" w:color="auto" w:fill="FFFFFF"/>
            <w:vAlign w:val="center"/>
          </w:tcPr>
          <w:p w:rsidR="00876AEE" w:rsidRPr="00876AEE" w:rsidRDefault="00876AEE" w:rsidP="00876AEE">
            <w:pPr>
              <w:rPr>
                <w:rFonts w:ascii="Arial" w:hAnsi="Arial" w:cs="Arial"/>
                <w:color w:val="auto"/>
                <w:sz w:val="20"/>
                <w:szCs w:val="20"/>
              </w:rPr>
            </w:pPr>
          </w:p>
        </w:tc>
        <w:tc>
          <w:tcPr>
            <w:tcW w:w="387" w:type="pct"/>
            <w:shd w:val="clear" w:color="auto" w:fill="FFFFFF"/>
            <w:vAlign w:val="center"/>
          </w:tcPr>
          <w:p w:rsidR="00876AEE" w:rsidRPr="00876AEE" w:rsidRDefault="00876AEE" w:rsidP="00876AEE">
            <w:pPr>
              <w:rPr>
                <w:rFonts w:ascii="Arial" w:hAnsi="Arial" w:cs="Arial"/>
                <w:color w:val="auto"/>
                <w:sz w:val="20"/>
                <w:szCs w:val="20"/>
              </w:rPr>
            </w:pPr>
          </w:p>
        </w:tc>
        <w:tc>
          <w:tcPr>
            <w:tcW w:w="466" w:type="pct"/>
            <w:shd w:val="clear" w:color="auto" w:fill="FFFFFF"/>
            <w:vAlign w:val="center"/>
          </w:tcPr>
          <w:p w:rsidR="00876AEE" w:rsidRPr="00876AEE" w:rsidRDefault="00876AEE" w:rsidP="00876AEE">
            <w:pPr>
              <w:rPr>
                <w:rFonts w:ascii="Arial" w:hAnsi="Arial" w:cs="Arial"/>
                <w:color w:val="auto"/>
                <w:sz w:val="20"/>
                <w:szCs w:val="20"/>
              </w:rPr>
            </w:pPr>
          </w:p>
        </w:tc>
        <w:tc>
          <w:tcPr>
            <w:tcW w:w="544"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2410014</w:t>
            </w:r>
          </w:p>
        </w:tc>
        <w:tc>
          <w:tcPr>
            <w:tcW w:w="839"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Hột và bột của gang thỏi không hợp kim; gang thỏi hợp kim; gang thỏi giàu mangan, hợp kim sắt-cacbon chứa trên 6% nhưng không quá 30% mangan tính theo trọng lượng dạng khối hoặc dạng cơ bản khác, sắt, thép</w:t>
            </w:r>
          </w:p>
        </w:tc>
        <w:tc>
          <w:tcPr>
            <w:tcW w:w="947" w:type="pct"/>
            <w:shd w:val="clear" w:color="auto" w:fill="FFFFFF"/>
            <w:vAlign w:val="center"/>
          </w:tcPr>
          <w:p w:rsidR="00876AEE" w:rsidRPr="00876AEE" w:rsidRDefault="00876AEE" w:rsidP="00876AEE">
            <w:pPr>
              <w:rPr>
                <w:rFonts w:ascii="Arial" w:hAnsi="Arial" w:cs="Arial"/>
                <w:color w:val="auto"/>
                <w:sz w:val="20"/>
                <w:szCs w:val="20"/>
              </w:rPr>
            </w:pPr>
          </w:p>
        </w:tc>
        <w:tc>
          <w:tcPr>
            <w:tcW w:w="717" w:type="pct"/>
            <w:vAlign w:val="center"/>
          </w:tcPr>
          <w:p w:rsidR="00876AEE" w:rsidRPr="00876AEE" w:rsidRDefault="00876AEE" w:rsidP="00876AEE">
            <w:pPr>
              <w:pStyle w:val="Other0"/>
              <w:spacing w:after="60"/>
              <w:jc w:val="center"/>
              <w:rPr>
                <w:rFonts w:ascii="Arial" w:hAnsi="Arial" w:cs="Arial"/>
                <w:color w:val="auto"/>
                <w:sz w:val="20"/>
                <w:szCs w:val="20"/>
              </w:rPr>
            </w:pPr>
            <w:r w:rsidRPr="00876AEE">
              <w:rPr>
                <w:rFonts w:ascii="Arial" w:hAnsi="Arial" w:cs="Arial"/>
                <w:color w:val="auto"/>
                <w:sz w:val="20"/>
                <w:szCs w:val="20"/>
              </w:rPr>
              <w:t>72.05</w:t>
            </w:r>
          </w:p>
          <w:p w:rsidR="00876AEE" w:rsidRPr="00876AEE" w:rsidRDefault="00876AEE" w:rsidP="00876AEE">
            <w:pPr>
              <w:pStyle w:val="Other0"/>
              <w:ind w:firstLine="240"/>
              <w:jc w:val="center"/>
              <w:rPr>
                <w:rFonts w:ascii="Arial" w:hAnsi="Arial" w:cs="Arial"/>
                <w:color w:val="auto"/>
                <w:sz w:val="20"/>
                <w:szCs w:val="20"/>
              </w:rPr>
            </w:pPr>
            <w:r w:rsidRPr="00876AEE">
              <w:rPr>
                <w:rFonts w:ascii="Arial" w:hAnsi="Arial" w:cs="Arial"/>
                <w:color w:val="auto"/>
                <w:sz w:val="20"/>
                <w:szCs w:val="20"/>
              </w:rPr>
              <w:t>7201.50.00</w:t>
            </w:r>
          </w:p>
        </w:tc>
      </w:tr>
      <w:tr w:rsidR="00876AEE" w:rsidRPr="00876AEE" w:rsidTr="00ED462F">
        <w:trPr>
          <w:trHeight w:val="454"/>
        </w:trPr>
        <w:tc>
          <w:tcPr>
            <w:tcW w:w="262" w:type="pct"/>
            <w:shd w:val="clear" w:color="auto" w:fill="FFFFFF"/>
            <w:vAlign w:val="center"/>
          </w:tcPr>
          <w:p w:rsidR="00876AEE" w:rsidRPr="00876AEE" w:rsidRDefault="00876AEE" w:rsidP="00876AEE">
            <w:pPr>
              <w:jc w:val="cente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263" w:type="pct"/>
            <w:shd w:val="clear" w:color="auto" w:fill="FFFFFF"/>
            <w:vAlign w:val="center"/>
          </w:tcPr>
          <w:p w:rsidR="00876AEE" w:rsidRPr="00876AEE" w:rsidRDefault="00876AEE" w:rsidP="00876AEE">
            <w:pPr>
              <w:rPr>
                <w:rFonts w:ascii="Arial" w:hAnsi="Arial" w:cs="Arial"/>
                <w:color w:val="auto"/>
                <w:sz w:val="20"/>
                <w:szCs w:val="20"/>
              </w:rPr>
            </w:pPr>
          </w:p>
        </w:tc>
        <w:tc>
          <w:tcPr>
            <w:tcW w:w="312" w:type="pct"/>
            <w:shd w:val="clear" w:color="auto" w:fill="FFFFFF"/>
            <w:vAlign w:val="center"/>
          </w:tcPr>
          <w:p w:rsidR="00876AEE" w:rsidRPr="00876AEE" w:rsidRDefault="00876AEE" w:rsidP="00876AEE">
            <w:pPr>
              <w:rPr>
                <w:rFonts w:ascii="Arial" w:hAnsi="Arial" w:cs="Arial"/>
                <w:color w:val="auto"/>
                <w:sz w:val="20"/>
                <w:szCs w:val="20"/>
              </w:rPr>
            </w:pPr>
          </w:p>
        </w:tc>
        <w:tc>
          <w:tcPr>
            <w:tcW w:w="387" w:type="pct"/>
            <w:shd w:val="clear" w:color="auto" w:fill="FFFFFF"/>
            <w:vAlign w:val="center"/>
          </w:tcPr>
          <w:p w:rsidR="00876AEE" w:rsidRPr="00876AEE" w:rsidRDefault="00876AEE" w:rsidP="00876AEE">
            <w:pPr>
              <w:rPr>
                <w:rFonts w:ascii="Arial" w:hAnsi="Arial" w:cs="Arial"/>
                <w:color w:val="auto"/>
                <w:sz w:val="20"/>
                <w:szCs w:val="20"/>
              </w:rPr>
            </w:pPr>
          </w:p>
        </w:tc>
        <w:tc>
          <w:tcPr>
            <w:tcW w:w="466"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241002</w:t>
            </w:r>
          </w:p>
        </w:tc>
        <w:tc>
          <w:tcPr>
            <w:tcW w:w="544" w:type="pct"/>
            <w:shd w:val="clear" w:color="auto" w:fill="FFFFFF"/>
            <w:vAlign w:val="center"/>
          </w:tcPr>
          <w:p w:rsidR="00876AEE" w:rsidRPr="00876AEE" w:rsidRDefault="00876AEE" w:rsidP="00876AEE">
            <w:pPr>
              <w:rPr>
                <w:rFonts w:ascii="Arial" w:hAnsi="Arial" w:cs="Arial"/>
                <w:color w:val="auto"/>
                <w:sz w:val="20"/>
                <w:szCs w:val="20"/>
              </w:rPr>
            </w:pPr>
          </w:p>
        </w:tc>
        <w:tc>
          <w:tcPr>
            <w:tcW w:w="839"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Thép thô</w:t>
            </w:r>
          </w:p>
        </w:tc>
        <w:tc>
          <w:tcPr>
            <w:tcW w:w="947" w:type="pct"/>
            <w:shd w:val="clear" w:color="auto" w:fill="FFFFFF"/>
            <w:vAlign w:val="center"/>
          </w:tcPr>
          <w:p w:rsidR="00876AEE" w:rsidRPr="00876AEE" w:rsidRDefault="00876AEE" w:rsidP="00876AEE">
            <w:pPr>
              <w:pStyle w:val="Other0"/>
              <w:rPr>
                <w:rFonts w:ascii="Arial" w:hAnsi="Arial" w:cs="Arial"/>
                <w:color w:val="auto"/>
                <w:sz w:val="20"/>
                <w:szCs w:val="20"/>
              </w:rPr>
            </w:pPr>
            <w:r w:rsidRPr="00876AEE">
              <w:rPr>
                <w:rFonts w:ascii="Arial" w:hAnsi="Arial" w:cs="Arial"/>
                <w:color w:val="auto"/>
                <w:sz w:val="20"/>
                <w:szCs w:val="20"/>
              </w:rPr>
              <w:t>Thép hợp kim gồm thép không gỉ và thép hợp kim khác</w:t>
            </w:r>
          </w:p>
        </w:tc>
        <w:tc>
          <w:tcPr>
            <w:tcW w:w="717" w:type="pct"/>
            <w:vAlign w:val="center"/>
          </w:tcPr>
          <w:p w:rsidR="00876AEE" w:rsidRPr="00876AEE" w:rsidRDefault="00876AEE" w:rsidP="00876AEE">
            <w:pPr>
              <w:pStyle w:val="Other0"/>
              <w:spacing w:after="60"/>
              <w:jc w:val="center"/>
              <w:rPr>
                <w:rFonts w:ascii="Arial" w:hAnsi="Arial" w:cs="Arial"/>
                <w:color w:val="auto"/>
                <w:sz w:val="20"/>
                <w:szCs w:val="20"/>
              </w:rPr>
            </w:pPr>
            <w:r w:rsidRPr="00876AEE">
              <w:rPr>
                <w:rFonts w:ascii="Arial" w:hAnsi="Arial" w:cs="Arial"/>
                <w:color w:val="auto"/>
                <w:sz w:val="20"/>
                <w:szCs w:val="20"/>
              </w:rPr>
              <w:t>72.06</w:t>
            </w:r>
          </w:p>
          <w:p w:rsidR="00876AEE" w:rsidRPr="00876AEE" w:rsidRDefault="00876AEE" w:rsidP="00876AEE">
            <w:pPr>
              <w:pStyle w:val="Other0"/>
              <w:ind w:firstLine="240"/>
              <w:jc w:val="center"/>
              <w:rPr>
                <w:rFonts w:ascii="Arial" w:hAnsi="Arial" w:cs="Arial"/>
                <w:color w:val="auto"/>
                <w:sz w:val="20"/>
                <w:szCs w:val="20"/>
              </w:rPr>
            </w:pPr>
            <w:r w:rsidRPr="00876AEE">
              <w:rPr>
                <w:rFonts w:ascii="Arial" w:hAnsi="Arial" w:cs="Arial"/>
                <w:color w:val="auto"/>
                <w:sz w:val="20"/>
                <w:szCs w:val="20"/>
              </w:rPr>
              <w:t>7218.10.00</w:t>
            </w:r>
          </w:p>
          <w:p w:rsidR="00876AEE" w:rsidRPr="00876AEE" w:rsidRDefault="00876AEE" w:rsidP="00876AEE">
            <w:pPr>
              <w:pStyle w:val="Other0"/>
              <w:spacing w:after="60"/>
              <w:jc w:val="center"/>
              <w:rPr>
                <w:rFonts w:ascii="Arial" w:hAnsi="Arial" w:cs="Arial"/>
                <w:color w:val="auto"/>
                <w:sz w:val="20"/>
                <w:szCs w:val="20"/>
              </w:rPr>
            </w:pPr>
            <w:r w:rsidRPr="00876AEE">
              <w:rPr>
                <w:rFonts w:ascii="Arial" w:hAnsi="Arial" w:cs="Arial"/>
                <w:color w:val="auto"/>
                <w:sz w:val="20"/>
                <w:szCs w:val="20"/>
              </w:rPr>
              <w:t>7224.10.00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2410021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Thép không hợp kim dạng thỏi đúc hoặc dạng thô khác; thép không hợp kim </w:t>
            </w:r>
            <w:r w:rsidRPr="00C16276">
              <w:rPr>
                <w:rFonts w:ascii="Arial" w:hAnsi="Arial" w:cs="Arial"/>
                <w:sz w:val="20"/>
                <w:szCs w:val="20"/>
                <w:lang w:val="en-US"/>
              </w:rPr>
              <w:t>ở</w:t>
            </w:r>
            <w:r w:rsidRPr="00C16276">
              <w:rPr>
                <w:rFonts w:ascii="Arial" w:hAnsi="Arial" w:cs="Arial"/>
                <w:sz w:val="20"/>
                <w:szCs w:val="20"/>
              </w:rPr>
              <w:t xml:space="preserve"> dạng bán thành phẩm</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72.06</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72.07</w:t>
            </w:r>
          </w:p>
          <w:p w:rsidR="00ED462F" w:rsidRPr="00C16276" w:rsidRDefault="00ED462F" w:rsidP="00ED462F">
            <w:pPr>
              <w:pStyle w:val="Other0"/>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2410022</w:t>
            </w:r>
          </w:p>
        </w:tc>
        <w:tc>
          <w:tcPr>
            <w:tcW w:w="839" w:type="pct"/>
            <w:shd w:val="clear" w:color="auto" w:fill="FFFFFF"/>
            <w:vAlign w:val="center"/>
          </w:tcPr>
          <w:p w:rsidR="00ED462F" w:rsidRPr="00C16276" w:rsidRDefault="00ED462F" w:rsidP="00ED462F">
            <w:pPr>
              <w:pStyle w:val="Other0"/>
              <w:tabs>
                <w:tab w:val="left" w:pos="1026"/>
              </w:tabs>
              <w:rPr>
                <w:rFonts w:ascii="Arial" w:hAnsi="Arial" w:cs="Arial"/>
                <w:sz w:val="20"/>
                <w:szCs w:val="20"/>
              </w:rPr>
            </w:pPr>
            <w:r w:rsidRPr="00C16276">
              <w:rPr>
                <w:rFonts w:ascii="Arial" w:hAnsi="Arial" w:cs="Arial"/>
                <w:sz w:val="20"/>
                <w:szCs w:val="20"/>
              </w:rPr>
              <w:t>Thép không gỉ dạng thỏi hoặc dạng cơ bản thô khác; Thép</w:t>
            </w:r>
          </w:p>
          <w:p w:rsidR="00ED462F" w:rsidRPr="00C16276" w:rsidRDefault="00ED462F" w:rsidP="00ED462F">
            <w:pPr>
              <w:pStyle w:val="Other0"/>
              <w:rPr>
                <w:rFonts w:ascii="Arial" w:hAnsi="Arial" w:cs="Arial"/>
                <w:sz w:val="20"/>
                <w:szCs w:val="20"/>
              </w:rPr>
            </w:pPr>
            <w:r w:rsidRPr="00C16276">
              <w:rPr>
                <w:rFonts w:ascii="Arial" w:hAnsi="Arial" w:cs="Arial"/>
                <w:sz w:val="20"/>
                <w:szCs w:val="20"/>
              </w:rPr>
              <w:t>không gỉ ở dạng bán thành phẩm</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72.18</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2410023</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Thép hợp kim khác dạng thỏi đúc hoặc dạng thô khác; Thép hợp kim khác ở dạng bán thành phẩm</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72.24</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241003</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tabs>
                <w:tab w:val="left" w:pos="952"/>
              </w:tabs>
              <w:rPr>
                <w:rFonts w:ascii="Arial" w:hAnsi="Arial" w:cs="Arial"/>
                <w:sz w:val="20"/>
                <w:szCs w:val="20"/>
              </w:rPr>
            </w:pPr>
            <w:r w:rsidRPr="00C16276">
              <w:rPr>
                <w:rFonts w:ascii="Arial" w:hAnsi="Arial" w:cs="Arial"/>
                <w:sz w:val="20"/>
                <w:szCs w:val="20"/>
              </w:rPr>
              <w:t>Sản phẩm thép cuộn phẳng</w:t>
            </w:r>
            <w:r w:rsidRPr="00C16276">
              <w:rPr>
                <w:rFonts w:ascii="Arial" w:hAnsi="Arial" w:cs="Arial"/>
                <w:sz w:val="20"/>
                <w:szCs w:val="20"/>
                <w:lang w:val="en-US"/>
              </w:rPr>
              <w:t xml:space="preserve"> </w:t>
            </w:r>
            <w:r w:rsidRPr="00C16276">
              <w:rPr>
                <w:rFonts w:ascii="Arial" w:hAnsi="Arial" w:cs="Arial"/>
                <w:sz w:val="20"/>
                <w:szCs w:val="20"/>
              </w:rPr>
              <w:t>không gia công quá mức cuộn nóng, chưa được dát phủ, mạ hoặc tráng</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72.08</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7211.13</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7211.14</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7211.19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7219.11.00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7219.12.00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7219.13.00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7219.14.00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7220.11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7220.12</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7225.30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7226.91</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2410031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Thép không hợp kim cuộn phẳng không gia công quá mức cuộn nóng, có chiều </w:t>
            </w:r>
            <w:r w:rsidRPr="00C16276">
              <w:rPr>
                <w:rFonts w:ascii="Arial" w:hAnsi="Arial" w:cs="Arial"/>
                <w:sz w:val="20"/>
                <w:szCs w:val="20"/>
              </w:rPr>
              <w:lastRenderedPageBreak/>
              <w:t>rộng ≥ 600mm, chưa được dát phủ, mạ hoặc tráng</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lastRenderedPageBreak/>
              <w:t xml:space="preserve">Gồm: Thép không hợp kim cuộn phẳng không gia công quá mức cuộn nóng, dạng </w:t>
            </w:r>
            <w:r w:rsidRPr="00C16276">
              <w:rPr>
                <w:rFonts w:ascii="Arial" w:hAnsi="Arial" w:cs="Arial"/>
                <w:sz w:val="20"/>
                <w:szCs w:val="20"/>
              </w:rPr>
              <w:lastRenderedPageBreak/>
              <w:t>cuộn, có chiều rộng ≥ 600mm, chưa được dát phủ, mạ hoặc tráng; Thép không hợp kim cuộn phẳng không gia công quá mức cuộ</w:t>
            </w:r>
            <w:r>
              <w:rPr>
                <w:rFonts w:ascii="Arial" w:hAnsi="Arial" w:cs="Arial"/>
                <w:sz w:val="20"/>
                <w:szCs w:val="20"/>
              </w:rPr>
              <w:t>n nóng, dạng không cuộn, có chiề</w:t>
            </w:r>
            <w:r w:rsidRPr="00C16276">
              <w:rPr>
                <w:rFonts w:ascii="Arial" w:hAnsi="Arial" w:cs="Arial"/>
                <w:sz w:val="20"/>
                <w:szCs w:val="20"/>
              </w:rPr>
              <w:t>u rộng ≥ 600mm, chưa được dát phủ, mạ hoặc tráng</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lastRenderedPageBreak/>
              <w:t>72.08</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2410032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Thép không gỉ cuộn phẳng không gia công quá mức cuộn nóng, có chiều rộng ≥ 600mm</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Gồm: Thép </w:t>
            </w:r>
            <w:r>
              <w:rPr>
                <w:rFonts w:ascii="Arial" w:hAnsi="Arial" w:cs="Arial"/>
                <w:sz w:val="20"/>
                <w:szCs w:val="20"/>
              </w:rPr>
              <w:t>không gỉ</w:t>
            </w:r>
            <w:r w:rsidRPr="00C16276">
              <w:rPr>
                <w:rFonts w:ascii="Arial" w:hAnsi="Arial" w:cs="Arial"/>
                <w:sz w:val="20"/>
                <w:szCs w:val="20"/>
              </w:rPr>
              <w:t xml:space="preserve"> cuộn phẳng không gia công quá mức cuộn nóng, dạng cuộn, có chiều rộng ≥ 600mm; Thép không gỉ cuộn phẳng không gia công quá mức cuộn nóng, dạng không cuộn, có chiều rộng ≥ 600mm</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7219.11.00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7219.12.00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7219.13.00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7219.14.00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7219.21.00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7219.22.00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7219.23.00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7219.24.00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2410033</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Thép hợp kim khác cuộn phẳng không gia công quá mức cuộn nóng, có chiều rộng ≥ 600mm</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Thép hợp kim khác cuộn phẳng không gia công quá mức cuộn nóng, dạng cuộn, có chiều rộng ≥ 600mm; Thép hợp kim khác cuộn phẳng không gia công quá mức cuộn nóng, dạng không cuộn, có chiều rộng ≥ 600mm</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7225.30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7225.40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2410034</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Thép không hợp kim cuộn phẳng không gia công quá mức cuộn nóng, có chiều rộng &lt; 600mm, chưa được dát phủ, mạ hoặc tráng</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7211.13</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7211.14</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7211.19</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2410035</w:t>
            </w:r>
          </w:p>
        </w:tc>
        <w:tc>
          <w:tcPr>
            <w:tcW w:w="839" w:type="pct"/>
            <w:shd w:val="clear" w:color="auto" w:fill="FFFFFF"/>
            <w:vAlign w:val="center"/>
          </w:tcPr>
          <w:p w:rsidR="00ED462F" w:rsidRPr="00C16276" w:rsidRDefault="00ED462F" w:rsidP="00ED462F">
            <w:pPr>
              <w:pStyle w:val="Other0"/>
              <w:tabs>
                <w:tab w:val="right" w:pos="1433"/>
              </w:tabs>
              <w:rPr>
                <w:rFonts w:ascii="Arial" w:hAnsi="Arial" w:cs="Arial"/>
                <w:sz w:val="20"/>
                <w:szCs w:val="20"/>
              </w:rPr>
            </w:pPr>
            <w:r w:rsidRPr="00C16276">
              <w:rPr>
                <w:rFonts w:ascii="Arial" w:hAnsi="Arial" w:cs="Arial"/>
                <w:sz w:val="20"/>
                <w:szCs w:val="20"/>
              </w:rPr>
              <w:t>Thép không gỉ cuộn phẳng</w:t>
            </w:r>
          </w:p>
          <w:p w:rsidR="00ED462F" w:rsidRPr="00C16276" w:rsidRDefault="00ED462F" w:rsidP="00ED462F">
            <w:pPr>
              <w:pStyle w:val="Other0"/>
              <w:rPr>
                <w:rFonts w:ascii="Arial" w:hAnsi="Arial" w:cs="Arial"/>
                <w:sz w:val="20"/>
                <w:szCs w:val="20"/>
              </w:rPr>
            </w:pPr>
            <w:r w:rsidRPr="00C16276">
              <w:rPr>
                <w:rFonts w:ascii="Arial" w:hAnsi="Arial" w:cs="Arial"/>
                <w:sz w:val="20"/>
                <w:szCs w:val="20"/>
              </w:rPr>
              <w:t>không gia công quá mức cuộn nóng, có chiều rộng &lt; 600mm</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7220.11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7220.12</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2410036</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Thép hợp kim khác cuộn phẳng không gia </w:t>
            </w:r>
            <w:r w:rsidRPr="00C16276">
              <w:rPr>
                <w:rFonts w:ascii="Arial" w:hAnsi="Arial" w:cs="Arial"/>
                <w:sz w:val="20"/>
                <w:szCs w:val="20"/>
              </w:rPr>
              <w:lastRenderedPageBreak/>
              <w:t>công quá mức cuộn nóng, có chiều rộng &lt; 600mm</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7226.91</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241004</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tabs>
                <w:tab w:val="right" w:pos="1433"/>
              </w:tabs>
              <w:rPr>
                <w:rFonts w:ascii="Arial" w:hAnsi="Arial" w:cs="Arial"/>
                <w:sz w:val="20"/>
                <w:szCs w:val="20"/>
              </w:rPr>
            </w:pPr>
            <w:r w:rsidRPr="00C16276">
              <w:rPr>
                <w:rFonts w:ascii="Arial" w:hAnsi="Arial" w:cs="Arial"/>
                <w:sz w:val="20"/>
                <w:szCs w:val="20"/>
              </w:rPr>
              <w:t>Sản phẩm thép cuộn phẳng</w:t>
            </w:r>
          </w:p>
          <w:p w:rsidR="00ED462F" w:rsidRPr="00C16276" w:rsidRDefault="00ED462F" w:rsidP="00ED462F">
            <w:pPr>
              <w:pStyle w:val="Other0"/>
              <w:rPr>
                <w:rFonts w:ascii="Arial" w:hAnsi="Arial" w:cs="Arial"/>
                <w:sz w:val="20"/>
                <w:szCs w:val="20"/>
              </w:rPr>
            </w:pPr>
            <w:r w:rsidRPr="00C16276">
              <w:rPr>
                <w:rFonts w:ascii="Arial" w:hAnsi="Arial" w:cs="Arial"/>
                <w:sz w:val="20"/>
                <w:szCs w:val="20"/>
              </w:rPr>
              <w:t>không gia công quá mức cuộn nguội (ép nguội), chưa được dát phủ, mạ hoặc tráng</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72.09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7211.23</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7211.29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7219.31.00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7219.32.00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7219.33.00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7219.34.00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7219.35.00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7220.20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7225.50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7226.92</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2410041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Thép không hợp kim cuộn phẳng không gia công quá mức cuộn nguội, có chiều rộng ≥ 600mm, chưa được dát phủ, mạ hoặc tráng</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Thép không hợp kim cuộn phẳng không gia công quá mức cuộn nguội, dạng cuộn, có chiều rộng ≥ 600mm, chưa được dát phủ, mạ hoặc tráng; Thép không hợp kim cuộn phẳng không gia công quá mức cuộn nguội, dạng không cuộn, có chiều rộng ≥ 600mm, chưa được dát phủ, mạ hoặc tráng</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72.09</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2410042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Thép không gỉ cuộn phẳng không gia công quá mức cuộn nguội, có chiều rộng ≥ 600mm, chưa được dát phủ, mạ hoặc tráng</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7219.31.00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7219.32.00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7219.33.00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7219.34.00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7219.35.00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2410043</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Thép hợp kim khác cuộn phẳng không gia công quá mức cuộn nguội, có chiều rộng ≥ 600mm, chưa được dát phủ, mạ hoặc tráng</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7225.50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2410044</w:t>
            </w:r>
          </w:p>
        </w:tc>
        <w:tc>
          <w:tcPr>
            <w:tcW w:w="839" w:type="pct"/>
            <w:shd w:val="clear" w:color="auto" w:fill="FFFFFF"/>
            <w:vAlign w:val="center"/>
          </w:tcPr>
          <w:p w:rsidR="00ED462F" w:rsidRPr="00C16276" w:rsidRDefault="00ED462F" w:rsidP="00ED462F">
            <w:pPr>
              <w:pStyle w:val="Other0"/>
              <w:rPr>
                <w:rFonts w:ascii="Arial" w:hAnsi="Arial" w:cs="Arial"/>
                <w:sz w:val="20"/>
                <w:szCs w:val="20"/>
                <w:lang w:val="en-US"/>
              </w:rPr>
            </w:pPr>
            <w:r w:rsidRPr="00C16276">
              <w:rPr>
                <w:rFonts w:ascii="Arial" w:hAnsi="Arial" w:cs="Arial"/>
                <w:sz w:val="20"/>
                <w:szCs w:val="20"/>
              </w:rPr>
              <w:t xml:space="preserve">Thép không hợp kim cuộn phẳng không gia công quá mức cuộn nguội, có chiều rộng &lt; 600mm, chưa </w:t>
            </w:r>
            <w:r>
              <w:rPr>
                <w:rFonts w:ascii="Arial" w:hAnsi="Arial" w:cs="Arial"/>
                <w:sz w:val="20"/>
                <w:szCs w:val="20"/>
                <w:lang w:val="en-US"/>
              </w:rPr>
              <w:t>được</w:t>
            </w:r>
            <w:r w:rsidRPr="00C16276">
              <w:rPr>
                <w:rFonts w:ascii="Arial" w:hAnsi="Arial" w:cs="Arial"/>
                <w:sz w:val="20"/>
                <w:szCs w:val="20"/>
              </w:rPr>
              <w:t xml:space="preserve"> dát phủ, mạ hoặc </w:t>
            </w:r>
            <w:r w:rsidRPr="00C16276">
              <w:rPr>
                <w:rFonts w:ascii="Arial" w:hAnsi="Arial" w:cs="Arial"/>
                <w:sz w:val="20"/>
                <w:szCs w:val="20"/>
                <w:lang w:val="en-US"/>
              </w:rPr>
              <w:lastRenderedPageBreak/>
              <w:t>tráng</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7211.23</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7211.29</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2410045</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Thép không gỉ cuộn phẳng không gia công quá mức cuộn nguội, có </w:t>
            </w:r>
            <w:r w:rsidRPr="00C16276">
              <w:rPr>
                <w:rFonts w:ascii="Arial" w:hAnsi="Arial" w:cs="Arial"/>
                <w:sz w:val="20"/>
                <w:szCs w:val="20"/>
                <w:lang w:val="en-US"/>
              </w:rPr>
              <w:t>chiều</w:t>
            </w:r>
            <w:r w:rsidRPr="00C16276">
              <w:rPr>
                <w:rFonts w:ascii="Arial" w:hAnsi="Arial" w:cs="Arial"/>
                <w:sz w:val="20"/>
                <w:szCs w:val="20"/>
              </w:rPr>
              <w:t xml:space="preserve"> rộng &lt; 600mm</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7220.20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2410046</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Thép hợp kim khác cuộn mỏng không gia công quá mức cuộn nguội, có chiều rộng &lt; 600mm</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7226.92</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241005</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Sản phẩm thép cuộn phẳng đã được dát phủ, mạ hoặc tráng; Sản phẩm thép kỹ thuật điện, thép gió</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72.12</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72.25</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72.26</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2410051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Thép không hợp kim cuộn phẳng có chiều rộng ≥ 600mm, đã được dát phủ, mạ hoặc tráng</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Gồm: Thép </w:t>
            </w:r>
            <w:r w:rsidRPr="00C16276">
              <w:rPr>
                <w:rFonts w:ascii="Arial" w:hAnsi="Arial" w:cs="Arial"/>
                <w:sz w:val="20"/>
                <w:szCs w:val="20"/>
                <w:lang w:val="en-US"/>
              </w:rPr>
              <w:t>không</w:t>
            </w:r>
            <w:r w:rsidRPr="00C16276">
              <w:rPr>
                <w:rFonts w:ascii="Arial" w:hAnsi="Arial" w:cs="Arial"/>
                <w:sz w:val="20"/>
                <w:szCs w:val="20"/>
              </w:rPr>
              <w:t xml:space="preserve"> hợp kim cuộn phẳng có chiều rộng ≥ 600mm, được mạ hoặc tráng thiếc; Thép không hợp kim cuộn phẳng có chiều rộng ≥ 600mm, được mạ hoặc tráng chì kể cả hợp kim </w:t>
            </w:r>
            <w:r w:rsidRPr="00C16276">
              <w:rPr>
                <w:rFonts w:ascii="Arial" w:hAnsi="Arial" w:cs="Arial"/>
                <w:sz w:val="20"/>
                <w:szCs w:val="20"/>
                <w:lang w:val="en-US"/>
              </w:rPr>
              <w:t>chì</w:t>
            </w:r>
            <w:r w:rsidRPr="00C16276">
              <w:rPr>
                <w:rFonts w:ascii="Arial" w:hAnsi="Arial" w:cs="Arial"/>
                <w:sz w:val="20"/>
                <w:szCs w:val="20"/>
              </w:rPr>
              <w:t xml:space="preserve"> thiếc; Thép không hợp kim cuộn phẳng có chiều rộng ≥ 600mm, được mạ hoặc tráng kẽm bằng phương pháp điện phân; Thép không hợp kim cuộn phẳng có chiều rộng ≥</w:t>
            </w:r>
            <w:r w:rsidRPr="00C16276">
              <w:rPr>
                <w:rFonts w:ascii="Arial" w:hAnsi="Arial" w:cs="Arial"/>
                <w:sz w:val="20"/>
                <w:szCs w:val="20"/>
                <w:lang w:val="en-US"/>
              </w:rPr>
              <w:t xml:space="preserve"> </w:t>
            </w:r>
            <w:r w:rsidRPr="00C16276">
              <w:rPr>
                <w:rFonts w:ascii="Arial" w:hAnsi="Arial" w:cs="Arial"/>
                <w:sz w:val="20"/>
                <w:szCs w:val="20"/>
              </w:rPr>
              <w:t xml:space="preserve">600mm, </w:t>
            </w:r>
            <w:r w:rsidRPr="00C16276">
              <w:rPr>
                <w:rFonts w:ascii="Arial" w:hAnsi="Arial" w:cs="Arial"/>
                <w:sz w:val="20"/>
                <w:szCs w:val="20"/>
                <w:lang w:val="en-US"/>
              </w:rPr>
              <w:t>được</w:t>
            </w:r>
            <w:r w:rsidRPr="00C16276">
              <w:rPr>
                <w:rFonts w:ascii="Arial" w:hAnsi="Arial" w:cs="Arial"/>
                <w:sz w:val="20"/>
                <w:szCs w:val="20"/>
              </w:rPr>
              <w:t xml:space="preserve"> mạ hoặc tráng kẽm bằng </w:t>
            </w:r>
            <w:r w:rsidRPr="00C16276">
              <w:rPr>
                <w:rFonts w:ascii="Arial" w:hAnsi="Arial" w:cs="Arial"/>
                <w:sz w:val="20"/>
                <w:szCs w:val="20"/>
                <w:lang w:val="en-US"/>
              </w:rPr>
              <w:t>phương</w:t>
            </w:r>
            <w:r w:rsidRPr="00C16276">
              <w:rPr>
                <w:rFonts w:ascii="Arial" w:hAnsi="Arial" w:cs="Arial"/>
                <w:sz w:val="20"/>
                <w:szCs w:val="20"/>
              </w:rPr>
              <w:t xml:space="preserve"> pháp khác; Thép không hợp kim cuộn phẳng có chiều rộng ≥ 600mm, được mạ hoặc tráng oxit crôm hoặc bằng crôm và oxit crôm; Thép không hợp kim cuộn phẳng có chiều rộng ≥ 600mm, được mạ hoặc tráng nhôm; </w:t>
            </w:r>
            <w:r w:rsidRPr="00C16276">
              <w:rPr>
                <w:rFonts w:ascii="Arial" w:hAnsi="Arial" w:cs="Arial"/>
                <w:sz w:val="20"/>
                <w:szCs w:val="20"/>
              </w:rPr>
              <w:lastRenderedPageBreak/>
              <w:t>Thép không hợp kim cuộn phẳng có chiều rộng ≥ 600mm, được sơn, quét vecni hoặc phủ plastic</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lastRenderedPageBreak/>
              <w:t>72.10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2410052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Thép không hợp kim cán phẳng có chiều rộng &lt; 600mm, đã được dát phủ, mạ hoặc tráng</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Thép không hợp kim cán phẳng có chiều rộng &lt; 600mm, được mạ hoặc tráng thiếc; Thép không hợp kim cán phẳng có chiều rộng &lt; 600mm, được mạ hoặc tráng kẽm bằng phương pháp điện phân; Thép không hợp kim cán phẳng có chiều rộng &lt; 600mm, được mạ hoặc tráng kẽm bằng phương pháp khác; Thép không hợp kim cán phẳng có chiều rộng &lt; 600mm, được sơn, quét vecni hoặc phủ plastic; Thép không hợp kim cán phẳng có chiều rộng &lt; 600mm, được dát phủ; Thép không hợp kim cán phẳng có chiều rộng &lt; 600mm, đã mạ hoặc tráng bằng phương pháp khác</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72.12</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2410053</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Thép hợp kim </w:t>
            </w:r>
            <w:r w:rsidRPr="00C16276">
              <w:rPr>
                <w:rFonts w:ascii="Arial" w:hAnsi="Arial" w:cs="Arial"/>
                <w:sz w:val="20"/>
                <w:szCs w:val="20"/>
                <w:lang w:val="en-US"/>
              </w:rPr>
              <w:t>cán phẳng</w:t>
            </w:r>
            <w:r w:rsidRPr="00C16276">
              <w:rPr>
                <w:rFonts w:ascii="Arial" w:hAnsi="Arial" w:cs="Arial"/>
                <w:sz w:val="20"/>
                <w:szCs w:val="20"/>
              </w:rPr>
              <w:t>, có chiều rộng ≥ 600mm, đã được dát phủ, mạ hoặc tráng</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Thép hợp kim cán phẳng, có chiều rộn</w:t>
            </w:r>
            <w:r w:rsidR="00CA5343">
              <w:rPr>
                <w:rFonts w:ascii="Arial" w:hAnsi="Arial" w:cs="Arial"/>
                <w:sz w:val="20"/>
                <w:szCs w:val="20"/>
              </w:rPr>
              <w:t>g ≥ 600mm, được mạ hoặc tráng k</w:t>
            </w:r>
            <w:r w:rsidR="00CA5343">
              <w:rPr>
                <w:rFonts w:ascii="Arial" w:hAnsi="Arial" w:cs="Arial"/>
                <w:sz w:val="20"/>
                <w:szCs w:val="20"/>
                <w:lang w:val="en-US"/>
              </w:rPr>
              <w:t>ẽ</w:t>
            </w:r>
            <w:r w:rsidRPr="00C16276">
              <w:rPr>
                <w:rFonts w:ascii="Arial" w:hAnsi="Arial" w:cs="Arial"/>
                <w:sz w:val="20"/>
                <w:szCs w:val="20"/>
              </w:rPr>
              <w:t xml:space="preserve">m bằng phương pháp điện phân; Thép hợp kim cán phẳng, có chiều rộng ≥ 600mm, được mạ hoặc tráng kẽm bằng phương pháp khác; Thép hợp kim cán phẳng, có chiều rộng ≥ 600mm, được </w:t>
            </w:r>
            <w:r w:rsidRPr="00C16276">
              <w:rPr>
                <w:rFonts w:ascii="Arial" w:hAnsi="Arial" w:cs="Arial"/>
                <w:sz w:val="20"/>
                <w:szCs w:val="20"/>
              </w:rPr>
              <w:lastRenderedPageBreak/>
              <w:t>phủ, mạ, tráng khác</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lastRenderedPageBreak/>
              <w:t>72.25</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2410054</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Thép hợp kim cuộn phẳng, có chiều rộng &lt; 600mm</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72.26</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2410055</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Thép hợp kim cuộn phẳng, có chiều rộng ≥ 600mm, </w:t>
            </w:r>
            <w:r>
              <w:rPr>
                <w:rFonts w:ascii="Arial" w:hAnsi="Arial" w:cs="Arial"/>
                <w:sz w:val="20"/>
                <w:szCs w:val="20"/>
              </w:rPr>
              <w:t>bằng</w:t>
            </w:r>
            <w:r w:rsidRPr="00C16276">
              <w:rPr>
                <w:rFonts w:ascii="Arial" w:hAnsi="Arial" w:cs="Arial"/>
                <w:sz w:val="20"/>
                <w:szCs w:val="20"/>
              </w:rPr>
              <w:t xml:space="preserve"> thép silic kỹ thuật điện</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7225.11.00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7225.19.00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2410056</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Thép hợp kim cuộn phẳng, có chiều rộng &lt; 600mm, bằng thép silic kỹ thuật điện</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7226.11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7226.19</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2410057</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Thép hợp kim cán mỏng, có chiều rộng &lt; 600mm, bằng thép gió</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7226.20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241006</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Sản phẩm Thép dạng thanh, que, dạng góc, khuôn hình cán nóng</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72.13</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72.14</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72.16</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7221.00.00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72.22</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72.27</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72.28</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2410061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Thanh, que Thép không hợp kim được cán nóng, dạng cuộn cuốn không đều</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72.13</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2410062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Thanh, que thép không gỉ được cán nóng, dạng cuộn cuốn không đều</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7221.00.00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2410063</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Thanh, que thép hợp kim khác được cán nóng, dạng cuộn cuốn không đều</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72.27</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2410064</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Thép hợp kim ở dạng thanh và que khác, chưa được gia công quá mức rèn, cán nóng, kéo nóng hoặc ép đùn nóng, nhưng kể cả những dạng này được xoắn sau khi cán</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Thanh, que thép không hợp kim mới chỉ qua rèn, cán nóng, kéo nóng hoặc ép đùn nóng, kể cả công đoạn xoắn sau khi nóng; Thanh, que thép không hợp kim, tạo hình nguội</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72.14</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72.27</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7228.10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7228.20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7228.30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7228.40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7228.60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7228.70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7228.80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2410065</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Thép không gỉ dạng thanh, que khác</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Gồm: Thanh, que thép không gỉ, không gia công </w:t>
            </w:r>
            <w:r w:rsidRPr="00C16276">
              <w:rPr>
                <w:rFonts w:ascii="Arial" w:hAnsi="Arial" w:cs="Arial"/>
                <w:sz w:val="20"/>
                <w:szCs w:val="20"/>
              </w:rPr>
              <w:lastRenderedPageBreak/>
              <w:t>quá mức cán nóng, kéo nóng hoặc ép đùn qua khuôn; Thanh, que thép không gỉ, mới được gia công tạo hình nguội hoặc gia công kết</w:t>
            </w:r>
            <w:r w:rsidR="00CA5343">
              <w:rPr>
                <w:rFonts w:ascii="Arial" w:hAnsi="Arial" w:cs="Arial"/>
                <w:sz w:val="20"/>
                <w:szCs w:val="20"/>
              </w:rPr>
              <w:t xml:space="preserve"> nguội; Thanh, que thép không g</w:t>
            </w:r>
            <w:r w:rsidR="00CA5343">
              <w:rPr>
                <w:rFonts w:ascii="Arial" w:hAnsi="Arial" w:cs="Arial"/>
                <w:sz w:val="20"/>
                <w:szCs w:val="20"/>
                <w:lang w:val="en-US"/>
              </w:rPr>
              <w:t>ỉ</w:t>
            </w:r>
            <w:r w:rsidRPr="00C16276">
              <w:rPr>
                <w:rFonts w:ascii="Arial" w:hAnsi="Arial" w:cs="Arial"/>
                <w:sz w:val="20"/>
                <w:szCs w:val="20"/>
              </w:rPr>
              <w:t xml:space="preserve"> khác</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lastRenderedPageBreak/>
              <w:t>7222.11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7222.19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7222.20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lastRenderedPageBreak/>
              <w:t>7222.30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2410066</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Các dạng thanh, que khác bằng hợp kim khác</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Gồm: Thanh, que bằng thép </w:t>
            </w:r>
            <w:r w:rsidRPr="00C16276">
              <w:rPr>
                <w:rFonts w:ascii="Arial" w:hAnsi="Arial" w:cs="Arial"/>
                <w:sz w:val="20"/>
                <w:szCs w:val="20"/>
                <w:lang w:val="en-US"/>
              </w:rPr>
              <w:t>gió</w:t>
            </w:r>
            <w:r w:rsidRPr="00C16276">
              <w:rPr>
                <w:rFonts w:ascii="Arial" w:hAnsi="Arial" w:cs="Arial"/>
                <w:sz w:val="20"/>
                <w:szCs w:val="20"/>
              </w:rPr>
              <w:t>; Thanh, que bằng thép silic mangan; Thanh, que bằng thép hợp kim rỗng; Thanh, que bằng thép hợp kim khác</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72.28</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2410067</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Thép thanh, que </w:t>
            </w:r>
            <w:r w:rsidRPr="00C16276">
              <w:rPr>
                <w:rFonts w:ascii="Arial" w:hAnsi="Arial" w:cs="Arial"/>
                <w:sz w:val="20"/>
                <w:szCs w:val="20"/>
                <w:lang w:val="en-US"/>
              </w:rPr>
              <w:t>ở</w:t>
            </w:r>
            <w:r w:rsidRPr="00C16276">
              <w:rPr>
                <w:rFonts w:ascii="Arial" w:hAnsi="Arial" w:cs="Arial"/>
                <w:sz w:val="20"/>
                <w:szCs w:val="20"/>
              </w:rPr>
              <w:t xml:space="preserve"> dạng rỗng</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7228.80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2410068</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Thép dạng góc, khuôn, hình (trừ vật liệu xây dựng và góc, khuôn, hình đã được hàn)</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Thép không hợp kim dạng góc, khuôn, hình; Thép không gỉ dạng góc, khuôn, hình; Thép hợp kim khác dạng góc, khuôn, hình</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72.16</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7222.40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7228.70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2410069</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Cọc cừ, ray xe lửa và các vật liệu xây dựng ray xe lửa bằng Thép; Góc, khuôn, hình bằng Thép đã được hàn</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Cọc cừ bằng Thép; Góc, khuôn, hình bằng Thép đã được hàn; Vật liệu xây dựng đường ray xe lửa hoặc tàu điện bằng Thép</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73.02</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241007</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lang w:val="en-US"/>
              </w:rPr>
              <w:t>Ố</w:t>
            </w:r>
            <w:r w:rsidRPr="00C16276">
              <w:rPr>
                <w:rFonts w:ascii="Arial" w:hAnsi="Arial" w:cs="Arial"/>
                <w:sz w:val="20"/>
                <w:szCs w:val="20"/>
              </w:rPr>
              <w:t>ng và ống dẫn, ống khớp nối các loại bằng Thép</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Đối với ống và khớp mối nối được tạo bằng phương pháp đúc thì cho vào nhóm ngành 24310</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73.04</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73.05</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73.06</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2410071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Ống bằng Thép không nối ghép</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Gồm: Ống dẫn </w:t>
            </w:r>
            <w:r>
              <w:rPr>
                <w:rFonts w:ascii="Arial" w:hAnsi="Arial" w:cs="Arial"/>
                <w:sz w:val="20"/>
                <w:szCs w:val="20"/>
              </w:rPr>
              <w:t>bằng</w:t>
            </w:r>
            <w:r w:rsidRPr="00C16276">
              <w:rPr>
                <w:rFonts w:ascii="Arial" w:hAnsi="Arial" w:cs="Arial"/>
                <w:sz w:val="20"/>
                <w:szCs w:val="20"/>
              </w:rPr>
              <w:t xml:space="preserve"> Thép </w:t>
            </w:r>
            <w:r w:rsidR="009B5B05">
              <w:rPr>
                <w:rFonts w:ascii="Arial" w:hAnsi="Arial" w:cs="Arial"/>
                <w:sz w:val="20"/>
                <w:szCs w:val="20"/>
              </w:rPr>
              <w:t>không nối</w:t>
            </w:r>
            <w:r w:rsidRPr="00C16276">
              <w:rPr>
                <w:rFonts w:ascii="Arial" w:hAnsi="Arial" w:cs="Arial"/>
                <w:sz w:val="20"/>
                <w:szCs w:val="20"/>
              </w:rPr>
              <w:t xml:space="preserve">, dùng để dẫn dầu hoặc khí; ống chống bằng Thép không nối, dùng trong khoan dầu hoặc khí; ống khác không nối, mặt cắt hình tròn bằng Thép không hợp kim; </w:t>
            </w:r>
            <w:r w:rsidRPr="00C16276">
              <w:rPr>
                <w:rFonts w:ascii="Arial" w:hAnsi="Arial" w:cs="Arial"/>
                <w:sz w:val="20"/>
                <w:szCs w:val="20"/>
                <w:lang w:val="en-US"/>
              </w:rPr>
              <w:t>Ố</w:t>
            </w:r>
            <w:r w:rsidRPr="00C16276">
              <w:rPr>
                <w:rFonts w:ascii="Arial" w:hAnsi="Arial" w:cs="Arial"/>
                <w:sz w:val="20"/>
                <w:szCs w:val="20"/>
              </w:rPr>
              <w:t xml:space="preserve">ng khác không nối, mặt cắt hình tròn bằng thép không gỉ; ống khác không nối, mặt cắt hình tròn bằng thép hợp kim </w:t>
            </w:r>
            <w:r w:rsidRPr="00C16276">
              <w:rPr>
                <w:rFonts w:ascii="Arial" w:hAnsi="Arial" w:cs="Arial"/>
                <w:sz w:val="20"/>
                <w:szCs w:val="20"/>
              </w:rPr>
              <w:lastRenderedPageBreak/>
              <w:t xml:space="preserve">khác; ống và đường ống bằng Thép </w:t>
            </w:r>
            <w:r w:rsidR="009B5B05">
              <w:rPr>
                <w:rFonts w:ascii="Arial" w:hAnsi="Arial" w:cs="Arial"/>
                <w:sz w:val="20"/>
                <w:szCs w:val="20"/>
              </w:rPr>
              <w:t>không nối</w:t>
            </w:r>
            <w:r w:rsidRPr="00C16276">
              <w:rPr>
                <w:rFonts w:ascii="Arial" w:hAnsi="Arial" w:cs="Arial"/>
                <w:sz w:val="20"/>
                <w:szCs w:val="20"/>
              </w:rPr>
              <w:t xml:space="preserve"> khác</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lastRenderedPageBreak/>
              <w:t>73.04</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2410072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Ống và ống dẫn </w:t>
            </w:r>
            <w:r>
              <w:rPr>
                <w:rFonts w:ascii="Arial" w:hAnsi="Arial" w:cs="Arial"/>
                <w:sz w:val="20"/>
                <w:szCs w:val="20"/>
              </w:rPr>
              <w:t>bằng</w:t>
            </w:r>
            <w:r w:rsidRPr="00C16276">
              <w:rPr>
                <w:rFonts w:ascii="Arial" w:hAnsi="Arial" w:cs="Arial"/>
                <w:sz w:val="20"/>
                <w:szCs w:val="20"/>
              </w:rPr>
              <w:t xml:space="preserve"> thép có nối ghép (được hàn, tán bằng đinh, ghép với nhau bằng cách tương tự...)</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Gồm: </w:t>
            </w:r>
            <w:r w:rsidRPr="00C16276">
              <w:rPr>
                <w:rFonts w:ascii="Arial" w:hAnsi="Arial" w:cs="Arial"/>
                <w:sz w:val="20"/>
                <w:szCs w:val="20"/>
                <w:lang w:val="en-US"/>
              </w:rPr>
              <w:t>Ố</w:t>
            </w:r>
            <w:r w:rsidRPr="00C16276">
              <w:rPr>
                <w:rFonts w:ascii="Arial" w:hAnsi="Arial" w:cs="Arial"/>
                <w:sz w:val="20"/>
                <w:szCs w:val="20"/>
              </w:rPr>
              <w:t xml:space="preserve">ng dẫn bằng Thép có nối, dùng để dẫn dầu hoặc khí; Ống chống bằng Thép có </w:t>
            </w:r>
            <w:r w:rsidRPr="00C16276">
              <w:rPr>
                <w:rFonts w:ascii="Arial" w:hAnsi="Arial" w:cs="Arial"/>
                <w:sz w:val="20"/>
                <w:szCs w:val="20"/>
                <w:lang w:val="en-US"/>
              </w:rPr>
              <w:t>nối</w:t>
            </w:r>
            <w:r w:rsidRPr="00C16276">
              <w:rPr>
                <w:rFonts w:ascii="Arial" w:hAnsi="Arial" w:cs="Arial"/>
                <w:sz w:val="20"/>
                <w:szCs w:val="20"/>
              </w:rPr>
              <w:t>, dùng trong khoan dầu hoặc khí; ống bằng Thép có nối khác</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73.05</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73.06</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2410073</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Phụ kiện ghép nối (trừ phụ kiện đúc)</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7307.21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7307.22</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7307.23</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7307.29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7307.91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7307.92</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7307.93</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7307.99</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241008</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Các sản phẩm thép cán nguội khác</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72.09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7211.23</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7211.29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7219.31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7219.32</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7219.33</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7219.34</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7219.35</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7220.20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7225.50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7226.92</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7228.50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2410081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Thanh, que cán nguội</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7228.50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2410082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Thép cuốn cỡ nhỏ (&lt;600 mm)</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72.12</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72.26</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2410083</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Thép hình, gấp</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7222.40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7228.70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2410084</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Dây thép</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Dây thép không hợp kim (Gồm c</w:t>
            </w:r>
            <w:r w:rsidRPr="00C16276">
              <w:rPr>
                <w:rFonts w:ascii="Arial" w:hAnsi="Arial" w:cs="Arial"/>
                <w:sz w:val="20"/>
                <w:szCs w:val="20"/>
                <w:lang w:val="en-US"/>
              </w:rPr>
              <w:t>ả</w:t>
            </w:r>
            <w:r w:rsidRPr="00C16276">
              <w:rPr>
                <w:rFonts w:ascii="Arial" w:hAnsi="Arial" w:cs="Arial"/>
                <w:sz w:val="20"/>
                <w:szCs w:val="20"/>
              </w:rPr>
              <w:t xml:space="preserve"> dây thép không hợp kim đã mạ hoặc chưa mạ); Dây thép không gỉ; Dây thép hợp kim khác</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72.17</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72.23</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72.29</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241009</w:t>
            </w: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2410090</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sản xuất gang, thép</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242</w:t>
            </w:r>
          </w:p>
        </w:tc>
        <w:tc>
          <w:tcPr>
            <w:tcW w:w="312"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2420</w:t>
            </w: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Sản phẩm kim loại màu và kim loại quý</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24201</w:t>
            </w: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242010</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Kim loại quý và dịch vụ sản xuất kim loại quý</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71.06</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7107.00.00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71.08</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7109.00.00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71.10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71.11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lastRenderedPageBreak/>
              <w:t>71.12</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2420101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Kim loại quý</w:t>
            </w:r>
          </w:p>
        </w:tc>
        <w:tc>
          <w:tcPr>
            <w:tcW w:w="947" w:type="pct"/>
            <w:shd w:val="clear" w:color="auto" w:fill="FFFFFF"/>
            <w:vAlign w:val="center"/>
          </w:tcPr>
          <w:p w:rsidR="00ED462F" w:rsidRPr="00C16276" w:rsidRDefault="00ED462F" w:rsidP="00ED462F">
            <w:pPr>
              <w:pStyle w:val="Other0"/>
              <w:tabs>
                <w:tab w:val="left" w:pos="1077"/>
              </w:tabs>
              <w:rPr>
                <w:rFonts w:ascii="Arial" w:hAnsi="Arial" w:cs="Arial"/>
                <w:sz w:val="20"/>
                <w:szCs w:val="20"/>
              </w:rPr>
            </w:pPr>
            <w:r w:rsidRPr="00C16276">
              <w:rPr>
                <w:rFonts w:ascii="Arial" w:hAnsi="Arial" w:cs="Arial"/>
                <w:sz w:val="20"/>
                <w:szCs w:val="20"/>
              </w:rPr>
              <w:t>Gồm: Bạc (Gồm: bạc đồ với vàng hoặc platin) chưa gia công hoặc ở dạng bán thành phẩm hoặc bột; Vàng (Gồm: vàng đồ với platin) chưa gia công hoặc ở dạng bán thành phẩm hoặc bột; Bạch kim, chưa gia công hoặc ở dạng bán thành phẩm hoặc bột (Bạch kim là platin, paladi, rodi, iridi, osimi,</w:t>
            </w:r>
          </w:p>
          <w:p w:rsidR="00ED462F" w:rsidRPr="00C16276" w:rsidRDefault="00ED462F" w:rsidP="00ED462F">
            <w:pPr>
              <w:pStyle w:val="Other0"/>
              <w:rPr>
                <w:rFonts w:ascii="Arial" w:hAnsi="Arial" w:cs="Arial"/>
                <w:sz w:val="20"/>
                <w:szCs w:val="20"/>
              </w:rPr>
            </w:pPr>
            <w:r w:rsidRPr="00C16276">
              <w:rPr>
                <w:rFonts w:ascii="Arial" w:hAnsi="Arial" w:cs="Arial"/>
                <w:sz w:val="20"/>
                <w:szCs w:val="20"/>
              </w:rPr>
              <w:t>ruteni); Kim loại cơ bản hoặc bạc, có tán vàng, chưa được gia công quá mức bán thành phẩm (“Kim loại cơ bản” có nghĩa là: Thép, đồng, niken, nhôm, chì, kẽm, thiếc, vonfram, molypden, tantali, magie, coban, bismut, cadimi, titan, zirconi, antimon, mangan, berili, crom, gemani, vanadi, gali, hafini, indi, niobi (columbi), rheni, tali); Kim loại cơ bản tán bạc, kim loại cơ bản, bạc hoặc vàng tán platin, chưa được gia công quá mức bán thành phẩm</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71.06</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7107.00.00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71.08</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7109.00.00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71.10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71.11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71.12</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2420102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sản xuất kim loại quý</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24202</w:t>
            </w: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Kim loại màu</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242021</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Nhôm</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76</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2420211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Nhôm chưa gia công, nhôm ôxit</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Nhôm chưa gia công; Oxit nhôm, trừ nhân tạo</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76.01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2818.20.00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2420212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Bán thành phẩm bằng nhôm hoặc hợp kim nhôm</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Gồm: Bột và mảnh vụn nhôm; Thanh nhôm, que nhôm, </w:t>
            </w:r>
            <w:r w:rsidRPr="00C16276">
              <w:rPr>
                <w:rFonts w:ascii="Arial" w:hAnsi="Arial" w:cs="Arial"/>
                <w:sz w:val="20"/>
                <w:szCs w:val="20"/>
              </w:rPr>
              <w:lastRenderedPageBreak/>
              <w:t xml:space="preserve">nhôm ở dạng hình; Dây nhôm; Lát, tấm, mảng bằng nhôm dày </w:t>
            </w:r>
            <w:r w:rsidRPr="00C16276">
              <w:rPr>
                <w:rFonts w:ascii="Arial" w:hAnsi="Arial" w:cs="Arial"/>
                <w:sz w:val="20"/>
                <w:szCs w:val="20"/>
                <w:lang w:val="en-US"/>
              </w:rPr>
              <w:t>hơn</w:t>
            </w:r>
            <w:r w:rsidRPr="00C16276">
              <w:rPr>
                <w:rFonts w:ascii="Arial" w:hAnsi="Arial" w:cs="Arial"/>
                <w:sz w:val="20"/>
                <w:szCs w:val="20"/>
              </w:rPr>
              <w:t xml:space="preserve"> 0.2mm; Nhôm lá mỏng có độ dày không quá 0.2mm; ống và ống dẫn bằng nhôm; ống nối, khớp nối... các loại bằng nhôm</w:t>
            </w:r>
          </w:p>
        </w:tc>
        <w:tc>
          <w:tcPr>
            <w:tcW w:w="717" w:type="pct"/>
            <w:vAlign w:val="center"/>
          </w:tcPr>
          <w:p w:rsidR="00ED462F" w:rsidRPr="00C16276" w:rsidRDefault="00ED462F" w:rsidP="00ED462F">
            <w:pPr>
              <w:pStyle w:val="Other0"/>
              <w:jc w:val="center"/>
              <w:rPr>
                <w:rFonts w:ascii="Arial" w:hAnsi="Arial" w:cs="Arial"/>
                <w:sz w:val="20"/>
                <w:szCs w:val="20"/>
                <w:lang w:val="en-US"/>
              </w:rPr>
            </w:pPr>
            <w:r w:rsidRPr="00C16276">
              <w:rPr>
                <w:rFonts w:ascii="Arial" w:hAnsi="Arial" w:cs="Arial"/>
                <w:sz w:val="20"/>
                <w:szCs w:val="20"/>
                <w:lang w:val="en-US"/>
              </w:rPr>
              <w:lastRenderedPageBreak/>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242022</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Chì, kẽm, thiếc</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Thanh, que, dây chì; ống, ống dẫn, ống nối và các phụ kiện của ống bằng chì; ống, ống dẫn, ống nối và các phụ kiện của ống bằng kẽm; Bột và vảy thiếc; Lát, tấm, dải, lá bằng thiếc; Ống, ống dẫn, </w:t>
            </w:r>
            <w:r w:rsidR="009B5B05">
              <w:rPr>
                <w:rFonts w:ascii="Arial" w:hAnsi="Arial" w:cs="Arial"/>
                <w:sz w:val="20"/>
                <w:szCs w:val="20"/>
                <w:lang w:val="en-US"/>
              </w:rPr>
              <w:t>ống nối</w:t>
            </w:r>
            <w:r w:rsidRPr="00C16276">
              <w:rPr>
                <w:rFonts w:ascii="Arial" w:hAnsi="Arial" w:cs="Arial"/>
                <w:sz w:val="20"/>
                <w:szCs w:val="20"/>
              </w:rPr>
              <w:t xml:space="preserve"> và các phụ kiện của ống bằng thiếc</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78</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2420221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Chì, kẽm, thiếc chưa gia công</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Chì chưa gia công; Kẽm chưa gia công; Thiếc chưa gia công</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78.01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79.01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80.01</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2420222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Bán thành phẩm </w:t>
            </w:r>
            <w:r>
              <w:rPr>
                <w:rFonts w:ascii="Arial" w:hAnsi="Arial" w:cs="Arial"/>
                <w:sz w:val="20"/>
                <w:szCs w:val="20"/>
              </w:rPr>
              <w:t>bằng</w:t>
            </w:r>
            <w:r w:rsidRPr="00C16276">
              <w:rPr>
                <w:rFonts w:ascii="Arial" w:hAnsi="Arial" w:cs="Arial"/>
                <w:sz w:val="20"/>
                <w:szCs w:val="20"/>
              </w:rPr>
              <w:t xml:space="preserve"> chì, kẽm, thiếc hoặc hợp kim của chúng</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Bột và vảy chì; Bột và vảy kẽm; Lát, tấm, dải, lá và lá mỏng bằng chì; Lát, tấm, dải, lá và lá mỏng bằng kẽm; Tấm cách nhiệt; Thanh, que và dây kẽm; Thanh, que, hình và dây thiếc</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242023</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Đồng</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74</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2420231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Đồng, hợp kim đồng chưa gia công, sten đồng, đồng xi măng hóa (đồng kết tủa)</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Gồm: Sten đồng, xi măng đồng (Sten đồng là hỗn </w:t>
            </w:r>
            <w:r w:rsidRPr="00C16276">
              <w:rPr>
                <w:rFonts w:ascii="Arial" w:hAnsi="Arial" w:cs="Arial"/>
                <w:sz w:val="20"/>
                <w:szCs w:val="20"/>
                <w:lang w:val="en-US"/>
              </w:rPr>
              <w:t>hợp</w:t>
            </w:r>
            <w:r w:rsidRPr="00C16276">
              <w:rPr>
                <w:rFonts w:ascii="Arial" w:hAnsi="Arial" w:cs="Arial"/>
                <w:sz w:val="20"/>
                <w:szCs w:val="20"/>
              </w:rPr>
              <w:t xml:space="preserve"> thô; Xi măng đồng là đồng luyện bằng bột than); Đồng chưa tinh chế, anot đồng để điện phân tinh luyện; Đồng tinh luyện, đồng lõi; Hợp kim đồng chưa gia công (trừ hợp kim đồng chủ); Hợp kim đồng ch</w:t>
            </w:r>
            <w:r w:rsidRPr="00C16276">
              <w:rPr>
                <w:rFonts w:ascii="Arial" w:hAnsi="Arial" w:cs="Arial"/>
                <w:sz w:val="20"/>
                <w:szCs w:val="20"/>
                <w:lang w:val="en-US"/>
              </w:rPr>
              <w:t>ủ</w:t>
            </w:r>
            <w:r w:rsidRPr="00C16276">
              <w:rPr>
                <w:rFonts w:ascii="Arial" w:hAnsi="Arial" w:cs="Arial"/>
                <w:sz w:val="20"/>
                <w:szCs w:val="20"/>
              </w:rPr>
              <w:t xml:space="preserve"> (Thường sử dụng như chất </w:t>
            </w:r>
            <w:r w:rsidRPr="00C16276">
              <w:rPr>
                <w:rFonts w:ascii="Arial" w:hAnsi="Arial" w:cs="Arial"/>
                <w:sz w:val="20"/>
                <w:szCs w:val="20"/>
              </w:rPr>
              <w:lastRenderedPageBreak/>
              <w:t>phụ gia trong ngành luyện kim màu hoặc sử dụng trong sản xuất các hợp kim khác)</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lastRenderedPageBreak/>
              <w:t>7401.00.10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7401.00.20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7402.00.10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7402.00.90 74.03</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7404.00.00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7405.00.00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2420232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Bán thành phẩm, sản phẩm bằng đồng hoặc hợp kim đồng</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Gồm: Bột đồng và vảy đồng; Thanh, que bằng đồng; Dây đồng; Lát, tấm, mảng bằng đồng dày </w:t>
            </w:r>
            <w:r w:rsidRPr="00C16276">
              <w:rPr>
                <w:rFonts w:ascii="Arial" w:hAnsi="Arial" w:cs="Arial"/>
                <w:sz w:val="20"/>
                <w:szCs w:val="20"/>
                <w:lang w:val="en-US"/>
              </w:rPr>
              <w:t>hơn</w:t>
            </w:r>
            <w:r w:rsidRPr="00C16276">
              <w:rPr>
                <w:rFonts w:ascii="Arial" w:hAnsi="Arial" w:cs="Arial"/>
                <w:sz w:val="20"/>
                <w:szCs w:val="20"/>
              </w:rPr>
              <w:t xml:space="preserve"> 0.15mm; Đồng lá mỏng có độ dày không quá 0.15mm; Ống và ống d</w:t>
            </w:r>
            <w:r w:rsidRPr="00C16276">
              <w:rPr>
                <w:rFonts w:ascii="Arial" w:hAnsi="Arial" w:cs="Arial"/>
                <w:sz w:val="20"/>
                <w:szCs w:val="20"/>
                <w:lang w:val="en-US"/>
              </w:rPr>
              <w:t>ẫ</w:t>
            </w:r>
            <w:r w:rsidRPr="00C16276">
              <w:rPr>
                <w:rFonts w:ascii="Arial" w:hAnsi="Arial" w:cs="Arial"/>
                <w:sz w:val="20"/>
                <w:szCs w:val="20"/>
              </w:rPr>
              <w:t xml:space="preserve">n bằng đồng; </w:t>
            </w:r>
            <w:r w:rsidR="009B5B05">
              <w:rPr>
                <w:rFonts w:ascii="Arial" w:hAnsi="Arial" w:cs="Arial"/>
                <w:sz w:val="20"/>
                <w:szCs w:val="20"/>
                <w:lang w:val="en-US"/>
              </w:rPr>
              <w:t>Ống nối</w:t>
            </w:r>
            <w:r w:rsidRPr="00C16276">
              <w:rPr>
                <w:rFonts w:ascii="Arial" w:hAnsi="Arial" w:cs="Arial"/>
                <w:sz w:val="20"/>
                <w:szCs w:val="20"/>
              </w:rPr>
              <w:t xml:space="preserve"> của ống hoặc của ống dẫn bằng đồng (VD: Khớp nối đôi, nối khuỷu, măng sông...)</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242024</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Niken</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75</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2420241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Niken chưa gia công; Sản phẩm trung gian của quá trình luyện niken</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Niken sten, oxit niken và sản phẩm trung gian của nó; Niken chưa gia công</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75.01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75.02</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7503.00.00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2420242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Bán thành phẩm, sản phẩm bằng niken hoặc hợp kim niken</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Gồm: Bột và vảy niken; Lát, tấm, dải, lá và lá mỏng bằng niken; Thanh, que, dây niken; ống và ống dẫn bằng niken; </w:t>
            </w:r>
            <w:r w:rsidRPr="00C16276">
              <w:rPr>
                <w:rFonts w:ascii="Arial" w:hAnsi="Arial" w:cs="Arial"/>
                <w:sz w:val="20"/>
                <w:szCs w:val="20"/>
                <w:lang w:val="en-US"/>
              </w:rPr>
              <w:t>Ố</w:t>
            </w:r>
            <w:r w:rsidRPr="00C16276">
              <w:rPr>
                <w:rFonts w:ascii="Arial" w:hAnsi="Arial" w:cs="Arial"/>
                <w:sz w:val="20"/>
                <w:szCs w:val="20"/>
              </w:rPr>
              <w:t>ng nối và phụ kiện của ống và ống dẫn bằng niken</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pStyle w:val="Other0"/>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242025</w:t>
            </w: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2420250</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Kim loại khác không chứa sắt và sản phẩm của chúng: chất gồm kim loại, tro và chất lắng, cặn chứa kim loại hoặc hợp chất kim loại</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Gồm: Titan và sản phẩm </w:t>
            </w:r>
            <w:r w:rsidRPr="00C16276">
              <w:rPr>
                <w:rFonts w:ascii="Arial" w:hAnsi="Arial" w:cs="Arial"/>
                <w:sz w:val="20"/>
                <w:szCs w:val="20"/>
                <w:lang w:val="en-US"/>
              </w:rPr>
              <w:t>của</w:t>
            </w:r>
            <w:r w:rsidRPr="00C16276">
              <w:rPr>
                <w:rFonts w:ascii="Arial" w:hAnsi="Arial" w:cs="Arial"/>
                <w:sz w:val="20"/>
                <w:szCs w:val="20"/>
              </w:rPr>
              <w:t xml:space="preserve"> titan; Mangan và sản phẩm của Mangan; Antimon và sản phẩm của Antimon; Vonfram và sản phẩm của Vonfram; Molypden và sản phẩm của Molypden; Tantan và sản phẩm của Tantan; Magie và sản phẩm của Magie; Kim loại không chứa sắt khác; Gốm kim loại và sản phẩm của chúng</w:t>
            </w:r>
          </w:p>
        </w:tc>
        <w:tc>
          <w:tcPr>
            <w:tcW w:w="717" w:type="pct"/>
            <w:vAlign w:val="center"/>
          </w:tcPr>
          <w:p w:rsidR="00ED462F" w:rsidRPr="00C16276" w:rsidRDefault="00ED462F" w:rsidP="00ED462F">
            <w:pPr>
              <w:pStyle w:val="Other0"/>
              <w:jc w:val="center"/>
              <w:rPr>
                <w:rFonts w:ascii="Arial" w:hAnsi="Arial" w:cs="Arial"/>
                <w:sz w:val="20"/>
                <w:szCs w:val="20"/>
                <w:lang w:val="en-US"/>
              </w:rPr>
            </w:pPr>
            <w:r w:rsidRPr="00C16276">
              <w:rPr>
                <w:rFonts w:ascii="Arial" w:hAnsi="Arial" w:cs="Arial"/>
                <w:sz w:val="20"/>
                <w:szCs w:val="20"/>
                <w:lang w:val="en-US"/>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242026</w:t>
            </w: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2420260</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Dịch vụ sản xuất kim loại không </w:t>
            </w:r>
            <w:r w:rsidRPr="00C16276">
              <w:rPr>
                <w:rFonts w:ascii="Arial" w:hAnsi="Arial" w:cs="Arial"/>
                <w:sz w:val="20"/>
                <w:szCs w:val="20"/>
                <w:lang w:val="en-US"/>
              </w:rPr>
              <w:t>chứa</w:t>
            </w:r>
            <w:r w:rsidRPr="00C16276">
              <w:rPr>
                <w:rFonts w:ascii="Arial" w:hAnsi="Arial" w:cs="Arial"/>
                <w:sz w:val="20"/>
                <w:szCs w:val="20"/>
              </w:rPr>
              <w:t xml:space="preserve"> sắt khác và sản phẩm của chúng</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243</w:t>
            </w: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đúc kim loại</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2431</w:t>
            </w:r>
          </w:p>
        </w:tc>
        <w:tc>
          <w:tcPr>
            <w:tcW w:w="387"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24310</w:t>
            </w: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243100</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Bán thành phẩm và dịch vụ đúc gang, thép</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2431001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Khuôn đúc bằng gang, thép</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7325.10.90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7325.99.90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7326.90.99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8480.10.00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8480.20.00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8480.30.90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8480.41.00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8480.49.00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2431002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Ống, ố</w:t>
            </w:r>
            <w:r w:rsidR="009B5B05">
              <w:rPr>
                <w:rFonts w:ascii="Arial" w:hAnsi="Arial" w:cs="Arial"/>
                <w:sz w:val="20"/>
                <w:szCs w:val="20"/>
              </w:rPr>
              <w:t>ng dẫn, thanh hình có mặt cắt r</w:t>
            </w:r>
            <w:r w:rsidR="009B5B05">
              <w:rPr>
                <w:rFonts w:ascii="Arial" w:hAnsi="Arial" w:cs="Arial"/>
                <w:sz w:val="20"/>
                <w:szCs w:val="20"/>
                <w:lang w:val="en-US"/>
              </w:rPr>
              <w:t>ỗ</w:t>
            </w:r>
            <w:r w:rsidRPr="00C16276">
              <w:rPr>
                <w:rFonts w:ascii="Arial" w:hAnsi="Arial" w:cs="Arial"/>
                <w:sz w:val="20"/>
                <w:szCs w:val="20"/>
              </w:rPr>
              <w:t>ng bằng gang đúc</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cả trụ cứu hỏa</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73.03</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2431003</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Phụ kiện ghép nối dạng đúc</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7307.11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7307.19</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2431004</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đúc gang, thép</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2432</w:t>
            </w:r>
          </w:p>
        </w:tc>
        <w:tc>
          <w:tcPr>
            <w:tcW w:w="387"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24320</w:t>
            </w: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243200</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Khuôn đúc và dịch vụ đúc kim loại màu</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2432001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Khuôn đúc bằng kim loại màu</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2432002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đúc kim loại màu</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w:t>
            </w: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Sản phẩm từ kim loại đúc sẵn (trừ máy móc, thiết bị)</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lang w:val="en-US"/>
              </w:rPr>
            </w:pPr>
            <w:r w:rsidRPr="00C16276">
              <w:rPr>
                <w:rFonts w:ascii="Arial" w:hAnsi="Arial" w:cs="Arial"/>
                <w:sz w:val="20"/>
                <w:szCs w:val="20"/>
                <w:lang w:val="en-US"/>
              </w:rPr>
              <w:t>*</w:t>
            </w:r>
          </w:p>
        </w:tc>
      </w:tr>
      <w:tr w:rsidR="00ED462F" w:rsidRPr="00876AEE" w:rsidTr="00ED462F">
        <w:trPr>
          <w:trHeight w:val="454"/>
        </w:trPr>
        <w:tc>
          <w:tcPr>
            <w:tcW w:w="262" w:type="pct"/>
            <w:shd w:val="clear" w:color="auto" w:fill="FFFFFF"/>
            <w:vAlign w:val="center"/>
          </w:tcPr>
          <w:p w:rsidR="00ED462F" w:rsidRPr="00C16276" w:rsidRDefault="00ED462F" w:rsidP="00ED462F">
            <w:pPr>
              <w:pStyle w:val="Other0"/>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w:t>
            </w: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Cấu kiện kim loại, thùng, bể chứa và nồi hơi</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2511</w:t>
            </w:r>
          </w:p>
        </w:tc>
        <w:tc>
          <w:tcPr>
            <w:tcW w:w="387"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25110</w:t>
            </w: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Cấu kiện kim loại</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lang w:val="en-US"/>
              </w:rPr>
            </w:pPr>
            <w:r w:rsidRPr="00C16276">
              <w:rPr>
                <w:rFonts w:ascii="Arial" w:hAnsi="Arial" w:cs="Arial"/>
                <w:sz w:val="20"/>
                <w:szCs w:val="20"/>
                <w:lang w:val="en-US"/>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251101</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Cấu kiện kim loại và bộ phận của chúng</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lang w:val="en-US"/>
              </w:rPr>
            </w:pPr>
            <w:r w:rsidRPr="00C16276">
              <w:rPr>
                <w:rFonts w:ascii="Arial" w:hAnsi="Arial" w:cs="Arial"/>
                <w:sz w:val="20"/>
                <w:szCs w:val="20"/>
                <w:lang w:val="en-US"/>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2511011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Cấu kiện nhà lắp sẵn bằng kim loại</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lang w:val="en-US"/>
              </w:rPr>
            </w:pPr>
            <w:r w:rsidRPr="00C16276">
              <w:rPr>
                <w:rFonts w:ascii="Arial" w:hAnsi="Arial" w:cs="Arial"/>
                <w:sz w:val="20"/>
                <w:szCs w:val="20"/>
                <w:lang w:val="en-US"/>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2511012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Cấu kiện cầu và nhịp cầu bằng sắt, thép, nhôm</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7308.10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7610.90.91</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2511013</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Cấu kiện tháp và cột lưới làm bằng sắt, thép, nhôm</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Gồm: Cấu kiện tháp và cột làm bằng những thanh sắt, thép bắt chéo nhau; cấu kiện tháp và cột làm bằng những thanh nhôm bắt chéo </w:t>
            </w:r>
            <w:r w:rsidRPr="00C16276">
              <w:rPr>
                <w:rFonts w:ascii="Arial" w:hAnsi="Arial" w:cs="Arial"/>
                <w:sz w:val="20"/>
                <w:szCs w:val="20"/>
              </w:rPr>
              <w:lastRenderedPageBreak/>
              <w:t>nhau kết cấu giàn</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lastRenderedPageBreak/>
              <w:t>7308.20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7610.90.91</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2511019</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Cấu kiện khác và bộ phận của chúng bằng sắt, thép, nhôm</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Thiết bị dùng cho dàn giáo, ván khuôn, vật chống hoặc cột trụ chống hầm lò bằng sắt, thép, nhôm; cửa cống, lắp cống bằng sắt, thép, nhôm; hàng rào, cầu thang và bộ phận của nó bằng sắt, thép, nhôm; tấm lợp bằng kim loại; cấu kiện khác và bộ phận của chúng bằng sắt, thép, nhôm chưa được phân vào đâu Gồm: ray dùng cho tàu thuyền, tấm, thanh, góc, khuôn, hình ống và các loại tương tự đã được gia công dùng làm cấu kiện xây dựng, bằng kim loại và các bộ phận của chúng bằng kim loại.</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7308.40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7308.90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7610.90.99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7610.90.30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pStyle w:val="Other0"/>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251102</w:t>
            </w: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2511020</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Cửa ra vào, cửa sổ và bộ phận của chúng bằng sắt, thép, nhôm</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Cửa ra vào, cửa sổ bằng sắt, thép; cửa ra vào, cửa sổ bằng nhôm; khung cửa, ngưỡng cửa các loại bằng sắt, thép; khung cửa, ngưỡng cửa các loại bằng nhôm</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7308.30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7610.10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2512</w:t>
            </w:r>
          </w:p>
        </w:tc>
        <w:tc>
          <w:tcPr>
            <w:tcW w:w="387"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25120</w:t>
            </w: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Thùng, bể chứa và dụng cụ chứa đựng bằng kim loại</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73.10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73.11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7419.20.20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7419.80.80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7508.90.90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7611.00.00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76.12</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7613.00.00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7806.00.90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7907.00.99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8007.00.99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8101.99.90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8102.99.00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8103.91.00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8103.99.00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8104.90.00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lastRenderedPageBreak/>
              <w:t>8105.90.00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8106.10.90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8106.90.90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8112.69.90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8108.90.00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8109.91.00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8109.99.00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8110.90.00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8111.00.90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8112.19.00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8112.29.00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8112.59.00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8112.39.00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8112.49.00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8112.99.00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8113.00.00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251201</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Nồi hơi trung tâm và nồi đun nước sưởi trung tâm</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84.02</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84.03</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pStyle w:val="Other0"/>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2512011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Nồi hơi trung tâm và nồi đun nước sưởi trung tâm</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Nồi hơi trung tâm, không sử dụng năng lượng điện bằng sắt, thép; nồi đun nước sưởi trung tâm để sản xuất nước nóng hoặc hơi nước áp suất thấp; bộ phận của nồi đun nước sưởi trung tâm;</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84.02</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84.03</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251209</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Thùng, bể chứa và dụng cụ chứa đựng khác bằng kim loại</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73.10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73.11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7419.20.20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7419.80.80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7508.90.90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7611.00.00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76.12</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7613.00.00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7806.00.90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7907.00.99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8007.00.99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8101.99.90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8102.99.00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8103.91.00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8103.99.00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8104.90.00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8105.90.00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8106.10.90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8106.90.90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8112.69.90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8108.90.00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8109.91.00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8109.99.00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8110.90.00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8111.00.90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8112.19.00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8112.29.00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lastRenderedPageBreak/>
              <w:t>8112.59.00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8112.39.00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8112.49.00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8112.99.00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8113.00.00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pStyle w:val="Other0"/>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2512091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B</w:t>
            </w:r>
            <w:r w:rsidRPr="00C16276">
              <w:rPr>
                <w:rFonts w:ascii="Arial" w:hAnsi="Arial" w:cs="Arial"/>
                <w:sz w:val="20"/>
                <w:szCs w:val="20"/>
                <w:lang w:val="en-US"/>
              </w:rPr>
              <w:t>ể</w:t>
            </w:r>
            <w:r w:rsidRPr="00C16276">
              <w:rPr>
                <w:rFonts w:ascii="Arial" w:hAnsi="Arial" w:cs="Arial"/>
                <w:sz w:val="20"/>
                <w:szCs w:val="20"/>
              </w:rPr>
              <w:t xml:space="preserve"> chứa, két, bình chứa và các thùng chứa tương tự (trừ ga nén hoặc ga lỏng) bằng sắt</w:t>
            </w:r>
            <w:r w:rsidR="009B5B05">
              <w:rPr>
                <w:rFonts w:ascii="Arial" w:hAnsi="Arial" w:cs="Arial"/>
                <w:sz w:val="20"/>
                <w:szCs w:val="20"/>
              </w:rPr>
              <w:t>, thép, nhôm có dung tích &gt; 300</w:t>
            </w:r>
            <w:r w:rsidR="009B5B05">
              <w:rPr>
                <w:rFonts w:ascii="Arial" w:hAnsi="Arial" w:cs="Arial"/>
                <w:sz w:val="20"/>
                <w:szCs w:val="20"/>
                <w:lang w:val="en-US"/>
              </w:rPr>
              <w:t>l</w:t>
            </w:r>
            <w:r w:rsidRPr="00C16276">
              <w:rPr>
                <w:rFonts w:ascii="Arial" w:hAnsi="Arial" w:cs="Arial"/>
                <w:sz w:val="20"/>
                <w:szCs w:val="20"/>
              </w:rPr>
              <w:t xml:space="preserve"> chưa được gắn với thiết bị cơ khí hoặc thiết bị nhiệt</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Thùng, bể chứa và các vật chứa bằng sắt, thép có dung tích &gt; 300lít; Thùng, bể chứa và các vật chứa bằng nhôm có dung tích &gt; 300lít</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7611.00.00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2512092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Bình chứa ga nén hoặc ga lỏng bằng sắt, thép, nhôm</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Bình chứa ga bằng sắt, thép &lt;1 lít; Bình chứa ga bằng sắt, thép ≥ 1 lít và &lt; 30lít; Bình chứa ga bằng sắt, thép ≥ 30lít đến &lt;</w:t>
            </w:r>
            <w:r w:rsidR="009B5B05">
              <w:rPr>
                <w:rFonts w:ascii="Arial" w:hAnsi="Arial" w:cs="Arial"/>
                <w:sz w:val="20"/>
                <w:szCs w:val="20"/>
                <w:lang w:val="en-US"/>
              </w:rPr>
              <w:t xml:space="preserve"> </w:t>
            </w:r>
            <w:r w:rsidRPr="00C16276">
              <w:rPr>
                <w:rFonts w:ascii="Arial" w:hAnsi="Arial" w:cs="Arial"/>
                <w:sz w:val="20"/>
                <w:szCs w:val="20"/>
              </w:rPr>
              <w:t>110 lít; Bình chứa ga bằng sắt, thép &gt; 110 lít; Bình chứa ga bằng nhôm</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73.11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7613.00.00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2513</w:t>
            </w:r>
          </w:p>
        </w:tc>
        <w:tc>
          <w:tcPr>
            <w:tcW w:w="387"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25130</w:t>
            </w: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Nồi hơi (trừ nồi hơi trung tâm)</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84.02</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251301</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Nồi hơi (trừ nồi hơi trung tâm) và bộ phận của chúng</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84.02</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2513011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Nồi hơi tạo ra hơi nước hoặc hơi khác (trừ nồi hơi đun nước trung tâm có khả năng sản xuất ra hơi với áp suất thấp), nồi hơi nước quá nhiệt</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Nồi hơi dạng ống nước với công suất hơi nước &gt; 45tấn/giờ; nồi hơi dạng ống nước với công suất hơi nước ≤ 45tấn/giờ; nồi hơi tạo ra hơi nước khác, kể cả loại nồi hơi kiểu lai ghép; nồi hơi nước quá nhiệt</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8402.11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8402.12</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8402.19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8402.20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2513012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Máy phụ trợ sử dụng với các loại nồi hơi; Thiết bị ngưng tụ dùng cho các tổ máy động lực hơi nước hoặc hơi khác</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84.04</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2513013</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Các bộ phận của các sản phẩm thuộc nhóm 2513011 và 2513012</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8402.90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8404.90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pStyle w:val="Other0"/>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251302</w:t>
            </w: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2513020</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Lò phản ứng hạt nhân và bộ phận của chúng</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Lò phản ứng hạt nhân trừ các thiết bị chia tách chất đồng vị; bộ phận của lò phản ứng hạt nhân trừ các thiết bị chia tách chất đồng vị</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84.01</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252</w:t>
            </w:r>
          </w:p>
        </w:tc>
        <w:tc>
          <w:tcPr>
            <w:tcW w:w="312"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2520</w:t>
            </w:r>
          </w:p>
        </w:tc>
        <w:tc>
          <w:tcPr>
            <w:tcW w:w="387"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25200</w:t>
            </w: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Vũ khí và đạn dược</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Trừ súng lục ổ quay, súng lục, kiếm và các loại vũ khí tương tự</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252001</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Vũ khí, đạn dược và bộ phận của chúng</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93.02</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93.03</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93.04</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93.05</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93.06</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9307.00.00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2520011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Vũ khí quân sự (trừ súng lục ổ quay, súng lục, kiếm và các loại vũ khí tương tự)</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Vũ khí pháo binh (ví dụ: súng</w:t>
            </w:r>
            <w:r w:rsidR="009B5B05">
              <w:rPr>
                <w:rFonts w:ascii="Arial" w:hAnsi="Arial" w:cs="Arial"/>
                <w:sz w:val="20"/>
                <w:szCs w:val="20"/>
              </w:rPr>
              <w:t>, súng cối, súng móc trê...); s</w:t>
            </w:r>
            <w:r w:rsidR="009B5B05">
              <w:rPr>
                <w:rFonts w:ascii="Arial" w:hAnsi="Arial" w:cs="Arial"/>
                <w:sz w:val="20"/>
                <w:szCs w:val="20"/>
                <w:lang w:val="en-US"/>
              </w:rPr>
              <w:t>ú</w:t>
            </w:r>
            <w:r w:rsidRPr="00C16276">
              <w:rPr>
                <w:rFonts w:ascii="Arial" w:hAnsi="Arial" w:cs="Arial"/>
                <w:sz w:val="20"/>
                <w:szCs w:val="20"/>
              </w:rPr>
              <w:t>ng phóng tên lửa; súng phun lửa; súng phóng lựu đạn; súng phóng ngư lôi; súng phóng các loại tương tự; vũ khí quân sự khác</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93.01</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2520012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Súng lục ổ quay, súng lục (trừ súng để bắn đạn giả và súng sử dụng lò xo, hơi hoặc khí ga)</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9302.00.00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2520013</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Súng phát hỏa khác và các loại súng tương tự hoạt động bằng cách đốt cháy lượng thuốc nổ đã nạp</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Gồm: Súng nạp đạn bằng nòng; súng săn ngắn nòng; súng ngắn thể thao; súng ngắn bắn bia khác; súng ngắn liên hoàn; súng trường thể thao; súng </w:t>
            </w:r>
            <w:r w:rsidRPr="00C16276">
              <w:rPr>
                <w:rFonts w:ascii="Arial" w:hAnsi="Arial" w:cs="Arial"/>
                <w:sz w:val="20"/>
                <w:szCs w:val="20"/>
                <w:lang w:val="en-US"/>
              </w:rPr>
              <w:t>trường</w:t>
            </w:r>
            <w:r w:rsidRPr="00C16276">
              <w:rPr>
                <w:rFonts w:ascii="Arial" w:hAnsi="Arial" w:cs="Arial"/>
                <w:sz w:val="20"/>
                <w:szCs w:val="20"/>
              </w:rPr>
              <w:t xml:space="preserve"> săn; súng trường bắn bia khác; súng phát hỏa khác ví dụ: súng được thiết kế chỉ để bắn pháo hiệu, súng lục và súng lục </w:t>
            </w:r>
            <w:r w:rsidRPr="00C16276">
              <w:rPr>
                <w:rFonts w:ascii="Arial" w:hAnsi="Arial" w:cs="Arial"/>
                <w:sz w:val="20"/>
                <w:szCs w:val="20"/>
                <w:lang w:val="en-US"/>
              </w:rPr>
              <w:t>ổ</w:t>
            </w:r>
            <w:r w:rsidRPr="00C16276">
              <w:rPr>
                <w:rFonts w:ascii="Arial" w:hAnsi="Arial" w:cs="Arial"/>
                <w:sz w:val="20"/>
                <w:szCs w:val="20"/>
              </w:rPr>
              <w:t xml:space="preserve"> quay để bắn đạn giả, súng phóng dây...</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93.03</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2520014</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Vũ khí khác</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Ví dụ: Súng lục và súng lục sử dụng lò xo, súng </w:t>
            </w:r>
            <w:r w:rsidRPr="00C16276">
              <w:rPr>
                <w:rFonts w:ascii="Arial" w:hAnsi="Arial" w:cs="Arial"/>
                <w:sz w:val="20"/>
                <w:szCs w:val="20"/>
                <w:lang w:val="en-US"/>
              </w:rPr>
              <w:t>hơi</w:t>
            </w:r>
            <w:r w:rsidRPr="00C16276">
              <w:rPr>
                <w:rFonts w:ascii="Arial" w:hAnsi="Arial" w:cs="Arial"/>
                <w:sz w:val="20"/>
                <w:szCs w:val="20"/>
              </w:rPr>
              <w:t xml:space="preserve"> </w:t>
            </w:r>
            <w:r w:rsidRPr="00C16276">
              <w:rPr>
                <w:rFonts w:ascii="Arial" w:hAnsi="Arial" w:cs="Arial"/>
                <w:sz w:val="20"/>
                <w:szCs w:val="20"/>
              </w:rPr>
              <w:lastRenderedPageBreak/>
              <w:t>hoặc khí gas, dùi cui ... trừ kiếm, lưỡi lê, giáo và các loại vũ khí tương tự</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lastRenderedPageBreak/>
              <w:t>93.04</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9307.00.00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2520015</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Bom, lựu đạn, ngư lôi, mìn, tên lửa và các loại đạn dược tương tự</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Bom; mìn; lựu đạn; ngư lôi; tên lửa; trừ đầu đạn, ngòi nổ, kíp nổ hay pháo sáng thuộc nhóm 20290</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93.06</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2520016</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Đạn</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Đạn cartridge (cát tut) và các loại đạn khác</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9306.21.00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9306.29.00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9306.30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2520017</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Bộ phận của bom, mìn, lựu đạn, ngư lôi, tên lửa, đạn</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Đầu đạn và bộ phận của chúng, kể cả nùi đạn ghém và nùi đạn cartridge... Trừ đầu đạn, ngòi nổ, kíp nổ hay pháo sáng thuộc nhóm ngành 20290</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9306.29.00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9306.30.19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9306.30.20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9306.30.99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9306.90.10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9306.90.90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2520018</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Bộ phận và đồ phụ trợ của vũ khí quân sự, súng lục, súng lục </w:t>
            </w:r>
            <w:r w:rsidRPr="00C16276">
              <w:rPr>
                <w:rFonts w:ascii="Arial" w:hAnsi="Arial" w:cs="Arial"/>
                <w:sz w:val="20"/>
                <w:szCs w:val="20"/>
                <w:lang w:val="en-US"/>
              </w:rPr>
              <w:t>ổ</w:t>
            </w:r>
            <w:r w:rsidRPr="00C16276">
              <w:rPr>
                <w:rFonts w:ascii="Arial" w:hAnsi="Arial" w:cs="Arial"/>
                <w:sz w:val="20"/>
                <w:szCs w:val="20"/>
              </w:rPr>
              <w:t xml:space="preserve"> quay, súng phát hỏa và các loại vũ khí khác</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93.05</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9306.29.00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9306.30.19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9306.30.20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9306.30.99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9306.90.10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9306.90.90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9307.00.00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w:t>
            </w: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Sản phẩm khác bằng kim loại</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2591</w:t>
            </w:r>
          </w:p>
        </w:tc>
        <w:tc>
          <w:tcPr>
            <w:tcW w:w="387"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25910</w:t>
            </w: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Kim loại bột</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259102</w:t>
            </w: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2591020</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Kim loại luyện từ bột</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Kim loại luyện từ bột là sản xuất các sản phẩm kim loại trực tiếp từ bột kim loại bằng phương pháp nhiệt hoặc phương pháp áp lực, còn sản xuất bột kim loại thì phân vào nhóm 24100,</w:t>
            </w:r>
            <w:r w:rsidRPr="00C16276">
              <w:rPr>
                <w:rFonts w:ascii="Arial" w:hAnsi="Arial" w:cs="Arial"/>
                <w:sz w:val="20"/>
                <w:szCs w:val="20"/>
                <w:lang w:val="en-US"/>
              </w:rPr>
              <w:t xml:space="preserve"> </w:t>
            </w:r>
            <w:r w:rsidRPr="00C16276">
              <w:rPr>
                <w:rFonts w:ascii="Arial" w:hAnsi="Arial" w:cs="Arial"/>
                <w:sz w:val="20"/>
                <w:szCs w:val="20"/>
              </w:rPr>
              <w:t>24200</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2593</w:t>
            </w:r>
          </w:p>
        </w:tc>
        <w:tc>
          <w:tcPr>
            <w:tcW w:w="387"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25930</w:t>
            </w: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Dao, kéo, dụng cụ cầm tay và đồ kim loại thông dụng</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pStyle w:val="Other0"/>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259301</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Dao, kéo</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Dao, kéo bằng kim loại quý phân vào nhóm 32110</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8201.50.00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8201.60.00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82.08</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82.11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82.12</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8213.00.00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82.14</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82.15</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8510.90.00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2593011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Dao (trừ loại dùng cho máy, dao cạo) và kéo; Lưỡi của chúng</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Bộ sản phẩm tổ hợp; dao và lưỡi dao (trừ dao dùng cho máy, dao cạo); kéo các loại và lưỡi kéo, dao có lưỡi cắt, có hoặc không có răng cưa (kể cả dao tỉa), trừ kéo cắt móng tay, móng chân, kéo dùng trong nông, lâm nghiệp và làm vườn</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8201.50.00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8201.60.00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8201.90.00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82.11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8213.00.00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82.14</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82.15</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2593012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Dao cạo, lưỡi dao cạo (Gồm: lưỡi dao cạo bán thành phẩm ở dạng dải)</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Gồm: Dao cạo; lưỡi dao cạo (gồm cả lưỡi dao cạo bán thành phẩm </w:t>
            </w:r>
            <w:r w:rsidRPr="00C16276">
              <w:rPr>
                <w:rFonts w:ascii="Arial" w:hAnsi="Arial" w:cs="Arial"/>
                <w:sz w:val="20"/>
                <w:szCs w:val="20"/>
                <w:lang w:val="en-US"/>
              </w:rPr>
              <w:t>ở</w:t>
            </w:r>
            <w:r w:rsidRPr="00C16276">
              <w:rPr>
                <w:rFonts w:ascii="Arial" w:hAnsi="Arial" w:cs="Arial"/>
                <w:sz w:val="20"/>
                <w:szCs w:val="20"/>
              </w:rPr>
              <w:t xml:space="preserve"> dạng dải); bộ phận khác</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82.12</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2593013</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Các đồ khác của dao kéo; Bộ cắt sửa móng tay, móng chân</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Bộ đồ và dụng cụ cắt sửa móng tay, móng chân (kể cả dũa móng); các đồ khác của dao kéo. Ví dụ: dao dọc giấy, dao mở thư, dao cào giấy, dao pha dùng cho cửa hàng thịt hoặc làm bếp, dao bầu và dao băm, gọt bút chì, tông đơ cắt tóc, ... và lưỡi của các đồ dao kéo đó</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82.14</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2593014</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Thìa, dĩa, muôi, thìa hớt kem, dao ăn cá, dao gạt bơ, </w:t>
            </w:r>
            <w:r w:rsidR="00CA5343">
              <w:rPr>
                <w:rFonts w:ascii="Arial" w:hAnsi="Arial" w:cs="Arial"/>
                <w:sz w:val="20"/>
                <w:szCs w:val="20"/>
              </w:rPr>
              <w:t>đồ xúc bánh, cặp đường và các đ</w:t>
            </w:r>
            <w:r w:rsidR="00CA5343">
              <w:rPr>
                <w:rFonts w:ascii="Arial" w:hAnsi="Arial" w:cs="Arial"/>
                <w:sz w:val="20"/>
                <w:szCs w:val="20"/>
                <w:lang w:val="en-US"/>
              </w:rPr>
              <w:t>ồ</w:t>
            </w:r>
            <w:r w:rsidRPr="00C16276">
              <w:rPr>
                <w:rFonts w:ascii="Arial" w:hAnsi="Arial" w:cs="Arial"/>
                <w:sz w:val="20"/>
                <w:szCs w:val="20"/>
              </w:rPr>
              <w:t xml:space="preserve"> nhà bếp và bộ đồ ăn tương tự</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Trừ dao ăn có lưỡi cố định. Dao bằng kim loại quý thì phân vào nhóm 32110</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82.15</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2593015</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Kiếm, đoản kiếm, lưỡi lê, giáo và các loại vũ khí tương tự và bộ phận của chúng</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9307.00.00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259302</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Khóa và bản lề</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8302.10.00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8302.30.10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8302.41.31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8302.42.20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8302.49.91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8308.10.00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8308.90.90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lastRenderedPageBreak/>
              <w:t>96.07</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2593021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Khóa móc, khóa bằng kim loại được dùng cho xe có động cơ và dùng cho nội thất</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Khóa móc; ổ khóa thuộc loại sử dụng cho xe có động cơ; ổ khóa thuộc loại sử dụng cho đồ dùng trong nhà</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8301.10.00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8301.20.00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8301.30.00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2593022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Khóa khác bằng kim loại</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8301.40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9607.11.00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9607.19.00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2593023</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Móc và các phụ kiện đi kèm với móc tạo thành khóa; Bộ phận của khóa</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Ví dụ: Chốt móc và khung có chốt móc đi cùng với ổ khóa, bộ phận của khóa và ổ khóa, chìa rời...</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8301.50.00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8301.60.00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8301.70.00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8308.10.00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8308.90.90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9607.20.00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2593024</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Bản lề, khung giá, đồ dùng để lắp ráp và các sản phẩm tương tự bằng kim loại cơ bản, thích hợp cho xe có động cơ, cửa ra vào, cửa sổ, đồ đạc và các đồ tương tự</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Ví </w:t>
            </w:r>
            <w:r>
              <w:rPr>
                <w:rFonts w:ascii="Arial" w:hAnsi="Arial" w:cs="Arial"/>
                <w:sz w:val="20"/>
                <w:szCs w:val="20"/>
              </w:rPr>
              <w:t>dụ: Bản lề, chốt cửa, bánh xe đẩ</w:t>
            </w:r>
            <w:r w:rsidRPr="00C16276">
              <w:rPr>
                <w:rFonts w:ascii="Arial" w:hAnsi="Arial" w:cs="Arial"/>
                <w:sz w:val="20"/>
                <w:szCs w:val="20"/>
              </w:rPr>
              <w:t>y loại nhỏ; giá, khung, phụ kiện và các sản phẩm tương tự khác dùng cho xe có động cơ;...</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83.02</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259303</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Dụng cụ cầm tay</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84.67</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2593031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Dụng cụ cầm tay được sử dụng trong nông nghiệp, làm vườn hoặc trong lâm nghiệp</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Mai và xẻng; chĩa và cào; cuốc chim, cuốc, dụng cụ xới và cào đất; rìu, câu liêm và các dụng cụ tương tự dùng để cắt chặt; kéo tỉa cây và kéo cắt tỉa tương tự loại sử dụng một tay của người làm vườn và kéo để tỉa loại lớn (kể cả kéo xén lông gia cầm); kéo xén tỉa hàng rào, dao cắt xén và các dụng cụ tương tự loại sử dụng hai tay; dụng cụ cầm tay khác dùng trong nông nghiệp, làm vườn hoặc lâm nghiệp</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82.01</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2593032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Cưa tay; Lưỡi cưa các loại</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Gồm: Cưa tay; lưỡi cưa các loại ví dụ: lưỡi cưa thẳng bản to, lưỡi cưa đĩa kể cả loại </w:t>
            </w:r>
            <w:r w:rsidRPr="00C16276">
              <w:rPr>
                <w:rFonts w:ascii="Arial" w:hAnsi="Arial" w:cs="Arial"/>
                <w:sz w:val="20"/>
                <w:szCs w:val="20"/>
              </w:rPr>
              <w:lastRenderedPageBreak/>
              <w:t>lưỡi cưa đã rạch hoặc khía, lưỡi cưa xích, lưỡi cưa khác...</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lastRenderedPageBreak/>
              <w:t>82.02</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2593033</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Dụng cụ cầm tay khác</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Gồm: Giũa, nạo, kìm (kể cả kìm cắt), panh, nhíp, lưỡi cắt kim loại và các dụng cụ cầm tay </w:t>
            </w:r>
            <w:r w:rsidRPr="00C16276">
              <w:rPr>
                <w:rFonts w:ascii="Arial" w:hAnsi="Arial" w:cs="Arial"/>
                <w:sz w:val="20"/>
                <w:szCs w:val="20"/>
                <w:lang w:val="en-US"/>
              </w:rPr>
              <w:t>tương</w:t>
            </w:r>
            <w:r w:rsidRPr="00C16276">
              <w:rPr>
                <w:rFonts w:ascii="Arial" w:hAnsi="Arial" w:cs="Arial"/>
                <w:sz w:val="20"/>
                <w:szCs w:val="20"/>
              </w:rPr>
              <w:t xml:space="preserve"> tự; dụng cụ cắt ống, xén bulông và các dụng cụ cầm tay tương tự; cờ lê và thanh vặn ốc (bulông) và đai ốc (trừ thanh vặn tarô); dụng cụ để khoan, ren hoặc ta rô; búa và búa tạ; bào, đục, đục máng và dụng cụ cắt tương tự cho việc chế biến gỗ; tuốc nơ vit; dụng cụ cầm tay khác</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82.03</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82.04</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82.05</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8206.00.00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84.67</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2593034</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Dụng cụ cầm tay có thể thay đổi được, có hoặc không gắn động cơ, hoặc dùng cho máy công cụ</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Ví dụ: Khuôn dùng để kéo hoặc ép đùn kim loại; dụng cụ để ép, cán, dập, đục lỗ, để ren hoặc taro, để doa hoặc chuốt, để tiện, dao và lưỡi cắt dùng cho máy hoặc dụng cụ cơ khí,...</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82.07</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2593035</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Khuôn; Hộp đúc cho xưởng đúc kim loại, đúc cơ bản, đúc các mô hình</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Hộp khuôn đúc kim loại; đế khuôn; mẫu làm khuôn; mẫu khuôn dùng để đúc kim loại hay cacbua kim loại; khuôn đúc thủy tinh; khuôn đúc khoáng vật</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84.80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2593036</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Đèn hàn (đèn xì)</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8205.60.00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2593037</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Dụng cụ khác chưa được phân vào đâu</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Mỏ cặp, bàn cặp và các đồ nghề tương tự; đe, bộ bệ rèn xách tay, bàn mài hình tròn quay tay hoặc đạp chân có giá đỡ; dụng cụ khác chưa được phân vào đâu</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w:t>
            </w: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Sản phẩm khác bằng kim loại chưa được phân vào đâu</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25991</w:t>
            </w: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Đồ dùng bằng kim loại cho nhà bếp, nhà vệ sinh và nhà ăn</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259911</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Sản phẩm bằng kim loại dùng trong bếp và nhà vệ sinh</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2599111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Bồn rửa bát, chậu rửa, bồn tắm, các thiết bị vệ sinh khác và bộ phận của nó bằng thép, sắt, đồng hoặc nhôm</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Chậu rửa và bồn rửa bằng thép không gỉ; bồn tắm bằng sắt, thép, gang đã hoặc chưa tráng men; thiết bị khác dùng trong nhà vệ sinh và bộ phận của chúng bằng sắt, thép, đồng, nhôm</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73.24</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7418.10.90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7418.20.00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7615.10.90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7615.20.90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2599112</w:t>
            </w:r>
          </w:p>
        </w:tc>
        <w:tc>
          <w:tcPr>
            <w:tcW w:w="839" w:type="pct"/>
            <w:shd w:val="clear" w:color="auto" w:fill="FFFFFF"/>
            <w:vAlign w:val="center"/>
          </w:tcPr>
          <w:p w:rsidR="00ED462F" w:rsidRPr="00C16276" w:rsidRDefault="00ED462F" w:rsidP="00ED462F">
            <w:pPr>
              <w:pStyle w:val="Other0"/>
              <w:rPr>
                <w:rFonts w:ascii="Arial" w:hAnsi="Arial" w:cs="Arial"/>
                <w:sz w:val="20"/>
                <w:szCs w:val="20"/>
                <w:lang w:val="en-US"/>
              </w:rPr>
            </w:pPr>
            <w:r w:rsidRPr="00C16276">
              <w:rPr>
                <w:rFonts w:ascii="Arial" w:hAnsi="Arial" w:cs="Arial"/>
                <w:sz w:val="20"/>
                <w:szCs w:val="20"/>
              </w:rPr>
              <w:t xml:space="preserve">Đồ dùng cơ khí cầm tay, nặng 10kg </w:t>
            </w:r>
            <w:r w:rsidRPr="00C16276">
              <w:rPr>
                <w:rFonts w:ascii="Arial" w:hAnsi="Arial" w:cs="Arial"/>
                <w:sz w:val="20"/>
                <w:szCs w:val="20"/>
                <w:lang w:val="en-US"/>
              </w:rPr>
              <w:t>trở</w:t>
            </w:r>
            <w:r w:rsidRPr="00C16276">
              <w:rPr>
                <w:rFonts w:ascii="Arial" w:hAnsi="Arial" w:cs="Arial"/>
                <w:sz w:val="20"/>
                <w:szCs w:val="20"/>
              </w:rPr>
              <w:t xml:space="preserve"> xuống dùng để chế biến, pha chế hoặc phục vụ việc làm đồ ăn hoặc đồ </w:t>
            </w:r>
            <w:r w:rsidRPr="00C16276">
              <w:rPr>
                <w:rFonts w:ascii="Arial" w:hAnsi="Arial" w:cs="Arial"/>
                <w:sz w:val="20"/>
                <w:szCs w:val="20"/>
                <w:lang w:val="en-US"/>
              </w:rPr>
              <w:t>uống</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8210.00.00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2599119</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Đồ gia dụng khác dùng trong nhà bếp và bộ phận của chúng bằng kim loại cơ bản</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Đĩa, bát, cặp lồng bằng kim loại; Nồi, ấm, chảo bằng kim loại; Đồ gia dụng khác dùng trong nhà bếp và bộ phận của chúng bằng kim loại</w:t>
            </w:r>
          </w:p>
        </w:tc>
        <w:tc>
          <w:tcPr>
            <w:tcW w:w="717" w:type="pct"/>
            <w:vAlign w:val="center"/>
          </w:tcPr>
          <w:p w:rsidR="00ED462F" w:rsidRPr="00C16276" w:rsidRDefault="00ED462F" w:rsidP="00ED462F">
            <w:pPr>
              <w:pStyle w:val="Other0"/>
              <w:jc w:val="center"/>
              <w:rPr>
                <w:rFonts w:ascii="Arial" w:hAnsi="Arial" w:cs="Arial"/>
                <w:sz w:val="20"/>
                <w:szCs w:val="20"/>
                <w:lang w:val="en-US"/>
              </w:rPr>
            </w:pPr>
            <w:r w:rsidRPr="00C16276">
              <w:rPr>
                <w:rFonts w:ascii="Arial" w:hAnsi="Arial" w:cs="Arial"/>
                <w:sz w:val="20"/>
                <w:szCs w:val="20"/>
                <w:lang w:val="en-US"/>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25999</w:t>
            </w: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Sản phẩm khác còn lại bằng kim loại chưa được phân vào đâu</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259991</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Thùng và các loại đồ dùng để chứa đựng tương tự bằng Thép; Nút chai, nắp và các phụ kiện đóng gói khác bằng kim loại cơ bản</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73.09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73.10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73.11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83.09</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2599911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Thùng và các loại đồ dùng để chứa đựng tương tự bằng Thép, nhôm</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Gồm: Thùng, can, hộp và các đồ dùng để chứa đựng tương tự cho mọi nguyên liệu (trừ xăng dầu) bằng sắt hoặc </w:t>
            </w:r>
            <w:r w:rsidRPr="00C16276">
              <w:rPr>
                <w:rFonts w:ascii="Arial" w:hAnsi="Arial" w:cs="Arial"/>
                <w:sz w:val="20"/>
                <w:szCs w:val="20"/>
              </w:rPr>
              <w:lastRenderedPageBreak/>
              <w:t>thép có dung tích ≥ 50 lít nhưng ≤ 300 lít, không lắp ráp máy móc hoặc thiết bị nhiệt; thùng, can (trừ các đồ được hàn hoặc uốn, ép theo khuôn), hộp và các đồ dùng để chứa đựng tương tự cho mọi nguyên liệu (trừ xăng dầu) bằng sắt hoặc thép có dung tích &lt;50 lít, không lắp ráp máy móc hoặc thiết bị nhiệt; cán bằng sắt hoặc thép được hàn hoặc uốn, ép theo khuôn có dung tích &lt; 50 lít; thùng, can, hộp và các đồ dùng để chứa đựng tương tự cho mọi nguyên liệu (trừ xăng dầu) có dung tích ≤</w:t>
            </w:r>
            <w:r w:rsidRPr="00C16276">
              <w:rPr>
                <w:rFonts w:ascii="Arial" w:hAnsi="Arial" w:cs="Arial"/>
                <w:sz w:val="20"/>
                <w:szCs w:val="20"/>
                <w:lang w:val="en-US"/>
              </w:rPr>
              <w:t xml:space="preserve"> </w:t>
            </w:r>
            <w:r w:rsidRPr="00C16276">
              <w:rPr>
                <w:rFonts w:ascii="Arial" w:hAnsi="Arial" w:cs="Arial"/>
                <w:sz w:val="20"/>
                <w:szCs w:val="20"/>
              </w:rPr>
              <w:t>300 lít, bằng nhôm</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lastRenderedPageBreak/>
              <w:t>73.09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73.10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73.11</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7611.00.00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76.12</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7613.00.00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2599912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Nút chai, nắp, vung, vỏ bọc chai, dây nút thùng, nắp thùng, xi gắn và các phụ kiện đóng gói khác bằng kim loại cơ bản</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83.09</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259992</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Dây buộc các loại, dây xích, lò xo, đinh, vít bằng kim loại</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2599921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Dây bện, dây chão, dây cáp, dải băng tết bện, dây treo và các loại tương tự bằng kim loại, không cách điện</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Gồm: Dây bện, dây chão, dây cáp, dải băng tết bện, dây treo và các loại </w:t>
            </w:r>
            <w:r w:rsidRPr="00C16276">
              <w:rPr>
                <w:rFonts w:ascii="Arial" w:hAnsi="Arial" w:cs="Arial"/>
                <w:sz w:val="20"/>
                <w:szCs w:val="20"/>
                <w:lang w:val="en-US"/>
              </w:rPr>
              <w:t>tương</w:t>
            </w:r>
            <w:r w:rsidRPr="00C16276">
              <w:rPr>
                <w:rFonts w:ascii="Arial" w:hAnsi="Arial" w:cs="Arial"/>
                <w:sz w:val="20"/>
                <w:szCs w:val="20"/>
              </w:rPr>
              <w:t xml:space="preserve"> tự bằng sắt, thép, không cách điện; dây bện, dây cáp, dây tết bện và các loại tương tự bằng đồng, không cách điện; dây bện, dây cáp, dây tết bện và các loại tương tự bằng nhôm, không cách điện; dây và cáp cho </w:t>
            </w:r>
            <w:r w:rsidRPr="00C16276">
              <w:rPr>
                <w:rFonts w:ascii="Arial" w:hAnsi="Arial" w:cs="Arial"/>
                <w:sz w:val="20"/>
                <w:szCs w:val="20"/>
              </w:rPr>
              <w:lastRenderedPageBreak/>
              <w:t>truyền điện phân vào nhóm 27320</w:t>
            </w:r>
          </w:p>
        </w:tc>
        <w:tc>
          <w:tcPr>
            <w:tcW w:w="717" w:type="pct"/>
            <w:vAlign w:val="center"/>
          </w:tcPr>
          <w:p w:rsidR="00ED462F" w:rsidRPr="00C16276" w:rsidRDefault="00ED462F" w:rsidP="00ED462F">
            <w:pPr>
              <w:pStyle w:val="Other0"/>
              <w:jc w:val="center"/>
              <w:rPr>
                <w:rFonts w:ascii="Arial" w:hAnsi="Arial" w:cs="Arial"/>
                <w:sz w:val="20"/>
                <w:szCs w:val="20"/>
                <w:lang w:val="en-US"/>
              </w:rPr>
            </w:pPr>
            <w:r w:rsidRPr="00C16276">
              <w:rPr>
                <w:rFonts w:ascii="Arial" w:hAnsi="Arial" w:cs="Arial"/>
                <w:sz w:val="20"/>
                <w:szCs w:val="20"/>
                <w:lang w:val="en-US"/>
              </w:rPr>
              <w:lastRenderedPageBreak/>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2599922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Dây gai bằng Thép</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Dây thép gai; gồm cả dây đai xoắn hoặc dây đơn dẹ</w:t>
            </w:r>
            <w:r w:rsidR="00CA5343">
              <w:rPr>
                <w:rFonts w:ascii="Arial" w:hAnsi="Arial" w:cs="Arial"/>
                <w:sz w:val="20"/>
                <w:szCs w:val="20"/>
              </w:rPr>
              <w:t>t có gai hoặc không, dây đôi xo</w:t>
            </w:r>
            <w:r w:rsidR="00CA5343">
              <w:rPr>
                <w:rFonts w:ascii="Arial" w:hAnsi="Arial" w:cs="Arial"/>
                <w:sz w:val="20"/>
                <w:szCs w:val="20"/>
                <w:lang w:val="en-US"/>
              </w:rPr>
              <w:t>ắ</w:t>
            </w:r>
            <w:r w:rsidRPr="00C16276">
              <w:rPr>
                <w:rFonts w:ascii="Arial" w:hAnsi="Arial" w:cs="Arial"/>
                <w:sz w:val="20"/>
                <w:szCs w:val="20"/>
              </w:rPr>
              <w:t>n dùng làm hàng rào bằng sắt hoặc thép. Dây và cáp cho truyền điện phân vào nhóm 27320</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7313.00.00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2599923</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Tấm đan (kể cả đai liền), phên, lưới và rào làm bằng dây sắt hoặc thép; Sản phẩm dạng lưới sắt hoặc thép được tạo hình bằng phương pháp đột dập và kéo dãn thành lưới</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73.14</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2599924</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Đinh, đinh mũ, ghim dập (trừ ghim dập dạng mảnh), đinh vít, then, đai ốc, đinh móc, đinh tán, chốt, chốt định vị, vòng đệm và các đồ tương tự bằng Thép, đồng hoặc nhôm</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Đinh, đinh bấm, đinh ấn, đinh gấp, ghim rập (trừ ghim cài, kẹp tài liệu) và các sản phẩm tương tự bằng sắt, thép, đồng, nhôm; các sản phẩm có ren hoặc không ren bằng sắt, thép, đồng, nhôm... ví dụ: vít, bulông, đai ốc, đinh treo, chốt định vị...</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73.17</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73.18</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74.15</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7616.10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2599925</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Dây, que, ống, tấm, cực điện và các sản phẩm tương tự bằng kim loại cơ bản hoặc cacbua</w:t>
            </w:r>
            <w:r w:rsidR="00CA5343">
              <w:rPr>
                <w:rFonts w:ascii="Arial" w:hAnsi="Arial" w:cs="Arial"/>
                <w:sz w:val="20"/>
                <w:szCs w:val="20"/>
              </w:rPr>
              <w:t xml:space="preserve"> kim loại, được bọc, phủ hoặc c</w:t>
            </w:r>
            <w:r w:rsidR="00CA5343">
              <w:rPr>
                <w:rFonts w:ascii="Arial" w:hAnsi="Arial" w:cs="Arial"/>
                <w:sz w:val="20"/>
                <w:szCs w:val="20"/>
                <w:lang w:val="en-US"/>
              </w:rPr>
              <w:t>ó</w:t>
            </w:r>
            <w:r w:rsidRPr="00C16276">
              <w:rPr>
                <w:rFonts w:ascii="Arial" w:hAnsi="Arial" w:cs="Arial"/>
                <w:sz w:val="20"/>
                <w:szCs w:val="20"/>
              </w:rPr>
              <w:t xml:space="preserve"> lõi bằng chất d</w:t>
            </w:r>
            <w:r w:rsidRPr="00C16276">
              <w:rPr>
                <w:rFonts w:ascii="Arial" w:hAnsi="Arial" w:cs="Arial"/>
                <w:sz w:val="20"/>
                <w:szCs w:val="20"/>
                <w:lang w:val="en-US"/>
              </w:rPr>
              <w:t>ễ</w:t>
            </w:r>
            <w:r w:rsidRPr="00C16276">
              <w:rPr>
                <w:rFonts w:ascii="Arial" w:hAnsi="Arial" w:cs="Arial"/>
                <w:sz w:val="20"/>
                <w:szCs w:val="20"/>
              </w:rPr>
              <w:t xml:space="preserve"> chẩy thuộc loại dùng để hàn xì, hàn hơi, hàn điện hoặc bằng cách ngưng tụ kim loại hoặc cacbua kim loại; Dây và thanh bằng bột kim loại cơ bản, đã được thêu kết, sử dụng trong phun kim loại</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83.11</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2599926</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Lò xo và lá lò xo bằng Thép hoặc đồng</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Pr>
                <w:rFonts w:ascii="Arial" w:hAnsi="Arial" w:cs="Arial"/>
                <w:sz w:val="20"/>
                <w:szCs w:val="20"/>
              </w:rPr>
              <w:t>Gồm: Lò</w:t>
            </w:r>
            <w:r w:rsidRPr="00C16276">
              <w:rPr>
                <w:rFonts w:ascii="Arial" w:hAnsi="Arial" w:cs="Arial"/>
                <w:sz w:val="20"/>
                <w:szCs w:val="20"/>
              </w:rPr>
              <w:t xml:space="preserve"> xo lá và các lá lò xo bằng sắt, thép; lò xo cuộn bằng sắt, thép; lò xo khác bằng sắt, thép hoặc đồng trừ lò xo đồng hồ đeo tay và treo </w:t>
            </w:r>
            <w:r w:rsidRPr="00C16276">
              <w:rPr>
                <w:rFonts w:ascii="Arial" w:hAnsi="Arial" w:cs="Arial"/>
                <w:sz w:val="20"/>
                <w:szCs w:val="20"/>
                <w:lang w:val="en-US"/>
              </w:rPr>
              <w:t>tường</w:t>
            </w:r>
            <w:r w:rsidRPr="00C16276">
              <w:rPr>
                <w:rFonts w:ascii="Arial" w:hAnsi="Arial" w:cs="Arial"/>
                <w:sz w:val="20"/>
                <w:szCs w:val="20"/>
              </w:rPr>
              <w:t xml:space="preserve"> phân vào nhóm 26520</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73.20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7419.80.30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7419.80.90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9114.90.00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2599927</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Xích (trừ xích nối có đốt) và bộ phận của xích bằng Thép hoặc đồng</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Xích trượt bằng sắt, thép; xích khác bằng sắt, thép (trừ xích nối có đốt); xích và bộ phận của xích bằng đồng; bộ phận của xích bằng sắt, thép; xích nối có đốt, xích truyền năng lượng được phân vào ngành 28140</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73.15</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7419.20.10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7419.80.10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2599928</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Kim khâu, kim đan, kim móc, kim thêu và các sản phẩm tương tự sử dụng bằng tay, bằng sắt hoặc thép; Ghim dập an toàn và các ghim dập khác bằng sắt hoặc thép chưa được phân vào đâu</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73.19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8305.20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8305.90.90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259993</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lang w:val="en-US"/>
              </w:rPr>
              <w:t>Sản phẩm</w:t>
            </w:r>
            <w:r w:rsidRPr="00C16276">
              <w:rPr>
                <w:rFonts w:ascii="Arial" w:hAnsi="Arial" w:cs="Arial"/>
                <w:sz w:val="20"/>
                <w:szCs w:val="20"/>
              </w:rPr>
              <w:t xml:space="preserve"> khác bằng kim loại cơ bản</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2599931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Két an toàn, khóa </w:t>
            </w:r>
            <w:r w:rsidRPr="00C16276">
              <w:rPr>
                <w:rFonts w:ascii="Arial" w:hAnsi="Arial" w:cs="Arial"/>
                <w:sz w:val="20"/>
                <w:szCs w:val="20"/>
                <w:lang w:val="en-US"/>
              </w:rPr>
              <w:t>ngăn</w:t>
            </w:r>
            <w:r w:rsidR="00CA5343">
              <w:rPr>
                <w:rFonts w:ascii="Arial" w:hAnsi="Arial" w:cs="Arial"/>
                <w:sz w:val="20"/>
                <w:szCs w:val="20"/>
              </w:rPr>
              <w:t xml:space="preserve"> an toàn và các đ</w:t>
            </w:r>
            <w:r w:rsidR="00CA5343">
              <w:rPr>
                <w:rFonts w:ascii="Arial" w:hAnsi="Arial" w:cs="Arial"/>
                <w:sz w:val="20"/>
                <w:szCs w:val="20"/>
                <w:lang w:val="en-US"/>
              </w:rPr>
              <w:t>ồ</w:t>
            </w:r>
            <w:r w:rsidRPr="00C16276">
              <w:rPr>
                <w:rFonts w:ascii="Arial" w:hAnsi="Arial" w:cs="Arial"/>
                <w:sz w:val="20"/>
                <w:szCs w:val="20"/>
              </w:rPr>
              <w:t xml:space="preserve"> tương tự bằng kim loại cơ bản</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8303.00.00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2599932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Khay, giá đặt giấy, bút, con dấu... và các đồ dùng văn phòng hoặc các thiết bị để bàn tương tự bằng kim loại cơ bản (trừ đồ nội thất)</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83.04</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83.05</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2599933</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Pr>
                <w:rFonts w:ascii="Arial" w:hAnsi="Arial" w:cs="Arial"/>
                <w:sz w:val="20"/>
                <w:szCs w:val="20"/>
              </w:rPr>
              <w:t>Khớp nối của các quyển vở</w:t>
            </w:r>
            <w:r w:rsidRPr="00C16276">
              <w:rPr>
                <w:rFonts w:ascii="Arial" w:hAnsi="Arial" w:cs="Arial"/>
                <w:sz w:val="20"/>
                <w:szCs w:val="20"/>
              </w:rPr>
              <w:t xml:space="preserve"> có thể tháo rời, kẹp giấy, ghim giấy, nhãn chỉ số và các đồ văn </w:t>
            </w:r>
            <w:r w:rsidRPr="00C16276">
              <w:rPr>
                <w:rFonts w:ascii="Arial" w:hAnsi="Arial" w:cs="Arial"/>
                <w:sz w:val="20"/>
                <w:szCs w:val="20"/>
              </w:rPr>
              <w:lastRenderedPageBreak/>
              <w:t>phòng tương tự bằng kim loại cơ bản</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lastRenderedPageBreak/>
              <w:t>Gồm: cả huy hiệu</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83.05</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2599934</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Tượng nhỏ và các đồ trang trí khác bằng kim loại cơ bản, ảnh, tranh và các khung tương tự bằng kim loại cơ bản, gương bằng kim loại cơ bản</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Tượng nhỏ và đồ trang trí được mạ bằ</w:t>
            </w:r>
            <w:r w:rsidR="00CA5343">
              <w:rPr>
                <w:rFonts w:ascii="Arial" w:hAnsi="Arial" w:cs="Arial"/>
                <w:sz w:val="20"/>
                <w:szCs w:val="20"/>
              </w:rPr>
              <w:t>ng kim loại quý; tượng nhỏ và đ</w:t>
            </w:r>
            <w:r w:rsidR="00CA5343">
              <w:rPr>
                <w:rFonts w:ascii="Arial" w:hAnsi="Arial" w:cs="Arial"/>
                <w:sz w:val="20"/>
                <w:szCs w:val="20"/>
                <w:lang w:val="en-US"/>
              </w:rPr>
              <w:t>ồ</w:t>
            </w:r>
            <w:r w:rsidRPr="00C16276">
              <w:rPr>
                <w:rFonts w:ascii="Arial" w:hAnsi="Arial" w:cs="Arial"/>
                <w:sz w:val="20"/>
                <w:szCs w:val="20"/>
              </w:rPr>
              <w:t xml:space="preserve"> trang trí được mạ kim loại khác; khung ảnh, khung tranh và các loại khung tương tự, gương bằng kim loại cơ bản</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8306.21.00</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8306.29</w:t>
            </w:r>
          </w:p>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8306.30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2599935</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Móc cài, khóa móc cài, khóa thắt lưng, khóa có chốt, mắt cài khóa, lỗ xâu dây và các loại </w:t>
            </w:r>
            <w:r w:rsidRPr="00C16276">
              <w:rPr>
                <w:rFonts w:ascii="Arial" w:hAnsi="Arial" w:cs="Arial"/>
                <w:sz w:val="20"/>
                <w:szCs w:val="20"/>
                <w:lang w:val="en-US"/>
              </w:rPr>
              <w:t>tương</w:t>
            </w:r>
            <w:r w:rsidRPr="00C16276">
              <w:rPr>
                <w:rFonts w:ascii="Arial" w:hAnsi="Arial" w:cs="Arial"/>
                <w:sz w:val="20"/>
                <w:szCs w:val="20"/>
              </w:rPr>
              <w:t xml:space="preserve"> tự bằng kim loại cơ bản, dùng cho quần áo, giầy dép, tăng bạt, túi xách tay, hàng du lịch hoặc các sản phẩm hoàn thiện khác; đinh tán hình ống hoặc đinh tán có chân xòe bằng kim loại cơ bản; hạt trang trí và trang kim bằng kim loại cơ bản</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83.08</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2599936</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Chân vịt tàu hoặc thuyền và cánh của chân vịt</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8487.10.00</w:t>
            </w: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2599939</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Sản phẩm khác bằng kim loại cơ bản chưa được phân vào đâu</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Gồm: Neo, móc và các bộ phận rời của chúng bằng sắt hoặc thép; chuông, chuông đĩa và các loại tương tự bằng kim loại cơ bản, không dùng điện; sản phẩm khác bằng nhôm chưa được phân vào đâu; sản phẩm khác bằng chì, kẽm, thiếc chưa được phân vào đâu; sản phẩm khác bằng đồng chưa được phân vào đâu; sản </w:t>
            </w:r>
            <w:r w:rsidRPr="00C16276">
              <w:rPr>
                <w:rFonts w:ascii="Arial" w:hAnsi="Arial" w:cs="Arial"/>
                <w:sz w:val="20"/>
                <w:szCs w:val="20"/>
              </w:rPr>
              <w:lastRenderedPageBreak/>
              <w:t>phẩm khác bằng niken chưa được phân vào đâu; sản phẩm bằng kim loại cơ bản khác chưa được phân vào đâu Ví dụ: Tấm đan, phên, lưới bằng nhôm; ống chỉ, lõi suốt, guồng quay tơ bằng nhôm;...</w:t>
            </w:r>
          </w:p>
          <w:p w:rsidR="00ED462F" w:rsidRPr="00C16276" w:rsidRDefault="00ED462F" w:rsidP="00ED462F">
            <w:pPr>
              <w:pStyle w:val="Other0"/>
              <w:tabs>
                <w:tab w:val="left" w:leader="dot" w:pos="1040"/>
              </w:tabs>
              <w:rPr>
                <w:rFonts w:ascii="Arial" w:hAnsi="Arial" w:cs="Arial"/>
                <w:sz w:val="20"/>
                <w:szCs w:val="20"/>
              </w:rPr>
            </w:pPr>
            <w:r w:rsidRPr="00C16276">
              <w:rPr>
                <w:rFonts w:ascii="Arial" w:hAnsi="Arial" w:cs="Arial"/>
                <w:sz w:val="20"/>
                <w:szCs w:val="20"/>
              </w:rPr>
              <w:t>Ví dụ: Thanh, que, hình và dây chì; ống, ống dẫn và phụ kiện của ống hoặc của ống dẫn bằng chì; ống máng, mái nhà, ống dẫn, ống, phụ kiện của ống hoặc ống dẫn bằng kẽm; tấm, dải,</w:t>
            </w:r>
          </w:p>
        </w:tc>
        <w:tc>
          <w:tcPr>
            <w:tcW w:w="717" w:type="pct"/>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lastRenderedPageBreak/>
              <w:t>*</w:t>
            </w:r>
          </w:p>
        </w:tc>
      </w:tr>
      <w:tr w:rsidR="00ED462F" w:rsidRPr="00876AEE" w:rsidTr="00ED462F">
        <w:trPr>
          <w:trHeight w:val="454"/>
        </w:trPr>
        <w:tc>
          <w:tcPr>
            <w:tcW w:w="262" w:type="pct"/>
            <w:shd w:val="clear" w:color="auto" w:fill="FFFFFF"/>
            <w:vAlign w:val="center"/>
          </w:tcPr>
          <w:p w:rsidR="00ED462F" w:rsidRPr="00C16276" w:rsidRDefault="00ED462F" w:rsidP="00ED462F">
            <w:pPr>
              <w:pStyle w:val="Other0"/>
              <w:jc w:val="center"/>
              <w:rPr>
                <w:rFonts w:ascii="Arial" w:hAnsi="Arial" w:cs="Arial"/>
                <w:b/>
                <w:sz w:val="20"/>
                <w:szCs w:val="20"/>
                <w:lang w:val="en-US"/>
              </w:rPr>
            </w:pPr>
            <w:r w:rsidRPr="00C16276">
              <w:rPr>
                <w:rFonts w:ascii="Arial" w:hAnsi="Arial" w:cs="Arial"/>
                <w:b/>
                <w:sz w:val="20"/>
                <w:szCs w:val="20"/>
                <w:lang w:val="en-US"/>
              </w:rPr>
              <w:lastRenderedPageBreak/>
              <w:t>J</w:t>
            </w: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b/>
                <w:bCs/>
                <w:sz w:val="20"/>
                <w:szCs w:val="20"/>
              </w:rPr>
              <w:t>DỊCH VỤ THÔNG TIN VÀ</w:t>
            </w:r>
          </w:p>
          <w:p w:rsidR="00ED462F" w:rsidRPr="00C16276" w:rsidRDefault="00ED462F" w:rsidP="00ED462F">
            <w:pPr>
              <w:pStyle w:val="Other0"/>
              <w:rPr>
                <w:rFonts w:ascii="Arial" w:hAnsi="Arial" w:cs="Arial"/>
                <w:sz w:val="20"/>
                <w:szCs w:val="20"/>
              </w:rPr>
            </w:pPr>
            <w:r w:rsidRPr="00C16276">
              <w:rPr>
                <w:rFonts w:ascii="Arial" w:hAnsi="Arial" w:cs="Arial"/>
                <w:b/>
                <w:bCs/>
                <w:sz w:val="20"/>
                <w:szCs w:val="20"/>
              </w:rPr>
              <w:t>TRUYỀN</w:t>
            </w:r>
          </w:p>
          <w:p w:rsidR="00ED462F" w:rsidRPr="00C16276" w:rsidRDefault="00ED462F" w:rsidP="00ED462F">
            <w:pPr>
              <w:pStyle w:val="Other0"/>
              <w:rPr>
                <w:rFonts w:ascii="Arial" w:hAnsi="Arial" w:cs="Arial"/>
                <w:sz w:val="20"/>
                <w:szCs w:val="20"/>
              </w:rPr>
            </w:pPr>
            <w:r w:rsidRPr="00C16276">
              <w:rPr>
                <w:rFonts w:ascii="Arial" w:hAnsi="Arial" w:cs="Arial"/>
                <w:b/>
                <w:bCs/>
                <w:sz w:val="20"/>
                <w:szCs w:val="20"/>
              </w:rPr>
              <w:t>THÔNG</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w:t>
            </w: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viễn thông</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611</w:t>
            </w:r>
          </w:p>
        </w:tc>
        <w:tc>
          <w:tcPr>
            <w:tcW w:w="312"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6110</w:t>
            </w: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viễn thông có dây</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61101</w:t>
            </w: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cung cấp trực tiếp dịch vụ viễn thông có dây</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611011</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truyền dữ liệu và điện tín</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6110111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điện thoại cố định - truy cập và sử dụng</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6110112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điện thoại cố định - gọi</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6110113</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mạng riêng cho hệ thống viễn thông có dây</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611012</w:t>
            </w: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6110120</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truyền dẫn cho hệ thống viễn thông có dây</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611013</w:t>
            </w: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6110130</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truyền dữ liệu trên mạng viễn thông có dây</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611014</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viễn thông internet có dây</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6110141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mạng ch</w:t>
            </w:r>
            <w:r w:rsidRPr="00C16276">
              <w:rPr>
                <w:rFonts w:ascii="Arial" w:hAnsi="Arial" w:cs="Arial"/>
                <w:sz w:val="20"/>
                <w:szCs w:val="20"/>
                <w:lang w:val="en-US"/>
              </w:rPr>
              <w:t>ủ</w:t>
            </w:r>
            <w:r w:rsidRPr="00C16276">
              <w:rPr>
                <w:rFonts w:ascii="Arial" w:hAnsi="Arial" w:cs="Arial"/>
                <w:sz w:val="20"/>
                <w:szCs w:val="20"/>
              </w:rPr>
              <w:t xml:space="preserve"> internet</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6110142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truy cập internet băng thông hẹp trên mạng có dây</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6110143</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truy cập internet băng thông rộng trên mạng có dây</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6110149</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viễn thông internet có dây khác</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611015</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phát các chương trình tại nhà trên cơ sở hạ tầng có dây</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6110151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phát các chương trình tại nhà trên cơ sở hạ tầng có dây, gói chương trình cơ bản</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6110152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phát các chương trình tại nhà trên toàn bộ cơ sở hạ tầng có dây, chương trình trả tiền</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61102</w:t>
            </w: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611020</w:t>
            </w: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6110200</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cung cấp viễn thông có dây sử dụng quyền truy cập hạ tầng viễn thông của đơn vị khác</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612</w:t>
            </w:r>
          </w:p>
        </w:tc>
        <w:tc>
          <w:tcPr>
            <w:tcW w:w="312"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6120</w:t>
            </w: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viễn thông không dây</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61201</w:t>
            </w: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cung cấp trực tiếp viễn thông không dây</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612011</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viễn thông di động và mạng riêng cho hệ thống viễn thông không dây</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6120111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viễn thông di động -truy cập và sử dụng</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6120112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viễn thông không dây - cuộc gọi</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6120113</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mạng riêng cho hệ thống viễn thông không dây</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612012</w:t>
            </w: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6120120</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Dịch vụ hãng </w:t>
            </w:r>
            <w:r w:rsidRPr="00C16276">
              <w:rPr>
                <w:rFonts w:ascii="Arial" w:hAnsi="Arial" w:cs="Arial"/>
                <w:sz w:val="20"/>
                <w:szCs w:val="20"/>
              </w:rPr>
              <w:lastRenderedPageBreak/>
              <w:t>truyền thông trên mạng lưới viễn thông không dây</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612013</w:t>
            </w: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6120130</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truyền dữ liệu trên toàn bộ mạng lưới viễn thông không dây</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612014</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viễn thông internet không dây khác</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6120141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truy cập internet băng thông hẹp trên toàn bộ mạng lưới không dây</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6120142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truy cập internet băng thông rộng trên toàn bộ mạng lưới không dây</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6120149</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viễn thông internet không dây khác</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612015</w:t>
            </w: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6120150</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phát chương trình tại nhà qua mạng viễn thông không dây</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61202</w:t>
            </w: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612020</w:t>
            </w: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6120200</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Dịch vụ cung cấp viễn thông không dây sử dụng quyền truy cập hạ </w:t>
            </w:r>
            <w:r w:rsidRPr="00C16276">
              <w:rPr>
                <w:rFonts w:ascii="Arial" w:hAnsi="Arial" w:cs="Arial"/>
                <w:sz w:val="20"/>
                <w:szCs w:val="20"/>
                <w:lang w:val="en-US"/>
              </w:rPr>
              <w:t>tầng</w:t>
            </w:r>
            <w:r w:rsidRPr="00C16276">
              <w:rPr>
                <w:rFonts w:ascii="Arial" w:hAnsi="Arial" w:cs="Arial"/>
                <w:sz w:val="20"/>
                <w:szCs w:val="20"/>
              </w:rPr>
              <w:t xml:space="preserve"> viễn thông của đơn vị khác</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613</w:t>
            </w:r>
          </w:p>
        </w:tc>
        <w:tc>
          <w:tcPr>
            <w:tcW w:w="312"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6130</w:t>
            </w:r>
          </w:p>
        </w:tc>
        <w:tc>
          <w:tcPr>
            <w:tcW w:w="387"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61300</w:t>
            </w: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viễn thông vệ tinh</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613001</w:t>
            </w: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6130010</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viễn thông vệ tinh, ngoại trừ dịch vụ phát các chương trình tại nhà qua vệ tinh</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613002</w:t>
            </w: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6130020</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phát các chương trình tại nhà qua vệ tinh</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619</w:t>
            </w:r>
          </w:p>
        </w:tc>
        <w:tc>
          <w:tcPr>
            <w:tcW w:w="312"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6190</w:t>
            </w: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viễn thông khác</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61901</w:t>
            </w: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619010</w:t>
            </w: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6190100</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của các điểm truy cập internet</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61909</w:t>
            </w: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619090</w:t>
            </w: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6190900</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viễn thông khác chưa được phân vào đâu</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pStyle w:val="Other0"/>
              <w:jc w:val="center"/>
              <w:rPr>
                <w:rFonts w:ascii="Arial" w:hAnsi="Arial" w:cs="Arial"/>
                <w:b/>
                <w:sz w:val="20"/>
                <w:szCs w:val="20"/>
              </w:rPr>
            </w:pPr>
            <w:r w:rsidRPr="00C16276">
              <w:rPr>
                <w:rFonts w:ascii="Arial" w:hAnsi="Arial" w:cs="Arial"/>
                <w:b/>
                <w:sz w:val="20"/>
                <w:szCs w:val="20"/>
              </w:rPr>
              <w:t>K</w:t>
            </w: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b/>
                <w:bCs/>
                <w:sz w:val="20"/>
                <w:szCs w:val="20"/>
              </w:rPr>
              <w:t xml:space="preserve">DỊCH VỤ TÀI CHÍNH, NGÂN </w:t>
            </w:r>
            <w:r w:rsidRPr="00C16276">
              <w:rPr>
                <w:rFonts w:ascii="Arial" w:hAnsi="Arial" w:cs="Arial"/>
                <w:b/>
                <w:bCs/>
                <w:sz w:val="20"/>
                <w:szCs w:val="20"/>
              </w:rPr>
              <w:lastRenderedPageBreak/>
              <w:t>HÀNG VÀ BẢO</w:t>
            </w:r>
          </w:p>
          <w:p w:rsidR="00ED462F" w:rsidRPr="00C16276" w:rsidRDefault="00ED462F" w:rsidP="00ED462F">
            <w:pPr>
              <w:pStyle w:val="Other0"/>
              <w:rPr>
                <w:rFonts w:ascii="Arial" w:hAnsi="Arial" w:cs="Arial"/>
                <w:sz w:val="20"/>
                <w:szCs w:val="20"/>
              </w:rPr>
            </w:pPr>
            <w:r w:rsidRPr="00C16276">
              <w:rPr>
                <w:rFonts w:ascii="Arial" w:hAnsi="Arial" w:cs="Arial"/>
                <w:b/>
                <w:bCs/>
                <w:sz w:val="20"/>
                <w:szCs w:val="20"/>
              </w:rPr>
              <w:t>HIỂM</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64</w:t>
            </w: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tài chính (trừ dịch vụ bảo hiểm và dịch vụ bảo hiểm xã hội)</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641</w:t>
            </w: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trung gian tiền tệ</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6411</w:t>
            </w:r>
          </w:p>
        </w:tc>
        <w:tc>
          <w:tcPr>
            <w:tcW w:w="387"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64110</w:t>
            </w: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641100</w:t>
            </w: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6411000</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ngân hàng trung ương</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Dịch vụ ký quỹ theo quy mô lớn và các giao dịch tài chính khác</w:t>
            </w:r>
          </w:p>
          <w:p w:rsidR="00ED462F" w:rsidRPr="00C16276" w:rsidRDefault="00ED462F" w:rsidP="00ED462F">
            <w:pPr>
              <w:pStyle w:val="Other0"/>
              <w:tabs>
                <w:tab w:val="left" w:pos="128"/>
              </w:tabs>
              <w:rPr>
                <w:rFonts w:ascii="Arial" w:hAnsi="Arial" w:cs="Arial"/>
                <w:sz w:val="20"/>
                <w:szCs w:val="20"/>
              </w:rPr>
            </w:pPr>
            <w:r w:rsidRPr="00C16276">
              <w:rPr>
                <w:rFonts w:ascii="Arial" w:hAnsi="Arial" w:cs="Arial"/>
                <w:sz w:val="20"/>
                <w:szCs w:val="20"/>
                <w:lang w:val="en-US"/>
              </w:rPr>
              <w:t xml:space="preserve">- </w:t>
            </w:r>
            <w:r w:rsidRPr="00C16276">
              <w:rPr>
                <w:rFonts w:ascii="Arial" w:hAnsi="Arial" w:cs="Arial"/>
                <w:sz w:val="20"/>
                <w:szCs w:val="20"/>
              </w:rPr>
              <w:t>Mở tài khoản cho các tổ chức tín dụng và Kho bạc Nhà nước</w:t>
            </w:r>
          </w:p>
          <w:p w:rsidR="00ED462F" w:rsidRPr="00C16276" w:rsidRDefault="00ED462F" w:rsidP="00ED462F">
            <w:pPr>
              <w:pStyle w:val="Other0"/>
              <w:tabs>
                <w:tab w:val="left" w:pos="148"/>
              </w:tabs>
              <w:rPr>
                <w:rFonts w:ascii="Arial" w:hAnsi="Arial" w:cs="Arial"/>
                <w:sz w:val="20"/>
                <w:szCs w:val="20"/>
              </w:rPr>
            </w:pPr>
            <w:r w:rsidRPr="00C16276">
              <w:rPr>
                <w:rFonts w:ascii="Arial" w:hAnsi="Arial" w:cs="Arial"/>
                <w:sz w:val="20"/>
                <w:szCs w:val="20"/>
                <w:lang w:val="en-US"/>
              </w:rPr>
              <w:t xml:space="preserve">- </w:t>
            </w:r>
            <w:r w:rsidRPr="00C16276">
              <w:rPr>
                <w:rFonts w:ascii="Arial" w:hAnsi="Arial" w:cs="Arial"/>
                <w:sz w:val="20"/>
                <w:szCs w:val="20"/>
              </w:rPr>
              <w:t>Dịch vụ thi hành chính sách tiền tệ, chính sách an toàn vĩ mô</w:t>
            </w:r>
          </w:p>
          <w:p w:rsidR="00ED462F" w:rsidRPr="00C16276" w:rsidRDefault="00ED462F" w:rsidP="00ED462F">
            <w:pPr>
              <w:pStyle w:val="Other0"/>
              <w:tabs>
                <w:tab w:val="left" w:pos="158"/>
              </w:tabs>
              <w:rPr>
                <w:rFonts w:ascii="Arial" w:hAnsi="Arial" w:cs="Arial"/>
                <w:sz w:val="20"/>
                <w:szCs w:val="20"/>
              </w:rPr>
            </w:pPr>
            <w:r w:rsidRPr="00C16276">
              <w:rPr>
                <w:rFonts w:ascii="Arial" w:hAnsi="Arial" w:cs="Arial"/>
                <w:sz w:val="20"/>
                <w:szCs w:val="20"/>
                <w:lang w:val="en-US"/>
              </w:rPr>
              <w:t xml:space="preserve">- </w:t>
            </w:r>
            <w:r w:rsidRPr="00C16276">
              <w:rPr>
                <w:rFonts w:ascii="Arial" w:hAnsi="Arial" w:cs="Arial"/>
                <w:sz w:val="20"/>
                <w:szCs w:val="20"/>
              </w:rPr>
              <w:t xml:space="preserve">Dịch vụ quản lý dự trữ ngoại </w:t>
            </w:r>
            <w:r w:rsidRPr="00C16276">
              <w:rPr>
                <w:rFonts w:ascii="Arial" w:hAnsi="Arial" w:cs="Arial"/>
                <w:sz w:val="20"/>
                <w:szCs w:val="20"/>
                <w:lang w:val="en-US"/>
              </w:rPr>
              <w:t>hối</w:t>
            </w:r>
            <w:r w:rsidRPr="00C16276">
              <w:rPr>
                <w:rFonts w:ascii="Arial" w:hAnsi="Arial" w:cs="Arial"/>
                <w:sz w:val="20"/>
                <w:szCs w:val="20"/>
              </w:rPr>
              <w:t xml:space="preserve"> của chính phủ</w:t>
            </w:r>
          </w:p>
          <w:p w:rsidR="00ED462F" w:rsidRPr="00C16276" w:rsidRDefault="00ED462F" w:rsidP="00ED462F">
            <w:pPr>
              <w:pStyle w:val="Other0"/>
              <w:tabs>
                <w:tab w:val="left" w:pos="135"/>
              </w:tabs>
              <w:rPr>
                <w:rFonts w:ascii="Arial" w:hAnsi="Arial" w:cs="Arial"/>
                <w:sz w:val="20"/>
                <w:szCs w:val="20"/>
              </w:rPr>
            </w:pPr>
            <w:r w:rsidRPr="00C16276">
              <w:rPr>
                <w:rFonts w:ascii="Arial" w:hAnsi="Arial" w:cs="Arial"/>
                <w:sz w:val="20"/>
                <w:szCs w:val="20"/>
                <w:lang w:val="en-US"/>
              </w:rPr>
              <w:t xml:space="preserve">- </w:t>
            </w:r>
            <w:r w:rsidRPr="00C16276">
              <w:rPr>
                <w:rFonts w:ascii="Arial" w:hAnsi="Arial" w:cs="Arial"/>
                <w:sz w:val="20"/>
                <w:szCs w:val="20"/>
              </w:rPr>
              <w:t>Dịch vụ tác động đến giá trị của tiền tệ</w:t>
            </w:r>
          </w:p>
          <w:p w:rsidR="00ED462F" w:rsidRPr="00C16276" w:rsidRDefault="00ED462F" w:rsidP="00ED462F">
            <w:pPr>
              <w:pStyle w:val="Other0"/>
              <w:tabs>
                <w:tab w:val="left" w:pos="262"/>
              </w:tabs>
              <w:rPr>
                <w:rFonts w:ascii="Arial" w:hAnsi="Arial" w:cs="Arial"/>
                <w:sz w:val="20"/>
                <w:szCs w:val="20"/>
              </w:rPr>
            </w:pPr>
            <w:r w:rsidRPr="00C16276">
              <w:rPr>
                <w:rFonts w:ascii="Arial" w:hAnsi="Arial" w:cs="Arial"/>
                <w:sz w:val="20"/>
                <w:szCs w:val="20"/>
                <w:lang w:val="en-US"/>
              </w:rPr>
              <w:t xml:space="preserve">- </w:t>
            </w:r>
            <w:r w:rsidRPr="00C16276">
              <w:rPr>
                <w:rFonts w:ascii="Arial" w:hAnsi="Arial" w:cs="Arial"/>
                <w:sz w:val="20"/>
                <w:szCs w:val="20"/>
              </w:rPr>
              <w:t>Dịch vụ phát hành tiền tệ dưới sự quản lý của ngân hàng trung ương, Gồm: thiết kế, sắp xếp, phân phối và thay thế tiền tệ</w:t>
            </w:r>
          </w:p>
          <w:p w:rsidR="00ED462F" w:rsidRPr="00C16276" w:rsidRDefault="00ED462F" w:rsidP="00ED462F">
            <w:pPr>
              <w:pStyle w:val="Other0"/>
              <w:tabs>
                <w:tab w:val="left" w:pos="141"/>
              </w:tabs>
              <w:rPr>
                <w:rFonts w:ascii="Arial" w:hAnsi="Arial" w:cs="Arial"/>
                <w:sz w:val="20"/>
                <w:szCs w:val="20"/>
              </w:rPr>
            </w:pPr>
            <w:r w:rsidRPr="00C16276">
              <w:rPr>
                <w:rFonts w:ascii="Arial" w:hAnsi="Arial" w:cs="Arial"/>
                <w:sz w:val="20"/>
                <w:szCs w:val="20"/>
                <w:lang w:val="en-US"/>
              </w:rPr>
              <w:t xml:space="preserve">- </w:t>
            </w:r>
            <w:r w:rsidRPr="00C16276">
              <w:rPr>
                <w:rFonts w:ascii="Arial" w:hAnsi="Arial" w:cs="Arial"/>
                <w:sz w:val="20"/>
                <w:szCs w:val="20"/>
              </w:rPr>
              <w:t>Dịch vụ đại lý tài chính Gồm: dịch vụ tư vấn cho chính phủ về vấn đề liên quan đến trái phiếu Chính phủ, phát hành trái phiếu, duy trì hồ sơ người mua công trái và thực hiện việc chi trả thay mặt chính phủ các khoản tiền lãi cũng như thanh toán</w:t>
            </w: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6419</w:t>
            </w:r>
          </w:p>
        </w:tc>
        <w:tc>
          <w:tcPr>
            <w:tcW w:w="387"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64190</w:t>
            </w: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trung gian tiền tệ khác</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641901</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tiền gửi</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6419011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tiền gửi cho các tập đoàn và các thể chế</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Gồm: dịch vụ yêu cầu, thông báo và thời hạn tiền gửi, đến khách hàng kinh doanh </w:t>
            </w:r>
            <w:r w:rsidRPr="00C16276">
              <w:rPr>
                <w:rFonts w:ascii="Arial" w:hAnsi="Arial" w:cs="Arial"/>
                <w:sz w:val="20"/>
                <w:szCs w:val="20"/>
                <w:lang w:val="en-US"/>
              </w:rPr>
              <w:t>lớn</w:t>
            </w:r>
            <w:r w:rsidRPr="00C16276">
              <w:rPr>
                <w:rFonts w:ascii="Arial" w:hAnsi="Arial" w:cs="Arial"/>
                <w:sz w:val="20"/>
                <w:szCs w:val="20"/>
              </w:rPr>
              <w:t xml:space="preserve"> hoặc tổ chức lớn, Gồm: cả chính </w:t>
            </w:r>
            <w:r w:rsidRPr="00C16276">
              <w:rPr>
                <w:rFonts w:ascii="Arial" w:hAnsi="Arial" w:cs="Arial"/>
                <w:sz w:val="20"/>
                <w:szCs w:val="20"/>
              </w:rPr>
              <w:lastRenderedPageBreak/>
              <w:t>phủ</w:t>
            </w: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6419012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tiền gửi cho các đối tượng khác</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 dịch vụ yêu cầu, thông báo và thời hạn tiền gửi đến người gửi tiền, trừ công ty và tổ chức,</w:t>
            </w:r>
            <w:r>
              <w:rPr>
                <w:rFonts w:ascii="Arial" w:hAnsi="Arial" w:cs="Arial"/>
                <w:sz w:val="20"/>
                <w:szCs w:val="20"/>
              </w:rPr>
              <w:t xml:space="preserve"> dịch vụ thanh toán, dịch vụ chứ</w:t>
            </w:r>
            <w:r w:rsidRPr="00C16276">
              <w:rPr>
                <w:rFonts w:ascii="Arial" w:hAnsi="Arial" w:cs="Arial"/>
                <w:sz w:val="20"/>
                <w:szCs w:val="20"/>
              </w:rPr>
              <w:t>ng nhận séc, dịch vụ ngừng thanh toán. Loại trừ:</w:t>
            </w:r>
          </w:p>
          <w:p w:rsidR="00ED462F" w:rsidRPr="00C16276" w:rsidRDefault="00ED462F" w:rsidP="00ED462F">
            <w:pPr>
              <w:pStyle w:val="Other0"/>
              <w:tabs>
                <w:tab w:val="left" w:pos="118"/>
              </w:tabs>
              <w:rPr>
                <w:rFonts w:ascii="Arial" w:hAnsi="Arial" w:cs="Arial"/>
                <w:sz w:val="20"/>
                <w:szCs w:val="20"/>
              </w:rPr>
            </w:pPr>
            <w:r w:rsidRPr="00C16276">
              <w:rPr>
                <w:rFonts w:ascii="Arial" w:hAnsi="Arial" w:cs="Arial"/>
                <w:sz w:val="20"/>
                <w:szCs w:val="20"/>
                <w:lang w:val="en-US"/>
              </w:rPr>
              <w:t xml:space="preserve">- </w:t>
            </w:r>
            <w:r w:rsidRPr="00C16276">
              <w:rPr>
                <w:rFonts w:ascii="Arial" w:hAnsi="Arial" w:cs="Arial"/>
                <w:sz w:val="20"/>
                <w:szCs w:val="20"/>
              </w:rPr>
              <w:t>Việc đóng gói hoặc sắp xếp tiền giấy hoặc tiền xu thay mặt khách hàng được phân vào nhóm 829200</w:t>
            </w:r>
          </w:p>
          <w:p w:rsidR="00ED462F" w:rsidRPr="00C16276" w:rsidRDefault="00ED462F" w:rsidP="00ED462F">
            <w:pPr>
              <w:pStyle w:val="Other0"/>
              <w:tabs>
                <w:tab w:val="left" w:pos="145"/>
              </w:tabs>
              <w:rPr>
                <w:rFonts w:ascii="Arial" w:hAnsi="Arial" w:cs="Arial"/>
                <w:sz w:val="20"/>
                <w:szCs w:val="20"/>
              </w:rPr>
            </w:pPr>
            <w:r w:rsidRPr="00C16276">
              <w:rPr>
                <w:rFonts w:ascii="Arial" w:hAnsi="Arial" w:cs="Arial"/>
                <w:sz w:val="20"/>
                <w:szCs w:val="20"/>
                <w:lang w:val="en-US"/>
              </w:rPr>
              <w:t xml:space="preserve">- </w:t>
            </w:r>
            <w:r w:rsidRPr="00C16276">
              <w:rPr>
                <w:rFonts w:ascii="Arial" w:hAnsi="Arial" w:cs="Arial"/>
                <w:sz w:val="20"/>
                <w:szCs w:val="20"/>
              </w:rPr>
              <w:t xml:space="preserve">Dịch vụ thu thập hối phiếu, séc hoặc các loại hối phiếu khác để đổi lấy tiền mặt hoặc một khoản tiền gửi được </w:t>
            </w:r>
            <w:r w:rsidRPr="00C16276">
              <w:rPr>
                <w:rFonts w:ascii="Arial" w:hAnsi="Arial" w:cs="Arial"/>
                <w:sz w:val="20"/>
                <w:szCs w:val="20"/>
                <w:lang w:val="en-US"/>
              </w:rPr>
              <w:t>phân</w:t>
            </w:r>
            <w:r w:rsidRPr="00C16276">
              <w:rPr>
                <w:rFonts w:ascii="Arial" w:hAnsi="Arial" w:cs="Arial"/>
                <w:sz w:val="20"/>
                <w:szCs w:val="20"/>
              </w:rPr>
              <w:t xml:space="preserve"> vào nhóm 829100</w:t>
            </w:r>
          </w:p>
          <w:p w:rsidR="00ED462F" w:rsidRPr="00C16276" w:rsidRDefault="00ED462F" w:rsidP="00ED462F">
            <w:pPr>
              <w:pStyle w:val="Other0"/>
              <w:tabs>
                <w:tab w:val="left" w:pos="148"/>
              </w:tabs>
              <w:rPr>
                <w:rFonts w:ascii="Arial" w:hAnsi="Arial" w:cs="Arial"/>
                <w:sz w:val="20"/>
                <w:szCs w:val="20"/>
              </w:rPr>
            </w:pPr>
            <w:r w:rsidRPr="00C16276">
              <w:rPr>
                <w:rFonts w:ascii="Arial" w:hAnsi="Arial" w:cs="Arial"/>
                <w:sz w:val="20"/>
                <w:szCs w:val="20"/>
                <w:lang w:val="en-US"/>
              </w:rPr>
              <w:t xml:space="preserve">- </w:t>
            </w:r>
            <w:r w:rsidRPr="00C16276">
              <w:rPr>
                <w:rFonts w:ascii="Arial" w:hAnsi="Arial" w:cs="Arial"/>
                <w:sz w:val="20"/>
                <w:szCs w:val="20"/>
              </w:rPr>
              <w:t xml:space="preserve">Dịch vụ thu thập các tài khoản hoặc nhận tiền dưới dạng chuyển </w:t>
            </w:r>
            <w:r w:rsidRPr="00C16276">
              <w:rPr>
                <w:rFonts w:ascii="Arial" w:hAnsi="Arial" w:cs="Arial"/>
                <w:sz w:val="20"/>
                <w:szCs w:val="20"/>
                <w:lang w:val="en-US"/>
              </w:rPr>
              <w:t>nhượng</w:t>
            </w:r>
            <w:r w:rsidRPr="00C16276">
              <w:rPr>
                <w:rFonts w:ascii="Arial" w:hAnsi="Arial" w:cs="Arial"/>
                <w:sz w:val="20"/>
                <w:szCs w:val="20"/>
              </w:rPr>
              <w:t xml:space="preserve"> tài khoản hoặc </w:t>
            </w:r>
            <w:r w:rsidRPr="00C16276">
              <w:rPr>
                <w:rFonts w:ascii="Arial" w:hAnsi="Arial" w:cs="Arial"/>
                <w:sz w:val="20"/>
                <w:szCs w:val="20"/>
                <w:lang w:val="en-US"/>
              </w:rPr>
              <w:t>hợp</w:t>
            </w:r>
            <w:r w:rsidRPr="00C16276">
              <w:rPr>
                <w:rFonts w:ascii="Arial" w:hAnsi="Arial" w:cs="Arial"/>
                <w:sz w:val="20"/>
                <w:szCs w:val="20"/>
              </w:rPr>
              <w:t xml:space="preserve"> đồng được phân vào nhóm 829100</w:t>
            </w: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641902</w:t>
            </w:r>
          </w:p>
        </w:tc>
        <w:tc>
          <w:tcPr>
            <w:tcW w:w="544" w:type="pct"/>
            <w:shd w:val="clear" w:color="auto" w:fill="FFFFFF"/>
            <w:vAlign w:val="center"/>
          </w:tcPr>
          <w:p w:rsidR="00ED462F" w:rsidRPr="00C16276" w:rsidRDefault="00ED462F" w:rsidP="00ED462F">
            <w:pPr>
              <w:jc w:val="center"/>
              <w:rPr>
                <w:rFonts w:ascii="Arial" w:hAnsi="Arial" w:cs="Arial"/>
                <w:sz w:val="20"/>
                <w:szCs w:val="20"/>
              </w:rPr>
            </w:pP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Dịch vụ cấp tín dụng </w:t>
            </w:r>
            <w:r w:rsidRPr="00C16276">
              <w:rPr>
                <w:rFonts w:ascii="Arial" w:hAnsi="Arial" w:cs="Arial"/>
                <w:sz w:val="20"/>
                <w:szCs w:val="20"/>
                <w:lang w:val="en-US"/>
              </w:rPr>
              <w:t>bởi</w:t>
            </w:r>
            <w:r w:rsidRPr="00C16276">
              <w:rPr>
                <w:rFonts w:ascii="Arial" w:hAnsi="Arial" w:cs="Arial"/>
                <w:sz w:val="20"/>
                <w:szCs w:val="20"/>
              </w:rPr>
              <w:t xml:space="preserve"> các th</w:t>
            </w:r>
            <w:r w:rsidRPr="00C16276">
              <w:rPr>
                <w:rFonts w:ascii="Arial" w:hAnsi="Arial" w:cs="Arial"/>
                <w:sz w:val="20"/>
                <w:szCs w:val="20"/>
                <w:lang w:val="en-US"/>
              </w:rPr>
              <w:t>ể</w:t>
            </w:r>
            <w:r w:rsidRPr="00C16276">
              <w:rPr>
                <w:rFonts w:ascii="Arial" w:hAnsi="Arial" w:cs="Arial"/>
                <w:sz w:val="20"/>
                <w:szCs w:val="20"/>
              </w:rPr>
              <w:t xml:space="preserve"> chế tiền tệ</w:t>
            </w:r>
          </w:p>
        </w:tc>
        <w:tc>
          <w:tcPr>
            <w:tcW w:w="947" w:type="pct"/>
            <w:shd w:val="clear" w:color="auto" w:fill="FFFFFF"/>
            <w:vAlign w:val="center"/>
          </w:tcPr>
          <w:p w:rsidR="00ED462F" w:rsidRPr="00C16276" w:rsidRDefault="00ED462F" w:rsidP="00ED462F">
            <w:pPr>
              <w:rPr>
                <w:rFonts w:ascii="Arial" w:hAnsi="Arial" w:cs="Arial"/>
                <w:sz w:val="20"/>
                <w:szCs w:val="20"/>
              </w:rPr>
            </w:pP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6419021</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cấp tín dụng liên ngành bởi các thể chế tiền tệ</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Gồm: Các khoản vay được cấp cho các trung gian tài chính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w:t>
            </w:r>
            <w:r w:rsidRPr="00C16276">
              <w:rPr>
                <w:rFonts w:ascii="Arial" w:hAnsi="Arial" w:cs="Arial"/>
                <w:sz w:val="20"/>
                <w:szCs w:val="20"/>
                <w:lang w:val="en-US"/>
              </w:rPr>
              <w:t>lợi</w:t>
            </w:r>
            <w:r w:rsidRPr="00C16276">
              <w:rPr>
                <w:rFonts w:ascii="Arial" w:hAnsi="Arial" w:cs="Arial"/>
                <w:sz w:val="20"/>
                <w:szCs w:val="20"/>
              </w:rPr>
              <w:t xml:space="preserve"> </w:t>
            </w:r>
            <w:r w:rsidRPr="00C16276">
              <w:rPr>
                <w:rFonts w:ascii="Arial" w:hAnsi="Arial" w:cs="Arial"/>
                <w:sz w:val="20"/>
                <w:szCs w:val="20"/>
                <w:lang w:val="en-US"/>
              </w:rPr>
              <w:t>được</w:t>
            </w:r>
            <w:r w:rsidRPr="00C16276">
              <w:rPr>
                <w:rFonts w:ascii="Arial" w:hAnsi="Arial" w:cs="Arial"/>
                <w:sz w:val="20"/>
                <w:szCs w:val="20"/>
              </w:rPr>
              <w:t xml:space="preserve"> cung cấp đến các trung gian tài chính trong nước và nước </w:t>
            </w:r>
            <w:r w:rsidRPr="00C16276">
              <w:rPr>
                <w:rFonts w:ascii="Arial" w:hAnsi="Arial" w:cs="Arial"/>
                <w:sz w:val="20"/>
                <w:szCs w:val="20"/>
              </w:rPr>
              <w:lastRenderedPageBreak/>
              <w:t>ngoài thường là trong ngắn hạn, trả theo nhu cầu hoặc sau khi có thông báo.</w:t>
            </w: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6419022</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cấp tín dụng tiêu dùng bởi các thể chế tiền tệ</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w:t>
            </w:r>
          </w:p>
          <w:p w:rsidR="00ED462F" w:rsidRPr="00C16276" w:rsidRDefault="00ED462F" w:rsidP="00ED462F">
            <w:pPr>
              <w:pStyle w:val="Other0"/>
              <w:tabs>
                <w:tab w:val="left" w:pos="269"/>
              </w:tabs>
              <w:rPr>
                <w:rFonts w:ascii="Arial" w:hAnsi="Arial" w:cs="Arial"/>
                <w:sz w:val="20"/>
                <w:szCs w:val="20"/>
              </w:rPr>
            </w:pPr>
            <w:r>
              <w:rPr>
                <w:rFonts w:ascii="Arial" w:hAnsi="Arial" w:cs="Arial"/>
                <w:sz w:val="20"/>
                <w:szCs w:val="20"/>
                <w:lang w:val="en-US"/>
              </w:rPr>
              <w:t xml:space="preserve">- </w:t>
            </w:r>
            <w:r w:rsidRPr="00C16276">
              <w:rPr>
                <w:rFonts w:ascii="Arial" w:hAnsi="Arial" w:cs="Arial"/>
                <w:sz w:val="20"/>
                <w:szCs w:val="20"/>
              </w:rPr>
              <w:t>Việc cấp các khoản cho vay cá nhân không cần thế chấp thông qua các thể chế tiền tệ Gồm: việc cấp tín dụng theo một kế hoạch thanh toán đã được lập</w:t>
            </w:r>
          </w:p>
          <w:p w:rsidR="00ED462F" w:rsidRPr="00C16276" w:rsidRDefault="00ED462F" w:rsidP="00ED462F">
            <w:pPr>
              <w:pStyle w:val="Other0"/>
              <w:tabs>
                <w:tab w:val="left" w:pos="155"/>
              </w:tabs>
              <w:rPr>
                <w:rFonts w:ascii="Arial" w:hAnsi="Arial" w:cs="Arial"/>
                <w:sz w:val="20"/>
                <w:szCs w:val="20"/>
              </w:rPr>
            </w:pPr>
            <w:r>
              <w:rPr>
                <w:rFonts w:ascii="Arial" w:hAnsi="Arial" w:cs="Arial"/>
                <w:sz w:val="20"/>
                <w:szCs w:val="20"/>
                <w:lang w:val="en-US"/>
              </w:rPr>
              <w:t xml:space="preserve">- </w:t>
            </w:r>
            <w:r w:rsidRPr="00C16276">
              <w:rPr>
                <w:rFonts w:ascii="Arial" w:hAnsi="Arial" w:cs="Arial"/>
                <w:sz w:val="20"/>
                <w:szCs w:val="20"/>
              </w:rPr>
              <w:t>Dịch vụ cho vay trong phạm vi hoạt động của tín dụng, dựa trên cam kết cho vay vốn với một số lượng nhất định</w:t>
            </w:r>
          </w:p>
          <w:p w:rsidR="00ED462F" w:rsidRPr="00C16276" w:rsidRDefault="00ED462F" w:rsidP="00ED462F">
            <w:pPr>
              <w:pStyle w:val="Other0"/>
              <w:tabs>
                <w:tab w:val="left" w:pos="182"/>
              </w:tabs>
              <w:rPr>
                <w:rFonts w:ascii="Arial" w:hAnsi="Arial" w:cs="Arial"/>
                <w:sz w:val="20"/>
                <w:szCs w:val="20"/>
              </w:rPr>
            </w:pPr>
            <w:r>
              <w:rPr>
                <w:rFonts w:ascii="Arial" w:hAnsi="Arial" w:cs="Arial"/>
                <w:sz w:val="20"/>
                <w:szCs w:val="20"/>
                <w:lang w:val="en-US"/>
              </w:rPr>
              <w:t xml:space="preserve">- </w:t>
            </w:r>
            <w:r w:rsidRPr="00C16276">
              <w:rPr>
                <w:rFonts w:ascii="Arial" w:hAnsi="Arial" w:cs="Arial"/>
                <w:sz w:val="20"/>
                <w:szCs w:val="20"/>
              </w:rPr>
              <w:t>Dịch vụ cấp tín dụng tiêu dùng, dịch vụ cho vay được kéo dài cho việc tiêu dùng hàng hóa và dịch vụ khi mà việc tiêu dùng hàng hóa thường được sử dụng như là một hình thức ký quỹ</w:t>
            </w: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6419023</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Dịch vụ cấp tín dụng thế chấp quyền sử dụng đất hoặc nhà để </w:t>
            </w:r>
            <w:r>
              <w:rPr>
                <w:rFonts w:ascii="Arial" w:hAnsi="Arial" w:cs="Arial"/>
                <w:sz w:val="20"/>
                <w:szCs w:val="20"/>
                <w:lang w:val="en-US"/>
              </w:rPr>
              <w:t>ở</w:t>
            </w:r>
            <w:r w:rsidRPr="00C16276">
              <w:rPr>
                <w:rFonts w:ascii="Arial" w:hAnsi="Arial" w:cs="Arial"/>
                <w:sz w:val="20"/>
                <w:szCs w:val="20"/>
              </w:rPr>
              <w:t xml:space="preserve"> </w:t>
            </w:r>
            <w:r>
              <w:rPr>
                <w:rFonts w:ascii="Arial" w:hAnsi="Arial" w:cs="Arial"/>
                <w:sz w:val="20"/>
                <w:szCs w:val="20"/>
                <w:lang w:val="en-US"/>
              </w:rPr>
              <w:t>bởi</w:t>
            </w:r>
            <w:r w:rsidRPr="00C16276">
              <w:rPr>
                <w:rFonts w:ascii="Arial" w:hAnsi="Arial" w:cs="Arial"/>
                <w:sz w:val="20"/>
                <w:szCs w:val="20"/>
              </w:rPr>
              <w:t xml:space="preserve"> các thể chế tiền tệ</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 xml:space="preserve">Gồm: Dịch vụ cấp tín dụng thông qua các thể chế tiền tệ dùng cho mục đích lấy các quyền sử dụng đất hoặc nhà để </w:t>
            </w:r>
            <w:r>
              <w:rPr>
                <w:rFonts w:ascii="Arial" w:hAnsi="Arial" w:cs="Arial"/>
                <w:sz w:val="20"/>
                <w:szCs w:val="20"/>
                <w:lang w:val="en-US"/>
              </w:rPr>
              <w:t>ở</w:t>
            </w:r>
            <w:r w:rsidRPr="00C16276">
              <w:rPr>
                <w:rFonts w:ascii="Arial" w:hAnsi="Arial" w:cs="Arial"/>
                <w:sz w:val="20"/>
                <w:szCs w:val="20"/>
              </w:rPr>
              <w:t xml:space="preserve"> được sử dụng trong giao dịch</w:t>
            </w:r>
          </w:p>
          <w:p w:rsidR="00ED462F" w:rsidRPr="00C16276" w:rsidRDefault="00ED462F" w:rsidP="00ED462F">
            <w:pPr>
              <w:pStyle w:val="Other0"/>
              <w:tabs>
                <w:tab w:val="left" w:pos="111"/>
              </w:tabs>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Vay ký quỹ</w:t>
            </w:r>
            <w:r w:rsidRPr="00C16276">
              <w:rPr>
                <w:rFonts w:ascii="Arial" w:hAnsi="Arial" w:cs="Arial"/>
                <w:sz w:val="20"/>
                <w:szCs w:val="20"/>
              </w:rPr>
              <w:t xml:space="preserve"> nhà Loại trừ:</w:t>
            </w:r>
          </w:p>
          <w:p w:rsidR="00ED462F" w:rsidRPr="00C16276" w:rsidRDefault="00ED462F" w:rsidP="00ED462F">
            <w:pPr>
              <w:pStyle w:val="Other0"/>
              <w:tabs>
                <w:tab w:val="left" w:pos="138"/>
              </w:tabs>
              <w:rPr>
                <w:rFonts w:ascii="Arial" w:hAnsi="Arial" w:cs="Arial"/>
                <w:sz w:val="20"/>
                <w:szCs w:val="20"/>
              </w:rPr>
            </w:pPr>
            <w:r>
              <w:rPr>
                <w:rFonts w:ascii="Arial" w:hAnsi="Arial" w:cs="Arial"/>
                <w:sz w:val="20"/>
                <w:szCs w:val="20"/>
                <w:lang w:val="en-US"/>
              </w:rPr>
              <w:t xml:space="preserve">- </w:t>
            </w:r>
            <w:r w:rsidRPr="00C16276">
              <w:rPr>
                <w:rFonts w:ascii="Arial" w:hAnsi="Arial" w:cs="Arial"/>
                <w:sz w:val="20"/>
                <w:szCs w:val="20"/>
              </w:rPr>
              <w:t>Dịch vụ định giá, phân vào nhóm 6820000</w:t>
            </w:r>
          </w:p>
        </w:tc>
        <w:tc>
          <w:tcPr>
            <w:tcW w:w="717" w:type="pct"/>
            <w:vAlign w:val="center"/>
          </w:tcPr>
          <w:p w:rsidR="00ED462F" w:rsidRPr="00C16276" w:rsidRDefault="00ED462F" w:rsidP="00ED462F">
            <w:pPr>
              <w:jc w:val="center"/>
              <w:rPr>
                <w:rFonts w:ascii="Arial" w:hAnsi="Arial" w:cs="Arial"/>
                <w:sz w:val="20"/>
                <w:szCs w:val="20"/>
              </w:rPr>
            </w:pPr>
          </w:p>
        </w:tc>
      </w:tr>
      <w:tr w:rsidR="00ED462F" w:rsidRPr="00876AEE" w:rsidTr="00ED462F">
        <w:trPr>
          <w:trHeight w:val="454"/>
        </w:trPr>
        <w:tc>
          <w:tcPr>
            <w:tcW w:w="262"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263" w:type="pct"/>
            <w:shd w:val="clear" w:color="auto" w:fill="FFFFFF"/>
            <w:vAlign w:val="center"/>
          </w:tcPr>
          <w:p w:rsidR="00ED462F" w:rsidRPr="00C16276" w:rsidRDefault="00ED462F" w:rsidP="00ED462F">
            <w:pPr>
              <w:jc w:val="center"/>
              <w:rPr>
                <w:rFonts w:ascii="Arial" w:hAnsi="Arial" w:cs="Arial"/>
                <w:sz w:val="20"/>
                <w:szCs w:val="20"/>
              </w:rPr>
            </w:pPr>
          </w:p>
        </w:tc>
        <w:tc>
          <w:tcPr>
            <w:tcW w:w="312" w:type="pct"/>
            <w:shd w:val="clear" w:color="auto" w:fill="FFFFFF"/>
            <w:vAlign w:val="center"/>
          </w:tcPr>
          <w:p w:rsidR="00ED462F" w:rsidRPr="00C16276" w:rsidRDefault="00ED462F" w:rsidP="00ED462F">
            <w:pPr>
              <w:jc w:val="center"/>
              <w:rPr>
                <w:rFonts w:ascii="Arial" w:hAnsi="Arial" w:cs="Arial"/>
                <w:sz w:val="20"/>
                <w:szCs w:val="20"/>
              </w:rPr>
            </w:pPr>
          </w:p>
        </w:tc>
        <w:tc>
          <w:tcPr>
            <w:tcW w:w="387" w:type="pct"/>
            <w:shd w:val="clear" w:color="auto" w:fill="FFFFFF"/>
            <w:vAlign w:val="center"/>
          </w:tcPr>
          <w:p w:rsidR="00ED462F" w:rsidRPr="00C16276" w:rsidRDefault="00ED462F" w:rsidP="00ED462F">
            <w:pPr>
              <w:jc w:val="center"/>
              <w:rPr>
                <w:rFonts w:ascii="Arial" w:hAnsi="Arial" w:cs="Arial"/>
                <w:sz w:val="20"/>
                <w:szCs w:val="20"/>
              </w:rPr>
            </w:pPr>
          </w:p>
        </w:tc>
        <w:tc>
          <w:tcPr>
            <w:tcW w:w="466" w:type="pct"/>
            <w:shd w:val="clear" w:color="auto" w:fill="FFFFFF"/>
            <w:vAlign w:val="center"/>
          </w:tcPr>
          <w:p w:rsidR="00ED462F" w:rsidRPr="00C16276" w:rsidRDefault="00ED462F" w:rsidP="00ED462F">
            <w:pPr>
              <w:jc w:val="center"/>
              <w:rPr>
                <w:rFonts w:ascii="Arial" w:hAnsi="Arial" w:cs="Arial"/>
                <w:sz w:val="20"/>
                <w:szCs w:val="20"/>
              </w:rPr>
            </w:pPr>
          </w:p>
        </w:tc>
        <w:tc>
          <w:tcPr>
            <w:tcW w:w="544" w:type="pct"/>
            <w:shd w:val="clear" w:color="auto" w:fill="FFFFFF"/>
            <w:vAlign w:val="center"/>
          </w:tcPr>
          <w:p w:rsidR="00ED462F" w:rsidRPr="00C16276" w:rsidRDefault="00ED462F" w:rsidP="00ED462F">
            <w:pPr>
              <w:pStyle w:val="Other0"/>
              <w:jc w:val="center"/>
              <w:rPr>
                <w:rFonts w:ascii="Arial" w:hAnsi="Arial" w:cs="Arial"/>
                <w:sz w:val="20"/>
                <w:szCs w:val="20"/>
              </w:rPr>
            </w:pPr>
            <w:r w:rsidRPr="00C16276">
              <w:rPr>
                <w:rFonts w:ascii="Arial" w:hAnsi="Arial" w:cs="Arial"/>
                <w:sz w:val="20"/>
                <w:szCs w:val="20"/>
              </w:rPr>
              <w:t>6419024</w:t>
            </w:r>
          </w:p>
        </w:tc>
        <w:tc>
          <w:tcPr>
            <w:tcW w:w="839"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Dịch vụ cấp tín dụng thế chấp quyền sử dụng đất hoặc nhà không để ở bởi các thể chế tiền tệ</w:t>
            </w:r>
          </w:p>
        </w:tc>
        <w:tc>
          <w:tcPr>
            <w:tcW w:w="947" w:type="pct"/>
            <w:shd w:val="clear" w:color="auto" w:fill="FFFFFF"/>
            <w:vAlign w:val="center"/>
          </w:tcPr>
          <w:p w:rsidR="00ED462F" w:rsidRPr="00C16276" w:rsidRDefault="00ED462F" w:rsidP="00ED462F">
            <w:pPr>
              <w:pStyle w:val="Other0"/>
              <w:rPr>
                <w:rFonts w:ascii="Arial" w:hAnsi="Arial" w:cs="Arial"/>
                <w:sz w:val="20"/>
                <w:szCs w:val="20"/>
              </w:rPr>
            </w:pPr>
            <w:r w:rsidRPr="00C16276">
              <w:rPr>
                <w:rFonts w:ascii="Arial" w:hAnsi="Arial" w:cs="Arial"/>
                <w:sz w:val="20"/>
                <w:szCs w:val="20"/>
              </w:rPr>
              <w:t>Gồm</w:t>
            </w:r>
          </w:p>
          <w:p w:rsidR="00ED462F" w:rsidRDefault="00ED462F" w:rsidP="00ED462F">
            <w:pPr>
              <w:pStyle w:val="Other0"/>
              <w:tabs>
                <w:tab w:val="left" w:pos="175"/>
              </w:tabs>
              <w:rPr>
                <w:rFonts w:ascii="Arial" w:hAnsi="Arial" w:cs="Arial"/>
                <w:sz w:val="20"/>
                <w:szCs w:val="20"/>
              </w:rPr>
            </w:pPr>
            <w:r>
              <w:rPr>
                <w:rFonts w:ascii="Arial" w:hAnsi="Arial" w:cs="Arial"/>
                <w:sz w:val="20"/>
                <w:szCs w:val="20"/>
                <w:lang w:val="en-US"/>
              </w:rPr>
              <w:t xml:space="preserve">- </w:t>
            </w:r>
            <w:r w:rsidRPr="00C16276">
              <w:rPr>
                <w:rFonts w:ascii="Arial" w:hAnsi="Arial" w:cs="Arial"/>
                <w:sz w:val="20"/>
                <w:szCs w:val="20"/>
              </w:rPr>
              <w:t>Dịch vụ cấp tín dụng thông qua các thể chế tiền tệ dùng cho mục đích lấy các quyền sử dụng đất hoặc nhà không để</w:t>
            </w:r>
            <w:r>
              <w:rPr>
                <w:rFonts w:ascii="Arial" w:hAnsi="Arial" w:cs="Arial"/>
                <w:sz w:val="20"/>
                <w:szCs w:val="20"/>
              </w:rPr>
              <w:t xml:space="preserve"> ở được sử dụng trong giao dịch</w:t>
            </w:r>
          </w:p>
          <w:p w:rsidR="00ED462F" w:rsidRPr="00C16276" w:rsidRDefault="00ED462F" w:rsidP="00ED462F">
            <w:pPr>
              <w:pStyle w:val="Other0"/>
              <w:tabs>
                <w:tab w:val="left" w:pos="175"/>
              </w:tabs>
              <w:rPr>
                <w:rFonts w:ascii="Arial" w:hAnsi="Arial" w:cs="Arial"/>
                <w:sz w:val="20"/>
                <w:szCs w:val="20"/>
              </w:rPr>
            </w:pPr>
            <w:r w:rsidRPr="00C16276">
              <w:rPr>
                <w:rFonts w:ascii="Arial" w:hAnsi="Arial" w:cs="Arial"/>
                <w:sz w:val="20"/>
                <w:szCs w:val="20"/>
              </w:rPr>
              <w:t>Loại trừ:</w:t>
            </w:r>
          </w:p>
          <w:p w:rsidR="00ED462F" w:rsidRPr="00C16276" w:rsidRDefault="00ED462F" w:rsidP="00ED462F">
            <w:pPr>
              <w:pStyle w:val="Other0"/>
              <w:tabs>
                <w:tab w:val="left" w:pos="135"/>
              </w:tabs>
              <w:rPr>
                <w:rFonts w:ascii="Arial" w:hAnsi="Arial" w:cs="Arial"/>
                <w:sz w:val="20"/>
                <w:szCs w:val="20"/>
              </w:rPr>
            </w:pPr>
            <w:r>
              <w:rPr>
                <w:rFonts w:ascii="Arial" w:hAnsi="Arial" w:cs="Arial"/>
                <w:sz w:val="20"/>
                <w:szCs w:val="20"/>
                <w:lang w:val="en-US"/>
              </w:rPr>
              <w:t xml:space="preserve">- </w:t>
            </w:r>
            <w:r w:rsidRPr="00C16276">
              <w:rPr>
                <w:rFonts w:ascii="Arial" w:hAnsi="Arial" w:cs="Arial"/>
                <w:sz w:val="20"/>
                <w:szCs w:val="20"/>
              </w:rPr>
              <w:t xml:space="preserve">Dịch vụ định giá, </w:t>
            </w:r>
            <w:r w:rsidRPr="00C16276">
              <w:rPr>
                <w:rFonts w:ascii="Arial" w:hAnsi="Arial" w:cs="Arial"/>
                <w:sz w:val="20"/>
                <w:szCs w:val="20"/>
              </w:rPr>
              <w:lastRenderedPageBreak/>
              <w:t>phân vào nhóm 6820000</w:t>
            </w:r>
          </w:p>
        </w:tc>
        <w:tc>
          <w:tcPr>
            <w:tcW w:w="717" w:type="pct"/>
            <w:vAlign w:val="center"/>
          </w:tcPr>
          <w:p w:rsidR="00ED462F" w:rsidRPr="00C16276" w:rsidRDefault="00ED462F" w:rsidP="00ED462F">
            <w:pPr>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6419025</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cấp tín dụng không thế chấp thương mại bởi các thể chế tiền tệ</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15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cho vay thông qua các thể chế tiền tệ đến các nhà đầu tư và môi giới, liên quan đến các thể chế tài chính, chính quyền địa phương, liên kết các trường học, chính phủ nước ngoài và các nhà kinh doanh khác</w:t>
            </w:r>
          </w:p>
          <w:p w:rsidR="001253F8" w:rsidRPr="002259EE" w:rsidRDefault="001253F8" w:rsidP="001253F8">
            <w:pPr>
              <w:pStyle w:val="Other0"/>
              <w:tabs>
                <w:tab w:val="left" w:pos="14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cho vay đối với cá nhân vì mục đích kinh doanh</w:t>
            </w:r>
          </w:p>
          <w:p w:rsidR="001253F8" w:rsidRPr="002259EE" w:rsidRDefault="001253F8" w:rsidP="001253F8">
            <w:pPr>
              <w:pStyle w:val="Other0"/>
              <w:tabs>
                <w:tab w:val="left" w:pos="14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cho vay, dự trữ và các cam kết khác</w:t>
            </w:r>
          </w:p>
          <w:p w:rsidR="001253F8" w:rsidRPr="002259EE" w:rsidRDefault="001253F8" w:rsidP="001253F8">
            <w:pPr>
              <w:pStyle w:val="Other0"/>
              <w:tabs>
                <w:tab w:val="left" w:pos="14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đảm bảo và cung cấp thư tín dụng</w:t>
            </w:r>
          </w:p>
          <w:p w:rsidR="001253F8" w:rsidRPr="002259EE" w:rsidRDefault="001253F8" w:rsidP="001253F8">
            <w:pPr>
              <w:pStyle w:val="Other0"/>
              <w:tabs>
                <w:tab w:val="left" w:pos="252"/>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chấp thuận thanh toán được thỏa thuận bởi một ngân hàng hoặc thể chế tài chính khác để trả một ngân phiếu hoặc một công cụ tín dụng được phát hành bởi một thể chế khác</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6419026</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thẻ tín dụng bởi các thể chế tiền tệ</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 Cấp tín dụng bởi các thể chế tiền tệ khi người nắm giữ một thẻ tín dụng sử dụng nó để mua hàng hóa hoặc dịch vụ, không tính đến việc cân đối phải hoàn thành vào cuối thời hạn</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6419029</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cấp tín dụng khác bởi các thể chế tiền tệ</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 Dịch vụ cấp tín dụng khác bởi các thể chế tiền tệ chưa được phân vào đâu</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641903</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6419030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trung gian tiền tệ khác chưa được phân vào đâu</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642</w:t>
            </w:r>
          </w:p>
        </w:tc>
        <w:tc>
          <w:tcPr>
            <w:tcW w:w="312"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6420</w:t>
            </w: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64200</w:t>
            </w: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642000</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6420000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của công ty nắm giữ tài sản</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 Dịch vụ của các tổ chức nắm giữ tài sản của các công ty phụ thuộc và quản lý các công ty đó</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643</w:t>
            </w:r>
          </w:p>
        </w:tc>
        <w:tc>
          <w:tcPr>
            <w:tcW w:w="312"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6430</w:t>
            </w: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64300</w:t>
            </w: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643000</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6430000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của quỹ tín thác, các quỹ và các tổ chức tài chính khác</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 Dịch vụ của các đ</w:t>
            </w:r>
            <w:r w:rsidRPr="002259EE">
              <w:rPr>
                <w:rFonts w:ascii="Arial" w:hAnsi="Arial" w:cs="Arial"/>
                <w:sz w:val="20"/>
                <w:szCs w:val="20"/>
                <w:lang w:val="en-US"/>
              </w:rPr>
              <w:t>ơ</w:t>
            </w:r>
            <w:r w:rsidRPr="002259EE">
              <w:rPr>
                <w:rFonts w:ascii="Arial" w:hAnsi="Arial" w:cs="Arial"/>
                <w:sz w:val="20"/>
                <w:szCs w:val="20"/>
              </w:rPr>
              <w:t>n vị pháp nhân được thành lập để góp chung chứng khoán và các tài sản tài chính khác, là đại diện của các cổ đông hay người hưởng lợi nhưng không tham gia quản lý.</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649</w:t>
            </w: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trung gian tài chính khác (trừ dịch vụ bảo hiểm và dịch vụ bảo hiểm xã hội)</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6491</w:t>
            </w: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64910</w:t>
            </w: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649100</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6491000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cho thuê tài chính</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 Dịch vụ cho thuê thiết bị và các tài sản khác cho khách hàng trong đó người cho thuê sẽ đầu tư chủ yếu theo yêu cầu của bên thuê và nắm giữ quyền sở hữu đối với thiết bị và phương tiện.</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6492</w:t>
            </w: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64920</w:t>
            </w: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649200</w:t>
            </w: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cấp tín dụng khác</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6492001</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cấp tín dụng liên ngành, không phải bởi các thể chế tiền tệ</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 xml:space="preserve">Gồm: Các khoản vay được cấp cho các trung gian tài chính không thông qua các thể chế tiền tệ. Dịch vụ này Gồm: việc phát ra và quản lý các khoản vay và các quyền lợi liên quan đến kinh doanh giữa các trung gian tài chính (như dịch vụ cấp tín dụng bán buôn giữa các </w:t>
            </w:r>
            <w:r w:rsidRPr="002259EE">
              <w:rPr>
                <w:rFonts w:ascii="Arial" w:hAnsi="Arial" w:cs="Arial"/>
                <w:sz w:val="20"/>
                <w:szCs w:val="20"/>
              </w:rPr>
              <w:lastRenderedPageBreak/>
              <w:t>công ty). Các khoản cấp tín dụng và các quyền lợi được cung cấp đến các trung gian tài chính trong nước và nước ngoài thường là trong ngắn hạn, trả theo nhu cầu hoặc sau khi có thông báo.</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6492002</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cấp tín dụng tiêu dùng, không phải bởi các thể chế tiền tệ</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262"/>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Việc cấp các khoản cho vay cá nhân không cần thế chấp không thông qua các thể chế tiền tệ Gồm: việc cấp tín dụng theo một kế hoạch thanh toán đã được lập</w:t>
            </w:r>
          </w:p>
          <w:p w:rsidR="001253F8" w:rsidRPr="002259EE" w:rsidRDefault="001253F8" w:rsidP="001253F8">
            <w:pPr>
              <w:pStyle w:val="Other0"/>
              <w:tabs>
                <w:tab w:val="left" w:pos="15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cho vay trong phạm vi hoạt động của tín dụng, dựa trên cam kết cho vay vốn với một số lượng nhất định</w:t>
            </w:r>
          </w:p>
          <w:p w:rsidR="001253F8" w:rsidRPr="002259EE" w:rsidRDefault="001253F8" w:rsidP="001253F8">
            <w:pPr>
              <w:pStyle w:val="Other0"/>
              <w:tabs>
                <w:tab w:val="left" w:pos="219"/>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cấp tín dụng tiêu dùng, dịch vụ cho vay được kéo dài cho việc tiêu dùng hàng hóa và dịch vụ khi mà việc tiêu dùng hàng hóa thường được sử dụng như là một hình thức ký quỹ</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6492003</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cấp tín dụng thế chấp quyền sử dụng đất hoặc nhà để ở, không phải bởi các thể chế tiền tệ</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17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cấp tín dụng không thông qua các thể chế tiền tệ dùng cho mục đích lấy các quyền sử dụng đất hoặc nhà để ở được sử dụng trong giao dịch</w:t>
            </w:r>
          </w:p>
          <w:p w:rsidR="001253F8" w:rsidRPr="002259EE" w:rsidRDefault="001253F8" w:rsidP="001253F8">
            <w:pPr>
              <w:pStyle w:val="Other0"/>
              <w:tabs>
                <w:tab w:val="left" w:pos="11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Vay ký quĩ nhà Loại trừ:</w:t>
            </w:r>
          </w:p>
          <w:p w:rsidR="001253F8" w:rsidRPr="002259EE" w:rsidRDefault="001253F8" w:rsidP="001253F8">
            <w:pPr>
              <w:pStyle w:val="Other0"/>
              <w:tabs>
                <w:tab w:val="left" w:pos="13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định giá, phân vào nhóm </w:t>
            </w:r>
            <w:r w:rsidRPr="002259EE">
              <w:rPr>
                <w:rFonts w:ascii="Arial" w:hAnsi="Arial" w:cs="Arial"/>
                <w:sz w:val="20"/>
                <w:szCs w:val="20"/>
              </w:rPr>
              <w:lastRenderedPageBreak/>
              <w:t>6820000</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6492004</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cấp tín dụng thế chấp quyền sử dụng đất hoặc nhà không để ở, không phải b</w:t>
            </w:r>
            <w:r w:rsidRPr="002259EE">
              <w:rPr>
                <w:rFonts w:ascii="Arial" w:hAnsi="Arial" w:cs="Arial"/>
                <w:sz w:val="20"/>
                <w:szCs w:val="20"/>
                <w:lang w:val="en-US"/>
              </w:rPr>
              <w:t>ở</w:t>
            </w:r>
            <w:r w:rsidRPr="002259EE">
              <w:rPr>
                <w:rFonts w:ascii="Arial" w:hAnsi="Arial" w:cs="Arial"/>
                <w:sz w:val="20"/>
                <w:szCs w:val="20"/>
              </w:rPr>
              <w:t>i các thể chế tiền tệ</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17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cấp tín dụng không thông qua các thể chế tiền tệ dùng cho mục đích lấy các quyền sử dụng đất hoặc nhà không để ở được sử dụng trong giao dịch Nhóm này loại trừ:</w:t>
            </w:r>
          </w:p>
          <w:p w:rsidR="001253F8" w:rsidRPr="002259EE" w:rsidRDefault="001253F8" w:rsidP="001253F8">
            <w:pPr>
              <w:pStyle w:val="Other0"/>
              <w:tabs>
                <w:tab w:val="left" w:pos="13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định giá, phân vào nhóm 682</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6492005</w:t>
            </w:r>
          </w:p>
        </w:tc>
        <w:tc>
          <w:tcPr>
            <w:tcW w:w="839" w:type="pct"/>
            <w:shd w:val="clear" w:color="auto" w:fill="FFFFFF"/>
            <w:vAlign w:val="center"/>
          </w:tcPr>
          <w:p w:rsidR="001253F8" w:rsidRPr="002259EE" w:rsidRDefault="001253F8" w:rsidP="001253F8">
            <w:pPr>
              <w:pStyle w:val="Other0"/>
              <w:tabs>
                <w:tab w:val="left" w:pos="1087"/>
              </w:tabs>
              <w:spacing w:after="120"/>
              <w:jc w:val="center"/>
              <w:rPr>
                <w:rFonts w:ascii="Arial" w:hAnsi="Arial" w:cs="Arial"/>
                <w:sz w:val="20"/>
                <w:szCs w:val="20"/>
              </w:rPr>
            </w:pPr>
            <w:r w:rsidRPr="002259EE">
              <w:rPr>
                <w:rFonts w:ascii="Arial" w:hAnsi="Arial" w:cs="Arial"/>
                <w:sz w:val="20"/>
                <w:szCs w:val="20"/>
              </w:rPr>
              <w:t>Dịch vụ c</w:t>
            </w:r>
            <w:r>
              <w:rPr>
                <w:rFonts w:ascii="Arial" w:hAnsi="Arial" w:cs="Arial"/>
                <w:sz w:val="20"/>
                <w:szCs w:val="20"/>
              </w:rPr>
              <w:t xml:space="preserve">ấp tín dụng phi thế chấp thương </w:t>
            </w:r>
            <w:r w:rsidRPr="002259EE">
              <w:rPr>
                <w:rFonts w:ascii="Arial" w:hAnsi="Arial" w:cs="Arial"/>
                <w:sz w:val="20"/>
                <w:szCs w:val="20"/>
              </w:rPr>
              <w:t>mại,</w:t>
            </w:r>
            <w:r>
              <w:rPr>
                <w:rFonts w:ascii="Arial" w:hAnsi="Arial" w:cs="Arial"/>
                <w:sz w:val="20"/>
                <w:szCs w:val="20"/>
                <w:lang w:val="en-US"/>
              </w:rPr>
              <w:t xml:space="preserve"> </w:t>
            </w:r>
            <w:r w:rsidRPr="002259EE">
              <w:rPr>
                <w:rFonts w:ascii="Arial" w:hAnsi="Arial" w:cs="Arial"/>
                <w:sz w:val="20"/>
                <w:szCs w:val="20"/>
              </w:rPr>
              <w:t>không phải bởi các thể chế tiền tệ</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15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cho vay không thông qua các thể chế tiền tệ đến các nhà đầu tư và môi giới, liên quan đến các thể chế tài chính, chính quyền địa phương, liên kết các trường học, chính phủ nước ngoài và các nhà kinh doanh khác</w:t>
            </w:r>
          </w:p>
          <w:p w:rsidR="001253F8" w:rsidRPr="002259EE" w:rsidRDefault="001253F8" w:rsidP="001253F8">
            <w:pPr>
              <w:pStyle w:val="Other0"/>
              <w:tabs>
                <w:tab w:val="left" w:pos="15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cho vay đối với cá nhân vì mục đích kinh doanh</w:t>
            </w:r>
          </w:p>
          <w:p w:rsidR="001253F8" w:rsidRPr="002259EE" w:rsidRDefault="001253F8" w:rsidP="001253F8">
            <w:pPr>
              <w:pStyle w:val="Other0"/>
              <w:tabs>
                <w:tab w:val="left" w:pos="11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cho vay, dự trữ và các cam kết khác</w:t>
            </w:r>
          </w:p>
          <w:p w:rsidR="001253F8" w:rsidRPr="002259EE" w:rsidRDefault="001253F8" w:rsidP="001253F8">
            <w:pPr>
              <w:pStyle w:val="Other0"/>
              <w:tabs>
                <w:tab w:val="left" w:pos="104"/>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đ</w:t>
            </w:r>
            <w:r w:rsidRPr="002259EE">
              <w:rPr>
                <w:rFonts w:ascii="Arial" w:hAnsi="Arial" w:cs="Arial"/>
                <w:sz w:val="20"/>
                <w:szCs w:val="20"/>
                <w:lang w:val="en-US"/>
              </w:rPr>
              <w:t>ả</w:t>
            </w:r>
            <w:r w:rsidRPr="002259EE">
              <w:rPr>
                <w:rFonts w:ascii="Arial" w:hAnsi="Arial" w:cs="Arial"/>
                <w:sz w:val="20"/>
                <w:szCs w:val="20"/>
              </w:rPr>
              <w:t>m bảo và cung cấp thư tín dụng</w:t>
            </w:r>
          </w:p>
          <w:p w:rsidR="001253F8" w:rsidRPr="002259EE" w:rsidRDefault="001253F8" w:rsidP="001253F8">
            <w:pPr>
              <w:pStyle w:val="Other0"/>
              <w:tabs>
                <w:tab w:val="left" w:pos="13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chấp thuận thanh toán được thỏa thuận bởi một ngân hàng hoặc thể chế tài chính khác để trả một ngân phiếu hoặc một công cụ tín dụng được phát hành bởi một thể chế khác</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6492006</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 xml:space="preserve">Dịch vụ thẻ tín dụng, không phải bởi các thể </w:t>
            </w:r>
            <w:r w:rsidRPr="002259EE">
              <w:rPr>
                <w:rFonts w:ascii="Arial" w:hAnsi="Arial" w:cs="Arial"/>
                <w:sz w:val="20"/>
                <w:szCs w:val="20"/>
              </w:rPr>
              <w:lastRenderedPageBreak/>
              <w:t>chế tiền tệ</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lastRenderedPageBreak/>
              <w:t>Gồm:</w:t>
            </w:r>
          </w:p>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 xml:space="preserve">- Cấp tín dụng không qua các thể </w:t>
            </w:r>
            <w:r w:rsidRPr="002259EE">
              <w:rPr>
                <w:rFonts w:ascii="Arial" w:hAnsi="Arial" w:cs="Arial"/>
                <w:sz w:val="20"/>
                <w:szCs w:val="20"/>
              </w:rPr>
              <w:lastRenderedPageBreak/>
              <w:t>chế tiền tệ khi người nắm giữ một th</w:t>
            </w:r>
            <w:r w:rsidRPr="002259EE">
              <w:rPr>
                <w:rFonts w:ascii="Arial" w:hAnsi="Arial" w:cs="Arial"/>
                <w:sz w:val="20"/>
                <w:szCs w:val="20"/>
                <w:lang w:val="en-US"/>
              </w:rPr>
              <w:t>ẻ</w:t>
            </w:r>
            <w:r w:rsidRPr="002259EE">
              <w:rPr>
                <w:rFonts w:ascii="Arial" w:hAnsi="Arial" w:cs="Arial"/>
                <w:sz w:val="20"/>
                <w:szCs w:val="20"/>
              </w:rPr>
              <w:t xml:space="preserve"> tín dụng sử dụng nó để mua hàng hóa hoặc dịch vụ, không tính đến việc cân đối phải hoàn thành vào cuối thời hạn</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6492009</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cấp tín dụng khác, không phải bởi thể chế tiền tệ</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17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cấp tín dụng khác không qua các thể chế tiền tệ chưa được phân vào đâu</w:t>
            </w:r>
          </w:p>
          <w:p w:rsidR="001253F8" w:rsidRPr="002259EE" w:rsidRDefault="001253F8" w:rsidP="001253F8">
            <w:pPr>
              <w:pStyle w:val="Other0"/>
              <w:tabs>
                <w:tab w:val="left" w:pos="14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tài chính bán hàng</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6499</w:t>
            </w: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64990</w:t>
            </w: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649900</w:t>
            </w: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 xml:space="preserve">Dịch vụ tài chính </w:t>
            </w:r>
            <w:r w:rsidRPr="002259EE">
              <w:rPr>
                <w:rFonts w:ascii="Arial" w:hAnsi="Arial" w:cs="Arial"/>
                <w:sz w:val="20"/>
                <w:szCs w:val="20"/>
                <w:lang w:val="en-US"/>
              </w:rPr>
              <w:t>khác chưa được phân</w:t>
            </w:r>
            <w:r w:rsidRPr="002259EE">
              <w:rPr>
                <w:rFonts w:ascii="Arial" w:hAnsi="Arial" w:cs="Arial"/>
                <w:sz w:val="20"/>
                <w:szCs w:val="20"/>
              </w:rPr>
              <w:t xml:space="preserve"> vào đâu (trừ dịch vụ bảo hiểm và dịch vụ bảo hiểm xã hội)</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6499001</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ngân hàng đầu tư</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12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bảo hiểm chứng khoán</w:t>
            </w:r>
          </w:p>
          <w:p w:rsidR="001253F8" w:rsidRPr="002259EE" w:rsidRDefault="001253F8" w:rsidP="001253F8">
            <w:pPr>
              <w:pStyle w:val="Other0"/>
              <w:tabs>
                <w:tab w:val="left" w:pos="14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bảo đảm số lượng phát hành chứng khoán ở một mức giá nhất định từ lúc công ty hoặc chính phủ phát hành và bán lại cho nhà đầu tư</w:t>
            </w:r>
          </w:p>
          <w:p w:rsidR="001253F8" w:rsidRPr="002259EE" w:rsidRDefault="001253F8" w:rsidP="001253F8">
            <w:pPr>
              <w:pStyle w:val="Other0"/>
              <w:tabs>
                <w:tab w:val="left" w:pos="13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Cam kết bán lượng phát hành chứng khoán nhiều ở mức có thể mà không cần bảo đảm mua toàn bộ lượng đề nghị của nhà đầu tư</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6499009</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tài chính khác chưa được phân vào đâu</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 xml:space="preserve">Gồm dịch vụ tài chính khác chưa được phân vào đâu, như dịch vụ bảo đảm và cam kết - mua hoặc bán chứng khoán hoặc những phát sinh tài chính trong tài khoản riêng của những </w:t>
            </w:r>
            <w:r w:rsidRPr="002259EE">
              <w:rPr>
                <w:rFonts w:ascii="Arial" w:hAnsi="Arial" w:cs="Arial"/>
                <w:sz w:val="20"/>
                <w:szCs w:val="20"/>
              </w:rPr>
              <w:lastRenderedPageBreak/>
              <w:t>nhà môi giới ch</w:t>
            </w:r>
            <w:r w:rsidRPr="002259EE">
              <w:rPr>
                <w:rFonts w:ascii="Arial" w:hAnsi="Arial" w:cs="Arial"/>
                <w:sz w:val="20"/>
                <w:szCs w:val="20"/>
                <w:lang w:val="en-US"/>
              </w:rPr>
              <w:t>ứ</w:t>
            </w:r>
            <w:r w:rsidRPr="002259EE">
              <w:rPr>
                <w:rFonts w:ascii="Arial" w:hAnsi="Arial" w:cs="Arial"/>
                <w:sz w:val="20"/>
                <w:szCs w:val="20"/>
              </w:rPr>
              <w:t>ng khoán...</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w:t>
            </w: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tái bảo hiểm và bảo hiểm xã hội (trừ bảo hiểm xã hội bắt buộc)</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w:t>
            </w: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6511</w:t>
            </w: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65110</w:t>
            </w: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w:t>
            </w:r>
          </w:p>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nhân thọ</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651101</w:t>
            </w: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nhân thọ trọn đời hoặc theo khoảng thời gian</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 Dịch vụ bảo hiểm cung cấp việc bồi thường rủi ro cho người hưởng lợi tùy theo chính sách bảo hiểm trọn đời hay theo khoảng thời gian. Chính sách này có thể đơn thuần là việc bảo vệ hoặc có thể chỉ là một hình thức tiết kiệm. Chính sách này có thể áp dụng cho cá nhân hoặc một tổ chức.</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6511011</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niên kim</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6511012</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tử kỳ</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6511013</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sinh kỳ</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651109</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6511090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nhân thọ khác</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Bảo hiểm hỗn hợp, bảo hiểm liên kết đầu tư...</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w:t>
            </w: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65120</w:t>
            </w: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phi nhân thọ</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651201</w:t>
            </w: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tài sản, thiệt hại</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6512011</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xe có động cơ</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6512012</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 xml:space="preserve">Dịch vụ bảo hiểm tàu thủy, máy bay và phương tiện </w:t>
            </w:r>
            <w:r w:rsidRPr="002259EE">
              <w:rPr>
                <w:rFonts w:ascii="Arial" w:hAnsi="Arial" w:cs="Arial"/>
                <w:sz w:val="20"/>
                <w:szCs w:val="20"/>
              </w:rPr>
              <w:lastRenderedPageBreak/>
              <w:t>giao thông khác</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6512019</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tài sản và thiệt hại khác</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651202</w:t>
            </w: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hàng hóa vận chuyển</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6512021</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hàng hóa vận chuyển đường bộ</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6512022</w:t>
            </w:r>
          </w:p>
        </w:tc>
        <w:tc>
          <w:tcPr>
            <w:tcW w:w="839" w:type="pct"/>
            <w:shd w:val="clear" w:color="auto" w:fill="FFFFFF"/>
            <w:vAlign w:val="center"/>
          </w:tcPr>
          <w:p w:rsidR="001253F8" w:rsidRPr="002259EE" w:rsidRDefault="001253F8" w:rsidP="00CA5343">
            <w:pPr>
              <w:pStyle w:val="Other0"/>
              <w:tabs>
                <w:tab w:val="left" w:pos="925"/>
              </w:tabs>
              <w:spacing w:after="120"/>
              <w:jc w:val="center"/>
              <w:rPr>
                <w:rFonts w:ascii="Arial" w:hAnsi="Arial" w:cs="Arial"/>
                <w:sz w:val="20"/>
                <w:szCs w:val="20"/>
              </w:rPr>
            </w:pPr>
            <w:r w:rsidRPr="002259EE">
              <w:rPr>
                <w:rFonts w:ascii="Arial" w:hAnsi="Arial" w:cs="Arial"/>
                <w:sz w:val="20"/>
                <w:szCs w:val="20"/>
              </w:rPr>
              <w:t xml:space="preserve">Dịch </w:t>
            </w:r>
            <w:r w:rsidR="00CA5343">
              <w:rPr>
                <w:rFonts w:ascii="Arial" w:hAnsi="Arial" w:cs="Arial"/>
                <w:sz w:val="20"/>
                <w:szCs w:val="20"/>
              </w:rPr>
              <w:t>vụ bảo hiểm hàng hóa vận chuyển</w:t>
            </w:r>
            <w:r w:rsidR="00CA5343">
              <w:rPr>
                <w:rFonts w:ascii="Arial" w:hAnsi="Arial" w:cs="Arial"/>
                <w:sz w:val="20"/>
                <w:szCs w:val="20"/>
                <w:lang w:val="en-US"/>
              </w:rPr>
              <w:t xml:space="preserve"> </w:t>
            </w:r>
            <w:r w:rsidRPr="002259EE">
              <w:rPr>
                <w:rFonts w:ascii="Arial" w:hAnsi="Arial" w:cs="Arial"/>
                <w:sz w:val="20"/>
                <w:szCs w:val="20"/>
              </w:rPr>
              <w:t>đường</w:t>
            </w:r>
            <w:r w:rsidR="00CA5343">
              <w:rPr>
                <w:rFonts w:ascii="Arial" w:hAnsi="Arial" w:cs="Arial"/>
                <w:sz w:val="20"/>
                <w:szCs w:val="20"/>
                <w:lang w:val="en-US"/>
              </w:rPr>
              <w:t xml:space="preserve"> </w:t>
            </w:r>
            <w:r w:rsidRPr="002259EE">
              <w:rPr>
                <w:rFonts w:ascii="Arial" w:hAnsi="Arial" w:cs="Arial"/>
                <w:sz w:val="20"/>
                <w:szCs w:val="20"/>
              </w:rPr>
              <w:t>thủy, hàng không và loại hình vận chuyển khác</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6512029</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hàng hóa vận chuyển khác</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651203</w:t>
            </w: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nông nghiệp</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6512031</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cây trồng</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6512032</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vật nuôi</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6512039</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nông nghiệp khác</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651204</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6512040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xây dựng và lắp đặt</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651205</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6512050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du lịch</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651206</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6512060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tín dụng và bảo lãnh</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651207</w:t>
            </w: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trách nhiệm</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6512071</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trách nhiệm dân sự</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5612072</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trách nhiệm chung</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651209</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6512090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 xml:space="preserve">Dịch vụ bảo hiểm phi nhân </w:t>
            </w:r>
            <w:r w:rsidRPr="002259EE">
              <w:rPr>
                <w:rFonts w:ascii="Arial" w:hAnsi="Arial" w:cs="Arial"/>
                <w:sz w:val="20"/>
                <w:szCs w:val="20"/>
              </w:rPr>
              <w:lastRenderedPageBreak/>
              <w:t>thọ khác</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lastRenderedPageBreak/>
              <w:t xml:space="preserve">Gồm các dịch vụ bảo hiểm phi nhân </w:t>
            </w:r>
            <w:r w:rsidRPr="002259EE">
              <w:rPr>
                <w:rFonts w:ascii="Arial" w:hAnsi="Arial" w:cs="Arial"/>
                <w:sz w:val="20"/>
                <w:szCs w:val="20"/>
              </w:rPr>
              <w:lastRenderedPageBreak/>
              <w:t>thọ khác chưa được phân vào đâu</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6513</w:t>
            </w: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sức khỏe</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65131</w:t>
            </w: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651310</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6513100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y tế</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65139</w:t>
            </w: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sức khỏe khác</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13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rsidR="001253F8" w:rsidRPr="002259EE" w:rsidRDefault="001253F8" w:rsidP="001253F8">
            <w:pPr>
              <w:pStyle w:val="Other0"/>
              <w:tabs>
                <w:tab w:val="left" w:pos="12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bảo hiểm nha khoa</w:t>
            </w:r>
          </w:p>
          <w:p w:rsidR="001253F8" w:rsidRPr="002259EE" w:rsidRDefault="001253F8" w:rsidP="001253F8">
            <w:pPr>
              <w:pStyle w:val="Other0"/>
              <w:tabs>
                <w:tab w:val="left" w:pos="12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bảo hiểm chi trả thường kỳ cho người được bảo hiểm không thể làm việc vì ốm đau</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651391</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6513910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Bảo hiểm tai nạn</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numPr>
                <w:ilvl w:val="0"/>
                <w:numId w:val="20"/>
              </w:numPr>
              <w:tabs>
                <w:tab w:val="left" w:pos="121"/>
              </w:tabs>
              <w:spacing w:after="120"/>
              <w:rPr>
                <w:rFonts w:ascii="Arial" w:hAnsi="Arial" w:cs="Arial"/>
                <w:sz w:val="20"/>
                <w:szCs w:val="20"/>
              </w:rPr>
            </w:pPr>
            <w:r w:rsidRPr="002259EE">
              <w:rPr>
                <w:rFonts w:ascii="Arial" w:hAnsi="Arial" w:cs="Arial"/>
                <w:sz w:val="20"/>
                <w:szCs w:val="20"/>
              </w:rPr>
              <w:t>Dịch vụ bảo hiểm cung cấp việc chi trả định kỳ khi người được bảo hiểm không thể làm việc vì lý do tai nạn</w:t>
            </w:r>
          </w:p>
          <w:p w:rsidR="001253F8" w:rsidRPr="002259EE" w:rsidRDefault="001253F8" w:rsidP="001253F8">
            <w:pPr>
              <w:pStyle w:val="Other0"/>
              <w:numPr>
                <w:ilvl w:val="0"/>
                <w:numId w:val="20"/>
              </w:numPr>
              <w:tabs>
                <w:tab w:val="left" w:pos="131"/>
              </w:tabs>
              <w:spacing w:after="120"/>
              <w:rPr>
                <w:rFonts w:ascii="Arial" w:hAnsi="Arial" w:cs="Arial"/>
                <w:sz w:val="20"/>
                <w:szCs w:val="20"/>
              </w:rPr>
            </w:pPr>
            <w:r w:rsidRPr="002259EE">
              <w:rPr>
                <w:rFonts w:ascii="Arial" w:hAnsi="Arial" w:cs="Arial"/>
                <w:sz w:val="20"/>
                <w:szCs w:val="20"/>
              </w:rPr>
              <w:t>Dịch vụ bảo hiểm cung cấp việc bảo hiểm cho những tai nạn thương vong, việc chi trả sẽ được thực hiện trong trường hợp tai nạn gây ra tử vong hoặc mất đi một hoặc nhiều bộ phận cơ thể (như tay hoặc chân, mắt)</w:t>
            </w:r>
          </w:p>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Loại trừ: Dịch vụ bảo hiểm du lịch, được phân vào nhóm 6512050</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651399</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6513990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Bảo hiểm sức khỏe khác trừ bảo hiểm tai nạn</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13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rsidR="001253F8" w:rsidRPr="002259EE" w:rsidRDefault="001253F8" w:rsidP="001253F8">
            <w:pPr>
              <w:pStyle w:val="Other0"/>
              <w:tabs>
                <w:tab w:val="left" w:pos="12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bảo hiểm nha khoa</w:t>
            </w:r>
          </w:p>
          <w:p w:rsidR="001253F8" w:rsidRPr="002259EE" w:rsidRDefault="001253F8" w:rsidP="001253F8">
            <w:pPr>
              <w:pStyle w:val="Other0"/>
              <w:tabs>
                <w:tab w:val="left" w:pos="12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bảo hiểm chi trả thường kỳ cho người được bảo hiểm không thể làm việc vì ốm đau</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652</w:t>
            </w:r>
          </w:p>
        </w:tc>
        <w:tc>
          <w:tcPr>
            <w:tcW w:w="312"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6520</w:t>
            </w: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65200</w:t>
            </w: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652000</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6520000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tái bảo hiểm</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653</w:t>
            </w:r>
          </w:p>
        </w:tc>
        <w:tc>
          <w:tcPr>
            <w:tcW w:w="312"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6530</w:t>
            </w: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65300</w:t>
            </w: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653000</w:t>
            </w: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xã hội</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6530001</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xã hội cá nhân</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 Dịch vụ bảo hiểm chi theo thời kỳ đến cá nhân. Có thể là một sự phân phối đơn</w:t>
            </w:r>
            <w:r>
              <w:rPr>
                <w:rFonts w:ascii="Arial" w:hAnsi="Arial" w:cs="Arial"/>
                <w:sz w:val="20"/>
                <w:szCs w:val="20"/>
              </w:rPr>
              <w:t xml:space="preserve"> lẻ hoặc hàng loạt; có thể</w:t>
            </w:r>
            <w:r w:rsidRPr="002259EE">
              <w:rPr>
                <w:rFonts w:ascii="Arial" w:hAnsi="Arial" w:cs="Arial"/>
                <w:sz w:val="20"/>
                <w:szCs w:val="20"/>
              </w:rPr>
              <w:t xml:space="preserve"> bắt buộc hoặc không bắt buộc, giá trị có thể được xác định danh nghĩa hoặc theo thị trường; nếu liên quan đến việc làm có thể hoặc không thể thay đổi việc làm. Thời kỳ mà người hưởng lợi được trả có thể được cố định ở mức tối thi</w:t>
            </w:r>
            <w:r w:rsidRPr="002259EE">
              <w:rPr>
                <w:rFonts w:ascii="Arial" w:hAnsi="Arial" w:cs="Arial"/>
                <w:sz w:val="20"/>
                <w:szCs w:val="20"/>
                <w:lang w:val="en-US"/>
              </w:rPr>
              <w:t>ể</w:t>
            </w:r>
            <w:r w:rsidRPr="002259EE">
              <w:rPr>
                <w:rFonts w:ascii="Arial" w:hAnsi="Arial" w:cs="Arial"/>
                <w:sz w:val="20"/>
                <w:szCs w:val="20"/>
              </w:rPr>
              <w:t>u hoặc tối đa; có hoặc không có trợ cấp cho người còn sống</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6530002</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hiểm xã hội nhóm</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 xml:space="preserve">Gồm: Dịch vụ bảo hiểm chi theo thời kỳ đến các thành viên của nhóm. Có thể là một sự phân phối đơn lẻ hoặc </w:t>
            </w:r>
            <w:r w:rsidRPr="002259EE">
              <w:rPr>
                <w:rFonts w:ascii="Arial" w:hAnsi="Arial" w:cs="Arial"/>
                <w:sz w:val="20"/>
                <w:szCs w:val="20"/>
              </w:rPr>
              <w:lastRenderedPageBreak/>
              <w:t>hàng loạt; có thể bắt buộc hoặc không bắt buộc, giá trị có thể được xác định danh nghĩa hoặc theo thị trường; nếu liên quan đến việc làm có thể hoặc không thể thay đổi việc làm. Thời kỳ mà người hưởng lợi được trả có thể được cố định ở mức tối thiểu hoặc tối đa; có hoặc không có trợ cấp cho người còn sống</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w:t>
            </w: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tài chính khác</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w:t>
            </w: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hỗ trợ dịch vụ tài chính (trừ dịch vụ bảo hiểm và dịch vụ bảo hiểm xã hội)</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6611</w:t>
            </w: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66110</w:t>
            </w: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661100</w:t>
            </w: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liên quan đến quản lý thị trường tài chính</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6611001</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điều hành thị trường tài chính</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 dịch vụ hành chính bao gồm việc cung cấp mặt bằng và các phương tiện cần thiết khác cho hoạt động của giao dịch chứng khoán và hàng hóa</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6611002</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điều tiết thị trường tài chính</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 dịch vụ điều ch</w:t>
            </w:r>
            <w:r w:rsidRPr="002259EE">
              <w:rPr>
                <w:rFonts w:ascii="Arial" w:hAnsi="Arial" w:cs="Arial"/>
                <w:sz w:val="20"/>
                <w:szCs w:val="20"/>
                <w:lang w:val="en-US"/>
              </w:rPr>
              <w:t>ỉ</w:t>
            </w:r>
            <w:r w:rsidRPr="002259EE">
              <w:rPr>
                <w:rFonts w:ascii="Arial" w:hAnsi="Arial" w:cs="Arial"/>
                <w:sz w:val="20"/>
                <w:szCs w:val="20"/>
              </w:rPr>
              <w:t>nh và kiểm soát thị trường tài chính và các thành viên trong thị trường này</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6611009</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khác liên quan đến quản lý thị trường tài chính</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Loại trừ:</w:t>
            </w:r>
          </w:p>
          <w:p w:rsidR="001253F8" w:rsidRPr="002259EE" w:rsidRDefault="001253F8" w:rsidP="001253F8">
            <w:pPr>
              <w:pStyle w:val="Other0"/>
              <w:tabs>
                <w:tab w:val="left" w:pos="13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Việc cung cấp tin tức tài chính cho giới truyền thông, được phân vào nhóm 639010;</w:t>
            </w:r>
          </w:p>
          <w:p w:rsidR="001253F8" w:rsidRPr="002259EE" w:rsidRDefault="001253F8" w:rsidP="001253F8">
            <w:pPr>
              <w:pStyle w:val="Other0"/>
              <w:tabs>
                <w:tab w:val="left" w:pos="17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bảo hộ chứng khoán, được phân vào nhóm 6619032</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6612</w:t>
            </w: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66120</w:t>
            </w: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661200</w:t>
            </w: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môi giới hợp đồng hàng hóa và chứng khoán</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6612001</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môi giới chứng khoán</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14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môi giới (người bán và người mua cùng đưa ra một công cụ) cho chứng khoán</w:t>
            </w:r>
          </w:p>
          <w:p w:rsidR="001253F8" w:rsidRPr="002259EE" w:rsidRDefault="001253F8" w:rsidP="001253F8">
            <w:pPr>
              <w:pStyle w:val="Other0"/>
              <w:tabs>
                <w:tab w:val="left" w:pos="266"/>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hoạt động như một đại lý bán, cổ phần hoặc các lợi ích khác nằm trong quỹ chung</w:t>
            </w:r>
          </w:p>
          <w:p w:rsidR="001253F8" w:rsidRPr="002259EE" w:rsidRDefault="001253F8" w:rsidP="001253F8">
            <w:pPr>
              <w:pStyle w:val="Other0"/>
              <w:tabs>
                <w:tab w:val="left" w:pos="12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bán, phân phối và mua lại trái phiếu chính phủ</w:t>
            </w:r>
          </w:p>
          <w:p w:rsidR="001253F8" w:rsidRPr="002259EE" w:rsidRDefault="001253F8" w:rsidP="001253F8">
            <w:pPr>
              <w:pStyle w:val="Other0"/>
              <w:tabs>
                <w:tab w:val="left" w:pos="11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Lựa chọn môi giới</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6612002</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môi giới hàng hóa</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13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môi giới hàng hóa và hàng hóa trả sau Gồm: cả hàng hóa tài chính trả sau...</w:t>
            </w:r>
          </w:p>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Loại trừ:</w:t>
            </w:r>
          </w:p>
          <w:p w:rsidR="001253F8" w:rsidRPr="002259EE" w:rsidRDefault="001253F8" w:rsidP="001253F8">
            <w:pPr>
              <w:pStyle w:val="Other0"/>
              <w:tabs>
                <w:tab w:val="left" w:pos="22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Lựa chọn môi giới, được phân vào 6612001</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6619</w:t>
            </w: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66190</w:t>
            </w: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hỗ trợ khác cho dịch vụ tài chính chưa được phân vào đâu</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661901</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6619010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xử lý và làm rõ các giao dịch chứng khoán</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 Dựa trên máy tính làm rõ và giải quyết các thay đổi của các khoản tiền gửi, tín dụng và giao dịch của chủ sở hữu chứng khoán</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661902</w:t>
            </w: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hỗ trợ liên quan đến ngân hàng đầu tư</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6619021</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thôn tính và sáp nhập</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 Dịch vụ hư</w:t>
            </w:r>
            <w:r w:rsidRPr="002259EE">
              <w:rPr>
                <w:rFonts w:ascii="Arial" w:hAnsi="Arial" w:cs="Arial"/>
                <w:sz w:val="20"/>
                <w:szCs w:val="20"/>
                <w:lang w:val="en-US"/>
              </w:rPr>
              <w:t>ớ</w:t>
            </w:r>
            <w:r w:rsidRPr="002259EE">
              <w:rPr>
                <w:rFonts w:ascii="Arial" w:hAnsi="Arial" w:cs="Arial"/>
                <w:sz w:val="20"/>
                <w:szCs w:val="20"/>
              </w:rPr>
              <w:t xml:space="preserve">ng dẫn và thương lượng </w:t>
            </w:r>
            <w:r w:rsidRPr="002259EE">
              <w:rPr>
                <w:rFonts w:ascii="Arial" w:hAnsi="Arial" w:cs="Arial"/>
                <w:sz w:val="20"/>
                <w:szCs w:val="20"/>
              </w:rPr>
              <w:lastRenderedPageBreak/>
              <w:t>trong việc sắp xếp thôn t</w:t>
            </w:r>
            <w:r w:rsidRPr="002259EE">
              <w:rPr>
                <w:rFonts w:ascii="Arial" w:hAnsi="Arial" w:cs="Arial"/>
                <w:sz w:val="20"/>
                <w:szCs w:val="20"/>
                <w:lang w:val="en-US"/>
              </w:rPr>
              <w:t>í</w:t>
            </w:r>
            <w:r w:rsidRPr="002259EE">
              <w:rPr>
                <w:rFonts w:ascii="Arial" w:hAnsi="Arial" w:cs="Arial"/>
                <w:sz w:val="20"/>
                <w:szCs w:val="20"/>
              </w:rPr>
              <w:t>nh và sáp nhập</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6619022</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cung cấp vốn công ty và đầu tư vốn mạo hiểm</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15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sắp xếp huy động vốn Gồm: tiền gửi, vốn chủ sở hữu, vốn đầu tư mạo hiểm</w:t>
            </w:r>
          </w:p>
          <w:p w:rsidR="001253F8" w:rsidRPr="002259EE" w:rsidRDefault="001253F8" w:rsidP="001253F8">
            <w:pPr>
              <w:pStyle w:val="Other0"/>
              <w:tabs>
                <w:tab w:val="left" w:pos="11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huy động vốn mạo hiểm</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6619029</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hỗ trợ khác liên quan đến ngân hàng đầu tư</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Loại trừ:</w:t>
            </w:r>
          </w:p>
          <w:p w:rsidR="001253F8" w:rsidRPr="002259EE" w:rsidRDefault="001253F8" w:rsidP="001253F8">
            <w:pPr>
              <w:pStyle w:val="Other0"/>
              <w:tabs>
                <w:tab w:val="left" w:pos="15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công bố giá cổ phiếu thông qua một nhà cung cấp thông tin, được phân vào nhóm 5819219</w:t>
            </w:r>
          </w:p>
          <w:p w:rsidR="001253F8" w:rsidRPr="002259EE" w:rsidRDefault="001253F8" w:rsidP="001253F8">
            <w:pPr>
              <w:pStyle w:val="Other0"/>
              <w:tabs>
                <w:tab w:val="left" w:pos="12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cung cấp tin tức tài chính cho giới truyền thông, được phân vào nhóm 6391001</w:t>
            </w:r>
          </w:p>
          <w:p w:rsidR="001253F8" w:rsidRPr="002259EE" w:rsidRDefault="001253F8" w:rsidP="001253F8">
            <w:pPr>
              <w:pStyle w:val="Other0"/>
              <w:tabs>
                <w:tab w:val="left" w:pos="12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ủy thác và bảo hộ, được phân vào nhóm 661903</w:t>
            </w:r>
          </w:p>
          <w:p w:rsidR="001253F8" w:rsidRPr="002259EE" w:rsidRDefault="001253F8" w:rsidP="001253F8">
            <w:pPr>
              <w:pStyle w:val="Other0"/>
              <w:tabs>
                <w:tab w:val="left" w:pos="16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quản lý danh mục đầu tư, được phân vào nhóm 6630001</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661903</w:t>
            </w: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ủy thác và bảo hộ</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6619031</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Pr>
                <w:rFonts w:ascii="Arial" w:hAnsi="Arial" w:cs="Arial"/>
                <w:sz w:val="20"/>
                <w:szCs w:val="20"/>
              </w:rPr>
              <w:t>Dịch vụ ủ</w:t>
            </w:r>
            <w:r w:rsidRPr="002259EE">
              <w:rPr>
                <w:rFonts w:ascii="Arial" w:hAnsi="Arial" w:cs="Arial"/>
                <w:sz w:val="20"/>
                <w:szCs w:val="20"/>
              </w:rPr>
              <w:t>y thác</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16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quản lý và thực hiện việc đánh giá và ủy thác</w:t>
            </w:r>
          </w:p>
          <w:p w:rsidR="001253F8" w:rsidRPr="002259EE" w:rsidRDefault="001253F8" w:rsidP="001253F8">
            <w:pPr>
              <w:pStyle w:val="Other0"/>
              <w:tabs>
                <w:tab w:val="left" w:pos="14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của người được ủy thác đối với quỹ đầu tư hoặc quỹ bảo hiểm xã hội</w:t>
            </w:r>
          </w:p>
          <w:p w:rsidR="001253F8" w:rsidRPr="002259EE" w:rsidRDefault="001253F8" w:rsidP="001253F8">
            <w:pPr>
              <w:pStyle w:val="Other0"/>
              <w:tabs>
                <w:tab w:val="left" w:pos="15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của người được ủy thác đ</w:t>
            </w:r>
            <w:r w:rsidRPr="002259EE">
              <w:rPr>
                <w:rFonts w:ascii="Arial" w:hAnsi="Arial" w:cs="Arial"/>
                <w:sz w:val="20"/>
                <w:szCs w:val="20"/>
                <w:lang w:val="en-US"/>
              </w:rPr>
              <w:t>ố</w:t>
            </w:r>
            <w:r w:rsidRPr="002259EE">
              <w:rPr>
                <w:rFonts w:ascii="Arial" w:hAnsi="Arial" w:cs="Arial"/>
                <w:sz w:val="20"/>
                <w:szCs w:val="20"/>
              </w:rPr>
              <w:t>i với chứng khoán (dịch vụ hành chính liên quan đến việc phát hành và đ</w:t>
            </w:r>
            <w:r w:rsidRPr="002259EE">
              <w:rPr>
                <w:rFonts w:ascii="Arial" w:hAnsi="Arial" w:cs="Arial"/>
                <w:sz w:val="20"/>
                <w:szCs w:val="20"/>
                <w:lang w:val="en-US"/>
              </w:rPr>
              <w:t>ă</w:t>
            </w:r>
            <w:r w:rsidRPr="002259EE">
              <w:rPr>
                <w:rFonts w:ascii="Arial" w:hAnsi="Arial" w:cs="Arial"/>
                <w:sz w:val="20"/>
                <w:szCs w:val="20"/>
              </w:rPr>
              <w:t xml:space="preserve">ng ký chứng khoán, trả lãi suất và cổ </w:t>
            </w:r>
            <w:r w:rsidRPr="002259EE">
              <w:rPr>
                <w:rFonts w:ascii="Arial" w:hAnsi="Arial" w:cs="Arial"/>
                <w:sz w:val="20"/>
                <w:szCs w:val="20"/>
              </w:rPr>
              <w:lastRenderedPageBreak/>
              <w:t>tức) Loại trừ:</w:t>
            </w:r>
          </w:p>
          <w:p w:rsidR="001253F8" w:rsidRPr="002259EE" w:rsidRDefault="001253F8" w:rsidP="001253F8">
            <w:pPr>
              <w:pStyle w:val="Other0"/>
              <w:tabs>
                <w:tab w:val="left" w:pos="16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quản lý quỹ được phân vào nhóm 663000</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6619032</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bảo hộ</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16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Việc hướng dẫn, cung cấp dịch vụ bảo vệ hoặc việc tính toán về giá trị thu nhập bao hàm cả tài sản cá nhân và chứng khoán</w:t>
            </w:r>
          </w:p>
          <w:p w:rsidR="001253F8" w:rsidRPr="002259EE" w:rsidRDefault="001253F8" w:rsidP="001253F8">
            <w:pPr>
              <w:pStyle w:val="Other0"/>
              <w:tabs>
                <w:tab w:val="left" w:pos="12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bảo vệ</w:t>
            </w:r>
          </w:p>
          <w:p w:rsidR="001253F8" w:rsidRPr="002259EE" w:rsidRDefault="001253F8" w:rsidP="001253F8">
            <w:pPr>
              <w:pStyle w:val="Other0"/>
              <w:tabs>
                <w:tab w:val="left" w:pos="12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cất giữ ở nơi an toàn</w:t>
            </w:r>
          </w:p>
          <w:p w:rsidR="001253F8" w:rsidRPr="002259EE" w:rsidRDefault="001253F8" w:rsidP="001253F8">
            <w:pPr>
              <w:pStyle w:val="Other0"/>
              <w:tabs>
                <w:tab w:val="left" w:pos="17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bảo hộ chứng khoán</w:t>
            </w:r>
          </w:p>
          <w:p w:rsidR="001253F8" w:rsidRPr="002259EE" w:rsidRDefault="001253F8" w:rsidP="001253F8">
            <w:pPr>
              <w:pStyle w:val="Other0"/>
              <w:tabs>
                <w:tab w:val="left" w:pos="11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chứng thực kiểm toán trên cơ sở tôn trọng chứng khoán của khách</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661904</w:t>
            </w: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hỗ trợ khác cho dịch vụ tài chính chưa được phân vào đâu</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6619041</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tư vấn tài chính</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12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tư vấn tài chính</w:t>
            </w:r>
          </w:p>
          <w:p w:rsidR="001253F8" w:rsidRPr="002259EE" w:rsidRDefault="001253F8" w:rsidP="001253F8">
            <w:pPr>
              <w:pStyle w:val="Other0"/>
              <w:tabs>
                <w:tab w:val="left" w:pos="12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phân tích và thu thập thông tin thị trường</w:t>
            </w:r>
          </w:p>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Loại trừ:</w:t>
            </w:r>
          </w:p>
          <w:p w:rsidR="001253F8" w:rsidRPr="002259EE" w:rsidRDefault="001253F8" w:rsidP="001253F8">
            <w:pPr>
              <w:pStyle w:val="Other0"/>
              <w:tabs>
                <w:tab w:val="left" w:pos="12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thôn tính và sát nhập, được phân vào nhóm 6619021</w:t>
            </w:r>
          </w:p>
          <w:p w:rsidR="001253F8" w:rsidRPr="002259EE" w:rsidRDefault="001253F8" w:rsidP="001253F8">
            <w:pPr>
              <w:pStyle w:val="Other0"/>
              <w:tabs>
                <w:tab w:val="left" w:pos="124"/>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huy động tài chính và vốn mạo hiểm, được phân vào nhóm 6619022</w:t>
            </w:r>
          </w:p>
          <w:p w:rsidR="001253F8" w:rsidRPr="002259EE" w:rsidRDefault="001253F8" w:rsidP="001253F8">
            <w:pPr>
              <w:pStyle w:val="Other0"/>
              <w:tabs>
                <w:tab w:val="left" w:pos="13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ủy thác và bảo hộ, được phân vào nhóm 661903</w:t>
            </w:r>
          </w:p>
          <w:p w:rsidR="001253F8" w:rsidRPr="002259EE" w:rsidRDefault="001253F8" w:rsidP="001253F8">
            <w:pPr>
              <w:pStyle w:val="Other0"/>
              <w:tabs>
                <w:tab w:val="left" w:pos="13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tư vấn bảo hiểm và bảo hiểm xã hội, được phân vào nhóm </w:t>
            </w:r>
            <w:r w:rsidRPr="002259EE">
              <w:rPr>
                <w:rFonts w:ascii="Arial" w:hAnsi="Arial" w:cs="Arial"/>
                <w:sz w:val="20"/>
                <w:szCs w:val="20"/>
              </w:rPr>
              <w:lastRenderedPageBreak/>
              <w:t>6629009</w:t>
            </w:r>
          </w:p>
          <w:p w:rsidR="001253F8" w:rsidRPr="002259EE" w:rsidRDefault="001253F8" w:rsidP="001253F8">
            <w:pPr>
              <w:pStyle w:val="Other0"/>
              <w:tabs>
                <w:tab w:val="left" w:pos="11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quản lý quỹ đầu tư, được phân vào nhóm 6630001</w:t>
            </w:r>
          </w:p>
          <w:p w:rsidR="001253F8" w:rsidRPr="002259EE" w:rsidRDefault="001253F8" w:rsidP="001253F8">
            <w:pPr>
              <w:pStyle w:val="Other0"/>
              <w:tabs>
                <w:tab w:val="left" w:pos="124"/>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tư vấn các vấn đề về thuế, được phân vào nhóm 692003</w:t>
            </w:r>
          </w:p>
          <w:p w:rsidR="001253F8" w:rsidRPr="002259EE" w:rsidRDefault="001253F8" w:rsidP="001253F8">
            <w:pPr>
              <w:pStyle w:val="Other0"/>
              <w:tabs>
                <w:tab w:val="left" w:pos="11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tư vấn quản lý tài chính (trừ thuế kinh doanh), được phân vào nhóm 7020021</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6619042</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hối đoái</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 xml:space="preserve">- </w:t>
            </w:r>
            <w:r>
              <w:rPr>
                <w:rFonts w:ascii="Arial" w:hAnsi="Arial" w:cs="Arial"/>
                <w:sz w:val="20"/>
                <w:szCs w:val="20"/>
              </w:rPr>
              <w:t>Dịch vụ hố</w:t>
            </w:r>
            <w:r w:rsidRPr="002259EE">
              <w:rPr>
                <w:rFonts w:ascii="Arial" w:hAnsi="Arial" w:cs="Arial"/>
                <w:sz w:val="20"/>
                <w:szCs w:val="20"/>
              </w:rPr>
              <w:t>i đoái cung cấp bởi đơn vị kinh doanh ngoại hối</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p>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6619043</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xử lý và thanh toán bù trừ các giao dịch tài chính</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124"/>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xử lý các giao dịch tài chính như việc xác minh các cân đối tài chính, cấp phép cho các giao dịch, chuyển tiền đến/từ các tài khoản của người giao dịch, khai báo với ngân hàng (hoặc nhà phát hành thẻ tín dụng) về các giao dịch cá nhân và cung cấp các bảng tóm tắt hàng ngày...</w:t>
            </w:r>
          </w:p>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Loại trừ:</w:t>
            </w:r>
          </w:p>
          <w:p w:rsidR="001253F8" w:rsidRPr="002259EE" w:rsidRDefault="001253F8" w:rsidP="001253F8">
            <w:pPr>
              <w:pStyle w:val="Other0"/>
              <w:tabs>
                <w:tab w:val="left" w:pos="209"/>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xử lý giao dịch chứng khoán, được phân vào nhóm 6619010</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6619049</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 xml:space="preserve">Dịch vụ hỗ </w:t>
            </w:r>
            <w:r w:rsidRPr="002259EE">
              <w:rPr>
                <w:rFonts w:ascii="Arial" w:hAnsi="Arial" w:cs="Arial"/>
                <w:sz w:val="20"/>
                <w:szCs w:val="20"/>
                <w:lang w:val="en-US"/>
              </w:rPr>
              <w:t>tr</w:t>
            </w:r>
            <w:r w:rsidRPr="002259EE">
              <w:rPr>
                <w:rFonts w:ascii="Arial" w:hAnsi="Arial" w:cs="Arial"/>
                <w:sz w:val="20"/>
                <w:szCs w:val="20"/>
              </w:rPr>
              <w:t>ợ khác cho dịch vụ tài chính chưa được phân vào đâu</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16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môi giới nợ và thế chấp Loại trừ</w:t>
            </w:r>
          </w:p>
          <w:p w:rsidR="001253F8" w:rsidRPr="002259EE" w:rsidRDefault="001253F8" w:rsidP="001253F8">
            <w:pPr>
              <w:pStyle w:val="Other0"/>
              <w:tabs>
                <w:tab w:val="left" w:pos="13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đóng gói tiền giấy và tiền xu, được phân vào nhóm 8292000</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662</w:t>
            </w: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hỗ trợ bảo hiểm và bảo hiểm xã hội</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6621</w:t>
            </w: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66210</w:t>
            </w: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662100</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6621000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đánh giá rủi ro và thiệt hại</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13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điều tra về những bồi thường bảo hiểm, xác định lượng mất hoặc hư hỏng theo như quy định của bảo hiểm và các điều khoản thương lượng</w:t>
            </w:r>
          </w:p>
          <w:p w:rsidR="001253F8" w:rsidRPr="002259EE" w:rsidRDefault="001253F8" w:rsidP="001253F8">
            <w:pPr>
              <w:pStyle w:val="Other0"/>
              <w:tabs>
                <w:tab w:val="left" w:pos="14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kiểm tra các bồi thường mà đã được kiểm tra hoặc được phép chi trả</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6622</w:t>
            </w: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66220</w:t>
            </w: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662200</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6622000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của đại lý và môi giới bảo hiểm</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 Dịch vụ bán, thương lượng hoặc thu hút các chính sách bảo hiểm hàng năm và tái bảo hiểm</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6629</w:t>
            </w: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66290</w:t>
            </w: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662900</w:t>
            </w: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hỗ trợ khác cho bảo hiểm và bảo hiểm xã hội</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6629001</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Pr>
                <w:rFonts w:ascii="Arial" w:hAnsi="Arial" w:cs="Arial"/>
                <w:sz w:val="20"/>
                <w:szCs w:val="20"/>
              </w:rPr>
              <w:t>Dịch vụ thống kê bảo hiể</w:t>
            </w:r>
            <w:r w:rsidRPr="002259EE">
              <w:rPr>
                <w:rFonts w:ascii="Arial" w:hAnsi="Arial" w:cs="Arial"/>
                <w:sz w:val="20"/>
                <w:szCs w:val="20"/>
              </w:rPr>
              <w:t>m</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 Dịch vụ tính toán rủi ro bảo hiểm và phí bảo hiểm</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6629009</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hỗ trợ khác cho bảo hiểm và bảo hiểm xã hội chưa được phân vào đâu</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246"/>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hành chính của bảo hiểm và bảo hiểm xã hội</w:t>
            </w:r>
          </w:p>
          <w:p w:rsidR="001253F8" w:rsidRPr="002259EE" w:rsidRDefault="001253F8" w:rsidP="001253F8">
            <w:pPr>
              <w:pStyle w:val="Other0"/>
              <w:tabs>
                <w:tab w:val="left" w:pos="13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tiết kiệm hành chính</w:t>
            </w:r>
          </w:p>
          <w:p w:rsidR="001253F8" w:rsidRPr="002259EE" w:rsidRDefault="001253F8" w:rsidP="001253F8">
            <w:pPr>
              <w:pStyle w:val="Other0"/>
              <w:tabs>
                <w:tab w:val="left" w:pos="18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tư vấn bảo hiểm và bảo hiểm xã hội</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663</w:t>
            </w:r>
          </w:p>
        </w:tc>
        <w:tc>
          <w:tcPr>
            <w:tcW w:w="312"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6630</w:t>
            </w: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66300</w:t>
            </w: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663000</w:t>
            </w: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quản lý quỹ</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6630001</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quản lý danh mục đầu tư (loại trừ quĩ BHXH)</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11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Quản lý tài sản danh mục đầu tư của cá nhân, của các công ty..., trên cơ sở phí hoặc hợp đồng, trừ quỹ </w:t>
            </w:r>
            <w:r w:rsidRPr="002259EE">
              <w:rPr>
                <w:rFonts w:ascii="Arial" w:hAnsi="Arial" w:cs="Arial"/>
                <w:sz w:val="20"/>
                <w:szCs w:val="20"/>
              </w:rPr>
              <w:lastRenderedPageBreak/>
              <w:t>bảo hiểm xã hội. Nhà quản lý ra quyết định đầu tư mua hoặc bán. Ví dụ của quản lý danh mục đầu tư là các danh mục chung, các quỹ đầu tư khác hoặc ủy thác.</w:t>
            </w:r>
          </w:p>
          <w:p w:rsidR="001253F8" w:rsidRPr="002259EE" w:rsidRDefault="001253F8" w:rsidP="001253F8">
            <w:pPr>
              <w:pStyle w:val="Other0"/>
              <w:tabs>
                <w:tab w:val="left" w:pos="111"/>
              </w:tabs>
              <w:spacing w:after="120"/>
              <w:rPr>
                <w:rFonts w:ascii="Arial" w:hAnsi="Arial" w:cs="Arial"/>
                <w:sz w:val="20"/>
                <w:szCs w:val="20"/>
              </w:rPr>
            </w:pPr>
            <w:r w:rsidRPr="002259EE">
              <w:rPr>
                <w:rFonts w:ascii="Arial" w:hAnsi="Arial" w:cs="Arial"/>
                <w:sz w:val="20"/>
                <w:szCs w:val="20"/>
              </w:rPr>
              <w:t>Loại trừ:</w:t>
            </w:r>
          </w:p>
          <w:p w:rsidR="001253F8" w:rsidRPr="002259EE" w:rsidRDefault="001253F8" w:rsidP="001253F8">
            <w:pPr>
              <w:pStyle w:val="Other0"/>
              <w:tabs>
                <w:tab w:val="left" w:pos="124"/>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Việc mua hoặc bán chứng khoán trên cơ sở phí giao dịch, được phân vào nhóm 6612001</w:t>
            </w:r>
          </w:p>
          <w:p w:rsidR="001253F8" w:rsidRPr="002259EE" w:rsidRDefault="001253F8" w:rsidP="001253F8">
            <w:pPr>
              <w:pStyle w:val="Other0"/>
              <w:tabs>
                <w:tab w:val="left" w:pos="13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tư vấn về kế hoạch tài chính cá nhân không liên quan đến việc ra quyết định thay mặt khách hàng, đ</w:t>
            </w:r>
            <w:r w:rsidRPr="002259EE">
              <w:rPr>
                <w:rFonts w:ascii="Arial" w:hAnsi="Arial" w:cs="Arial"/>
                <w:sz w:val="20"/>
                <w:szCs w:val="20"/>
                <w:lang w:val="en-US"/>
              </w:rPr>
              <w:t>ư</w:t>
            </w:r>
            <w:r w:rsidRPr="002259EE">
              <w:rPr>
                <w:rFonts w:ascii="Arial" w:hAnsi="Arial" w:cs="Arial"/>
                <w:sz w:val="20"/>
                <w:szCs w:val="20"/>
              </w:rPr>
              <w:t>ợc phân vào nhóm 6619041</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6630002</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quản lý quĩ bảo hiểm xã hội</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b/>
                <w:bCs/>
                <w:sz w:val="20"/>
                <w:szCs w:val="20"/>
              </w:rPr>
              <w:t>L</w:t>
            </w: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b/>
                <w:bCs/>
                <w:sz w:val="20"/>
                <w:szCs w:val="20"/>
              </w:rPr>
              <w:t>DỊCH VỤ KINH DOANH B</w:t>
            </w:r>
            <w:r w:rsidRPr="002259EE">
              <w:rPr>
                <w:rFonts w:ascii="Arial" w:hAnsi="Arial" w:cs="Arial"/>
                <w:b/>
                <w:bCs/>
                <w:sz w:val="20"/>
                <w:szCs w:val="20"/>
                <w:lang w:val="en-US"/>
              </w:rPr>
              <w:t>Ấ</w:t>
            </w:r>
            <w:r w:rsidRPr="002259EE">
              <w:rPr>
                <w:rFonts w:ascii="Arial" w:hAnsi="Arial" w:cs="Arial"/>
                <w:b/>
                <w:bCs/>
                <w:sz w:val="20"/>
                <w:szCs w:val="20"/>
              </w:rPr>
              <w:t>T ĐỘNG SẢN</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w:t>
            </w: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kinh doanh bất động sản</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w:t>
            </w:r>
          </w:p>
        </w:tc>
        <w:tc>
          <w:tcPr>
            <w:tcW w:w="312"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w:t>
            </w: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kinh doanh bất động sản, quyền sử dụng đất thuộc chủ sở hữu, ch</w:t>
            </w:r>
            <w:r w:rsidRPr="002259EE">
              <w:rPr>
                <w:rFonts w:ascii="Arial" w:hAnsi="Arial" w:cs="Arial"/>
                <w:sz w:val="20"/>
                <w:szCs w:val="20"/>
                <w:lang w:val="en-US"/>
              </w:rPr>
              <w:t>ủ</w:t>
            </w:r>
            <w:r w:rsidRPr="002259EE">
              <w:rPr>
                <w:rFonts w:ascii="Arial" w:hAnsi="Arial" w:cs="Arial"/>
                <w:sz w:val="20"/>
                <w:szCs w:val="20"/>
              </w:rPr>
              <w:t xml:space="preserve"> sử dụng hoặc đi thuê</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68101</w:t>
            </w: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lang w:val="en-US"/>
              </w:rPr>
            </w:pPr>
            <w:r w:rsidRPr="002259EE">
              <w:rPr>
                <w:rFonts w:ascii="Arial" w:hAnsi="Arial" w:cs="Arial"/>
                <w:sz w:val="20"/>
                <w:szCs w:val="20"/>
              </w:rPr>
              <w:t xml:space="preserve">Dịch vụ mua, bán nhà ở và quyền sử dụng đất </w:t>
            </w:r>
            <w:r w:rsidRPr="002259EE">
              <w:rPr>
                <w:rFonts w:ascii="Arial" w:hAnsi="Arial" w:cs="Arial"/>
                <w:sz w:val="20"/>
                <w:szCs w:val="20"/>
                <w:lang w:val="en-US"/>
              </w:rPr>
              <w:t>ở</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681011</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6810110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mua, bán nhà ở (chung cư, không gắn với quyền sử dụng đất để ở)</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681012</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6810120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 xml:space="preserve">Dịch vụ mua, bán nhà ở gắn với quyền sử </w:t>
            </w:r>
            <w:r w:rsidRPr="002259EE">
              <w:rPr>
                <w:rFonts w:ascii="Arial" w:hAnsi="Arial" w:cs="Arial"/>
                <w:sz w:val="20"/>
                <w:szCs w:val="20"/>
              </w:rPr>
              <w:lastRenderedPageBreak/>
              <w:t>dụng đất ở</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681013</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6810130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mua, bán quyền sử dụng đất trống để ở</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CA5343" w:rsidP="001253F8">
            <w:pPr>
              <w:pStyle w:val="Other0"/>
              <w:tabs>
                <w:tab w:val="left" w:pos="178"/>
              </w:tabs>
              <w:spacing w:after="120"/>
              <w:rPr>
                <w:rFonts w:ascii="Arial" w:hAnsi="Arial" w:cs="Arial"/>
                <w:sz w:val="20"/>
                <w:szCs w:val="20"/>
              </w:rPr>
            </w:pPr>
            <w:r>
              <w:rPr>
                <w:rFonts w:ascii="Arial" w:hAnsi="Arial" w:cs="Arial"/>
                <w:sz w:val="20"/>
                <w:szCs w:val="20"/>
                <w:lang w:val="en-US"/>
              </w:rPr>
              <w:t xml:space="preserve">- </w:t>
            </w:r>
            <w:r w:rsidR="001253F8" w:rsidRPr="002259EE">
              <w:rPr>
                <w:rFonts w:ascii="Arial" w:hAnsi="Arial" w:cs="Arial"/>
                <w:sz w:val="20"/>
                <w:szCs w:val="20"/>
              </w:rPr>
              <w:t>Dịch vụ bán và mua đất tr</w:t>
            </w:r>
            <w:r w:rsidR="001253F8" w:rsidRPr="002259EE">
              <w:rPr>
                <w:rFonts w:ascii="Arial" w:hAnsi="Arial" w:cs="Arial"/>
                <w:sz w:val="20"/>
                <w:szCs w:val="20"/>
                <w:lang w:val="en-US"/>
              </w:rPr>
              <w:t>ố</w:t>
            </w:r>
            <w:r w:rsidR="001253F8" w:rsidRPr="002259EE">
              <w:rPr>
                <w:rFonts w:ascii="Arial" w:hAnsi="Arial" w:cs="Arial"/>
                <w:sz w:val="20"/>
                <w:szCs w:val="20"/>
              </w:rPr>
              <w:t>ng để ở trong trường hợp việc mua bán được xem là giao dịch cổ phiếu bởi người bán. Đất trống để ở này có thể gồm: nhiều lô đất nhỏ.</w:t>
            </w:r>
          </w:p>
          <w:p w:rsidR="001253F8" w:rsidRPr="002259EE" w:rsidRDefault="00CA5343" w:rsidP="001253F8">
            <w:pPr>
              <w:pStyle w:val="Other0"/>
              <w:tabs>
                <w:tab w:val="left" w:pos="259"/>
              </w:tabs>
              <w:spacing w:after="120"/>
              <w:rPr>
                <w:rFonts w:ascii="Arial" w:hAnsi="Arial" w:cs="Arial"/>
                <w:sz w:val="20"/>
                <w:szCs w:val="20"/>
              </w:rPr>
            </w:pPr>
            <w:r>
              <w:rPr>
                <w:rFonts w:ascii="Arial" w:hAnsi="Arial" w:cs="Arial"/>
                <w:sz w:val="20"/>
                <w:szCs w:val="20"/>
                <w:lang w:val="en-US"/>
              </w:rPr>
              <w:t xml:space="preserve">- </w:t>
            </w:r>
            <w:r w:rsidR="001253F8" w:rsidRPr="002259EE">
              <w:rPr>
                <w:rFonts w:ascii="Arial" w:hAnsi="Arial" w:cs="Arial"/>
                <w:sz w:val="20"/>
                <w:szCs w:val="20"/>
              </w:rPr>
              <w:t>Bất động sản phân lô theo cách rút thăm</w:t>
            </w:r>
          </w:p>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Loại trừ:</w:t>
            </w:r>
          </w:p>
          <w:p w:rsidR="001253F8" w:rsidRPr="002259EE" w:rsidRDefault="001253F8" w:rsidP="001253F8">
            <w:pPr>
              <w:pStyle w:val="Other0"/>
              <w:tabs>
                <w:tab w:val="left" w:pos="11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Chia nhỏ hoặc cải tạo đất, được phân vào nhóm 4290024</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68102</w:t>
            </w: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mua, bán nhà và quyền sử dụng đất không để ở</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681021</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6810210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p>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mua, bán nhà gắn với QSD đất không để ở</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182"/>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bán và mua nhà và đất không để ở trong trường hợp việc mua bán được xem là giao dịch cổ phiếu bởi người bán, không phải là bán tài sản cố định. Ví dụ về bất động sản không để ở:</w:t>
            </w:r>
          </w:p>
          <w:p w:rsidR="001253F8" w:rsidRPr="002259EE" w:rsidRDefault="001253F8" w:rsidP="001253F8">
            <w:pPr>
              <w:pStyle w:val="BodyText"/>
              <w:tabs>
                <w:tab w:val="left" w:pos="1082"/>
              </w:tabs>
              <w:spacing w:after="120" w:line="240" w:lineRule="auto"/>
              <w:ind w:firstLine="0"/>
              <w:rPr>
                <w:rFonts w:ascii="Arial" w:hAnsi="Arial" w:cs="Arial"/>
                <w:sz w:val="20"/>
                <w:szCs w:val="20"/>
              </w:rPr>
            </w:pPr>
            <w:r w:rsidRPr="002259EE">
              <w:rPr>
                <w:rStyle w:val="Khc"/>
                <w:rFonts w:ascii="Arial" w:hAnsi="Arial" w:cs="Arial"/>
                <w:sz w:val="20"/>
                <w:szCs w:val="20"/>
              </w:rPr>
              <w:t>•</w:t>
            </w:r>
            <w:r w:rsidRPr="002259EE">
              <w:rPr>
                <w:rStyle w:val="Khc"/>
                <w:rFonts w:ascii="Arial" w:hAnsi="Arial" w:cs="Arial"/>
                <w:sz w:val="20"/>
                <w:szCs w:val="20"/>
                <w:lang w:val="en-US"/>
              </w:rPr>
              <w:t xml:space="preserve"> </w:t>
            </w:r>
            <w:r w:rsidRPr="002259EE">
              <w:rPr>
                <w:rFonts w:ascii="Arial" w:hAnsi="Arial" w:cs="Arial"/>
                <w:sz w:val="20"/>
                <w:szCs w:val="20"/>
              </w:rPr>
              <w:t>Nhà máy, văn phòng, nhà kho</w:t>
            </w:r>
          </w:p>
          <w:p w:rsidR="001253F8" w:rsidRPr="002259EE" w:rsidRDefault="001253F8" w:rsidP="001253F8">
            <w:pPr>
              <w:pStyle w:val="BodyText"/>
              <w:tabs>
                <w:tab w:val="left" w:pos="1082"/>
              </w:tabs>
              <w:spacing w:after="120" w:line="240" w:lineRule="auto"/>
              <w:ind w:firstLine="0"/>
              <w:rPr>
                <w:rFonts w:ascii="Arial" w:hAnsi="Arial" w:cs="Arial"/>
                <w:sz w:val="20"/>
                <w:szCs w:val="20"/>
              </w:rPr>
            </w:pPr>
            <w:r w:rsidRPr="002259EE">
              <w:rPr>
                <w:rStyle w:val="Khc"/>
                <w:rFonts w:ascii="Arial" w:hAnsi="Arial" w:cs="Arial"/>
                <w:sz w:val="20"/>
                <w:szCs w:val="20"/>
              </w:rPr>
              <w:t>•</w:t>
            </w:r>
            <w:r w:rsidRPr="002259EE">
              <w:rPr>
                <w:rStyle w:val="Khc"/>
                <w:rFonts w:ascii="Arial" w:hAnsi="Arial" w:cs="Arial"/>
                <w:sz w:val="20"/>
                <w:szCs w:val="20"/>
                <w:lang w:val="en-US"/>
              </w:rPr>
              <w:t xml:space="preserve"> </w:t>
            </w:r>
            <w:r w:rsidRPr="002259EE">
              <w:rPr>
                <w:rFonts w:ascii="Arial" w:hAnsi="Arial" w:cs="Arial"/>
                <w:sz w:val="20"/>
                <w:szCs w:val="20"/>
              </w:rPr>
              <w:t>Nhà hát, các tòa nhà đa mục đích không phải để ở</w:t>
            </w:r>
          </w:p>
          <w:p w:rsidR="001253F8" w:rsidRPr="002259EE" w:rsidRDefault="001253F8" w:rsidP="001253F8">
            <w:pPr>
              <w:pStyle w:val="BodyText"/>
              <w:tabs>
                <w:tab w:val="left" w:pos="1082"/>
              </w:tabs>
              <w:spacing w:after="120" w:line="240" w:lineRule="auto"/>
              <w:ind w:firstLine="0"/>
              <w:rPr>
                <w:rFonts w:ascii="Arial" w:hAnsi="Arial" w:cs="Arial"/>
                <w:sz w:val="20"/>
                <w:szCs w:val="20"/>
              </w:rPr>
            </w:pPr>
            <w:r w:rsidRPr="002259EE">
              <w:rPr>
                <w:rStyle w:val="Khc"/>
                <w:rFonts w:ascii="Arial" w:hAnsi="Arial" w:cs="Arial"/>
                <w:sz w:val="20"/>
                <w:szCs w:val="20"/>
              </w:rPr>
              <w:t>•</w:t>
            </w:r>
            <w:r w:rsidRPr="002259EE">
              <w:rPr>
                <w:rStyle w:val="Khc"/>
                <w:rFonts w:ascii="Arial" w:hAnsi="Arial" w:cs="Arial"/>
                <w:sz w:val="20"/>
                <w:szCs w:val="20"/>
                <w:lang w:val="en-US"/>
              </w:rPr>
              <w:t xml:space="preserve"> </w:t>
            </w:r>
            <w:r w:rsidRPr="002259EE">
              <w:rPr>
                <w:rFonts w:ascii="Arial" w:hAnsi="Arial" w:cs="Arial"/>
                <w:sz w:val="20"/>
                <w:szCs w:val="20"/>
              </w:rPr>
              <w:t>Bất động sản nông lâm nghiệp</w:t>
            </w:r>
          </w:p>
          <w:p w:rsidR="001253F8" w:rsidRPr="002259EE" w:rsidRDefault="001253F8" w:rsidP="001253F8">
            <w:pPr>
              <w:pStyle w:val="BodyText"/>
              <w:tabs>
                <w:tab w:val="left" w:pos="1082"/>
              </w:tabs>
              <w:spacing w:after="120" w:line="240" w:lineRule="auto"/>
              <w:ind w:firstLine="0"/>
              <w:rPr>
                <w:rFonts w:ascii="Arial" w:hAnsi="Arial" w:cs="Arial"/>
                <w:sz w:val="20"/>
                <w:szCs w:val="20"/>
              </w:rPr>
            </w:pPr>
            <w:r w:rsidRPr="002259EE">
              <w:rPr>
                <w:rStyle w:val="Khc"/>
                <w:rFonts w:ascii="Arial" w:hAnsi="Arial" w:cs="Arial"/>
                <w:sz w:val="20"/>
                <w:szCs w:val="20"/>
              </w:rPr>
              <w:t>•</w:t>
            </w:r>
            <w:r w:rsidRPr="002259EE">
              <w:rPr>
                <w:rStyle w:val="Khc"/>
                <w:rFonts w:ascii="Arial" w:hAnsi="Arial" w:cs="Arial"/>
                <w:sz w:val="20"/>
                <w:szCs w:val="20"/>
                <w:lang w:val="en-US"/>
              </w:rPr>
              <w:t xml:space="preserve"> </w:t>
            </w:r>
            <w:r w:rsidRPr="002259EE">
              <w:rPr>
                <w:rFonts w:ascii="Arial" w:hAnsi="Arial" w:cs="Arial"/>
                <w:sz w:val="20"/>
                <w:szCs w:val="20"/>
              </w:rPr>
              <w:t>Bất động sản tương tự</w:t>
            </w:r>
          </w:p>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Nhóm này loại trừ:</w:t>
            </w:r>
          </w:p>
          <w:p w:rsidR="001253F8" w:rsidRPr="002259EE" w:rsidRDefault="001253F8" w:rsidP="001253F8">
            <w:pPr>
              <w:pStyle w:val="Other0"/>
              <w:tabs>
                <w:tab w:val="left" w:pos="13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Xây bất động sản không để ở để bán, được phân vào nhóm 4100012</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681022</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6810220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bán và mua quyền sử dụng đất trống không để ở</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Dịch vụ bán và mua quyền sử dụng đất trống không để ở mà việc bán được xem là giao dịch cổ phiếu của người bán. Đất trống này có thể Gồm: đất phân lô Bất động sản chia lô, không có cải tạo đất</w:t>
            </w:r>
          </w:p>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Loại trừ:</w:t>
            </w:r>
          </w:p>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Cải tạo đất, được phân vào nhóm 431201</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68103</w:t>
            </w: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cho thuê, điều hành, quản lý nhà và đất ở</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681031</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6810310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cho thuê nhà và đất ở</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14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cho thuê bất động sản để ở bởi người chủ sở hữu hoặc người thuê theo hợp đồng cho người khác thuê:</w:t>
            </w:r>
          </w:p>
          <w:p w:rsidR="001253F8" w:rsidRPr="002259EE" w:rsidRDefault="001253F8" w:rsidP="001253F8">
            <w:pPr>
              <w:pStyle w:val="BodyText"/>
              <w:tabs>
                <w:tab w:val="left" w:pos="1082"/>
              </w:tabs>
              <w:spacing w:after="120" w:line="240" w:lineRule="auto"/>
              <w:ind w:firstLine="0"/>
              <w:rPr>
                <w:rFonts w:ascii="Arial" w:hAnsi="Arial" w:cs="Arial"/>
                <w:sz w:val="20"/>
                <w:szCs w:val="20"/>
              </w:rPr>
            </w:pPr>
            <w:r w:rsidRPr="002259EE">
              <w:rPr>
                <w:rStyle w:val="Khc"/>
                <w:rFonts w:ascii="Arial" w:hAnsi="Arial" w:cs="Arial"/>
                <w:sz w:val="20"/>
                <w:szCs w:val="20"/>
              </w:rPr>
              <w:t>•</w:t>
            </w:r>
            <w:r w:rsidRPr="002259EE">
              <w:rPr>
                <w:rStyle w:val="Khc"/>
                <w:rFonts w:ascii="Arial" w:hAnsi="Arial" w:cs="Arial"/>
                <w:sz w:val="20"/>
                <w:szCs w:val="20"/>
                <w:lang w:val="en-US"/>
              </w:rPr>
              <w:t xml:space="preserve"> </w:t>
            </w:r>
            <w:r w:rsidRPr="002259EE">
              <w:rPr>
                <w:rFonts w:ascii="Arial" w:hAnsi="Arial" w:cs="Arial"/>
                <w:sz w:val="20"/>
                <w:szCs w:val="20"/>
              </w:rPr>
              <w:t>Nhà riêng, căn hộ</w:t>
            </w:r>
          </w:p>
          <w:p w:rsidR="001253F8" w:rsidRPr="002259EE" w:rsidRDefault="001253F8" w:rsidP="001253F8">
            <w:pPr>
              <w:pStyle w:val="BodyText"/>
              <w:tabs>
                <w:tab w:val="left" w:pos="1082"/>
              </w:tabs>
              <w:spacing w:after="120" w:line="240" w:lineRule="auto"/>
              <w:ind w:firstLine="0"/>
              <w:rPr>
                <w:rFonts w:ascii="Arial" w:hAnsi="Arial" w:cs="Arial"/>
                <w:sz w:val="20"/>
                <w:szCs w:val="20"/>
              </w:rPr>
            </w:pPr>
            <w:r w:rsidRPr="002259EE">
              <w:rPr>
                <w:rStyle w:val="Khc"/>
                <w:rFonts w:ascii="Arial" w:hAnsi="Arial" w:cs="Arial"/>
                <w:sz w:val="20"/>
                <w:szCs w:val="20"/>
              </w:rPr>
              <w:t>•</w:t>
            </w:r>
            <w:r w:rsidRPr="002259EE">
              <w:rPr>
                <w:rStyle w:val="Khc"/>
                <w:rFonts w:ascii="Arial" w:hAnsi="Arial" w:cs="Arial"/>
                <w:sz w:val="20"/>
                <w:szCs w:val="20"/>
                <w:lang w:val="en-US"/>
              </w:rPr>
              <w:t xml:space="preserve"> </w:t>
            </w:r>
            <w:r w:rsidRPr="002259EE">
              <w:rPr>
                <w:rFonts w:ascii="Arial" w:hAnsi="Arial" w:cs="Arial"/>
                <w:sz w:val="20"/>
                <w:szCs w:val="20"/>
              </w:rPr>
              <w:t>Nhà sử dụng đa mục đích chủ yếu để ở</w:t>
            </w:r>
          </w:p>
          <w:p w:rsidR="001253F8" w:rsidRPr="002259EE" w:rsidRDefault="001253F8" w:rsidP="001253F8">
            <w:pPr>
              <w:pStyle w:val="BodyText"/>
              <w:tabs>
                <w:tab w:val="left" w:pos="1082"/>
              </w:tabs>
              <w:spacing w:after="120" w:line="240" w:lineRule="auto"/>
              <w:ind w:firstLine="0"/>
              <w:rPr>
                <w:rFonts w:ascii="Arial" w:hAnsi="Arial" w:cs="Arial"/>
                <w:sz w:val="20"/>
                <w:szCs w:val="20"/>
              </w:rPr>
            </w:pPr>
            <w:r w:rsidRPr="002259EE">
              <w:rPr>
                <w:rStyle w:val="Khc"/>
                <w:rFonts w:ascii="Arial" w:hAnsi="Arial" w:cs="Arial"/>
                <w:sz w:val="20"/>
                <w:szCs w:val="20"/>
              </w:rPr>
              <w:t>•</w:t>
            </w:r>
            <w:r w:rsidRPr="002259EE">
              <w:rPr>
                <w:rStyle w:val="Khc"/>
                <w:rFonts w:ascii="Arial" w:hAnsi="Arial" w:cs="Arial"/>
                <w:sz w:val="20"/>
                <w:szCs w:val="20"/>
                <w:lang w:val="en-US"/>
              </w:rPr>
              <w:t xml:space="preserve"> </w:t>
            </w:r>
            <w:r w:rsidRPr="002259EE">
              <w:rPr>
                <w:rFonts w:ascii="Arial" w:hAnsi="Arial" w:cs="Arial"/>
                <w:sz w:val="20"/>
                <w:szCs w:val="20"/>
              </w:rPr>
              <w:t>Không gian được sở hữu theo thời gian</w:t>
            </w:r>
          </w:p>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Loại trừ:</w:t>
            </w:r>
          </w:p>
          <w:p w:rsidR="001253F8" w:rsidRPr="002259EE" w:rsidRDefault="001253F8" w:rsidP="001253F8">
            <w:pPr>
              <w:pStyle w:val="Other0"/>
              <w:tabs>
                <w:tab w:val="left" w:pos="199"/>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nhà ở được cung cấp bởi khách sạn, nhà khách, nhà nghỉ, ký túc xá, được phân vào nhóm 55</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681032</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6810320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điều hành nhà và đất ở</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681033</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6810330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quản lý nhà và đất ở</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68104</w:t>
            </w: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 xml:space="preserve">Dịch vụ cho thuê, điều hành, quản lý nhà và </w:t>
            </w:r>
            <w:r w:rsidRPr="002259EE">
              <w:rPr>
                <w:rFonts w:ascii="Arial" w:hAnsi="Arial" w:cs="Arial"/>
                <w:sz w:val="20"/>
                <w:szCs w:val="20"/>
              </w:rPr>
              <w:lastRenderedPageBreak/>
              <w:t>đất không để ở</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681041</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6810410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cho thuê nhà và quyền sử dụng đất không để ở</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681042</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6810420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điều hành nhà và đất không để ở</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681043</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6810430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quản lý nhà và đất không để ở</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68109</w:t>
            </w: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kinh doanh bất động sản khác</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681091</w:t>
            </w: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đại lý bất động sản trên cơ sở phí hoặc hợp đồng</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6810911</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p>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bán nhà kết hợp với quyền sử dụng đất để ở trên cơ sở phí hoặc hợp đồng trừ bất động sản chủ sở hữu sử dụng theo thời gian</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172"/>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của các công ty bất động sản hoặc môi giới nhà liên quan đến bán nhà, căn hộ và các bất động sản để ở khác hoặc các dịch vụ trung gian tương tự liên quan đến mua, bán hoặc cho thuê nhà không để ở Gồm: cả quyền sử dụng đất, trên cơ sở phí hoặc hợp đồng</w:t>
            </w:r>
          </w:p>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Loại trừ;</w:t>
            </w:r>
          </w:p>
          <w:p w:rsidR="001253F8" w:rsidRPr="002259EE" w:rsidRDefault="001253F8" w:rsidP="001253F8">
            <w:pPr>
              <w:pStyle w:val="Other0"/>
              <w:tabs>
                <w:tab w:val="left" w:pos="15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bán nhà chủ sở hữu sử dụng theo thời gian được phân vào nh</w:t>
            </w:r>
            <w:r w:rsidRPr="002259EE">
              <w:rPr>
                <w:rFonts w:ascii="Arial" w:hAnsi="Arial" w:cs="Arial"/>
                <w:sz w:val="20"/>
                <w:szCs w:val="20"/>
                <w:lang w:val="en-US"/>
              </w:rPr>
              <w:t>ó</w:t>
            </w:r>
            <w:r w:rsidRPr="002259EE">
              <w:rPr>
                <w:rFonts w:ascii="Arial" w:hAnsi="Arial" w:cs="Arial"/>
                <w:sz w:val="20"/>
                <w:szCs w:val="20"/>
              </w:rPr>
              <w:t>m 6810912</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6810912</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bán nhà và quyền sử dụng đất sử dụng theo thời gian trên cơ sở phí hoặc hợp đồng</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 Dịch vụ của các công ty bất động sản hoặc môi giới nhà liên quan đến bán nhà và quyền sử dụng đất theo thời gian</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6810913</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 xml:space="preserve">Dịch vụ bán quyền sử dụng đất để ở trên cơ </w:t>
            </w:r>
            <w:r w:rsidRPr="002259EE">
              <w:rPr>
                <w:rFonts w:ascii="Arial" w:hAnsi="Arial" w:cs="Arial"/>
                <w:sz w:val="20"/>
                <w:szCs w:val="20"/>
              </w:rPr>
              <w:lastRenderedPageBreak/>
              <w:t>sở phí hoặc hợp đồng</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lastRenderedPageBreak/>
              <w:t>Gồm:</w:t>
            </w:r>
          </w:p>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 xml:space="preserve">- Dịch vụ của các công ty bất động </w:t>
            </w:r>
            <w:r w:rsidRPr="002259EE">
              <w:rPr>
                <w:rFonts w:ascii="Arial" w:hAnsi="Arial" w:cs="Arial"/>
                <w:sz w:val="20"/>
                <w:szCs w:val="20"/>
              </w:rPr>
              <w:lastRenderedPageBreak/>
              <w:t>sản hoặc môi giới nhà liên quan đến bán quyền sử dụng đất để ở, và các dịch vụ tương tự liên quan đến mua, bán hoặc cho thuê, trên cơ sở phí hoặc hợp đồng</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6810914</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bán nhà và kết hợp với đất không để ở trên cơ sở phí hoặc hợp đồng</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 Dịch vụ của các công ty bất động sản hoặc môi giới nhà liên quan đến nhà và đất không để ở như nhà máy, cửa hàng... và các dịch vụ trung gian tương tự liên quan đến mua, bán và cho thuê đất và nhà không để ở, trên cơ sở phí hoặc hợp đồng.</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6810915</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bán quyền sử dụng đất trống không để ở trên cơ sở phí hoặc hợp đồng</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 Dịch vụ của các công ty bất động sản và môi giới nhà liên quan đến bán quyền sử dụng đất trống không để ở, và các dịch vụ trung gian tương tự liên quan đến mua, bán và cho thuê, trên cơ sở phí hoặc hợp đồng</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681092</w:t>
            </w: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quản lý bất động sản trên cơ sở phí hoặc hợp đồng</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6810921</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quản lý bất động sản để ở trên cơ sở phí hoặc hợp đồng</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16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quản lý liên quan đến nhà và bất động sản để ở khác, trên cơ sở phí hoặc hợp đồng</w:t>
            </w:r>
          </w:p>
          <w:p w:rsidR="001253F8" w:rsidRPr="002259EE" w:rsidRDefault="001253F8" w:rsidP="001253F8">
            <w:pPr>
              <w:pStyle w:val="Other0"/>
              <w:tabs>
                <w:tab w:val="left" w:pos="16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quản lý liên quan đến nhà chung cư đa chức năng (hoặc nhà đa mục đích mà mục </w:t>
            </w:r>
            <w:r w:rsidRPr="002259EE">
              <w:rPr>
                <w:rFonts w:ascii="Arial" w:hAnsi="Arial" w:cs="Arial"/>
                <w:sz w:val="20"/>
                <w:szCs w:val="20"/>
              </w:rPr>
              <w:lastRenderedPageBreak/>
              <w:t>đích chính là để ở)</w:t>
            </w:r>
          </w:p>
          <w:p w:rsidR="001253F8" w:rsidRPr="002259EE" w:rsidRDefault="001253F8" w:rsidP="001253F8">
            <w:pPr>
              <w:pStyle w:val="Other0"/>
              <w:tabs>
                <w:tab w:val="left" w:pos="15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quản lý liên quan đến nhà di động</w:t>
            </w:r>
          </w:p>
          <w:p w:rsidR="001253F8" w:rsidRPr="002259EE" w:rsidRDefault="001253F8" w:rsidP="001253F8">
            <w:pPr>
              <w:pStyle w:val="Other0"/>
              <w:tabs>
                <w:tab w:val="left" w:pos="13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tập trung cho thuê</w:t>
            </w:r>
          </w:p>
          <w:p w:rsidR="001253F8" w:rsidRPr="002259EE" w:rsidRDefault="001253F8" w:rsidP="001253F8">
            <w:pPr>
              <w:pStyle w:val="Other0"/>
              <w:tabs>
                <w:tab w:val="left" w:pos="16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quản lý liên quan đến nhà ở trong cổ phần liên kết</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6810922</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quản lý bất động sản theo thời gian trên cơ sở phí hoặc hợp đồng</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6810923</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quản lý bất động sản không để ở trên cơ sở phí hoặc hợp đồng</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Gồm:</w:t>
            </w:r>
          </w:p>
          <w:p w:rsidR="001253F8" w:rsidRPr="002259EE" w:rsidRDefault="001253F8" w:rsidP="001253F8">
            <w:pPr>
              <w:pStyle w:val="Other0"/>
              <w:tabs>
                <w:tab w:val="left" w:pos="15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quản lý liên quan đến bất động sản công nghiệp và thương mại, nhà sử dụng đa mục đích mà mục đích chủ yếu không phải để ở.</w:t>
            </w:r>
          </w:p>
          <w:p w:rsidR="001253F8" w:rsidRPr="002259EE" w:rsidRDefault="001253F8" w:rsidP="001253F8">
            <w:pPr>
              <w:pStyle w:val="Other0"/>
              <w:tabs>
                <w:tab w:val="left" w:pos="16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quản lý liên quan đến bất động sản trong nông lâm nghiệp và tương tự</w:t>
            </w:r>
          </w:p>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Loại trừ:</w:t>
            </w:r>
          </w:p>
          <w:p w:rsidR="001253F8" w:rsidRPr="002259EE" w:rsidRDefault="001253F8" w:rsidP="001253F8">
            <w:pPr>
              <w:pStyle w:val="Other0"/>
              <w:tabs>
                <w:tab w:val="left" w:pos="12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cung cấp các phương tiện (dịch vụ kết hợp như vệ sinh bên trong tòa nhà, duy trì và sửa chữa những lỗi nhỏ, thu gom rác thải, bảo vệ) được phân vào nhóm 8110000</w:t>
            </w:r>
          </w:p>
          <w:p w:rsidR="001253F8" w:rsidRPr="002259EE" w:rsidRDefault="001253F8" w:rsidP="001253F8">
            <w:pPr>
              <w:pStyle w:val="Other0"/>
              <w:tabs>
                <w:tab w:val="left" w:pos="124"/>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Quản lý các cơ sở vật chất như căn cứ quân sự, nhà tù, và các cơ sở khác (trừ quản lý thiết bị máy tính), được phân vào nhóm 8110000</w:t>
            </w:r>
          </w:p>
          <w:p w:rsidR="001253F8" w:rsidRPr="002259EE" w:rsidRDefault="001253F8" w:rsidP="001253F8">
            <w:pPr>
              <w:pStyle w:val="Other0"/>
              <w:tabs>
                <w:tab w:val="left" w:pos="16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quản lý các phương tiện thể thao và thể thao giải trí, được </w:t>
            </w:r>
            <w:r w:rsidRPr="002259EE">
              <w:rPr>
                <w:rFonts w:ascii="Arial" w:hAnsi="Arial" w:cs="Arial"/>
                <w:sz w:val="20"/>
                <w:szCs w:val="20"/>
              </w:rPr>
              <w:lastRenderedPageBreak/>
              <w:t>phân vào nhóm 9311000</w:t>
            </w:r>
          </w:p>
          <w:p w:rsidR="001253F8" w:rsidRPr="002259EE" w:rsidRDefault="001253F8" w:rsidP="001253F8">
            <w:pPr>
              <w:pStyle w:val="Other0"/>
              <w:tabs>
                <w:tab w:val="left" w:pos="18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Dịch vụ quản lý khác</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682</w:t>
            </w:r>
          </w:p>
        </w:tc>
        <w:tc>
          <w:tcPr>
            <w:tcW w:w="312"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6820</w:t>
            </w: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tư vấn, môi giới, đấu giá bất động sản, đấu giá quyền sử dụng đất</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68201</w:t>
            </w: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682010</w:t>
            </w:r>
          </w:p>
        </w:tc>
        <w:tc>
          <w:tcPr>
            <w:tcW w:w="544"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tư vấn, môi giới bất động sản, quyền sử dụng đ</w:t>
            </w:r>
            <w:r w:rsidRPr="002259EE">
              <w:rPr>
                <w:rFonts w:ascii="Arial" w:hAnsi="Arial" w:cs="Arial"/>
                <w:sz w:val="20"/>
                <w:szCs w:val="20"/>
                <w:lang w:val="en-US"/>
              </w:rPr>
              <w:t>ấ</w:t>
            </w:r>
            <w:r w:rsidRPr="002259EE">
              <w:rPr>
                <w:rFonts w:ascii="Arial" w:hAnsi="Arial" w:cs="Arial"/>
                <w:sz w:val="20"/>
                <w:szCs w:val="20"/>
              </w:rPr>
              <w:t>t</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6820101</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tư vấn bất động sản</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6820102</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môi giới bất động sản</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6820103</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đánh giá bất động sản trên cơ sở phí hoặc hợp đồng</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466"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6820104</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thu phí giao dịch bất động sản khác</w:t>
            </w:r>
          </w:p>
        </w:tc>
        <w:tc>
          <w:tcPr>
            <w:tcW w:w="947" w:type="pct"/>
            <w:shd w:val="clear" w:color="auto" w:fill="FFFFFF"/>
            <w:vAlign w:val="center"/>
          </w:tcPr>
          <w:p w:rsidR="001253F8" w:rsidRPr="002259EE" w:rsidRDefault="001253F8" w:rsidP="001253F8">
            <w:pPr>
              <w:pStyle w:val="Other0"/>
              <w:spacing w:after="120"/>
              <w:rPr>
                <w:rFonts w:ascii="Arial" w:hAnsi="Arial" w:cs="Arial"/>
                <w:sz w:val="20"/>
                <w:szCs w:val="20"/>
              </w:rPr>
            </w:pPr>
            <w:r w:rsidRPr="002259EE">
              <w:rPr>
                <w:rFonts w:ascii="Arial" w:hAnsi="Arial" w:cs="Arial"/>
                <w:sz w:val="20"/>
                <w:szCs w:val="20"/>
              </w:rPr>
              <w:t>Sàn giao dịch</w:t>
            </w:r>
          </w:p>
        </w:tc>
        <w:tc>
          <w:tcPr>
            <w:tcW w:w="717" w:type="pct"/>
            <w:vAlign w:val="center"/>
          </w:tcPr>
          <w:p w:rsidR="001253F8" w:rsidRPr="002259EE" w:rsidRDefault="001253F8" w:rsidP="001253F8">
            <w:pPr>
              <w:spacing w:after="120"/>
              <w:jc w:val="center"/>
              <w:rPr>
                <w:rFonts w:ascii="Arial" w:hAnsi="Arial" w:cs="Arial"/>
                <w:sz w:val="20"/>
                <w:szCs w:val="20"/>
              </w:rPr>
            </w:pPr>
          </w:p>
        </w:tc>
      </w:tr>
      <w:tr w:rsidR="001253F8" w:rsidRPr="00876AEE" w:rsidTr="00ED462F">
        <w:trPr>
          <w:trHeight w:val="454"/>
        </w:trPr>
        <w:tc>
          <w:tcPr>
            <w:tcW w:w="26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263"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12" w:type="pct"/>
            <w:shd w:val="clear" w:color="auto" w:fill="FFFFFF"/>
            <w:vAlign w:val="center"/>
          </w:tcPr>
          <w:p w:rsidR="001253F8" w:rsidRPr="002259EE" w:rsidRDefault="001253F8" w:rsidP="001253F8">
            <w:pPr>
              <w:spacing w:after="120"/>
              <w:jc w:val="center"/>
              <w:rPr>
                <w:rFonts w:ascii="Arial" w:hAnsi="Arial" w:cs="Arial"/>
                <w:sz w:val="20"/>
                <w:szCs w:val="20"/>
              </w:rPr>
            </w:pPr>
          </w:p>
        </w:tc>
        <w:tc>
          <w:tcPr>
            <w:tcW w:w="387"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68202</w:t>
            </w:r>
          </w:p>
        </w:tc>
        <w:tc>
          <w:tcPr>
            <w:tcW w:w="466"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682020</w:t>
            </w:r>
          </w:p>
        </w:tc>
        <w:tc>
          <w:tcPr>
            <w:tcW w:w="544"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6820200</w:t>
            </w:r>
          </w:p>
        </w:tc>
        <w:tc>
          <w:tcPr>
            <w:tcW w:w="839" w:type="pct"/>
            <w:shd w:val="clear" w:color="auto" w:fill="FFFFFF"/>
            <w:vAlign w:val="center"/>
          </w:tcPr>
          <w:p w:rsidR="001253F8" w:rsidRPr="002259EE" w:rsidRDefault="001253F8" w:rsidP="001253F8">
            <w:pPr>
              <w:pStyle w:val="Other0"/>
              <w:spacing w:after="120"/>
              <w:jc w:val="center"/>
              <w:rPr>
                <w:rFonts w:ascii="Arial" w:hAnsi="Arial" w:cs="Arial"/>
                <w:sz w:val="20"/>
                <w:szCs w:val="20"/>
              </w:rPr>
            </w:pPr>
            <w:r w:rsidRPr="002259EE">
              <w:rPr>
                <w:rFonts w:ascii="Arial" w:hAnsi="Arial" w:cs="Arial"/>
                <w:sz w:val="20"/>
                <w:szCs w:val="20"/>
              </w:rPr>
              <w:t>Dịch vụ đấu giá bất động sản, quyền sử dụng đất</w:t>
            </w:r>
          </w:p>
        </w:tc>
        <w:tc>
          <w:tcPr>
            <w:tcW w:w="947" w:type="pct"/>
            <w:shd w:val="clear" w:color="auto" w:fill="FFFFFF"/>
            <w:vAlign w:val="center"/>
          </w:tcPr>
          <w:p w:rsidR="001253F8" w:rsidRPr="002259EE" w:rsidRDefault="001253F8" w:rsidP="001253F8">
            <w:pPr>
              <w:spacing w:after="120"/>
              <w:rPr>
                <w:rFonts w:ascii="Arial" w:hAnsi="Arial" w:cs="Arial"/>
                <w:sz w:val="20"/>
                <w:szCs w:val="20"/>
              </w:rPr>
            </w:pPr>
          </w:p>
        </w:tc>
        <w:tc>
          <w:tcPr>
            <w:tcW w:w="717" w:type="pct"/>
            <w:vAlign w:val="center"/>
          </w:tcPr>
          <w:p w:rsidR="001253F8" w:rsidRPr="002259EE" w:rsidRDefault="001253F8" w:rsidP="001253F8">
            <w:pPr>
              <w:spacing w:after="120"/>
              <w:jc w:val="center"/>
              <w:rPr>
                <w:rFonts w:ascii="Arial" w:hAnsi="Arial" w:cs="Arial"/>
                <w:sz w:val="20"/>
                <w:szCs w:val="20"/>
              </w:rPr>
            </w:pPr>
          </w:p>
        </w:tc>
      </w:tr>
    </w:tbl>
    <w:p w:rsidR="002200B1" w:rsidRDefault="002200B1" w:rsidP="00876AEE">
      <w:pPr>
        <w:jc w:val="both"/>
        <w:rPr>
          <w:rFonts w:ascii="Arial" w:hAnsi="Arial" w:cs="Arial"/>
          <w:color w:val="auto"/>
          <w:sz w:val="20"/>
          <w:szCs w:val="20"/>
        </w:rPr>
      </w:pPr>
    </w:p>
    <w:p w:rsidR="00E127AF" w:rsidRPr="002259EE" w:rsidRDefault="00E127AF" w:rsidP="00E127AF">
      <w:pPr>
        <w:pStyle w:val="Bodytext20"/>
        <w:spacing w:after="120" w:line="240" w:lineRule="auto"/>
        <w:ind w:firstLine="720"/>
        <w:jc w:val="both"/>
        <w:rPr>
          <w:rFonts w:ascii="Arial" w:hAnsi="Arial" w:cs="Arial"/>
          <w:sz w:val="20"/>
          <w:szCs w:val="20"/>
        </w:rPr>
      </w:pPr>
      <w:r w:rsidRPr="002259EE">
        <w:rPr>
          <w:rFonts w:ascii="Arial" w:hAnsi="Arial" w:cs="Arial"/>
          <w:b/>
          <w:bCs/>
          <w:i/>
          <w:iCs/>
          <w:sz w:val="20"/>
          <w:szCs w:val="20"/>
        </w:rPr>
        <w:t>Ghi chú:</w:t>
      </w:r>
    </w:p>
    <w:p w:rsidR="00E127AF" w:rsidRPr="002259EE" w:rsidRDefault="00E127AF" w:rsidP="00E127AF">
      <w:pPr>
        <w:pStyle w:val="Bodytext20"/>
        <w:tabs>
          <w:tab w:val="left" w:pos="717"/>
        </w:tabs>
        <w:spacing w:after="120" w:line="240" w:lineRule="auto"/>
        <w:ind w:firstLine="720"/>
        <w:jc w:val="both"/>
        <w:rPr>
          <w:rFonts w:ascii="Arial" w:hAnsi="Arial" w:cs="Arial"/>
          <w:sz w:val="20"/>
          <w:szCs w:val="20"/>
        </w:rPr>
      </w:pPr>
      <w:bookmarkStart w:id="49" w:name="bookmark51"/>
      <w:bookmarkEnd w:id="49"/>
      <w:r w:rsidRPr="002259EE">
        <w:rPr>
          <w:rFonts w:ascii="Arial" w:hAnsi="Arial" w:cs="Arial"/>
          <w:sz w:val="20"/>
          <w:szCs w:val="20"/>
          <w:lang w:val="en-US"/>
        </w:rPr>
        <w:t xml:space="preserve">- </w:t>
      </w:r>
      <w:r w:rsidRPr="002259EE">
        <w:rPr>
          <w:rFonts w:ascii="Arial" w:hAnsi="Arial" w:cs="Arial"/>
          <w:sz w:val="20"/>
          <w:szCs w:val="20"/>
        </w:rPr>
        <w:t>Phụ lục Danh mục hàng hóa, dịch vụ không được giảm thuế giá trị gia tăng này là một phần của Phụ lục Danh mục và nội dung hệ thống ngành sản phẩm Việt Nam ban hành kèm theo Quyết định số 43/2018/QĐ-TTg ngày 01 tháng 11 năm 2018 của Thủ tướng Chính phủ về ban hành Hệ thống ngành sản phẩm Việt Nam.</w:t>
      </w:r>
    </w:p>
    <w:p w:rsidR="00E127AF" w:rsidRPr="002259EE" w:rsidRDefault="00E127AF" w:rsidP="00E127AF">
      <w:pPr>
        <w:pStyle w:val="Bodytext20"/>
        <w:tabs>
          <w:tab w:val="left" w:pos="717"/>
        </w:tabs>
        <w:spacing w:after="120" w:line="240" w:lineRule="auto"/>
        <w:ind w:firstLine="720"/>
        <w:jc w:val="both"/>
        <w:rPr>
          <w:rFonts w:ascii="Arial" w:hAnsi="Arial" w:cs="Arial"/>
          <w:sz w:val="20"/>
          <w:szCs w:val="20"/>
        </w:rPr>
      </w:pPr>
      <w:bookmarkStart w:id="50" w:name="bookmark52"/>
      <w:bookmarkEnd w:id="50"/>
      <w:r w:rsidRPr="002259EE">
        <w:rPr>
          <w:rFonts w:ascii="Arial" w:hAnsi="Arial" w:cs="Arial"/>
          <w:sz w:val="20"/>
          <w:szCs w:val="20"/>
          <w:lang w:val="en-US"/>
        </w:rPr>
        <w:t xml:space="preserve">- </w:t>
      </w:r>
      <w:r w:rsidR="00CA5343">
        <w:rPr>
          <w:rFonts w:ascii="Arial" w:hAnsi="Arial" w:cs="Arial"/>
          <w:sz w:val="20"/>
          <w:szCs w:val="20"/>
        </w:rPr>
        <w:t>Mã số HS ở cột (10) ch</w:t>
      </w:r>
      <w:r w:rsidR="00CA5343">
        <w:rPr>
          <w:rFonts w:ascii="Arial" w:hAnsi="Arial" w:cs="Arial"/>
          <w:sz w:val="20"/>
          <w:szCs w:val="20"/>
          <w:lang w:val="en-US"/>
        </w:rPr>
        <w:t>ỉ</w:t>
      </w:r>
      <w:r w:rsidRPr="002259EE">
        <w:rPr>
          <w:rFonts w:ascii="Arial" w:hAnsi="Arial" w:cs="Arial"/>
          <w:sz w:val="20"/>
          <w:szCs w:val="20"/>
        </w:rPr>
        <w:t xml:space="preserve"> để tra cứu. Việc xác định mã số HS đối với hàng hoá thực tế nhập khẩu thực hiện theo quy định về phân loại hàng hoá tại Luật Hải quan và các văn b</w:t>
      </w:r>
      <w:r w:rsidRPr="002259EE">
        <w:rPr>
          <w:rFonts w:ascii="Arial" w:hAnsi="Arial" w:cs="Arial"/>
          <w:sz w:val="20"/>
          <w:szCs w:val="20"/>
          <w:lang w:val="en-US"/>
        </w:rPr>
        <w:t>ả</w:t>
      </w:r>
      <w:r w:rsidRPr="002259EE">
        <w:rPr>
          <w:rFonts w:ascii="Arial" w:hAnsi="Arial" w:cs="Arial"/>
          <w:sz w:val="20"/>
          <w:szCs w:val="20"/>
        </w:rPr>
        <w:t>n quy phạm pháp luật hướng dẫn thi hành Luật Hải quan.</w:t>
      </w:r>
    </w:p>
    <w:p w:rsidR="00E127AF" w:rsidRPr="002259EE" w:rsidRDefault="00E127AF" w:rsidP="00E127AF">
      <w:pPr>
        <w:pStyle w:val="Bodytext20"/>
        <w:tabs>
          <w:tab w:val="left" w:pos="712"/>
        </w:tabs>
        <w:spacing w:after="120" w:line="240" w:lineRule="auto"/>
        <w:ind w:firstLine="720"/>
        <w:jc w:val="both"/>
        <w:rPr>
          <w:rFonts w:ascii="Arial" w:hAnsi="Arial" w:cs="Arial"/>
          <w:sz w:val="20"/>
          <w:szCs w:val="20"/>
        </w:rPr>
        <w:sectPr w:rsidR="00E127AF" w:rsidRPr="002259EE" w:rsidSect="00CA5343">
          <w:headerReference w:type="default" r:id="rId8"/>
          <w:pgSz w:w="11906" w:h="16838" w:code="9"/>
          <w:pgMar w:top="1440" w:right="1440" w:bottom="1440" w:left="1440" w:header="0" w:footer="0" w:gutter="0"/>
          <w:pgNumType w:start="2"/>
          <w:cols w:space="720"/>
          <w:noEndnote/>
          <w:docGrid w:linePitch="360"/>
        </w:sectPr>
      </w:pPr>
      <w:bookmarkStart w:id="51" w:name="bookmark53"/>
      <w:bookmarkEnd w:id="51"/>
      <w:r w:rsidRPr="002259EE">
        <w:rPr>
          <w:rFonts w:ascii="Arial" w:hAnsi="Arial" w:cs="Arial"/>
          <w:sz w:val="20"/>
          <w:szCs w:val="20"/>
          <w:lang w:val="en-US"/>
        </w:rPr>
        <w:t xml:space="preserve">- </w:t>
      </w:r>
      <w:r w:rsidRPr="002259EE">
        <w:rPr>
          <w:rFonts w:ascii="Arial" w:hAnsi="Arial" w:cs="Arial"/>
          <w:sz w:val="20"/>
          <w:szCs w:val="20"/>
        </w:rPr>
        <w:t>Các dòng hàng có ký hiệu (*) ở cột (10), thực hiện khai báo mã số HS theo thực tế hàng hóa nhập khẩu.</w:t>
      </w:r>
    </w:p>
    <w:p w:rsidR="00E127AF" w:rsidRPr="002259EE" w:rsidRDefault="00E127AF" w:rsidP="00E127AF">
      <w:pPr>
        <w:pStyle w:val="BodyText"/>
        <w:tabs>
          <w:tab w:val="left" w:pos="1898"/>
        </w:tabs>
        <w:spacing w:after="0" w:line="240" w:lineRule="auto"/>
        <w:ind w:firstLine="0"/>
        <w:jc w:val="center"/>
        <w:rPr>
          <w:rFonts w:ascii="Arial" w:hAnsi="Arial" w:cs="Arial"/>
          <w:b/>
          <w:sz w:val="20"/>
          <w:szCs w:val="20"/>
          <w:lang w:val="en-US"/>
        </w:rPr>
      </w:pPr>
      <w:r w:rsidRPr="002259EE">
        <w:rPr>
          <w:rFonts w:ascii="Arial" w:hAnsi="Arial" w:cs="Arial"/>
          <w:b/>
          <w:sz w:val="20"/>
          <w:szCs w:val="20"/>
          <w:lang w:val="en-US"/>
        </w:rPr>
        <w:lastRenderedPageBreak/>
        <w:t>Phụ lục II</w:t>
      </w:r>
    </w:p>
    <w:p w:rsidR="00E127AF" w:rsidRPr="002259EE" w:rsidRDefault="00E127AF" w:rsidP="00E127AF">
      <w:pPr>
        <w:pStyle w:val="BodyText"/>
        <w:tabs>
          <w:tab w:val="left" w:pos="1898"/>
        </w:tabs>
        <w:spacing w:after="0" w:line="240" w:lineRule="auto"/>
        <w:ind w:firstLine="0"/>
        <w:jc w:val="center"/>
        <w:rPr>
          <w:rFonts w:ascii="Arial" w:hAnsi="Arial" w:cs="Arial"/>
          <w:b/>
          <w:sz w:val="20"/>
          <w:szCs w:val="20"/>
          <w:lang w:val="en-US"/>
        </w:rPr>
      </w:pPr>
      <w:r w:rsidRPr="002259EE">
        <w:rPr>
          <w:rFonts w:ascii="Arial" w:hAnsi="Arial" w:cs="Arial"/>
          <w:b/>
          <w:sz w:val="20"/>
          <w:szCs w:val="20"/>
          <w:lang w:val="en-US"/>
        </w:rPr>
        <w:t>DANH MỤC HÀNG HÓA, DỊCH VỤ CHỊU THUẾ TIÊU THỤ ĐẶC BIỆT</w:t>
      </w:r>
    </w:p>
    <w:p w:rsidR="00E127AF" w:rsidRPr="002259EE" w:rsidRDefault="00E127AF" w:rsidP="00E127AF">
      <w:pPr>
        <w:pStyle w:val="BodyText"/>
        <w:tabs>
          <w:tab w:val="left" w:pos="1898"/>
        </w:tabs>
        <w:spacing w:after="0" w:line="240" w:lineRule="auto"/>
        <w:ind w:firstLine="0"/>
        <w:jc w:val="center"/>
        <w:rPr>
          <w:rFonts w:ascii="Arial" w:hAnsi="Arial" w:cs="Arial"/>
          <w:b/>
          <w:sz w:val="20"/>
          <w:szCs w:val="20"/>
          <w:lang w:val="en-US"/>
        </w:rPr>
      </w:pPr>
      <w:r w:rsidRPr="002259EE">
        <w:rPr>
          <w:rFonts w:ascii="Arial" w:hAnsi="Arial" w:cs="Arial"/>
          <w:b/>
          <w:sz w:val="20"/>
          <w:szCs w:val="20"/>
          <w:lang w:val="en-US"/>
        </w:rPr>
        <w:t>KHÔNG ĐƯỢC GIẢM THUẾ GIÁ TRỊ GIA TĂNG</w:t>
      </w:r>
    </w:p>
    <w:p w:rsidR="00E127AF" w:rsidRPr="002259EE" w:rsidRDefault="00E127AF" w:rsidP="00E127AF">
      <w:pPr>
        <w:pStyle w:val="BodyText"/>
        <w:tabs>
          <w:tab w:val="left" w:pos="1898"/>
        </w:tabs>
        <w:spacing w:after="0" w:line="240" w:lineRule="auto"/>
        <w:ind w:firstLine="0"/>
        <w:jc w:val="center"/>
        <w:rPr>
          <w:rFonts w:ascii="Arial" w:hAnsi="Arial" w:cs="Arial"/>
          <w:i/>
          <w:sz w:val="20"/>
          <w:szCs w:val="20"/>
          <w:lang w:val="en-US"/>
        </w:rPr>
      </w:pPr>
      <w:r w:rsidRPr="002259EE">
        <w:rPr>
          <w:rFonts w:ascii="Arial" w:hAnsi="Arial" w:cs="Arial"/>
          <w:i/>
          <w:sz w:val="20"/>
          <w:szCs w:val="20"/>
          <w:lang w:val="en-US"/>
        </w:rPr>
        <w:t xml:space="preserve">(Kèm theo Nghị định số 94/2023/NĐ-CP </w:t>
      </w:r>
    </w:p>
    <w:p w:rsidR="00E127AF" w:rsidRPr="002259EE" w:rsidRDefault="00E127AF" w:rsidP="00E127AF">
      <w:pPr>
        <w:pStyle w:val="BodyText"/>
        <w:tabs>
          <w:tab w:val="left" w:pos="1898"/>
        </w:tabs>
        <w:spacing w:after="0" w:line="240" w:lineRule="auto"/>
        <w:ind w:firstLine="0"/>
        <w:jc w:val="center"/>
        <w:rPr>
          <w:rFonts w:ascii="Arial" w:hAnsi="Arial" w:cs="Arial"/>
          <w:i/>
          <w:sz w:val="20"/>
          <w:szCs w:val="20"/>
          <w:lang w:val="en-US"/>
        </w:rPr>
      </w:pPr>
      <w:r w:rsidRPr="002259EE">
        <w:rPr>
          <w:rFonts w:ascii="Arial" w:hAnsi="Arial" w:cs="Arial"/>
          <w:i/>
          <w:sz w:val="20"/>
          <w:szCs w:val="20"/>
          <w:lang w:val="en-US"/>
        </w:rPr>
        <w:t>ngày 28 tháng 12 năm 2023</w:t>
      </w:r>
      <w:r w:rsidR="00D43D74">
        <w:rPr>
          <w:rFonts w:ascii="Arial" w:hAnsi="Arial" w:cs="Arial"/>
          <w:i/>
          <w:sz w:val="20"/>
          <w:szCs w:val="20"/>
          <w:lang w:val="en-US"/>
        </w:rPr>
        <w:t xml:space="preserve"> của Chính phủ</w:t>
      </w:r>
      <w:r w:rsidRPr="002259EE">
        <w:rPr>
          <w:rFonts w:ascii="Arial" w:hAnsi="Arial" w:cs="Arial"/>
          <w:i/>
          <w:sz w:val="20"/>
          <w:szCs w:val="20"/>
          <w:lang w:val="en-US"/>
        </w:rPr>
        <w:t>)</w:t>
      </w:r>
    </w:p>
    <w:p w:rsidR="00E127AF" w:rsidRPr="00B75609" w:rsidRDefault="00E127AF" w:rsidP="00E127AF">
      <w:pPr>
        <w:pStyle w:val="BodyText"/>
        <w:tabs>
          <w:tab w:val="left" w:pos="1898"/>
        </w:tabs>
        <w:spacing w:after="0" w:line="240" w:lineRule="auto"/>
        <w:ind w:firstLine="0"/>
        <w:jc w:val="center"/>
        <w:rPr>
          <w:rFonts w:ascii="Arial" w:hAnsi="Arial" w:cs="Arial"/>
          <w:sz w:val="20"/>
          <w:szCs w:val="20"/>
          <w:vertAlign w:val="superscript"/>
          <w:lang w:val="en-US"/>
        </w:rPr>
      </w:pPr>
      <w:r w:rsidRPr="00B75609">
        <w:rPr>
          <w:rFonts w:ascii="Arial" w:hAnsi="Arial" w:cs="Arial"/>
          <w:sz w:val="20"/>
          <w:szCs w:val="20"/>
          <w:vertAlign w:val="superscript"/>
          <w:lang w:val="en-US"/>
        </w:rPr>
        <w:t>_________________</w:t>
      </w:r>
    </w:p>
    <w:p w:rsidR="00E127AF" w:rsidRPr="002259EE" w:rsidRDefault="00E127AF" w:rsidP="00E127AF">
      <w:pPr>
        <w:pStyle w:val="BodyText"/>
        <w:tabs>
          <w:tab w:val="left" w:pos="1898"/>
        </w:tabs>
        <w:spacing w:after="0" w:line="240" w:lineRule="auto"/>
        <w:ind w:firstLine="0"/>
        <w:jc w:val="center"/>
        <w:rPr>
          <w:rFonts w:ascii="Arial" w:hAnsi="Arial" w:cs="Arial"/>
          <w:sz w:val="20"/>
          <w:szCs w:val="20"/>
          <w:lang w:val="en-US"/>
        </w:rPr>
      </w:pPr>
    </w:p>
    <w:p w:rsidR="00E127AF" w:rsidRPr="002259EE" w:rsidRDefault="00E127AF" w:rsidP="00E127AF">
      <w:pPr>
        <w:pStyle w:val="BodyText"/>
        <w:tabs>
          <w:tab w:val="left" w:pos="1898"/>
        </w:tabs>
        <w:spacing w:after="120" w:line="240" w:lineRule="auto"/>
        <w:ind w:firstLine="720"/>
        <w:jc w:val="both"/>
        <w:rPr>
          <w:rFonts w:ascii="Arial" w:hAnsi="Arial" w:cs="Arial"/>
          <w:sz w:val="20"/>
          <w:szCs w:val="20"/>
        </w:rPr>
      </w:pPr>
      <w:r w:rsidRPr="002259EE">
        <w:rPr>
          <w:rFonts w:ascii="Arial" w:hAnsi="Arial" w:cs="Arial"/>
          <w:sz w:val="20"/>
          <w:szCs w:val="20"/>
          <w:lang w:val="en-US"/>
        </w:rPr>
        <w:t xml:space="preserve">1. </w:t>
      </w:r>
      <w:r w:rsidRPr="002259EE">
        <w:rPr>
          <w:rFonts w:ascii="Arial" w:hAnsi="Arial" w:cs="Arial"/>
          <w:sz w:val="20"/>
          <w:szCs w:val="20"/>
        </w:rPr>
        <w:t>Hàng hóa:</w:t>
      </w:r>
    </w:p>
    <w:p w:rsidR="00E127AF" w:rsidRPr="002259EE" w:rsidRDefault="00E127AF" w:rsidP="00E127AF">
      <w:pPr>
        <w:pStyle w:val="BodyText"/>
        <w:tabs>
          <w:tab w:val="left" w:pos="1936"/>
        </w:tabs>
        <w:spacing w:after="120" w:line="240" w:lineRule="auto"/>
        <w:ind w:firstLine="720"/>
        <w:jc w:val="both"/>
        <w:rPr>
          <w:rFonts w:ascii="Arial" w:hAnsi="Arial" w:cs="Arial"/>
          <w:sz w:val="20"/>
          <w:szCs w:val="20"/>
        </w:rPr>
      </w:pPr>
      <w:bookmarkStart w:id="52" w:name="bookmark58"/>
      <w:bookmarkEnd w:id="52"/>
      <w:r w:rsidRPr="002259EE">
        <w:rPr>
          <w:rFonts w:ascii="Arial" w:hAnsi="Arial" w:cs="Arial"/>
          <w:sz w:val="20"/>
          <w:szCs w:val="20"/>
          <w:lang w:val="en-US"/>
        </w:rPr>
        <w:t xml:space="preserve">a) </w:t>
      </w:r>
      <w:r w:rsidRPr="002259EE">
        <w:rPr>
          <w:rFonts w:ascii="Arial" w:hAnsi="Arial" w:cs="Arial"/>
          <w:sz w:val="20"/>
          <w:szCs w:val="20"/>
        </w:rPr>
        <w:t>Thuốc lá điếu, xì gà và chế phẩm khác từ cây thuốc lá dùng để hút, hít, nhai, ngửi, ngậm;</w:t>
      </w:r>
    </w:p>
    <w:p w:rsidR="00E127AF" w:rsidRPr="002259EE" w:rsidRDefault="00E127AF" w:rsidP="00E127AF">
      <w:pPr>
        <w:pStyle w:val="BodyText"/>
        <w:tabs>
          <w:tab w:val="left" w:pos="1962"/>
        </w:tabs>
        <w:spacing w:after="120" w:line="240" w:lineRule="auto"/>
        <w:ind w:firstLine="720"/>
        <w:jc w:val="both"/>
        <w:rPr>
          <w:rFonts w:ascii="Arial" w:hAnsi="Arial" w:cs="Arial"/>
          <w:sz w:val="20"/>
          <w:szCs w:val="20"/>
        </w:rPr>
      </w:pPr>
      <w:bookmarkStart w:id="53" w:name="bookmark59"/>
      <w:bookmarkEnd w:id="53"/>
      <w:r w:rsidRPr="002259EE">
        <w:rPr>
          <w:rFonts w:ascii="Arial" w:hAnsi="Arial" w:cs="Arial"/>
          <w:sz w:val="20"/>
          <w:szCs w:val="20"/>
          <w:lang w:val="en-US"/>
        </w:rPr>
        <w:t xml:space="preserve">b) </w:t>
      </w:r>
      <w:r w:rsidRPr="002259EE">
        <w:rPr>
          <w:rFonts w:ascii="Arial" w:hAnsi="Arial" w:cs="Arial"/>
          <w:sz w:val="20"/>
          <w:szCs w:val="20"/>
        </w:rPr>
        <w:t>Rượu;</w:t>
      </w:r>
    </w:p>
    <w:p w:rsidR="00E127AF" w:rsidRPr="002259EE" w:rsidRDefault="00E127AF" w:rsidP="00E127AF">
      <w:pPr>
        <w:pStyle w:val="BodyText"/>
        <w:tabs>
          <w:tab w:val="left" w:pos="1962"/>
        </w:tabs>
        <w:spacing w:after="120" w:line="240" w:lineRule="auto"/>
        <w:ind w:firstLine="720"/>
        <w:jc w:val="both"/>
        <w:rPr>
          <w:rFonts w:ascii="Arial" w:hAnsi="Arial" w:cs="Arial"/>
          <w:sz w:val="20"/>
          <w:szCs w:val="20"/>
        </w:rPr>
      </w:pPr>
      <w:bookmarkStart w:id="54" w:name="bookmark60"/>
      <w:bookmarkEnd w:id="54"/>
      <w:r w:rsidRPr="002259EE">
        <w:rPr>
          <w:rFonts w:ascii="Arial" w:hAnsi="Arial" w:cs="Arial"/>
          <w:sz w:val="20"/>
          <w:szCs w:val="20"/>
          <w:lang w:val="en-US"/>
        </w:rPr>
        <w:t xml:space="preserve">c) </w:t>
      </w:r>
      <w:r w:rsidRPr="002259EE">
        <w:rPr>
          <w:rFonts w:ascii="Arial" w:hAnsi="Arial" w:cs="Arial"/>
          <w:sz w:val="20"/>
          <w:szCs w:val="20"/>
        </w:rPr>
        <w:t>Bia;</w:t>
      </w:r>
    </w:p>
    <w:p w:rsidR="00E127AF" w:rsidRPr="002259EE" w:rsidRDefault="00E127AF" w:rsidP="00E127AF">
      <w:pPr>
        <w:pStyle w:val="BodyText"/>
        <w:tabs>
          <w:tab w:val="left" w:pos="1957"/>
        </w:tabs>
        <w:spacing w:after="120" w:line="240" w:lineRule="auto"/>
        <w:ind w:firstLine="720"/>
        <w:jc w:val="both"/>
        <w:rPr>
          <w:rFonts w:ascii="Arial" w:hAnsi="Arial" w:cs="Arial"/>
          <w:sz w:val="20"/>
          <w:szCs w:val="20"/>
        </w:rPr>
      </w:pPr>
      <w:bookmarkStart w:id="55" w:name="bookmark61"/>
      <w:bookmarkEnd w:id="55"/>
      <w:r w:rsidRPr="002259EE">
        <w:rPr>
          <w:rFonts w:ascii="Arial" w:hAnsi="Arial" w:cs="Arial"/>
          <w:sz w:val="20"/>
          <w:szCs w:val="20"/>
          <w:lang w:val="en-US"/>
        </w:rPr>
        <w:t xml:space="preserve">d) </w:t>
      </w:r>
      <w:r w:rsidRPr="002259EE">
        <w:rPr>
          <w:rFonts w:ascii="Arial" w:hAnsi="Arial" w:cs="Arial"/>
          <w:sz w:val="20"/>
          <w:szCs w:val="20"/>
        </w:rPr>
        <w:t>Xe ô tô dưới 24 chỗ, kể cả xe ô tô vừa chở người, vừa chở hàng loại có từ hai hàng ghế trở lên, có thiết kế vách ngăn cố định giữa khoang chở người và khoang chở hàng;</w:t>
      </w:r>
    </w:p>
    <w:p w:rsidR="00E127AF" w:rsidRPr="002259EE" w:rsidRDefault="00E127AF" w:rsidP="00E127AF">
      <w:pPr>
        <w:pStyle w:val="BodyText"/>
        <w:spacing w:after="120" w:line="240" w:lineRule="auto"/>
        <w:ind w:firstLine="720"/>
        <w:jc w:val="both"/>
        <w:rPr>
          <w:rFonts w:ascii="Arial" w:hAnsi="Arial" w:cs="Arial"/>
          <w:sz w:val="20"/>
          <w:szCs w:val="20"/>
        </w:rPr>
      </w:pPr>
      <w:r w:rsidRPr="002259EE">
        <w:rPr>
          <w:rFonts w:ascii="Arial" w:hAnsi="Arial" w:cs="Arial"/>
          <w:sz w:val="20"/>
          <w:szCs w:val="20"/>
        </w:rPr>
        <w:t>đ) Xe mô tô hai bánh, xe mô tô ba bánh có dung tích xi lanh trên 125 cm</w:t>
      </w:r>
      <w:r w:rsidRPr="002259EE">
        <w:rPr>
          <w:rFonts w:ascii="Arial" w:hAnsi="Arial" w:cs="Arial"/>
          <w:sz w:val="20"/>
          <w:szCs w:val="20"/>
          <w:vertAlign w:val="superscript"/>
        </w:rPr>
        <w:t>3</w:t>
      </w:r>
      <w:r w:rsidRPr="002259EE">
        <w:rPr>
          <w:rFonts w:ascii="Arial" w:hAnsi="Arial" w:cs="Arial"/>
          <w:sz w:val="20"/>
          <w:szCs w:val="20"/>
        </w:rPr>
        <w:t>;</w:t>
      </w:r>
    </w:p>
    <w:p w:rsidR="00E127AF" w:rsidRPr="002259EE" w:rsidRDefault="00E127AF" w:rsidP="00E127AF">
      <w:pPr>
        <w:pStyle w:val="BodyText"/>
        <w:tabs>
          <w:tab w:val="left" w:pos="1962"/>
        </w:tabs>
        <w:spacing w:after="120" w:line="240" w:lineRule="auto"/>
        <w:ind w:firstLine="720"/>
        <w:jc w:val="both"/>
        <w:rPr>
          <w:rFonts w:ascii="Arial" w:hAnsi="Arial" w:cs="Arial"/>
          <w:sz w:val="20"/>
          <w:szCs w:val="20"/>
        </w:rPr>
      </w:pPr>
      <w:bookmarkStart w:id="56" w:name="bookmark62"/>
      <w:bookmarkEnd w:id="56"/>
      <w:r w:rsidRPr="002259EE">
        <w:rPr>
          <w:rFonts w:ascii="Arial" w:hAnsi="Arial" w:cs="Arial"/>
          <w:sz w:val="20"/>
          <w:szCs w:val="20"/>
          <w:lang w:val="en-US"/>
        </w:rPr>
        <w:t xml:space="preserve">e) </w:t>
      </w:r>
      <w:r w:rsidRPr="002259EE">
        <w:rPr>
          <w:rFonts w:ascii="Arial" w:hAnsi="Arial" w:cs="Arial"/>
          <w:sz w:val="20"/>
          <w:szCs w:val="20"/>
        </w:rPr>
        <w:t>Tàu bay, du thuyền;</w:t>
      </w:r>
    </w:p>
    <w:p w:rsidR="00E127AF" w:rsidRPr="002259EE" w:rsidRDefault="00E127AF" w:rsidP="00E127AF">
      <w:pPr>
        <w:pStyle w:val="BodyText"/>
        <w:tabs>
          <w:tab w:val="left" w:pos="1955"/>
        </w:tabs>
        <w:spacing w:after="120" w:line="240" w:lineRule="auto"/>
        <w:ind w:firstLine="720"/>
        <w:jc w:val="both"/>
        <w:rPr>
          <w:rFonts w:ascii="Arial" w:hAnsi="Arial" w:cs="Arial"/>
          <w:sz w:val="20"/>
          <w:szCs w:val="20"/>
        </w:rPr>
      </w:pPr>
      <w:bookmarkStart w:id="57" w:name="bookmark63"/>
      <w:bookmarkEnd w:id="57"/>
      <w:r w:rsidRPr="002259EE">
        <w:rPr>
          <w:rFonts w:ascii="Arial" w:hAnsi="Arial" w:cs="Arial"/>
          <w:sz w:val="20"/>
          <w:szCs w:val="20"/>
          <w:lang w:val="en-US"/>
        </w:rPr>
        <w:t xml:space="preserve">g) </w:t>
      </w:r>
      <w:r w:rsidRPr="002259EE">
        <w:rPr>
          <w:rFonts w:ascii="Arial" w:hAnsi="Arial" w:cs="Arial"/>
          <w:sz w:val="20"/>
          <w:szCs w:val="20"/>
        </w:rPr>
        <w:t>Xăng các loại;</w:t>
      </w:r>
    </w:p>
    <w:p w:rsidR="00E127AF" w:rsidRPr="002259EE" w:rsidRDefault="00E127AF" w:rsidP="00E127AF">
      <w:pPr>
        <w:pStyle w:val="BodyText"/>
        <w:tabs>
          <w:tab w:val="left" w:pos="1962"/>
        </w:tabs>
        <w:spacing w:after="120" w:line="240" w:lineRule="auto"/>
        <w:ind w:firstLine="720"/>
        <w:jc w:val="both"/>
        <w:rPr>
          <w:rFonts w:ascii="Arial" w:hAnsi="Arial" w:cs="Arial"/>
          <w:sz w:val="20"/>
          <w:szCs w:val="20"/>
        </w:rPr>
      </w:pPr>
      <w:bookmarkStart w:id="58" w:name="bookmark64"/>
      <w:bookmarkEnd w:id="58"/>
      <w:r w:rsidRPr="002259EE">
        <w:rPr>
          <w:rFonts w:ascii="Arial" w:hAnsi="Arial" w:cs="Arial"/>
          <w:sz w:val="20"/>
          <w:szCs w:val="20"/>
          <w:lang w:val="en-US"/>
        </w:rPr>
        <w:t xml:space="preserve">h) </w:t>
      </w:r>
      <w:r w:rsidRPr="002259EE">
        <w:rPr>
          <w:rFonts w:ascii="Arial" w:hAnsi="Arial" w:cs="Arial"/>
          <w:sz w:val="20"/>
          <w:szCs w:val="20"/>
        </w:rPr>
        <w:t>Điều hoà nhiệt độ công suất từ 90.000 BT</w:t>
      </w:r>
      <w:r w:rsidRPr="002259EE">
        <w:rPr>
          <w:rFonts w:ascii="Arial" w:hAnsi="Arial" w:cs="Arial"/>
          <w:sz w:val="20"/>
          <w:szCs w:val="20"/>
          <w:lang w:val="en-US"/>
        </w:rPr>
        <w:t>U</w:t>
      </w:r>
      <w:r w:rsidRPr="002259EE">
        <w:rPr>
          <w:rFonts w:ascii="Arial" w:hAnsi="Arial" w:cs="Arial"/>
          <w:sz w:val="20"/>
          <w:szCs w:val="20"/>
        </w:rPr>
        <w:t xml:space="preserve"> trở xuống;</w:t>
      </w:r>
    </w:p>
    <w:p w:rsidR="00E127AF" w:rsidRPr="002259EE" w:rsidRDefault="00E127AF" w:rsidP="00E127AF">
      <w:pPr>
        <w:pStyle w:val="BodyText"/>
        <w:tabs>
          <w:tab w:val="left" w:pos="1962"/>
        </w:tabs>
        <w:spacing w:after="120" w:line="240" w:lineRule="auto"/>
        <w:ind w:firstLine="720"/>
        <w:jc w:val="both"/>
        <w:rPr>
          <w:rFonts w:ascii="Arial" w:hAnsi="Arial" w:cs="Arial"/>
          <w:sz w:val="20"/>
          <w:szCs w:val="20"/>
        </w:rPr>
      </w:pPr>
      <w:bookmarkStart w:id="59" w:name="bookmark65"/>
      <w:bookmarkEnd w:id="59"/>
      <w:r w:rsidRPr="002259EE">
        <w:rPr>
          <w:rFonts w:ascii="Arial" w:hAnsi="Arial" w:cs="Arial"/>
          <w:sz w:val="20"/>
          <w:szCs w:val="20"/>
          <w:lang w:val="en-US"/>
        </w:rPr>
        <w:t xml:space="preserve">i) </w:t>
      </w:r>
      <w:r w:rsidRPr="002259EE">
        <w:rPr>
          <w:rFonts w:ascii="Arial" w:hAnsi="Arial" w:cs="Arial"/>
          <w:sz w:val="20"/>
          <w:szCs w:val="20"/>
        </w:rPr>
        <w:t>Bài lá;</w:t>
      </w:r>
    </w:p>
    <w:p w:rsidR="00E127AF" w:rsidRPr="002259EE" w:rsidRDefault="00E127AF" w:rsidP="00E127AF">
      <w:pPr>
        <w:pStyle w:val="BodyText"/>
        <w:spacing w:after="120" w:line="240" w:lineRule="auto"/>
        <w:ind w:firstLine="720"/>
        <w:jc w:val="both"/>
        <w:rPr>
          <w:rFonts w:ascii="Arial" w:hAnsi="Arial" w:cs="Arial"/>
          <w:sz w:val="20"/>
          <w:szCs w:val="20"/>
        </w:rPr>
      </w:pPr>
      <w:r w:rsidRPr="002259EE">
        <w:rPr>
          <w:rFonts w:ascii="Arial" w:hAnsi="Arial" w:cs="Arial"/>
          <w:sz w:val="20"/>
          <w:szCs w:val="20"/>
        </w:rPr>
        <w:t>k) Vàng mã, hàng mã.</w:t>
      </w:r>
    </w:p>
    <w:p w:rsidR="00E127AF" w:rsidRPr="002259EE" w:rsidRDefault="00E127AF" w:rsidP="00E127AF">
      <w:pPr>
        <w:pStyle w:val="BodyText"/>
        <w:tabs>
          <w:tab w:val="left" w:pos="1928"/>
        </w:tabs>
        <w:spacing w:after="120" w:line="240" w:lineRule="auto"/>
        <w:ind w:firstLine="720"/>
        <w:jc w:val="both"/>
        <w:rPr>
          <w:rFonts w:ascii="Arial" w:hAnsi="Arial" w:cs="Arial"/>
          <w:sz w:val="20"/>
          <w:szCs w:val="20"/>
        </w:rPr>
      </w:pPr>
      <w:bookmarkStart w:id="60" w:name="bookmark66"/>
      <w:bookmarkEnd w:id="60"/>
      <w:r w:rsidRPr="002259EE">
        <w:rPr>
          <w:rFonts w:ascii="Arial" w:hAnsi="Arial" w:cs="Arial"/>
          <w:sz w:val="20"/>
          <w:szCs w:val="20"/>
          <w:lang w:val="en-US"/>
        </w:rPr>
        <w:t xml:space="preserve">2. </w:t>
      </w:r>
      <w:r w:rsidRPr="002259EE">
        <w:rPr>
          <w:rFonts w:ascii="Arial" w:hAnsi="Arial" w:cs="Arial"/>
          <w:sz w:val="20"/>
          <w:szCs w:val="20"/>
        </w:rPr>
        <w:t>Dịch vụ:</w:t>
      </w:r>
    </w:p>
    <w:p w:rsidR="00E127AF" w:rsidRPr="002259EE" w:rsidRDefault="00E127AF" w:rsidP="00E127AF">
      <w:pPr>
        <w:pStyle w:val="BodyText"/>
        <w:tabs>
          <w:tab w:val="left" w:pos="1938"/>
        </w:tabs>
        <w:spacing w:after="120" w:line="240" w:lineRule="auto"/>
        <w:ind w:firstLine="720"/>
        <w:jc w:val="both"/>
        <w:rPr>
          <w:rFonts w:ascii="Arial" w:hAnsi="Arial" w:cs="Arial"/>
          <w:sz w:val="20"/>
          <w:szCs w:val="20"/>
        </w:rPr>
      </w:pPr>
      <w:bookmarkStart w:id="61" w:name="bookmark67"/>
      <w:bookmarkEnd w:id="61"/>
      <w:r w:rsidRPr="002259EE">
        <w:rPr>
          <w:rFonts w:ascii="Arial" w:hAnsi="Arial" w:cs="Arial"/>
          <w:sz w:val="20"/>
          <w:szCs w:val="20"/>
          <w:lang w:val="en-US"/>
        </w:rPr>
        <w:t xml:space="preserve">a) </w:t>
      </w:r>
      <w:r w:rsidRPr="002259EE">
        <w:rPr>
          <w:rFonts w:ascii="Arial" w:hAnsi="Arial" w:cs="Arial"/>
          <w:sz w:val="20"/>
          <w:szCs w:val="20"/>
        </w:rPr>
        <w:t>Kinh doanh vũ trường;</w:t>
      </w:r>
    </w:p>
    <w:p w:rsidR="00E127AF" w:rsidRPr="002259EE" w:rsidRDefault="00E127AF" w:rsidP="00E127AF">
      <w:pPr>
        <w:pStyle w:val="BodyText"/>
        <w:tabs>
          <w:tab w:val="left" w:pos="1955"/>
        </w:tabs>
        <w:spacing w:after="120" w:line="240" w:lineRule="auto"/>
        <w:ind w:firstLine="720"/>
        <w:jc w:val="both"/>
        <w:rPr>
          <w:rFonts w:ascii="Arial" w:hAnsi="Arial" w:cs="Arial"/>
          <w:sz w:val="20"/>
          <w:szCs w:val="20"/>
        </w:rPr>
      </w:pPr>
      <w:bookmarkStart w:id="62" w:name="bookmark68"/>
      <w:bookmarkEnd w:id="62"/>
      <w:r w:rsidRPr="002259EE">
        <w:rPr>
          <w:rFonts w:ascii="Arial" w:hAnsi="Arial" w:cs="Arial"/>
          <w:sz w:val="20"/>
          <w:szCs w:val="20"/>
          <w:lang w:val="en-US"/>
        </w:rPr>
        <w:t xml:space="preserve">b) </w:t>
      </w:r>
      <w:r w:rsidRPr="002259EE">
        <w:rPr>
          <w:rFonts w:ascii="Arial" w:hAnsi="Arial" w:cs="Arial"/>
          <w:sz w:val="20"/>
          <w:szCs w:val="20"/>
        </w:rPr>
        <w:t>Kinh doanh mát-xa (massage), ka-ra-ô-kê (karaoke);</w:t>
      </w:r>
    </w:p>
    <w:p w:rsidR="00E127AF" w:rsidRPr="002259EE" w:rsidRDefault="00E127AF" w:rsidP="00E127AF">
      <w:pPr>
        <w:pStyle w:val="BodyText"/>
        <w:tabs>
          <w:tab w:val="left" w:pos="1947"/>
        </w:tabs>
        <w:spacing w:after="120" w:line="240" w:lineRule="auto"/>
        <w:ind w:firstLine="720"/>
        <w:jc w:val="both"/>
        <w:rPr>
          <w:rFonts w:ascii="Arial" w:hAnsi="Arial" w:cs="Arial"/>
          <w:sz w:val="20"/>
          <w:szCs w:val="20"/>
        </w:rPr>
      </w:pPr>
      <w:bookmarkStart w:id="63" w:name="bookmark69"/>
      <w:bookmarkEnd w:id="63"/>
      <w:r w:rsidRPr="002259EE">
        <w:rPr>
          <w:rFonts w:ascii="Arial" w:hAnsi="Arial" w:cs="Arial"/>
          <w:sz w:val="20"/>
          <w:szCs w:val="20"/>
          <w:lang w:val="en-US"/>
        </w:rPr>
        <w:t xml:space="preserve">c) </w:t>
      </w:r>
      <w:r w:rsidRPr="002259EE">
        <w:rPr>
          <w:rFonts w:ascii="Arial" w:hAnsi="Arial" w:cs="Arial"/>
          <w:sz w:val="20"/>
          <w:szCs w:val="20"/>
        </w:rPr>
        <w:t>Kinh doanh ca-si-nô (casino); trò chơi điện tử có thưởng bao gồm trò chơi bằng máy giắc-pót (jackpot), máy sờ-lot (slot) và các loại máy tương tự;</w:t>
      </w:r>
    </w:p>
    <w:p w:rsidR="00E127AF" w:rsidRPr="002259EE" w:rsidRDefault="00E127AF" w:rsidP="00E127AF">
      <w:pPr>
        <w:pStyle w:val="BodyText"/>
        <w:tabs>
          <w:tab w:val="left" w:pos="1959"/>
        </w:tabs>
        <w:spacing w:after="120" w:line="240" w:lineRule="auto"/>
        <w:ind w:firstLine="720"/>
        <w:jc w:val="both"/>
        <w:rPr>
          <w:rFonts w:ascii="Arial" w:hAnsi="Arial" w:cs="Arial"/>
          <w:sz w:val="20"/>
          <w:szCs w:val="20"/>
        </w:rPr>
      </w:pPr>
      <w:bookmarkStart w:id="64" w:name="bookmark70"/>
      <w:bookmarkEnd w:id="64"/>
      <w:r w:rsidRPr="002259EE">
        <w:rPr>
          <w:rFonts w:ascii="Arial" w:hAnsi="Arial" w:cs="Arial"/>
          <w:sz w:val="20"/>
          <w:szCs w:val="20"/>
          <w:lang w:val="en-US"/>
        </w:rPr>
        <w:t xml:space="preserve">d) </w:t>
      </w:r>
      <w:r w:rsidRPr="002259EE">
        <w:rPr>
          <w:rFonts w:ascii="Arial" w:hAnsi="Arial" w:cs="Arial"/>
          <w:sz w:val="20"/>
          <w:szCs w:val="20"/>
        </w:rPr>
        <w:t>Kinh doanh đặt cược;</w:t>
      </w:r>
    </w:p>
    <w:p w:rsidR="00E127AF" w:rsidRPr="002259EE" w:rsidRDefault="00E127AF" w:rsidP="00E127AF">
      <w:pPr>
        <w:pStyle w:val="BodyText"/>
        <w:spacing w:after="120" w:line="240" w:lineRule="auto"/>
        <w:ind w:firstLine="720"/>
        <w:jc w:val="both"/>
        <w:rPr>
          <w:rFonts w:ascii="Arial" w:hAnsi="Arial" w:cs="Arial"/>
          <w:sz w:val="20"/>
          <w:szCs w:val="20"/>
        </w:rPr>
      </w:pPr>
      <w:r w:rsidRPr="002259EE">
        <w:rPr>
          <w:rFonts w:ascii="Arial" w:hAnsi="Arial" w:cs="Arial"/>
          <w:sz w:val="20"/>
          <w:szCs w:val="20"/>
        </w:rPr>
        <w:t>đ) Kinh doanh gôn (golf) bao gồm bán thẻ hội viên, vé chơi gôn;</w:t>
      </w:r>
    </w:p>
    <w:p w:rsidR="00E127AF" w:rsidRPr="002259EE" w:rsidRDefault="00E127AF" w:rsidP="00E127AF">
      <w:pPr>
        <w:pStyle w:val="BodyText"/>
        <w:tabs>
          <w:tab w:val="left" w:pos="1959"/>
        </w:tabs>
        <w:spacing w:after="120" w:line="240" w:lineRule="auto"/>
        <w:ind w:firstLine="720"/>
        <w:jc w:val="both"/>
        <w:rPr>
          <w:rFonts w:ascii="Arial" w:hAnsi="Arial" w:cs="Arial"/>
          <w:sz w:val="20"/>
          <w:szCs w:val="20"/>
        </w:rPr>
      </w:pPr>
      <w:bookmarkStart w:id="65" w:name="bookmark71"/>
      <w:bookmarkEnd w:id="65"/>
      <w:r w:rsidRPr="002259EE">
        <w:rPr>
          <w:rFonts w:ascii="Arial" w:hAnsi="Arial" w:cs="Arial"/>
          <w:sz w:val="20"/>
          <w:szCs w:val="20"/>
          <w:lang w:val="en-US"/>
        </w:rPr>
        <w:t xml:space="preserve">e) </w:t>
      </w:r>
      <w:r w:rsidRPr="002259EE">
        <w:rPr>
          <w:rFonts w:ascii="Arial" w:hAnsi="Arial" w:cs="Arial"/>
          <w:sz w:val="20"/>
          <w:szCs w:val="20"/>
        </w:rPr>
        <w:t>Kinh doanh xổ số.</w:t>
      </w:r>
    </w:p>
    <w:p w:rsidR="00E127AF" w:rsidRPr="002259EE" w:rsidRDefault="00E127AF" w:rsidP="00E127AF">
      <w:pPr>
        <w:pStyle w:val="BodyText"/>
        <w:tabs>
          <w:tab w:val="left" w:pos="1959"/>
        </w:tabs>
        <w:spacing w:after="120" w:line="240" w:lineRule="auto"/>
        <w:ind w:firstLine="720"/>
        <w:jc w:val="both"/>
        <w:rPr>
          <w:rFonts w:ascii="Arial" w:hAnsi="Arial" w:cs="Arial"/>
          <w:sz w:val="20"/>
          <w:szCs w:val="20"/>
        </w:rPr>
      </w:pPr>
    </w:p>
    <w:p w:rsidR="00E127AF" w:rsidRPr="002259EE" w:rsidRDefault="00E127AF" w:rsidP="00E127AF">
      <w:pPr>
        <w:pStyle w:val="Bodytext20"/>
        <w:spacing w:after="120" w:line="240" w:lineRule="auto"/>
        <w:ind w:firstLine="720"/>
        <w:jc w:val="both"/>
        <w:rPr>
          <w:rFonts w:ascii="Arial" w:hAnsi="Arial" w:cs="Arial"/>
          <w:sz w:val="20"/>
          <w:szCs w:val="20"/>
        </w:rPr>
      </w:pPr>
      <w:r w:rsidRPr="002259EE">
        <w:rPr>
          <w:rFonts w:ascii="Arial" w:hAnsi="Arial" w:cs="Arial"/>
          <w:b/>
          <w:i/>
          <w:iCs/>
          <w:sz w:val="20"/>
          <w:szCs w:val="20"/>
        </w:rPr>
        <w:t>Ghi chú</w:t>
      </w:r>
      <w:r w:rsidRPr="002259EE">
        <w:rPr>
          <w:rFonts w:ascii="Arial" w:hAnsi="Arial" w:cs="Arial"/>
          <w:b/>
          <w:i/>
          <w:iCs/>
          <w:sz w:val="20"/>
          <w:szCs w:val="20"/>
          <w:lang w:val="en-US"/>
        </w:rPr>
        <w:t>:</w:t>
      </w:r>
      <w:r w:rsidRPr="002259EE">
        <w:rPr>
          <w:rFonts w:ascii="Arial" w:hAnsi="Arial" w:cs="Arial"/>
          <w:i/>
          <w:iCs/>
          <w:sz w:val="20"/>
          <w:szCs w:val="20"/>
          <w:lang w:val="en-US"/>
        </w:rPr>
        <w:t xml:space="preserve"> </w:t>
      </w:r>
      <w:r w:rsidRPr="002259EE">
        <w:rPr>
          <w:rFonts w:ascii="Arial" w:hAnsi="Arial" w:cs="Arial"/>
          <w:sz w:val="20"/>
          <w:szCs w:val="20"/>
        </w:rPr>
        <w:t>Phụ lục Danh mục hàng hóa, dịch vụ chịu thuế tiêu thụ đặc biệt không được giảm thuế giá trị gia tăng (không bao gồm hàng hóa, dịch vụ thuộc đối tượng không chịu thuế tiêu thụ đặc biệt) theo quy định của Luật Thuế tiêu thụ đặc biệt số 27/2008/QH12 đã được sửa đổi, bổ sung tại Luật số 70/2014/QH13, Luật số 71/2014/QH13, Luật số 106/2016/QH13 và Luật số 03/2022/QH15.</w:t>
      </w:r>
      <w:r w:rsidRPr="002259EE">
        <w:rPr>
          <w:rFonts w:ascii="Arial" w:hAnsi="Arial" w:cs="Arial"/>
          <w:sz w:val="20"/>
          <w:szCs w:val="20"/>
        </w:rPr>
        <w:br w:type="page"/>
      </w:r>
    </w:p>
    <w:p w:rsidR="00E127AF" w:rsidRPr="002259EE" w:rsidRDefault="00E127AF" w:rsidP="00E127AF">
      <w:pPr>
        <w:pStyle w:val="Heading10"/>
        <w:keepNext/>
        <w:keepLines/>
        <w:outlineLvl w:val="9"/>
        <w:rPr>
          <w:b/>
          <w:sz w:val="20"/>
          <w:szCs w:val="20"/>
          <w:lang w:val="en-US"/>
        </w:rPr>
      </w:pPr>
      <w:r w:rsidRPr="002259EE">
        <w:rPr>
          <w:b/>
          <w:sz w:val="20"/>
          <w:szCs w:val="20"/>
          <w:lang w:val="en-US"/>
        </w:rPr>
        <w:lastRenderedPageBreak/>
        <w:t>Phụ</w:t>
      </w:r>
      <w:r w:rsidRPr="002259EE">
        <w:rPr>
          <w:b/>
          <w:sz w:val="20"/>
          <w:szCs w:val="20"/>
          <w:vertAlign w:val="superscript"/>
          <w:lang w:val="en-US"/>
        </w:rPr>
        <w:t xml:space="preserve"> </w:t>
      </w:r>
      <w:r w:rsidRPr="002259EE">
        <w:rPr>
          <w:b/>
          <w:sz w:val="20"/>
          <w:szCs w:val="20"/>
          <w:lang w:val="en-US"/>
        </w:rPr>
        <w:t>lục III</w:t>
      </w:r>
    </w:p>
    <w:p w:rsidR="00E127AF" w:rsidRDefault="00E127AF" w:rsidP="00E127AF">
      <w:pPr>
        <w:pStyle w:val="BodyText"/>
        <w:spacing w:after="0" w:line="240" w:lineRule="auto"/>
        <w:ind w:firstLine="0"/>
        <w:jc w:val="center"/>
        <w:rPr>
          <w:rFonts w:ascii="Arial" w:hAnsi="Arial" w:cs="Arial"/>
          <w:i/>
          <w:iCs/>
          <w:sz w:val="20"/>
          <w:szCs w:val="20"/>
        </w:rPr>
      </w:pPr>
      <w:r w:rsidRPr="002259EE">
        <w:rPr>
          <w:rFonts w:ascii="Arial" w:hAnsi="Arial" w:cs="Arial"/>
          <w:b/>
          <w:bCs/>
          <w:sz w:val="20"/>
          <w:szCs w:val="20"/>
        </w:rPr>
        <w:t xml:space="preserve">DANH MỤC HÀNG HÓA, DỊCH </w:t>
      </w:r>
      <w:r w:rsidRPr="002259EE">
        <w:rPr>
          <w:rFonts w:ascii="Arial" w:hAnsi="Arial" w:cs="Arial"/>
          <w:b/>
          <w:bCs/>
          <w:sz w:val="20"/>
          <w:szCs w:val="20"/>
          <w:lang w:val="en-US"/>
        </w:rPr>
        <w:t>VỤ</w:t>
      </w:r>
      <w:r w:rsidRPr="002259EE">
        <w:rPr>
          <w:rFonts w:ascii="Arial" w:hAnsi="Arial" w:cs="Arial"/>
          <w:b/>
          <w:bCs/>
          <w:sz w:val="20"/>
          <w:szCs w:val="20"/>
        </w:rPr>
        <w:t xml:space="preserve"> CÔNG NGHỆ THÔNG TIN</w:t>
      </w:r>
      <w:r w:rsidRPr="002259EE">
        <w:rPr>
          <w:rFonts w:ascii="Arial" w:hAnsi="Arial" w:cs="Arial"/>
          <w:b/>
          <w:bCs/>
          <w:sz w:val="20"/>
          <w:szCs w:val="20"/>
        </w:rPr>
        <w:br/>
        <w:t>KHÔNG Đ</w:t>
      </w:r>
      <w:r w:rsidRPr="002259EE">
        <w:rPr>
          <w:rFonts w:ascii="Arial" w:hAnsi="Arial" w:cs="Arial"/>
          <w:b/>
          <w:bCs/>
          <w:sz w:val="20"/>
          <w:szCs w:val="20"/>
          <w:lang w:val="en-US"/>
        </w:rPr>
        <w:t xml:space="preserve">ƯỢC </w:t>
      </w:r>
      <w:r w:rsidRPr="002259EE">
        <w:rPr>
          <w:rFonts w:ascii="Arial" w:hAnsi="Arial" w:cs="Arial"/>
          <w:b/>
          <w:bCs/>
          <w:sz w:val="20"/>
          <w:szCs w:val="20"/>
        </w:rPr>
        <w:t xml:space="preserve">GIẢM </w:t>
      </w:r>
      <w:r w:rsidRPr="002259EE">
        <w:rPr>
          <w:rFonts w:ascii="Arial" w:hAnsi="Arial" w:cs="Arial"/>
          <w:b/>
          <w:bCs/>
          <w:sz w:val="20"/>
          <w:szCs w:val="20"/>
          <w:lang w:val="en-US"/>
        </w:rPr>
        <w:t>THUẾ GIÁ</w:t>
      </w:r>
      <w:r w:rsidRPr="002259EE">
        <w:rPr>
          <w:rFonts w:ascii="Arial" w:hAnsi="Arial" w:cs="Arial"/>
          <w:b/>
          <w:bCs/>
          <w:sz w:val="20"/>
          <w:szCs w:val="20"/>
        </w:rPr>
        <w:t xml:space="preserve"> TRỊ Gl</w:t>
      </w:r>
      <w:r w:rsidRPr="002259EE">
        <w:rPr>
          <w:rFonts w:ascii="Arial" w:hAnsi="Arial" w:cs="Arial"/>
          <w:b/>
          <w:bCs/>
          <w:sz w:val="20"/>
          <w:szCs w:val="20"/>
          <w:lang w:val="en-US"/>
        </w:rPr>
        <w:t>A</w:t>
      </w:r>
      <w:r w:rsidRPr="002259EE">
        <w:rPr>
          <w:rFonts w:ascii="Arial" w:hAnsi="Arial" w:cs="Arial"/>
          <w:b/>
          <w:bCs/>
          <w:sz w:val="20"/>
          <w:szCs w:val="20"/>
        </w:rPr>
        <w:t xml:space="preserve"> TĂNG</w:t>
      </w:r>
      <w:r w:rsidRPr="002259EE">
        <w:rPr>
          <w:rFonts w:ascii="Arial" w:hAnsi="Arial" w:cs="Arial"/>
          <w:b/>
          <w:bCs/>
          <w:sz w:val="20"/>
          <w:szCs w:val="20"/>
        </w:rPr>
        <w:br/>
      </w:r>
      <w:r w:rsidRPr="002259EE">
        <w:rPr>
          <w:rFonts w:ascii="Arial" w:hAnsi="Arial" w:cs="Arial"/>
          <w:i/>
          <w:iCs/>
          <w:sz w:val="20"/>
          <w:szCs w:val="20"/>
        </w:rPr>
        <w:t>(Kèm theo Nghị định số 94/2023/NĐ-CP</w:t>
      </w:r>
      <w:r w:rsidRPr="002259EE">
        <w:rPr>
          <w:rFonts w:ascii="Arial" w:hAnsi="Arial" w:cs="Arial"/>
          <w:i/>
          <w:iCs/>
          <w:sz w:val="20"/>
          <w:szCs w:val="20"/>
        </w:rPr>
        <w:br/>
      </w:r>
      <w:r w:rsidR="00D43D74">
        <w:rPr>
          <w:rFonts w:ascii="Arial" w:hAnsi="Arial" w:cs="Arial"/>
          <w:i/>
          <w:iCs/>
          <w:sz w:val="20"/>
          <w:szCs w:val="20"/>
          <w:lang w:val="en-US"/>
        </w:rPr>
        <w:t xml:space="preserve">ngày 28 tháng 12 </w:t>
      </w:r>
      <w:r w:rsidRPr="002259EE">
        <w:rPr>
          <w:rFonts w:ascii="Arial" w:hAnsi="Arial" w:cs="Arial"/>
          <w:i/>
          <w:iCs/>
          <w:sz w:val="20"/>
          <w:szCs w:val="20"/>
        </w:rPr>
        <w:t>năm 2023 của Ch</w:t>
      </w:r>
      <w:r w:rsidRPr="002259EE">
        <w:rPr>
          <w:rFonts w:ascii="Arial" w:hAnsi="Arial" w:cs="Arial"/>
          <w:i/>
          <w:iCs/>
          <w:sz w:val="20"/>
          <w:szCs w:val="20"/>
          <w:lang w:val="en-US"/>
        </w:rPr>
        <w:t>í</w:t>
      </w:r>
      <w:r w:rsidRPr="002259EE">
        <w:rPr>
          <w:rFonts w:ascii="Arial" w:hAnsi="Arial" w:cs="Arial"/>
          <w:i/>
          <w:iCs/>
          <w:sz w:val="20"/>
          <w:szCs w:val="20"/>
        </w:rPr>
        <w:t>nh phủ)</w:t>
      </w:r>
    </w:p>
    <w:p w:rsidR="00E127AF" w:rsidRPr="002259EE" w:rsidRDefault="00E127AF" w:rsidP="00E127AF">
      <w:pPr>
        <w:pStyle w:val="BodyText"/>
        <w:spacing w:after="0" w:line="240" w:lineRule="auto"/>
        <w:ind w:firstLine="0"/>
        <w:jc w:val="center"/>
        <w:rPr>
          <w:rFonts w:ascii="Arial" w:hAnsi="Arial" w:cs="Arial"/>
          <w:sz w:val="20"/>
          <w:szCs w:val="20"/>
        </w:rPr>
      </w:pPr>
    </w:p>
    <w:p w:rsidR="00E127AF" w:rsidRPr="002259EE" w:rsidRDefault="00E127AF" w:rsidP="00E127AF">
      <w:pPr>
        <w:pStyle w:val="Bodytext30"/>
        <w:spacing w:after="120" w:line="240" w:lineRule="auto"/>
        <w:ind w:firstLine="720"/>
        <w:jc w:val="both"/>
        <w:rPr>
          <w:rFonts w:ascii="Arial" w:hAnsi="Arial" w:cs="Arial"/>
          <w:b/>
          <w:i w:val="0"/>
          <w:iCs w:val="0"/>
          <w:sz w:val="20"/>
          <w:szCs w:val="20"/>
        </w:rPr>
      </w:pPr>
      <w:r w:rsidRPr="002259EE">
        <w:rPr>
          <w:rFonts w:ascii="Arial" w:hAnsi="Arial" w:cs="Arial"/>
          <w:b/>
          <w:i w:val="0"/>
          <w:iCs w:val="0"/>
          <w:sz w:val="20"/>
          <w:szCs w:val="20"/>
        </w:rPr>
        <w:t>A. Hàng hóa, dịch vụ công nghệ thông tin theo Quyết định số 43/2018/QĐ-TTg ngày 01 tháng 11 năm 2018 của Thủ tướng Chính phủ</w:t>
      </w:r>
    </w:p>
    <w:tbl>
      <w:tblPr>
        <w:tblOverlap w:val="never"/>
        <w:tblW w:w="5000" w:type="pct"/>
        <w:jc w:val="center"/>
        <w:tblCellMar>
          <w:left w:w="10" w:type="dxa"/>
          <w:right w:w="10" w:type="dxa"/>
        </w:tblCellMar>
        <w:tblLook w:val="0000" w:firstRow="0" w:lastRow="0" w:firstColumn="0" w:lastColumn="0" w:noHBand="0" w:noVBand="0"/>
      </w:tblPr>
      <w:tblGrid>
        <w:gridCol w:w="476"/>
        <w:gridCol w:w="581"/>
        <w:gridCol w:w="594"/>
        <w:gridCol w:w="601"/>
        <w:gridCol w:w="594"/>
        <w:gridCol w:w="688"/>
        <w:gridCol w:w="799"/>
        <w:gridCol w:w="1469"/>
        <w:gridCol w:w="1689"/>
        <w:gridCol w:w="1525"/>
      </w:tblGrid>
      <w:tr w:rsidR="00E127AF" w:rsidRPr="002259EE" w:rsidTr="00CA5343">
        <w:trPr>
          <w:trHeight w:val="20"/>
          <w:jc w:val="center"/>
        </w:trPr>
        <w:tc>
          <w:tcPr>
            <w:tcW w:w="28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Pr>
                <w:rFonts w:ascii="Arial" w:hAnsi="Arial" w:cs="Arial"/>
                <w:b/>
                <w:bCs/>
                <w:sz w:val="20"/>
                <w:szCs w:val="20"/>
                <w:lang w:val="en-US"/>
              </w:rPr>
              <w:t>C</w:t>
            </w:r>
            <w:r w:rsidRPr="002259EE">
              <w:rPr>
                <w:rFonts w:ascii="Arial" w:hAnsi="Arial" w:cs="Arial"/>
                <w:b/>
                <w:bCs/>
                <w:sz w:val="20"/>
                <w:szCs w:val="20"/>
              </w:rPr>
              <w:t>ấp</w:t>
            </w:r>
            <w:r w:rsidRPr="002259EE">
              <w:rPr>
                <w:rFonts w:ascii="Arial" w:hAnsi="Arial" w:cs="Arial"/>
                <w:b/>
                <w:bCs/>
                <w:sz w:val="20"/>
                <w:szCs w:val="20"/>
                <w:lang w:val="en-US"/>
              </w:rPr>
              <w:t xml:space="preserve"> </w:t>
            </w:r>
            <w:r w:rsidRPr="002259EE">
              <w:rPr>
                <w:rFonts w:ascii="Arial" w:hAnsi="Arial" w:cs="Arial"/>
                <w:b/>
                <w:bCs/>
                <w:sz w:val="20"/>
                <w:szCs w:val="20"/>
              </w:rPr>
              <w:t>1</w:t>
            </w:r>
          </w:p>
        </w:tc>
        <w:tc>
          <w:tcPr>
            <w:tcW w:w="338"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Pr>
                <w:rFonts w:ascii="Arial" w:hAnsi="Arial" w:cs="Arial"/>
                <w:b/>
                <w:bCs/>
                <w:sz w:val="20"/>
                <w:szCs w:val="20"/>
                <w:lang w:val="en-US"/>
              </w:rPr>
              <w:t>C</w:t>
            </w:r>
            <w:r w:rsidRPr="002259EE">
              <w:rPr>
                <w:rFonts w:ascii="Arial" w:hAnsi="Arial" w:cs="Arial"/>
                <w:b/>
                <w:bCs/>
                <w:sz w:val="20"/>
                <w:szCs w:val="20"/>
              </w:rPr>
              <w:t>ấp 2</w:t>
            </w:r>
          </w:p>
        </w:tc>
        <w:tc>
          <w:tcPr>
            <w:tcW w:w="345"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b/>
                <w:bCs/>
                <w:sz w:val="20"/>
                <w:szCs w:val="20"/>
              </w:rPr>
              <w:t>Cấp 3</w:t>
            </w:r>
          </w:p>
        </w:tc>
        <w:tc>
          <w:tcPr>
            <w:tcW w:w="34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b/>
                <w:bCs/>
                <w:sz w:val="20"/>
                <w:szCs w:val="20"/>
              </w:rPr>
              <w:t>Cấp 4</w:t>
            </w:r>
          </w:p>
        </w:tc>
        <w:tc>
          <w:tcPr>
            <w:tcW w:w="345"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b/>
                <w:bCs/>
                <w:sz w:val="20"/>
                <w:szCs w:val="20"/>
              </w:rPr>
              <w:t>Cấp 5</w:t>
            </w:r>
          </w:p>
        </w:tc>
        <w:tc>
          <w:tcPr>
            <w:tcW w:w="345"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b/>
                <w:bCs/>
                <w:sz w:val="20"/>
                <w:szCs w:val="20"/>
              </w:rPr>
              <w:t>Cấp 6</w:t>
            </w:r>
          </w:p>
        </w:tc>
        <w:tc>
          <w:tcPr>
            <w:tcW w:w="40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b/>
                <w:bCs/>
                <w:sz w:val="20"/>
                <w:szCs w:val="20"/>
              </w:rPr>
              <w:t>Cấp 7</w:t>
            </w:r>
          </w:p>
        </w:tc>
        <w:tc>
          <w:tcPr>
            <w:tcW w:w="8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b/>
                <w:bCs/>
                <w:sz w:val="20"/>
                <w:szCs w:val="20"/>
              </w:rPr>
              <w:t>Tên sản phẩm</w:t>
            </w:r>
          </w:p>
        </w:tc>
        <w:tc>
          <w:tcPr>
            <w:tcW w:w="898"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b/>
                <w:bCs/>
                <w:sz w:val="20"/>
                <w:szCs w:val="20"/>
              </w:rPr>
              <w:t>Nội dung</w:t>
            </w:r>
          </w:p>
        </w:tc>
        <w:tc>
          <w:tcPr>
            <w:tcW w:w="861"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b/>
                <w:bCs/>
                <w:sz w:val="20"/>
                <w:szCs w:val="20"/>
              </w:rPr>
              <w:t>Mã số HS (áp dụng đối với hàng hóa tại khâu nhập khẩu)</w:t>
            </w:r>
          </w:p>
        </w:tc>
      </w:tr>
      <w:tr w:rsidR="00E127AF" w:rsidRPr="002259EE" w:rsidTr="00CA5343">
        <w:trPr>
          <w:trHeight w:val="20"/>
          <w:jc w:val="center"/>
        </w:trPr>
        <w:tc>
          <w:tcPr>
            <w:tcW w:w="28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(1)</w:t>
            </w:r>
          </w:p>
        </w:tc>
        <w:tc>
          <w:tcPr>
            <w:tcW w:w="338"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w:t>
            </w:r>
          </w:p>
        </w:tc>
        <w:tc>
          <w:tcPr>
            <w:tcW w:w="345"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(3)</w:t>
            </w:r>
          </w:p>
        </w:tc>
        <w:tc>
          <w:tcPr>
            <w:tcW w:w="34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(4)</w:t>
            </w:r>
          </w:p>
        </w:tc>
        <w:tc>
          <w:tcPr>
            <w:tcW w:w="345"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(5)</w:t>
            </w:r>
          </w:p>
        </w:tc>
        <w:tc>
          <w:tcPr>
            <w:tcW w:w="345"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(6)</w:t>
            </w:r>
          </w:p>
        </w:tc>
        <w:tc>
          <w:tcPr>
            <w:tcW w:w="40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(7)</w:t>
            </w:r>
          </w:p>
        </w:tc>
        <w:tc>
          <w:tcPr>
            <w:tcW w:w="8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w:t>
            </w:r>
          </w:p>
        </w:tc>
        <w:tc>
          <w:tcPr>
            <w:tcW w:w="898"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(9)</w:t>
            </w:r>
          </w:p>
        </w:tc>
        <w:tc>
          <w:tcPr>
            <w:tcW w:w="861"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(10)</w:t>
            </w:r>
          </w:p>
        </w:tc>
      </w:tr>
      <w:tr w:rsidR="00E127AF" w:rsidRPr="002259EE" w:rsidTr="00CA5343">
        <w:trPr>
          <w:trHeight w:val="20"/>
          <w:jc w:val="center"/>
        </w:trPr>
        <w:tc>
          <w:tcPr>
            <w:tcW w:w="280"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2610022</w:t>
            </w:r>
          </w:p>
        </w:tc>
        <w:tc>
          <w:tcPr>
            <w:tcW w:w="8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Card âm thanh, hình ảnh, mạng và các loại card tương tự dùng cho máy xử lý dữ liệu tự động</w:t>
            </w:r>
          </w:p>
        </w:tc>
        <w:tc>
          <w:tcPr>
            <w:tcW w:w="898" w:type="pct"/>
            <w:tcBorders>
              <w:top w:val="single" w:sz="4" w:space="0" w:color="auto"/>
              <w:left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8471.80.70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84.73</w:t>
            </w:r>
          </w:p>
        </w:tc>
      </w:tr>
      <w:tr w:rsidR="00E127AF" w:rsidRPr="002259EE" w:rsidTr="00CA5343">
        <w:trPr>
          <w:trHeight w:val="20"/>
          <w:jc w:val="center"/>
        </w:trPr>
        <w:tc>
          <w:tcPr>
            <w:tcW w:w="280"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2610023</w:t>
            </w:r>
          </w:p>
        </w:tc>
        <w:tc>
          <w:tcPr>
            <w:tcW w:w="8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Thẻ thông minh</w:t>
            </w:r>
          </w:p>
        </w:tc>
        <w:tc>
          <w:tcPr>
            <w:tcW w:w="898"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 xml:space="preserve">“Thẻ thông minh” nghĩa là thẻ được gắn bên trong một hoặc nhiều mạch điện tử tích hợp (chip vi xử lý, bộ nhớ truy cập ngẫu nhiên hoặc bộ nhớ chỉ đọc ở dạng chip). Thẻ này có thể gồm: bộ phận tiếp điện, dải từ tính hoặc ăngten gắn bên </w:t>
            </w:r>
            <w:r>
              <w:rPr>
                <w:rFonts w:ascii="Arial" w:hAnsi="Arial" w:cs="Arial"/>
                <w:sz w:val="20"/>
                <w:szCs w:val="20"/>
              </w:rPr>
              <w:t>tro</w:t>
            </w:r>
            <w:r w:rsidRPr="002259EE">
              <w:rPr>
                <w:rFonts w:ascii="Arial" w:hAnsi="Arial" w:cs="Arial"/>
                <w:sz w:val="20"/>
                <w:szCs w:val="20"/>
              </w:rPr>
              <w:t>ng hay không</w:t>
            </w:r>
          </w:p>
        </w:tc>
        <w:tc>
          <w:tcPr>
            <w:tcW w:w="861"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8523.52.00</w:t>
            </w:r>
          </w:p>
        </w:tc>
      </w:tr>
      <w:tr w:rsidR="00E127AF" w:rsidRPr="002259EE" w:rsidTr="00CA5343">
        <w:trPr>
          <w:trHeight w:val="20"/>
          <w:jc w:val="center"/>
        </w:trPr>
        <w:tc>
          <w:tcPr>
            <w:tcW w:w="280"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262</w:t>
            </w:r>
          </w:p>
        </w:tc>
        <w:tc>
          <w:tcPr>
            <w:tcW w:w="34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2620</w:t>
            </w:r>
          </w:p>
        </w:tc>
        <w:tc>
          <w:tcPr>
            <w:tcW w:w="345"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26200</w:t>
            </w:r>
          </w:p>
        </w:tc>
        <w:tc>
          <w:tcPr>
            <w:tcW w:w="34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8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vi tính và thiết bị ngoại vi của máy vi tính</w:t>
            </w:r>
          </w:p>
        </w:tc>
        <w:tc>
          <w:tcPr>
            <w:tcW w:w="898" w:type="pct"/>
            <w:tcBorders>
              <w:top w:val="single" w:sz="4" w:space="0" w:color="auto"/>
              <w:left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r w:rsidR="00E127AF" w:rsidRPr="002259EE" w:rsidTr="00CA5343">
        <w:trPr>
          <w:trHeight w:val="20"/>
          <w:jc w:val="center"/>
        </w:trPr>
        <w:tc>
          <w:tcPr>
            <w:tcW w:w="280"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262001</w:t>
            </w:r>
          </w:p>
        </w:tc>
        <w:tc>
          <w:tcPr>
            <w:tcW w:w="409"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8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tính; bộ phận và phụ tùng của chúng</w:t>
            </w:r>
          </w:p>
        </w:tc>
        <w:tc>
          <w:tcPr>
            <w:tcW w:w="898" w:type="pct"/>
            <w:tcBorders>
              <w:top w:val="single" w:sz="4" w:space="0" w:color="auto"/>
              <w:left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lang w:val="en-US"/>
              </w:rPr>
            </w:pPr>
            <w:r w:rsidRPr="002259EE">
              <w:rPr>
                <w:rFonts w:ascii="Arial" w:eastAsia="Arial" w:hAnsi="Arial" w:cs="Arial"/>
                <w:sz w:val="20"/>
                <w:szCs w:val="20"/>
                <w:lang w:val="en-US"/>
              </w:rPr>
              <w:t>*</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2620011</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xử lý dữ liệu xách tay không quá 10 kg, như máy tính xách tay; máy hỗ trợ cá nhân kỹ thuật số và máy tính tương tự</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 xml:space="preserve">Gồm ít nhất một đơn vị xử lý dữ liệu trung tâm, một bàn phím và một màn hình. Gồm: Máy tính nhỏ cầm tay gồm: máy tính mini và sổ ghi chép điện tử kết hợp với máy tính (PDAs); máy tính xách tay, kể cả notebook và subnotebook; máy xử lý dữ liệu tự </w:t>
            </w:r>
            <w:r w:rsidRPr="002259EE">
              <w:rPr>
                <w:rFonts w:ascii="Arial" w:hAnsi="Arial" w:cs="Arial"/>
                <w:sz w:val="20"/>
                <w:szCs w:val="20"/>
              </w:rPr>
              <w:lastRenderedPageBreak/>
              <w:t>động không quá 10 kg có thể xách tay, cầm tay khác</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lastRenderedPageBreak/>
              <w:t>8471.30.20;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8471.30.90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8470.10.00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8470.21.00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8470.29.00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8470.30.00</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2620012</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bán hàng, ATM và các máy tương tự có thể kết nối với máy hoặc mạng xử l</w:t>
            </w:r>
            <w:r w:rsidRPr="002259EE">
              <w:rPr>
                <w:rFonts w:ascii="Arial" w:hAnsi="Arial" w:cs="Arial"/>
                <w:sz w:val="20"/>
                <w:szCs w:val="20"/>
                <w:lang w:val="en-US"/>
              </w:rPr>
              <w:t>ý</w:t>
            </w:r>
            <w:r w:rsidRPr="002259EE">
              <w:rPr>
                <w:rFonts w:ascii="Arial" w:hAnsi="Arial" w:cs="Arial"/>
                <w:sz w:val="20"/>
                <w:szCs w:val="20"/>
              </w:rPr>
              <w:t xml:space="preserve"> dữ liệu</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2620013</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xử lý dữ liệu tự động kỹ thuật số, gồm: ở trong cùng 1 vỏ: có ít nhất 1 đơn vị xử lý trung tâm và 1 đơn vị đầu ra, đầu vào, không tính đến có kết hợp hay không</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Gồm: Máy tính cá nhân (PC), trừ máy tính xách tay ở trên; máy xử lý dữ liệu tự động khác (trừ dạng hệ thống)</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8471.41.10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8471.41.90</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2620014</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xử lý dữ liệu tự động kỹ thuật số thể hiện ở dạng hệ thống</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8471.49.10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8471.49.90</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2620015</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tabs>
                <w:tab w:val="left" w:pos="1248"/>
              </w:tabs>
              <w:spacing w:after="120"/>
              <w:rPr>
                <w:rFonts w:ascii="Arial" w:hAnsi="Arial" w:cs="Arial"/>
                <w:sz w:val="20"/>
                <w:szCs w:val="20"/>
              </w:rPr>
            </w:pPr>
            <w:r w:rsidRPr="002259EE">
              <w:rPr>
                <w:rFonts w:ascii="Arial" w:hAnsi="Arial" w:cs="Arial"/>
                <w:sz w:val="20"/>
                <w:szCs w:val="20"/>
              </w:rPr>
              <w:t>Bộ xử lý (trừ mã</w:t>
            </w:r>
            <w:r>
              <w:rPr>
                <w:rFonts w:ascii="Arial" w:hAnsi="Arial" w:cs="Arial"/>
                <w:sz w:val="20"/>
                <w:szCs w:val="20"/>
              </w:rPr>
              <w:t xml:space="preserve"> 2620013 </w:t>
            </w:r>
            <w:r w:rsidRPr="002259EE">
              <w:rPr>
                <w:rFonts w:ascii="Arial" w:hAnsi="Arial" w:cs="Arial"/>
                <w:sz w:val="20"/>
                <w:szCs w:val="20"/>
              </w:rPr>
              <w:t>và</w:t>
            </w:r>
            <w:r>
              <w:rPr>
                <w:rFonts w:ascii="Arial" w:hAnsi="Arial" w:cs="Arial"/>
                <w:sz w:val="20"/>
                <w:szCs w:val="20"/>
                <w:lang w:val="en-US"/>
              </w:rPr>
              <w:t xml:space="preserve"> </w:t>
            </w:r>
            <w:r w:rsidRPr="002259EE">
              <w:rPr>
                <w:rFonts w:ascii="Arial" w:hAnsi="Arial" w:cs="Arial"/>
                <w:sz w:val="20"/>
                <w:szCs w:val="20"/>
              </w:rPr>
              <w:t>2620014) có hoặc không chứa trong cùng vỏ 1 hoặc 2 loại thiết bị sau: bộ lưu trữ, bộ nhập, bộ xuất</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8471.50.10;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8471.50.90</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2620016</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quét, máy in có thể kết nối với máy xử lý dữ liệu tự động</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 xml:space="preserve">Gồm: Máy quét có thể kết nối với máy xử lý dữ liệu tự động (trừ máy phối hợp nhiều chức năng: in, quét, copy, fax); hệ thống nhận dạng vân tay điện tử; máy in kim có thể kết nối với máy xử lý dữ liệu tự động; máy in laze có thể kết nối với máy xử lý dữ liệu tự động; máy in khác có thể kết nối với máy xử lý dữ liệu tự động; máy vẽ có thể kết nối với máy xử lý </w:t>
            </w:r>
            <w:r w:rsidRPr="002259EE">
              <w:rPr>
                <w:rFonts w:ascii="Arial" w:hAnsi="Arial" w:cs="Arial"/>
                <w:sz w:val="20"/>
                <w:szCs w:val="20"/>
              </w:rPr>
              <w:lastRenderedPageBreak/>
              <w:t>dữ liệu tự động</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lastRenderedPageBreak/>
              <w:t>8471.60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8471.90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84.43</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2620017</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Bộ nhập hoặc bộ xuất khác (trừ máy scan, máy in) có hoặc không chứa bộ lưu trữ trong cùng một vỏ</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Gồm: Bàn phím máy tín</w:t>
            </w:r>
            <w:r>
              <w:rPr>
                <w:rFonts w:ascii="Arial" w:hAnsi="Arial" w:cs="Arial"/>
                <w:sz w:val="20"/>
                <w:szCs w:val="20"/>
              </w:rPr>
              <w:t xml:space="preserve">h; thiết bị nhập theo tọa độ </w:t>
            </w:r>
            <w:r>
              <w:rPr>
                <w:rFonts w:ascii="Arial" w:hAnsi="Arial" w:cs="Arial"/>
                <w:sz w:val="20"/>
                <w:szCs w:val="20"/>
                <w:lang w:val="en-US"/>
              </w:rPr>
              <w:t>x</w:t>
            </w:r>
            <w:r>
              <w:rPr>
                <w:rFonts w:ascii="Arial" w:hAnsi="Arial" w:cs="Arial"/>
                <w:sz w:val="20"/>
                <w:szCs w:val="20"/>
              </w:rPr>
              <w:t>-</w:t>
            </w:r>
            <w:r w:rsidRPr="002259EE">
              <w:rPr>
                <w:rFonts w:ascii="Arial" w:hAnsi="Arial" w:cs="Arial"/>
                <w:sz w:val="20"/>
                <w:szCs w:val="20"/>
              </w:rPr>
              <w:t>y: chuột, bút quang, cần điều khiển, bi xoay, và màn hình cảm ứng; thiết bị ngoại vi nhập, xuất khác</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8471.60.30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8471.60.40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8471.60.90</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2620018</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Màn hình và máy chiếu, chủ yếu sử dụng trong hệ thống xử lý dữ liệu tự động</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Màn hình, máy chiếu sử dụng với máy tính</w:t>
            </w:r>
          </w:p>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Gồm: Màn hình sử dụng</w:t>
            </w:r>
            <w:r>
              <w:rPr>
                <w:rFonts w:ascii="Arial" w:hAnsi="Arial" w:cs="Arial"/>
                <w:sz w:val="20"/>
                <w:szCs w:val="20"/>
              </w:rPr>
              <w:t xml:space="preserve"> ống đèn hình tia catố</w:t>
            </w:r>
            <w:r w:rsidRPr="002259EE">
              <w:rPr>
                <w:rFonts w:ascii="Arial" w:hAnsi="Arial" w:cs="Arial"/>
                <w:sz w:val="20"/>
                <w:szCs w:val="20"/>
              </w:rPr>
              <w:t>t, dùng cho hệ thống xử lý dữ liệu tự động; màn hình khác (trừ loại ống đèn hình tia catốt), dùng cho hệ thống xử lý dữ liệu tự động; máy chiếu, dùng cho hệ thống xử lý dữ liệu tự động</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8528.42.00;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8528.52.00;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8528.62.00</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2620019</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Pr>
                <w:rFonts w:ascii="Arial" w:hAnsi="Arial" w:cs="Arial"/>
                <w:sz w:val="20"/>
                <w:szCs w:val="20"/>
              </w:rPr>
              <w:t>Máy kết hợp từ hai chức năng trở</w:t>
            </w:r>
            <w:r w:rsidRPr="002259EE">
              <w:rPr>
                <w:rFonts w:ascii="Arial" w:hAnsi="Arial" w:cs="Arial"/>
                <w:sz w:val="20"/>
                <w:szCs w:val="20"/>
              </w:rPr>
              <w:t xml:space="preserve"> lên: in, quét, copy, fax có thể kết nối với máy xử lý dữ liệu tự động hoặc kết nối mạng</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Pr>
                <w:rFonts w:ascii="Arial" w:hAnsi="Arial" w:cs="Arial"/>
                <w:sz w:val="20"/>
                <w:szCs w:val="20"/>
              </w:rPr>
              <w:t>Gồm: Máy in-</w:t>
            </w:r>
            <w:r w:rsidRPr="002259EE">
              <w:rPr>
                <w:rFonts w:ascii="Arial" w:hAnsi="Arial" w:cs="Arial"/>
                <w:sz w:val="20"/>
                <w:szCs w:val="20"/>
              </w:rPr>
              <w:t>copy, in bằng công nghệ in phun có thể kết nối với máy xử lý dữ liệu tự động hoặc kết nối mạng; máy in-copy, in bằng công ng</w:t>
            </w:r>
            <w:r>
              <w:rPr>
                <w:rFonts w:ascii="Arial" w:hAnsi="Arial" w:cs="Arial"/>
                <w:sz w:val="20"/>
                <w:szCs w:val="20"/>
              </w:rPr>
              <w:t>hệ laser có thể kế</w:t>
            </w:r>
            <w:r w:rsidRPr="002259EE">
              <w:rPr>
                <w:rFonts w:ascii="Arial" w:hAnsi="Arial" w:cs="Arial"/>
                <w:sz w:val="20"/>
                <w:szCs w:val="20"/>
              </w:rPr>
              <w:t>t nối với máy xử lý dữ liệu tự động hoặc kết nối mạng; máy in-copy-fax kết hợp có thể kết nối với máy xử lý dữ liệu tự động hoặc kết nối mạng; máy kết hợp từ hai chức năng trở lên: in, quét, copy, fax có thể kết nối với máy xử lý dữ liệu tự động hoặc kết nối mạng</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8443.31</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262002</w:t>
            </w: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lang w:val="en-US"/>
              </w:rPr>
              <w:t>Ổ</w:t>
            </w:r>
            <w:r w:rsidRPr="002259EE">
              <w:rPr>
                <w:rFonts w:ascii="Arial" w:hAnsi="Arial" w:cs="Arial"/>
                <w:sz w:val="20"/>
                <w:szCs w:val="20"/>
              </w:rPr>
              <w:t xml:space="preserve"> lưu trữ và các thiết bị lưu trữ khác</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84.71</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85.23</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2620021</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lang w:val="en-US"/>
              </w:rPr>
              <w:t>Ổ</w:t>
            </w:r>
            <w:r w:rsidRPr="002259EE">
              <w:rPr>
                <w:rFonts w:ascii="Arial" w:hAnsi="Arial" w:cs="Arial"/>
                <w:sz w:val="20"/>
                <w:szCs w:val="20"/>
              </w:rPr>
              <w:t xml:space="preserve"> lưu trữ</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 xml:space="preserve">Gồm: </w:t>
            </w:r>
            <w:r w:rsidRPr="002259EE">
              <w:rPr>
                <w:rFonts w:ascii="Arial" w:hAnsi="Arial" w:cs="Arial"/>
                <w:sz w:val="20"/>
                <w:szCs w:val="20"/>
                <w:lang w:val="en-US"/>
              </w:rPr>
              <w:t>Ổ</w:t>
            </w:r>
            <w:r w:rsidRPr="002259EE">
              <w:rPr>
                <w:rFonts w:ascii="Arial" w:hAnsi="Arial" w:cs="Arial"/>
                <w:sz w:val="20"/>
                <w:szCs w:val="20"/>
              </w:rPr>
              <w:t xml:space="preserve"> đĩa cứng; ổ đĩa mềm; ổ băng; ổ đĩa quang, </w:t>
            </w:r>
            <w:r w:rsidRPr="002259EE">
              <w:rPr>
                <w:rFonts w:ascii="Arial" w:hAnsi="Arial" w:cs="Arial"/>
                <w:sz w:val="20"/>
                <w:szCs w:val="20"/>
              </w:rPr>
              <w:lastRenderedPageBreak/>
              <w:t>kể cả ổ CD-ROM, DVD, ổ CD có thể ghi; bộ lưu trữ khác</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lastRenderedPageBreak/>
              <w:t>8471.70</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2620022</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Thiết bị lưu trữ thông tin bán dẫn không xóa</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Sản phẩm lưu trữ bán dẫn không bị xóa dữ liệu khi không còn nguồn điện cung cấp. Ví dụ: thẻ nhớ flash hoặc thẻ lưu trữ điện tử flash</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8523.51</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262003</w:t>
            </w: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2620030</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Loại khác của máy xử lý dữ liệu tự động</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Ví dụ: má</w:t>
            </w:r>
            <w:r>
              <w:rPr>
                <w:rFonts w:ascii="Arial" w:hAnsi="Arial" w:cs="Arial"/>
                <w:sz w:val="20"/>
                <w:szCs w:val="20"/>
              </w:rPr>
              <w:t>y đọc mã</w:t>
            </w:r>
            <w:r w:rsidRPr="002259EE">
              <w:rPr>
                <w:rFonts w:ascii="Arial" w:hAnsi="Arial" w:cs="Arial"/>
                <w:sz w:val="20"/>
                <w:szCs w:val="20"/>
              </w:rPr>
              <w:t xml:space="preserve"> vạch, máy đọc ký tự quang học, bộ điều khiển và bộ thích ứng...</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8471.90</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262004</w:t>
            </w: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2620040</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Bộ phận và các phụ tùng của máy tính</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lang w:val="en-US"/>
              </w:rPr>
            </w:pPr>
            <w:r w:rsidRPr="002259EE">
              <w:rPr>
                <w:rFonts w:ascii="Arial" w:eastAsia="Arial" w:hAnsi="Arial" w:cs="Arial"/>
                <w:sz w:val="20"/>
                <w:szCs w:val="20"/>
                <w:lang w:val="en-US"/>
              </w:rPr>
              <w:t>*</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262005</w:t>
            </w: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2620050</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Dịch vụ sản xuất máy vi tính, các bộ phận lắp ráp và thiết bị ngoại vi của máy vi tính</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263</w:t>
            </w: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2630</w:t>
            </w: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26300</w:t>
            </w: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Thiết bị truyền thông</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85.25</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263001</w:t>
            </w: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Thiết bị truyền dẫn dùng cho phát thanh vô tuyến hoặc truyền hình; máy quay truyền hình</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85.25</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2630011</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Thiết bị phát dùng cho phát thanh vô tuyến hoặc truyền hình</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8525.50.00</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2630012</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Thiết bị phát có gắn với thiết bị thu dùng cho phát thanh vô tuyến hoặc truyền hình</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8525.60.00</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2630013</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Camera truyền hình</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8525.81.20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8525.82.20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8525.83.20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8525.89.20</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263002</w:t>
            </w: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 xml:space="preserve">Thiết bị điện dùng cho hệ thống đường </w:t>
            </w:r>
            <w:r w:rsidRPr="002259EE">
              <w:rPr>
                <w:rFonts w:ascii="Arial" w:hAnsi="Arial" w:cs="Arial"/>
                <w:sz w:val="20"/>
                <w:szCs w:val="20"/>
              </w:rPr>
              <w:lastRenderedPageBreak/>
              <w:t>dây điện thoại hoặc dây điện báo; hệ thống thông tin điện tử</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84.71</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2630021</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điện thoại hữu tuyến; bộ điện thoại hữu tuyến với điện thoại cầm tay không dây</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8517.11.00</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2630022</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Điện thoại di động phổ thông</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8517.14.00</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2630023</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Điện thoại thông minh (Smart phone)</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8517.13.00</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2630024</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tính bảng (Tab)</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8471.30.90</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2630025</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Đồng hồ thông minh</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8517.62</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91.02</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2630029</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Thiết bị khác để phát hoặc nhận tiếng, hình ảnh hoặc dữ liệu, gồm thiết bị thông tin hữu tuyến hoặc vô tuyến</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Gồm: Trạm (thiết bị) thu phát gốc; máy thu, đổi và truyền hoặc tái tạo âm thanh, hình ảnh hoặc dạng dữ liệu khác, Gồm: thiết bị chuyển mạch và thiết bị định tuyến ví dụ: thiết bị phát và thu sóng vô tuyến sử dụng cho phiên dịch trực tiếp; adaptor; thiết bị chuyển mạch điện báo hay điện thoại; modem; bộ tập trung hoặc bộ dồn kênh; thiết bị mạng nội bộ không dây; thiết bị dùng cho điện báo hay điện thoại...; thiết bị khác dùng để phát hoặc nhận tiếng, hình ảnh hoặc dữ liệu khác Sử dụng trong mạng nội bộ hoặc mạng diện rộng, trừ mã HS 8443, 8525, 8527, 8528</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8517.61</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8517.62</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263003</w:t>
            </w: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2630030</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lang w:val="en-US"/>
              </w:rPr>
              <w:t>Ă</w:t>
            </w:r>
            <w:r w:rsidRPr="002259EE">
              <w:rPr>
                <w:rFonts w:ascii="Arial" w:hAnsi="Arial" w:cs="Arial"/>
                <w:sz w:val="20"/>
                <w:szCs w:val="20"/>
              </w:rPr>
              <w:t xml:space="preserve">ngten các loại và bộ phận của chúng; bộ phận của thiết bị </w:t>
            </w:r>
            <w:r w:rsidRPr="002259EE">
              <w:rPr>
                <w:rFonts w:ascii="Arial" w:hAnsi="Arial" w:cs="Arial"/>
                <w:sz w:val="20"/>
                <w:szCs w:val="20"/>
              </w:rPr>
              <w:lastRenderedPageBreak/>
              <w:t>truyền dẫn dùng cho phát thanh vô tuyến hoặc truyền hình và máy quay truyền hình</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lastRenderedPageBreak/>
              <w:t xml:space="preserve">Gồm: Ăngten các loại và bộ phận của chúng ví dụ: chảo phản xạ của </w:t>
            </w:r>
            <w:r w:rsidRPr="002259EE">
              <w:rPr>
                <w:rFonts w:ascii="Arial" w:hAnsi="Arial" w:cs="Arial"/>
                <w:sz w:val="20"/>
                <w:szCs w:val="20"/>
              </w:rPr>
              <w:lastRenderedPageBreak/>
              <w:t>ăngten, ăngten vệ tinh, ăngten lưỡng cực, bộ lọc và tách tín hiệu ăng ten, loa hoặc phễu tiếp sóng (ống dẫn sóng), bộ phận dùng cho 2630011,2630012, 2630013</w:t>
            </w:r>
          </w:p>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 Thiết bị truyền dẫn dùng cho phát thanh vô tuyến hoặc truyền hình; máy quay truyền hình</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lastRenderedPageBreak/>
              <w:t>8525.50.00;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8525.60.00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lastRenderedPageBreak/>
              <w:t>8525.81</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8525.82</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8525.83</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8525.89</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8529.10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8517.71.00</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263005</w:t>
            </w: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Bộ phận của máy điện thoại, điện báo</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2630051</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Bộ phận dùng cho 2630021, 2630022, 2630023, 2630024, 2630025, 2630026, 2630029</w:t>
            </w:r>
          </w:p>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 Thiết bị điện dùng cho hệ thống đường dây điện thoại, điện báo và hệ thống thông tin điện tử</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2630052</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Bộ phận của chuông báo trộm hoặc báo cháy và các thiết bị tương tự</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263006</w:t>
            </w: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2630060</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Dịch vụ s</w:t>
            </w:r>
            <w:r w:rsidRPr="002259EE">
              <w:rPr>
                <w:rFonts w:ascii="Arial" w:hAnsi="Arial" w:cs="Arial"/>
                <w:sz w:val="20"/>
                <w:szCs w:val="20"/>
                <w:lang w:val="en-US"/>
              </w:rPr>
              <w:t>ả</w:t>
            </w:r>
            <w:r w:rsidRPr="002259EE">
              <w:rPr>
                <w:rFonts w:ascii="Arial" w:hAnsi="Arial" w:cs="Arial"/>
                <w:sz w:val="20"/>
                <w:szCs w:val="20"/>
              </w:rPr>
              <w:t>n xuất thiết bị truyền thông</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264</w:t>
            </w: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2640</w:t>
            </w: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26400</w:t>
            </w: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Sản phẩm điện tử dân dụng</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264001</w:t>
            </w: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thu thanh sóng vô tuyến (radio, radio catset..)</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Có hoặc không kết hợp với thiết bị ghi hoặc tái tạo âm thanh hoặc đồng hồ trong cùng một khối</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85.27</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2640011</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 xml:space="preserve">Máy thu thanh sóng vô tuyến có thể hoạt động không cần dùng điện bên </w:t>
            </w:r>
            <w:r w:rsidRPr="002259EE">
              <w:rPr>
                <w:rFonts w:ascii="Arial" w:hAnsi="Arial" w:cs="Arial"/>
                <w:sz w:val="20"/>
                <w:szCs w:val="20"/>
              </w:rPr>
              <w:lastRenderedPageBreak/>
              <w:t>ngoài (trừ loại dùng cho phương tiện có động cơ)</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lastRenderedPageBreak/>
              <w:t xml:space="preserve">VD: Radio cát sét loại bỏ túi, máy thu có chức năng lập sơ đồ, quản lý và giám sát phổ </w:t>
            </w:r>
            <w:r w:rsidRPr="002259EE">
              <w:rPr>
                <w:rFonts w:ascii="Arial" w:hAnsi="Arial" w:cs="Arial"/>
                <w:sz w:val="20"/>
                <w:szCs w:val="20"/>
              </w:rPr>
              <w:lastRenderedPageBreak/>
              <w:t>điện tử...</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lastRenderedPageBreak/>
              <w:t>8527.12.00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8527.13.10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8527.13.90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lastRenderedPageBreak/>
              <w:t>8527.19.20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8527.19.90</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2640012</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thu thanh sóng vô tuyến chỉ hoạt động với nguồn điện ngoài, loại dùng cho phương tiện có động cơ</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8527.21.10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8527.21.90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8527.29.00</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264002</w:t>
            </w: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2640020</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thu hình</w:t>
            </w:r>
          </w:p>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(Tivi,...)</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85.27</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8528.71</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8528.72</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8528.73</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2640044</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Thiết bị thu sóng điện thoại hoặc sóng điện báo chưa được phân vào đâu</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lang w:val="en-US"/>
              </w:rPr>
            </w:pPr>
            <w:r w:rsidRPr="002259EE">
              <w:rPr>
                <w:rFonts w:ascii="Arial" w:hAnsi="Arial" w:cs="Arial"/>
                <w:sz w:val="20"/>
                <w:szCs w:val="20"/>
                <w:lang w:val="en-US"/>
              </w:rPr>
              <w:t>*</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264005</w:t>
            </w: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2640050</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 xml:space="preserve">Bộ phận của thiết bị video và âm thanh; dây </w:t>
            </w:r>
            <w:r w:rsidRPr="002259EE">
              <w:rPr>
                <w:rFonts w:ascii="Arial" w:hAnsi="Arial" w:cs="Arial"/>
                <w:sz w:val="20"/>
                <w:szCs w:val="20"/>
                <w:lang w:val="en-US"/>
              </w:rPr>
              <w:t>ă</w:t>
            </w:r>
            <w:r w:rsidRPr="002259EE">
              <w:rPr>
                <w:rFonts w:ascii="Arial" w:hAnsi="Arial" w:cs="Arial"/>
                <w:sz w:val="20"/>
                <w:szCs w:val="20"/>
              </w:rPr>
              <w:t>ngten, dây trời</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tabs>
                <w:tab w:val="left" w:pos="811"/>
              </w:tabs>
              <w:spacing w:after="120"/>
              <w:rPr>
                <w:rFonts w:ascii="Arial" w:hAnsi="Arial" w:cs="Arial"/>
                <w:sz w:val="20"/>
                <w:szCs w:val="20"/>
              </w:rPr>
            </w:pPr>
            <w:r w:rsidRPr="002259EE">
              <w:rPr>
                <w:rFonts w:ascii="Arial" w:hAnsi="Arial" w:cs="Arial"/>
                <w:sz w:val="20"/>
                <w:szCs w:val="20"/>
              </w:rPr>
              <w:t xml:space="preserve">Gồm: Bộ phận </w:t>
            </w:r>
            <w:r>
              <w:rPr>
                <w:rFonts w:ascii="Arial" w:hAnsi="Arial" w:cs="Arial"/>
                <w:sz w:val="20"/>
                <w:szCs w:val="20"/>
              </w:rPr>
              <w:t>và các phụ tùng dùng cho 2640031,</w:t>
            </w:r>
            <w:r>
              <w:rPr>
                <w:rFonts w:ascii="Arial" w:hAnsi="Arial" w:cs="Arial"/>
                <w:sz w:val="20"/>
                <w:szCs w:val="20"/>
                <w:lang w:val="en-US"/>
              </w:rPr>
              <w:t xml:space="preserve"> </w:t>
            </w:r>
            <w:r w:rsidRPr="002259EE">
              <w:rPr>
                <w:rFonts w:ascii="Arial" w:hAnsi="Arial" w:cs="Arial"/>
                <w:sz w:val="20"/>
                <w:szCs w:val="20"/>
              </w:rPr>
              <w:t>2640032</w:t>
            </w:r>
          </w:p>
          <w:p w:rsidR="00E127AF" w:rsidRPr="002259EE" w:rsidRDefault="00E127AF" w:rsidP="00CA5343">
            <w:pPr>
              <w:pStyle w:val="Other0"/>
              <w:tabs>
                <w:tab w:val="left" w:pos="118"/>
              </w:tabs>
              <w:spacing w:after="120"/>
              <w:rPr>
                <w:rFonts w:ascii="Arial" w:hAnsi="Arial" w:cs="Arial"/>
                <w:sz w:val="20"/>
                <w:szCs w:val="20"/>
              </w:rPr>
            </w:pPr>
            <w:r w:rsidRPr="002259EE">
              <w:rPr>
                <w:rFonts w:ascii="Arial" w:hAnsi="Arial" w:cs="Arial"/>
                <w:sz w:val="20"/>
                <w:szCs w:val="20"/>
                <w:lang w:val="en-US"/>
              </w:rPr>
              <w:t xml:space="preserve">- </w:t>
            </w:r>
            <w:r>
              <w:rPr>
                <w:rFonts w:ascii="Arial" w:hAnsi="Arial" w:cs="Arial"/>
                <w:sz w:val="20"/>
                <w:szCs w:val="20"/>
              </w:rPr>
              <w:t>Thiết bị ghi và tái</w:t>
            </w:r>
            <w:r>
              <w:rPr>
                <w:rFonts w:ascii="Arial" w:hAnsi="Arial" w:cs="Arial"/>
                <w:sz w:val="20"/>
                <w:szCs w:val="20"/>
                <w:lang w:val="en-US"/>
              </w:rPr>
              <w:t xml:space="preserve"> </w:t>
            </w:r>
            <w:r w:rsidRPr="002259EE">
              <w:rPr>
                <w:rFonts w:ascii="Arial" w:hAnsi="Arial" w:cs="Arial"/>
                <w:sz w:val="20"/>
                <w:szCs w:val="20"/>
              </w:rPr>
              <w:t>tạo âm thanh, thiết bị ghi và tái tạo video; b</w:t>
            </w:r>
            <w:r>
              <w:rPr>
                <w:rFonts w:ascii="Arial" w:hAnsi="Arial" w:cs="Arial"/>
                <w:sz w:val="20"/>
                <w:szCs w:val="20"/>
              </w:rPr>
              <w:t>ộ phận và các phụ tùng dùng cho 2640041,</w:t>
            </w:r>
            <w:r>
              <w:rPr>
                <w:rFonts w:ascii="Arial" w:hAnsi="Arial" w:cs="Arial"/>
                <w:sz w:val="20"/>
                <w:szCs w:val="20"/>
                <w:lang w:val="en-US"/>
              </w:rPr>
              <w:t xml:space="preserve"> </w:t>
            </w:r>
            <w:r w:rsidRPr="002259EE">
              <w:rPr>
                <w:rFonts w:ascii="Arial" w:hAnsi="Arial" w:cs="Arial"/>
                <w:sz w:val="20"/>
                <w:szCs w:val="20"/>
              </w:rPr>
              <w:t>2640042, 2640043</w:t>
            </w:r>
          </w:p>
          <w:p w:rsidR="00E127AF" w:rsidRPr="002259EE" w:rsidRDefault="00E127AF" w:rsidP="00CA5343">
            <w:pPr>
              <w:pStyle w:val="Other0"/>
              <w:tabs>
                <w:tab w:val="left" w:pos="14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Micro, loa phóng thanh, các thiết bị thu sóng điện thoại hoặc điện báo; b</w:t>
            </w:r>
            <w:r>
              <w:rPr>
                <w:rFonts w:ascii="Arial" w:hAnsi="Arial" w:cs="Arial"/>
                <w:sz w:val="20"/>
                <w:szCs w:val="20"/>
              </w:rPr>
              <w:t xml:space="preserve">ộ phận và các phụ tùng dùng cho </w:t>
            </w:r>
            <w:r w:rsidRPr="002259EE">
              <w:rPr>
                <w:rFonts w:ascii="Arial" w:hAnsi="Arial" w:cs="Arial"/>
                <w:sz w:val="20"/>
                <w:szCs w:val="20"/>
              </w:rPr>
              <w:t>2640011,</w:t>
            </w:r>
            <w:r>
              <w:rPr>
                <w:rFonts w:ascii="Arial" w:hAnsi="Arial" w:cs="Arial"/>
                <w:sz w:val="20"/>
                <w:szCs w:val="20"/>
                <w:lang w:val="en-US"/>
              </w:rPr>
              <w:t xml:space="preserve"> </w:t>
            </w:r>
            <w:r>
              <w:rPr>
                <w:rFonts w:ascii="Arial" w:hAnsi="Arial" w:cs="Arial"/>
                <w:sz w:val="20"/>
                <w:szCs w:val="20"/>
              </w:rPr>
              <w:t xml:space="preserve">2640012, 2640020, </w:t>
            </w:r>
            <w:r w:rsidRPr="002259EE">
              <w:rPr>
                <w:rFonts w:ascii="Arial" w:hAnsi="Arial" w:cs="Arial"/>
                <w:sz w:val="20"/>
                <w:szCs w:val="20"/>
              </w:rPr>
              <w:t>2640034</w:t>
            </w:r>
          </w:p>
          <w:p w:rsidR="00E127AF" w:rsidRPr="002259EE" w:rsidRDefault="00E127AF" w:rsidP="00CA5343">
            <w:pPr>
              <w:pStyle w:val="Other0"/>
              <w:tabs>
                <w:tab w:val="left" w:pos="114"/>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Máy thu thanh sóng vô tuyến, máy thu hình, màn hình và máy chiếu không sử dụng trong hệ thống xử lý dữ liệu tự động</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264006</w:t>
            </w: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2640060</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 xml:space="preserve">Các máy và bộ điều khiển trò chơi video (trừ các máy trò chơi hoạt động bằng tiền xu, tiền giấy, thẻ </w:t>
            </w:r>
            <w:r w:rsidRPr="002259EE">
              <w:rPr>
                <w:rFonts w:ascii="Arial" w:hAnsi="Arial" w:cs="Arial"/>
                <w:sz w:val="20"/>
                <w:szCs w:val="20"/>
              </w:rPr>
              <w:lastRenderedPageBreak/>
              <w:t>ngân hàng, xèng hoặc các loại tương tự)</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lastRenderedPageBreak/>
              <w:t>Được sử dụng với truyền hình hoặc có màn hình hiển thị riêng, và các trò chơi khác với màn hình hiển thị điện tử</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9504.50</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2651044</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Dụng cụ và thiết bị khác (trừ máy nghiệm dao động tia catot và máy ghi dao động) dùng cho viễn thông</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Ví dụ: Máy đo xuyên âm, thiết bị đo độ khuếch đại, máy đo hệ số biến dạng âm thanh, máy đo tạp âm, thiết bị đo khác dùng cho viễn thông...</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9030.40.00</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2731</w:t>
            </w: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27310</w:t>
            </w: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Dây cáp, sợi cáp quang học</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85.44;</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9001.10</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273101</w:t>
            </w: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Sợi quang, bó sợi quang và cáp sợi quang</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90.01</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2731011</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Cáp sợi quang được làm bằng các bó sợi đơn có vỏ bọc riêng biệt từng sợi</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Gồm: cáp sợi quang được làm bằng các bó sợi đơn có vỏ bọc riêng rẽ từng sợi, được sử dụng để làm cáp điện thoại, cáp điện báo và cáp chuyển tiếp vô tuyến ngầm dưới biển; cáp sợi quang được làm bằng sợi quang riêng rẽ khác</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9001.10</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2731012</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Sợi quang và các bó sợi quang; cáp sợi quang (trừ loại được làm bằng các bó sợi đơn có vỏ bọc riêng biệt từng sợi)</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Gồm: sợi quang và các bó sợi quang; cáp sợi quang (trừ loại được làm các bó sợi đơn có vỏ bọc riêng biệt từng sợi) sử dụng cho viễn thông hoặc cho ngành điện khác; sợi quang và các bó sợi quang; cáp sợi quang khác (trừ loại được làm các bó sợi đơn có vỏ bọc riêng biệt từng sợi)</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9001.10</w:t>
            </w: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63</w:t>
            </w: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Dịch vụ thông tin</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631</w:t>
            </w: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 xml:space="preserve">Dịch vụ xử lý dữ liệu, cho thuê và các hoạt động liên </w:t>
            </w:r>
            <w:r w:rsidRPr="002259EE">
              <w:rPr>
                <w:rFonts w:ascii="Arial" w:hAnsi="Arial" w:cs="Arial"/>
                <w:sz w:val="20"/>
                <w:szCs w:val="20"/>
              </w:rPr>
              <w:lastRenderedPageBreak/>
              <w:t>quan; cổng thông tin</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6311</w:t>
            </w: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63110</w:t>
            </w: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Dịch vụ xử lý dữ liệu, cho thuê và các hoạt động liên quan</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631101</w:t>
            </w: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Dịch vụ xử lý dữ liệu, cổng thông tin và các dịch vụ liên quan</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6311011</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Dịch vụ xử lý dữ liệu</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6311012</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Dịch vụ cho thuê web</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6311013</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Dịch vụ cung cấp các ứng dụng</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6311019</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Dịch vụ cung cấp hạ tầng công nghệ thông tin</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631102</w:t>
            </w: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Dịch vụ truyền t</w:t>
            </w:r>
            <w:r w:rsidRPr="002259EE">
              <w:rPr>
                <w:rFonts w:ascii="Arial" w:hAnsi="Arial" w:cs="Arial"/>
                <w:sz w:val="20"/>
                <w:szCs w:val="20"/>
                <w:lang w:val="en-US"/>
              </w:rPr>
              <w:t>ả</w:t>
            </w:r>
            <w:r w:rsidRPr="002259EE">
              <w:rPr>
                <w:rFonts w:ascii="Arial" w:hAnsi="Arial" w:cs="Arial"/>
                <w:sz w:val="20"/>
                <w:szCs w:val="20"/>
              </w:rPr>
              <w:t>i</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6311021</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Dịch vụ truyền tải video</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6311022</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Dịch vụ truyền tải âm thanh</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631103</w:t>
            </w: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6311030</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Dịch vụ thiết kế, tạo không gian và thời gian quảng cáo trên internet</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r w:rsidR="00E127AF" w:rsidRPr="002259EE"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6312</w:t>
            </w: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63120</w:t>
            </w:r>
          </w:p>
        </w:tc>
        <w:tc>
          <w:tcPr>
            <w:tcW w:w="3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631200</w:t>
            </w:r>
          </w:p>
        </w:tc>
        <w:tc>
          <w:tcPr>
            <w:tcW w:w="40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6312000</w:t>
            </w:r>
          </w:p>
        </w:tc>
        <w:tc>
          <w:tcPr>
            <w:tcW w:w="8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Dịch vụ cổng thông tin</w:t>
            </w:r>
          </w:p>
        </w:tc>
        <w:tc>
          <w:tcPr>
            <w:tcW w:w="898"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Gồm dịch vụ cổng thông tin như: dịch vụ điều hành các website sử dụng công cụ tìm kiếm để tạo lập và duy trì các cơ sở d</w:t>
            </w:r>
            <w:r w:rsidRPr="002259EE">
              <w:rPr>
                <w:rFonts w:ascii="Arial" w:hAnsi="Arial" w:cs="Arial"/>
                <w:sz w:val="20"/>
                <w:szCs w:val="20"/>
                <w:lang w:val="en-US"/>
              </w:rPr>
              <w:t>ữ</w:t>
            </w:r>
            <w:r w:rsidRPr="002259EE">
              <w:rPr>
                <w:rFonts w:ascii="Arial" w:hAnsi="Arial" w:cs="Arial"/>
                <w:sz w:val="20"/>
                <w:szCs w:val="20"/>
              </w:rPr>
              <w:t xml:space="preserve"> liệu lớn các địa chỉ internet và nội dung theo một định dạng có thể tìm kiếm một cách dễ dàng; dịch vụ điều hành các website khác hoạt động như các cổng internet, như các trang báo chí, phương tiện truyền thông cung </w:t>
            </w:r>
            <w:r w:rsidRPr="002259EE">
              <w:rPr>
                <w:rFonts w:ascii="Arial" w:hAnsi="Arial" w:cs="Arial"/>
                <w:sz w:val="20"/>
                <w:szCs w:val="20"/>
              </w:rPr>
              <w:lastRenderedPageBreak/>
              <w:t>cấp các nội dung thông tin được cập nhật định kỳ</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bl>
    <w:p w:rsidR="00E127AF" w:rsidRPr="002259EE" w:rsidRDefault="00E127AF" w:rsidP="00E127AF">
      <w:pPr>
        <w:pStyle w:val="Bodytext30"/>
        <w:spacing w:after="120" w:line="240" w:lineRule="auto"/>
        <w:ind w:firstLine="720"/>
        <w:jc w:val="both"/>
        <w:rPr>
          <w:rFonts w:ascii="Arial" w:hAnsi="Arial" w:cs="Arial"/>
          <w:b/>
          <w:i w:val="0"/>
          <w:iCs w:val="0"/>
          <w:sz w:val="20"/>
          <w:szCs w:val="20"/>
          <w:lang w:val="en-US"/>
        </w:rPr>
      </w:pPr>
      <w:r w:rsidRPr="002259EE">
        <w:rPr>
          <w:rFonts w:ascii="Arial" w:hAnsi="Arial" w:cs="Arial"/>
          <w:b/>
          <w:i w:val="0"/>
          <w:iCs w:val="0"/>
          <w:sz w:val="20"/>
          <w:szCs w:val="20"/>
          <w:lang w:val="en-US"/>
        </w:rPr>
        <w:lastRenderedPageBreak/>
        <w:t>B. Hàng hóa công nghệ thông tin khác theo pháp luật về công nghệ thông tin</w:t>
      </w:r>
    </w:p>
    <w:tbl>
      <w:tblPr>
        <w:tblOverlap w:val="never"/>
        <w:tblW w:w="5000" w:type="pct"/>
        <w:jc w:val="center"/>
        <w:tblCellMar>
          <w:left w:w="10" w:type="dxa"/>
          <w:right w:w="10" w:type="dxa"/>
        </w:tblCellMar>
        <w:tblLook w:val="0000" w:firstRow="0" w:lastRow="0" w:firstColumn="0" w:lastColumn="0" w:noHBand="0" w:noVBand="0"/>
      </w:tblPr>
      <w:tblGrid>
        <w:gridCol w:w="766"/>
        <w:gridCol w:w="756"/>
        <w:gridCol w:w="5824"/>
        <w:gridCol w:w="1670"/>
      </w:tblGrid>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b/>
                <w:bCs/>
                <w:sz w:val="20"/>
                <w:szCs w:val="20"/>
              </w:rPr>
              <w:t>Mục</w:t>
            </w: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b/>
                <w:bCs/>
                <w:sz w:val="20"/>
                <w:szCs w:val="20"/>
              </w:rPr>
              <w:t>STT</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b/>
                <w:bCs/>
                <w:sz w:val="20"/>
                <w:szCs w:val="20"/>
              </w:rPr>
              <w:t>Hàng hóa</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b/>
                <w:bCs/>
                <w:sz w:val="20"/>
                <w:szCs w:val="20"/>
              </w:rPr>
              <w:t>Mã số HS (áp dụng đối với hàng hóa tại khâu nhập khẩu)</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(1)</w:t>
            </w: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(3)</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(4)</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b/>
                <w:bCs/>
                <w:sz w:val="20"/>
                <w:szCs w:val="20"/>
              </w:rPr>
              <w:t>I</w:t>
            </w: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b/>
                <w:bCs/>
                <w:sz w:val="20"/>
                <w:szCs w:val="20"/>
              </w:rPr>
              <w:t>Nhóm sản phẩm máy tính, thiết bị mạng, thiết bị ngoại vi</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01</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tính tiền</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8470.50</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02</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kế toán</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8470.90.90</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03</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đọc sách (e-reader)</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8543.70.90</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04</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phơi bản tự động</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05</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ghi bản in CTP</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lang w:val="en-US"/>
              </w:rPr>
            </w:pPr>
            <w:r w:rsidRPr="002259EE">
              <w:rPr>
                <w:rFonts w:ascii="Arial" w:hAnsi="Arial" w:cs="Arial"/>
                <w:sz w:val="20"/>
                <w:szCs w:val="20"/>
              </w:rPr>
              <w:t>*</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06</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Loại khác</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b/>
                <w:bCs/>
                <w:sz w:val="20"/>
                <w:szCs w:val="20"/>
              </w:rPr>
              <w:t>II</w:t>
            </w: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b/>
                <w:bCs/>
                <w:sz w:val="20"/>
                <w:szCs w:val="20"/>
              </w:rPr>
              <w:t>Nhóm sản phẩm điện tử nghe nhìn</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01</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Thiết bị truyền dẫn dùng cho phát thanh vô tuyến hoặc truyền hình, có hoặc không gắn thêm các tính năng sau: thu, ghi hoặc tái tạo âm thanh, hình ảnh; camera truyền hình, camera số và camera ghi hình ảnh nền</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85.19</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85.21</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85.25</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85.27</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85.28</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02</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nghe nhạc số</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84.71</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85.19</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85.27</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03</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Pr>
                <w:rFonts w:ascii="Arial" w:hAnsi="Arial" w:cs="Arial"/>
                <w:sz w:val="20"/>
                <w:szCs w:val="20"/>
              </w:rPr>
              <w:t>Thiết bị khu</w:t>
            </w:r>
            <w:r w:rsidRPr="002259EE">
              <w:rPr>
                <w:rFonts w:ascii="Arial" w:hAnsi="Arial" w:cs="Arial"/>
                <w:sz w:val="20"/>
                <w:szCs w:val="20"/>
              </w:rPr>
              <w:t>ếch đại âm tần</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8518.40</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04</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Bộ tăng âm điện</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8518.50</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05</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quay phim số, chụp hình số</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85.25</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06</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Thiết bị truyền hình cáp</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lang w:val="en-US"/>
              </w:rPr>
            </w:pPr>
            <w:r w:rsidRPr="002259EE">
              <w:rPr>
                <w:rFonts w:ascii="Arial" w:hAnsi="Arial" w:cs="Arial"/>
                <w:sz w:val="20"/>
                <w:szCs w:val="20"/>
                <w:lang w:val="en-US"/>
              </w:rPr>
              <w:t>*</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07</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Loại khác</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lang w:val="en-US"/>
              </w:rPr>
            </w:pPr>
            <w:r w:rsidRPr="002259EE">
              <w:rPr>
                <w:rFonts w:ascii="Arial" w:hAnsi="Arial" w:cs="Arial"/>
                <w:sz w:val="20"/>
                <w:szCs w:val="20"/>
                <w:lang w:val="en-US"/>
              </w:rPr>
              <w:t>*</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b/>
                <w:bCs/>
                <w:sz w:val="20"/>
                <w:szCs w:val="20"/>
              </w:rPr>
              <w:t>III</w:t>
            </w: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b/>
                <w:bCs/>
                <w:sz w:val="20"/>
                <w:szCs w:val="20"/>
              </w:rPr>
              <w:t>Nhóm sản phẩm thiết bị điện tử gia dụng</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01</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Tủ lạnh và máy làm lạnh</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84.18</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02</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giặt</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84.50</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03</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Lò vi sóng</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8516.50.00</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04</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hút bụi</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8508.11</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8508.19</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8508.60</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05</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Thiết bị điều hòa không khí</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84.15</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06</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hút ẩm</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8509.80.90</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07</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Loại khác</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b/>
                <w:bCs/>
                <w:sz w:val="20"/>
                <w:szCs w:val="20"/>
              </w:rPr>
              <w:t>IV</w:t>
            </w: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b/>
                <w:bCs/>
                <w:sz w:val="20"/>
                <w:szCs w:val="20"/>
              </w:rPr>
              <w:t>Thiết bị điện tử chuyên dùng</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01</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Thiết bị điện tử ngành y tế</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001</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Kính hiển vi điện tử</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9011.10.00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9011.20.00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9011.80.00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9012.10.00</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002</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xét nghiệm</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lang w:val="en-US"/>
              </w:rPr>
              <w:t>*</w:t>
            </w:r>
          </w:p>
        </w:tc>
      </w:tr>
      <w:tr w:rsidR="00E127AF" w:rsidRPr="002259EE" w:rsidTr="00CA5343">
        <w:trPr>
          <w:trHeight w:val="20"/>
          <w:jc w:val="center"/>
        </w:trPr>
        <w:tc>
          <w:tcPr>
            <w:tcW w:w="42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003</w:t>
            </w:r>
          </w:p>
        </w:tc>
        <w:tc>
          <w:tcPr>
            <w:tcW w:w="3230"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siêu âm</w:t>
            </w:r>
          </w:p>
        </w:tc>
        <w:tc>
          <w:tcPr>
            <w:tcW w:w="926"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9018.12.00</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004</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chụp X-quang</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90.22</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005</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chụp ảnh điện từ</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90.06</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006</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chụp cắt lớp</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90.22</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007</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Máy đo điện sinh lý</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90.18</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008</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Loại khác</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02</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Thiết bị điện tử ngành giao thông và xây dựng</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03</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Thiết bị điện tử ngành tự động hóa</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04</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Thiết bị điện tử ngành sinh học</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05</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Thiết bị điện tử ngành địa chất và môi trường</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06</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Thiết bị điện tử dùng ngành điện tử</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07</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Loại khác</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b/>
                <w:sz w:val="20"/>
                <w:szCs w:val="20"/>
                <w:lang w:val="en-US"/>
              </w:rPr>
            </w:pPr>
            <w:r w:rsidRPr="002259EE">
              <w:rPr>
                <w:rFonts w:ascii="Arial" w:hAnsi="Arial" w:cs="Arial"/>
                <w:b/>
                <w:sz w:val="20"/>
                <w:szCs w:val="20"/>
                <w:lang w:val="en-US"/>
              </w:rPr>
              <w:t>V</w:t>
            </w: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b/>
                <w:bCs/>
                <w:sz w:val="20"/>
                <w:szCs w:val="20"/>
              </w:rPr>
              <w:t>Nhóm sản phẩm thiết bị thông tin viễn thông, điện tử đa phương tiện</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01</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Thiết bị dùng cho phát thanh vô tuyến hoặc truyền hình, viễn thông</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001</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Tổng đài</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002</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Thiết bị rađa</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85.26</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003</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Thiết bị viba</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004</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Thiết bị chuyển mạch, chuyển đổi tín hiệu</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8517.62</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8517.69</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005</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Thiết bị khuếch đại công suất</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85.18</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85.43</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006</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Loại khác</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02</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Điện thoại</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001</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Điện thoại di động vệ tinh</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002</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Điện thoại thuê bao kéo dài</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003</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Điện thoại sử dụng giao thức Internet</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004</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Loại khác</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03</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Các thiết bị mạng truyền dẫn</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001</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Bộ định tuyến (Router)</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8517.62</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lastRenderedPageBreak/>
              <w:t>8517.69</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002</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Bộ chuyển mạch (Switch)</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8517.62</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8517.69</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003</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Bộ phân phối (Hub)</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8517.62</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8517.69</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004</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Bộ lặp (Repeater)</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8517.62</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8517.69</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005</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Tổng đài truy nhập (Access Point hoặc Access Switch)</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8517.62</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8517.69</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006</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Các loại cáp đồng, cáp quang, cáp xoắn đôi,...</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85.44</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90.01</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007</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Thiết bị cổng, thiết bị đầu cuối xDSL, thiết bị tường lửa, thiết bị chuyển mạch cổng</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008</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Các thiết bị mạng truyền dẫn khác</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85.17</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04</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Loại khác</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b/>
                <w:sz w:val="20"/>
                <w:szCs w:val="20"/>
                <w:lang w:val="en-US"/>
              </w:rPr>
            </w:pPr>
            <w:r w:rsidRPr="002259EE">
              <w:rPr>
                <w:rFonts w:ascii="Arial" w:hAnsi="Arial" w:cs="Arial"/>
                <w:b/>
                <w:sz w:val="20"/>
                <w:szCs w:val="20"/>
                <w:lang w:val="en-US"/>
              </w:rPr>
              <w:t>VI</w:t>
            </w: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b/>
                <w:bCs/>
                <w:sz w:val="20"/>
                <w:szCs w:val="20"/>
              </w:rPr>
              <w:t>Phụ tùng và linh kiện phần cứng, điện tử</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01</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Bộ phận, phụ tùng của các nhóm sản phẩm phần cứng, điện tử thuộc nhóm từ Mục I đến Mục V Phần B Phụ lục này</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02</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Các thiết bị bán dẫn, đèn điện tử, mạch điện tử và dây cáp điện</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85.41</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85.39</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94.05</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85.42</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85.34</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85.44</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001</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Tụ điện</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85.32</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002</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Điện trở</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85.33</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003</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Cuộn cảm</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85.04</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004</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Đèn đi ốt điện tử (LED)</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8539.51.00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8539.52.10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8539.52.90</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94.05</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005</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Các thiết bị bán dẫn</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85.41</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006</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Mạch in</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85.34</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007</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Mạch điện tử tích hợp</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85.42</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008</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Cáp đồng, cáp quang</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85.44</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90.01</w:t>
            </w:r>
          </w:p>
        </w:tc>
      </w:tr>
      <w:tr w:rsidR="00E127AF" w:rsidRPr="002259EE"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03</w:t>
            </w:r>
          </w:p>
        </w:tc>
        <w:tc>
          <w:tcPr>
            <w:tcW w:w="3230"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rPr>
                <w:rFonts w:ascii="Arial" w:hAnsi="Arial" w:cs="Arial"/>
                <w:sz w:val="20"/>
                <w:szCs w:val="20"/>
              </w:rPr>
            </w:pPr>
            <w:r w:rsidRPr="002259EE">
              <w:rPr>
                <w:rFonts w:ascii="Arial" w:hAnsi="Arial" w:cs="Arial"/>
                <w:sz w:val="20"/>
                <w:szCs w:val="20"/>
              </w:rPr>
              <w:t>Loại khác</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lang w:val="en-US"/>
              </w:rPr>
            </w:pPr>
            <w:r w:rsidRPr="002259EE">
              <w:rPr>
                <w:rFonts w:ascii="Arial" w:hAnsi="Arial" w:cs="Arial"/>
                <w:sz w:val="20"/>
                <w:szCs w:val="20"/>
                <w:lang w:val="en-US"/>
              </w:rPr>
              <w:t>*</w:t>
            </w:r>
          </w:p>
        </w:tc>
      </w:tr>
    </w:tbl>
    <w:p w:rsidR="00E127AF" w:rsidRPr="002259EE" w:rsidRDefault="00E127AF" w:rsidP="00E127AF">
      <w:pPr>
        <w:spacing w:after="120"/>
        <w:ind w:firstLine="720"/>
        <w:jc w:val="both"/>
        <w:rPr>
          <w:rFonts w:ascii="Arial" w:hAnsi="Arial" w:cs="Arial"/>
          <w:sz w:val="20"/>
          <w:szCs w:val="20"/>
        </w:rPr>
      </w:pPr>
    </w:p>
    <w:p w:rsidR="00E127AF" w:rsidRPr="002259EE" w:rsidRDefault="00E127AF" w:rsidP="00E127AF">
      <w:pPr>
        <w:pStyle w:val="Bodytext20"/>
        <w:spacing w:after="120" w:line="240" w:lineRule="auto"/>
        <w:ind w:firstLine="720"/>
        <w:jc w:val="both"/>
        <w:rPr>
          <w:rFonts w:ascii="Arial" w:hAnsi="Arial" w:cs="Arial"/>
          <w:sz w:val="20"/>
          <w:szCs w:val="20"/>
          <w:lang w:val="en-US"/>
        </w:rPr>
      </w:pPr>
      <w:r w:rsidRPr="002259EE">
        <w:rPr>
          <w:rFonts w:ascii="Arial" w:hAnsi="Arial" w:cs="Arial"/>
          <w:b/>
          <w:bCs/>
          <w:i/>
          <w:iCs/>
          <w:sz w:val="20"/>
          <w:szCs w:val="20"/>
        </w:rPr>
        <w:t>Ghi chú</w:t>
      </w:r>
      <w:r w:rsidRPr="002259EE">
        <w:rPr>
          <w:rFonts w:ascii="Arial" w:hAnsi="Arial" w:cs="Arial"/>
          <w:b/>
          <w:bCs/>
          <w:i/>
          <w:iCs/>
          <w:sz w:val="20"/>
          <w:szCs w:val="20"/>
          <w:lang w:val="en-US"/>
        </w:rPr>
        <w:t>:</w:t>
      </w:r>
    </w:p>
    <w:p w:rsidR="00E127AF" w:rsidRPr="002259EE" w:rsidRDefault="00E127AF" w:rsidP="00E127AF">
      <w:pPr>
        <w:pStyle w:val="Bodytext20"/>
        <w:tabs>
          <w:tab w:val="left" w:pos="688"/>
        </w:tabs>
        <w:spacing w:after="120" w:line="240" w:lineRule="auto"/>
        <w:ind w:firstLine="720"/>
        <w:jc w:val="both"/>
        <w:rPr>
          <w:rFonts w:ascii="Arial" w:hAnsi="Arial" w:cs="Arial"/>
          <w:sz w:val="20"/>
          <w:szCs w:val="20"/>
        </w:rPr>
      </w:pPr>
      <w:bookmarkStart w:id="66" w:name="bookmark75"/>
      <w:bookmarkEnd w:id="66"/>
      <w:r w:rsidRPr="002259EE">
        <w:rPr>
          <w:rFonts w:ascii="Arial" w:hAnsi="Arial" w:cs="Arial"/>
          <w:sz w:val="20"/>
          <w:szCs w:val="20"/>
          <w:lang w:val="en-US"/>
        </w:rPr>
        <w:t xml:space="preserve">- </w:t>
      </w:r>
      <w:r w:rsidRPr="002259EE">
        <w:rPr>
          <w:rFonts w:ascii="Arial" w:hAnsi="Arial" w:cs="Arial"/>
          <w:sz w:val="20"/>
          <w:szCs w:val="20"/>
        </w:rPr>
        <w:t xml:space="preserve">Danh mục hàng hóa, dịch vụ không được giảm thuế giá trị gia tăng nêu tại Phần A Phụ lục </w:t>
      </w:r>
      <w:r w:rsidRPr="002259EE">
        <w:rPr>
          <w:rFonts w:ascii="Arial" w:hAnsi="Arial" w:cs="Arial"/>
          <w:sz w:val="20"/>
          <w:szCs w:val="20"/>
        </w:rPr>
        <w:lastRenderedPageBreak/>
        <w:t xml:space="preserve">này là một phần của Phụ lục Danh mục và nội dung hệ thống ngành sản phẩm Việt Nam ban hành kèm theo Quyết định số 43/2018/QĐ-TTg ngày 01 tháng 11 năm 2018 của Thủ tướng Chính </w:t>
      </w:r>
      <w:r w:rsidRPr="002259EE">
        <w:rPr>
          <w:rFonts w:ascii="Arial" w:hAnsi="Arial" w:cs="Arial"/>
          <w:sz w:val="20"/>
          <w:szCs w:val="20"/>
          <w:lang w:val="en-US"/>
        </w:rPr>
        <w:t>phủ về</w:t>
      </w:r>
      <w:r w:rsidRPr="002259EE">
        <w:rPr>
          <w:rFonts w:ascii="Arial" w:hAnsi="Arial" w:cs="Arial"/>
          <w:sz w:val="20"/>
          <w:szCs w:val="20"/>
        </w:rPr>
        <w:t xml:space="preserve"> ban hành Hệ thống ngành sản phẩm Việt Nam.</w:t>
      </w:r>
    </w:p>
    <w:p w:rsidR="00E127AF" w:rsidRPr="002259EE" w:rsidRDefault="00E127AF" w:rsidP="00E127AF">
      <w:pPr>
        <w:pStyle w:val="Bodytext20"/>
        <w:tabs>
          <w:tab w:val="left" w:pos="684"/>
        </w:tabs>
        <w:spacing w:after="120" w:line="240" w:lineRule="auto"/>
        <w:ind w:firstLine="720"/>
        <w:jc w:val="both"/>
        <w:rPr>
          <w:rFonts w:ascii="Arial" w:hAnsi="Arial" w:cs="Arial"/>
          <w:sz w:val="20"/>
          <w:szCs w:val="20"/>
        </w:rPr>
      </w:pPr>
      <w:bookmarkStart w:id="67" w:name="bookmark76"/>
      <w:bookmarkEnd w:id="67"/>
      <w:r w:rsidRPr="002259EE">
        <w:rPr>
          <w:rFonts w:ascii="Arial" w:hAnsi="Arial" w:cs="Arial"/>
          <w:sz w:val="20"/>
          <w:szCs w:val="20"/>
          <w:lang w:val="en-US"/>
        </w:rPr>
        <w:t xml:space="preserve">- </w:t>
      </w:r>
      <w:r w:rsidRPr="002259EE">
        <w:rPr>
          <w:rFonts w:ascii="Arial" w:hAnsi="Arial" w:cs="Arial"/>
          <w:sz w:val="20"/>
          <w:szCs w:val="20"/>
        </w:rPr>
        <w:t>Mã số HS ở cột (10) Phần A và cột (4) Phần B Phụ lục này chỉ</w:t>
      </w:r>
      <w:r>
        <w:rPr>
          <w:rFonts w:ascii="Arial" w:hAnsi="Arial" w:cs="Arial"/>
          <w:sz w:val="20"/>
          <w:szCs w:val="20"/>
        </w:rPr>
        <w:t xml:space="preserve"> để tra cứu. Việc xác định mã</w:t>
      </w:r>
      <w:r w:rsidRPr="002259EE">
        <w:rPr>
          <w:rFonts w:ascii="Arial" w:hAnsi="Arial" w:cs="Arial"/>
          <w:sz w:val="20"/>
          <w:szCs w:val="20"/>
        </w:rPr>
        <w:t xml:space="preserve"> số HS đối với hàng hoá thực tế nhập khẩu thực hiện theo quy định về phân loại hàng hoá tại Luật Hải quan và các văn bản quy phạm pháp luật hướng dẫn thi hành Luật Hải quan.</w:t>
      </w:r>
    </w:p>
    <w:p w:rsidR="00E127AF" w:rsidRPr="002259EE" w:rsidRDefault="00E127AF" w:rsidP="00E127AF">
      <w:pPr>
        <w:pStyle w:val="Bodytext20"/>
        <w:tabs>
          <w:tab w:val="left" w:pos="688"/>
        </w:tabs>
        <w:spacing w:after="120" w:line="240" w:lineRule="auto"/>
        <w:ind w:firstLine="720"/>
        <w:jc w:val="both"/>
        <w:rPr>
          <w:rFonts w:ascii="Arial" w:hAnsi="Arial" w:cs="Arial"/>
          <w:sz w:val="20"/>
          <w:szCs w:val="20"/>
        </w:rPr>
        <w:sectPr w:rsidR="00E127AF" w:rsidRPr="002259EE" w:rsidSect="003F5397">
          <w:headerReference w:type="default" r:id="rId9"/>
          <w:pgSz w:w="11906" w:h="16838" w:code="9"/>
          <w:pgMar w:top="1440" w:right="1440" w:bottom="1440" w:left="1440" w:header="0" w:footer="0" w:gutter="0"/>
          <w:pgNumType w:start="2"/>
          <w:cols w:space="720"/>
          <w:noEndnote/>
          <w:docGrid w:linePitch="360"/>
        </w:sectPr>
      </w:pPr>
      <w:bookmarkStart w:id="68" w:name="bookmark77"/>
      <w:bookmarkEnd w:id="68"/>
      <w:r w:rsidRPr="002259EE">
        <w:rPr>
          <w:rFonts w:ascii="Arial" w:hAnsi="Arial" w:cs="Arial"/>
          <w:sz w:val="20"/>
          <w:szCs w:val="20"/>
          <w:lang w:val="en-US"/>
        </w:rPr>
        <w:t xml:space="preserve">- </w:t>
      </w:r>
      <w:r w:rsidRPr="002259EE">
        <w:rPr>
          <w:rFonts w:ascii="Arial" w:hAnsi="Arial" w:cs="Arial"/>
          <w:sz w:val="20"/>
          <w:szCs w:val="20"/>
        </w:rPr>
        <w:t>Các dòng hàng có ký hiệu (*) ở cột (10) Phần A và cột (4) Phần B Phụ lục này, thực hiện khai báo mã s</w:t>
      </w:r>
      <w:r w:rsidRPr="002259EE">
        <w:rPr>
          <w:rFonts w:ascii="Arial" w:hAnsi="Arial" w:cs="Arial"/>
          <w:sz w:val="20"/>
          <w:szCs w:val="20"/>
          <w:lang w:val="en-US"/>
        </w:rPr>
        <w:t>ố</w:t>
      </w:r>
      <w:r w:rsidRPr="002259EE">
        <w:rPr>
          <w:rFonts w:ascii="Arial" w:hAnsi="Arial" w:cs="Arial"/>
          <w:sz w:val="20"/>
          <w:szCs w:val="20"/>
        </w:rPr>
        <w:t xml:space="preserve"> HS theo thực tế hàng hóa nhập khẩu.</w:t>
      </w:r>
    </w:p>
    <w:p w:rsidR="00E127AF" w:rsidRPr="002259EE" w:rsidRDefault="00E127AF" w:rsidP="00E127AF">
      <w:pPr>
        <w:pStyle w:val="Bodytext30"/>
        <w:spacing w:line="240" w:lineRule="auto"/>
        <w:rPr>
          <w:rFonts w:ascii="Arial" w:hAnsi="Arial" w:cs="Arial"/>
          <w:b/>
          <w:i w:val="0"/>
          <w:iCs w:val="0"/>
          <w:sz w:val="20"/>
          <w:szCs w:val="20"/>
          <w:lang w:val="en-US"/>
        </w:rPr>
      </w:pPr>
      <w:r w:rsidRPr="002259EE">
        <w:rPr>
          <w:rFonts w:ascii="Arial" w:hAnsi="Arial" w:cs="Arial"/>
          <w:b/>
          <w:i w:val="0"/>
          <w:iCs w:val="0"/>
          <w:sz w:val="20"/>
          <w:szCs w:val="20"/>
          <w:lang w:val="en-US"/>
        </w:rPr>
        <w:lastRenderedPageBreak/>
        <w:t>Phụ lục IV</w:t>
      </w:r>
    </w:p>
    <w:p w:rsidR="00E127AF" w:rsidRPr="002259EE" w:rsidRDefault="00E127AF" w:rsidP="00E127AF">
      <w:pPr>
        <w:pStyle w:val="Bodytext30"/>
        <w:spacing w:line="240" w:lineRule="auto"/>
        <w:rPr>
          <w:rFonts w:ascii="Arial" w:hAnsi="Arial" w:cs="Arial"/>
          <w:iCs w:val="0"/>
          <w:sz w:val="20"/>
          <w:szCs w:val="20"/>
          <w:lang w:val="en-US"/>
        </w:rPr>
      </w:pPr>
      <w:r w:rsidRPr="002259EE">
        <w:rPr>
          <w:rFonts w:ascii="Arial" w:hAnsi="Arial" w:cs="Arial"/>
          <w:iCs w:val="0"/>
          <w:sz w:val="20"/>
          <w:szCs w:val="20"/>
          <w:lang w:val="en-US"/>
        </w:rPr>
        <w:t>(Kèm theo Nghị định số 94/2023/NĐ-CP</w:t>
      </w:r>
    </w:p>
    <w:p w:rsidR="00E127AF" w:rsidRPr="002259EE" w:rsidRDefault="00E127AF" w:rsidP="00E127AF">
      <w:pPr>
        <w:pStyle w:val="Bodytext30"/>
        <w:spacing w:line="240" w:lineRule="auto"/>
        <w:rPr>
          <w:rFonts w:ascii="Arial" w:hAnsi="Arial" w:cs="Arial"/>
          <w:iCs w:val="0"/>
          <w:sz w:val="20"/>
          <w:szCs w:val="20"/>
          <w:lang w:val="en-US"/>
        </w:rPr>
      </w:pPr>
      <w:r w:rsidRPr="002259EE">
        <w:rPr>
          <w:rFonts w:ascii="Arial" w:hAnsi="Arial" w:cs="Arial"/>
          <w:iCs w:val="0"/>
          <w:sz w:val="20"/>
          <w:szCs w:val="20"/>
          <w:lang w:val="en-US"/>
        </w:rPr>
        <w:t>ngày 28 tháng 12 năm 2023 của Chính phủ)</w:t>
      </w:r>
    </w:p>
    <w:p w:rsidR="00E127AF" w:rsidRPr="002259EE" w:rsidRDefault="00E127AF" w:rsidP="00E127AF">
      <w:pPr>
        <w:pStyle w:val="Bodytext30"/>
        <w:spacing w:line="240" w:lineRule="auto"/>
        <w:rPr>
          <w:rFonts w:ascii="Arial" w:hAnsi="Arial" w:cs="Arial"/>
          <w:iCs w:val="0"/>
          <w:sz w:val="20"/>
          <w:szCs w:val="20"/>
          <w:vertAlign w:val="superscript"/>
          <w:lang w:val="en-US"/>
        </w:rPr>
      </w:pPr>
      <w:r w:rsidRPr="002259EE">
        <w:rPr>
          <w:rFonts w:ascii="Arial" w:hAnsi="Arial" w:cs="Arial"/>
          <w:iCs w:val="0"/>
          <w:sz w:val="20"/>
          <w:szCs w:val="20"/>
          <w:vertAlign w:val="superscript"/>
          <w:lang w:val="en-US"/>
        </w:rPr>
        <w:t>_______________</w:t>
      </w:r>
    </w:p>
    <w:p w:rsidR="00E127AF" w:rsidRPr="002259EE" w:rsidRDefault="00E127AF" w:rsidP="00E127AF">
      <w:pPr>
        <w:pStyle w:val="Bodytext30"/>
        <w:spacing w:line="240" w:lineRule="auto"/>
        <w:rPr>
          <w:rFonts w:ascii="Arial" w:hAnsi="Arial" w:cs="Arial"/>
          <w:i w:val="0"/>
          <w:iCs w:val="0"/>
          <w:sz w:val="20"/>
          <w:szCs w:val="20"/>
        </w:rPr>
      </w:pPr>
    </w:p>
    <w:p w:rsidR="00E127AF" w:rsidRPr="002259EE" w:rsidRDefault="00E127AF" w:rsidP="00E127AF">
      <w:pPr>
        <w:pStyle w:val="Bodytext30"/>
        <w:spacing w:line="240" w:lineRule="auto"/>
        <w:jc w:val="right"/>
        <w:rPr>
          <w:rFonts w:ascii="Arial" w:hAnsi="Arial" w:cs="Arial"/>
          <w:b/>
          <w:i w:val="0"/>
          <w:iCs w:val="0"/>
          <w:sz w:val="20"/>
          <w:szCs w:val="20"/>
          <w:lang w:val="en-US"/>
        </w:rPr>
      </w:pPr>
      <w:r w:rsidRPr="002259EE">
        <w:rPr>
          <w:rFonts w:ascii="Arial" w:hAnsi="Arial" w:cs="Arial"/>
          <w:b/>
          <w:i w:val="0"/>
          <w:iCs w:val="0"/>
          <w:sz w:val="20"/>
          <w:szCs w:val="20"/>
          <w:lang w:val="en-US"/>
        </w:rPr>
        <w:t>Mẫu số 1</w:t>
      </w:r>
    </w:p>
    <w:p w:rsidR="00E127AF" w:rsidRPr="002259EE" w:rsidRDefault="00E127AF" w:rsidP="00E127AF">
      <w:pPr>
        <w:pStyle w:val="Bodytext30"/>
        <w:spacing w:line="240" w:lineRule="auto"/>
        <w:rPr>
          <w:rFonts w:ascii="Arial" w:hAnsi="Arial" w:cs="Arial"/>
          <w:b/>
          <w:i w:val="0"/>
          <w:iCs w:val="0"/>
          <w:sz w:val="20"/>
          <w:szCs w:val="20"/>
        </w:rPr>
      </w:pPr>
      <w:r w:rsidRPr="002259EE">
        <w:rPr>
          <w:rFonts w:ascii="Arial" w:hAnsi="Arial" w:cs="Arial"/>
          <w:b/>
          <w:i w:val="0"/>
          <w:iCs w:val="0"/>
          <w:sz w:val="20"/>
          <w:szCs w:val="20"/>
        </w:rPr>
        <w:t>CỘNG HÒA X</w:t>
      </w:r>
      <w:r w:rsidRPr="002259EE">
        <w:rPr>
          <w:rFonts w:ascii="Arial" w:hAnsi="Arial" w:cs="Arial"/>
          <w:b/>
          <w:i w:val="0"/>
          <w:iCs w:val="0"/>
          <w:sz w:val="20"/>
          <w:szCs w:val="20"/>
          <w:lang w:val="en-US"/>
        </w:rPr>
        <w:t>Ã</w:t>
      </w:r>
      <w:r w:rsidRPr="002259EE">
        <w:rPr>
          <w:rFonts w:ascii="Arial" w:hAnsi="Arial" w:cs="Arial"/>
          <w:b/>
          <w:i w:val="0"/>
          <w:iCs w:val="0"/>
          <w:sz w:val="20"/>
          <w:szCs w:val="20"/>
        </w:rPr>
        <w:t xml:space="preserve"> HỘI CHỦ NGHĨA VIỆT NAM</w:t>
      </w:r>
    </w:p>
    <w:p w:rsidR="00E127AF" w:rsidRPr="002259EE" w:rsidRDefault="00E127AF" w:rsidP="00E127AF">
      <w:pPr>
        <w:pStyle w:val="Bodytext30"/>
        <w:spacing w:line="240" w:lineRule="auto"/>
        <w:rPr>
          <w:rFonts w:ascii="Arial" w:hAnsi="Arial" w:cs="Arial"/>
          <w:b/>
          <w:bCs/>
          <w:i w:val="0"/>
          <w:sz w:val="20"/>
          <w:szCs w:val="20"/>
        </w:rPr>
      </w:pPr>
      <w:r w:rsidRPr="002259EE">
        <w:rPr>
          <w:rFonts w:ascii="Arial" w:hAnsi="Arial" w:cs="Arial"/>
          <w:b/>
          <w:bCs/>
          <w:i w:val="0"/>
          <w:sz w:val="20"/>
          <w:szCs w:val="20"/>
        </w:rPr>
        <w:t>Độc lập - Tự do - Hạnh phúc</w:t>
      </w:r>
    </w:p>
    <w:p w:rsidR="00E127AF" w:rsidRPr="002259EE" w:rsidRDefault="00E127AF" w:rsidP="00E127AF">
      <w:pPr>
        <w:pStyle w:val="Bodytext30"/>
        <w:spacing w:line="240" w:lineRule="auto"/>
        <w:rPr>
          <w:rFonts w:ascii="Arial" w:hAnsi="Arial" w:cs="Arial"/>
          <w:i w:val="0"/>
          <w:sz w:val="20"/>
          <w:szCs w:val="20"/>
          <w:vertAlign w:val="superscript"/>
          <w:lang w:val="en-US"/>
        </w:rPr>
      </w:pPr>
      <w:r w:rsidRPr="002259EE">
        <w:rPr>
          <w:rFonts w:ascii="Arial" w:hAnsi="Arial" w:cs="Arial"/>
          <w:b/>
          <w:bCs/>
          <w:i w:val="0"/>
          <w:sz w:val="20"/>
          <w:szCs w:val="20"/>
          <w:vertAlign w:val="superscript"/>
          <w:lang w:val="en-US"/>
        </w:rPr>
        <w:t>_____________</w:t>
      </w:r>
    </w:p>
    <w:p w:rsidR="00E127AF" w:rsidRDefault="00E127AF" w:rsidP="00E127AF">
      <w:pPr>
        <w:pStyle w:val="BodyText"/>
        <w:spacing w:after="0" w:line="240" w:lineRule="auto"/>
        <w:ind w:firstLine="0"/>
        <w:jc w:val="center"/>
        <w:rPr>
          <w:rFonts w:ascii="Arial" w:hAnsi="Arial" w:cs="Arial"/>
          <w:b/>
          <w:bCs/>
          <w:sz w:val="20"/>
          <w:szCs w:val="20"/>
        </w:rPr>
      </w:pPr>
    </w:p>
    <w:p w:rsidR="00E127AF" w:rsidRPr="002259EE" w:rsidRDefault="00E127AF" w:rsidP="00E127AF">
      <w:pPr>
        <w:pStyle w:val="BodyText"/>
        <w:spacing w:after="0" w:line="240" w:lineRule="auto"/>
        <w:ind w:firstLine="0"/>
        <w:jc w:val="center"/>
        <w:rPr>
          <w:rFonts w:ascii="Arial" w:hAnsi="Arial" w:cs="Arial"/>
          <w:b/>
          <w:bCs/>
          <w:sz w:val="20"/>
          <w:szCs w:val="20"/>
        </w:rPr>
      </w:pPr>
    </w:p>
    <w:p w:rsidR="00E127AF" w:rsidRPr="002259EE" w:rsidRDefault="00E127AF" w:rsidP="00E127AF">
      <w:pPr>
        <w:pStyle w:val="BodyText"/>
        <w:spacing w:after="0" w:line="240" w:lineRule="auto"/>
        <w:ind w:firstLine="0"/>
        <w:jc w:val="center"/>
        <w:rPr>
          <w:rFonts w:ascii="Arial" w:hAnsi="Arial" w:cs="Arial"/>
          <w:sz w:val="20"/>
          <w:szCs w:val="20"/>
        </w:rPr>
      </w:pPr>
      <w:r w:rsidRPr="002259EE">
        <w:rPr>
          <w:rFonts w:ascii="Arial" w:hAnsi="Arial" w:cs="Arial"/>
          <w:b/>
          <w:bCs/>
          <w:sz w:val="20"/>
          <w:szCs w:val="20"/>
        </w:rPr>
        <w:t>GIẢM THUẾ GIÁ TRỊ GIA TĂNG THEO</w:t>
      </w:r>
    </w:p>
    <w:p w:rsidR="00E127AF" w:rsidRPr="002259EE" w:rsidRDefault="00E127AF" w:rsidP="00E127AF">
      <w:pPr>
        <w:pStyle w:val="BodyText"/>
        <w:spacing w:after="0" w:line="240" w:lineRule="auto"/>
        <w:ind w:firstLine="0"/>
        <w:jc w:val="center"/>
        <w:rPr>
          <w:rFonts w:ascii="Arial" w:hAnsi="Arial" w:cs="Arial"/>
          <w:sz w:val="20"/>
          <w:szCs w:val="20"/>
        </w:rPr>
      </w:pPr>
      <w:r w:rsidRPr="002259EE">
        <w:rPr>
          <w:rFonts w:ascii="Arial" w:hAnsi="Arial" w:cs="Arial"/>
          <w:b/>
          <w:bCs/>
          <w:sz w:val="20"/>
          <w:szCs w:val="20"/>
        </w:rPr>
        <w:t>NGHỊ QUYẾT S</w:t>
      </w:r>
      <w:r w:rsidRPr="002259EE">
        <w:rPr>
          <w:rFonts w:ascii="Arial" w:hAnsi="Arial" w:cs="Arial"/>
          <w:b/>
          <w:bCs/>
          <w:sz w:val="20"/>
          <w:szCs w:val="20"/>
          <w:lang w:val="en-US"/>
        </w:rPr>
        <w:t>Ố</w:t>
      </w:r>
      <w:r w:rsidRPr="002259EE">
        <w:rPr>
          <w:rFonts w:ascii="Arial" w:hAnsi="Arial" w:cs="Arial"/>
          <w:b/>
          <w:bCs/>
          <w:sz w:val="20"/>
          <w:szCs w:val="20"/>
        </w:rPr>
        <w:t xml:space="preserve"> 110/2023/QH15</w:t>
      </w:r>
    </w:p>
    <w:p w:rsidR="00E127AF" w:rsidRPr="002259EE" w:rsidRDefault="00E127AF" w:rsidP="00E127AF">
      <w:pPr>
        <w:pStyle w:val="BodyText"/>
        <w:spacing w:after="0" w:line="240" w:lineRule="auto"/>
        <w:ind w:firstLine="0"/>
        <w:jc w:val="center"/>
        <w:rPr>
          <w:rFonts w:ascii="Arial" w:hAnsi="Arial" w:cs="Arial"/>
          <w:sz w:val="20"/>
          <w:szCs w:val="20"/>
        </w:rPr>
      </w:pPr>
      <w:r w:rsidRPr="002259EE">
        <w:rPr>
          <w:rFonts w:ascii="Arial" w:hAnsi="Arial" w:cs="Arial"/>
          <w:i/>
          <w:iCs/>
          <w:sz w:val="20"/>
          <w:szCs w:val="20"/>
        </w:rPr>
        <w:t>(Kèm theo Tờ khai thuế GTGT</w:t>
      </w:r>
      <w:r w:rsidRPr="002259EE">
        <w:rPr>
          <w:rFonts w:ascii="Arial" w:hAnsi="Arial" w:cs="Arial"/>
          <w:i/>
          <w:iCs/>
          <w:sz w:val="20"/>
          <w:szCs w:val="20"/>
          <w:lang w:val="en-US"/>
        </w:rPr>
        <w:t xml:space="preserve"> </w:t>
      </w:r>
      <w:r w:rsidRPr="002259EE">
        <w:rPr>
          <w:rFonts w:ascii="Arial" w:hAnsi="Arial" w:cs="Arial"/>
          <w:i/>
          <w:iCs/>
          <w:sz w:val="20"/>
          <w:szCs w:val="20"/>
        </w:rPr>
        <w:t>Kỳ tính thuế: Tháng... năm ... /Quý... năm ...</w:t>
      </w:r>
    </w:p>
    <w:p w:rsidR="00E127AF" w:rsidRDefault="00E127AF" w:rsidP="00E127AF">
      <w:pPr>
        <w:pStyle w:val="BodyText"/>
        <w:spacing w:after="0" w:line="240" w:lineRule="auto"/>
        <w:ind w:firstLine="0"/>
        <w:jc w:val="center"/>
        <w:rPr>
          <w:rFonts w:ascii="Arial" w:hAnsi="Arial" w:cs="Arial"/>
          <w:i/>
          <w:iCs/>
          <w:sz w:val="20"/>
          <w:szCs w:val="20"/>
        </w:rPr>
      </w:pPr>
      <w:r w:rsidRPr="002259EE">
        <w:rPr>
          <w:rFonts w:ascii="Arial" w:hAnsi="Arial" w:cs="Arial"/>
          <w:i/>
          <w:iCs/>
          <w:sz w:val="20"/>
          <w:szCs w:val="20"/>
        </w:rPr>
        <w:t>/Lần</w:t>
      </w:r>
      <w:r w:rsidRPr="002259EE">
        <w:rPr>
          <w:rFonts w:ascii="Arial" w:hAnsi="Arial" w:cs="Arial"/>
          <w:i/>
          <w:iCs/>
          <w:sz w:val="20"/>
          <w:szCs w:val="20"/>
          <w:lang w:val="en-US"/>
        </w:rPr>
        <w:t xml:space="preserve"> </w:t>
      </w:r>
      <w:r w:rsidRPr="002259EE">
        <w:rPr>
          <w:rFonts w:ascii="Arial" w:hAnsi="Arial" w:cs="Arial"/>
          <w:i/>
          <w:iCs/>
          <w:sz w:val="20"/>
          <w:szCs w:val="20"/>
        </w:rPr>
        <w:t>phát sinh ngày... tháng... năm ...)</w:t>
      </w:r>
    </w:p>
    <w:p w:rsidR="00E127AF" w:rsidRPr="002259EE" w:rsidRDefault="00E127AF" w:rsidP="00E127AF">
      <w:pPr>
        <w:pStyle w:val="BodyText"/>
        <w:spacing w:after="0" w:line="240" w:lineRule="auto"/>
        <w:ind w:firstLine="0"/>
        <w:jc w:val="center"/>
        <w:rPr>
          <w:rFonts w:ascii="Arial" w:hAnsi="Arial" w:cs="Arial"/>
          <w:sz w:val="20"/>
          <w:szCs w:val="20"/>
        </w:rPr>
      </w:pPr>
    </w:p>
    <w:p w:rsidR="00E127AF" w:rsidRPr="002259EE" w:rsidRDefault="00E127AF" w:rsidP="00E127AF">
      <w:pPr>
        <w:pStyle w:val="BodyText"/>
        <w:spacing w:after="120" w:line="240" w:lineRule="auto"/>
        <w:ind w:firstLine="720"/>
        <w:jc w:val="both"/>
        <w:rPr>
          <w:rFonts w:ascii="Arial" w:hAnsi="Arial" w:cs="Arial"/>
          <w:sz w:val="20"/>
          <w:szCs w:val="20"/>
          <w:lang w:val="en-US"/>
        </w:rPr>
      </w:pPr>
      <w:r w:rsidRPr="002259EE">
        <w:rPr>
          <w:rFonts w:ascii="Arial" w:hAnsi="Arial" w:cs="Arial"/>
          <w:sz w:val="20"/>
          <w:szCs w:val="20"/>
        </w:rPr>
        <w:t>[01] Tên người nộp thuế:</w:t>
      </w:r>
      <w:r w:rsidRPr="002259EE">
        <w:rPr>
          <w:rFonts w:ascii="Arial" w:hAnsi="Arial" w:cs="Arial"/>
          <w:sz w:val="20"/>
          <w:szCs w:val="20"/>
          <w:lang w:val="en-US"/>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8"/>
        <w:gridCol w:w="405"/>
        <w:gridCol w:w="409"/>
        <w:gridCol w:w="406"/>
        <w:gridCol w:w="406"/>
        <w:gridCol w:w="406"/>
        <w:gridCol w:w="404"/>
        <w:gridCol w:w="406"/>
        <w:gridCol w:w="406"/>
        <w:gridCol w:w="404"/>
        <w:gridCol w:w="406"/>
        <w:gridCol w:w="406"/>
        <w:gridCol w:w="676"/>
        <w:gridCol w:w="404"/>
        <w:gridCol w:w="375"/>
        <w:gridCol w:w="519"/>
      </w:tblGrid>
      <w:tr w:rsidR="00E127AF" w:rsidRPr="002259EE" w:rsidTr="00CA5343">
        <w:tc>
          <w:tcPr>
            <w:tcW w:w="1430" w:type="pct"/>
            <w:tcBorders>
              <w:right w:val="single" w:sz="8" w:space="0" w:color="auto"/>
            </w:tcBorders>
            <w:vAlign w:val="center"/>
          </w:tcPr>
          <w:p w:rsidR="00E127AF" w:rsidRPr="002259EE" w:rsidRDefault="00E127AF" w:rsidP="00CA5343">
            <w:pPr>
              <w:pStyle w:val="BodyText"/>
              <w:tabs>
                <w:tab w:val="left" w:leader="underscore" w:pos="3354"/>
              </w:tabs>
              <w:spacing w:after="120" w:line="240" w:lineRule="auto"/>
              <w:ind w:firstLine="0"/>
              <w:rPr>
                <w:rFonts w:ascii="Arial" w:hAnsi="Arial" w:cs="Arial"/>
                <w:sz w:val="20"/>
                <w:szCs w:val="20"/>
              </w:rPr>
            </w:pPr>
            <w:r>
              <w:rPr>
                <w:rFonts w:ascii="Arial" w:hAnsi="Arial" w:cs="Arial"/>
                <w:sz w:val="20"/>
                <w:szCs w:val="20"/>
                <w:lang w:val="en-US"/>
              </w:rPr>
              <w:t xml:space="preserve">           </w:t>
            </w:r>
            <w:r w:rsidRPr="002259EE">
              <w:rPr>
                <w:rFonts w:ascii="Arial" w:hAnsi="Arial" w:cs="Arial"/>
                <w:sz w:val="20"/>
                <w:szCs w:val="20"/>
              </w:rPr>
              <w:t xml:space="preserve">[02] Mã số thuế:  </w:t>
            </w:r>
          </w:p>
        </w:tc>
        <w:tc>
          <w:tcPr>
            <w:tcW w:w="225"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27"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24"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24"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375" w:type="pct"/>
            <w:tcBorders>
              <w:left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24"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08"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89"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r>
    </w:tbl>
    <w:p w:rsidR="00E127AF" w:rsidRPr="002259EE" w:rsidRDefault="00E127AF" w:rsidP="00E127AF">
      <w:pPr>
        <w:pStyle w:val="BodyText"/>
        <w:spacing w:after="120" w:line="240" w:lineRule="auto"/>
        <w:ind w:firstLine="720"/>
        <w:jc w:val="both"/>
        <w:rPr>
          <w:rFonts w:ascii="Arial" w:hAnsi="Arial" w:cs="Arial"/>
          <w:sz w:val="20"/>
          <w:szCs w:val="20"/>
        </w:rPr>
      </w:pPr>
      <w:r w:rsidRPr="002259EE">
        <w:rPr>
          <w:rFonts w:ascii="Arial" w:hAnsi="Arial" w:cs="Arial"/>
          <w:sz w:val="20"/>
          <w:szCs w:val="20"/>
        </w:rPr>
        <w:t>[03] Tên đại lý thuế (nếu có):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8"/>
        <w:gridCol w:w="405"/>
        <w:gridCol w:w="409"/>
        <w:gridCol w:w="406"/>
        <w:gridCol w:w="406"/>
        <w:gridCol w:w="406"/>
        <w:gridCol w:w="404"/>
        <w:gridCol w:w="406"/>
        <w:gridCol w:w="406"/>
        <w:gridCol w:w="404"/>
        <w:gridCol w:w="406"/>
        <w:gridCol w:w="406"/>
        <w:gridCol w:w="676"/>
        <w:gridCol w:w="404"/>
        <w:gridCol w:w="375"/>
        <w:gridCol w:w="519"/>
      </w:tblGrid>
      <w:tr w:rsidR="00E127AF" w:rsidRPr="002259EE" w:rsidTr="00CA5343">
        <w:tc>
          <w:tcPr>
            <w:tcW w:w="1430" w:type="pct"/>
            <w:tcBorders>
              <w:right w:val="single" w:sz="8" w:space="0" w:color="auto"/>
            </w:tcBorders>
          </w:tcPr>
          <w:p w:rsidR="00E127AF" w:rsidRPr="002259EE" w:rsidRDefault="00E127AF" w:rsidP="00CA5343">
            <w:pPr>
              <w:pStyle w:val="BodyText"/>
              <w:tabs>
                <w:tab w:val="left" w:leader="underscore" w:pos="3354"/>
              </w:tabs>
              <w:spacing w:after="120" w:line="240" w:lineRule="auto"/>
              <w:ind w:firstLine="0"/>
              <w:jc w:val="both"/>
              <w:rPr>
                <w:rFonts w:ascii="Arial" w:hAnsi="Arial" w:cs="Arial"/>
                <w:sz w:val="20"/>
                <w:szCs w:val="20"/>
              </w:rPr>
            </w:pPr>
            <w:r>
              <w:rPr>
                <w:rFonts w:ascii="Arial" w:hAnsi="Arial" w:cs="Arial"/>
                <w:sz w:val="20"/>
                <w:szCs w:val="20"/>
                <w:lang w:val="en-US"/>
              </w:rPr>
              <w:t xml:space="preserve">           </w:t>
            </w:r>
            <w:r w:rsidRPr="002259EE">
              <w:rPr>
                <w:rFonts w:ascii="Arial" w:hAnsi="Arial" w:cs="Arial"/>
                <w:sz w:val="20"/>
                <w:szCs w:val="20"/>
              </w:rPr>
              <w:t xml:space="preserve">[04] Mã số thuế:  </w:t>
            </w:r>
          </w:p>
        </w:tc>
        <w:tc>
          <w:tcPr>
            <w:tcW w:w="225"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27"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24"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24"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375" w:type="pct"/>
            <w:tcBorders>
              <w:left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24"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08"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c>
          <w:tcPr>
            <w:tcW w:w="289" w:type="pct"/>
            <w:tcBorders>
              <w:top w:val="single" w:sz="8" w:space="0" w:color="auto"/>
              <w:left w:val="single" w:sz="8" w:space="0" w:color="auto"/>
              <w:bottom w:val="single" w:sz="8" w:space="0" w:color="auto"/>
              <w:right w:val="single" w:sz="8" w:space="0" w:color="auto"/>
            </w:tcBorders>
          </w:tcPr>
          <w:p w:rsidR="00E127AF" w:rsidRPr="002259EE" w:rsidRDefault="00E127AF" w:rsidP="00CA5343">
            <w:pPr>
              <w:pStyle w:val="BodyText"/>
              <w:spacing w:after="120" w:line="240" w:lineRule="auto"/>
              <w:ind w:firstLine="720"/>
              <w:jc w:val="both"/>
              <w:rPr>
                <w:rFonts w:ascii="Arial" w:hAnsi="Arial" w:cs="Arial"/>
                <w:sz w:val="20"/>
                <w:szCs w:val="20"/>
                <w:lang w:val="en-US"/>
              </w:rPr>
            </w:pPr>
          </w:p>
        </w:tc>
      </w:tr>
    </w:tbl>
    <w:p w:rsidR="00E127AF" w:rsidRPr="002259EE" w:rsidRDefault="00E127AF" w:rsidP="00E127AF">
      <w:pPr>
        <w:pStyle w:val="Tablecaption0"/>
        <w:ind w:firstLine="720"/>
        <w:jc w:val="both"/>
        <w:rPr>
          <w:rFonts w:ascii="Arial" w:hAnsi="Arial" w:cs="Arial"/>
          <w:sz w:val="20"/>
          <w:szCs w:val="20"/>
        </w:rPr>
      </w:pPr>
    </w:p>
    <w:p w:rsidR="00E127AF" w:rsidRPr="002259EE" w:rsidRDefault="00E127AF" w:rsidP="00E127AF">
      <w:pPr>
        <w:pStyle w:val="Tablecaption0"/>
        <w:jc w:val="right"/>
        <w:rPr>
          <w:rFonts w:ascii="Arial" w:hAnsi="Arial" w:cs="Arial"/>
          <w:sz w:val="20"/>
          <w:szCs w:val="20"/>
        </w:rPr>
      </w:pPr>
      <w:r w:rsidRPr="002259EE">
        <w:rPr>
          <w:rFonts w:ascii="Arial" w:hAnsi="Arial" w:cs="Arial"/>
          <w:sz w:val="20"/>
          <w:szCs w:val="20"/>
        </w:rPr>
        <w:t>Đơn vị tiền: Đồng Việt Nam</w:t>
      </w:r>
    </w:p>
    <w:tbl>
      <w:tblPr>
        <w:tblOverlap w:val="never"/>
        <w:tblW w:w="5000" w:type="pct"/>
        <w:jc w:val="center"/>
        <w:tblCellMar>
          <w:left w:w="10" w:type="dxa"/>
          <w:right w:w="10" w:type="dxa"/>
        </w:tblCellMar>
        <w:tblLook w:val="0000" w:firstRow="0" w:lastRow="0" w:firstColumn="0" w:lastColumn="0" w:noHBand="0" w:noVBand="0"/>
      </w:tblPr>
      <w:tblGrid>
        <w:gridCol w:w="796"/>
        <w:gridCol w:w="1434"/>
        <w:gridCol w:w="2065"/>
        <w:gridCol w:w="1426"/>
        <w:gridCol w:w="1513"/>
        <w:gridCol w:w="1782"/>
      </w:tblGrid>
      <w:tr w:rsidR="00E127AF" w:rsidRPr="002259EE" w:rsidTr="00CA5343">
        <w:trPr>
          <w:trHeight w:val="20"/>
          <w:jc w:val="center"/>
        </w:trPr>
        <w:tc>
          <w:tcPr>
            <w:tcW w:w="441"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STT</w:t>
            </w:r>
          </w:p>
        </w:tc>
        <w:tc>
          <w:tcPr>
            <w:tcW w:w="795"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Tên hàng hóa, dịch vụ</w:t>
            </w:r>
          </w:p>
        </w:tc>
        <w:tc>
          <w:tcPr>
            <w:tcW w:w="1145"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Giá trị hàng hóa, dịch vụ chưa có thuế</w:t>
            </w:r>
            <w:r w:rsidRPr="002259EE">
              <w:rPr>
                <w:rFonts w:ascii="Arial" w:hAnsi="Arial" w:cs="Arial"/>
                <w:sz w:val="20"/>
                <w:szCs w:val="20"/>
                <w:lang w:val="en-US"/>
              </w:rPr>
              <w:t xml:space="preserve"> </w:t>
            </w:r>
            <w:r w:rsidRPr="002259EE">
              <w:rPr>
                <w:rFonts w:ascii="Arial" w:hAnsi="Arial" w:cs="Arial"/>
                <w:sz w:val="20"/>
                <w:szCs w:val="20"/>
              </w:rPr>
              <w:t>GTGT/</w:t>
            </w:r>
          </w:p>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Doanh thu hàng hoá, dịch vụ chịu thuế</w:t>
            </w:r>
          </w:p>
        </w:tc>
        <w:tc>
          <w:tcPr>
            <w:tcW w:w="791"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Thuế suất/ Tỷ lệ tính thuế GTGT theo quy định</w:t>
            </w:r>
          </w:p>
        </w:tc>
        <w:tc>
          <w:tcPr>
            <w:tcW w:w="83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Thuế suất/ Tỷ lệ tính thuế GTGT sau giảm</w:t>
            </w:r>
          </w:p>
        </w:tc>
        <w:tc>
          <w:tcPr>
            <w:tcW w:w="988"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Thuế GTGT được giảm</w:t>
            </w:r>
          </w:p>
        </w:tc>
      </w:tr>
      <w:tr w:rsidR="00E127AF" w:rsidRPr="002259EE" w:rsidTr="00CA5343">
        <w:trPr>
          <w:trHeight w:val="20"/>
          <w:jc w:val="center"/>
        </w:trPr>
        <w:tc>
          <w:tcPr>
            <w:tcW w:w="441"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(1)</w:t>
            </w:r>
          </w:p>
        </w:tc>
        <w:tc>
          <w:tcPr>
            <w:tcW w:w="795"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(2)</w:t>
            </w:r>
          </w:p>
        </w:tc>
        <w:tc>
          <w:tcPr>
            <w:tcW w:w="1145"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(3)</w:t>
            </w:r>
          </w:p>
        </w:tc>
        <w:tc>
          <w:tcPr>
            <w:tcW w:w="791"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(4)</w:t>
            </w:r>
          </w:p>
        </w:tc>
        <w:tc>
          <w:tcPr>
            <w:tcW w:w="839"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(5)=(4)x80%</w:t>
            </w:r>
          </w:p>
        </w:tc>
        <w:tc>
          <w:tcPr>
            <w:tcW w:w="988"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(6)=(3)x[(4)-(5)]</w:t>
            </w:r>
          </w:p>
        </w:tc>
      </w:tr>
      <w:tr w:rsidR="00E127AF" w:rsidRPr="002259EE" w:rsidTr="00CA5343">
        <w:trPr>
          <w:trHeight w:val="20"/>
          <w:jc w:val="center"/>
        </w:trPr>
        <w:tc>
          <w:tcPr>
            <w:tcW w:w="441"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1.</w:t>
            </w:r>
          </w:p>
        </w:tc>
        <w:tc>
          <w:tcPr>
            <w:tcW w:w="79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114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791"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839"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988"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r w:rsidR="00E127AF" w:rsidRPr="002259EE" w:rsidTr="00CA5343">
        <w:trPr>
          <w:trHeight w:val="20"/>
          <w:jc w:val="center"/>
        </w:trPr>
        <w:tc>
          <w:tcPr>
            <w:tcW w:w="441"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795" w:type="pct"/>
            <w:tcBorders>
              <w:top w:val="single" w:sz="4" w:space="0" w:color="auto"/>
              <w:left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w:t>
            </w:r>
          </w:p>
        </w:tc>
        <w:tc>
          <w:tcPr>
            <w:tcW w:w="1145"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791"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839" w:type="pct"/>
            <w:tcBorders>
              <w:top w:val="single" w:sz="4" w:space="0" w:color="auto"/>
              <w:lef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988" w:type="pct"/>
            <w:tcBorders>
              <w:top w:val="single" w:sz="4" w:space="0" w:color="auto"/>
              <w:left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r w:rsidR="00E127AF" w:rsidRPr="002259EE" w:rsidTr="00CA5343">
        <w:trPr>
          <w:trHeight w:val="20"/>
          <w:jc w:val="center"/>
        </w:trPr>
        <w:tc>
          <w:tcPr>
            <w:tcW w:w="441"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79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pStyle w:val="Other0"/>
              <w:spacing w:after="120"/>
              <w:jc w:val="center"/>
              <w:rPr>
                <w:rFonts w:ascii="Arial" w:hAnsi="Arial" w:cs="Arial"/>
                <w:sz w:val="20"/>
                <w:szCs w:val="20"/>
              </w:rPr>
            </w:pPr>
            <w:r w:rsidRPr="002259EE">
              <w:rPr>
                <w:rFonts w:ascii="Arial" w:hAnsi="Arial" w:cs="Arial"/>
                <w:sz w:val="20"/>
                <w:szCs w:val="20"/>
              </w:rPr>
              <w:t>Tổng cộng</w:t>
            </w:r>
          </w:p>
        </w:tc>
        <w:tc>
          <w:tcPr>
            <w:tcW w:w="1145"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791"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839" w:type="pct"/>
            <w:tcBorders>
              <w:top w:val="single" w:sz="4" w:space="0" w:color="auto"/>
              <w:left w:val="single" w:sz="4" w:space="0" w:color="auto"/>
              <w:bottom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FFFFFF"/>
            <w:vAlign w:val="center"/>
          </w:tcPr>
          <w:p w:rsidR="00E127AF" w:rsidRPr="002259EE" w:rsidRDefault="00E127AF" w:rsidP="00CA5343">
            <w:pPr>
              <w:spacing w:after="120"/>
              <w:jc w:val="center"/>
              <w:rPr>
                <w:rFonts w:ascii="Arial" w:hAnsi="Arial" w:cs="Arial"/>
                <w:sz w:val="20"/>
                <w:szCs w:val="20"/>
              </w:rPr>
            </w:pPr>
          </w:p>
        </w:tc>
      </w:tr>
    </w:tbl>
    <w:p w:rsidR="00E127AF" w:rsidRPr="002259EE" w:rsidRDefault="00E127AF" w:rsidP="00E127AF">
      <w:pPr>
        <w:pStyle w:val="BodyText"/>
        <w:spacing w:after="0" w:line="240" w:lineRule="auto"/>
        <w:ind w:firstLine="720"/>
        <w:jc w:val="both"/>
        <w:rPr>
          <w:rFonts w:ascii="Arial" w:hAnsi="Arial" w:cs="Arial"/>
          <w:sz w:val="20"/>
          <w:szCs w:val="20"/>
        </w:rPr>
      </w:pPr>
      <w:r w:rsidRPr="002259EE">
        <w:rPr>
          <w:rFonts w:ascii="Arial" w:hAnsi="Arial" w:cs="Arial"/>
          <w:sz w:val="20"/>
          <w:szCs w:val="20"/>
        </w:rPr>
        <w:t>Tôi cam đoan những nội dung kê khai trên là đúng và chịu trách nhiệm trước pháp luật về những thông tin đã khai.</w:t>
      </w:r>
    </w:p>
    <w:p w:rsidR="00E127AF" w:rsidRPr="002259EE" w:rsidRDefault="00E127AF" w:rsidP="00E127AF">
      <w:pPr>
        <w:pStyle w:val="BodyText"/>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E127AF" w:rsidRPr="002259EE" w:rsidTr="00CA5343">
        <w:trPr>
          <w:tblCellSpacing w:w="0" w:type="dxa"/>
        </w:trPr>
        <w:tc>
          <w:tcPr>
            <w:tcW w:w="2361" w:type="pct"/>
            <w:shd w:val="clear" w:color="auto" w:fill="FFFFFF"/>
            <w:tcMar>
              <w:top w:w="0" w:type="dxa"/>
              <w:left w:w="108" w:type="dxa"/>
              <w:bottom w:w="0" w:type="dxa"/>
              <w:right w:w="108" w:type="dxa"/>
            </w:tcMar>
            <w:hideMark/>
          </w:tcPr>
          <w:p w:rsidR="00E127AF" w:rsidRPr="002259EE" w:rsidRDefault="00E127AF" w:rsidP="00CA5343">
            <w:pPr>
              <w:pStyle w:val="BodyText"/>
              <w:spacing w:after="0" w:line="240" w:lineRule="auto"/>
              <w:ind w:firstLine="0"/>
              <w:jc w:val="center"/>
              <w:rPr>
                <w:rFonts w:ascii="Arial" w:hAnsi="Arial" w:cs="Arial"/>
                <w:sz w:val="20"/>
                <w:szCs w:val="20"/>
              </w:rPr>
            </w:pPr>
            <w:r w:rsidRPr="002259EE">
              <w:rPr>
                <w:rFonts w:ascii="Arial" w:hAnsi="Arial" w:cs="Arial"/>
                <w:b/>
                <w:bCs/>
                <w:sz w:val="20"/>
                <w:szCs w:val="20"/>
              </w:rPr>
              <w:t>NHÂN VIÊN ĐẠI LÝ THUẾ</w:t>
            </w:r>
          </w:p>
          <w:p w:rsidR="00E127AF" w:rsidRPr="002259EE" w:rsidRDefault="00E127AF" w:rsidP="00CA5343">
            <w:pPr>
              <w:pStyle w:val="BodyText"/>
              <w:tabs>
                <w:tab w:val="left" w:leader="dot" w:pos="1484"/>
              </w:tabs>
              <w:spacing w:after="0" w:line="240" w:lineRule="auto"/>
              <w:ind w:firstLine="0"/>
              <w:jc w:val="center"/>
              <w:rPr>
                <w:rFonts w:ascii="Arial" w:hAnsi="Arial" w:cs="Arial"/>
                <w:sz w:val="20"/>
                <w:szCs w:val="20"/>
              </w:rPr>
            </w:pPr>
            <w:r w:rsidRPr="002259EE">
              <w:rPr>
                <w:rFonts w:ascii="Arial" w:hAnsi="Arial" w:cs="Arial"/>
                <w:i/>
                <w:iCs/>
                <w:sz w:val="20"/>
                <w:szCs w:val="20"/>
              </w:rPr>
              <w:t>Họ và tên:</w:t>
            </w:r>
            <w:r w:rsidRPr="002259EE">
              <w:rPr>
                <w:rFonts w:ascii="Arial" w:hAnsi="Arial" w:cs="Arial"/>
                <w:i/>
                <w:iCs/>
                <w:sz w:val="20"/>
                <w:szCs w:val="20"/>
              </w:rPr>
              <w:tab/>
            </w:r>
          </w:p>
          <w:p w:rsidR="00E127AF" w:rsidRPr="002259EE" w:rsidRDefault="00E127AF" w:rsidP="00CA5343">
            <w:pPr>
              <w:pStyle w:val="BodyText"/>
              <w:tabs>
                <w:tab w:val="left" w:leader="dot" w:pos="2904"/>
              </w:tabs>
              <w:spacing w:after="0" w:line="240" w:lineRule="auto"/>
              <w:ind w:firstLine="0"/>
              <w:jc w:val="center"/>
              <w:rPr>
                <w:rFonts w:ascii="Arial" w:hAnsi="Arial" w:cs="Arial"/>
                <w:sz w:val="20"/>
                <w:szCs w:val="20"/>
              </w:rPr>
            </w:pPr>
            <w:r w:rsidRPr="002259EE">
              <w:rPr>
                <w:rFonts w:ascii="Arial" w:hAnsi="Arial" w:cs="Arial"/>
                <w:sz w:val="20"/>
                <w:szCs w:val="20"/>
              </w:rPr>
              <w:t>Chứng chỉ hành nghề số:</w:t>
            </w:r>
            <w:r w:rsidRPr="002259EE">
              <w:rPr>
                <w:rFonts w:ascii="Arial" w:hAnsi="Arial" w:cs="Arial"/>
                <w:sz w:val="20"/>
                <w:szCs w:val="20"/>
              </w:rPr>
              <w:tab/>
            </w:r>
          </w:p>
          <w:p w:rsidR="00E127AF" w:rsidRPr="002259EE" w:rsidRDefault="00E127AF" w:rsidP="00CA5343">
            <w:pPr>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rsidR="00E127AF" w:rsidRPr="002259EE" w:rsidRDefault="00E127AF" w:rsidP="00CA5343">
            <w:pPr>
              <w:pStyle w:val="BodyText"/>
              <w:tabs>
                <w:tab w:val="left" w:leader="dot" w:pos="7180"/>
              </w:tabs>
              <w:spacing w:after="0" w:line="240" w:lineRule="auto"/>
              <w:ind w:firstLine="0"/>
              <w:jc w:val="center"/>
              <w:rPr>
                <w:rFonts w:ascii="Arial" w:hAnsi="Arial" w:cs="Arial"/>
                <w:sz w:val="20"/>
                <w:szCs w:val="20"/>
              </w:rPr>
            </w:pPr>
            <w:r w:rsidRPr="002259EE">
              <w:rPr>
                <w:rFonts w:ascii="Arial" w:hAnsi="Arial" w:cs="Arial"/>
                <w:i/>
                <w:iCs/>
                <w:sz w:val="20"/>
                <w:szCs w:val="20"/>
              </w:rPr>
              <w:t>... ngày.... th</w:t>
            </w:r>
            <w:r w:rsidRPr="002259EE">
              <w:rPr>
                <w:rFonts w:ascii="Arial" w:hAnsi="Arial" w:cs="Arial"/>
                <w:i/>
                <w:iCs/>
                <w:sz w:val="20"/>
                <w:szCs w:val="20"/>
                <w:lang w:val="en-US"/>
              </w:rPr>
              <w:t>á</w:t>
            </w:r>
            <w:r w:rsidRPr="002259EE">
              <w:rPr>
                <w:rFonts w:ascii="Arial" w:hAnsi="Arial" w:cs="Arial"/>
                <w:i/>
                <w:iCs/>
                <w:sz w:val="20"/>
                <w:szCs w:val="20"/>
              </w:rPr>
              <w:t>ng....năm......</w:t>
            </w:r>
          </w:p>
          <w:p w:rsidR="00E127AF" w:rsidRPr="002259EE" w:rsidRDefault="00E127AF" w:rsidP="00CA5343">
            <w:pPr>
              <w:pStyle w:val="BodyText"/>
              <w:spacing w:after="0" w:line="240" w:lineRule="auto"/>
              <w:ind w:firstLine="0"/>
              <w:jc w:val="center"/>
              <w:rPr>
                <w:rFonts w:ascii="Arial" w:hAnsi="Arial" w:cs="Arial"/>
                <w:sz w:val="20"/>
                <w:szCs w:val="20"/>
              </w:rPr>
            </w:pPr>
            <w:r w:rsidRPr="002259EE">
              <w:rPr>
                <w:rFonts w:ascii="Arial" w:hAnsi="Arial" w:cs="Arial"/>
                <w:b/>
                <w:bCs/>
                <w:sz w:val="20"/>
                <w:szCs w:val="20"/>
              </w:rPr>
              <w:t>NGƯỜI NỘP THUẾ hoặc</w:t>
            </w:r>
          </w:p>
          <w:p w:rsidR="00E127AF" w:rsidRPr="002259EE" w:rsidRDefault="00E127AF" w:rsidP="00CA5343">
            <w:pPr>
              <w:pStyle w:val="BodyText"/>
              <w:spacing w:after="0" w:line="240" w:lineRule="auto"/>
              <w:ind w:firstLine="0"/>
              <w:jc w:val="center"/>
              <w:rPr>
                <w:rFonts w:ascii="Arial" w:hAnsi="Arial" w:cs="Arial"/>
                <w:sz w:val="20"/>
                <w:szCs w:val="20"/>
              </w:rPr>
            </w:pPr>
            <w:r w:rsidRPr="002259EE">
              <w:rPr>
                <w:rFonts w:ascii="Arial" w:hAnsi="Arial" w:cs="Arial"/>
                <w:b/>
                <w:bCs/>
                <w:sz w:val="20"/>
                <w:szCs w:val="20"/>
              </w:rPr>
              <w:t>ĐẠI DIỆN H</w:t>
            </w:r>
            <w:r w:rsidRPr="002259EE">
              <w:rPr>
                <w:rFonts w:ascii="Arial" w:hAnsi="Arial" w:cs="Arial"/>
                <w:b/>
                <w:bCs/>
                <w:sz w:val="20"/>
                <w:szCs w:val="20"/>
                <w:lang w:val="en-US"/>
              </w:rPr>
              <w:t>Ợ</w:t>
            </w:r>
            <w:r w:rsidRPr="002259EE">
              <w:rPr>
                <w:rFonts w:ascii="Arial" w:hAnsi="Arial" w:cs="Arial"/>
                <w:b/>
                <w:bCs/>
                <w:sz w:val="20"/>
                <w:szCs w:val="20"/>
              </w:rPr>
              <w:t>P PHÁP CỦA NGƯ</w:t>
            </w:r>
            <w:r w:rsidRPr="002259EE">
              <w:rPr>
                <w:rFonts w:ascii="Arial" w:hAnsi="Arial" w:cs="Arial"/>
                <w:b/>
                <w:bCs/>
                <w:sz w:val="20"/>
                <w:szCs w:val="20"/>
                <w:lang w:val="en-US"/>
              </w:rPr>
              <w:t>ỜI</w:t>
            </w:r>
            <w:r w:rsidRPr="002259EE">
              <w:rPr>
                <w:rFonts w:ascii="Arial" w:hAnsi="Arial" w:cs="Arial"/>
                <w:b/>
                <w:bCs/>
                <w:sz w:val="20"/>
                <w:szCs w:val="20"/>
              </w:rPr>
              <w:t xml:space="preserve"> NỘP THUẾ</w:t>
            </w:r>
            <w:r w:rsidRPr="002259EE">
              <w:rPr>
                <w:rFonts w:ascii="Arial" w:hAnsi="Arial" w:cs="Arial"/>
                <w:b/>
                <w:bCs/>
                <w:sz w:val="20"/>
                <w:szCs w:val="20"/>
              </w:rPr>
              <w:br/>
            </w:r>
            <w:r w:rsidRPr="002259EE">
              <w:rPr>
                <w:rFonts w:ascii="Arial" w:hAnsi="Arial" w:cs="Arial"/>
                <w:i/>
                <w:iCs/>
                <w:sz w:val="20"/>
                <w:szCs w:val="20"/>
              </w:rPr>
              <w:t>(Ký, ghi rõ họ tên; chức vụ và đóng dấu (nếu có) hoặc ký điện tử)</w:t>
            </w:r>
          </w:p>
          <w:p w:rsidR="00E127AF" w:rsidRPr="002259EE" w:rsidRDefault="00E127AF" w:rsidP="00CA5343">
            <w:pPr>
              <w:jc w:val="center"/>
              <w:rPr>
                <w:rFonts w:ascii="Arial" w:hAnsi="Arial" w:cs="Arial"/>
                <w:sz w:val="20"/>
                <w:szCs w:val="20"/>
              </w:rPr>
            </w:pPr>
          </w:p>
        </w:tc>
      </w:tr>
    </w:tbl>
    <w:p w:rsidR="001253F8" w:rsidRPr="00876AEE" w:rsidRDefault="001253F8" w:rsidP="00B75609">
      <w:pPr>
        <w:pStyle w:val="BodyText"/>
        <w:spacing w:after="120" w:line="240" w:lineRule="auto"/>
        <w:ind w:firstLine="720"/>
        <w:jc w:val="both"/>
        <w:rPr>
          <w:rFonts w:ascii="Arial" w:hAnsi="Arial" w:cs="Arial"/>
          <w:color w:val="auto"/>
          <w:sz w:val="20"/>
          <w:szCs w:val="20"/>
        </w:rPr>
      </w:pPr>
    </w:p>
    <w:sectPr w:rsidR="001253F8" w:rsidRPr="00876AEE" w:rsidSect="00D45A00">
      <w:pgSz w:w="11906" w:h="16838" w:code="9"/>
      <w:pgMar w:top="1440" w:right="1440" w:bottom="1440" w:left="1440" w:header="0" w:footer="0" w:gutter="0"/>
      <w:pgNumType w:start="106"/>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754" w:rsidRDefault="00752754">
      <w:r>
        <w:separator/>
      </w:r>
    </w:p>
  </w:endnote>
  <w:endnote w:type="continuationSeparator" w:id="0">
    <w:p w:rsidR="00752754" w:rsidRDefault="00752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754" w:rsidRDefault="00752754"/>
  </w:footnote>
  <w:footnote w:type="continuationSeparator" w:id="0">
    <w:p w:rsidR="00752754" w:rsidRDefault="0075275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343" w:rsidRDefault="00CA5343">
    <w:pPr>
      <w:spacing w:line="1" w:lineRule="exact"/>
    </w:pPr>
  </w:p>
  <w:p w:rsidR="00CA5343" w:rsidRDefault="00CA5343">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343" w:rsidRDefault="00CA5343">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808"/>
    <w:multiLevelType w:val="multilevel"/>
    <w:tmpl w:val="EFDC5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665A2"/>
    <w:multiLevelType w:val="multilevel"/>
    <w:tmpl w:val="773A80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8C2BBA"/>
    <w:multiLevelType w:val="multilevel"/>
    <w:tmpl w:val="753E6F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C14A58"/>
    <w:multiLevelType w:val="multilevel"/>
    <w:tmpl w:val="981849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8765DC"/>
    <w:multiLevelType w:val="multilevel"/>
    <w:tmpl w:val="F4DA1A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AF1A7B"/>
    <w:multiLevelType w:val="multilevel"/>
    <w:tmpl w:val="3236BB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F11B3A"/>
    <w:multiLevelType w:val="multilevel"/>
    <w:tmpl w:val="5E2637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093EB8"/>
    <w:multiLevelType w:val="multilevel"/>
    <w:tmpl w:val="965E18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A23391"/>
    <w:multiLevelType w:val="multilevel"/>
    <w:tmpl w:val="198A16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AB1A44"/>
    <w:multiLevelType w:val="multilevel"/>
    <w:tmpl w:val="97B801E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2C5141"/>
    <w:multiLevelType w:val="multilevel"/>
    <w:tmpl w:val="D004B0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9B29B9"/>
    <w:multiLevelType w:val="multilevel"/>
    <w:tmpl w:val="CA98C3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112115"/>
    <w:multiLevelType w:val="multilevel"/>
    <w:tmpl w:val="CB9259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320D23"/>
    <w:multiLevelType w:val="multilevel"/>
    <w:tmpl w:val="485C44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8620DC"/>
    <w:multiLevelType w:val="multilevel"/>
    <w:tmpl w:val="8488B3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BF76CA"/>
    <w:multiLevelType w:val="multilevel"/>
    <w:tmpl w:val="CB38AC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F176BE"/>
    <w:multiLevelType w:val="multilevel"/>
    <w:tmpl w:val="63CCF5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11E3AD9"/>
    <w:multiLevelType w:val="multilevel"/>
    <w:tmpl w:val="C666C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AA2CBC"/>
    <w:multiLevelType w:val="multilevel"/>
    <w:tmpl w:val="D64257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ED7CD0"/>
    <w:multiLevelType w:val="multilevel"/>
    <w:tmpl w:val="F09E9C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57B44"/>
    <w:multiLevelType w:val="multilevel"/>
    <w:tmpl w:val="67B625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BD710F"/>
    <w:multiLevelType w:val="multilevel"/>
    <w:tmpl w:val="46DCE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4D694E"/>
    <w:multiLevelType w:val="multilevel"/>
    <w:tmpl w:val="285CC9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AA1522"/>
    <w:multiLevelType w:val="multilevel"/>
    <w:tmpl w:val="BCEA0C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F64AFE"/>
    <w:multiLevelType w:val="multilevel"/>
    <w:tmpl w:val="8550E9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A7158F"/>
    <w:multiLevelType w:val="multilevel"/>
    <w:tmpl w:val="8522FE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CC128E"/>
    <w:multiLevelType w:val="multilevel"/>
    <w:tmpl w:val="08003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0B52EF"/>
    <w:multiLevelType w:val="multilevel"/>
    <w:tmpl w:val="C5F85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7E71AB"/>
    <w:multiLevelType w:val="multilevel"/>
    <w:tmpl w:val="0E3C75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CD0BAC"/>
    <w:multiLevelType w:val="multilevel"/>
    <w:tmpl w:val="D2AA7A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F54FD0"/>
    <w:multiLevelType w:val="multilevel"/>
    <w:tmpl w:val="3D7AE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2A79CE"/>
    <w:multiLevelType w:val="multilevel"/>
    <w:tmpl w:val="49A82C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E8796E"/>
    <w:multiLevelType w:val="multilevel"/>
    <w:tmpl w:val="74EAB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3B56C8"/>
    <w:multiLevelType w:val="multilevel"/>
    <w:tmpl w:val="19C88B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3307175"/>
    <w:multiLevelType w:val="multilevel"/>
    <w:tmpl w:val="C64A7A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312AD6"/>
    <w:multiLevelType w:val="multilevel"/>
    <w:tmpl w:val="FEBE8E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AF0ADE"/>
    <w:multiLevelType w:val="multilevel"/>
    <w:tmpl w:val="23586E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7F55BA"/>
    <w:multiLevelType w:val="multilevel"/>
    <w:tmpl w:val="0AD25B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1C4737"/>
    <w:multiLevelType w:val="multilevel"/>
    <w:tmpl w:val="970AE0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1437E6"/>
    <w:multiLevelType w:val="multilevel"/>
    <w:tmpl w:val="6D6E7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49A067F"/>
    <w:multiLevelType w:val="multilevel"/>
    <w:tmpl w:val="B1906D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DA3157"/>
    <w:multiLevelType w:val="multilevel"/>
    <w:tmpl w:val="017AFD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6C062F2"/>
    <w:multiLevelType w:val="multilevel"/>
    <w:tmpl w:val="547A59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72F23EE"/>
    <w:multiLevelType w:val="multilevel"/>
    <w:tmpl w:val="2A1A73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8A64593"/>
    <w:multiLevelType w:val="multilevel"/>
    <w:tmpl w:val="DC8459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A05689A"/>
    <w:multiLevelType w:val="multilevel"/>
    <w:tmpl w:val="524EEE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143F1E"/>
    <w:multiLevelType w:val="multilevel"/>
    <w:tmpl w:val="2924BC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3A3AED"/>
    <w:multiLevelType w:val="multilevel"/>
    <w:tmpl w:val="A3CE8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8"/>
  </w:num>
  <w:num w:numId="3">
    <w:abstractNumId w:val="37"/>
  </w:num>
  <w:num w:numId="4">
    <w:abstractNumId w:val="11"/>
  </w:num>
  <w:num w:numId="5">
    <w:abstractNumId w:val="17"/>
  </w:num>
  <w:num w:numId="6">
    <w:abstractNumId w:val="18"/>
  </w:num>
  <w:num w:numId="7">
    <w:abstractNumId w:val="1"/>
  </w:num>
  <w:num w:numId="8">
    <w:abstractNumId w:val="32"/>
  </w:num>
  <w:num w:numId="9">
    <w:abstractNumId w:val="28"/>
  </w:num>
  <w:num w:numId="10">
    <w:abstractNumId w:val="43"/>
  </w:num>
  <w:num w:numId="11">
    <w:abstractNumId w:val="19"/>
  </w:num>
  <w:num w:numId="12">
    <w:abstractNumId w:val="47"/>
  </w:num>
  <w:num w:numId="13">
    <w:abstractNumId w:val="24"/>
  </w:num>
  <w:num w:numId="14">
    <w:abstractNumId w:val="2"/>
  </w:num>
  <w:num w:numId="15">
    <w:abstractNumId w:val="38"/>
  </w:num>
  <w:num w:numId="16">
    <w:abstractNumId w:val="4"/>
  </w:num>
  <w:num w:numId="17">
    <w:abstractNumId w:val="42"/>
  </w:num>
  <w:num w:numId="18">
    <w:abstractNumId w:val="22"/>
  </w:num>
  <w:num w:numId="19">
    <w:abstractNumId w:val="21"/>
  </w:num>
  <w:num w:numId="20">
    <w:abstractNumId w:val="46"/>
  </w:num>
  <w:num w:numId="21">
    <w:abstractNumId w:val="6"/>
  </w:num>
  <w:num w:numId="22">
    <w:abstractNumId w:val="12"/>
  </w:num>
  <w:num w:numId="23">
    <w:abstractNumId w:val="36"/>
  </w:num>
  <w:num w:numId="24">
    <w:abstractNumId w:val="14"/>
  </w:num>
  <w:num w:numId="25">
    <w:abstractNumId w:val="45"/>
  </w:num>
  <w:num w:numId="26">
    <w:abstractNumId w:val="25"/>
  </w:num>
  <w:num w:numId="27">
    <w:abstractNumId w:val="27"/>
  </w:num>
  <w:num w:numId="28">
    <w:abstractNumId w:val="29"/>
  </w:num>
  <w:num w:numId="29">
    <w:abstractNumId w:val="34"/>
  </w:num>
  <w:num w:numId="30">
    <w:abstractNumId w:val="39"/>
  </w:num>
  <w:num w:numId="31">
    <w:abstractNumId w:val="23"/>
  </w:num>
  <w:num w:numId="32">
    <w:abstractNumId w:val="26"/>
  </w:num>
  <w:num w:numId="33">
    <w:abstractNumId w:val="35"/>
  </w:num>
  <w:num w:numId="34">
    <w:abstractNumId w:val="20"/>
  </w:num>
  <w:num w:numId="35">
    <w:abstractNumId w:val="13"/>
  </w:num>
  <w:num w:numId="36">
    <w:abstractNumId w:val="0"/>
  </w:num>
  <w:num w:numId="37">
    <w:abstractNumId w:val="41"/>
  </w:num>
  <w:num w:numId="38">
    <w:abstractNumId w:val="5"/>
  </w:num>
  <w:num w:numId="39">
    <w:abstractNumId w:val="10"/>
  </w:num>
  <w:num w:numId="40">
    <w:abstractNumId w:val="33"/>
  </w:num>
  <w:num w:numId="41">
    <w:abstractNumId w:val="3"/>
  </w:num>
  <w:num w:numId="42">
    <w:abstractNumId w:val="15"/>
  </w:num>
  <w:num w:numId="43">
    <w:abstractNumId w:val="16"/>
  </w:num>
  <w:num w:numId="44">
    <w:abstractNumId w:val="30"/>
  </w:num>
  <w:num w:numId="45">
    <w:abstractNumId w:val="31"/>
  </w:num>
  <w:num w:numId="46">
    <w:abstractNumId w:val="9"/>
  </w:num>
  <w:num w:numId="47">
    <w:abstractNumId w:val="7"/>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0B1"/>
    <w:rsid w:val="00010D34"/>
    <w:rsid w:val="000256B7"/>
    <w:rsid w:val="0003358C"/>
    <w:rsid w:val="001253F8"/>
    <w:rsid w:val="001B1544"/>
    <w:rsid w:val="001B4B19"/>
    <w:rsid w:val="002200B1"/>
    <w:rsid w:val="00224396"/>
    <w:rsid w:val="00265840"/>
    <w:rsid w:val="002775AD"/>
    <w:rsid w:val="0035141F"/>
    <w:rsid w:val="0037415B"/>
    <w:rsid w:val="003F5397"/>
    <w:rsid w:val="00402095"/>
    <w:rsid w:val="00476892"/>
    <w:rsid w:val="00562671"/>
    <w:rsid w:val="00575241"/>
    <w:rsid w:val="0062348E"/>
    <w:rsid w:val="006C1483"/>
    <w:rsid w:val="007207F4"/>
    <w:rsid w:val="00746998"/>
    <w:rsid w:val="00752754"/>
    <w:rsid w:val="007B320C"/>
    <w:rsid w:val="007D172D"/>
    <w:rsid w:val="008321F9"/>
    <w:rsid w:val="00851970"/>
    <w:rsid w:val="00865028"/>
    <w:rsid w:val="00876AEE"/>
    <w:rsid w:val="008A06D3"/>
    <w:rsid w:val="009B5B05"/>
    <w:rsid w:val="009C167D"/>
    <w:rsid w:val="00AA58D3"/>
    <w:rsid w:val="00B102F2"/>
    <w:rsid w:val="00B11053"/>
    <w:rsid w:val="00B12372"/>
    <w:rsid w:val="00B6141A"/>
    <w:rsid w:val="00B75609"/>
    <w:rsid w:val="00C4243D"/>
    <w:rsid w:val="00C42FBE"/>
    <w:rsid w:val="00CA02B4"/>
    <w:rsid w:val="00CA5343"/>
    <w:rsid w:val="00CD7B28"/>
    <w:rsid w:val="00D127E5"/>
    <w:rsid w:val="00D40F4D"/>
    <w:rsid w:val="00D43D74"/>
    <w:rsid w:val="00D45A00"/>
    <w:rsid w:val="00E127AF"/>
    <w:rsid w:val="00E20F0D"/>
    <w:rsid w:val="00ED462F"/>
    <w:rsid w:val="00EF3035"/>
    <w:rsid w:val="00EF4AB3"/>
    <w:rsid w:val="00F642D6"/>
    <w:rsid w:val="00FC2CE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326E8D-DA71-4E7A-B991-AD8EDBE7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iCs/>
      <w:smallCaps w:val="0"/>
      <w:strike w:val="0"/>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2"/>
      <w:szCs w:val="22"/>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Heading1">
    <w:name w:val="Heading #1_"/>
    <w:basedOn w:val="DefaultParagraphFont"/>
    <w:link w:val="Heading10"/>
    <w:rPr>
      <w:rFonts w:ascii="Arial" w:eastAsia="Arial" w:hAnsi="Arial" w:cs="Arial"/>
      <w:b w:val="0"/>
      <w:bCs w:val="0"/>
      <w:i w:val="0"/>
      <w:iCs w:val="0"/>
      <w:smallCaps w:val="0"/>
      <w:strike w:val="0"/>
      <w:sz w:val="42"/>
      <w:szCs w:val="42"/>
      <w:u w:val="none"/>
      <w:shd w:val="clear" w:color="auto" w:fill="auto"/>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8"/>
      <w:szCs w:val="8"/>
      <w:u w:val="none"/>
      <w:shd w:val="clear" w:color="auto" w:fill="auto"/>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u w:val="none"/>
      <w:shd w:val="clear" w:color="auto" w:fill="auto"/>
    </w:rPr>
  </w:style>
  <w:style w:type="paragraph" w:styleId="BodyText">
    <w:name w:val="Body Text"/>
    <w:basedOn w:val="Normal"/>
    <w:link w:val="BodyTextChar"/>
    <w:qFormat/>
    <w:pPr>
      <w:spacing w:after="220" w:line="254"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pPr>
      <w:spacing w:line="276" w:lineRule="auto"/>
      <w:ind w:firstLine="860"/>
    </w:pPr>
    <w:rPr>
      <w:rFonts w:ascii="Times New Roman" w:eastAsia="Times New Roman" w:hAnsi="Times New Roman" w:cs="Times New Roman"/>
      <w:sz w:val="18"/>
      <w:szCs w:val="18"/>
    </w:rPr>
  </w:style>
  <w:style w:type="paragraph" w:customStyle="1" w:styleId="Heading20">
    <w:name w:val="Heading #2"/>
    <w:basedOn w:val="Normal"/>
    <w:link w:val="Heading2"/>
    <w:pPr>
      <w:spacing w:after="490"/>
      <w:jc w:val="center"/>
      <w:outlineLvl w:val="1"/>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Picturecaption0">
    <w:name w:val="Picture caption"/>
    <w:basedOn w:val="Normal"/>
    <w:link w:val="Picturecaption"/>
    <w:rPr>
      <w:rFonts w:ascii="Times New Roman" w:eastAsia="Times New Roman" w:hAnsi="Times New Roman" w:cs="Times New Roman"/>
      <w:i/>
      <w:iCs/>
    </w:rPr>
  </w:style>
  <w:style w:type="paragraph" w:customStyle="1" w:styleId="Bodytext30">
    <w:name w:val="Body text (3)"/>
    <w:basedOn w:val="Normal"/>
    <w:link w:val="Bodytext3"/>
    <w:pPr>
      <w:spacing w:line="257" w:lineRule="auto"/>
      <w:jc w:val="center"/>
    </w:pPr>
    <w:rPr>
      <w:rFonts w:ascii="Times New Roman" w:eastAsia="Times New Roman" w:hAnsi="Times New Roman" w:cs="Times New Roman"/>
      <w:i/>
      <w:iCs/>
      <w:sz w:val="22"/>
      <w:szCs w:val="22"/>
    </w:rPr>
  </w:style>
  <w:style w:type="paragraph" w:customStyle="1" w:styleId="Other0">
    <w:name w:val="Other"/>
    <w:basedOn w:val="Normal"/>
    <w:link w:val="Other"/>
    <w:rPr>
      <w:rFonts w:ascii="Times New Roman" w:eastAsia="Times New Roman" w:hAnsi="Times New Roman" w:cs="Times New Roman"/>
      <w:sz w:val="18"/>
      <w:szCs w:val="18"/>
    </w:rPr>
  </w:style>
  <w:style w:type="paragraph" w:customStyle="1" w:styleId="Heading10">
    <w:name w:val="Heading #1"/>
    <w:basedOn w:val="Normal"/>
    <w:link w:val="Heading1"/>
    <w:pPr>
      <w:jc w:val="center"/>
      <w:outlineLvl w:val="0"/>
    </w:pPr>
    <w:rPr>
      <w:rFonts w:ascii="Arial" w:eastAsia="Arial" w:hAnsi="Arial" w:cs="Arial"/>
      <w:sz w:val="42"/>
      <w:szCs w:val="42"/>
    </w:rPr>
  </w:style>
  <w:style w:type="paragraph" w:customStyle="1" w:styleId="Bodytext60">
    <w:name w:val="Body text (6)"/>
    <w:basedOn w:val="Normal"/>
    <w:link w:val="Bodytext6"/>
    <w:pPr>
      <w:spacing w:after="160"/>
      <w:jc w:val="center"/>
    </w:pPr>
    <w:rPr>
      <w:rFonts w:ascii="Times New Roman" w:eastAsia="Times New Roman" w:hAnsi="Times New Roman" w:cs="Times New Roman"/>
      <w:sz w:val="8"/>
      <w:szCs w:val="8"/>
    </w:rPr>
  </w:style>
  <w:style w:type="paragraph" w:customStyle="1" w:styleId="Headerorfooter0">
    <w:name w:val="Header or footer"/>
    <w:basedOn w:val="Normal"/>
    <w:link w:val="Headerorfooter"/>
    <w:rPr>
      <w:rFonts w:ascii="Times New Roman" w:eastAsia="Times New Roman" w:hAnsi="Times New Roman" w:cs="Times New Roman"/>
      <w:sz w:val="22"/>
      <w:szCs w:val="22"/>
    </w:rPr>
  </w:style>
  <w:style w:type="paragraph" w:customStyle="1" w:styleId="Tablecaption0">
    <w:name w:val="Table caption"/>
    <w:basedOn w:val="Normal"/>
    <w:link w:val="Tablecaption"/>
    <w:rPr>
      <w:rFonts w:ascii="Times New Roman" w:eastAsia="Times New Roman" w:hAnsi="Times New Roman" w:cs="Times New Roman"/>
      <w:i/>
      <w:iCs/>
    </w:rPr>
  </w:style>
  <w:style w:type="paragraph" w:styleId="Header">
    <w:name w:val="header"/>
    <w:basedOn w:val="Normal"/>
    <w:link w:val="HeaderChar"/>
    <w:uiPriority w:val="99"/>
    <w:unhideWhenUsed/>
    <w:rsid w:val="00851970"/>
    <w:pPr>
      <w:tabs>
        <w:tab w:val="center" w:pos="4513"/>
        <w:tab w:val="right" w:pos="9026"/>
      </w:tabs>
    </w:pPr>
  </w:style>
  <w:style w:type="character" w:customStyle="1" w:styleId="HeaderChar">
    <w:name w:val="Header Char"/>
    <w:basedOn w:val="DefaultParagraphFont"/>
    <w:link w:val="Header"/>
    <w:uiPriority w:val="99"/>
    <w:rsid w:val="00851970"/>
    <w:rPr>
      <w:color w:val="000000"/>
    </w:rPr>
  </w:style>
  <w:style w:type="paragraph" w:styleId="Footer">
    <w:name w:val="footer"/>
    <w:basedOn w:val="Normal"/>
    <w:link w:val="FooterChar"/>
    <w:uiPriority w:val="99"/>
    <w:unhideWhenUsed/>
    <w:rsid w:val="00851970"/>
    <w:pPr>
      <w:tabs>
        <w:tab w:val="center" w:pos="4513"/>
        <w:tab w:val="right" w:pos="9026"/>
      </w:tabs>
    </w:pPr>
  </w:style>
  <w:style w:type="character" w:customStyle="1" w:styleId="FooterChar">
    <w:name w:val="Footer Char"/>
    <w:basedOn w:val="DefaultParagraphFont"/>
    <w:link w:val="Footer"/>
    <w:uiPriority w:val="99"/>
    <w:rsid w:val="00851970"/>
    <w:rPr>
      <w:color w:val="000000"/>
    </w:rPr>
  </w:style>
  <w:style w:type="table" w:styleId="TableGrid">
    <w:name w:val="Table Grid"/>
    <w:basedOn w:val="TableNormal"/>
    <w:uiPriority w:val="39"/>
    <w:rsid w:val="00851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link w:val="Khc0"/>
    <w:uiPriority w:val="99"/>
    <w:rsid w:val="001253F8"/>
  </w:style>
  <w:style w:type="paragraph" w:customStyle="1" w:styleId="Khc0">
    <w:name w:val="Khác"/>
    <w:basedOn w:val="Normal"/>
    <w:link w:val="Khc"/>
    <w:uiPriority w:val="99"/>
    <w:rsid w:val="001253F8"/>
    <w:pPr>
      <w:spacing w:line="259" w:lineRule="auto"/>
    </w:pPr>
    <w:rPr>
      <w:color w:val="auto"/>
    </w:rPr>
  </w:style>
  <w:style w:type="character" w:customStyle="1" w:styleId="Vnbnnidung2">
    <w:name w:val="Văn bản nội dung (2)_"/>
    <w:link w:val="Vnbnnidung20"/>
    <w:uiPriority w:val="99"/>
    <w:rsid w:val="00E127AF"/>
    <w:rPr>
      <w:sz w:val="22"/>
      <w:szCs w:val="22"/>
    </w:rPr>
  </w:style>
  <w:style w:type="paragraph" w:customStyle="1" w:styleId="Vnbnnidung20">
    <w:name w:val="Văn bản nội dung (2)"/>
    <w:basedOn w:val="Normal"/>
    <w:link w:val="Vnbnnidung2"/>
    <w:uiPriority w:val="99"/>
    <w:rsid w:val="00E127AF"/>
    <w:pPr>
      <w:spacing w:after="80"/>
      <w:jc w:val="center"/>
    </w:pPr>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A8644-D4CF-415D-86B2-A95F0F6A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97</Pages>
  <Words>17668</Words>
  <Characters>100713</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94_2023_ND-CP_28122023-signed.pdf</vt:lpstr>
    </vt:vector>
  </TitlesOfParts>
  <Company>HP</Company>
  <LinksUpToDate>false</LinksUpToDate>
  <CharactersWithSpaces>118145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94_2023_ND-CP_28122023-signed.pdf</dc:title>
  <dc:subject/>
  <dc:creator>HP</dc:creator>
  <cp:keywords/>
  <cp:lastModifiedBy>NGUYỄN XUÂN HUY</cp:lastModifiedBy>
  <cp:revision>8</cp:revision>
  <dcterms:created xsi:type="dcterms:W3CDTF">2023-12-29T12:43:00Z</dcterms:created>
  <dcterms:modified xsi:type="dcterms:W3CDTF">2024-01-02T01:55:00Z</dcterms:modified>
</cp:coreProperties>
</file>