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677"/>
        <w:gridCol w:w="5349"/>
      </w:tblGrid>
      <w:tr w:rsidR="00F94A45" w:rsidRPr="00F94A45" w14:paraId="5EB4ADFA" w14:textId="77777777" w:rsidTr="002624A6">
        <w:tc>
          <w:tcPr>
            <w:tcW w:w="2037" w:type="pct"/>
          </w:tcPr>
          <w:p w14:paraId="40C17189" w14:textId="2D7452FF" w:rsidR="00456F84" w:rsidRPr="00F94A45" w:rsidRDefault="004D1675" w:rsidP="00E4181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E41816"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E41816"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E41816"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193/2026/NĐ-CP</w:t>
            </w:r>
          </w:p>
        </w:tc>
        <w:tc>
          <w:tcPr>
            <w:tcW w:w="2963" w:type="pct"/>
          </w:tcPr>
          <w:p w14:paraId="582D58CE" w14:textId="62A0C0B3" w:rsidR="00456F84" w:rsidRPr="00F94A45" w:rsidRDefault="004D1675" w:rsidP="00E4181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E41816"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HÒA</w:t>
            </w:r>
            <w:r w:rsidR="00E41816"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</w:t>
            </w:r>
            <w:r w:rsidR="00E41816"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E41816"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E41816"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NGHĨA</w:t>
            </w:r>
            <w:r w:rsidR="00E41816"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E41816"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E41816"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  <w:r w:rsidR="00E41816"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E41816"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="00E41816"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</w:t>
            </w:r>
            <w:r w:rsidR="00E41816"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E41816"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</w:t>
            </w:r>
            <w:r w:rsidR="00E41816"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phúc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94A4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</w:t>
            </w:r>
            <w:r w:rsidR="00E41816" w:rsidRPr="00F94A4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94A4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</w:t>
            </w:r>
            <w:r w:rsidRPr="00F94A4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ộ</w:t>
            </w:r>
            <w:r w:rsidRPr="00F94A4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i,</w:t>
            </w:r>
            <w:r w:rsidR="00E41816" w:rsidRPr="00F94A4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94A4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ngày</w:t>
            </w:r>
            <w:r w:rsidR="00E41816" w:rsidRPr="00F94A4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94A4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01</w:t>
            </w:r>
            <w:r w:rsidR="00E41816" w:rsidRPr="00F94A4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94A4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tháng</w:t>
            </w:r>
            <w:r w:rsidR="00E41816" w:rsidRPr="00F94A4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94A4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6</w:t>
            </w:r>
            <w:r w:rsidR="00E41816" w:rsidRPr="00F94A4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94A4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năm</w:t>
            </w:r>
            <w:r w:rsidR="00E41816" w:rsidRPr="00F94A4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94A4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2026</w:t>
            </w:r>
          </w:p>
        </w:tc>
      </w:tr>
    </w:tbl>
    <w:p w14:paraId="2CB71BBC" w14:textId="77777777" w:rsidR="00E41816" w:rsidRPr="00F94A45" w:rsidRDefault="00E41816" w:rsidP="00E4181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0316A26" w14:textId="77777777" w:rsidR="00E41816" w:rsidRPr="00F94A45" w:rsidRDefault="00E41816" w:rsidP="00E4181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483332D" w14:textId="07AFD956" w:rsidR="00456F84" w:rsidRPr="00F94A45" w:rsidRDefault="004D1675" w:rsidP="00E4181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NGH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484F19A4" w14:textId="77777777" w:rsidR="00456F84" w:rsidRPr="00F94A45" w:rsidRDefault="004D1675" w:rsidP="00E4181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 xml:space="preserve"> quy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t toán v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 xml:space="preserve"> án</w:t>
      </w:r>
    </w:p>
    <w:p w14:paraId="63AA48A3" w14:textId="77777777" w:rsidR="00E41816" w:rsidRPr="00F94A45" w:rsidRDefault="00E41816" w:rsidP="00E4181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D978FAF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c Chính ph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 xml:space="preserve"> 63/2025/QH15;</w:t>
      </w:r>
    </w:p>
    <w:p w14:paraId="5A6FDDA7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t Ban hành văn b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n quy ph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m pháp lu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 xml:space="preserve"> 64/2025/QH15 đư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i Lu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 xml:space="preserve"> 87/2025/QH15;</w:t>
      </w:r>
    </w:p>
    <w:p w14:paraId="10972889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t Xây d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ng s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 xml:space="preserve"> 135/2025/QH15;</w:t>
      </w:r>
    </w:p>
    <w:p w14:paraId="11FAD395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t Ngân sách nhà nư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 xml:space="preserve"> 89/2025/QH15 đư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i Lu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 xml:space="preserve"> 145/2025/QH15;</w:t>
      </w:r>
    </w:p>
    <w:p w14:paraId="5E93BD5D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u tư công s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 xml:space="preserve"> 58/2024/QH15 đư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i Lu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 xml:space="preserve"> 90/2025/QH15;</w:t>
      </w:r>
    </w:p>
    <w:p w14:paraId="64D48880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t đai s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 xml:space="preserve"> 31/2024/QH15;</w:t>
      </w:r>
    </w:p>
    <w:p w14:paraId="48859009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u th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u s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 xml:space="preserve"> 22/2023/QH15 đư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i Lu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 xml:space="preserve"> 57/2024/QH15 và Lu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 xml:space="preserve"> 90/2025/QH15;</w:t>
      </w:r>
    </w:p>
    <w:p w14:paraId="46F37493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t B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o v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 xml:space="preserve"> bí m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t nhà n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ư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 xml:space="preserve"> 117/2025/QH15;</w:t>
      </w:r>
    </w:p>
    <w:p w14:paraId="04CBF3F0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t Quy ho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ch s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 xml:space="preserve"> 112/2025/QH15;</w:t>
      </w:r>
    </w:p>
    <w:p w14:paraId="1F59EB12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t Qu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n lý n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 xml:space="preserve"> công s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 xml:space="preserve"> 20/2017/QH14 đư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i Lu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 xml:space="preserve"> 90/2025/QH15 và Lu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 xml:space="preserve"> 141/2025/QH15;</w:t>
      </w:r>
    </w:p>
    <w:p w14:paraId="579BE3CF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t Cơ quan đ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i di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n nư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c C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ng hòa xã h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i ch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 xml:space="preserve"> nghĩa Vi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 xml:space="preserve">t Nam 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 xml:space="preserve"> nư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 xml:space="preserve">c 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ngoài s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 xml:space="preserve"> 33/2009/QH12 đư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i Lu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 xml:space="preserve"> 19/2017/QH14;</w:t>
      </w:r>
    </w:p>
    <w:p w14:paraId="127F66FA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Theo đ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 xml:space="preserve"> Tài chính;</w:t>
      </w:r>
    </w:p>
    <w:p w14:paraId="3C9E3214" w14:textId="77777777" w:rsidR="00456F84" w:rsidRPr="00F94A45" w:rsidRDefault="004D1675" w:rsidP="00E41816">
      <w:pPr>
        <w:spacing w:after="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Chính ph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 xml:space="preserve"> ban hành Ngh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nh quy đ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nh v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 xml:space="preserve"> quy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t toán v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 xml:space="preserve"> án.</w:t>
      </w:r>
    </w:p>
    <w:p w14:paraId="3BD3DE46" w14:textId="77777777" w:rsidR="00E41816" w:rsidRPr="00F94A45" w:rsidRDefault="00E41816" w:rsidP="00E4181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1AC5B5D" w14:textId="77777777" w:rsidR="00E41816" w:rsidRPr="00F94A45" w:rsidRDefault="004D1675" w:rsidP="00E4181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I </w:t>
      </w:r>
    </w:p>
    <w:p w14:paraId="1BF3F805" w14:textId="7C39E822" w:rsidR="00456F84" w:rsidRPr="00F94A45" w:rsidRDefault="004D1675" w:rsidP="00E4181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NH CHUNG</w:t>
      </w:r>
    </w:p>
    <w:p w14:paraId="7E8321AE" w14:textId="77777777" w:rsidR="00E41816" w:rsidRPr="00F94A45" w:rsidRDefault="00E41816" w:rsidP="00E4181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97E879E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u 1. Ph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m vi đi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0625B442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1.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nh này quy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tư, nhi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(d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chi phí) chu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tư, chu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án, nhi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ch (sau đây g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chung là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án)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công, chi thư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xuyên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c,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khác khô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vi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công sau khi hoàn thành 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ng,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ng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(sau đây g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chung là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ng) theo văn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cho phép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tư.</w:t>
      </w:r>
    </w:p>
    <w:p w14:paraId="6F810531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2.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án, công trình,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công trình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toàn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công, chi thư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xuyên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c,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khác không thu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vi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công: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này,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có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riêng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3B11200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có ngu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đóng góp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t, ngày công lao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công trình hoàn thành: căn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đơn giá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t, giá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ngày công lao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giá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công trình hoàn thành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ch toán vào giá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công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trình,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theo dõi,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lý.</w:t>
      </w:r>
    </w:p>
    <w:p w14:paraId="7B0C64BC" w14:textId="035C6608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theo hình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xây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ng, các hình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t khác: </w:t>
      </w:r>
      <w:r w:rsidR="00E41816" w:rsidRPr="00F94A45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cho phù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mình và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Nhà nư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25817F3A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3.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chính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(ODA) và ngu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vay ưu đãi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các nhà tài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: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theo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ODA và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vay ưu đãi đã ký</w:t>
      </w:r>
      <w:bookmarkStart w:id="0" w:name="_GoBack"/>
      <w:bookmarkEnd w:id="0"/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t,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riêng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Thông tư hư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riêng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Tài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lastRenderedPageBreak/>
        <w:t>chính. Trư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không có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và Thông tư hư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riêng thì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theo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3FAA284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4. Các cơ quan,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c, cá nhân có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này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báo cáo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toán,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tra,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các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không thu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vi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này và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mình.</w:t>
      </w:r>
    </w:p>
    <w:p w14:paraId="7139A8F9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5.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thu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bí 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nhà nư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pháp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bí 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nhà nư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do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phòng,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Công an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và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các cơ quan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nư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t Nam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ngoài: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phòng,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Công an,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Ngo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giao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báo cáo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toán,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tra,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phù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yêu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thù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lý ngành và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mình.</w:t>
      </w:r>
    </w:p>
    <w:p w14:paraId="4C143E95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u 2. Đ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ng áp d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3FB1CA26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này áp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cơ quan,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c, cá nhân có liên quan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thu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vi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1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này sau khi hoàn thành 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22A4DC7D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u 3. Gi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i thích t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 xml:space="preserve"> ng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ữ</w:t>
      </w:r>
    </w:p>
    <w:p w14:paraId="29AB623B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1.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khác không thu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vi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công là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cho các nhi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chi theo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9,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b,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37 và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b,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39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Ngân sách nhà nư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theo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EE43B77" w14:textId="77777777" w:rsidR="00456F84" w:rsidRPr="00F94A45" w:rsidRDefault="004D1675" w:rsidP="00E41816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2. Chi phí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pháp là toàn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các kho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chi phí đã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trong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án,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và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đã ký k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phù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(đ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công vi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theo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ng) k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nh,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sung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và đúng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06A3B928" w14:textId="77777777" w:rsidR="00E41816" w:rsidRPr="00F94A45" w:rsidRDefault="00E41816" w:rsidP="00E4181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4CA0965" w14:textId="77777777" w:rsidR="00456F84" w:rsidRPr="00F94A45" w:rsidRDefault="004D1675" w:rsidP="00E4181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II </w:t>
      </w:r>
    </w:p>
    <w:p w14:paraId="55D70DE7" w14:textId="77777777" w:rsidR="00456F84" w:rsidRPr="00F94A45" w:rsidRDefault="004D1675" w:rsidP="00E4181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NH C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Ể</w:t>
      </w:r>
    </w:p>
    <w:p w14:paraId="525CC0CE" w14:textId="77777777" w:rsidR="00E41816" w:rsidRPr="00F94A45" w:rsidRDefault="00E41816" w:rsidP="00E4181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63D492F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u 4. V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u tư đư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c quy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t toán</w:t>
      </w:r>
    </w:p>
    <w:p w14:paraId="682D69FC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là toàn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chi phí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pháp đã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(bao g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các chi phí thanh toán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m, phí,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phí, chi phí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tra,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toán) trong quá trình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đưa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vào khai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hác,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theo văn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cho phép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tư. Chi phí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trong gi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nh,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sung theo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147E78D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u 5. Quy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t toán v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 xml:space="preserve"> án thành ph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n, ti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u d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 xml:space="preserve"> án, công trình, h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ng m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c công trình đ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c l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2E8AE17E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1. Trư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có phân chia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thành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n, ti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(có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hành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p, khai thác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phân k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tư) và có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riêng bi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t: 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thành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báo cáo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toán,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và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như 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p.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thành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đã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tra và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theo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không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và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i,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toàn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yêu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20F96D60" w14:textId="726B7930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Các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cơ quan trung ương,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đoàn,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công ty nhà nư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="00E41816" w:rsidRPr="00F94A45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thành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chính 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làm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báo cáo k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quan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gia g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Tài chính.</w:t>
      </w:r>
    </w:p>
    <w:p w14:paraId="1BE5C41C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chu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tư, chu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(sau đây g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chung là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chu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tư):</w:t>
      </w:r>
    </w:p>
    <w:p w14:paraId="58A11D8B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a) Trư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chu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trí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chu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trong chi phí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khai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án, vi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riêng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chu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chung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do ngư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37F74041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b) Trư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chu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trí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riêng, vi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như ti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và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theo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2368C087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lastRenderedPageBreak/>
        <w:t>c) Trư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chu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không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tư,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tư, thì các kho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chi phí đã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chu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như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04AEB664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3.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ái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cư:</w:t>
      </w:r>
    </w:p>
    <w:p w14:paraId="3D97C869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a) Trư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trong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dung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tái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cư, gi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phóng 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tách thành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p: vi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báo cáo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và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tra,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như 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02F032D3" w14:textId="63C6525C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các trư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còn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i: đơn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tái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cư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báo cáo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chi phí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tái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cư trình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E41816" w:rsidRPr="00F94A45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nhân dân cùng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phương án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tái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cư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chi phí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tái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cư và g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vào báo cáo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toàn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53DA717D" w14:textId="278B48A8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c) Trư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phương án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tái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cư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đã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E41816" w:rsidRPr="00F94A45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huy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trư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khi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mô hình chính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phương hai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p, thì đơn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giao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tái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cư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(sau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khi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mô hình chính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phương hai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p) có trách nhi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tái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cư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theo đúng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đai và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báo cáo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chi phí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tái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cư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rình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E41816" w:rsidRPr="00F94A45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nhân dân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lý đơn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giao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tái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cư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chi phí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tái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cư.</w:t>
      </w:r>
    </w:p>
    <w:p w14:paraId="7E40A206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d) Cơ quan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toàn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không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tra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chi phí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tái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cư đã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toán,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toàn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yêu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chi phí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tái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cư đã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toán.</w:t>
      </w:r>
    </w:p>
    <w:p w14:paraId="1094BA51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chi phí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tái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cư giao đơn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chuyên môn thu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lý 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công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chuyên môn thu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lý (đ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xã không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phòng)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và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gian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tra,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chi phí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tái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cư,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không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c làm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khi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sơ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34BC6BE6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4.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công trình,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công trình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(có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ành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p, khai thác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p) hoàn thành đưa vào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án: trư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tra,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thì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báo cáo ngư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xem xét,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cho phép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toán. Giá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công trình,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công trình bao g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m: chi phí xây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ng, chi phí thi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các kho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chi phí tư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và chi khác có liên quan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công trình,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công trình đó. Sau khi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hoàn thành toàn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n,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giá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công trình,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công trình vào báo cáo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trình ngư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3B84326B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5.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có toàn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thành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n, ti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án, công trình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và thi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đã hoàn thành bàn giao đưa vào khai thác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nhưng chi phí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tái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cư chưa hoàn thành: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báo cáo ngư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cho phép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báo cáo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chi phí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ã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cơ quan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tra; chi phí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tái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cư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là giá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pháp đã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n. Trư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chi phí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tái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cư ti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sung, vi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t toán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chi phí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sung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b,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c,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598F00DF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6. Các 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dung liên quan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báo cáo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toán,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tra,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E214839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u 6. Báo cáo quy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t toán</w:t>
      </w:r>
    </w:p>
    <w:p w14:paraId="3DDC8B0C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1.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Báo cáo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xác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chính xác các 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dung sau:</w:t>
      </w:r>
    </w:p>
    <w:p w14:paraId="50CF2B1E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a) Chi ti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36B5FCFC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b)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chi phí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toán.</w:t>
      </w:r>
    </w:p>
    <w:p w14:paraId="7EB71647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c) Chi phí thi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trong quá trình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tư.</w:t>
      </w:r>
    </w:p>
    <w:p w14:paraId="50DE8D9D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d) Chi phí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phép không tính vào giá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04EBA890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lastRenderedPageBreak/>
        <w:t>đ) Giá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tài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hình thành.</w:t>
      </w:r>
    </w:p>
    <w:p w14:paraId="5FAE5EB3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2.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Tài chính ban hành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bi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trong công tác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và hư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các 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dung liên quan.</w:t>
      </w:r>
    </w:p>
    <w:p w14:paraId="3F73D052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u 7. H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 xml:space="preserve"> sơ trình th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m tra phê duy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t toán</w:t>
      </w:r>
    </w:p>
    <w:p w14:paraId="590BA4B7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g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01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và 01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cơ quan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(h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sơ g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qua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bưu chính công ích theo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qua thuê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p, cá nhân 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c qua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chương trình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lý văn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và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hành theo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nh). Trư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cũng là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cơ quan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thì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i 01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cơ quan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toán.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sơ là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chính 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do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sao y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chính 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công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t, bao g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các tài li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sau:</w:t>
      </w:r>
    </w:p>
    <w:p w14:paraId="2EBAF2E6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hoàn thành, công trình,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công trình hoàn thành,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có kh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thi công xây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ng,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505230B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trình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tư. Trư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toán,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trình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nêu rõ nh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dung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t, 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dung không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và lý do không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và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p. Trư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các cơ quan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năng thanh tra (sau đây g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là thanh tra),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tra,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hà nư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c, cơ quan pháp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đã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thanh tra,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tra,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toán,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tra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án, trong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trình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nêu rõ vi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hành các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k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các cơ quan trên.</w:t>
      </w:r>
    </w:p>
    <w:p w14:paraId="411E2D65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b) 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bi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báo cáo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theo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6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DC051B6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c) Các văn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pháp lý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160B7AAD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d)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sơ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chi phí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toàn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án; trong đó,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sơ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g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các tài li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u: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và các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sung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(n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có); các biên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nghi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thu kh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ng hoàn thành theo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giai đo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thanh toán; biên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nghi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thu kh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hoàn thành toàn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ng;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tính giá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và nhà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(sau đây g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là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A - B) theo 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01/QTDA ban hành kèm theo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này; văn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thanh lý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đã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thanh lý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ng; các tài li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khác theo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trong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liên quan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dung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tra,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516E043B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đ) Biên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nghi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thu hoàn thành (n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04A52CEB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e) Văn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bàn giao đưa vào khai thác,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(n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có)</w:t>
      </w:r>
    </w:p>
    <w:p w14:paraId="4FB8F2E9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g) Báo cáo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đơn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trong trư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thuê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toán.</w:t>
      </w:r>
    </w:p>
    <w:p w14:paraId="054BAFB0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h) Báo cáo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thông báo k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(sau đây g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chung là báo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áo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toán), k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thanh tra, biên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tra,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các cơ quan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nhà nư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c, thanh tra,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trong trư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các cơ quan này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toán, thanh tra,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án; k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tra,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án có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các cơ quan pháp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trong trư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có vi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cơ quan pháp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tra, xét x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. Báo cáo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kèm các tài li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liên quan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tình hình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hành các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các cơ quan nêu trên.</w:t>
      </w:r>
    </w:p>
    <w:p w14:paraId="439F9AA6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quy 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ch,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chu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tư,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chưa có kh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thi công xây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ng,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CFCB67B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trình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tư. Trư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toán, văn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nêu rõ nh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dung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t, 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dung không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và lý do không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và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p. Trư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các cơ quan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năng thanh tra,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tra,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nhà nư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c, cơ quan pháp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đã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thanh tra,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tra,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toán,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tra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n, trong văn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nêu rõ vi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hành các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k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các cơ quan trên.</w:t>
      </w:r>
    </w:p>
    <w:p w14:paraId="65F18744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b) 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bi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báo cáo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theo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6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DDF1BD5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c) Các văn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pháp lý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733BBC4D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lastRenderedPageBreak/>
        <w:t>d)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sơ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chi phí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toàn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án; trong đó,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sơ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g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các tài li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u: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và các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sung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(n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có), các biên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nghi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thu kh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hoàn thành theo giai đo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thanh toán (n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có); văn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nh,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sung, phát sinh, thay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(n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có), biên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nghi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thu kh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hoàn thành theo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(n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có),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A - B theo 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01/QTDA (n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có), văn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thanh lý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đã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thanh lý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55B3D4FA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đ) Báo cá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o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trong trư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toán.</w:t>
      </w:r>
    </w:p>
    <w:p w14:paraId="6EFE5029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e) Báo cáo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toán, k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thanh tra, biên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tra,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các cơ quan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nhà nư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c, thanh tra,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trong trư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p các cơ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quan này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toán, thanh tra,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án; k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tra,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án có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các cơ quan pháp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trong trư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có vi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cơ quan pháp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tra, xét x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. Báo cáo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kèm các tài li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liên quan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tình hình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hành các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các cơ quan nêu trên.</w:t>
      </w:r>
    </w:p>
    <w:p w14:paraId="2D5630D4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3.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có trách nhi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xu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trình các tài li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công tác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khi cơ quan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5E9BF946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4.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tư,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quy 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ch,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chu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20B6DE7B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ban hành văn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cho phép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sau khi có văn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cho phép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(t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không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tư). Trên cơ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u, kh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ng,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thanh toán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ngày có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văn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cho phép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án,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chi phí đã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theo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281C550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5. Trư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nhà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không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nh, căn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có văn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(theo 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02/QTDA ban hành kèm theo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này)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nhà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oán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sung hoàn thi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hoàn thành các 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dung công vi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kèm theo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n. Sau khi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đã g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03 (m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cách nhau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10 ngày)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hà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và sau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gian 15 ngày k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khi g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03 nhưng nhà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không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các 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dung theo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căn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sơ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đã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(không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ký và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nhà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trong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A-B)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sơ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toán và xác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giá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trình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tra,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án.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ghi rõ 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dung nhà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không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tác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trong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trình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toán. Nhà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không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theo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hoàn toàn các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t, thi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(n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có) và có trách nhi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hành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677B637B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u 8. Th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n phê duy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t, cơ quan ch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 xml:space="preserve"> trì th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m tra quy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t toán</w:t>
      </w:r>
    </w:p>
    <w:p w14:paraId="03A44239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1.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toán:</w:t>
      </w:r>
    </w:p>
    <w:p w14:paraId="4F8D44B2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quan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gia do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tư:</w:t>
      </w:r>
    </w:p>
    <w:p w14:paraId="79913F25" w14:textId="34FB9778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cơ quan trung ương, ngư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theo pháp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đoàn,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công ty nhà nư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c,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E41816" w:rsidRPr="00F94A45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E41816" w:rsidRPr="00F94A45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xã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thành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n, ti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công, chi thư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xuyên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c,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khác không thu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vi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công giao cơ q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uan, đơn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mình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lý.</w:t>
      </w:r>
    </w:p>
    <w:p w14:paraId="54307084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thành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n, ti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không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công, chi thư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xuyên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c,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khác không thu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vi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công.</w:t>
      </w:r>
    </w:p>
    <w:p w14:paraId="61595E61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các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khác: ngư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là ngư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3C8694B1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c) Trong và sau quá trình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toàn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máy chính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phương hai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theo các trư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sau:</w:t>
      </w:r>
    </w:p>
    <w:p w14:paraId="120321E5" w14:textId="5D4A3585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thu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E41816" w:rsidRPr="00F94A45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huy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bàn giao cho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lý: cơ quan, đơn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nh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bàn giao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k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toàn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trách nhi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huy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án.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E41816" w:rsidRPr="00F94A45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nhân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dân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1D380EA2" w14:textId="088E516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lastRenderedPageBreak/>
        <w:t>Trư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thu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E41816" w:rsidRPr="00F94A45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huy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bàn giao cho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xã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lý: cơ quan, đơn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xã nh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bàn giao k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toàn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trách 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huy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án.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E41816" w:rsidRPr="00F94A45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xã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0A96186C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d) Ngư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b,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này,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phân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phê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theo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ng, pháp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pháp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chính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phương và pháp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khác có liên quan.</w:t>
      </w:r>
    </w:p>
    <w:p w14:paraId="3B33AA39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2. Cơ quan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toán:</w:t>
      </w:r>
    </w:p>
    <w:p w14:paraId="48160F05" w14:textId="59A21A00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các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công,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chi thư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xuyên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c,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khác không thu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vi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công thu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E41816" w:rsidRPr="00F94A45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nh: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Tài chính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trì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tra.</w:t>
      </w:r>
    </w:p>
    <w:p w14:paraId="114B0325" w14:textId="1E6708BB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công,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chi thư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xuyên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c,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khác không thu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vi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công thu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E41816" w:rsidRPr="00F94A45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nhân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ân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xã: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xã có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phòng,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E41816" w:rsidRPr="00F94A45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xã giao phòng chuyên môn có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năng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tài chính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trì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tra;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xã không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phòng,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E41816" w:rsidRPr="00F94A45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xã giao công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chuyên môn thu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lý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tra.</w:t>
      </w:r>
    </w:p>
    <w:p w14:paraId="05C44B22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c)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các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khác: ngư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giao cho đơn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có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năng thu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lý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trì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trư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khi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682FCAA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d) Trư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t,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c, cá nhân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giao nhi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báo cáo ngư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trư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khi trình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t. Thành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g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di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có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các đơn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cơ quan có liên quan. Nhi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thành viên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do ngư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thành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7A23F120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đ) Riêng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các nhi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các 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thông tin quy mô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gia, quy mô vùng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g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công ngu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10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193/2025/QH15 ngày 19 tháng 02 năm 2025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thí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cơ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chính sách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phá phát tri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o và chuy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gia: trư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nhà nư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c, cơ quan thanh tra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toán, thanh tra và phát hành báo cáo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toán, k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thanh tra có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dung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11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này,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căn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báo cáo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toán, k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n thanh tra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báo cáo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án, trình ngư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án; không yêu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trư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khi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toán.</w:t>
      </w:r>
    </w:p>
    <w:p w14:paraId="4FE663FE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u 9. Ki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m toán báo cáo quy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t toán</w:t>
      </w:r>
    </w:p>
    <w:p w14:paraId="5496DB6B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1. Các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quan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gia,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nhóm A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(tr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thu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bí 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nhà nư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c)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công,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chi thư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xuyên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c,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khác không thu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vi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công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báo cáo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trư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khi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ình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tra,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toán.</w:t>
      </w:r>
    </w:p>
    <w:p w14:paraId="3A6C7109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theo đúng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và giao k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theo đúng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ng.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tư, nhà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p và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các đơn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có liên quan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6D3945F3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2. Nhà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là các doanh nghi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và 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và 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doanh nghi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t Nam,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tuân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các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và các chu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hành.</w:t>
      </w:r>
    </w:p>
    <w:p w14:paraId="493D79C2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3.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các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cơ quan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nhà nư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c, cơ quan thanh tra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toán, thanh tra:</w:t>
      </w:r>
    </w:p>
    <w:p w14:paraId="5674D254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a) Trư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nhà nư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c, cơ quan thanh tra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toán, thanh tra và phát hành báo cáo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toán, k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thanh tra có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dung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11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này, cơ quan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báo cáo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nhà nư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thanh tra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cơ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an thanh tra làm căn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tra; không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thuê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toán.</w:t>
      </w:r>
    </w:p>
    <w:p w14:paraId="5AB5CBF6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lastRenderedPageBreak/>
        <w:t>b) Trư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nhà nư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c, cơ quan thanh tra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toán, thanh tra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chưa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các 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dung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11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này, căn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kho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ày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xác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dung,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vi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sung và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nhà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sung trong trư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t. Chi phí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sung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tương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như xác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chi phí thuê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20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này. Cơ quan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báo cáo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nhà nư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cơ quan thanh tra và báo cáo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làm căn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0B5E8858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c) Trư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nhà nư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c,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ơ quan thanh tra có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toán, thanh tra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khi nhà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đang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thì nhà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theo đúng 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dung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đã giao k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4A141A1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u 10. Th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m tra quy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t toán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i d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 xml:space="preserve"> án, d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 xml:space="preserve"> án thành ph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n, ti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u d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 xml:space="preserve"> án, công trình, h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ng m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c công trình đã th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n ki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m toán, thanh tra</w:t>
      </w:r>
    </w:p>
    <w:p w14:paraId="795F9706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1. Trư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nhà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báo cáo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toán, cơ quan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các 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dung sau:</w:t>
      </w:r>
    </w:p>
    <w:p w14:paraId="6331C3B4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a)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tính pháp lý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p,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vi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toán,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gian và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072DBA6B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dung báo cáo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dung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theo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và chu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hành. Trư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có sai sót, không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yêu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u, không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dung theo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nh, cơ quan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thông báo cho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yêu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nhà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sung.</w:t>
      </w:r>
    </w:p>
    <w:p w14:paraId="00554F2D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c) K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vi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hành các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có liên quan, nh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căn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pháp lý mà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viên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63CB1C94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d) Xem xét nh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mà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không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nhà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0214528E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đ)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vi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và các đơn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có liên quan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ý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các cơ quan thanh tra,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tra,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nhà nư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tra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các cơ quan pháp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trong trư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các cơ quan này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thanh tra,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toán,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tra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60AFCBF4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cơ quan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nhà nư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c, cơ quan thanh tra k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có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các 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dung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11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này:</w:t>
      </w:r>
    </w:p>
    <w:p w14:paraId="53303C96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dung báo cáo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nhà nư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cơ quan thanh tra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i báo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cáo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tuân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các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và các đơn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có liên quan;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toán, thanh tra làm cơ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trình ngư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xem xét khi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toán.</w:t>
      </w:r>
    </w:p>
    <w:p w14:paraId="7C913B60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b)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vi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hành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và các đơn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có liên quan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ý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các cơ quan thanh tra,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tra,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nhà nư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tra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các cơ quan pháp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A9FDFDD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không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báo cáo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toán, k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thanh tra, biên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tra,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các cơ quan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nhà nư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c, thanh tra,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tra,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tra, cơ quan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báo cáo ngư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toán có văn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các cơ quan nêu trên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dung chưa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(trong văn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ghi rõ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i). Trư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quá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mà cơ quan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chưa có ý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thì cơ quan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t toán căn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pháp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nhà nư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c, pháp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thanh tra và các pháp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khác có liên quan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báo cáo ngư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125C0338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u 11. Th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m tra quy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t toán đ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i d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 xml:space="preserve"> án, d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 xml:space="preserve"> án thành ph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n, ti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u d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 xml:space="preserve"> án, công trình,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 xml:space="preserve"> h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ng m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c công trình không ki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m toán, thanh tra</w:t>
      </w:r>
    </w:p>
    <w:p w14:paraId="6EF43E54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Cơ quan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theo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12, 13, 14, 15, 16, 17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này và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báo cáo k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g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dung như sau:</w:t>
      </w:r>
    </w:p>
    <w:p w14:paraId="2B080531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1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.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sơ pháp lý.</w:t>
      </w:r>
    </w:p>
    <w:p w14:paraId="6DBBF932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2.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5F53EF8B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3. Chi phí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tư.</w:t>
      </w:r>
    </w:p>
    <w:p w14:paraId="3219956B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lastRenderedPageBreak/>
        <w:t>4. Chi phí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không tính vào giá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1A85EF42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5. Giá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hình thành.</w:t>
      </w:r>
    </w:p>
    <w:p w14:paraId="1F387219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6. Tình hình công 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tư, thi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537DE89F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7. Vi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hành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và các đơn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có liên quan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ý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n, k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tra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cơ quan pháp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và cơ quan khác (n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2051F6CD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8. Nh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xét, đánh giá,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0375E48D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a) Nh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xét đánh giá vi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hành các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Nhà nư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lý ngân sách nhà nư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công, xây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và các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khác có liên quan; công tác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lý và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tư; công tác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lý chi phí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tư,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lý tài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tư; trách nhi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công tác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lý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5CCDB309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b) Xác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giá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toán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và x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lý các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có liên quan.</w:t>
      </w:r>
    </w:p>
    <w:p w14:paraId="5A5A5ADA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u 12. Th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m tra h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 xml:space="preserve"> sơ pháp lý</w:t>
      </w:r>
    </w:p>
    <w:p w14:paraId="575C3D54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Cơ quan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căn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báo cáo, các văn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pháp lý liên quan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án,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các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có liên quan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có nh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xét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08A99B15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1. Trì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và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văn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n,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văn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6DAF26C1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2. Vi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hành trình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theo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công, xây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và các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khác có liên quan.</w:t>
      </w:r>
    </w:p>
    <w:p w14:paraId="736EA7CE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3. Vi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hành trình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nhà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heo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7728870A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4. Vi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tuân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trong giao k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nhà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68D1788D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u 13. Th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m tra v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n th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 xml:space="preserve"> án</w:t>
      </w:r>
    </w:p>
    <w:p w14:paraId="470AA50B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1. So sánh cơ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cơ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xác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trong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E6A7F71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ngân hàng năm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và cơ quan thanh toán.</w:t>
      </w:r>
    </w:p>
    <w:p w14:paraId="56A81A32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3.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vi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tăng, gi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đã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cho phép theo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0A01CBA8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4.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xét, đánh giá vi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hành các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lý, thanh toán; vi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lý và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các lo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01EE9732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u 14. Th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m tra chi phí đ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u tư</w:t>
      </w:r>
    </w:p>
    <w:p w14:paraId="392AFE41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1. Nguyên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tra:</w:t>
      </w:r>
    </w:p>
    <w:p w14:paraId="4168DA15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tính tuân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các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và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nhà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n; lo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(không phân bi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hình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nhà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u).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chi phí và các kho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do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trong báo cáo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toán.</w:t>
      </w:r>
    </w:p>
    <w:p w14:paraId="6E8339A2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b) Trư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t, cơ quan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rì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sơ hoàn công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kh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công vi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hoàn thành đã nghi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thu theo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3B46EC2B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chi phí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tái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cư:</w:t>
      </w:r>
    </w:p>
    <w:p w14:paraId="2ADF1240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a) Chi phí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tái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cư do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đơn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tái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cư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n: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giá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đơn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làm nhi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tái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cư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phương án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tái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cư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t,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toán chi phí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cho vi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tái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cư, cư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m, cư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thu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t, danh sách chi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cho các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c, cá nhân nh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tái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cư đã có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ký xác nh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minh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c,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cá nhân có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thu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đã nh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vào tài kho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mình (trong trư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chuy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kho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n) theo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giá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toán. Vi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p,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toán,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và thanh,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chi phí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cho vi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ng,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tái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cư, cư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m, cư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thu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đai.</w:t>
      </w:r>
    </w:p>
    <w:p w14:paraId="4ACBF8EA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lastRenderedPageBreak/>
        <w:t>b) Giá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công trình xây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đã có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n: căn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n, văn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thanh toán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đơn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làm nhi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ng, gi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phóng 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các công trình xây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và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thanh toán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giá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chi phí đã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tư. Trư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toán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yêu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thì vi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0E1916C8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3.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chi phí:</w:t>
      </w:r>
    </w:p>
    <w:p w14:paraId="738BAE1A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chi phí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thông qua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ng:</w:t>
      </w:r>
    </w:p>
    <w:p w14:paraId="50A3052B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Căn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lo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ký k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và nhà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theo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pháp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u,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tra,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dung công vi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c, kh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n, đơn giá trong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tính giá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A - B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biên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nghi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thu kh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công vi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hoàn thành theo các yêu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ng, đơn giá theo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giá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hoàn thành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nghi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thu theo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190A27DA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có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ng, đơn giá, chính sách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Nhà nư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c: căn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biên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nghi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thu kh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công vi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hoàn thành, nguyên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kh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ng, đơn giá ghi trong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ng, các chính sách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phù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giá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công vi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hoàn thành đã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nghi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thu đúng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35A798E2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phát sinh chi phí: căn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các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ng tương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lo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và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có liên quan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tra.</w:t>
      </w:r>
    </w:p>
    <w:p w14:paraId="79A0E2E6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chi phí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không thông qua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ng:</w:t>
      </w:r>
    </w:p>
    <w:p w14:paraId="2C2D98BA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chi phí tính theo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trăm: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tra,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các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tro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giá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chi phí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lo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công vi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6C48E51E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chi phí tính theo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toán chi ti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t: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tra,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giá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đánh giá 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lý,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các kho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chi phí.</w:t>
      </w:r>
    </w:p>
    <w:p w14:paraId="438AB007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4.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chi phí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án:</w:t>
      </w:r>
    </w:p>
    <w:p w14:paraId="3A8FC766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Tài chính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thu, chi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tư, ban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có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38E15924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b) Vi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lý tài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tư, ban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khi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k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thúc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công, pháp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38257FB0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u 15. Th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m tra chi phí đ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u tư không tính vào giá tr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 xml:space="preserve"> tài s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11A052F7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1.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các chi phí thi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do các nguyên nhân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kháng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phép khôn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g tính vào giá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theo các 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dung:</w:t>
      </w:r>
    </w:p>
    <w:p w14:paraId="4E9B80E8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a) Xác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đúng theo các nguyên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c,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Nhà nư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chi phí thi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3EAD2072" w14:textId="48FFFE29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b) Giá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theo Biên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xác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tư, đơn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th</w:t>
      </w:r>
      <w:r w:rsidR="0063629F"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u, tư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giám sát, nhà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k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tra, xác nh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và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lý.</w:t>
      </w:r>
    </w:p>
    <w:p w14:paraId="12C278ED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các kho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chi phí không hình thành tài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như: chi phí đào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o, tăng cư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và nâng cao năng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cho cơ quan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lý 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ng; chi phí các ban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không liên quan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tài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hình thành và bàn giao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các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phương; chi phí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thi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do nguyên nhân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quan như kh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theo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n; chi phí đã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n, không x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y ra thi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i, có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o ra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nhưng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đó không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cho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như k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o sát, thi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đã hoàn thành,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nhưng không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do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thay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; chi phí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dang (d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n) không hình thành tài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n; chi phí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a, chi phí kh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thiê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tai không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ch toán tăng giá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toán và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lý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công.</w:t>
      </w:r>
    </w:p>
    <w:p w14:paraId="49A5E8D3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u 16. Th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m tra giá tr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 xml:space="preserve"> tài s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n hình thành</w:t>
      </w:r>
    </w:p>
    <w:p w14:paraId="7CE1C07D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1. Xác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giá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là k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quá trình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án, công trình 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công trình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7BA27371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lastRenderedPageBreak/>
        <w:t>2. Tiêu chu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tài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n, phân lo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n, phân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giá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nguyên giá tài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và x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lý tài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là k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quá trình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công và pháp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khác có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liên quan.</w:t>
      </w:r>
    </w:p>
    <w:p w14:paraId="2233B5F5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u 17. Th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m tra tình hình công n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, v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t tư, v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t li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u, thi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t b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34D82DE1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1.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xác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công 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6464DB37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a) Căn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chi phí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tư,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đã thanh toán cho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c, cá nhân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rõ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kho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thu,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theo đúng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0C3ABBF4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b) Xem xét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phương án x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lý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thu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ngân sách nhà nư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nhưng chưa 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p,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dư ti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i, ti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lý.</w:t>
      </w:r>
    </w:p>
    <w:p w14:paraId="4449337E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2.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xác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giá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tư,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u, thi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ng:</w:t>
      </w:r>
    </w:p>
    <w:p w14:paraId="474936EC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a)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giá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tư,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u, thi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theo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toán,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kê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ECCE6E1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b) Xem xét,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phương án x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lý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giá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tư,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u, thi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75C23C32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c) Vi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lý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tư,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thu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trong quá trình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công, pháp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378C5109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u 18. Th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m tra quy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t toán đ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i d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 xml:space="preserve"> án quy ho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ch, d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 xml:space="preserve"> án chu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n b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u tư, d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 xml:space="preserve"> án d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ng th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n chưa có kh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i lư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ng thi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 xml:space="preserve"> công xây d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ng, l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t thi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t b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 xml:space="preserve"> đư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c nghi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m thu</w:t>
      </w:r>
    </w:p>
    <w:p w14:paraId="1D0D9E50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1.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sơ pháp lý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2E7F26F3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5F06017B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3.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chi phí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tư.</w:t>
      </w:r>
    </w:p>
    <w:p w14:paraId="0473B749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4.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chi phí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không tính vào giá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664B18B3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5.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giá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hình thành (n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có).</w:t>
      </w:r>
    </w:p>
    <w:p w14:paraId="69FF792B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6.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công 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08D86747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7. Vi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hành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và các đơn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liên quan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n,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các cơ quan thanh tra,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tra,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nhà nư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c,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tra (n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70FEBD8C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8. Nh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xét, đánh giá,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7BA8AE2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u 19. H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 xml:space="preserve"> sơ trình phê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 xml:space="preserve"> duy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t toán</w:t>
      </w:r>
    </w:p>
    <w:p w14:paraId="4A6EF703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1. Cơ quan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sơ trình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trình ngư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sau khi đã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xong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(h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sơ g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qua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bưu chính công ích theo q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qua thuê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p, cá nhân 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c qua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chương trình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lý văn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và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hành theo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nh).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sơ trình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g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1E07121F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a) Báo cáo k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toán.</w:t>
      </w:r>
    </w:p>
    <w:p w14:paraId="104EF58C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b)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o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(d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án,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thành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n, ti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p, công trình,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công trình).</w:t>
      </w:r>
    </w:p>
    <w:p w14:paraId="402EBDDF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c)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sơ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cơ quan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khi ngư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yêu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5C36EED3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2. Báo cáo k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g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các 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dung chính sau:</w:t>
      </w:r>
    </w:p>
    <w:p w14:paraId="4274F430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a) Khái quát toàn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án, nh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đã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trong quá trình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1BC89F9E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b) Tóm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theo đúng trình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AA0437E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)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giá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714A2378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d)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các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tư, tài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và công 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tư,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u, thi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sau khi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443FA59C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lastRenderedPageBreak/>
        <w:t>3.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i cho các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cơ quan, đơn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: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tư, cơ quan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trên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tư, cơ quan thanh toán (ho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cơ quan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soát, thanh toán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bí 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nhà nư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phòng,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Công an), ngư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u tư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án, cơ quan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và g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Tài chính (đ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quan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gia,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do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tư).</w:t>
      </w:r>
    </w:p>
    <w:p w14:paraId="58C1249E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u 20. Chi phí ki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m toán đ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c l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p và chi phí th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m tra, phê duy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t toán</w:t>
      </w:r>
    </w:p>
    <w:p w14:paraId="04A69E2A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Chi phí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p, chi phí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tra,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là chi phí thu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dung chi phí khác trong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(ho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nh)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án, giá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070E5FCB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1. Chi phí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p, chi phí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tra,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toán:</w:t>
      </w:r>
    </w:p>
    <w:p w14:paraId="4D7D9A81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a) Trư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án,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thành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n, ti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án, công trình,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công trình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có giá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trong kho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giá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nêu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b,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này thì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chi phí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chi phí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tra,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theo công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sau:</w:t>
      </w: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351"/>
        <w:gridCol w:w="878"/>
        <w:gridCol w:w="462"/>
        <w:gridCol w:w="283"/>
        <w:gridCol w:w="2267"/>
        <w:gridCol w:w="2785"/>
      </w:tblGrid>
      <w:tr w:rsidR="00F94A45" w:rsidRPr="00F94A45" w14:paraId="047F8B8B" w14:textId="77777777" w:rsidTr="002624A6">
        <w:trPr>
          <w:trHeight w:val="20"/>
        </w:trPr>
        <w:tc>
          <w:tcPr>
            <w:tcW w:w="1302" w:type="pct"/>
            <w:vMerge w:val="restart"/>
            <w:vAlign w:val="center"/>
          </w:tcPr>
          <w:p w14:paraId="669D23B3" w14:textId="32EEAF03" w:rsidR="00E41816" w:rsidRPr="00F94A45" w:rsidRDefault="00E41816" w:rsidP="00E4181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6" w:type="pct"/>
            <w:vMerge w:val="restart"/>
            <w:vAlign w:val="center"/>
          </w:tcPr>
          <w:p w14:paraId="356F65E4" w14:textId="49C9376F" w:rsidR="00E41816" w:rsidRPr="00F94A45" w:rsidRDefault="00E41816" w:rsidP="00E41816">
            <w:pPr>
              <w:adjustRightInd w:val="0"/>
              <w:snapToGrid w:val="0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Ki =</w:t>
            </w:r>
          </w:p>
        </w:tc>
        <w:tc>
          <w:tcPr>
            <w:tcW w:w="256" w:type="pct"/>
            <w:vMerge w:val="restart"/>
            <w:vAlign w:val="center"/>
          </w:tcPr>
          <w:p w14:paraId="0DA4A9D5" w14:textId="77777777" w:rsidR="00E41816" w:rsidRPr="00F94A45" w:rsidRDefault="00E41816" w:rsidP="00E4181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Kb</w:t>
            </w:r>
          </w:p>
        </w:tc>
        <w:tc>
          <w:tcPr>
            <w:tcW w:w="157" w:type="pct"/>
            <w:vMerge w:val="restart"/>
            <w:vAlign w:val="center"/>
          </w:tcPr>
          <w:p w14:paraId="0114073B" w14:textId="77777777" w:rsidR="00E41816" w:rsidRPr="00F94A45" w:rsidRDefault="00E41816" w:rsidP="00E4181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56" w:type="pct"/>
            <w:tcBorders>
              <w:bottom w:val="single" w:sz="4" w:space="0" w:color="auto"/>
            </w:tcBorders>
            <w:vAlign w:val="center"/>
          </w:tcPr>
          <w:p w14:paraId="78661468" w14:textId="77777777" w:rsidR="00E41816" w:rsidRPr="00F94A45" w:rsidRDefault="00E41816" w:rsidP="00E4181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(Kb - Ka) x (Gi - Gb)</w:t>
            </w:r>
          </w:p>
        </w:tc>
        <w:tc>
          <w:tcPr>
            <w:tcW w:w="1544" w:type="pct"/>
            <w:vMerge w:val="restart"/>
            <w:vAlign w:val="center"/>
          </w:tcPr>
          <w:p w14:paraId="7F29DFE7" w14:textId="09BCC675" w:rsidR="00E41816" w:rsidRPr="00F94A45" w:rsidRDefault="00E41816" w:rsidP="00E4181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94A45" w:rsidRPr="00F94A45" w14:paraId="2B132C40" w14:textId="77777777" w:rsidTr="002624A6">
        <w:trPr>
          <w:trHeight w:val="20"/>
        </w:trPr>
        <w:tc>
          <w:tcPr>
            <w:tcW w:w="1302" w:type="pct"/>
            <w:vMerge/>
            <w:vAlign w:val="center"/>
          </w:tcPr>
          <w:p w14:paraId="2C191942" w14:textId="2A162B1B" w:rsidR="00E41816" w:rsidRPr="00F94A45" w:rsidRDefault="00E41816" w:rsidP="00E4181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6" w:type="pct"/>
            <w:vMerge/>
            <w:vAlign w:val="center"/>
          </w:tcPr>
          <w:p w14:paraId="59EAB092" w14:textId="2F8071EB" w:rsidR="00E41816" w:rsidRPr="00F94A45" w:rsidRDefault="00E41816" w:rsidP="00E4181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6" w:type="pct"/>
            <w:vMerge/>
            <w:vAlign w:val="center"/>
          </w:tcPr>
          <w:p w14:paraId="1B84C8B4" w14:textId="6D9F064E" w:rsidR="00E41816" w:rsidRPr="00F94A45" w:rsidRDefault="00E41816" w:rsidP="00E4181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7" w:type="pct"/>
            <w:vMerge/>
            <w:vAlign w:val="center"/>
          </w:tcPr>
          <w:p w14:paraId="501457F0" w14:textId="08C1D88C" w:rsidR="00E41816" w:rsidRPr="00F94A45" w:rsidRDefault="00E41816" w:rsidP="00E4181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56" w:type="pct"/>
            <w:tcBorders>
              <w:top w:val="single" w:sz="4" w:space="0" w:color="auto"/>
            </w:tcBorders>
            <w:vAlign w:val="center"/>
          </w:tcPr>
          <w:p w14:paraId="377E7505" w14:textId="77777777" w:rsidR="00E41816" w:rsidRPr="00F94A45" w:rsidRDefault="00E41816" w:rsidP="00E4181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Ga - Gb</w:t>
            </w:r>
          </w:p>
        </w:tc>
        <w:tc>
          <w:tcPr>
            <w:tcW w:w="1544" w:type="pct"/>
            <w:vMerge/>
            <w:vAlign w:val="center"/>
          </w:tcPr>
          <w:p w14:paraId="095C0AB3" w14:textId="0F9D303B" w:rsidR="00E41816" w:rsidRPr="00F94A45" w:rsidRDefault="00E41816" w:rsidP="00E4181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9956812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Trong đó:</w:t>
      </w:r>
    </w:p>
    <w:p w14:paraId="13C645B2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Ki: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c chi phí tương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giá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án,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thành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n, ti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án, công trình,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công trình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tính (đơn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tính là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trăm).</w:t>
      </w:r>
    </w:p>
    <w:p w14:paraId="386C7842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Ka: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c chi phí tương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giá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án,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thành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n, ti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án, công trình,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công trình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trên (đơn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tính là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trăm).</w:t>
      </w:r>
    </w:p>
    <w:p w14:paraId="344E5777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Kb: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c chi phí tương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giá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án,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thành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n,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án, công trình,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công trình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(đơn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tính là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trăm).</w:t>
      </w:r>
    </w:p>
    <w:p w14:paraId="3C7E41C1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Gi: giá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án,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thành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n, ti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án, công trình,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công trình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tính (đơn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tính là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ng).</w:t>
      </w:r>
    </w:p>
    <w:p w14:paraId="52AD5491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Ga: giá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án,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thành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n, ti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án, công trình,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công trình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trên (đơn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tính là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ng).</w:t>
      </w:r>
    </w:p>
    <w:p w14:paraId="5E921524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Gb: giá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án,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thành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n, ti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án, công trình,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công trình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(đơn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tính là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ng).</w:t>
      </w:r>
    </w:p>
    <w:p w14:paraId="6EBEA36F" w14:textId="5075674D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b) Chi phí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541"/>
        <w:gridCol w:w="716"/>
        <w:gridCol w:w="698"/>
        <w:gridCol w:w="709"/>
        <w:gridCol w:w="705"/>
        <w:gridCol w:w="849"/>
        <w:gridCol w:w="846"/>
        <w:gridCol w:w="952"/>
      </w:tblGrid>
      <w:tr w:rsidR="00F94A45" w:rsidRPr="00F94A45" w14:paraId="7CCCCBD0" w14:textId="77777777" w:rsidTr="002624A6">
        <w:trPr>
          <w:trHeight w:val="20"/>
        </w:trPr>
        <w:tc>
          <w:tcPr>
            <w:tcW w:w="1964" w:type="pct"/>
            <w:vAlign w:val="center"/>
          </w:tcPr>
          <w:p w14:paraId="2290BD0E" w14:textId="77777777" w:rsidR="00456F84" w:rsidRPr="00F94A45" w:rsidRDefault="004D1675" w:rsidP="00E41816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Giá tr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n thuê ki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m toán c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a d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án, d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án thành ph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n, ti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u d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án, công trình, h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ng m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c công trình đ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c l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p (t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ỷ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đ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ng)</w:t>
            </w:r>
          </w:p>
        </w:tc>
        <w:tc>
          <w:tcPr>
            <w:tcW w:w="397" w:type="pct"/>
            <w:vAlign w:val="center"/>
          </w:tcPr>
          <w:p w14:paraId="25B192EF" w14:textId="7F75F667" w:rsidR="00456F84" w:rsidRPr="00F94A45" w:rsidRDefault="004D1675" w:rsidP="00E41816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≤</w:t>
            </w:r>
            <w:r w:rsidR="00B151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87" w:type="pct"/>
            <w:vAlign w:val="center"/>
          </w:tcPr>
          <w:p w14:paraId="285EB44A" w14:textId="77777777" w:rsidR="00456F84" w:rsidRPr="00F94A45" w:rsidRDefault="004D1675" w:rsidP="00E41816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93" w:type="pct"/>
            <w:vAlign w:val="center"/>
          </w:tcPr>
          <w:p w14:paraId="54375013" w14:textId="77777777" w:rsidR="00456F84" w:rsidRPr="00F94A45" w:rsidRDefault="004D1675" w:rsidP="00E41816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391" w:type="pct"/>
            <w:vAlign w:val="center"/>
          </w:tcPr>
          <w:p w14:paraId="6907D6E5" w14:textId="77777777" w:rsidR="00456F84" w:rsidRPr="00F94A45" w:rsidRDefault="004D1675" w:rsidP="00E41816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471" w:type="pct"/>
            <w:vAlign w:val="center"/>
          </w:tcPr>
          <w:p w14:paraId="6CCC01E7" w14:textId="77777777" w:rsidR="00456F84" w:rsidRPr="00F94A45" w:rsidRDefault="004D1675" w:rsidP="00E41816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469" w:type="pct"/>
            <w:vAlign w:val="center"/>
          </w:tcPr>
          <w:p w14:paraId="6971FEA4" w14:textId="77777777" w:rsidR="00456F84" w:rsidRPr="00F94A45" w:rsidRDefault="004D1675" w:rsidP="00E41816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528" w:type="pct"/>
            <w:vAlign w:val="center"/>
          </w:tcPr>
          <w:p w14:paraId="5542C001" w14:textId="77777777" w:rsidR="00456F84" w:rsidRPr="00F94A45" w:rsidRDefault="004D1675" w:rsidP="00E41816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≥ 10.000</w:t>
            </w:r>
          </w:p>
        </w:tc>
      </w:tr>
      <w:tr w:rsidR="00F94A45" w:rsidRPr="00F94A45" w14:paraId="1CDDF292" w14:textId="77777777" w:rsidTr="002624A6">
        <w:trPr>
          <w:trHeight w:val="20"/>
        </w:trPr>
        <w:tc>
          <w:tcPr>
            <w:tcW w:w="1964" w:type="pct"/>
            <w:vAlign w:val="center"/>
          </w:tcPr>
          <w:p w14:paraId="57B3E884" w14:textId="77777777" w:rsidR="00456F84" w:rsidRPr="00F94A45" w:rsidRDefault="004D1675" w:rsidP="00E41816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ỷ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đ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nh m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c chi phí ki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m toán đ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c l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p (%)</w:t>
            </w:r>
          </w:p>
        </w:tc>
        <w:tc>
          <w:tcPr>
            <w:tcW w:w="397" w:type="pct"/>
            <w:vAlign w:val="center"/>
          </w:tcPr>
          <w:p w14:paraId="2BEBF6D5" w14:textId="77777777" w:rsidR="00456F84" w:rsidRPr="00F94A45" w:rsidRDefault="004D1675" w:rsidP="00E41816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0,96</w:t>
            </w:r>
          </w:p>
        </w:tc>
        <w:tc>
          <w:tcPr>
            <w:tcW w:w="387" w:type="pct"/>
            <w:vAlign w:val="center"/>
          </w:tcPr>
          <w:p w14:paraId="16690BEB" w14:textId="77777777" w:rsidR="00456F84" w:rsidRPr="00F94A45" w:rsidRDefault="004D1675" w:rsidP="00E41816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0,645</w:t>
            </w:r>
          </w:p>
        </w:tc>
        <w:tc>
          <w:tcPr>
            <w:tcW w:w="393" w:type="pct"/>
            <w:vAlign w:val="center"/>
          </w:tcPr>
          <w:p w14:paraId="56FAF53C" w14:textId="77777777" w:rsidR="00456F84" w:rsidRPr="00F94A45" w:rsidRDefault="004D1675" w:rsidP="00E41816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0,45</w:t>
            </w:r>
          </w:p>
        </w:tc>
        <w:tc>
          <w:tcPr>
            <w:tcW w:w="391" w:type="pct"/>
            <w:vAlign w:val="center"/>
          </w:tcPr>
          <w:p w14:paraId="749EE7D8" w14:textId="77777777" w:rsidR="00456F84" w:rsidRPr="00F94A45" w:rsidRDefault="004D1675" w:rsidP="00E41816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0,345</w:t>
            </w:r>
          </w:p>
        </w:tc>
        <w:tc>
          <w:tcPr>
            <w:tcW w:w="471" w:type="pct"/>
            <w:vAlign w:val="center"/>
          </w:tcPr>
          <w:p w14:paraId="0F313CA3" w14:textId="77777777" w:rsidR="00456F84" w:rsidRPr="00F94A45" w:rsidRDefault="004D1675" w:rsidP="00E41816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0,195</w:t>
            </w:r>
          </w:p>
        </w:tc>
        <w:tc>
          <w:tcPr>
            <w:tcW w:w="469" w:type="pct"/>
            <w:vAlign w:val="center"/>
          </w:tcPr>
          <w:p w14:paraId="6EEFF3BB" w14:textId="77777777" w:rsidR="00456F84" w:rsidRPr="00F94A45" w:rsidRDefault="004D1675" w:rsidP="00E41816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0,129</w:t>
            </w:r>
          </w:p>
        </w:tc>
        <w:tc>
          <w:tcPr>
            <w:tcW w:w="528" w:type="pct"/>
            <w:vAlign w:val="center"/>
          </w:tcPr>
          <w:p w14:paraId="066647D2" w14:textId="77777777" w:rsidR="00456F84" w:rsidRPr="00F94A45" w:rsidRDefault="004D1675" w:rsidP="00E41816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0,069</w:t>
            </w:r>
          </w:p>
        </w:tc>
      </w:tr>
    </w:tbl>
    <w:p w14:paraId="09AF961F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Chi phí (d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toán gói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u,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giá gói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u)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án,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thành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n, ti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án, công trình,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công trình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là chi phí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đa,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trên cơ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giá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thuê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án,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thành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n, ti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án, công trình,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công trìn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h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nhân (x)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này và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thu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giá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gia tăng. Chi phí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là 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tri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và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thu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giá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gia tăng.</w:t>
      </w:r>
    </w:p>
    <w:p w14:paraId="2A26A213" w14:textId="6860498A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c) Chi phí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tra,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oán: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965"/>
        <w:gridCol w:w="707"/>
        <w:gridCol w:w="707"/>
        <w:gridCol w:w="707"/>
        <w:gridCol w:w="718"/>
        <w:gridCol w:w="694"/>
        <w:gridCol w:w="566"/>
        <w:gridCol w:w="952"/>
      </w:tblGrid>
      <w:tr w:rsidR="00F94A45" w:rsidRPr="00F94A45" w14:paraId="48BD775E" w14:textId="77777777" w:rsidTr="002624A6">
        <w:tc>
          <w:tcPr>
            <w:tcW w:w="2199" w:type="pct"/>
            <w:vAlign w:val="bottom"/>
          </w:tcPr>
          <w:p w14:paraId="2724840D" w14:textId="77777777" w:rsidR="00456F84" w:rsidRPr="00F94A45" w:rsidRDefault="004D1675" w:rsidP="00E41816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Giá tr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quy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t toán do ch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đ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u tư đ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ngh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phê duy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t c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a d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án, d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án thành ph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n, ti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u d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án, công trình, h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ng m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c công trình đ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c l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p (t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ỷ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đ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ng)</w:t>
            </w:r>
          </w:p>
        </w:tc>
        <w:tc>
          <w:tcPr>
            <w:tcW w:w="392" w:type="pct"/>
            <w:vAlign w:val="center"/>
          </w:tcPr>
          <w:p w14:paraId="3EEAB5B3" w14:textId="6B7AD363" w:rsidR="00456F84" w:rsidRPr="00F94A45" w:rsidRDefault="004D1675" w:rsidP="00E41816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≤</w:t>
            </w:r>
            <w:r w:rsidR="00B151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92" w:type="pct"/>
            <w:vAlign w:val="center"/>
          </w:tcPr>
          <w:p w14:paraId="4D4958BC" w14:textId="77777777" w:rsidR="00456F84" w:rsidRPr="00F94A45" w:rsidRDefault="004D1675" w:rsidP="00E41816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92" w:type="pct"/>
            <w:vAlign w:val="center"/>
          </w:tcPr>
          <w:p w14:paraId="11DE13CB" w14:textId="77777777" w:rsidR="00456F84" w:rsidRPr="00F94A45" w:rsidRDefault="004D1675" w:rsidP="00E41816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398" w:type="pct"/>
            <w:vAlign w:val="center"/>
          </w:tcPr>
          <w:p w14:paraId="0FAA1104" w14:textId="77777777" w:rsidR="00456F84" w:rsidRPr="00F94A45" w:rsidRDefault="004D1675" w:rsidP="00E41816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385" w:type="pct"/>
            <w:vAlign w:val="center"/>
          </w:tcPr>
          <w:p w14:paraId="0A5B77C2" w14:textId="77777777" w:rsidR="00456F84" w:rsidRPr="00F94A45" w:rsidRDefault="004D1675" w:rsidP="00E41816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314" w:type="pct"/>
            <w:vAlign w:val="center"/>
          </w:tcPr>
          <w:p w14:paraId="720E14E1" w14:textId="77777777" w:rsidR="00456F84" w:rsidRPr="00F94A45" w:rsidRDefault="004D1675" w:rsidP="00E41816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528" w:type="pct"/>
            <w:vAlign w:val="center"/>
          </w:tcPr>
          <w:p w14:paraId="2143FFEA" w14:textId="77777777" w:rsidR="00456F84" w:rsidRPr="00F94A45" w:rsidRDefault="004D1675" w:rsidP="00E41816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≥ 10.000</w:t>
            </w:r>
          </w:p>
        </w:tc>
      </w:tr>
      <w:tr w:rsidR="00F94A45" w:rsidRPr="00F94A45" w14:paraId="43D5CD72" w14:textId="77777777" w:rsidTr="002624A6">
        <w:tc>
          <w:tcPr>
            <w:tcW w:w="2199" w:type="pct"/>
            <w:vAlign w:val="bottom"/>
          </w:tcPr>
          <w:p w14:paraId="2799364E" w14:textId="77777777" w:rsidR="00456F84" w:rsidRPr="00F94A45" w:rsidRDefault="004D1675" w:rsidP="00E41816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ỷ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đ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nh m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c chi phí th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ẩ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m tra, phê duy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t quy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t toán (%)</w:t>
            </w:r>
          </w:p>
        </w:tc>
        <w:tc>
          <w:tcPr>
            <w:tcW w:w="392" w:type="pct"/>
            <w:vAlign w:val="center"/>
          </w:tcPr>
          <w:p w14:paraId="3BC50A0E" w14:textId="77777777" w:rsidR="00456F84" w:rsidRPr="00F94A45" w:rsidRDefault="004D1675" w:rsidP="00E41816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0,57</w:t>
            </w:r>
          </w:p>
        </w:tc>
        <w:tc>
          <w:tcPr>
            <w:tcW w:w="392" w:type="pct"/>
            <w:vAlign w:val="center"/>
          </w:tcPr>
          <w:p w14:paraId="111F8C03" w14:textId="77777777" w:rsidR="00456F84" w:rsidRPr="00F94A45" w:rsidRDefault="004D1675" w:rsidP="00E41816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0,39</w:t>
            </w:r>
          </w:p>
        </w:tc>
        <w:tc>
          <w:tcPr>
            <w:tcW w:w="392" w:type="pct"/>
            <w:vAlign w:val="center"/>
          </w:tcPr>
          <w:p w14:paraId="024B092A" w14:textId="77777777" w:rsidR="00456F84" w:rsidRPr="00F94A45" w:rsidRDefault="004D1675" w:rsidP="00E41816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0,285</w:t>
            </w:r>
          </w:p>
        </w:tc>
        <w:tc>
          <w:tcPr>
            <w:tcW w:w="398" w:type="pct"/>
            <w:vAlign w:val="center"/>
          </w:tcPr>
          <w:p w14:paraId="13AB3AF8" w14:textId="77777777" w:rsidR="00456F84" w:rsidRPr="00F94A45" w:rsidRDefault="004D1675" w:rsidP="00E41816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0,225</w:t>
            </w:r>
          </w:p>
        </w:tc>
        <w:tc>
          <w:tcPr>
            <w:tcW w:w="385" w:type="pct"/>
            <w:vAlign w:val="center"/>
          </w:tcPr>
          <w:p w14:paraId="2B02041B" w14:textId="77777777" w:rsidR="00456F84" w:rsidRPr="00F94A45" w:rsidRDefault="004D1675" w:rsidP="00E41816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0,135</w:t>
            </w:r>
          </w:p>
        </w:tc>
        <w:tc>
          <w:tcPr>
            <w:tcW w:w="314" w:type="pct"/>
            <w:vAlign w:val="center"/>
          </w:tcPr>
          <w:p w14:paraId="07643948" w14:textId="77777777" w:rsidR="00456F84" w:rsidRPr="00F94A45" w:rsidRDefault="004D1675" w:rsidP="00E41816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0,09</w:t>
            </w:r>
          </w:p>
        </w:tc>
        <w:tc>
          <w:tcPr>
            <w:tcW w:w="528" w:type="pct"/>
            <w:vAlign w:val="center"/>
          </w:tcPr>
          <w:p w14:paraId="2AF63ED9" w14:textId="77777777" w:rsidR="00456F84" w:rsidRPr="00F94A45" w:rsidRDefault="004D1675" w:rsidP="00E41816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0,048</w:t>
            </w:r>
          </w:p>
        </w:tc>
      </w:tr>
    </w:tbl>
    <w:p w14:paraId="7C37543E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Chi phí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tra,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án,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thành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n, ti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án, công trình,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công trình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là chi phí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đa,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trên cơ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giá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do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án,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thành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n, ti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án, công trình,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công trình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lastRenderedPageBreak/>
        <w:t>nhân (x)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này. Chi phí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tra,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là năm trăm nghìn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71A7D9D0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d) Chi phí thi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≥ 50% trong giá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thuê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giá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do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thì chi phí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p, chi phí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tra,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70% 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tính theo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a,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b,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4F5BF42D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đ)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tra,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chi phí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tái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cư,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chi phí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p, chi phí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tra,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50% 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tính theo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a,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b,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này cho chi phí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tái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cư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15B346AE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e)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án,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thành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n, ti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án, công trình,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công trình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đã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nhà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báo cáo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cơ quan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nhà nư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c, cơ quan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thanh tra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toán, thanh tra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các 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dung theo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11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này: chi phí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tra,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50% 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tính theo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19AB3D02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2.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chi phí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m tra, phê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toán:</w:t>
      </w:r>
    </w:p>
    <w:p w14:paraId="59502741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a) Cơ quan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căn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này và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sơ trình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tra,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g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i, có trách nhi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xác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chi phí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tra,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toán, trên cơ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đó g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văn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thanh toán chi phí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tra,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toán.</w:t>
      </w:r>
    </w:p>
    <w:p w14:paraId="72FEC4EC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trí k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ch năm cu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nhưng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đang trong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gian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sơ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theo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21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này, cơ quan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ăn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chi phí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tra,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toán (nêu có)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thanh toán chi phí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tra,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toán. Cơ quan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căn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này và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sơ trình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tra,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g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i, có trách nhi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xác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chi phí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tra,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toán, trư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đã thanh toán vư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so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chi phí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tra,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nh,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cơ quan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chuy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đã thanh toán vư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giá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32D5898C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cơ quan thanh toán thanh toán cho cơ quan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theo văn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cơ quan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trì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và chi phí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tra,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450A846B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b) 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dung chi cho công tác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và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g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3F86DE6E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Chi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cho công tác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toán,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theo hình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c khoán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chi 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theo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và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đa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21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340FE878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Chi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cho các chuyên gia 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trong trư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cơ quan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ký k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các chuyên gia 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thuê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61561A82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Chi công tác phí, văn phòng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ch thu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t, in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n,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o, mua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máy tính 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trang thi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công tác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và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toán;</w:t>
      </w:r>
    </w:p>
    <w:p w14:paraId="3F43E20A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Các kho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chi khác có liên quan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công tác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tra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toán,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toán.</w:t>
      </w:r>
    </w:p>
    <w:p w14:paraId="2A437A4B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c) Căn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chi phí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tra,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và 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dung chi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này, cơ quan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xây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quy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chi tiêu cho công tác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và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t toán, trình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cơ quan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trên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xem xét,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làm cơ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năm cho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khi quy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nh,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sung (n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79B74EDB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d) Ngu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thu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chi phí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tra,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không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trích ngu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ách ti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lương; không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ch toán chung và không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chung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ngu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kinh phí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lý hành chính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năm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cơ quan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tra,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toán. Chi phí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tra,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chưa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trong năm,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phép chuy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n sang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năm sau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08592FEF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Trên cơ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thu và 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dung chi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này, cơ quan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y nhi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chi (M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05.b/TT ban hành kèm theo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254/2025/NĐ-CP ngày 26 tháng 9 năm 2025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lý, thanh toán,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công)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thanh toán chi phí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tra,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theo các 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i dung chi quy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lastRenderedPageBreak/>
        <w:t>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này g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cơ quan thanh toán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thanh toán. Cơ quan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không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chi,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ng, hóa đơn mua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cơ quan thanh toán. Căn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cơ quan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toán, cơ quan thanh toán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thanh toán chi phí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tra,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cho cơ quan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toán.</w:t>
      </w:r>
    </w:p>
    <w:p w14:paraId="6090876A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đã cung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theo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nhưng nhà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không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dung công vi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c,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căn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và kh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công vi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nhà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không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chi phí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theo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tương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kh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công vi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nhà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không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23A7D210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4. Trư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kháng và thay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vi công vi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đã ký,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và nhà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căn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các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sung 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lo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dung công vi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đã ký.</w:t>
      </w:r>
    </w:p>
    <w:p w14:paraId="78328082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u 21. Th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i gian l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p h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 xml:space="preserve"> sơ, th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m tra, phê duy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t toán v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 xml:space="preserve"> án</w:t>
      </w:r>
    </w:p>
    <w:p w14:paraId="6E2D7555" w14:textId="3A116C4A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đa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như sau: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32"/>
        <w:gridCol w:w="1273"/>
        <w:gridCol w:w="1131"/>
        <w:gridCol w:w="1132"/>
        <w:gridCol w:w="948"/>
      </w:tblGrid>
      <w:tr w:rsidR="00F94A45" w:rsidRPr="00F94A45" w14:paraId="2F0369DB" w14:textId="77777777" w:rsidTr="002624A6">
        <w:trPr>
          <w:trHeight w:val="20"/>
        </w:trPr>
        <w:tc>
          <w:tcPr>
            <w:tcW w:w="2513" w:type="pct"/>
            <w:vAlign w:val="center"/>
          </w:tcPr>
          <w:p w14:paraId="60FB2B1F" w14:textId="77777777" w:rsidR="00456F84" w:rsidRPr="00F94A45" w:rsidRDefault="004D1675" w:rsidP="00E41816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án</w:t>
            </w:r>
          </w:p>
        </w:tc>
        <w:tc>
          <w:tcPr>
            <w:tcW w:w="706" w:type="pct"/>
            <w:vAlign w:val="center"/>
          </w:tcPr>
          <w:p w14:paraId="1EB23E2C" w14:textId="77777777" w:rsidR="00456F84" w:rsidRPr="00F94A45" w:rsidRDefault="004D1675" w:rsidP="00E41816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Quan tr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ọ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g qu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gia</w:t>
            </w:r>
          </w:p>
        </w:tc>
        <w:tc>
          <w:tcPr>
            <w:tcW w:w="627" w:type="pct"/>
            <w:vAlign w:val="center"/>
          </w:tcPr>
          <w:p w14:paraId="3707E5C4" w14:textId="77777777" w:rsidR="00456F84" w:rsidRPr="00F94A45" w:rsidRDefault="004D1675" w:rsidP="00E41816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Nhóm A</w:t>
            </w:r>
          </w:p>
        </w:tc>
        <w:tc>
          <w:tcPr>
            <w:tcW w:w="628" w:type="pct"/>
            <w:vAlign w:val="center"/>
          </w:tcPr>
          <w:p w14:paraId="45066A7E" w14:textId="77777777" w:rsidR="00456F84" w:rsidRPr="00F94A45" w:rsidRDefault="004D1675" w:rsidP="00E41816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Nhóm B</w:t>
            </w:r>
          </w:p>
        </w:tc>
        <w:tc>
          <w:tcPr>
            <w:tcW w:w="526" w:type="pct"/>
            <w:vAlign w:val="center"/>
          </w:tcPr>
          <w:p w14:paraId="223038E5" w14:textId="77777777" w:rsidR="00456F84" w:rsidRPr="00F94A45" w:rsidRDefault="004D1675" w:rsidP="00E41816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Nhóm C</w:t>
            </w:r>
          </w:p>
        </w:tc>
      </w:tr>
      <w:tr w:rsidR="00F94A45" w:rsidRPr="00F94A45" w14:paraId="058D2022" w14:textId="77777777" w:rsidTr="002624A6">
        <w:trPr>
          <w:trHeight w:val="20"/>
        </w:trPr>
        <w:tc>
          <w:tcPr>
            <w:tcW w:w="2513" w:type="pct"/>
            <w:vAlign w:val="center"/>
          </w:tcPr>
          <w:p w14:paraId="3100C708" w14:textId="77777777" w:rsidR="00456F84" w:rsidRPr="00F94A45" w:rsidRDefault="004D1675" w:rsidP="00255A13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i gian ch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đ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u tư l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p h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sơ quy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t toán trình phê duy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706" w:type="pct"/>
            <w:vAlign w:val="center"/>
          </w:tcPr>
          <w:p w14:paraId="05E05AE5" w14:textId="77777777" w:rsidR="00456F84" w:rsidRPr="00F94A45" w:rsidRDefault="004D1675" w:rsidP="00E41816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09 tháng</w:t>
            </w:r>
          </w:p>
        </w:tc>
        <w:tc>
          <w:tcPr>
            <w:tcW w:w="627" w:type="pct"/>
            <w:vAlign w:val="center"/>
          </w:tcPr>
          <w:p w14:paraId="0B0BC6A1" w14:textId="77777777" w:rsidR="00456F84" w:rsidRPr="00F94A45" w:rsidRDefault="004D1675" w:rsidP="00E41816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09 tháng</w:t>
            </w:r>
          </w:p>
        </w:tc>
        <w:tc>
          <w:tcPr>
            <w:tcW w:w="628" w:type="pct"/>
            <w:vAlign w:val="center"/>
          </w:tcPr>
          <w:p w14:paraId="5DCFD43F" w14:textId="77777777" w:rsidR="00456F84" w:rsidRPr="00F94A45" w:rsidRDefault="004D1675" w:rsidP="00E41816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06 tháng</w:t>
            </w:r>
          </w:p>
        </w:tc>
        <w:tc>
          <w:tcPr>
            <w:tcW w:w="526" w:type="pct"/>
            <w:vAlign w:val="center"/>
          </w:tcPr>
          <w:p w14:paraId="090E52DA" w14:textId="77777777" w:rsidR="00456F84" w:rsidRPr="00F94A45" w:rsidRDefault="004D1675" w:rsidP="00E41816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04 tháng</w:t>
            </w:r>
          </w:p>
        </w:tc>
      </w:tr>
      <w:tr w:rsidR="00F94A45" w:rsidRPr="00F94A45" w14:paraId="4B7DFBA6" w14:textId="77777777" w:rsidTr="002624A6">
        <w:trPr>
          <w:trHeight w:val="20"/>
        </w:trPr>
        <w:tc>
          <w:tcPr>
            <w:tcW w:w="2513" w:type="pct"/>
            <w:vAlign w:val="center"/>
          </w:tcPr>
          <w:p w14:paraId="12166EE7" w14:textId="77777777" w:rsidR="00456F84" w:rsidRPr="00F94A45" w:rsidRDefault="004D1675" w:rsidP="00255A13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i gian th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ẩ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m tra quy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t toán</w:t>
            </w:r>
          </w:p>
        </w:tc>
        <w:tc>
          <w:tcPr>
            <w:tcW w:w="706" w:type="pct"/>
            <w:vAlign w:val="center"/>
          </w:tcPr>
          <w:p w14:paraId="01A95064" w14:textId="77777777" w:rsidR="00456F84" w:rsidRPr="00F94A45" w:rsidRDefault="004D1675" w:rsidP="00E41816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04 tháng</w:t>
            </w:r>
          </w:p>
        </w:tc>
        <w:tc>
          <w:tcPr>
            <w:tcW w:w="627" w:type="pct"/>
            <w:vAlign w:val="center"/>
          </w:tcPr>
          <w:p w14:paraId="577DAFD8" w14:textId="77777777" w:rsidR="00456F84" w:rsidRPr="00F94A45" w:rsidRDefault="004D1675" w:rsidP="00E41816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04 tháng</w:t>
            </w:r>
          </w:p>
        </w:tc>
        <w:tc>
          <w:tcPr>
            <w:tcW w:w="628" w:type="pct"/>
            <w:vAlign w:val="center"/>
          </w:tcPr>
          <w:p w14:paraId="0BCFCF0F" w14:textId="77777777" w:rsidR="00456F84" w:rsidRPr="00F94A45" w:rsidRDefault="004D1675" w:rsidP="00E41816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2,5 tháng</w:t>
            </w:r>
          </w:p>
        </w:tc>
        <w:tc>
          <w:tcPr>
            <w:tcW w:w="526" w:type="pct"/>
            <w:vAlign w:val="center"/>
          </w:tcPr>
          <w:p w14:paraId="3E472C5F" w14:textId="77777777" w:rsidR="00456F84" w:rsidRPr="00F94A45" w:rsidRDefault="004D1675" w:rsidP="00E41816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02 tháng</w:t>
            </w:r>
          </w:p>
        </w:tc>
      </w:tr>
      <w:tr w:rsidR="00F94A45" w:rsidRPr="00F94A45" w14:paraId="0D3E843D" w14:textId="77777777" w:rsidTr="002624A6">
        <w:trPr>
          <w:trHeight w:val="20"/>
        </w:trPr>
        <w:tc>
          <w:tcPr>
            <w:tcW w:w="2513" w:type="pct"/>
            <w:vAlign w:val="center"/>
          </w:tcPr>
          <w:p w14:paraId="3B2BDF8E" w14:textId="77777777" w:rsidR="00456F84" w:rsidRPr="00F94A45" w:rsidRDefault="004D1675" w:rsidP="00255A13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i gian phê duy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t quy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t toán</w:t>
            </w:r>
          </w:p>
        </w:tc>
        <w:tc>
          <w:tcPr>
            <w:tcW w:w="706" w:type="pct"/>
            <w:vAlign w:val="center"/>
          </w:tcPr>
          <w:p w14:paraId="1D2C12AB" w14:textId="77777777" w:rsidR="00456F84" w:rsidRPr="00F94A45" w:rsidRDefault="004D1675" w:rsidP="00E41816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15 ngày</w:t>
            </w:r>
          </w:p>
        </w:tc>
        <w:tc>
          <w:tcPr>
            <w:tcW w:w="627" w:type="pct"/>
            <w:vAlign w:val="center"/>
          </w:tcPr>
          <w:p w14:paraId="3ED4F9EC" w14:textId="77777777" w:rsidR="00456F84" w:rsidRPr="00F94A45" w:rsidRDefault="004D1675" w:rsidP="00E41816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15 ngày</w:t>
            </w:r>
          </w:p>
        </w:tc>
        <w:tc>
          <w:tcPr>
            <w:tcW w:w="628" w:type="pct"/>
            <w:vAlign w:val="center"/>
          </w:tcPr>
          <w:p w14:paraId="0B84975F" w14:textId="77777777" w:rsidR="00456F84" w:rsidRPr="00F94A45" w:rsidRDefault="004D1675" w:rsidP="00E41816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10 ngày</w:t>
            </w:r>
          </w:p>
        </w:tc>
        <w:tc>
          <w:tcPr>
            <w:tcW w:w="526" w:type="pct"/>
            <w:vAlign w:val="center"/>
          </w:tcPr>
          <w:p w14:paraId="78AFD9AC" w14:textId="77777777" w:rsidR="00456F84" w:rsidRPr="00F94A45" w:rsidRDefault="004D1675" w:rsidP="00E41816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07 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ngày</w:t>
            </w:r>
          </w:p>
        </w:tc>
      </w:tr>
    </w:tbl>
    <w:p w14:paraId="3263C93D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1.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gian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sơ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trình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tính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ngày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án, công trình hoàn thành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bàn giao đưa vào khai thác,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ngày có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văn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cho phép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n ngày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cơ quan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toán.</w:t>
      </w:r>
    </w:p>
    <w:p w14:paraId="392C0207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tính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ngày cơ quan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nh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sơ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(theo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7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này)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ngày trình ngư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toán.</w:t>
      </w:r>
    </w:p>
    <w:p w14:paraId="68568A5A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3.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gian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tính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ngày ngư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(theo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8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này) nh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sơ trình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(theo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19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này)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ngày ban hành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toán.</w:t>
      </w:r>
    </w:p>
    <w:p w14:paraId="5B06874B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u 22. Báo cáo tình hình quy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t toán d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 xml:space="preserve"> án s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ng v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u tư công trong năm</w:t>
      </w:r>
    </w:p>
    <w:p w14:paraId="248137F7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1.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báo cáo năm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ngày 01 tháng 01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ngày 31 tháng 12 năm dương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0C4CD1E8" w14:textId="4A2C9D1D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ngày 20 tháng 01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năm, cơ quan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(là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dư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các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cơ quan trung ương,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đoàn,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công ty nhà nư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="00E41816" w:rsidRPr="00F94A45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nh) và </w:t>
      </w:r>
      <w:r w:rsidR="00E41816" w:rsidRPr="00F94A45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xã g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báo cáo tình hình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tư công năm báo cáo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cơ quan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các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cơ quan trung ương,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đoàn,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công ty nhà nư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="00E41816" w:rsidRPr="00F94A45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giao nhi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trì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báo cáo.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ngày 28 tháng 02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năm, các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cơ quan trung ương,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đoàn,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công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ty nhà nư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="00E41816" w:rsidRPr="00F94A45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g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báo cáo tình hình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công trong năm do đơn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mình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lý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Tài chính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công khai tình hình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công trong năm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7A1D5638" w14:textId="77777777" w:rsidR="00456F84" w:rsidRPr="00F94A45" w:rsidRDefault="004D1675" w:rsidP="00255A13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3. Phương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i, nh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báo cáo: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y 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hành.</w:t>
      </w:r>
    </w:p>
    <w:p w14:paraId="47B52AF1" w14:textId="77777777" w:rsidR="00255A13" w:rsidRPr="00F94A45" w:rsidRDefault="00255A13" w:rsidP="00255A1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281913D" w14:textId="77777777" w:rsidR="00456F84" w:rsidRPr="00F94A45" w:rsidRDefault="004D1675" w:rsidP="00255A1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III </w:t>
      </w:r>
    </w:p>
    <w:p w14:paraId="4FADA468" w14:textId="77777777" w:rsidR="00456F84" w:rsidRPr="00F94A45" w:rsidRDefault="004D1675" w:rsidP="00255A1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KI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M TRA, X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 xml:space="preserve"> LÝ VI PH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M</w:t>
      </w:r>
    </w:p>
    <w:p w14:paraId="240EC028" w14:textId="77777777" w:rsidR="00255A13" w:rsidRPr="00F94A45" w:rsidRDefault="00255A13" w:rsidP="00255A1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388FC0D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u 23. Ki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m tra tình hình quy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t toán v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 xml:space="preserve"> án</w:t>
      </w:r>
    </w:p>
    <w:p w14:paraId="493A697F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1. Cơ quan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n, cơ quan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trên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u tư, cơ quan tài chính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các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tình hình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công tác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các đơn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lý. Trư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trong quá trình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phát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có sai sót, vi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m, cơ quan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x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lý theo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n,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p, báo cáo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Tài chính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x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lý theo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cơ quan có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lý theo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hành.</w:t>
      </w:r>
    </w:p>
    <w:p w14:paraId="60EE00C1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lastRenderedPageBreak/>
        <w:t>2.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Tài chính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tình hình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công tác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các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cơ quan trung ương và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phương trong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c. Trư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phát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có sai sót, vi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m,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Tài chính có ý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các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cơ quan trung ương và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phương x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lý theo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p,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cơ quan có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lý theo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pháp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hành.</w:t>
      </w:r>
    </w:p>
    <w:p w14:paraId="259FE13A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u 24. X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 xml:space="preserve"> lý vi ph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m</w:t>
      </w:r>
    </w:p>
    <w:p w14:paraId="0190443E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1. Cơ quan,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c, cá nhân có hành vi trong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sai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này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696ADA8" w14:textId="77777777" w:rsidR="00456F84" w:rsidRPr="00F94A45" w:rsidRDefault="004D1675" w:rsidP="00255A13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2. Tùy theo 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vi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m, cơ quan,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c, cá nhân có hành vi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lý k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t, x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hành chính 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truy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E305F04" w14:textId="77777777" w:rsidR="00255A13" w:rsidRPr="00F94A45" w:rsidRDefault="00255A13" w:rsidP="00255A1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D90C32D" w14:textId="77777777" w:rsidR="00456F84" w:rsidRPr="00F94A45" w:rsidRDefault="004D1675" w:rsidP="00255A1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Chương IV</w:t>
      </w:r>
    </w:p>
    <w:p w14:paraId="259C5CB8" w14:textId="77777777" w:rsidR="00456F84" w:rsidRPr="00F94A45" w:rsidRDefault="004D1675" w:rsidP="00255A1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NHI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A CÁC CƠ QUAN LIÊN QUAN</w:t>
      </w:r>
    </w:p>
    <w:p w14:paraId="46F14686" w14:textId="77777777" w:rsidR="00255A13" w:rsidRPr="00F94A45" w:rsidRDefault="00255A13" w:rsidP="00255A1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A9DC5FC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u 25. Nhi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a cơ quan tài chính các c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p, cơ quan ch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 xml:space="preserve"> trì th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m tra quy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t toán</w:t>
      </w:r>
    </w:p>
    <w:p w14:paraId="11C15384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1. Nhi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cơ quan tài chính các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</w:t>
      </w:r>
    </w:p>
    <w:p w14:paraId="40ADADAB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Tài chính giúp Chính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án.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bi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trong công tác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và hư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các 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dung liên quan.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các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cơ quan liên quan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hư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và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61EC543B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b) Cơ quan tài chính các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hư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n,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vi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các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thu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mình và các đơ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dư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i. Trư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phát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có sai sót, vi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m, yêu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đơn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cho đúng, x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lý theo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cơ quan có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lý theo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hành.</w:t>
      </w:r>
    </w:p>
    <w:p w14:paraId="426856D7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2. Nhi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cơ quan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trì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</w:t>
      </w:r>
    </w:p>
    <w:p w14:paraId="37D8562A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a) Hư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n,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công tác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k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i,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16E5DDB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b)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báo cáo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dung, yêu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theo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này; hư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gi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các vư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phát sinh trong quá trình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án;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trên cơ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sơ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do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cung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021350D0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c) Không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tính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hính xác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do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và nhà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đã nghi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thu đưa vào báo cáo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toán, đơn giá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toán đã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t, đơn giá trúng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ghi trong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3A0FDC28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d)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toàn di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tính chính xác,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dung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và giá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khi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Kho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thanh toán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chi phí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tra,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0D7DD066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đ)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báo cáo tình hình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công trong năm theo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22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EB08676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e) Yêu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cơ quan thanh toán, cơ quan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n,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cung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các tài li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u, thông tin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cho công tác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theo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và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523398E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u 26. Nhi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a cơ quan thanh toán</w:t>
      </w:r>
    </w:p>
    <w:p w14:paraId="7363CA82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1. Xá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n,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ngân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công tác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theo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tư.</w:t>
      </w:r>
    </w:p>
    <w:p w14:paraId="565CD9D5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thanh toán chi phí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tra,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theo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tư, cơ quan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theo đúng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20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31D9CEA" w14:textId="4D0A2B4E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u 27. Nhi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a b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 xml:space="preserve">, cơ quan trung ương và </w:t>
      </w:r>
      <w:r w:rsidR="00E41816" w:rsidRPr="00F94A45">
        <w:rPr>
          <w:rFonts w:ascii="Arial" w:hAnsi="Arial" w:cs="Arial"/>
          <w:b/>
          <w:color w:val="000000" w:themeColor="text1"/>
          <w:sz w:val="20"/>
          <w:szCs w:val="20"/>
        </w:rPr>
        <w:t>Ủy ban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 xml:space="preserve"> nhân dân c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p t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nh, c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p xã, cơ quan c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p trên c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a ch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u tư, các cơ quan, t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c khác có liên quan</w:t>
      </w:r>
    </w:p>
    <w:p w14:paraId="6219A35C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1. Hư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n,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tra, đôn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các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tư, các đơn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lý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công tác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theo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0C9CDEE9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lastRenderedPageBreak/>
        <w:t>2.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theo đúng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và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gian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792045FE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3. Công khai danh sách các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do các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vi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gian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báo cáo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; x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lý nghiêm nh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cá nhân vi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theo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662A07B3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4.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o các đơn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năng thu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lý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x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lý các 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dung còn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(n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có) và hoàn thành gi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công 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tài kho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trong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gian 6 tháng k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ngày ban hành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7576438D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u 28. Nhi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a ch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u tư, ban qu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n lý d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 xml:space="preserve"> án, nhà th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u</w:t>
      </w:r>
    </w:p>
    <w:p w14:paraId="550A7D25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1.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tư, ban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án:</w:t>
      </w:r>
    </w:p>
    <w:p w14:paraId="0E6FD746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a) Đôn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c, yêu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nhà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3A2624E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b)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và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lý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sơ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án, trình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đúng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gian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21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này; cung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k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các tài li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có liên quan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công tác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tra,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khi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có yêu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cơ quan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toán, ngư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toán.</w:t>
      </w:r>
    </w:p>
    <w:p w14:paraId="37A24E49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c)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t, cơ quan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toán, ngư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tính chí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xác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ng, đơn giá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toán đã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t; kh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ng, đơn giá trúng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do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t; tính pháp lý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sơ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và tính đúng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toán.</w:t>
      </w:r>
    </w:p>
    <w:p w14:paraId="68A21B69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d) Thu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đã thanh toán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khi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có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hơn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đã thanh toán cho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án, thu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đã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và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kho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quá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chưa thu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i. Thanh toán ti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cho nhà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nhà cung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theo giá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khi có k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trong trư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cao hơn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đã thanh toán cho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2E0283A1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2. Nhà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u:</w:t>
      </w:r>
    </w:p>
    <w:p w14:paraId="31809453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a)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sơ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ng,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giá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đã ký k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theo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khi hoàn thành 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dung công vi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trong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ng;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và tính pháp lý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các tài li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có liên quan trong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sơ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2CC71004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x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lý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các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còn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theo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đã ký k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t; hoàn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k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mà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đã gi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ngân sai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6BBE3773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c)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hành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7B623A59" w14:textId="77777777" w:rsidR="00456F84" w:rsidRPr="00F94A45" w:rsidRDefault="004D1675" w:rsidP="00255A13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3. Nhà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p,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viên khi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báo cáo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hành nguyên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p, có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n, nghĩa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và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theo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69049AEA" w14:textId="77777777" w:rsidR="00255A13" w:rsidRPr="00F94A45" w:rsidRDefault="00255A13" w:rsidP="00255A1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265670A" w14:textId="77777777" w:rsidR="00456F84" w:rsidRPr="00F94A45" w:rsidRDefault="004D1675" w:rsidP="00255A1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Chương V</w:t>
      </w:r>
    </w:p>
    <w:p w14:paraId="072EA41B" w14:textId="77777777" w:rsidR="00456F84" w:rsidRPr="00F94A45" w:rsidRDefault="004D1675" w:rsidP="00255A1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N THI HÀNH</w:t>
      </w:r>
    </w:p>
    <w:p w14:paraId="5D464CF6" w14:textId="77777777" w:rsidR="00255A13" w:rsidRPr="00F94A45" w:rsidRDefault="00255A13" w:rsidP="00255A1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35A5F81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u 29. X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 xml:space="preserve"> lý chuy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n ti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5D0E8B1A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1.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án,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thành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n, ti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án, công trình,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công trình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đã 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sơ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cơ quan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và các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đã ký trư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c: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254/2025/NĐ-CP ngày 26 tháng 9 năm 2025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lý, thanh toán,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công.</w:t>
      </w:r>
    </w:p>
    <w:p w14:paraId="11FB5EB2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2.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A - B đã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và nhà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ký trư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ngày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thì không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và ký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36C8038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u 30. T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247FCEF8" w14:textId="2DB29850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Các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E41816" w:rsidRPr="00F94A45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nhân dân các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các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chính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chính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chính tr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và các cơ quan,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c, cá nhân có liên quan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thi hành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633C5DA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u 31. Hi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u l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c thi hành</w:t>
      </w:r>
    </w:p>
    <w:p w14:paraId="1B3A1A28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lastRenderedPageBreak/>
        <w:t>1.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thi hành k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ngày 01 tháng 7 năm 2026.</w:t>
      </w:r>
    </w:p>
    <w:p w14:paraId="1F0A41D5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2. Bãi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“quy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hoàn thành”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a và các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b,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13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88/2025/NĐ-CP ngày 13 tháng 4 năm 2025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và hư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193/2025/QH15 ngày 19 tháng 02 năm 2025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thí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cơ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chính sách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phá phát tri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o và chuy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gia.</w:t>
      </w:r>
    </w:p>
    <w:p w14:paraId="678C3EED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3. Bãi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58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358/2025/NĐ-CP ngày 31 tháng 12 năm 2025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cơ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lý,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các chươn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g trình 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tiêu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gia.</w:t>
      </w:r>
    </w:p>
    <w:p w14:paraId="0A56ECEF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4. Thay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“quy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hoàn thành”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9;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10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254/2025/NĐ-CP thành “quy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án”.</w:t>
      </w:r>
    </w:p>
    <w:p w14:paraId="43CC3057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5. Bãi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dung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25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4/2025/NĐ-CP, như sau:</w:t>
      </w:r>
    </w:p>
    <w:p w14:paraId="0B675732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a) Kho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1; kho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50; kho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52;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e, g, h kho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53;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a, c kho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53; kho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53.</w:t>
      </w:r>
    </w:p>
    <w:p w14:paraId="1688C79F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b)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30,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31,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32,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33,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34,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35,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36,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37,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38,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39,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40,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41,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42,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43,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44,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45,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46,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47.</w:t>
      </w:r>
    </w:p>
    <w:p w14:paraId="185EE9EB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c)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“quy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hoàn thành”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48; kho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5,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50.</w:t>
      </w:r>
    </w:p>
    <w:p w14:paraId="0C4096F8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d)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“quy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công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hoàn thành”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50.</w:t>
      </w:r>
    </w:p>
    <w:p w14:paraId="24EC5D38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đ) Bãi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03.C/QT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1AC0FEDE" w14:textId="77777777" w:rsidR="00456F84" w:rsidRPr="00F94A45" w:rsidRDefault="004D1675" w:rsidP="00255A13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6. Trư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các văn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trong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này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thay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sung thì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theo văn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thay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sung đó./.</w:t>
      </w:r>
    </w:p>
    <w:p w14:paraId="3692C7C9" w14:textId="77777777" w:rsidR="00255A13" w:rsidRPr="00F94A45" w:rsidRDefault="00255A13" w:rsidP="00255A1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F94A45" w:rsidRPr="00F94A45" w14:paraId="57FD4BE6" w14:textId="77777777" w:rsidTr="002624A6">
        <w:tc>
          <w:tcPr>
            <w:tcW w:w="2500" w:type="pct"/>
          </w:tcPr>
          <w:p w14:paraId="7E1444BB" w14:textId="32EC9D72" w:rsidR="00456F84" w:rsidRPr="00F94A45" w:rsidRDefault="004D1675" w:rsidP="00371126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 nh</w:t>
            </w:r>
            <w:r w:rsidRPr="00F94A45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ậ</w:t>
            </w:r>
            <w:r w:rsidRPr="00F94A45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n:</w:t>
            </w:r>
            <w:r w:rsidR="00255A13"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Ban Bí thư 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 ương Đ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ng;</w:t>
            </w:r>
            <w:r w:rsidR="00255A13"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- Th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tư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ng, các Phó Th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tư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ng Chính ph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255A13"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- Các b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, cơ quan ngang b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255A13"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- HĐND, UBND các t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nh, thành ph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c thu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c trung ương</w:t>
            </w:r>
            <w:r w:rsidR="00DE3A6F"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255A13"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-Văn phòng Trung ương và các Ban c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a Đ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ng;</w:t>
            </w:r>
            <w:r w:rsidR="00255A13"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-Văn phòng T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ng Bí thư;</w:t>
            </w:r>
            <w:r w:rsidR="00255A13"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Ch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ch nư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c;</w:t>
            </w:r>
            <w:r w:rsidR="00255A13"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- H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i đ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ng Dân t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 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và các </w:t>
            </w:r>
            <w:r w:rsidR="00E41816"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Ủy ban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a Qu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c h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="00255A13"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Qu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c h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="00255A13"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- Tòa án nhân dân t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i cao;</w:t>
            </w:r>
            <w:r w:rsidR="00255A13"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- Vi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n ki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m sát nhân dân t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i cao;</w:t>
            </w:r>
            <w:r w:rsidR="00255A13"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- Ki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m toán nhà nư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c;</w:t>
            </w:r>
            <w:r w:rsidR="00255A13"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="00E41816"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Ủy ban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Trung ương M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ặ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t tr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n T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qu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c Vi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t Nam;</w:t>
            </w:r>
            <w:r w:rsidR="00255A13"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- Cơ quan trung ương c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a các t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ch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c chính tr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xã h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="00255A13"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- Các t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p đoàn, t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g công ty nhà nư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c;</w:t>
            </w:r>
            <w:r w:rsidR="00255A13"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- VPCP: BTCN, các PCN, Tr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lý TTg, TGĐ </w:t>
            </w:r>
            <w:r w:rsidR="00825DF9"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ng TTĐT,</w:t>
            </w:r>
            <w:r w:rsidR="00255A13"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các V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, C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c, đơn v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c thu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c, Công báo;</w:t>
            </w:r>
            <w:r w:rsidR="00255A13"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- Lưu: VT, KTTH (2).</w:t>
            </w:r>
          </w:p>
        </w:tc>
        <w:tc>
          <w:tcPr>
            <w:tcW w:w="2500" w:type="pct"/>
          </w:tcPr>
          <w:p w14:paraId="79B60C28" w14:textId="26BE18FD" w:rsidR="00456F84" w:rsidRPr="00F94A45" w:rsidRDefault="004D1675" w:rsidP="00255A1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TM. CHÍNH PH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255A13"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KT. TH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TƯ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255A13"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PHÓ TH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TƯ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Nguy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ễ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 Văn Th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ắ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</w:p>
        </w:tc>
      </w:tr>
    </w:tbl>
    <w:p w14:paraId="5104C93C" w14:textId="77777777" w:rsidR="00255A13" w:rsidRPr="00F94A45" w:rsidRDefault="00255A13" w:rsidP="00E41816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FA8F104" w14:textId="77777777" w:rsidR="00255A13" w:rsidRPr="00F94A45" w:rsidRDefault="00255A13" w:rsidP="00E41816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  <w:sectPr w:rsidR="00255A13" w:rsidRPr="00F94A45" w:rsidSect="00E41816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2B5589A7" w14:textId="7763F6ED" w:rsidR="00456F84" w:rsidRPr="00F94A45" w:rsidRDefault="004D1675" w:rsidP="00255A1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Ph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77374303" w14:textId="73BBA21D" w:rsidR="00456F84" w:rsidRPr="00F94A45" w:rsidRDefault="004D1675" w:rsidP="00255A1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i/>
          <w:iCs/>
          <w:color w:val="000000" w:themeColor="text1"/>
          <w:sz w:val="20"/>
          <w:szCs w:val="20"/>
        </w:rPr>
        <w:t>(Kèm theo Ngh</w:t>
      </w:r>
      <w:r w:rsidRPr="00F94A45">
        <w:rPr>
          <w:rFonts w:ascii="Arial" w:hAnsi="Arial" w:cs="Arial"/>
          <w:i/>
          <w:iCs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i/>
          <w:iCs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i/>
          <w:iCs/>
          <w:color w:val="000000" w:themeColor="text1"/>
          <w:sz w:val="20"/>
          <w:szCs w:val="20"/>
        </w:rPr>
        <w:t>nh s</w:t>
      </w:r>
      <w:r w:rsidRPr="00F94A45">
        <w:rPr>
          <w:rFonts w:ascii="Arial" w:hAnsi="Arial" w:cs="Arial"/>
          <w:i/>
          <w:iCs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193/2026/NĐ-CP</w:t>
      </w:r>
      <w:r w:rsidR="00255A13" w:rsidRPr="00F94A45">
        <w:rPr>
          <w:rFonts w:ascii="Arial" w:hAnsi="Arial" w:cs="Arial"/>
          <w:i/>
          <w:iCs/>
          <w:color w:val="000000" w:themeColor="text1"/>
          <w:sz w:val="20"/>
          <w:szCs w:val="20"/>
        </w:rPr>
        <w:br/>
      </w:r>
      <w:r w:rsidRPr="00F94A45">
        <w:rPr>
          <w:rFonts w:ascii="Arial" w:hAnsi="Arial" w:cs="Arial"/>
          <w:i/>
          <w:iCs/>
          <w:color w:val="000000" w:themeColor="text1"/>
          <w:sz w:val="20"/>
          <w:szCs w:val="20"/>
        </w:rPr>
        <w:t>ngày 01 tháng 6 năm 2026 c</w:t>
      </w:r>
      <w:r w:rsidRPr="00F94A45">
        <w:rPr>
          <w:rFonts w:ascii="Arial" w:hAnsi="Arial" w:cs="Arial"/>
          <w:i/>
          <w:iCs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i/>
          <w:iCs/>
          <w:color w:val="000000" w:themeColor="text1"/>
          <w:sz w:val="20"/>
          <w:szCs w:val="20"/>
        </w:rPr>
        <w:t>a Chính ph</w:t>
      </w:r>
      <w:r w:rsidRPr="00F94A45">
        <w:rPr>
          <w:rFonts w:ascii="Arial" w:hAnsi="Arial" w:cs="Arial"/>
          <w:i/>
          <w:iCs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i/>
          <w:iCs/>
          <w:color w:val="000000" w:themeColor="text1"/>
          <w:sz w:val="20"/>
          <w:szCs w:val="20"/>
        </w:rPr>
        <w:t>)</w:t>
      </w:r>
    </w:p>
    <w:p w14:paraId="1E12C354" w14:textId="77777777" w:rsidR="00456F84" w:rsidRPr="00F94A45" w:rsidRDefault="00456F84" w:rsidP="00255A1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1978"/>
        <w:gridCol w:w="7038"/>
      </w:tblGrid>
      <w:tr w:rsidR="00F94A45" w:rsidRPr="00F94A45" w14:paraId="043A77FE" w14:textId="77777777" w:rsidTr="002624A6">
        <w:tc>
          <w:tcPr>
            <w:tcW w:w="1097" w:type="pct"/>
            <w:vAlign w:val="center"/>
          </w:tcPr>
          <w:p w14:paraId="50DC1D18" w14:textId="77777777" w:rsidR="00456F84" w:rsidRPr="00F94A45" w:rsidRDefault="004D1675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STT</w:t>
            </w:r>
          </w:p>
        </w:tc>
        <w:tc>
          <w:tcPr>
            <w:tcW w:w="3903" w:type="pct"/>
            <w:vAlign w:val="center"/>
          </w:tcPr>
          <w:p w14:paraId="275508AC" w14:textId="77777777" w:rsidR="00456F84" w:rsidRPr="00F94A45" w:rsidRDefault="004D1675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dung</w:t>
            </w:r>
          </w:p>
        </w:tc>
      </w:tr>
      <w:tr w:rsidR="00F94A45" w:rsidRPr="00F94A45" w14:paraId="173F7105" w14:textId="77777777" w:rsidTr="002624A6">
        <w:tc>
          <w:tcPr>
            <w:tcW w:w="1097" w:type="pct"/>
            <w:vAlign w:val="center"/>
          </w:tcPr>
          <w:p w14:paraId="521A0604" w14:textId="77777777" w:rsidR="00456F84" w:rsidRPr="00F94A45" w:rsidRDefault="004D1675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u s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01/QTDA</w:t>
            </w:r>
          </w:p>
        </w:tc>
        <w:tc>
          <w:tcPr>
            <w:tcW w:w="3903" w:type="pct"/>
            <w:vAlign w:val="bottom"/>
          </w:tcPr>
          <w:p w14:paraId="4B65B0E0" w14:textId="77777777" w:rsidR="00456F84" w:rsidRPr="00F94A45" w:rsidRDefault="004D1675" w:rsidP="00255A13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ng tính giá tr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quy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t toán h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p đ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ng gi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a ch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đ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 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tư và nhà th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u (Quy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t toán A - B)</w:t>
            </w:r>
          </w:p>
        </w:tc>
      </w:tr>
      <w:tr w:rsidR="00F94A45" w:rsidRPr="00F94A45" w14:paraId="4BC126AE" w14:textId="77777777" w:rsidTr="002624A6">
        <w:tc>
          <w:tcPr>
            <w:tcW w:w="1097" w:type="pct"/>
            <w:vAlign w:val="center"/>
          </w:tcPr>
          <w:p w14:paraId="77DF9904" w14:textId="77777777" w:rsidR="00456F84" w:rsidRPr="00F94A45" w:rsidRDefault="004D1675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u s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02/QTDA</w:t>
            </w:r>
          </w:p>
        </w:tc>
        <w:tc>
          <w:tcPr>
            <w:tcW w:w="3903" w:type="pct"/>
            <w:vAlign w:val="center"/>
          </w:tcPr>
          <w:p w14:paraId="57FE243D" w14:textId="77777777" w:rsidR="00456F84" w:rsidRPr="00F94A45" w:rsidRDefault="004D1675" w:rsidP="00255A13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vi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c b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sung, hoàn thi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n h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sơ, tài li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u quy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t toán h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p đ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ng d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án (l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n....)</w:t>
            </w:r>
          </w:p>
        </w:tc>
      </w:tr>
    </w:tbl>
    <w:p w14:paraId="42BAD924" w14:textId="77777777" w:rsidR="00255A13" w:rsidRPr="00F94A45" w:rsidRDefault="00255A13" w:rsidP="00E41816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A6BCF49" w14:textId="77777777" w:rsidR="00255A13" w:rsidRPr="00F94A45" w:rsidRDefault="00255A13" w:rsidP="00E41816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  <w:sectPr w:rsidR="00255A13" w:rsidRPr="00F94A45" w:rsidSect="00E41816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4BF5B7FA" w14:textId="004719F1" w:rsidR="00456F84" w:rsidRPr="00F94A45" w:rsidRDefault="004D1675" w:rsidP="00255A13">
      <w:pPr>
        <w:adjustRightInd w:val="0"/>
        <w:snapToGri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M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u s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 xml:space="preserve"> 01/QTDA</w:t>
      </w:r>
    </w:p>
    <w:p w14:paraId="0205862B" w14:textId="77777777" w:rsidR="00255A13" w:rsidRPr="00F94A45" w:rsidRDefault="00255A13" w:rsidP="00255A1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0C9A328B" w14:textId="2CC2D4FC" w:rsidR="00456F84" w:rsidRPr="00F94A45" w:rsidRDefault="004D1675" w:rsidP="00255A1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NG HÒA XÃ H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I CH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 xml:space="preserve"> NGHĨA VI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T NAM</w:t>
      </w:r>
      <w:r w:rsidR="00255A13" w:rsidRPr="00F94A45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c l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p - T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 xml:space="preserve"> do - H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nh phúc</w:t>
      </w:r>
      <w:r w:rsidR="00255A13" w:rsidRPr="00F94A45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="00255A13" w:rsidRPr="00F94A45"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>_______________________</w:t>
      </w:r>
      <w:r w:rsidR="00255A13" w:rsidRPr="00F94A45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="00DF0C53" w:rsidRPr="00F94A45">
        <w:rPr>
          <w:rFonts w:ascii="Arial" w:hAnsi="Arial" w:cs="Arial"/>
          <w:i/>
          <w:color w:val="000000" w:themeColor="text1"/>
          <w:sz w:val="20"/>
          <w:szCs w:val="20"/>
        </w:rPr>
        <w:t>.</w:t>
      </w:r>
      <w:r w:rsidR="000A4B7F" w:rsidRPr="00F94A45">
        <w:rPr>
          <w:rFonts w:ascii="Arial" w:hAnsi="Arial" w:cs="Arial"/>
          <w:i/>
          <w:color w:val="000000" w:themeColor="text1"/>
          <w:sz w:val="20"/>
          <w:szCs w:val="20"/>
        </w:rPr>
        <w:t>..</w:t>
      </w:r>
      <w:r w:rsidR="00DF0C53" w:rsidRPr="00F94A45">
        <w:rPr>
          <w:rFonts w:ascii="Arial" w:hAnsi="Arial" w:cs="Arial"/>
          <w:i/>
          <w:color w:val="000000" w:themeColor="text1"/>
          <w:sz w:val="20"/>
          <w:szCs w:val="20"/>
        </w:rPr>
        <w:t xml:space="preserve">......, </w:t>
      </w:r>
      <w:r w:rsidRPr="00F94A45">
        <w:rPr>
          <w:rFonts w:ascii="Arial" w:hAnsi="Arial" w:cs="Arial"/>
          <w:i/>
          <w:color w:val="000000" w:themeColor="text1"/>
          <w:sz w:val="20"/>
          <w:szCs w:val="20"/>
        </w:rPr>
        <w:t>ngày .... tháng .... năm</w:t>
      </w:r>
      <w:r w:rsidR="00992281" w:rsidRPr="00F94A45">
        <w:rPr>
          <w:rFonts w:ascii="Arial" w:hAnsi="Arial" w:cs="Arial"/>
          <w:i/>
          <w:color w:val="000000" w:themeColor="text1"/>
          <w:sz w:val="20"/>
          <w:szCs w:val="20"/>
        </w:rPr>
        <w:t xml:space="preserve"> .........</w:t>
      </w:r>
    </w:p>
    <w:p w14:paraId="215E26C4" w14:textId="77777777" w:rsidR="00255A13" w:rsidRPr="00F94A45" w:rsidRDefault="00255A13" w:rsidP="00255A1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291C12F" w14:textId="0605A380" w:rsidR="00456F84" w:rsidRPr="00F94A45" w:rsidRDefault="004D1675" w:rsidP="00255A1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B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NG TÍNH GIÁ TR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 xml:space="preserve"> QUY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T TOÁN H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NG GI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A CH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U TƯ VÀ NHÀ TH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U (QUY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T TOÁN A - B)</w:t>
      </w:r>
    </w:p>
    <w:p w14:paraId="76ADD65D" w14:textId="77777777" w:rsidR="00255A13" w:rsidRPr="00F94A45" w:rsidRDefault="00255A13" w:rsidP="00255A1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CACF4DF" w14:textId="6A131871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1. Tên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án:</w:t>
      </w:r>
      <w:r w:rsidR="00255A13" w:rsidRPr="00F94A45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............................................................................................................................................................</w:t>
      </w:r>
    </w:p>
    <w:p w14:paraId="123B162F" w14:textId="038B08F3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2. Tên gói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u:</w:t>
      </w:r>
      <w:r w:rsidR="00255A13" w:rsidRPr="00F94A45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......................................................................................</w:t>
      </w:r>
    </w:p>
    <w:p w14:paraId="7FCED69F" w14:textId="352CA003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3.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(g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nh,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sung,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(n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có)):</w:t>
      </w:r>
      <w:r w:rsidR="00255A13" w:rsidRPr="00F94A45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...........................................................................</w:t>
      </w:r>
    </w:p>
    <w:p w14:paraId="3D0C91E4" w14:textId="5789D43E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4.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tư/Ban qu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án:</w:t>
      </w:r>
      <w:r w:rsidR="00255A13" w:rsidRPr="00F94A45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......................................................................</w:t>
      </w:r>
    </w:p>
    <w:p w14:paraId="2645A2AF" w14:textId="5DA020F1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5. Nhà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u:</w:t>
      </w:r>
      <w:r w:rsidR="00255A13" w:rsidRPr="00F94A45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........................................................................................................</w:t>
      </w:r>
    </w:p>
    <w:p w14:paraId="154A9101" w14:textId="631CB642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6. Căn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nh: Biên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nghi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thu kh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công vi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hoàn thành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toàn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Biên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nghi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thu kh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ông vi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hoàn thành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(trong trư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khi chưa hoàn thành toàn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ng); Biên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nghi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thu bàn giao đưa vào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(n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có)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75"/>
        <w:gridCol w:w="7454"/>
        <w:gridCol w:w="658"/>
        <w:gridCol w:w="909"/>
        <w:gridCol w:w="759"/>
        <w:gridCol w:w="1596"/>
        <w:gridCol w:w="1216"/>
        <w:gridCol w:w="781"/>
      </w:tblGrid>
      <w:tr w:rsidR="00F94A45" w:rsidRPr="00F94A45" w14:paraId="3184DE17" w14:textId="77777777" w:rsidTr="002624A6">
        <w:trPr>
          <w:trHeight w:val="20"/>
        </w:trPr>
        <w:tc>
          <w:tcPr>
            <w:tcW w:w="206" w:type="pct"/>
            <w:vMerge w:val="restart"/>
            <w:vAlign w:val="center"/>
          </w:tcPr>
          <w:p w14:paraId="68A9A362" w14:textId="77777777" w:rsidR="00255A13" w:rsidRPr="00F94A45" w:rsidRDefault="00255A13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STT</w:t>
            </w:r>
          </w:p>
        </w:tc>
        <w:tc>
          <w:tcPr>
            <w:tcW w:w="2672" w:type="pct"/>
            <w:vMerge w:val="restart"/>
            <w:vAlign w:val="center"/>
          </w:tcPr>
          <w:p w14:paraId="4EEDE681" w14:textId="77777777" w:rsidR="00255A13" w:rsidRPr="00F94A45" w:rsidRDefault="00255A13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Tên công việc (gồm công việc, giai đoạn, bộ phận/hàng hóa/thiết bị/tư vấn/chi phí khác) theo hợp đồng</w:t>
            </w:r>
          </w:p>
        </w:tc>
        <w:tc>
          <w:tcPr>
            <w:tcW w:w="833" w:type="pct"/>
            <w:gridSpan w:val="3"/>
            <w:vAlign w:val="center"/>
          </w:tcPr>
          <w:p w14:paraId="17B0BF07" w14:textId="77777777" w:rsidR="00255A13" w:rsidRPr="00F94A45" w:rsidRDefault="00255A13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Khối lượng hoàn thành</w:t>
            </w:r>
          </w:p>
        </w:tc>
        <w:tc>
          <w:tcPr>
            <w:tcW w:w="572" w:type="pct"/>
            <w:vMerge w:val="restart"/>
            <w:vAlign w:val="center"/>
          </w:tcPr>
          <w:p w14:paraId="729D330D" w14:textId="6E78DCF3" w:rsidR="00255A13" w:rsidRPr="00F94A45" w:rsidRDefault="00255A13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Đơn giá theo HĐ/PLHĐ </w:t>
            </w:r>
            <w:r w:rsidRPr="00F94A4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(đồng)</w:t>
            </w:r>
          </w:p>
        </w:tc>
        <w:tc>
          <w:tcPr>
            <w:tcW w:w="436" w:type="pct"/>
            <w:vMerge w:val="restart"/>
            <w:vAlign w:val="center"/>
          </w:tcPr>
          <w:p w14:paraId="13BC6CD1" w14:textId="77777777" w:rsidR="00255A13" w:rsidRPr="00F94A45" w:rsidRDefault="00255A13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Giá trị đề nghị quyết toán </w:t>
            </w:r>
            <w:r w:rsidRPr="00F94A4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(đồng)</w:t>
            </w:r>
          </w:p>
        </w:tc>
        <w:tc>
          <w:tcPr>
            <w:tcW w:w="281" w:type="pct"/>
            <w:vMerge w:val="restart"/>
            <w:vAlign w:val="center"/>
          </w:tcPr>
          <w:p w14:paraId="3EA74167" w14:textId="77777777" w:rsidR="00255A13" w:rsidRPr="00F94A45" w:rsidRDefault="00255A13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Ghi chú</w:t>
            </w:r>
          </w:p>
        </w:tc>
      </w:tr>
      <w:tr w:rsidR="00F94A45" w:rsidRPr="00F94A45" w14:paraId="021E3C65" w14:textId="77777777" w:rsidTr="002624A6">
        <w:trPr>
          <w:trHeight w:val="20"/>
        </w:trPr>
        <w:tc>
          <w:tcPr>
            <w:tcW w:w="206" w:type="pct"/>
            <w:vMerge/>
            <w:vAlign w:val="center"/>
          </w:tcPr>
          <w:p w14:paraId="5148F1BF" w14:textId="77777777" w:rsidR="00255A13" w:rsidRPr="00F94A45" w:rsidRDefault="00255A13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72" w:type="pct"/>
            <w:vMerge/>
            <w:vAlign w:val="center"/>
          </w:tcPr>
          <w:p w14:paraId="766EFA9C" w14:textId="77777777" w:rsidR="00255A13" w:rsidRPr="00F94A45" w:rsidRDefault="00255A13" w:rsidP="00255A13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14:paraId="1A9124CA" w14:textId="7462C0D7" w:rsidR="00255A13" w:rsidRPr="00F94A45" w:rsidRDefault="00255A13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Đơn vị tính</w:t>
            </w:r>
          </w:p>
        </w:tc>
        <w:tc>
          <w:tcPr>
            <w:tcW w:w="326" w:type="pct"/>
            <w:vAlign w:val="center"/>
          </w:tcPr>
          <w:p w14:paraId="3DD1FB2D" w14:textId="5CEB0C34" w:rsidR="00255A13" w:rsidRPr="00F94A45" w:rsidRDefault="00255A13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Theo HĐ/PLHĐ</w:t>
            </w:r>
          </w:p>
        </w:tc>
        <w:tc>
          <w:tcPr>
            <w:tcW w:w="272" w:type="pct"/>
            <w:vAlign w:val="center"/>
          </w:tcPr>
          <w:p w14:paraId="3B9DBDBF" w14:textId="3A977B04" w:rsidR="00255A13" w:rsidRPr="00F94A45" w:rsidRDefault="00255A13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Quyết toán</w:t>
            </w:r>
          </w:p>
        </w:tc>
        <w:tc>
          <w:tcPr>
            <w:tcW w:w="572" w:type="pct"/>
            <w:vMerge/>
            <w:vAlign w:val="center"/>
          </w:tcPr>
          <w:p w14:paraId="2D851E68" w14:textId="77777777" w:rsidR="00255A13" w:rsidRPr="00F94A45" w:rsidRDefault="00255A13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6" w:type="pct"/>
            <w:vMerge/>
            <w:vAlign w:val="center"/>
          </w:tcPr>
          <w:p w14:paraId="66EC4356" w14:textId="77777777" w:rsidR="00255A13" w:rsidRPr="00F94A45" w:rsidRDefault="00255A13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1" w:type="pct"/>
            <w:vMerge/>
            <w:vAlign w:val="center"/>
          </w:tcPr>
          <w:p w14:paraId="10E025FE" w14:textId="77777777" w:rsidR="00255A13" w:rsidRPr="00F94A45" w:rsidRDefault="00255A13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94A45" w:rsidRPr="00F94A45" w14:paraId="1DE5FE57" w14:textId="77777777" w:rsidTr="002624A6">
        <w:trPr>
          <w:trHeight w:val="20"/>
        </w:trPr>
        <w:tc>
          <w:tcPr>
            <w:tcW w:w="206" w:type="pct"/>
            <w:vAlign w:val="center"/>
          </w:tcPr>
          <w:p w14:paraId="5CFFAE3B" w14:textId="77777777" w:rsidR="00456F84" w:rsidRPr="00F94A45" w:rsidRDefault="004D1675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672" w:type="pct"/>
            <w:vAlign w:val="center"/>
          </w:tcPr>
          <w:p w14:paraId="57CBE879" w14:textId="77777777" w:rsidR="00456F84" w:rsidRPr="00F94A45" w:rsidRDefault="004D1675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36" w:type="pct"/>
            <w:vAlign w:val="center"/>
          </w:tcPr>
          <w:p w14:paraId="44A24F09" w14:textId="77777777" w:rsidR="00456F84" w:rsidRPr="00F94A45" w:rsidRDefault="004D1675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26" w:type="pct"/>
            <w:vAlign w:val="center"/>
          </w:tcPr>
          <w:p w14:paraId="21BEE762" w14:textId="77777777" w:rsidR="00456F84" w:rsidRPr="00F94A45" w:rsidRDefault="004D1675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72" w:type="pct"/>
            <w:vAlign w:val="center"/>
          </w:tcPr>
          <w:p w14:paraId="33BF6FA5" w14:textId="77777777" w:rsidR="00456F84" w:rsidRPr="00F94A45" w:rsidRDefault="004D1675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72" w:type="pct"/>
            <w:vAlign w:val="center"/>
          </w:tcPr>
          <w:p w14:paraId="522AED00" w14:textId="77777777" w:rsidR="00456F84" w:rsidRPr="00F94A45" w:rsidRDefault="004D1675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36" w:type="pct"/>
            <w:vAlign w:val="center"/>
          </w:tcPr>
          <w:p w14:paraId="53D2ED98" w14:textId="77777777" w:rsidR="00456F84" w:rsidRPr="00F94A45" w:rsidRDefault="004D1675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7 = 5*6</w:t>
            </w:r>
          </w:p>
        </w:tc>
        <w:tc>
          <w:tcPr>
            <w:tcW w:w="281" w:type="pct"/>
            <w:vAlign w:val="center"/>
          </w:tcPr>
          <w:p w14:paraId="5DF1BCD4" w14:textId="77777777" w:rsidR="00456F84" w:rsidRPr="00F94A45" w:rsidRDefault="004D1675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</w:tr>
      <w:tr w:rsidR="00F94A45" w:rsidRPr="00F94A45" w14:paraId="34B8B54B" w14:textId="77777777" w:rsidTr="002624A6">
        <w:trPr>
          <w:trHeight w:val="20"/>
        </w:trPr>
        <w:tc>
          <w:tcPr>
            <w:tcW w:w="206" w:type="pct"/>
            <w:vAlign w:val="center"/>
          </w:tcPr>
          <w:p w14:paraId="1B5B039C" w14:textId="77777777" w:rsidR="00456F84" w:rsidRPr="00F94A45" w:rsidRDefault="004D1675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2672" w:type="pct"/>
            <w:vAlign w:val="center"/>
          </w:tcPr>
          <w:p w14:paraId="0DA62D66" w14:textId="77777777" w:rsidR="00456F84" w:rsidRPr="00F94A45" w:rsidRDefault="004D1675" w:rsidP="00255A13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THEO H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Ợ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 Đ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Ồ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(HĐ)/ PH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Ụ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L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Ụ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H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Ợ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 Đ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Ồ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(PLHĐ)</w:t>
            </w:r>
          </w:p>
        </w:tc>
        <w:tc>
          <w:tcPr>
            <w:tcW w:w="236" w:type="pct"/>
            <w:vAlign w:val="center"/>
          </w:tcPr>
          <w:p w14:paraId="3B285E99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6" w:type="pct"/>
            <w:vAlign w:val="center"/>
          </w:tcPr>
          <w:p w14:paraId="16C1E46F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2765296D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14:paraId="6EF30FCA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6" w:type="pct"/>
            <w:vAlign w:val="center"/>
          </w:tcPr>
          <w:p w14:paraId="7DB1A660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1" w:type="pct"/>
            <w:vAlign w:val="center"/>
          </w:tcPr>
          <w:p w14:paraId="2348A398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94A45" w:rsidRPr="00F94A45" w14:paraId="5FC3BFD0" w14:textId="77777777" w:rsidTr="002624A6">
        <w:trPr>
          <w:trHeight w:val="20"/>
        </w:trPr>
        <w:tc>
          <w:tcPr>
            <w:tcW w:w="206" w:type="pct"/>
            <w:vAlign w:val="center"/>
          </w:tcPr>
          <w:p w14:paraId="2D0FC521" w14:textId="77777777" w:rsidR="00456F84" w:rsidRPr="00F94A45" w:rsidRDefault="004D1675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672" w:type="pct"/>
            <w:vAlign w:val="center"/>
          </w:tcPr>
          <w:p w14:paraId="510A5662" w14:textId="77777777" w:rsidR="00456F84" w:rsidRPr="00F94A45" w:rsidRDefault="004D1675" w:rsidP="00255A13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Trong HĐ ban đ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ầ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(bao g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ồ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 c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ả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kh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lư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ợ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tăng, gi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ả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 các công vi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trong HĐ ban đ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ầ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u)</w:t>
            </w:r>
          </w:p>
        </w:tc>
        <w:tc>
          <w:tcPr>
            <w:tcW w:w="236" w:type="pct"/>
            <w:vAlign w:val="center"/>
          </w:tcPr>
          <w:p w14:paraId="14A0CDD0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6" w:type="pct"/>
            <w:vAlign w:val="center"/>
          </w:tcPr>
          <w:p w14:paraId="780460BA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5AFFBA4D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14:paraId="1F9B0A32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6" w:type="pct"/>
            <w:vAlign w:val="center"/>
          </w:tcPr>
          <w:p w14:paraId="19E2DB0F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1" w:type="pct"/>
            <w:vAlign w:val="center"/>
          </w:tcPr>
          <w:p w14:paraId="2EFA9F73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94A45" w:rsidRPr="00F94A45" w14:paraId="45A1E8A5" w14:textId="77777777" w:rsidTr="002624A6">
        <w:trPr>
          <w:trHeight w:val="20"/>
        </w:trPr>
        <w:tc>
          <w:tcPr>
            <w:tcW w:w="206" w:type="pct"/>
            <w:vAlign w:val="center"/>
          </w:tcPr>
          <w:p w14:paraId="73A281E0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72" w:type="pct"/>
            <w:vAlign w:val="center"/>
          </w:tcPr>
          <w:p w14:paraId="3C5D5D1F" w14:textId="4F1C53F4" w:rsidR="00456F84" w:rsidRPr="00F94A45" w:rsidRDefault="00255A13" w:rsidP="00255A13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236" w:type="pct"/>
            <w:vAlign w:val="center"/>
          </w:tcPr>
          <w:p w14:paraId="64CA33B8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6" w:type="pct"/>
            <w:vAlign w:val="center"/>
          </w:tcPr>
          <w:p w14:paraId="3C2F024B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7277D906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14:paraId="7ACDBCF4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6" w:type="pct"/>
            <w:vAlign w:val="center"/>
          </w:tcPr>
          <w:p w14:paraId="41D6CD8F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1" w:type="pct"/>
            <w:vAlign w:val="center"/>
          </w:tcPr>
          <w:p w14:paraId="6898B699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94A45" w:rsidRPr="00F94A45" w14:paraId="4CF5B2B9" w14:textId="77777777" w:rsidTr="002624A6">
        <w:trPr>
          <w:trHeight w:val="20"/>
        </w:trPr>
        <w:tc>
          <w:tcPr>
            <w:tcW w:w="206" w:type="pct"/>
            <w:vAlign w:val="center"/>
          </w:tcPr>
          <w:p w14:paraId="6F66CC58" w14:textId="77777777" w:rsidR="00456F84" w:rsidRPr="00F94A45" w:rsidRDefault="004D1675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672" w:type="pct"/>
            <w:vAlign w:val="center"/>
          </w:tcPr>
          <w:p w14:paraId="55BA33F8" w14:textId="77777777" w:rsidR="00456F84" w:rsidRPr="00F94A45" w:rsidRDefault="004D1675" w:rsidP="00255A13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Công vi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phát sinh đư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ợ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b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ổ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sung ngoài HĐ ban đ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ầ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 theo quy đ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 (n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ế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 có)</w:t>
            </w:r>
          </w:p>
        </w:tc>
        <w:tc>
          <w:tcPr>
            <w:tcW w:w="236" w:type="pct"/>
            <w:vAlign w:val="center"/>
          </w:tcPr>
          <w:p w14:paraId="63688F6D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6" w:type="pct"/>
            <w:vAlign w:val="center"/>
          </w:tcPr>
          <w:p w14:paraId="3D533CBD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3D4DE6F7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14:paraId="70A2766E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6" w:type="pct"/>
            <w:vAlign w:val="center"/>
          </w:tcPr>
          <w:p w14:paraId="23A65EF6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1" w:type="pct"/>
            <w:vAlign w:val="center"/>
          </w:tcPr>
          <w:p w14:paraId="4095C6BA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94A45" w:rsidRPr="00F94A45" w14:paraId="656006BB" w14:textId="77777777" w:rsidTr="002624A6">
        <w:trPr>
          <w:trHeight w:val="20"/>
        </w:trPr>
        <w:tc>
          <w:tcPr>
            <w:tcW w:w="206" w:type="pct"/>
            <w:vAlign w:val="center"/>
          </w:tcPr>
          <w:p w14:paraId="08D6454B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72" w:type="pct"/>
            <w:vAlign w:val="center"/>
          </w:tcPr>
          <w:p w14:paraId="1F2CF8CF" w14:textId="699327FD" w:rsidR="00456F84" w:rsidRPr="00F94A45" w:rsidRDefault="00255A13" w:rsidP="00255A13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236" w:type="pct"/>
            <w:vAlign w:val="center"/>
          </w:tcPr>
          <w:p w14:paraId="1B51D745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6" w:type="pct"/>
            <w:vAlign w:val="center"/>
          </w:tcPr>
          <w:p w14:paraId="2DBC4324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2A688416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14:paraId="06A008D4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6" w:type="pct"/>
            <w:vAlign w:val="center"/>
          </w:tcPr>
          <w:p w14:paraId="447F4F68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1" w:type="pct"/>
            <w:vAlign w:val="center"/>
          </w:tcPr>
          <w:p w14:paraId="631630EE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94A45" w:rsidRPr="00F94A45" w14:paraId="7A4BD339" w14:textId="77777777" w:rsidTr="002624A6">
        <w:trPr>
          <w:trHeight w:val="20"/>
        </w:trPr>
        <w:tc>
          <w:tcPr>
            <w:tcW w:w="206" w:type="pct"/>
            <w:vAlign w:val="center"/>
          </w:tcPr>
          <w:p w14:paraId="2FEF1FD5" w14:textId="77777777" w:rsidR="00456F84" w:rsidRPr="00F94A45" w:rsidRDefault="004D1675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2672" w:type="pct"/>
            <w:vAlign w:val="center"/>
          </w:tcPr>
          <w:p w14:paraId="03A4F770" w14:textId="77777777" w:rsidR="00456F84" w:rsidRPr="00F94A45" w:rsidRDefault="004D1675" w:rsidP="00255A13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ĐI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Ề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 CH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Ỉ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 THEO QUY Đ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 C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 NHÀ NƯ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(THU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Ế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, PHÍ,...)</w:t>
            </w:r>
          </w:p>
        </w:tc>
        <w:tc>
          <w:tcPr>
            <w:tcW w:w="236" w:type="pct"/>
            <w:vAlign w:val="center"/>
          </w:tcPr>
          <w:p w14:paraId="6AB53AFB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6" w:type="pct"/>
            <w:vAlign w:val="center"/>
          </w:tcPr>
          <w:p w14:paraId="45A4B156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5A33F746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14:paraId="16A219C4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6" w:type="pct"/>
            <w:vAlign w:val="center"/>
          </w:tcPr>
          <w:p w14:paraId="63C325CE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1" w:type="pct"/>
            <w:vAlign w:val="center"/>
          </w:tcPr>
          <w:p w14:paraId="508E331E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94A45" w:rsidRPr="00F94A45" w14:paraId="588F157D" w14:textId="77777777" w:rsidTr="002624A6">
        <w:trPr>
          <w:trHeight w:val="20"/>
        </w:trPr>
        <w:tc>
          <w:tcPr>
            <w:tcW w:w="206" w:type="pct"/>
            <w:vAlign w:val="center"/>
          </w:tcPr>
          <w:p w14:paraId="49F31CEE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72" w:type="pct"/>
            <w:vAlign w:val="center"/>
          </w:tcPr>
          <w:p w14:paraId="0EA9AD9B" w14:textId="5557F13F" w:rsidR="00456F84" w:rsidRPr="00F94A45" w:rsidRDefault="00255A13" w:rsidP="00255A13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236" w:type="pct"/>
            <w:vAlign w:val="center"/>
          </w:tcPr>
          <w:p w14:paraId="1E75D04D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6" w:type="pct"/>
            <w:vAlign w:val="center"/>
          </w:tcPr>
          <w:p w14:paraId="28C4EE45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25F58DCE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14:paraId="584DEF47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6" w:type="pct"/>
            <w:vAlign w:val="center"/>
          </w:tcPr>
          <w:p w14:paraId="40E14FA8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1" w:type="pct"/>
            <w:vAlign w:val="center"/>
          </w:tcPr>
          <w:p w14:paraId="1EB9CA35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94A45" w:rsidRPr="00F94A45" w14:paraId="31C7428C" w14:textId="77777777" w:rsidTr="002624A6">
        <w:trPr>
          <w:trHeight w:val="20"/>
        </w:trPr>
        <w:tc>
          <w:tcPr>
            <w:tcW w:w="206" w:type="pct"/>
            <w:vAlign w:val="center"/>
          </w:tcPr>
          <w:p w14:paraId="04384C22" w14:textId="77777777" w:rsidR="00456F84" w:rsidRPr="00F94A45" w:rsidRDefault="004D1675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C</w:t>
            </w:r>
          </w:p>
        </w:tc>
        <w:tc>
          <w:tcPr>
            <w:tcW w:w="2672" w:type="pct"/>
            <w:vAlign w:val="center"/>
          </w:tcPr>
          <w:p w14:paraId="7ECD6128" w14:textId="77777777" w:rsidR="00456F84" w:rsidRPr="00F94A45" w:rsidRDefault="004D1675" w:rsidP="00255A13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ĐI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Ề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 CH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Ỉ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 THEO K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Ế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 LU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 C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 CƠ QUAN CÓ TH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Ẩ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 QUY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Ề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 (THANH TRA, KI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Ể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 TOÁN NHÀ NƯ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C,...) trong trư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ờ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h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ợ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 chưa gi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ả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 tr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ừ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(kh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lư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ợ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ng, d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toán, thanh toán) trong quá trình th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hi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 HĐ.</w:t>
            </w:r>
          </w:p>
        </w:tc>
        <w:tc>
          <w:tcPr>
            <w:tcW w:w="236" w:type="pct"/>
            <w:vAlign w:val="center"/>
          </w:tcPr>
          <w:p w14:paraId="28152D33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6" w:type="pct"/>
            <w:vAlign w:val="center"/>
          </w:tcPr>
          <w:p w14:paraId="4F73C622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2784E091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14:paraId="2FA7E8D4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6" w:type="pct"/>
            <w:vAlign w:val="center"/>
          </w:tcPr>
          <w:p w14:paraId="579BD1CC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1" w:type="pct"/>
            <w:vAlign w:val="center"/>
          </w:tcPr>
          <w:p w14:paraId="0FCC7593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94A45" w:rsidRPr="00F94A45" w14:paraId="10B3B102" w14:textId="77777777" w:rsidTr="002624A6">
        <w:trPr>
          <w:trHeight w:val="20"/>
        </w:trPr>
        <w:tc>
          <w:tcPr>
            <w:tcW w:w="206" w:type="pct"/>
            <w:vAlign w:val="center"/>
          </w:tcPr>
          <w:p w14:paraId="4450CCE6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72" w:type="pct"/>
            <w:vAlign w:val="center"/>
          </w:tcPr>
          <w:p w14:paraId="6AD17DCD" w14:textId="05E0B8EB" w:rsidR="00456F84" w:rsidRPr="00F94A45" w:rsidRDefault="00255A13" w:rsidP="00255A13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236" w:type="pct"/>
            <w:vAlign w:val="center"/>
          </w:tcPr>
          <w:p w14:paraId="01D4110C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6" w:type="pct"/>
            <w:vAlign w:val="center"/>
          </w:tcPr>
          <w:p w14:paraId="3F9E984E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4245C2DA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14:paraId="0950FFDD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6" w:type="pct"/>
            <w:vAlign w:val="center"/>
          </w:tcPr>
          <w:p w14:paraId="03746C86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1" w:type="pct"/>
            <w:vAlign w:val="center"/>
          </w:tcPr>
          <w:p w14:paraId="2473FCBD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94A45" w:rsidRPr="00F94A45" w14:paraId="4555F587" w14:textId="77777777" w:rsidTr="002624A6">
        <w:trPr>
          <w:trHeight w:val="20"/>
        </w:trPr>
        <w:tc>
          <w:tcPr>
            <w:tcW w:w="206" w:type="pct"/>
            <w:vAlign w:val="center"/>
          </w:tcPr>
          <w:p w14:paraId="589A651A" w14:textId="77777777" w:rsidR="00456F84" w:rsidRPr="00F94A45" w:rsidRDefault="004D1675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2672" w:type="pct"/>
            <w:vAlign w:val="center"/>
          </w:tcPr>
          <w:p w14:paraId="36258C4F" w14:textId="77777777" w:rsidR="00456F84" w:rsidRPr="00F94A45" w:rsidRDefault="004D1675" w:rsidP="00255A13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GIÁ TR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ĐI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Ề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 CH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Ỉ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 GIÁ (Đ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v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i các HĐ theo đơn giá 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đi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ề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 ch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ỉ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nh)</w:t>
            </w:r>
          </w:p>
        </w:tc>
        <w:tc>
          <w:tcPr>
            <w:tcW w:w="236" w:type="pct"/>
            <w:vAlign w:val="center"/>
          </w:tcPr>
          <w:p w14:paraId="598481D2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6" w:type="pct"/>
            <w:vAlign w:val="center"/>
          </w:tcPr>
          <w:p w14:paraId="4B754E4C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6E49A0DC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14:paraId="19ACFD4D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6" w:type="pct"/>
            <w:vAlign w:val="center"/>
          </w:tcPr>
          <w:p w14:paraId="1C7E43AC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1" w:type="pct"/>
            <w:vAlign w:val="center"/>
          </w:tcPr>
          <w:p w14:paraId="32F6E903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94A45" w:rsidRPr="00F94A45" w14:paraId="1FAB1CB5" w14:textId="77777777" w:rsidTr="002624A6">
        <w:trPr>
          <w:trHeight w:val="20"/>
        </w:trPr>
        <w:tc>
          <w:tcPr>
            <w:tcW w:w="206" w:type="pct"/>
            <w:vAlign w:val="center"/>
          </w:tcPr>
          <w:p w14:paraId="0DB902EE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72" w:type="pct"/>
            <w:vAlign w:val="center"/>
          </w:tcPr>
          <w:p w14:paraId="0DB2117F" w14:textId="77777777" w:rsidR="00456F84" w:rsidRPr="00F94A45" w:rsidRDefault="004D1675" w:rsidP="00255A13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Ổ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C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(A+B+C+D)</w:t>
            </w:r>
          </w:p>
        </w:tc>
        <w:tc>
          <w:tcPr>
            <w:tcW w:w="236" w:type="pct"/>
            <w:vAlign w:val="center"/>
          </w:tcPr>
          <w:p w14:paraId="0355EEFC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6" w:type="pct"/>
            <w:vAlign w:val="center"/>
          </w:tcPr>
          <w:p w14:paraId="12BDF5B8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1C8841DA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14:paraId="32530FE7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6" w:type="pct"/>
            <w:vAlign w:val="center"/>
          </w:tcPr>
          <w:p w14:paraId="3795E43D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1" w:type="pct"/>
            <w:vAlign w:val="center"/>
          </w:tcPr>
          <w:p w14:paraId="0C61D167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94A45" w:rsidRPr="00F94A45" w14:paraId="2895C14E" w14:textId="77777777" w:rsidTr="002624A6">
        <w:trPr>
          <w:trHeight w:val="20"/>
        </w:trPr>
        <w:tc>
          <w:tcPr>
            <w:tcW w:w="2877" w:type="pct"/>
            <w:gridSpan w:val="2"/>
            <w:vAlign w:val="center"/>
          </w:tcPr>
          <w:p w14:paraId="02791FC1" w14:textId="77777777" w:rsidR="00456F84" w:rsidRPr="00F94A45" w:rsidRDefault="004D1675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Ổ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C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(LÀM TRÒN)</w:t>
            </w:r>
          </w:p>
        </w:tc>
        <w:tc>
          <w:tcPr>
            <w:tcW w:w="236" w:type="pct"/>
            <w:vAlign w:val="center"/>
          </w:tcPr>
          <w:p w14:paraId="7BC3D3FA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6" w:type="pct"/>
            <w:vAlign w:val="center"/>
          </w:tcPr>
          <w:p w14:paraId="22A805C0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22F15EC2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14:paraId="20CD014F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6" w:type="pct"/>
            <w:vAlign w:val="center"/>
          </w:tcPr>
          <w:p w14:paraId="73B7FC74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1" w:type="pct"/>
            <w:vAlign w:val="center"/>
          </w:tcPr>
          <w:p w14:paraId="745CD64A" w14:textId="77777777" w:rsidR="00456F84" w:rsidRPr="00F94A45" w:rsidRDefault="00456F84" w:rsidP="00255A13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425A0E2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Giá tr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 xml:space="preserve"> quy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t toán:</w:t>
      </w:r>
    </w:p>
    <w:p w14:paraId="0299C5E3" w14:textId="3E416394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b/>
          <w:i/>
          <w:color w:val="000000" w:themeColor="text1"/>
          <w:sz w:val="20"/>
          <w:szCs w:val="20"/>
        </w:rPr>
        <w:t>B</w:t>
      </w:r>
      <w:r w:rsidRPr="00F94A45">
        <w:rPr>
          <w:rFonts w:ascii="Arial" w:hAnsi="Arial" w:cs="Arial"/>
          <w:b/>
          <w:i/>
          <w:color w:val="000000" w:themeColor="text1"/>
          <w:sz w:val="20"/>
          <w:szCs w:val="20"/>
        </w:rPr>
        <w:t>ằ</w:t>
      </w:r>
      <w:r w:rsidRPr="00F94A45">
        <w:rPr>
          <w:rFonts w:ascii="Arial" w:hAnsi="Arial" w:cs="Arial"/>
          <w:b/>
          <w:i/>
          <w:color w:val="000000" w:themeColor="text1"/>
          <w:sz w:val="20"/>
          <w:szCs w:val="20"/>
        </w:rPr>
        <w:t>ng s</w:t>
      </w:r>
      <w:r w:rsidRPr="00F94A45">
        <w:rPr>
          <w:rFonts w:ascii="Arial" w:hAnsi="Arial" w:cs="Arial"/>
          <w:b/>
          <w:i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b/>
          <w:i/>
          <w:color w:val="000000" w:themeColor="text1"/>
          <w:sz w:val="20"/>
          <w:szCs w:val="20"/>
        </w:rPr>
        <w:t>:</w:t>
      </w:r>
      <w:r w:rsidR="00255A13" w:rsidRPr="00F94A4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="00255A13" w:rsidRPr="00F94A45">
        <w:rPr>
          <w:rFonts w:ascii="Arial" w:hAnsi="Arial" w:cs="Arial"/>
          <w:bCs/>
          <w:iCs/>
          <w:color w:val="000000" w:themeColor="text1"/>
          <w:sz w:val="20"/>
          <w:szCs w:val="20"/>
        </w:rPr>
        <w:t>...............................................................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</w:t>
      </w:r>
    </w:p>
    <w:p w14:paraId="60494963" w14:textId="30BE3363" w:rsidR="00456F84" w:rsidRPr="00F94A45" w:rsidRDefault="004D1675" w:rsidP="00255A13">
      <w:pPr>
        <w:spacing w:after="0" w:line="240" w:lineRule="auto"/>
        <w:ind w:firstLine="720"/>
        <w:jc w:val="both"/>
        <w:rPr>
          <w:rFonts w:ascii="Arial" w:hAnsi="Arial" w:cs="Arial"/>
          <w:bCs/>
          <w:iCs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b/>
          <w:i/>
          <w:color w:val="000000" w:themeColor="text1"/>
          <w:sz w:val="20"/>
          <w:szCs w:val="20"/>
        </w:rPr>
        <w:t>B</w:t>
      </w:r>
      <w:r w:rsidRPr="00F94A45">
        <w:rPr>
          <w:rFonts w:ascii="Arial" w:hAnsi="Arial" w:cs="Arial"/>
          <w:b/>
          <w:i/>
          <w:color w:val="000000" w:themeColor="text1"/>
          <w:sz w:val="20"/>
          <w:szCs w:val="20"/>
        </w:rPr>
        <w:t>ằ</w:t>
      </w:r>
      <w:r w:rsidRPr="00F94A45">
        <w:rPr>
          <w:rFonts w:ascii="Arial" w:hAnsi="Arial" w:cs="Arial"/>
          <w:b/>
          <w:i/>
          <w:color w:val="000000" w:themeColor="text1"/>
          <w:sz w:val="20"/>
          <w:szCs w:val="20"/>
        </w:rPr>
        <w:t>ng ch</w:t>
      </w:r>
      <w:r w:rsidRPr="00F94A45">
        <w:rPr>
          <w:rFonts w:ascii="Arial" w:hAnsi="Arial" w:cs="Arial"/>
          <w:b/>
          <w:i/>
          <w:color w:val="000000" w:themeColor="text1"/>
          <w:sz w:val="20"/>
          <w:szCs w:val="20"/>
        </w:rPr>
        <w:t>ữ</w:t>
      </w:r>
      <w:r w:rsidRPr="00F94A45">
        <w:rPr>
          <w:rFonts w:ascii="Arial" w:hAnsi="Arial" w:cs="Arial"/>
          <w:b/>
          <w:i/>
          <w:color w:val="000000" w:themeColor="text1"/>
          <w:sz w:val="20"/>
          <w:szCs w:val="20"/>
        </w:rPr>
        <w:t>:</w:t>
      </w:r>
      <w:r w:rsidR="00255A13" w:rsidRPr="00F94A4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="00255A13" w:rsidRPr="00F94A45">
        <w:rPr>
          <w:rFonts w:ascii="Arial" w:hAnsi="Arial" w:cs="Arial"/>
          <w:bCs/>
          <w:iCs/>
          <w:color w:val="000000" w:themeColor="text1"/>
          <w:sz w:val="20"/>
          <w:szCs w:val="20"/>
        </w:rPr>
        <w:t>....................................................................</w:t>
      </w:r>
    </w:p>
    <w:p w14:paraId="4ADB94EB" w14:textId="77777777" w:rsidR="00255A13" w:rsidRPr="00F94A45" w:rsidRDefault="00255A13" w:rsidP="00255A1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9"/>
        <w:gridCol w:w="6979"/>
      </w:tblGrid>
      <w:tr w:rsidR="00F94A45" w:rsidRPr="00F94A45" w14:paraId="66314CF5" w14:textId="77777777" w:rsidTr="002624A6">
        <w:tc>
          <w:tcPr>
            <w:tcW w:w="2500" w:type="pct"/>
          </w:tcPr>
          <w:p w14:paraId="5CE0D94D" w14:textId="7B97E89B" w:rsidR="00255A13" w:rsidRPr="00F94A45" w:rsidRDefault="00255A13" w:rsidP="00255A13">
            <w:pPr>
              <w:adjustRightInd w:val="0"/>
              <w:snapToGrid w:val="0"/>
              <w:jc w:val="center"/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NHÀ THẦU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F94A4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(Ký, ghi rõ họ tên, chức vụ và đóng dấu)</w:t>
            </w:r>
          </w:p>
        </w:tc>
        <w:tc>
          <w:tcPr>
            <w:tcW w:w="2500" w:type="pct"/>
          </w:tcPr>
          <w:p w14:paraId="38FD3D9C" w14:textId="3E519A46" w:rsidR="00255A13" w:rsidRPr="00F94A45" w:rsidRDefault="00255A13" w:rsidP="00255A13">
            <w:pPr>
              <w:adjustRightInd w:val="0"/>
              <w:snapToGrid w:val="0"/>
              <w:jc w:val="center"/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CHỦ ĐẦU TƯ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F94A4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(Ký, ghi rõ họ tên, chức vụ và đóng dấu)</w:t>
            </w:r>
          </w:p>
        </w:tc>
      </w:tr>
    </w:tbl>
    <w:p w14:paraId="6C1E3166" w14:textId="77777777" w:rsidR="00255A13" w:rsidRPr="00F94A45" w:rsidRDefault="00255A13" w:rsidP="00255A13">
      <w:pPr>
        <w:spacing w:after="120" w:line="240" w:lineRule="auto"/>
        <w:jc w:val="center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5B983EDA" w14:textId="77777777" w:rsidR="00255A13" w:rsidRPr="00F94A45" w:rsidRDefault="00255A13" w:rsidP="00E41816">
      <w:pPr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  <w:sectPr w:rsidR="00255A13" w:rsidRPr="00F94A45" w:rsidSect="00255A13">
          <w:pgSz w:w="16838" w:h="11906" w:orient="landscape" w:code="9"/>
          <w:pgMar w:top="1440" w:right="1440" w:bottom="1440" w:left="1440" w:header="0" w:footer="0" w:gutter="0"/>
          <w:cols w:space="720"/>
          <w:docGrid w:linePitch="326"/>
        </w:sectPr>
      </w:pPr>
    </w:p>
    <w:p w14:paraId="1B0A0BBD" w14:textId="77777777" w:rsidR="00456F84" w:rsidRPr="00F94A45" w:rsidRDefault="004D1675" w:rsidP="00255A13">
      <w:pPr>
        <w:adjustRightInd w:val="0"/>
        <w:snapToGrid w:val="0"/>
        <w:spacing w:after="0" w:line="240" w:lineRule="auto"/>
        <w:jc w:val="right"/>
        <w:rPr>
          <w:rFonts w:ascii="Arial" w:hAnsi="Arial" w:cs="Arial"/>
          <w:b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M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u s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b/>
          <w:color w:val="000000" w:themeColor="text1"/>
          <w:sz w:val="20"/>
          <w:szCs w:val="20"/>
        </w:rPr>
        <w:t xml:space="preserve"> 02/QTDA</w:t>
      </w:r>
    </w:p>
    <w:p w14:paraId="51BD863F" w14:textId="77777777" w:rsidR="00255A13" w:rsidRPr="00F94A45" w:rsidRDefault="00255A13" w:rsidP="00255A1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8"/>
        <w:gridCol w:w="4768"/>
      </w:tblGrid>
      <w:tr w:rsidR="00F94A45" w:rsidRPr="00F94A45" w14:paraId="77292B9C" w14:textId="77777777" w:rsidTr="002624A6">
        <w:tc>
          <w:tcPr>
            <w:tcW w:w="2359" w:type="pct"/>
          </w:tcPr>
          <w:p w14:paraId="58F951EA" w14:textId="62BDBFDC" w:rsidR="00255A13" w:rsidRPr="00F94A45" w:rsidRDefault="00255A13" w:rsidP="003C02F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>CƠ QUAN QUYẾT ĐỊNH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THÀNH LẬP CHỦ ĐẦU TƯ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CHỦ ĐẦU TƯ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Số: .../........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V/v bổ sung, hoàn thiện hồ sơ, tài liệu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quyết toán hợp đồng dự án (lần....)</w:t>
            </w:r>
          </w:p>
        </w:tc>
        <w:tc>
          <w:tcPr>
            <w:tcW w:w="2641" w:type="pct"/>
          </w:tcPr>
          <w:p w14:paraId="6FC86DCC" w14:textId="0576F22E" w:rsidR="00255A13" w:rsidRPr="00F94A45" w:rsidRDefault="00255A13" w:rsidP="003C02FF">
            <w:pPr>
              <w:adjustRightInd w:val="0"/>
              <w:snapToGrid w:val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CỘNG HÒA XÃ HỘI CHỦ NGHĨA VIỆT NAM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Độc lập - Tự do - Hạnh phúc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F94A45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_______________________</w:t>
            </w:r>
            <w:r w:rsidRPr="00F94A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F94A4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..., ngày ... tháng ... năm...</w:t>
            </w:r>
          </w:p>
        </w:tc>
      </w:tr>
    </w:tbl>
    <w:p w14:paraId="0E7FDE60" w14:textId="77777777" w:rsidR="00255A13" w:rsidRPr="00F94A45" w:rsidRDefault="00255A13" w:rsidP="003C02F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6C4595D4" w14:textId="6CC7F2BF" w:rsidR="00456F84" w:rsidRPr="00F94A45" w:rsidRDefault="004D1675" w:rsidP="003C02F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Kính g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i:</w:t>
      </w:r>
      <w:r w:rsidR="003C02FF" w:rsidRPr="00F94A45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(tên nhà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u)</w:t>
      </w:r>
    </w:p>
    <w:p w14:paraId="2D530CDA" w14:textId="77777777" w:rsidR="003C02FF" w:rsidRPr="00F94A45" w:rsidRDefault="003C02FF" w:rsidP="003C02F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491E4DF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Căn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... ngày ...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Chính ph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án;</w:t>
      </w:r>
    </w:p>
    <w:p w14:paraId="7E3114AE" w14:textId="248CF05C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Căn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C02FF" w:rsidRPr="00F94A45">
        <w:rPr>
          <w:rFonts w:ascii="Arial" w:hAnsi="Arial" w:cs="Arial"/>
          <w:color w:val="000000" w:themeColor="text1"/>
          <w:sz w:val="20"/>
          <w:szCs w:val="20"/>
        </w:rPr>
        <w:t xml:space="preserve">...........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ngày </w:t>
      </w:r>
      <w:r w:rsidR="003C02FF" w:rsidRPr="00F94A45">
        <w:rPr>
          <w:rFonts w:ascii="Arial" w:hAnsi="Arial" w:cs="Arial"/>
          <w:color w:val="000000" w:themeColor="text1"/>
          <w:sz w:val="20"/>
          <w:szCs w:val="20"/>
        </w:rPr>
        <w:t xml:space="preserve">..........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3C02FF" w:rsidRPr="00F94A45">
        <w:rPr>
          <w:rFonts w:ascii="Arial" w:hAnsi="Arial" w:cs="Arial"/>
          <w:color w:val="000000" w:themeColor="text1"/>
          <w:sz w:val="20"/>
          <w:szCs w:val="20"/>
        </w:rPr>
        <w:t xml:space="preserve">.........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="003C02FF" w:rsidRPr="00F94A4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án</w:t>
      </w:r>
      <w:r w:rsidR="003C02FF" w:rsidRPr="00F94A45">
        <w:rPr>
          <w:rFonts w:ascii="Arial" w:hAnsi="Arial" w:cs="Arial"/>
          <w:color w:val="000000" w:themeColor="text1"/>
          <w:sz w:val="20"/>
          <w:szCs w:val="20"/>
        </w:rPr>
        <w:t xml:space="preserve"> ...........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và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nh,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sung (n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7E0EF60D" w14:textId="042A3AD6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Căn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="003C02FF" w:rsidRPr="00F94A45">
        <w:rPr>
          <w:rFonts w:ascii="Arial" w:hAnsi="Arial" w:cs="Arial"/>
          <w:color w:val="000000" w:themeColor="text1"/>
          <w:sz w:val="20"/>
          <w:szCs w:val="20"/>
        </w:rPr>
        <w:t xml:space="preserve"> ........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ngày </w:t>
      </w:r>
      <w:r w:rsidR="003C02FF" w:rsidRPr="00F94A45">
        <w:rPr>
          <w:rFonts w:ascii="Arial" w:hAnsi="Arial" w:cs="Arial"/>
          <w:color w:val="000000" w:themeColor="text1"/>
          <w:sz w:val="20"/>
          <w:szCs w:val="20"/>
        </w:rPr>
        <w:t xml:space="preserve">........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3C02FF" w:rsidRPr="00F94A45">
        <w:rPr>
          <w:rFonts w:ascii="Arial" w:hAnsi="Arial" w:cs="Arial"/>
          <w:color w:val="000000" w:themeColor="text1"/>
          <w:sz w:val="20"/>
          <w:szCs w:val="20"/>
        </w:rPr>
        <w:t xml:space="preserve">..........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c trúng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(ch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ỉ</w:t>
      </w:r>
      <w:r w:rsidR="003C02FF" w:rsidRPr="00F94A4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u)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</w:t>
      </w:r>
      <w:r w:rsidR="003C02FF" w:rsidRPr="00F94A45">
        <w:rPr>
          <w:rFonts w:ascii="Arial" w:hAnsi="Arial" w:cs="Arial"/>
          <w:color w:val="000000" w:themeColor="text1"/>
          <w:sz w:val="20"/>
          <w:szCs w:val="20"/>
        </w:rPr>
        <w:t xml:space="preserve"> .................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và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nh,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sung (n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336F2DE2" w14:textId="0A22A95E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Căn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C02FF" w:rsidRPr="00F94A45">
        <w:rPr>
          <w:rFonts w:ascii="Arial" w:hAnsi="Arial" w:cs="Arial"/>
          <w:color w:val="000000" w:themeColor="text1"/>
          <w:sz w:val="20"/>
          <w:szCs w:val="20"/>
        </w:rPr>
        <w:t>.........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ngày</w:t>
      </w:r>
      <w:r w:rsidR="003C02FF" w:rsidRPr="00F94A45">
        <w:rPr>
          <w:rFonts w:ascii="Arial" w:hAnsi="Arial" w:cs="Arial"/>
          <w:color w:val="000000" w:themeColor="text1"/>
          <w:sz w:val="20"/>
          <w:szCs w:val="20"/>
        </w:rPr>
        <w:t xml:space="preserve"> ........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a .... (tên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tư)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</w:t>
      </w:r>
      <w:r w:rsidR="003C02FF" w:rsidRPr="00F94A45">
        <w:rPr>
          <w:rFonts w:ascii="Arial" w:hAnsi="Arial" w:cs="Arial"/>
          <w:color w:val="000000" w:themeColor="text1"/>
          <w:sz w:val="20"/>
          <w:szCs w:val="20"/>
        </w:rPr>
        <w:t xml:space="preserve"> .....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(tên nhà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u)</w:t>
      </w:r>
      <w:r w:rsidR="003C02FF" w:rsidRPr="00F94A4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và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nh,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sung (n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7138FD5A" w14:textId="02FA0B12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Căn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C02FF" w:rsidRPr="00F94A45">
        <w:rPr>
          <w:rFonts w:ascii="Arial" w:hAnsi="Arial" w:cs="Arial"/>
          <w:color w:val="000000" w:themeColor="text1"/>
          <w:sz w:val="20"/>
          <w:szCs w:val="20"/>
        </w:rPr>
        <w:t xml:space="preserve">.................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(nêu các căn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khác như văn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cho phép kéo dài</w:t>
      </w:r>
      <w:r w:rsidR="003C02FF" w:rsidRPr="00F94A4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ng,</w:t>
      </w:r>
      <w:r w:rsidR="003C02FF" w:rsidRPr="00F94A45">
        <w:rPr>
          <w:rFonts w:ascii="Arial" w:hAnsi="Arial" w:cs="Arial"/>
          <w:color w:val="000000" w:themeColor="text1"/>
          <w:sz w:val="20"/>
          <w:szCs w:val="20"/>
        </w:rPr>
        <w:t xml:space="preserve"> ...........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(n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có));</w:t>
      </w:r>
    </w:p>
    <w:p w14:paraId="325C6693" w14:textId="7777777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Căn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Biên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nghi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thu kh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hoàn thành, Biên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thanh lý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(n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7CAF1579" w14:textId="05E8C1E2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o công tác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báo cáo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đúng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gian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nh; </w:t>
      </w:r>
      <w:r w:rsidR="003C02FF" w:rsidRPr="00F94A45">
        <w:rPr>
          <w:rFonts w:ascii="Arial" w:hAnsi="Arial" w:cs="Arial"/>
          <w:color w:val="000000" w:themeColor="text1"/>
          <w:sz w:val="20"/>
          <w:szCs w:val="20"/>
        </w:rPr>
        <w:t xml:space="preserve">.................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(tên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tư)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C02FF" w:rsidRPr="00F94A45">
        <w:rPr>
          <w:rFonts w:ascii="Arial" w:hAnsi="Arial" w:cs="Arial"/>
          <w:color w:val="000000" w:themeColor="text1"/>
          <w:sz w:val="20"/>
          <w:szCs w:val="20"/>
        </w:rPr>
        <w:t>...........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(tên nhà</w:t>
      </w:r>
      <w:r w:rsidR="003C02FF" w:rsidRPr="00F94A4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u)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các 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dung sau:</w:t>
      </w:r>
    </w:p>
    <w:p w14:paraId="63D7BAEA" w14:textId="5ED8A98A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1. </w:t>
      </w:r>
      <w:r w:rsidR="003C02FF" w:rsidRPr="00F94A4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sung, hoàn thi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còn thi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chưa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(ghi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các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còn thi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và chưa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o theo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):</w:t>
      </w:r>
    </w:p>
    <w:p w14:paraId="662A9BDD" w14:textId="74E71724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2. </w:t>
      </w:r>
      <w:r w:rsidR="003C02FF" w:rsidRPr="00F94A4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gian 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u:</w:t>
      </w:r>
    </w:p>
    <w:p w14:paraId="6ECFE7C8" w14:textId="4BBFE3B6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C02FF" w:rsidRPr="00F94A45">
        <w:rPr>
          <w:rFonts w:ascii="Arial" w:hAnsi="Arial" w:cs="Arial"/>
          <w:color w:val="000000" w:themeColor="text1"/>
          <w:sz w:val="20"/>
          <w:szCs w:val="20"/>
        </w:rPr>
        <w:t>............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(tên nhà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u)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sung, hoàn thi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các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còn</w:t>
      </w:r>
      <w:r w:rsidR="003C02FF" w:rsidRPr="00F94A4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chưa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 (nêu trên), g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3C02FF" w:rsidRPr="00F94A45">
        <w:rPr>
          <w:rFonts w:ascii="Arial" w:hAnsi="Arial" w:cs="Arial"/>
          <w:color w:val="000000" w:themeColor="text1"/>
          <w:sz w:val="20"/>
          <w:szCs w:val="20"/>
        </w:rPr>
        <w:t xml:space="preserve">..............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(tên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tư)</w:t>
      </w:r>
      <w:r w:rsidR="003C02FF" w:rsidRPr="00F94A4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ngày ... tháng...năm.</w:t>
      </w:r>
    </w:p>
    <w:p w14:paraId="57137243" w14:textId="59F14ED7" w:rsidR="00456F84" w:rsidRPr="00F94A45" w:rsidRDefault="004D1675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Q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uá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i gian trên, </w:t>
      </w:r>
      <w:r w:rsidR="003C02FF" w:rsidRPr="00F94A45">
        <w:rPr>
          <w:rFonts w:ascii="Arial" w:hAnsi="Arial" w:cs="Arial"/>
          <w:color w:val="000000" w:themeColor="text1"/>
          <w:sz w:val="20"/>
          <w:szCs w:val="20"/>
        </w:rPr>
        <w:t xml:space="preserve">..........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(tên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tư) chưa nh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các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sơ, tài</w:t>
      </w:r>
      <w:r w:rsidR="003C02FF" w:rsidRPr="00F94A4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li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còn thi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chưa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nh (nêu trên); </w:t>
      </w:r>
      <w:r w:rsidR="003C02FF" w:rsidRPr="00F94A45">
        <w:rPr>
          <w:rFonts w:ascii="Arial" w:hAnsi="Arial" w:cs="Arial"/>
          <w:color w:val="000000" w:themeColor="text1"/>
          <w:sz w:val="20"/>
          <w:szCs w:val="20"/>
        </w:rPr>
        <w:t xml:space="preserve">.........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(tên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tư) s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ẽ</w:t>
      </w:r>
      <w:r w:rsidR="003C02FF" w:rsidRPr="00F94A4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toán v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báo cáo c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 tra, phê duy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nh; m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t, thi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i (n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u có) </w:t>
      </w:r>
      <w:r w:rsidR="003C02FF" w:rsidRPr="00F94A45">
        <w:rPr>
          <w:rFonts w:ascii="Arial" w:hAnsi="Arial" w:cs="Arial"/>
          <w:color w:val="000000" w:themeColor="text1"/>
          <w:sz w:val="20"/>
          <w:szCs w:val="20"/>
        </w:rPr>
        <w:t>........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 xml:space="preserve"> (tên</w:t>
      </w:r>
      <w:r w:rsidR="003C02FF" w:rsidRPr="00F94A4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nhà th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u) hoàn toàn ch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94A45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2013517A" w14:textId="6B3E528E" w:rsidR="00456F84" w:rsidRPr="00F94A45" w:rsidRDefault="003C02FF" w:rsidP="003C02FF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4A45">
        <w:rPr>
          <w:rFonts w:ascii="Arial" w:hAnsi="Arial" w:cs="Arial"/>
          <w:color w:val="000000" w:themeColor="text1"/>
          <w:sz w:val="20"/>
          <w:szCs w:val="20"/>
        </w:rPr>
        <w:t>..... (tên chủ đầu tư) có ý kiến để ..... (tên nhà thầu) biết và phối hợp thực hiện.</w:t>
      </w:r>
    </w:p>
    <w:p w14:paraId="6E79888B" w14:textId="77777777" w:rsidR="003C02FF" w:rsidRPr="00F94A45" w:rsidRDefault="003C02FF" w:rsidP="003C02F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F94A45" w:rsidRPr="00F94A45" w14:paraId="3FBBD2F7" w14:textId="77777777" w:rsidTr="002624A6">
        <w:tc>
          <w:tcPr>
            <w:tcW w:w="2500" w:type="pct"/>
          </w:tcPr>
          <w:p w14:paraId="60B51F05" w14:textId="2B4CA0C4" w:rsidR="003C02FF" w:rsidRPr="00F94A45" w:rsidRDefault="003C02FF" w:rsidP="003C02FF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Nơi nhận: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Như trên;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Người quyết định đầu tư (để báo cáo);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Cơ quan thẩm tra quyết toán;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Cơ quan thanh toán;</w:t>
            </w:r>
            <w:r w:rsidRPr="00F94A4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Lưu ....</w:t>
            </w:r>
          </w:p>
        </w:tc>
        <w:tc>
          <w:tcPr>
            <w:tcW w:w="2500" w:type="pct"/>
          </w:tcPr>
          <w:p w14:paraId="1F73FCF4" w14:textId="4E4309C7" w:rsidR="003C02FF" w:rsidRPr="00F94A45" w:rsidRDefault="003C02FF" w:rsidP="003C02FF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94A4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CHỦ ĐẦU TƯ</w:t>
            </w:r>
            <w:r w:rsidRPr="00F94A4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F94A4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(Ký, ghi rõ họ tên và đóng dấu)</w:t>
            </w:r>
          </w:p>
        </w:tc>
      </w:tr>
    </w:tbl>
    <w:p w14:paraId="68142F7F" w14:textId="77777777" w:rsidR="003C02FF" w:rsidRPr="00F94A45" w:rsidRDefault="003C02FF" w:rsidP="003C02FF">
      <w:pPr>
        <w:spacing w:after="12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AB21188" w14:textId="6184F671" w:rsidR="00456F84" w:rsidRPr="00F94A45" w:rsidRDefault="00456F84" w:rsidP="00E41816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456F84" w:rsidRPr="00F94A45" w:rsidSect="00255A13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7D891" w14:textId="77777777" w:rsidR="004D1675" w:rsidRDefault="004D1675">
      <w:pPr>
        <w:spacing w:after="0" w:line="240" w:lineRule="auto"/>
      </w:pPr>
      <w:r>
        <w:separator/>
      </w:r>
    </w:p>
  </w:endnote>
  <w:endnote w:type="continuationSeparator" w:id="0">
    <w:p w14:paraId="4C765A0D" w14:textId="77777777" w:rsidR="004D1675" w:rsidRDefault="004D1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B540A" w14:textId="77777777" w:rsidR="004D1675" w:rsidRDefault="004D1675">
      <w:pPr>
        <w:spacing w:after="0" w:line="240" w:lineRule="auto"/>
      </w:pPr>
      <w:r>
        <w:separator/>
      </w:r>
    </w:p>
  </w:footnote>
  <w:footnote w:type="continuationSeparator" w:id="0">
    <w:p w14:paraId="168825D0" w14:textId="77777777" w:rsidR="004D1675" w:rsidRDefault="004D16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F84"/>
    <w:rsid w:val="0009123D"/>
    <w:rsid w:val="000A4B7F"/>
    <w:rsid w:val="000B2C24"/>
    <w:rsid w:val="001F4543"/>
    <w:rsid w:val="00255A13"/>
    <w:rsid w:val="002624A6"/>
    <w:rsid w:val="00371126"/>
    <w:rsid w:val="003C02FF"/>
    <w:rsid w:val="00456F84"/>
    <w:rsid w:val="004D1675"/>
    <w:rsid w:val="00634707"/>
    <w:rsid w:val="0063629F"/>
    <w:rsid w:val="006C13A6"/>
    <w:rsid w:val="006E2B20"/>
    <w:rsid w:val="00825DF9"/>
    <w:rsid w:val="00844E1D"/>
    <w:rsid w:val="0088500D"/>
    <w:rsid w:val="008D2BBB"/>
    <w:rsid w:val="008F5781"/>
    <w:rsid w:val="00992281"/>
    <w:rsid w:val="00A824B5"/>
    <w:rsid w:val="00B1515D"/>
    <w:rsid w:val="00D46E4F"/>
    <w:rsid w:val="00DE3A6F"/>
    <w:rsid w:val="00DF0C53"/>
    <w:rsid w:val="00E41816"/>
    <w:rsid w:val="00F9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6268E"/>
  <w15:docId w15:val="{E9621759-6BAB-4EAA-ABF0-23BA74705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1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816"/>
  </w:style>
  <w:style w:type="paragraph" w:styleId="Footer">
    <w:name w:val="footer"/>
    <w:basedOn w:val="Normal"/>
    <w:link w:val="FooterChar"/>
    <w:uiPriority w:val="99"/>
    <w:unhideWhenUsed/>
    <w:rsid w:val="00E41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816"/>
  </w:style>
  <w:style w:type="table" w:styleId="TableGrid">
    <w:name w:val="Table Grid"/>
    <w:basedOn w:val="TableNormal"/>
    <w:uiPriority w:val="39"/>
    <w:rsid w:val="00255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E8583-E17D-4024-A511-186CEF9ED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9586</Words>
  <Characters>54644</Characters>
  <Application>Microsoft Office Word</Application>
  <DocSecurity>0</DocSecurity>
  <Lines>455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Xuan Huy</cp:lastModifiedBy>
  <cp:revision>28</cp:revision>
  <dcterms:created xsi:type="dcterms:W3CDTF">2026-06-05T15:17:00Z</dcterms:created>
  <dcterms:modified xsi:type="dcterms:W3CDTF">2026-06-06T01:47:00Z</dcterms:modified>
</cp:coreProperties>
</file>