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B7152B" w:rsidRPr="00642F3B" w14:paraId="6B6D40C3" w14:textId="77777777" w:rsidTr="000604E8">
        <w:tc>
          <w:tcPr>
            <w:tcW w:w="1645" w:type="pct"/>
          </w:tcPr>
          <w:p w14:paraId="2E71C1FB" w14:textId="77777777" w:rsidR="00B7152B" w:rsidRPr="00642F3B" w:rsidRDefault="00B7152B" w:rsidP="000604E8">
            <w:pPr>
              <w:spacing w:after="0" w:line="240" w:lineRule="auto"/>
              <w:jc w:val="center"/>
              <w:rPr>
                <w:rFonts w:ascii="Arial" w:hAnsi="Arial" w:cs="Arial"/>
                <w:color w:val="000000" w:themeColor="text1"/>
                <w:sz w:val="20"/>
                <w:szCs w:val="20"/>
              </w:rPr>
            </w:pPr>
            <w:r w:rsidRPr="00642F3B">
              <w:rPr>
                <w:rFonts w:ascii="Arial" w:hAnsi="Arial" w:cs="Arial"/>
                <w:b/>
                <w:color w:val="000000" w:themeColor="text1"/>
                <w:sz w:val="20"/>
                <w:szCs w:val="20"/>
              </w:rPr>
              <w:t>CHÍNH PHỦ</w:t>
            </w:r>
            <w:r w:rsidRPr="00642F3B">
              <w:rPr>
                <w:rFonts w:ascii="Arial" w:hAnsi="Arial" w:cs="Arial"/>
                <w:color w:val="000000" w:themeColor="text1"/>
                <w:sz w:val="20"/>
                <w:szCs w:val="20"/>
              </w:rPr>
              <w:br/>
            </w:r>
            <w:r w:rsidRPr="00642F3B">
              <w:rPr>
                <w:rFonts w:ascii="Arial" w:hAnsi="Arial" w:cs="Arial"/>
                <w:color w:val="000000" w:themeColor="text1"/>
                <w:sz w:val="20"/>
                <w:szCs w:val="20"/>
                <w:vertAlign w:val="superscript"/>
              </w:rPr>
              <w:t>_______</w:t>
            </w:r>
            <w:r w:rsidRPr="00642F3B">
              <w:rPr>
                <w:rFonts w:ascii="Arial" w:hAnsi="Arial" w:cs="Arial"/>
                <w:color w:val="000000" w:themeColor="text1"/>
                <w:sz w:val="20"/>
                <w:szCs w:val="20"/>
              </w:rPr>
              <w:br/>
              <w:t>Số: 312/2025/NĐ-CP</w:t>
            </w:r>
          </w:p>
        </w:tc>
        <w:tc>
          <w:tcPr>
            <w:tcW w:w="3355" w:type="pct"/>
          </w:tcPr>
          <w:p w14:paraId="5D2B912D" w14:textId="77777777" w:rsidR="00B7152B" w:rsidRPr="00642F3B" w:rsidRDefault="00B7152B" w:rsidP="000604E8">
            <w:pPr>
              <w:spacing w:after="0" w:line="240" w:lineRule="auto"/>
              <w:jc w:val="center"/>
              <w:rPr>
                <w:rFonts w:ascii="Arial" w:hAnsi="Arial" w:cs="Arial"/>
                <w:color w:val="000000" w:themeColor="text1"/>
                <w:sz w:val="20"/>
                <w:szCs w:val="20"/>
              </w:rPr>
            </w:pPr>
            <w:r w:rsidRPr="00642F3B">
              <w:rPr>
                <w:rFonts w:ascii="Arial" w:hAnsi="Arial" w:cs="Arial"/>
                <w:b/>
                <w:color w:val="000000" w:themeColor="text1"/>
                <w:sz w:val="20"/>
                <w:szCs w:val="20"/>
              </w:rPr>
              <w:t>CỘNG HÒA XÃ HỘI CHỦ NGHĨA VIỆT NAM</w:t>
            </w:r>
            <w:r w:rsidRPr="00642F3B">
              <w:rPr>
                <w:rFonts w:ascii="Arial" w:hAnsi="Arial" w:cs="Arial"/>
                <w:color w:val="000000" w:themeColor="text1"/>
                <w:sz w:val="20"/>
                <w:szCs w:val="20"/>
              </w:rPr>
              <w:br/>
            </w:r>
            <w:r w:rsidRPr="00642F3B">
              <w:rPr>
                <w:rFonts w:ascii="Arial" w:hAnsi="Arial" w:cs="Arial"/>
                <w:b/>
                <w:color w:val="000000" w:themeColor="text1"/>
                <w:sz w:val="20"/>
                <w:szCs w:val="20"/>
              </w:rPr>
              <w:t>Độc lập – Tự do – Hạnh phúc</w:t>
            </w:r>
            <w:r w:rsidRPr="00642F3B">
              <w:rPr>
                <w:rFonts w:ascii="Arial" w:hAnsi="Arial" w:cs="Arial"/>
                <w:color w:val="000000" w:themeColor="text1"/>
                <w:sz w:val="20"/>
                <w:szCs w:val="20"/>
              </w:rPr>
              <w:br/>
            </w:r>
            <w:r w:rsidRPr="00642F3B">
              <w:rPr>
                <w:rFonts w:ascii="Arial" w:hAnsi="Arial" w:cs="Arial"/>
                <w:color w:val="000000" w:themeColor="text1"/>
                <w:sz w:val="20"/>
                <w:szCs w:val="20"/>
                <w:vertAlign w:val="superscript"/>
              </w:rPr>
              <w:t>________________</w:t>
            </w:r>
            <w:r w:rsidRPr="00642F3B">
              <w:rPr>
                <w:rFonts w:ascii="Arial" w:hAnsi="Arial" w:cs="Arial"/>
                <w:color w:val="000000" w:themeColor="text1"/>
                <w:sz w:val="20"/>
                <w:szCs w:val="20"/>
              </w:rPr>
              <w:br/>
            </w:r>
            <w:r w:rsidRPr="00642F3B">
              <w:rPr>
                <w:rFonts w:ascii="Arial" w:hAnsi="Arial" w:cs="Arial"/>
                <w:i/>
                <w:color w:val="000000" w:themeColor="text1"/>
                <w:sz w:val="20"/>
                <w:szCs w:val="20"/>
              </w:rPr>
              <w:t>Hà Nội, ngày 06 tháng 12 năm 2025</w:t>
            </w:r>
          </w:p>
        </w:tc>
      </w:tr>
    </w:tbl>
    <w:p w14:paraId="595A7BBD" w14:textId="77777777" w:rsidR="00B7152B" w:rsidRDefault="00B7152B" w:rsidP="00B7152B">
      <w:pPr>
        <w:spacing w:after="0" w:line="240" w:lineRule="auto"/>
        <w:jc w:val="center"/>
        <w:rPr>
          <w:rFonts w:ascii="Arial" w:hAnsi="Arial" w:cs="Arial"/>
          <w:b/>
          <w:color w:val="000000" w:themeColor="text1"/>
          <w:sz w:val="20"/>
          <w:szCs w:val="20"/>
        </w:rPr>
      </w:pPr>
    </w:p>
    <w:p w14:paraId="7F49E815" w14:textId="77777777" w:rsidR="00B7152B" w:rsidRDefault="00B7152B" w:rsidP="00B7152B">
      <w:pPr>
        <w:spacing w:after="0" w:line="240" w:lineRule="auto"/>
        <w:jc w:val="center"/>
        <w:rPr>
          <w:rFonts w:ascii="Arial" w:hAnsi="Arial" w:cs="Arial"/>
          <w:b/>
          <w:color w:val="000000" w:themeColor="text1"/>
          <w:sz w:val="20"/>
          <w:szCs w:val="20"/>
        </w:rPr>
      </w:pPr>
    </w:p>
    <w:p w14:paraId="51597972" w14:textId="77777777" w:rsidR="00B7152B" w:rsidRPr="00642F3B" w:rsidRDefault="00B7152B" w:rsidP="00B7152B">
      <w:pPr>
        <w:spacing w:after="0" w:line="240" w:lineRule="auto"/>
        <w:jc w:val="center"/>
        <w:rPr>
          <w:rFonts w:ascii="Arial" w:hAnsi="Arial" w:cs="Arial"/>
          <w:color w:val="000000" w:themeColor="text1"/>
          <w:sz w:val="20"/>
          <w:szCs w:val="20"/>
        </w:rPr>
      </w:pPr>
      <w:r w:rsidRPr="00642F3B">
        <w:rPr>
          <w:rFonts w:ascii="Arial" w:hAnsi="Arial" w:cs="Arial"/>
          <w:b/>
          <w:color w:val="000000" w:themeColor="text1"/>
          <w:sz w:val="20"/>
          <w:szCs w:val="20"/>
        </w:rPr>
        <w:t>NGHỊ ĐỊNH</w:t>
      </w:r>
    </w:p>
    <w:p w14:paraId="7094E227" w14:textId="77777777" w:rsidR="00B7152B" w:rsidRDefault="00B7152B" w:rsidP="00B7152B">
      <w:pPr>
        <w:spacing w:after="0" w:line="240" w:lineRule="auto"/>
        <w:jc w:val="center"/>
        <w:rPr>
          <w:rFonts w:ascii="Arial" w:hAnsi="Arial" w:cs="Arial"/>
          <w:b/>
          <w:color w:val="000000" w:themeColor="text1"/>
          <w:sz w:val="20"/>
          <w:szCs w:val="20"/>
        </w:rPr>
      </w:pPr>
      <w:r w:rsidRPr="00642F3B">
        <w:rPr>
          <w:rFonts w:ascii="Arial" w:hAnsi="Arial" w:cs="Arial"/>
          <w:b/>
          <w:color w:val="000000" w:themeColor="text1"/>
          <w:sz w:val="20"/>
          <w:szCs w:val="20"/>
        </w:rPr>
        <w:t xml:space="preserve">Quy định cơ chế quản lý tài chính dự án đầu tư </w:t>
      </w:r>
      <w:r>
        <w:rPr>
          <w:rFonts w:ascii="Arial" w:hAnsi="Arial" w:cs="Arial"/>
          <w:b/>
          <w:color w:val="000000" w:themeColor="text1"/>
          <w:sz w:val="20"/>
          <w:szCs w:val="20"/>
        </w:rPr>
        <w:br/>
      </w:r>
      <w:r w:rsidRPr="00642F3B">
        <w:rPr>
          <w:rFonts w:ascii="Arial" w:hAnsi="Arial" w:cs="Arial"/>
          <w:b/>
          <w:color w:val="000000" w:themeColor="text1"/>
          <w:sz w:val="20"/>
          <w:szCs w:val="20"/>
        </w:rPr>
        <w:t>theo phương thức đối tác công tư và cơ chế thanh toán,</w:t>
      </w:r>
      <w:r>
        <w:rPr>
          <w:rFonts w:ascii="Arial" w:hAnsi="Arial" w:cs="Arial"/>
          <w:b/>
          <w:color w:val="000000" w:themeColor="text1"/>
          <w:sz w:val="20"/>
          <w:szCs w:val="20"/>
        </w:rPr>
        <w:br/>
      </w:r>
      <w:r w:rsidRPr="00642F3B">
        <w:rPr>
          <w:rFonts w:ascii="Arial" w:hAnsi="Arial" w:cs="Arial"/>
          <w:b/>
          <w:color w:val="000000" w:themeColor="text1"/>
          <w:sz w:val="20"/>
          <w:szCs w:val="20"/>
        </w:rPr>
        <w:t>quyết toán đối với dự án áp dụng loại hợp đồng BT</w:t>
      </w:r>
    </w:p>
    <w:p w14:paraId="1AB4E6E9" w14:textId="77777777" w:rsidR="00B7152B" w:rsidRPr="00642F3B" w:rsidRDefault="00B7152B" w:rsidP="00B7152B">
      <w:pPr>
        <w:spacing w:after="0" w:line="240" w:lineRule="auto"/>
        <w:jc w:val="center"/>
        <w:rPr>
          <w:rFonts w:ascii="Arial" w:hAnsi="Arial" w:cs="Arial"/>
          <w:color w:val="000000" w:themeColor="text1"/>
          <w:sz w:val="20"/>
          <w:szCs w:val="20"/>
        </w:rPr>
      </w:pPr>
    </w:p>
    <w:p w14:paraId="290B2C1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i/>
          <w:color w:val="000000" w:themeColor="text1"/>
          <w:sz w:val="20"/>
          <w:szCs w:val="20"/>
        </w:rPr>
        <w:t>Căn cứ Luật Tổ chức Chính phủ số 63/2025/QH15;</w:t>
      </w:r>
    </w:p>
    <w:p w14:paraId="2CA872E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i/>
          <w:color w:val="000000" w:themeColor="text1"/>
          <w:sz w:val="20"/>
          <w:szCs w:val="20"/>
        </w:rPr>
        <w:t>Căn cứ Luật Đầu tư theo phương thức đối tác công tư số 64/2020/QH14;</w:t>
      </w:r>
    </w:p>
    <w:p w14:paraId="554E1436"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i/>
          <w:color w:val="000000" w:themeColor="text1"/>
          <w:sz w:val="20"/>
          <w:szCs w:val="20"/>
        </w:rPr>
        <w:t>Căn cứ Luật sửa đổi, bổ sung một số điều của Luật Quy hoạch, Luật Đầu tư, Luật Đầu tư theo phương thức đối tác công tư và Luật Đấu thầu số 57/2024/QH15;</w:t>
      </w:r>
    </w:p>
    <w:p w14:paraId="2F6A503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i/>
          <w:color w:val="000000" w:themeColor="text1"/>
          <w:sz w:val="20"/>
          <w:szCs w:val="20"/>
        </w:rPr>
        <w:t>Căn cứ Luật Đầu tư công số 58/2024/QH15;</w:t>
      </w:r>
    </w:p>
    <w:p w14:paraId="1C93CD0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i/>
          <w:color w:val="000000" w:themeColor="text1"/>
          <w:sz w:val="20"/>
          <w:szCs w:val="20"/>
        </w:rPr>
        <w:t>Căn cứ Luật Ngân sách nhà nước số 89/2025/QH15;</w:t>
      </w:r>
    </w:p>
    <w:p w14:paraId="6D2C91B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i/>
          <w:color w:val="000000" w:themeColor="text1"/>
          <w:sz w:val="20"/>
          <w:szCs w:val="20"/>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14:paraId="61DE874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i/>
          <w:color w:val="000000" w:themeColor="text1"/>
          <w:sz w:val="20"/>
          <w:szCs w:val="20"/>
        </w:rPr>
        <w:t>Căn cứ Nghị quyết số 222/2025/QH15 của Quốc hội về Trung tâm tài chính quốc tế tại Việt Nam;</w:t>
      </w:r>
    </w:p>
    <w:p w14:paraId="30F85D06"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i/>
          <w:color w:val="000000" w:themeColor="text1"/>
          <w:sz w:val="20"/>
          <w:szCs w:val="20"/>
        </w:rPr>
        <w:t>Theo đề nghị của Bộ trưởng Bộ Tài chính;</w:t>
      </w:r>
    </w:p>
    <w:p w14:paraId="43158BCB" w14:textId="77777777" w:rsidR="00B7152B" w:rsidRDefault="00B7152B" w:rsidP="00B7152B">
      <w:pPr>
        <w:adjustRightInd w:val="0"/>
        <w:snapToGrid w:val="0"/>
        <w:spacing w:after="0" w:line="240" w:lineRule="auto"/>
        <w:ind w:firstLine="720"/>
        <w:jc w:val="both"/>
        <w:rPr>
          <w:rFonts w:ascii="Arial" w:hAnsi="Arial" w:cs="Arial"/>
          <w:i/>
          <w:color w:val="000000" w:themeColor="text1"/>
          <w:sz w:val="20"/>
          <w:szCs w:val="20"/>
        </w:rPr>
      </w:pPr>
      <w:r w:rsidRPr="00642F3B">
        <w:rPr>
          <w:rFonts w:ascii="Arial" w:hAnsi="Arial" w:cs="Arial"/>
          <w:i/>
          <w:color w:val="000000" w:themeColor="text1"/>
          <w:sz w:val="20"/>
          <w:szCs w:val="20"/>
        </w:rPr>
        <w:t>Chính phủ ban hành Nghị định quy định cơ chế quản lý tài chính dự án đầu tư theo phương thức đối tác công tư và cơ chế thanh toán, quyết toán đối với dự án áp dụng loại hợp đồng BT.</w:t>
      </w:r>
    </w:p>
    <w:p w14:paraId="2CA0B1B4" w14:textId="77777777" w:rsidR="00B7152B" w:rsidRPr="00642F3B" w:rsidRDefault="00B7152B" w:rsidP="00B7152B">
      <w:pPr>
        <w:adjustRightInd w:val="0"/>
        <w:snapToGrid w:val="0"/>
        <w:spacing w:after="0" w:line="240" w:lineRule="auto"/>
        <w:ind w:firstLine="720"/>
        <w:jc w:val="both"/>
        <w:rPr>
          <w:rFonts w:ascii="Arial" w:hAnsi="Arial" w:cs="Arial"/>
          <w:color w:val="000000" w:themeColor="text1"/>
          <w:sz w:val="20"/>
          <w:szCs w:val="20"/>
        </w:rPr>
      </w:pPr>
    </w:p>
    <w:p w14:paraId="2BCE20C1" w14:textId="77777777" w:rsidR="00B7152B" w:rsidRPr="00642F3B" w:rsidRDefault="00B7152B" w:rsidP="00B7152B">
      <w:pPr>
        <w:spacing w:after="0" w:line="240" w:lineRule="auto"/>
        <w:jc w:val="center"/>
        <w:rPr>
          <w:rFonts w:ascii="Arial" w:hAnsi="Arial" w:cs="Arial"/>
          <w:color w:val="000000" w:themeColor="text1"/>
          <w:sz w:val="20"/>
          <w:szCs w:val="20"/>
        </w:rPr>
      </w:pPr>
      <w:r w:rsidRPr="00642F3B">
        <w:rPr>
          <w:rFonts w:ascii="Arial" w:hAnsi="Arial" w:cs="Arial"/>
          <w:b/>
          <w:color w:val="000000" w:themeColor="text1"/>
          <w:sz w:val="20"/>
          <w:szCs w:val="20"/>
        </w:rPr>
        <w:t>Chương I</w:t>
      </w:r>
    </w:p>
    <w:p w14:paraId="1DCB6834" w14:textId="77777777" w:rsidR="00B7152B" w:rsidRDefault="00B7152B" w:rsidP="00B7152B">
      <w:pPr>
        <w:spacing w:after="0" w:line="240" w:lineRule="auto"/>
        <w:jc w:val="center"/>
        <w:rPr>
          <w:rFonts w:ascii="Arial" w:hAnsi="Arial" w:cs="Arial"/>
          <w:b/>
          <w:color w:val="000000" w:themeColor="text1"/>
          <w:sz w:val="20"/>
          <w:szCs w:val="20"/>
        </w:rPr>
      </w:pPr>
      <w:r w:rsidRPr="00642F3B">
        <w:rPr>
          <w:rFonts w:ascii="Arial" w:hAnsi="Arial" w:cs="Arial"/>
          <w:b/>
          <w:color w:val="000000" w:themeColor="text1"/>
          <w:sz w:val="20"/>
          <w:szCs w:val="20"/>
        </w:rPr>
        <w:t>QUY ĐỊNH CHUNG</w:t>
      </w:r>
    </w:p>
    <w:p w14:paraId="1F694F6F" w14:textId="77777777" w:rsidR="00B7152B" w:rsidRPr="00642F3B" w:rsidRDefault="00B7152B" w:rsidP="00B7152B">
      <w:pPr>
        <w:spacing w:after="0" w:line="240" w:lineRule="auto"/>
        <w:jc w:val="center"/>
        <w:rPr>
          <w:rFonts w:ascii="Arial" w:hAnsi="Arial" w:cs="Arial"/>
          <w:color w:val="000000" w:themeColor="text1"/>
          <w:sz w:val="20"/>
          <w:szCs w:val="20"/>
        </w:rPr>
      </w:pPr>
    </w:p>
    <w:p w14:paraId="2619262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1. Phạm vi điều chỉnh</w:t>
      </w:r>
    </w:p>
    <w:p w14:paraId="2DDA3F7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 Nghị định này quy định về cơ chế quản lý tài chính dự án đầu tư theo phương thức đối tác công tư (sau đây gọi là dự án </w:t>
      </w:r>
      <w:r>
        <w:rPr>
          <w:rFonts w:ascii="Arial" w:hAnsi="Arial" w:cs="Arial"/>
          <w:color w:val="000000" w:themeColor="text1"/>
          <w:sz w:val="20"/>
          <w:szCs w:val="20"/>
        </w:rPr>
        <w:t>PPP</w:t>
      </w:r>
      <w:r w:rsidRPr="00642F3B">
        <w:rPr>
          <w:rFonts w:ascii="Arial" w:hAnsi="Arial" w:cs="Arial"/>
          <w:color w:val="000000" w:themeColor="text1"/>
          <w:sz w:val="20"/>
          <w:szCs w:val="20"/>
        </w:rPr>
        <w:t>) và cơ chế thanh toán, quyết toán đối với dự án áp dụng loại hợp đồng BT thanh toán bằng ngân sách nhà nước (sau đây gọi là dự án BT), quyết toán vốn đầu tư công trình, dự án BT hoàn thành, gồm:</w:t>
      </w:r>
    </w:p>
    <w:p w14:paraId="28C0F3F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a) Phương án tài chính của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0D5C5F1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Phát hành trái phiếu của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quy định tại khoản 4</w:t>
      </w:r>
      <w:r>
        <w:rPr>
          <w:rFonts w:ascii="Arial" w:hAnsi="Arial" w:cs="Arial"/>
          <w:color w:val="000000" w:themeColor="text1"/>
          <w:sz w:val="20"/>
          <w:szCs w:val="20"/>
        </w:rPr>
        <w:t xml:space="preserve"> </w:t>
      </w:r>
      <w:r w:rsidRPr="00642F3B">
        <w:rPr>
          <w:rFonts w:ascii="Arial" w:hAnsi="Arial" w:cs="Arial"/>
          <w:color w:val="000000" w:themeColor="text1"/>
          <w:sz w:val="20"/>
          <w:szCs w:val="20"/>
        </w:rPr>
        <w:t xml:space="preserve">Điều 78 Luật Đầu tư theo phương thức đối tác công tư số 64/2020/QH14 (sau đây gọi là Luật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2BB8C1B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 Quản lý, sử dụng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quy định tại khoản 3 Điều 69 Luật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69EC1A1D"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d) Quyết toán vốn đầu tư công trình, hệ thống cơ sở hạ tầng hoàn thành quy định tại khoản 4 Điều 60 Luật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21B2B0D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đ) Chia sẻ phần tăng, giảm doanh thu quy định tại khoản 5 Điều 82 Luật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5F35F31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e) Lãi vay sau giai đoạn xây dựng, lợi nhuận hợp lý của nhà đầu tư thực hiện dự án BT thanh toán bằng ngân sách nhà nước; cơ chế thanh toán dự án BT áp dụng loại hợp đồng BT thanh toán bằng ngân sách nhà nước quy định tại khoản 12 Điều 3 Luật sửa đổi, bổ sung một số điều của Luật Quy hoạch, Luật Đầu tư, Luật Đầu tư theo phương thức đối tác công tư và Luật Đấu thầu số 57/2024/QH15 (sau đây gọi là Luật số 57/2024/QH15); quyết toán vốn đầu tư dự án BT hoàn thành.</w:t>
      </w:r>
    </w:p>
    <w:p w14:paraId="33BB261A"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2. Cơ chế thanh toán đối với dự án áp dụng loại hợp đồng BT thanh toán bằng quỹ đất được thu hồi theo pháp luật về đất đai, quỹ đất do cơ quan, tổ chức của Nhà nước quản lý để thực hiện dự án đối ứng thực hiện theo quy định của Chính phủ quy định chi tiết về thực hiện dự án áp dụng loại hợp đồng B</w:t>
      </w:r>
      <w:bookmarkStart w:id="0" w:name="_GoBack"/>
      <w:bookmarkEnd w:id="0"/>
      <w:r w:rsidRPr="00642F3B">
        <w:rPr>
          <w:rFonts w:ascii="Arial" w:hAnsi="Arial" w:cs="Arial"/>
          <w:color w:val="000000" w:themeColor="text1"/>
          <w:sz w:val="20"/>
          <w:szCs w:val="20"/>
        </w:rPr>
        <w:t>T.</w:t>
      </w:r>
    </w:p>
    <w:p w14:paraId="2DB1732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lastRenderedPageBreak/>
        <w:t>3</w:t>
      </w:r>
      <w:r>
        <w:rPr>
          <w:rFonts w:ascii="Arial" w:hAnsi="Arial" w:cs="Arial"/>
          <w:color w:val="000000" w:themeColor="text1"/>
          <w:sz w:val="20"/>
          <w:szCs w:val="20"/>
        </w:rPr>
        <w:t>. V</w:t>
      </w:r>
      <w:r w:rsidRPr="00642F3B">
        <w:rPr>
          <w:rFonts w:ascii="Arial" w:hAnsi="Arial" w:cs="Arial"/>
          <w:color w:val="000000" w:themeColor="text1"/>
          <w:sz w:val="20"/>
          <w:szCs w:val="20"/>
        </w:rPr>
        <w:t xml:space="preserve">iệc quản lý, thanh toán, quyết toán vốn đầu tư công, chi thường xuyên nguồn ngân sách nhà nước thực hiện nhiệm vụ chuẩn bị đầu tư dự án </w:t>
      </w:r>
      <w:r>
        <w:rPr>
          <w:rFonts w:ascii="Arial" w:hAnsi="Arial" w:cs="Arial"/>
          <w:color w:val="000000" w:themeColor="text1"/>
          <w:sz w:val="20"/>
          <w:szCs w:val="20"/>
        </w:rPr>
        <w:t>PPP</w:t>
      </w:r>
      <w:r w:rsidRPr="00642F3B">
        <w:rPr>
          <w:rFonts w:ascii="Arial" w:hAnsi="Arial" w:cs="Arial"/>
          <w:color w:val="000000" w:themeColor="text1"/>
          <w:sz w:val="20"/>
          <w:szCs w:val="20"/>
        </w:rPr>
        <w:t>; vốn đầu tư công chi cho công tác bồi thường, giải phóng mặt bằng, hỗ trợ, tái định cư, hỗ trợ xây dựng công trình tạm thực hiện theo quy định của Chính phủ về quản lý, thanh toán, quyết toán dự án sử dụng vốn đầu tư công, chi thường xuyên.</w:t>
      </w:r>
    </w:p>
    <w:p w14:paraId="0B9AC85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4</w:t>
      </w:r>
      <w:r>
        <w:rPr>
          <w:rFonts w:ascii="Arial" w:hAnsi="Arial" w:cs="Arial"/>
          <w:color w:val="000000" w:themeColor="text1"/>
          <w:sz w:val="20"/>
          <w:szCs w:val="20"/>
        </w:rPr>
        <w:t>. V</w:t>
      </w:r>
      <w:r w:rsidRPr="00642F3B">
        <w:rPr>
          <w:rFonts w:ascii="Arial" w:hAnsi="Arial" w:cs="Arial"/>
          <w:color w:val="000000" w:themeColor="text1"/>
          <w:sz w:val="20"/>
          <w:szCs w:val="20"/>
        </w:rPr>
        <w:t xml:space="preserve">iệc lập, thẩm định, phê duyệt, quyết toán chi phí chuẩn bị đầu tư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thực hiện theo quy định tại Điều 13, Điều 14, Điều 15, Điều 16 Nghị định này.</w:t>
      </w:r>
    </w:p>
    <w:p w14:paraId="4C04045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2. Đối tượng áp dụng</w:t>
      </w:r>
    </w:p>
    <w:p w14:paraId="5127AF4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Nghị định này áp dụng đối với các bên trong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cơ quan quản lý nhà nước và các cơ quan, tổ chức, cá nhân có liên quan đến hoạt động đầu tư theo phương thức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7A7B6A8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3. Giải thích từ ngữ</w:t>
      </w:r>
    </w:p>
    <w:p w14:paraId="6BB2273D"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 Chi phí hợp pháp là toàn bộ các khoản chi phí thực hiện trong phạm vi dự án và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đã ký kết phù hợp với quy định của pháp luật (bao gồm phần điều chỉnh, bổ sung được cấp có thẩm quyền phê duyệt và được quy định trong các Phụ lục hợp đồng theo quy định của pháp luật).</w:t>
      </w:r>
    </w:p>
    <w:p w14:paraId="2C982E8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2.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là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hoặc cơ quan, đơn vị trực thuộc được cơ quan có thẩm quyền ủy quyền hoặc giao quản lý phần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653E6D2D"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3. Kho bạc Nhà nước nơi giao dịch bao gồm: Ban Giao dịch (Kho bạc Nhà nước), các Kho bạc Nhà nước khu vực nơi giao dịch và các Phòng Giao dịch thuộc Kho bạc Nhà nước khu vực nơi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mở tài khoản.</w:t>
      </w:r>
    </w:p>
    <w:p w14:paraId="26EF39A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4. Nhiệm vụ chuẩn bị đầu tư trong Nghị định này bao gồm: Lập, thẩm định báo cáo nghiên cứu tiền khả thi hoặc báo cáo đề xuất chủ trương đầu tư, quyết định chủ trương đầu tư; lập, thẩm định báo cáo nghiên cứu khả thi hoặc báo cáo kinh tế - kỹ thuật đầu tư xây dựng, phê duyệt dự án; lựa chọn nhà đầu tư;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4283A17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5. Quyết toán vốn đầu tư công trình, hệ thống cơ sở hạ tầng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hoàn thành là việc xác định giá trị các khoản chi phí hợp pháp trong quá trình đầu tư để đưa dự án vào khai thác, sử dụng theo quy định tại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đã ký kết phù hợp với quy định của pháp luật.</w:t>
      </w:r>
    </w:p>
    <w:p w14:paraId="4ED7593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4. Cơ quan thanh toán</w:t>
      </w:r>
    </w:p>
    <w:p w14:paraId="3686187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1. Kho bạc Nhà nước:</w:t>
      </w:r>
    </w:p>
    <w:p w14:paraId="5164D79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Thực hiện nhiệm vụ giải ngân vốn đầu tư công nguồn ngân sách nhà nước, nguồn thu hợp pháp của các cơ quan nhà nước dành để đầu tư và chi thường xuyên nguồn ngân sách nhà nước.</w:t>
      </w:r>
    </w:p>
    <w:p w14:paraId="24AF46D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Thực hiện hoàn trả số thuế giá trị gia tăng được hoàn tương ứng phần vốn nhà đầu tư căn cứ Quyết định hoàn thuế và Lệnh hoàn trả khoản thu ngân sách nhà nước do cơ quan thuế quản lý trực tiếp doanh nghiệp thực hiện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lập theo quy định của pháp luật về quản lý thuế.</w:t>
      </w:r>
    </w:p>
    <w:p w14:paraId="733EA76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2.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(trường hợp cơ quan ký kết hợp đồng là đơn vị sự nghiệp công lập) thực hiện kiểm soát, giải ngân vốn từ nguồn thu hợp pháp dành để đầu tư của đơn vị mình, nguồn thu từ hoạt động sự nghiệp, Quỹ phát triển hoạt động sự nghiệp theo quy định tại Điều 19, Điều 20 và Điều 21 Nghị định này.</w:t>
      </w:r>
    </w:p>
    <w:p w14:paraId="45A85AA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5. Mở tài khoản</w:t>
      </w:r>
    </w:p>
    <w:p w14:paraId="66AAA2D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1. Đối với nguồn vốn đầu tư công nguồn ngân sách nhà nước, nguồn thu hợp pháp của các cơ quan nhà nước dành để đầu tư, chi thường xuyên nguồn ngân sách nhà nước:</w:t>
      </w:r>
    </w:p>
    <w:p w14:paraId="3B35FAB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a)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mở tài khoản tại Kho bạc Nhà nước nơi đơn vị đặt trụ sở chính hoặc nơi thuận tiện cho giao dịch.</w:t>
      </w:r>
    </w:p>
    <w:p w14:paraId="20DFBB1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b) Việc mở tài khoản để thanh toán thực hiện theo quy định của Chính phủ về thủ tục hành chính thuộc lĩnh vực Kho bạc Nhà nước và của Bộ Tài chính về hướng dẫn đăng ký và sử dụng tài khoản tại Kho bạc Nhà nước.</w:t>
      </w:r>
    </w:p>
    <w:p w14:paraId="4219F45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2. Đối với nguồn thu hợp pháp của đơn vị sự nghiệp công lập dành để đầu tư, nguồn thu từ hoạt động sự nghiệp của đơn vị mình, Quỹ phát triển hoạt động sự nghiệp (trường hợp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là đơn vị sự nghiệp): Việc mở tài khoản để thanh toán vốn thực hiện theo quy định của Chính phủ về cơ chế tự chủ tài chính của đơn vị sự nghiệp công lập.</w:t>
      </w:r>
    </w:p>
    <w:p w14:paraId="78BF9F4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lastRenderedPageBreak/>
        <w:t xml:space="preserve">3.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mở tài khoản tạm giữ tại Kho bạc Nhà nước để quản lý các khoản doanh thu mà các bên trong hợp đồng dự án </w:t>
      </w:r>
      <w:r>
        <w:rPr>
          <w:rFonts w:ascii="Arial" w:hAnsi="Arial" w:cs="Arial"/>
          <w:color w:val="000000" w:themeColor="text1"/>
          <w:sz w:val="20"/>
          <w:szCs w:val="20"/>
        </w:rPr>
        <w:t>PPP chưa thố</w:t>
      </w:r>
      <w:r w:rsidRPr="00642F3B">
        <w:rPr>
          <w:rFonts w:ascii="Arial" w:hAnsi="Arial" w:cs="Arial"/>
          <w:color w:val="000000" w:themeColor="text1"/>
          <w:sz w:val="20"/>
          <w:szCs w:val="20"/>
        </w:rPr>
        <w:t xml:space="preserve">ng nhất khi thanh lý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trong thời hạn 01 năm kể từ ngày mở tài khoản.</w:t>
      </w:r>
    </w:p>
    <w:p w14:paraId="6A4E08F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6. Cách thức thanh toán vốn nhà nước qua Kho bạc Nhà nước</w:t>
      </w:r>
    </w:p>
    <w:p w14:paraId="4EBA989D"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1. Gửi hồ sơ và nhận kết quả thông qua dịch vụ bưu chính công ích theo quy định của Thủ tướng Chính phủ, qua thuê dịch vụ của doanh nghiệp, cá nhân hoặc qua ủy quyền theo quy định của pháp luật:</w:t>
      </w:r>
    </w:p>
    <w:p w14:paraId="677D914E"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a)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lập và gửi hồ sơ Kho bạc Nhà nước nơi giao dịch.</w:t>
      </w:r>
    </w:p>
    <w:p w14:paraId="573C481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b) Kho bạc Nhà nước nơi giao dịch tiếp nhận, kiểm tra hồ sơ theo quy định của Nghị định này và làm thủ tục thanh toán cho đối tượng thụ hưởng theo đề nghị hoặc từ chối thanh toán theo nguyên tắc quy định tại khoản 7 Điều 19 Nghị định này.</w:t>
      </w:r>
    </w:p>
    <w:p w14:paraId="3EA72DCB"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 Trường hợp Kho bạc Nhà nước nơi giao dịch thực hiện thanh toán: Kho bạc Nhà nước nơi giao dịch gửi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01 liên chứng từ giấy (chứng từ báo Nợ) để xác nhận đã thực hiện thanh toán.</w:t>
      </w:r>
    </w:p>
    <w:p w14:paraId="2E94937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d) Trường hợp Kho bạc Nhà nước nơi giao dịch từ chối thanh toán: Kho bạc Nhà nước nơi giao dịch gửi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thông báo từ chối thanh toán khoản chi ngân sách nhà nước (trong đó nêu rõ lý do từ chối) bằng văn bản giấy.</w:t>
      </w:r>
    </w:p>
    <w:p w14:paraId="14EB454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2. Gửi hồ sơ và nhận kết quả qua Trang thông tin dịch vụ công:</w:t>
      </w:r>
    </w:p>
    <w:p w14:paraId="20CE96D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a)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lập và gửi hồ sơ qua Trang thông tin dịch vụ công.</w:t>
      </w:r>
    </w:p>
    <w:p w14:paraId="307D2686"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b) Kho bạc Nhà nước nơi giao dịch tiếp nhận, kiểm tra hồ sơ theo quy định của Nghị định này và làm thủ tục thanh toán cho đối tượng thụ hưởng theo đề nghị hoặc từ chối thanh toán theo nguyên tắc quy định tại khoản 7 Điều 19 Nghị định này.</w:t>
      </w:r>
    </w:p>
    <w:p w14:paraId="4C3B9E8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 Trường hợp Kho bạc Nhà nước nơi giao dịch thực hiện thanh toán: Kho bạc Nhà nước nơi giao dịch gửi chứng từ báo Nợ cho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qua Trang thông tin dịch vụ công để xác nhận đã thực hiện thanh toán.</w:t>
      </w:r>
    </w:p>
    <w:p w14:paraId="263E3FB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d) Trường hợp Kho bạc Nhà nước nơi giao dịch từ chối thanh toán: Kho bạc Nhà nước nơi giao dịch gửi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thông báo từ chối thanh toán khoản chi ngân sách nhà nước (trong đó nêu rõ lý do từ chối) qua Trang thông tin dịch vụ công.</w:t>
      </w:r>
    </w:p>
    <w:p w14:paraId="3D1F4E09" w14:textId="77777777" w:rsidR="00B7152B" w:rsidRDefault="00B7152B" w:rsidP="00B7152B">
      <w:pPr>
        <w:adjustRightInd w:val="0"/>
        <w:snapToGrid w:val="0"/>
        <w:spacing w:after="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đ) Đối với trường hợp gửi hồ sơ theo quy định tại khoản 2 Điều này, các thành phần hồ sơ phải được ký chữ ký số theo quy định.</w:t>
      </w:r>
    </w:p>
    <w:p w14:paraId="75018117" w14:textId="77777777" w:rsidR="00B7152B" w:rsidRPr="00642F3B" w:rsidRDefault="00B7152B" w:rsidP="00B7152B">
      <w:pPr>
        <w:adjustRightInd w:val="0"/>
        <w:snapToGrid w:val="0"/>
        <w:spacing w:after="0" w:line="240" w:lineRule="auto"/>
        <w:ind w:firstLine="720"/>
        <w:jc w:val="both"/>
        <w:rPr>
          <w:rFonts w:ascii="Arial" w:hAnsi="Arial" w:cs="Arial"/>
          <w:color w:val="000000" w:themeColor="text1"/>
          <w:sz w:val="20"/>
          <w:szCs w:val="20"/>
        </w:rPr>
      </w:pPr>
    </w:p>
    <w:p w14:paraId="55C236AE" w14:textId="77777777" w:rsidR="00B7152B" w:rsidRPr="00642F3B" w:rsidRDefault="00B7152B" w:rsidP="00B7152B">
      <w:pPr>
        <w:spacing w:after="0" w:line="240" w:lineRule="auto"/>
        <w:jc w:val="center"/>
        <w:rPr>
          <w:rFonts w:ascii="Arial" w:hAnsi="Arial" w:cs="Arial"/>
          <w:color w:val="000000" w:themeColor="text1"/>
          <w:sz w:val="20"/>
          <w:szCs w:val="20"/>
        </w:rPr>
      </w:pPr>
      <w:r w:rsidRPr="00642F3B">
        <w:rPr>
          <w:rFonts w:ascii="Arial" w:hAnsi="Arial" w:cs="Arial"/>
          <w:b/>
          <w:color w:val="000000" w:themeColor="text1"/>
          <w:sz w:val="20"/>
          <w:szCs w:val="20"/>
        </w:rPr>
        <w:t>Chương II</w:t>
      </w:r>
    </w:p>
    <w:p w14:paraId="16B89DA3" w14:textId="77777777" w:rsidR="00B7152B" w:rsidRDefault="00B7152B" w:rsidP="00B7152B">
      <w:pPr>
        <w:spacing w:after="0" w:line="240" w:lineRule="auto"/>
        <w:jc w:val="center"/>
        <w:rPr>
          <w:rFonts w:ascii="Arial" w:hAnsi="Arial" w:cs="Arial"/>
          <w:b/>
          <w:color w:val="000000" w:themeColor="text1"/>
          <w:sz w:val="20"/>
          <w:szCs w:val="20"/>
        </w:rPr>
      </w:pPr>
      <w:r w:rsidRPr="00642F3B">
        <w:rPr>
          <w:rFonts w:ascii="Arial" w:hAnsi="Arial" w:cs="Arial"/>
          <w:b/>
          <w:color w:val="000000" w:themeColor="text1"/>
          <w:sz w:val="20"/>
          <w:szCs w:val="20"/>
        </w:rPr>
        <w:t xml:space="preserve">PHƯƠNG ÁN TÀI CHÍNH CỦA DỰ ÁN </w:t>
      </w:r>
      <w:r>
        <w:rPr>
          <w:rFonts w:ascii="Arial" w:hAnsi="Arial" w:cs="Arial"/>
          <w:b/>
          <w:color w:val="000000" w:themeColor="text1"/>
          <w:sz w:val="20"/>
          <w:szCs w:val="20"/>
        </w:rPr>
        <w:t>PPP</w:t>
      </w:r>
      <w:r w:rsidRPr="00642F3B">
        <w:rPr>
          <w:rFonts w:ascii="Arial" w:hAnsi="Arial" w:cs="Arial"/>
          <w:b/>
          <w:color w:val="000000" w:themeColor="text1"/>
          <w:sz w:val="20"/>
          <w:szCs w:val="20"/>
        </w:rPr>
        <w:t xml:space="preserve">, VỐN THỰC HIỆN </w:t>
      </w:r>
      <w:r>
        <w:rPr>
          <w:rFonts w:ascii="Arial" w:hAnsi="Arial" w:cs="Arial"/>
          <w:b/>
          <w:color w:val="000000" w:themeColor="text1"/>
          <w:sz w:val="20"/>
          <w:szCs w:val="20"/>
        </w:rPr>
        <w:br/>
      </w:r>
      <w:r w:rsidRPr="00642F3B">
        <w:rPr>
          <w:rFonts w:ascii="Arial" w:hAnsi="Arial" w:cs="Arial"/>
          <w:b/>
          <w:color w:val="000000" w:themeColor="text1"/>
          <w:sz w:val="20"/>
          <w:szCs w:val="20"/>
        </w:rPr>
        <w:t xml:space="preserve">DỰ ÁN </w:t>
      </w:r>
      <w:r>
        <w:rPr>
          <w:rFonts w:ascii="Arial" w:hAnsi="Arial" w:cs="Arial"/>
          <w:b/>
          <w:color w:val="000000" w:themeColor="text1"/>
          <w:sz w:val="20"/>
          <w:szCs w:val="20"/>
        </w:rPr>
        <w:t>PPP</w:t>
      </w:r>
      <w:r w:rsidRPr="00642F3B">
        <w:rPr>
          <w:rFonts w:ascii="Arial" w:hAnsi="Arial" w:cs="Arial"/>
          <w:b/>
          <w:color w:val="000000" w:themeColor="text1"/>
          <w:sz w:val="20"/>
          <w:szCs w:val="20"/>
        </w:rPr>
        <w:t xml:space="preserve"> CỦA NHÀ ĐẦU TƯ, DOANH NGHIỆP DỰ ÁN </w:t>
      </w:r>
      <w:r>
        <w:rPr>
          <w:rFonts w:ascii="Arial" w:hAnsi="Arial" w:cs="Arial"/>
          <w:b/>
          <w:color w:val="000000" w:themeColor="text1"/>
          <w:sz w:val="20"/>
          <w:szCs w:val="20"/>
        </w:rPr>
        <w:t>PPP</w:t>
      </w:r>
    </w:p>
    <w:p w14:paraId="43842352" w14:textId="77777777" w:rsidR="00B7152B" w:rsidRPr="00642F3B" w:rsidRDefault="00B7152B" w:rsidP="00B7152B">
      <w:pPr>
        <w:spacing w:after="0" w:line="240" w:lineRule="auto"/>
        <w:jc w:val="center"/>
        <w:rPr>
          <w:rFonts w:ascii="Arial" w:hAnsi="Arial" w:cs="Arial"/>
          <w:color w:val="000000" w:themeColor="text1"/>
          <w:sz w:val="20"/>
          <w:szCs w:val="20"/>
        </w:rPr>
      </w:pPr>
    </w:p>
    <w:p w14:paraId="3F4BE7F7" w14:textId="77777777" w:rsidR="00B7152B" w:rsidRPr="00642F3B" w:rsidRDefault="00B7152B" w:rsidP="00B7152B">
      <w:pPr>
        <w:spacing w:after="0" w:line="240" w:lineRule="auto"/>
        <w:jc w:val="center"/>
        <w:rPr>
          <w:rFonts w:ascii="Arial" w:hAnsi="Arial" w:cs="Arial"/>
          <w:color w:val="000000" w:themeColor="text1"/>
          <w:sz w:val="20"/>
          <w:szCs w:val="20"/>
        </w:rPr>
      </w:pPr>
      <w:r w:rsidRPr="00642F3B">
        <w:rPr>
          <w:rFonts w:ascii="Arial" w:hAnsi="Arial" w:cs="Arial"/>
          <w:b/>
          <w:color w:val="000000" w:themeColor="text1"/>
          <w:sz w:val="20"/>
          <w:szCs w:val="20"/>
        </w:rPr>
        <w:t>Mục 1</w:t>
      </w:r>
    </w:p>
    <w:p w14:paraId="5E0ECD23" w14:textId="77777777" w:rsidR="00B7152B" w:rsidRDefault="00B7152B" w:rsidP="00B7152B">
      <w:pPr>
        <w:spacing w:after="0" w:line="240" w:lineRule="auto"/>
        <w:jc w:val="center"/>
        <w:rPr>
          <w:rFonts w:ascii="Arial" w:hAnsi="Arial" w:cs="Arial"/>
          <w:b/>
          <w:color w:val="000000" w:themeColor="text1"/>
          <w:sz w:val="20"/>
          <w:szCs w:val="20"/>
        </w:rPr>
      </w:pPr>
      <w:r w:rsidRPr="00642F3B">
        <w:rPr>
          <w:rFonts w:ascii="Arial" w:hAnsi="Arial" w:cs="Arial"/>
          <w:b/>
          <w:color w:val="000000" w:themeColor="text1"/>
          <w:sz w:val="20"/>
          <w:szCs w:val="20"/>
        </w:rPr>
        <w:t xml:space="preserve">PHƯƠNG ÁN TÀI CHÍNH CỦA DỰ ÁN </w:t>
      </w:r>
      <w:r>
        <w:rPr>
          <w:rFonts w:ascii="Arial" w:hAnsi="Arial" w:cs="Arial"/>
          <w:b/>
          <w:color w:val="000000" w:themeColor="text1"/>
          <w:sz w:val="20"/>
          <w:szCs w:val="20"/>
        </w:rPr>
        <w:t>PPP</w:t>
      </w:r>
    </w:p>
    <w:p w14:paraId="78E0B2D2" w14:textId="77777777" w:rsidR="00B7152B" w:rsidRPr="00642F3B" w:rsidRDefault="00B7152B" w:rsidP="00B7152B">
      <w:pPr>
        <w:spacing w:after="0" w:line="240" w:lineRule="auto"/>
        <w:jc w:val="center"/>
        <w:rPr>
          <w:rFonts w:ascii="Arial" w:hAnsi="Arial" w:cs="Arial"/>
          <w:color w:val="000000" w:themeColor="text1"/>
          <w:sz w:val="20"/>
          <w:szCs w:val="20"/>
        </w:rPr>
      </w:pPr>
    </w:p>
    <w:p w14:paraId="5F390CD6"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 xml:space="preserve">Điều 7. Nguyên tắc xây dựng phương án tài chính của dự án </w:t>
      </w:r>
      <w:r>
        <w:rPr>
          <w:rFonts w:ascii="Arial" w:hAnsi="Arial" w:cs="Arial"/>
          <w:b/>
          <w:color w:val="000000" w:themeColor="text1"/>
          <w:sz w:val="20"/>
          <w:szCs w:val="20"/>
        </w:rPr>
        <w:t>PPP</w:t>
      </w:r>
    </w:p>
    <w:p w14:paraId="2AAE52F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 Phương án tài chính của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phải phản ánh đầy đủ các khoản chi phí và nguồn thu hợp pháp theo quy định trong giai đoạn chuẩn bị đầu tư, thực hiện đầu tư và vận hành của dự án </w:t>
      </w:r>
      <w:r>
        <w:rPr>
          <w:rFonts w:ascii="Arial" w:hAnsi="Arial" w:cs="Arial"/>
          <w:color w:val="000000" w:themeColor="text1"/>
          <w:sz w:val="20"/>
          <w:szCs w:val="20"/>
        </w:rPr>
        <w:t>PPP</w:t>
      </w:r>
      <w:r w:rsidRPr="00642F3B">
        <w:rPr>
          <w:rFonts w:ascii="Arial" w:hAnsi="Arial" w:cs="Arial"/>
          <w:color w:val="000000" w:themeColor="text1"/>
          <w:sz w:val="20"/>
          <w:szCs w:val="20"/>
        </w:rPr>
        <w:t>, trừ trường hợp pháp luật khác có quy định.</w:t>
      </w:r>
    </w:p>
    <w:p w14:paraId="7CB1DD2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2. Doanh thu, chi phí của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phải được quản lý, theo dõi, kê khai, hạch toán độc lập với hoạt động kinh doanh khác của nhà đầu tư (trường hợp không thành lập doanh nghiệp dự án), hoạt động kinh doanh khác ngoài phạm vi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của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theo quy định tại điểm b khoản 22 Điều 2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 (sau đây gọi tắt là Luật số 90/2025/QH15).</w:t>
      </w:r>
    </w:p>
    <w:p w14:paraId="4E7DA13E"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lastRenderedPageBreak/>
        <w:t xml:space="preserve">3. Phần vốn nhà nước sử dụng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theo quy định tại điểm a, điểm c khoản 1 Điều 69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không tính vào phương án thu hồi vốn và lợi nhuận của nhà đầu tư.</w:t>
      </w:r>
    </w:p>
    <w:p w14:paraId="449FA86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4. Tiền thuế giá trị gia tăng tương ứng phần vốn nhà nước theo quy định tại điểm a, điểm c khoản 1 Điều 69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không tính vào phương án thu hồi vốn và lợi nhuận của nhà đầu tư.</w:t>
      </w:r>
    </w:p>
    <w:p w14:paraId="3C0C724D"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5. Doanh thu để tính toán phương án tài chính là toàn bộ doanh thu từ việc cung cấp sản phẩm, dịch vụ công của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doanh thu khác được quy định tại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4489C99E"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6. Các chỉ tiêu tài chính của phương án tài chính được tính toán trên cơ sở các dòng tiền sau thuế được chiết khấu theo tỷ suất chiết khấu bình quân gia quyền của lãi suất huy động các nguồn vốn và tỷ lệ lợi nhuận trên vốn chủ sở hữu của nhà đầu tư.</w:t>
      </w:r>
    </w:p>
    <w:p w14:paraId="75087D7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7. Đồng tiền sử dụng trong phương án tài chính là Việt Nam Đồng.</w:t>
      </w:r>
    </w:p>
    <w:p w14:paraId="61C28B4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8. Nội dung phương án tài chính</w:t>
      </w:r>
    </w:p>
    <w:p w14:paraId="7F67356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Phương án tài chính trong Báo cáo nghiên cứu tiền khả thi hoặc Báo cáo đề xuất chủ trương đầu tư, Báo cáo nghiên cứu khả thi hoặc Báo cáo kinh tế - kỹ thuật đầu tư xây dựng gồm các nội dung sau:</w:t>
      </w:r>
    </w:p>
    <w:p w14:paraId="3577C8B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 Sơ bộ tổng mức đầu tư, tổng mức đầu tư của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4F5C05B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2. Nguồn vốn thực hiện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1853691D"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a) Vốn đầu tư công (nếu có) sử dụng cho các mục đích quy định tại Điều 70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khoản 17 Điều 3 Luật số 57/2024/QH15), Điều 72 Luật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52F4432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Tổng số vốn đầu tư công hỗ trợ xây dựng công trình, hệ thống cơ sở hạ tầng; bồi thường, giải phóng mặt bằng, hỗ trợ, tái định cư; hỗ trợ xây dựng công trình tạm;</w:t>
      </w:r>
    </w:p>
    <w:p w14:paraId="7FC0B276"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Tiến độ giải ngân nguồn vốn đầu tư công.</w:t>
      </w:r>
    </w:p>
    <w:p w14:paraId="1E8B58C6"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b) Nguồn vốn chủ sở hữu của nhà đầu tư:</w:t>
      </w:r>
    </w:p>
    <w:p w14:paraId="62D959CD"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Tổng số vốn chủ sở hữu tham gia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4756FE5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Tiến độ giải ngân nguồn vốn chủ sở hữu.</w:t>
      </w:r>
    </w:p>
    <w:p w14:paraId="6F67320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c) Nguồn vốn do nhà đầu tư huy động:</w:t>
      </w:r>
    </w:p>
    <w:p w14:paraId="64F7371E"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Tổng số vốn huy động;</w:t>
      </w:r>
    </w:p>
    <w:p w14:paraId="7B0A6E6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Tiến độ giải ngân các nguồn vốn do nhà đầu tư huy động;</w:t>
      </w:r>
    </w:p>
    <w:p w14:paraId="5A3A9D4A"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Chi phí huy động vốn: lãi suất vốn vay và chi phí cần thiết liên quan đến huy động vốn (nếu có).</w:t>
      </w:r>
    </w:p>
    <w:p w14:paraId="15B1167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3. Dự kiến các khoản chi phí trong thời gian vận hành của dự án.</w:t>
      </w:r>
    </w:p>
    <w:p w14:paraId="45B8CE3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4. Phương án thu hồi vốn đầu tư, lợi nhuận của nhà đầu tư đối với nhóm dự án áp dụng cơ chế thu phí trực tiếp từ người sử dụng hoặc tổ chức bao tiêu sản phẩm, dịch vụ công hoặc áp dụng hình thức kinh doanh khác theo quy định của pháp luật, gồm:</w:t>
      </w:r>
    </w:p>
    <w:p w14:paraId="5DCC0A2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Các mức giá, phí sản phẩm, dịch vụ công dự kiến: Mức giá, phí khởi điểm và nguyên tắc điều chỉnh giá, phí phù hợp với quy định của pháp luật về giá, phí và pháp luật có liên quan.</w:t>
      </w:r>
    </w:p>
    <w:p w14:paraId="77ADF21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Doanh thu dự kiến của từng nguồn thu hợp pháp của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672CAB6D"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c) Thời gian thực hiện, vận hành, thu hồi vốn và lợi nhuận của nhà đầu tư.</w:t>
      </w:r>
    </w:p>
    <w:p w14:paraId="37B95D6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5. Phương án thu hồi vốn đầu tư, lợi nhuận của nhà đầu tư đối với nhóm dự án áp dụng cơ chế Nhà nước thanh toán trên cơ sở chất lượng sản phẩm, dịch vụ công (dự án áp dụng loại hợp đồng BTL, hợp đồng BLT):</w:t>
      </w:r>
    </w:p>
    <w:p w14:paraId="5D41D67E"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Các mức giá, phí sản phẩm, dịch vụ công dự kiến, gồm: Mức giá, phí khởi điểm và nguyên tắc điều chỉnh giá, phí phù hợp với quy định của pháp luật về giá, phí và pháp luật có liên quan.</w:t>
      </w:r>
    </w:p>
    <w:p w14:paraId="41CE8CF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Số lượng sản phẩm, dịch vụ công do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cung cấp.</w:t>
      </w:r>
    </w:p>
    <w:p w14:paraId="2C01EC5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 Doanh thu dự kiến của từng nguồn thu hợp pháp của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(trường hợp các sản phẩm, dịch vụ do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cung cấp có thu giá, phí trực tiếp từ người sử dụng).</w:t>
      </w:r>
    </w:p>
    <w:p w14:paraId="60D4A9E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d) Mức vốn, thời điểm Nhà nước thanh toán định kỳ cho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598817FB"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lastRenderedPageBreak/>
        <w:t xml:space="preserve">đ) Nguồn vốn thanh toán cho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550CD01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Vốn đầu tư công;</w:t>
      </w:r>
    </w:p>
    <w:p w14:paraId="67974536"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Vốn chi thường xuyên nguồn ngân sách nhà nước;</w:t>
      </w:r>
    </w:p>
    <w:p w14:paraId="3147206E"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Nguồn thu từ hoạt động cung cấp sản phẩm, dịch vụ công của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quy định tại điểm c khoản này;</w:t>
      </w:r>
    </w:p>
    <w:p w14:paraId="10B3E07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Quỹ Phát triển hoạt động sự nghiệp của đơn vị sự nghiệp công lập.</w:t>
      </w:r>
    </w:p>
    <w:p w14:paraId="5FB6500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6. Phương án thanh toán dự án áp dụng loại hợp đồng BT thanh toán bằng ngân sách nhà nước, gồm:</w:t>
      </w:r>
    </w:p>
    <w:p w14:paraId="702800FD"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Giá trị vốn ngân sách nhà nước từng lần thanh toán.</w:t>
      </w:r>
    </w:p>
    <w:p w14:paraId="49BAE6D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Tiến độ thanh toán vốn ngân sách nhà nước cho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2235B1F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7. Các khoản nộp ngân sách nhà nước (nếu có) đối với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thực hiện theo hình thức hợp đồng O&amp;M.</w:t>
      </w:r>
    </w:p>
    <w:p w14:paraId="00F9735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8. Các chỉ tiêu phân tích, đánh giá tính khả thi của phương án tài chính (không áp dụng cho dự án áp dụng loại hợp đồng BT) gồm:</w:t>
      </w:r>
    </w:p>
    <w:p w14:paraId="7CCA172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Giá trị hiện tại ròng (NPV).</w:t>
      </w:r>
    </w:p>
    <w:p w14:paraId="6FE6675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b) Tỷ suất hoàn vốn nội bộ (IRR).</w:t>
      </w:r>
    </w:p>
    <w:p w14:paraId="751760E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c) Tỷ suất lợi ích/chi phí (B/C).</w:t>
      </w:r>
    </w:p>
    <w:p w14:paraId="1CEC5D5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d) Mức độ ảnh hưởng của các chỉ tiêu tài chính quy định tại điểm a, điểm b và điểm c khoản này khi thay đổi sơ bộ tổng mức đầu tư, tổng mức đầu tư, chi phí vận hành, doanh thu, thời hạn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32C5EF6E"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đ) Căn cứ vào tính chất đặc thù của dự án </w:t>
      </w:r>
      <w:r>
        <w:rPr>
          <w:rFonts w:ascii="Arial" w:hAnsi="Arial" w:cs="Arial"/>
          <w:color w:val="000000" w:themeColor="text1"/>
          <w:sz w:val="20"/>
          <w:szCs w:val="20"/>
        </w:rPr>
        <w:t>PPP</w:t>
      </w:r>
      <w:r w:rsidRPr="00642F3B">
        <w:rPr>
          <w:rFonts w:ascii="Arial" w:hAnsi="Arial" w:cs="Arial"/>
          <w:color w:val="000000" w:themeColor="text1"/>
          <w:sz w:val="20"/>
          <w:szCs w:val="20"/>
        </w:rPr>
        <w:t>, cơ quan có thẩm quyền được quy định bổ sung các chỉ tiêu tài chính khác (nếu cần) như: tỷ lệ nợ phải trả trên vốn chủ sở hữu, tỷ lệ khả năng trả nợ, tỷ suất chuyển đổi nhanh tài sản, tỷ lệ khả năng thanh toán, các biện pháp bảo toàn vốn theo quy định của pháp luật hiện hành để lựa chọn dự án đầu tư có hiệu quả.</w:t>
      </w:r>
    </w:p>
    <w:p w14:paraId="6E7F2F7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9. Các đề xuất ưu đãi, bảo đảm (nếu có).</w:t>
      </w:r>
    </w:p>
    <w:p w14:paraId="204CE6A3" w14:textId="77777777" w:rsidR="00B7152B" w:rsidRDefault="00B7152B" w:rsidP="00B7152B">
      <w:pPr>
        <w:adjustRightInd w:val="0"/>
        <w:snapToGrid w:val="0"/>
        <w:spacing w:after="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10. Quy định tại Điều này là căn cứ để các cơ quan có liên quan lập, thẩm định hồ sơ mời thầu và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4138BF2D" w14:textId="77777777" w:rsidR="00B7152B" w:rsidRPr="00642F3B" w:rsidRDefault="00B7152B" w:rsidP="00B7152B">
      <w:pPr>
        <w:adjustRightInd w:val="0"/>
        <w:snapToGrid w:val="0"/>
        <w:spacing w:after="0" w:line="240" w:lineRule="auto"/>
        <w:ind w:firstLine="720"/>
        <w:jc w:val="both"/>
        <w:rPr>
          <w:rFonts w:ascii="Arial" w:hAnsi="Arial" w:cs="Arial"/>
          <w:color w:val="000000" w:themeColor="text1"/>
          <w:sz w:val="20"/>
          <w:szCs w:val="20"/>
        </w:rPr>
      </w:pPr>
    </w:p>
    <w:p w14:paraId="390AF186" w14:textId="77777777" w:rsidR="00B7152B" w:rsidRPr="00642F3B" w:rsidRDefault="00B7152B" w:rsidP="00B7152B">
      <w:pPr>
        <w:spacing w:after="0" w:line="240" w:lineRule="auto"/>
        <w:jc w:val="center"/>
        <w:rPr>
          <w:rFonts w:ascii="Arial" w:hAnsi="Arial" w:cs="Arial"/>
          <w:color w:val="000000" w:themeColor="text1"/>
          <w:sz w:val="20"/>
          <w:szCs w:val="20"/>
        </w:rPr>
      </w:pPr>
      <w:r w:rsidRPr="00642F3B">
        <w:rPr>
          <w:rFonts w:ascii="Arial" w:hAnsi="Arial" w:cs="Arial"/>
          <w:b/>
          <w:color w:val="000000" w:themeColor="text1"/>
          <w:sz w:val="20"/>
          <w:szCs w:val="20"/>
        </w:rPr>
        <w:t>Mục 2</w:t>
      </w:r>
    </w:p>
    <w:p w14:paraId="73E062CA" w14:textId="77777777" w:rsidR="00B7152B" w:rsidRDefault="00B7152B" w:rsidP="00B7152B">
      <w:pPr>
        <w:spacing w:after="0" w:line="240" w:lineRule="auto"/>
        <w:jc w:val="center"/>
        <w:rPr>
          <w:rFonts w:ascii="Arial" w:hAnsi="Arial" w:cs="Arial"/>
          <w:b/>
          <w:color w:val="000000" w:themeColor="text1"/>
          <w:sz w:val="20"/>
          <w:szCs w:val="20"/>
        </w:rPr>
      </w:pPr>
      <w:r w:rsidRPr="00642F3B">
        <w:rPr>
          <w:rFonts w:ascii="Arial" w:hAnsi="Arial" w:cs="Arial"/>
          <w:b/>
          <w:color w:val="000000" w:themeColor="text1"/>
          <w:sz w:val="20"/>
          <w:szCs w:val="20"/>
        </w:rPr>
        <w:t xml:space="preserve">NGUỒN VỐN THỰC HIỆN DỰ ÁN </w:t>
      </w:r>
      <w:r>
        <w:rPr>
          <w:rFonts w:ascii="Arial" w:hAnsi="Arial" w:cs="Arial"/>
          <w:b/>
          <w:color w:val="000000" w:themeColor="text1"/>
          <w:sz w:val="20"/>
          <w:szCs w:val="20"/>
        </w:rPr>
        <w:t>PPP</w:t>
      </w:r>
      <w:r w:rsidRPr="00642F3B">
        <w:rPr>
          <w:rFonts w:ascii="Arial" w:hAnsi="Arial" w:cs="Arial"/>
          <w:b/>
          <w:color w:val="000000" w:themeColor="text1"/>
          <w:sz w:val="20"/>
          <w:szCs w:val="20"/>
        </w:rPr>
        <w:t xml:space="preserve"> CỦA NHÀ ĐẦU TƯ, </w:t>
      </w:r>
      <w:r>
        <w:rPr>
          <w:rFonts w:ascii="Arial" w:hAnsi="Arial" w:cs="Arial"/>
          <w:b/>
          <w:color w:val="000000" w:themeColor="text1"/>
          <w:sz w:val="20"/>
          <w:szCs w:val="20"/>
        </w:rPr>
        <w:br/>
      </w:r>
      <w:r w:rsidRPr="00642F3B">
        <w:rPr>
          <w:rFonts w:ascii="Arial" w:hAnsi="Arial" w:cs="Arial"/>
          <w:b/>
          <w:color w:val="000000" w:themeColor="text1"/>
          <w:sz w:val="20"/>
          <w:szCs w:val="20"/>
        </w:rPr>
        <w:t xml:space="preserve">DOANH NGHIỆP DỰ ÁN </w:t>
      </w:r>
      <w:r>
        <w:rPr>
          <w:rFonts w:ascii="Arial" w:hAnsi="Arial" w:cs="Arial"/>
          <w:b/>
          <w:color w:val="000000" w:themeColor="text1"/>
          <w:sz w:val="20"/>
          <w:szCs w:val="20"/>
        </w:rPr>
        <w:t>PPP</w:t>
      </w:r>
    </w:p>
    <w:p w14:paraId="023AD9AB" w14:textId="77777777" w:rsidR="00B7152B" w:rsidRPr="00642F3B" w:rsidRDefault="00B7152B" w:rsidP="00B7152B">
      <w:pPr>
        <w:spacing w:after="0" w:line="240" w:lineRule="auto"/>
        <w:jc w:val="center"/>
        <w:rPr>
          <w:rFonts w:ascii="Arial" w:hAnsi="Arial" w:cs="Arial"/>
          <w:color w:val="000000" w:themeColor="text1"/>
          <w:sz w:val="20"/>
          <w:szCs w:val="20"/>
        </w:rPr>
      </w:pPr>
    </w:p>
    <w:p w14:paraId="26BD396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 xml:space="preserve">Điều 9. Nguồn vốn chủ </w:t>
      </w:r>
      <w:r w:rsidRPr="00642F3B">
        <w:rPr>
          <w:rFonts w:ascii="Arial" w:hAnsi="Arial" w:cs="Arial"/>
          <w:b/>
          <w:i/>
          <w:color w:val="000000" w:themeColor="text1"/>
          <w:sz w:val="20"/>
          <w:szCs w:val="20"/>
        </w:rPr>
        <w:t>sở</w:t>
      </w:r>
      <w:r w:rsidRPr="00642F3B">
        <w:rPr>
          <w:rFonts w:ascii="Arial" w:hAnsi="Arial" w:cs="Arial"/>
          <w:b/>
          <w:color w:val="000000" w:themeColor="text1"/>
          <w:sz w:val="20"/>
          <w:szCs w:val="20"/>
        </w:rPr>
        <w:t xml:space="preserve"> hữu của nhà đầu tư</w:t>
      </w:r>
    </w:p>
    <w:p w14:paraId="444F2A4A"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 Nhà đầu tư chịu trách nhiệm góp vốn chủ sở hữu tham gia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theo quy định tại Điều 77 Luật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2C16208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2. Trong quá trình triển khai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có sự thay đổi về cơ cấu nguồn vốn chủ sở hữu và nguồn vốn nhà đầu tư,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huy động mà không làm thay đổi chủ trương đầu tư, mang lại hiệu quả cao hơn về tài chính, kinh tế - xã hội, các bên trong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xem xét, sửa đổi quy định về cơ cấu nguồn vốn trong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67EA344E"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3. Nhà đầu tư,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chịu trách nhiệm trước pháp luật về tính chính xác, hợp pháp của các số liệu, tài liệu liên quan đến phương án huy động vốn chủ sở hữu đảm bảo theo tiến độ thực hiện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sử dụng, giải ngân phần vốn chủ sở hữu theo quy định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1EE571B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10. Huy động vốn vay, vốn trái phiếu doanh nghiệp và các nguồn vốn hợp pháp khác để thực hiện dự án</w:t>
      </w:r>
    </w:p>
    <w:p w14:paraId="63479FF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 Nguồn vốn vay, nguồn vốn huy động từ phát hành trái phiếu doanh nghiệp và các nguồn vốn hợp pháp khác tính đến thời điểm đàm phán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xác định trên cơ sở cam kết hoặc thoả thuận bằng văn bản giữa bên cho vay, nhà đầu tư mua trái phiếu hoặc tổ chức bảo lãnh phát hành trái phiếu và nhà đầu tư,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Tổng số vốn cam kết cung cấp của bên cho </w:t>
      </w:r>
      <w:r w:rsidRPr="00642F3B">
        <w:rPr>
          <w:rFonts w:ascii="Arial" w:hAnsi="Arial" w:cs="Arial"/>
          <w:color w:val="000000" w:themeColor="text1"/>
          <w:sz w:val="20"/>
          <w:szCs w:val="20"/>
        </w:rPr>
        <w:lastRenderedPageBreak/>
        <w:t xml:space="preserve">vay vốn, nhà đầu tư mua trái phiếu hoặc tổ chức bảo lãnh phát hành trái phiếu tối thiểu bằng mức vốn nhà đầu tư,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phải huy động.</w:t>
      </w:r>
    </w:p>
    <w:p w14:paraId="4DCFB81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2. Tổng số vốn vay, bao gồm vốn huy động từ phát hành trái phiếu doanh nghiệp và các hình thức vay vốn khác (nếu có) không vượt quá tổng số vốn vay theo quy định tại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và các Phụ lục hợp đồng (nếu có).</w:t>
      </w:r>
    </w:p>
    <w:p w14:paraId="34D5440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3.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chỉ được phát hành trái phiếu không chuyển đổi riêng lẻ, trái phiếu không kèm chứng quyền riêng lẻ sau khi đã ký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749EE6C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4</w:t>
      </w:r>
      <w:r>
        <w:rPr>
          <w:rFonts w:ascii="Arial" w:hAnsi="Arial" w:cs="Arial"/>
          <w:color w:val="000000" w:themeColor="text1"/>
          <w:sz w:val="20"/>
          <w:szCs w:val="20"/>
        </w:rPr>
        <w:t>. V</w:t>
      </w:r>
      <w:r w:rsidRPr="00642F3B">
        <w:rPr>
          <w:rFonts w:ascii="Arial" w:hAnsi="Arial" w:cs="Arial"/>
          <w:color w:val="000000" w:themeColor="text1"/>
          <w:sz w:val="20"/>
          <w:szCs w:val="20"/>
        </w:rPr>
        <w:t xml:space="preserve">iệc phát hành và giao dịch trái phiếu của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thực hiện theo quy định của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và quy định đối với công ty không phải là công ty đại chúng theo quy định của Chính phủ về chào bán, giao dịch trái phiếu doanh nghiệp riêng lẻ tại thị trường trong nước và chào bán trái phiếu ra thị trường quốc tế và các văn bản sửa đổi, bổ sung (nếu có).</w:t>
      </w:r>
    </w:p>
    <w:p w14:paraId="0F08494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5.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chào bán trái phiếu riêng lẻ tại thị trường trong nước phải đáp ứng quy định tại khoản 4 Điều này và các điều kiện sau:</w:t>
      </w:r>
    </w:p>
    <w:p w14:paraId="4BEFA1F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Thanh toán đủ cả gốc và lãi của trái phiếu doanh nghiệp đã phát hành hoặc thanh toán đủ các khoản nợ đến hạn trong 03 năm liên tiếp trước đợt phát hành trái phiếu (nếu có).</w:t>
      </w:r>
    </w:p>
    <w:p w14:paraId="4325B95B"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Phương án phát hành trái phiếu doanh nghiệp phải được cấp có thẩm quyền phê duyệt theo quy định của pháp luật về chào bán, giao dịch trái phiếu doanh nghiệp riêng lẻ tại thị trường trong nước và phù hợp với phương án tài chính tại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đã được ký kết.</w:t>
      </w:r>
    </w:p>
    <w:p w14:paraId="1944A11E"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 Báo cáo tài chính năm trước liền kề của năm phát hành được kiểm toán bởi tổ chức kiểm toán được chấp thuận thực hiện kiểm toán báo cáo tài chính của đơn vị có lợi ích công chúng. Trường hợp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hoạt động chưa đủ 01 năm được miễn điều kiện có báo cáo tài chính của năm trước</w:t>
      </w:r>
      <w:r>
        <w:rPr>
          <w:rFonts w:ascii="Arial" w:hAnsi="Arial" w:cs="Arial"/>
          <w:color w:val="000000" w:themeColor="text1"/>
          <w:sz w:val="20"/>
          <w:szCs w:val="20"/>
        </w:rPr>
        <w:t xml:space="preserve"> năm</w:t>
      </w:r>
      <w:r w:rsidRPr="00642F3B">
        <w:rPr>
          <w:rFonts w:ascii="Arial" w:hAnsi="Arial" w:cs="Arial"/>
          <w:color w:val="000000" w:themeColor="text1"/>
          <w:sz w:val="20"/>
          <w:szCs w:val="20"/>
        </w:rPr>
        <w:t xml:space="preserve"> liền kề năm phát hành được kiểm toán khi chào bán và đăng ký giao dịch theo quy định tại khoản 3 Điều 78 Luật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78E5B33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6. Đối tượng tham gia đợt chào bán, giao dịch trái phiếu riêng lẻ thực hiện theo quy định của pháp luật chứng khoán.</w:t>
      </w:r>
    </w:p>
    <w:p w14:paraId="1F1860F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7. Phương án phát hành trái phiếu của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thực hiện theo quy định của Chính phủ về chào bán, giao dịch trái phiếu doanh nghiệp riêng lẻ tại thị trường trong nước và chào bán trái phiếu ra thị trường quốc tế và các quy định sau:</w:t>
      </w:r>
    </w:p>
    <w:p w14:paraId="054C37C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a) Khối lượng và kỳ hạn trái phiếu doanh nghiệp phát hành phù hợp với phương án tài chính tại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đã được ký kết.</w:t>
      </w:r>
    </w:p>
    <w:p w14:paraId="580382B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Phương án xử lý trả nợ lãi, gốc trái phiếu trong trường hợp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bị chấm dứt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theo quy định tại khoản 2 Điều 52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khoản 14 Điều 3 Luật số 57/2024/QH15, khoản 26 Điều 2 Luật số 90/2025/QH15).</w:t>
      </w:r>
    </w:p>
    <w:p w14:paraId="19B96DC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8. Chế độ công bố thông tin về phát hành trái phiếu doanh nghiệp của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thực hiện theo quy định của pháp luật về công bố thông tin khi chào bán, giao dịch trái phiếu doanh nghiệp riêng lẻ tại thị trường trong nước và chào bán trái phiếu doanh nghiệp ra thị trường quốc tế và các nội dung sau:</w:t>
      </w:r>
    </w:p>
    <w:p w14:paraId="79B5754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a) Công bố thông tin trước đợt chào bán về phương án tài chính của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theo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đã ký kết; quy trình quản lý, giải ngân vốn từ chào bán trái phiếu; phương án xử lý trả nợ lãi, gốc trái phiếu theo quy định tại khoản 7 Điều này.</w:t>
      </w:r>
    </w:p>
    <w:p w14:paraId="416247DE"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Công bố thông tin định kỳ về việc quản lý sử dụng vốn từ phát hành trái phiếu, tiến độ thực hiện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726BE656"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9. Trường hợp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bị chấm dứt hợp đồng theo quy định tại khoản 2 Điều 52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khoản 14 Điều 3 Luật số 57/2024/QH15, khoản 26 Điều 2 Luật số 90/2025/QH15), việc trả nợ gốc, lãi trái phiếu cho nhà đầu tư mua trái phiếu được thực hiện như sau:</w:t>
      </w:r>
    </w:p>
    <w:p w14:paraId="3070778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a) Nhà đầu tư được lựa chọn thay thế tiếp nhận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theo quy định tại khoản 2 Điều 53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có trách nhiệm tiếp nhận nghĩa vụ trả nợ lãi, gốc trái phiếu theo điều kiện, điều khoản của trái phiếu doanh nghiệp đã được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phát hành.</w:t>
      </w:r>
    </w:p>
    <w:p w14:paraId="65A5C99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Trường hợp cơ quan có thẩm quyền tiếp nhận dự án khi chấm dứt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trước thời hạn,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có trách nhiệm thanh toán đầy đủ gốc, lãi trái phiếu doanh </w:t>
      </w:r>
      <w:r w:rsidRPr="00642F3B">
        <w:rPr>
          <w:rFonts w:ascii="Arial" w:hAnsi="Arial" w:cs="Arial"/>
          <w:color w:val="000000" w:themeColor="text1"/>
          <w:sz w:val="20"/>
          <w:szCs w:val="20"/>
        </w:rPr>
        <w:lastRenderedPageBreak/>
        <w:t xml:space="preserve">nghiệp trước hạn cho nhà đầu tư mua trái phiếu doanh nghiệp từ kinh phí mua lại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hoặc nguồn kinh phí bồi thường chấm dứt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theo quy định tại khoản 6 Điều 52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khoản 14 Điều 3 Luật số 57/2024/QH15, điểm d khoản 26 Điều 2 Luật số 90/2025/QH15) và các nguồn vốn hợp pháp khác của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24344A8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10.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có trách nhiệm báo cáo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về tình hình thực hiện huy động, sử dụng các nguồn vốn theo quy định tại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051BE34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11. Lãi vay huy động vốn đầu tư</w:t>
      </w:r>
    </w:p>
    <w:p w14:paraId="19E9EFA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1. Lãi vay bao gồm:</w:t>
      </w:r>
    </w:p>
    <w:p w14:paraId="3E9BDEF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Đối với các dự án có cấu phần xây dựng: Lãi vay trong thời gian xây dựng được tính trong sơ bộ tổng mức đầu tư, tổng mức đầu tư dự án; lãi vay trong thời gian vận hành, kinh doanh được tính trong phương án tài chính của dự án.</w:t>
      </w:r>
    </w:p>
    <w:p w14:paraId="7CC588E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Đối với dự án không có cấu phần xây dựng: Lãi vay trong thời gian thực hiện các hoạt động đầu tư cần thiết trước khi vận hành, kinh doanh dự án (nếu có) được tính vào sơ bộ tổng mức đầu tư, tổng mức đầu tư dự án; lãi vay trong thời gian vận hành, kinh doanh được tính trong phương án tài chính của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4121608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2. Lãi vay chỉ áp dụng đối với phần vốn nhà đầu tư phải đi vay; không tính lãi vay đối với phần vốn chủ sở hữu của nhà đầu tư. Lãi vay được tính trên cơ sở mức vốn vay đề nghị vay và tiến độ huy động các nguồn vốn.</w:t>
      </w:r>
    </w:p>
    <w:p w14:paraId="388102D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3. Thời gian tính lãi vay được xác định từ ngày giải ngân khoản vay đầu tiên đến hết ngày liền kề trước ngày thanh toán hết khoản cấp tín dụng và thời điểm xác định số dư để tính lãi là cuối mỗi ngày trong kỳ hạn tính lãi.</w:t>
      </w:r>
    </w:p>
    <w:p w14:paraId="4855FBB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4. Lãi suất vốn vay:</w:t>
      </w:r>
    </w:p>
    <w:p w14:paraId="25A69BF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a) Lãi suất vốn vay (trừ dự án BT): Cơ quan có thẩm quyền có trách nhiệm tham khảo lãi suất cho vay trung hạn, dài hạn của ít nhất 03 ngân hàng thương mại và lãi suất vốn vay của dự án tương tự về loại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quy mô, tính chất dự án (nếu có) để làm cơ sở lập phương án tài chính trong Báo cáo nghiên cứu tiền khả thi hoặc Báo cáo đề xuất chủ trương đầu tư, Báo cáo nghiên cứu khả thi hoặc Báo cáo kinh tế - kỹ thuật đầu tư xây dựng.</w:t>
      </w:r>
    </w:p>
    <w:p w14:paraId="03BAD9B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b) Đối với dự án BT: Lãi vay trong thời gian xây dựng thực hiện theo quy định của pháp luật về xây dựng. Mức lãi suất vốn vay tham khảo để tính toán lãi vay trong thời gian xây dựng thực hiện theo quy định tại khoản 1 Điều 30 Nghị định này. Lãi vay sau thời gian xây dựng thực hiện theo quy định tại Chương VI Nghị định này.</w:t>
      </w:r>
    </w:p>
    <w:p w14:paraId="323FA3D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 Lãi suất vốn vay được xác định theo kết quả đấu thầu lựa chọn nhà đầu tư. Trường hợp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áp dụng hình thức chỉ định nhà đầu tư hoặc lựa chọn nhà đầu tư trong trường hợp đặc biệt để lựa chọn nhà đầu tư, cấp có thẩm quyền phê duyệt dự án quyết định mức lãi suất vốn vay trong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và phụ lục hợp đồng (nếu có) nhưng không vượt quá mức lãi suất vốn vay quy định tại điểm a khoản này.</w:t>
      </w:r>
    </w:p>
    <w:p w14:paraId="4E7D3ED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12. Lợi nhuận của nhà đầu tư</w:t>
      </w:r>
    </w:p>
    <w:p w14:paraId="35E02F0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1. Lợi nhuận trên vốn chủ sở hữu của nhà đầu tư (trừ dự án BT):</w:t>
      </w:r>
    </w:p>
    <w:p w14:paraId="7479A5A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a) Tỷ lệ lợi nhuận trên vốn chủ sở hữu của nhà đầu tư tính toán trong giai đoạn lập, thẩm định, phê duyệt Báo cáo nghiên cứu tiền khả thi hoặc Báo cáo đề xuất chủ trương đầu tư, Báo cáo nghiên cứu khả thi hoặc Báo cáo kinh tế - kỹ thuật đầu tư xây dựng được xác định trên cơ sở khung tỷ lệ lợi nhuận của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do bộ, ngành ban hành và tỷ lệ lợi nhuận trên vốn chủ sở hữu của các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tương tự khác về loại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lĩnh vực, quy mô, tính chất dự án đã hoặc đang thực hiện (nếu có).</w:t>
      </w:r>
    </w:p>
    <w:p w14:paraId="79D46CF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Tỷ lệ lợi nhuận trên vốn chủ sở hữu được xác định theo kết quả đấu thầu lựa chọn nhà đầu tư. Trường hợp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áp dụng hình thức chỉ định nhà đầu tư hoặc lựa chọn nhà đầu tư trong trường hợp đặc biệt để lựa chọn nhà đầu tư, cấp có thẩm quyền phê duyệt dự án quyết định tỷ lệ lợi nhuận trên vốn chủ sở hữu trong phương án tài chính của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6564A78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c) Lợi nhuận trên vốn chủ sở hữu của nhà đầu tư được tính từ thời điểm dự án được cấp có thẩm quyền cho phép đi vào vận hành, khai thác.</w:t>
      </w:r>
    </w:p>
    <w:p w14:paraId="617BCC9E" w14:textId="77777777" w:rsidR="00B7152B" w:rsidRDefault="00B7152B" w:rsidP="00B7152B">
      <w:pPr>
        <w:adjustRightInd w:val="0"/>
        <w:snapToGrid w:val="0"/>
        <w:spacing w:after="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lastRenderedPageBreak/>
        <w:t>2. Tỷ lệ lợi nhuận trên vốn chủ sở hữu của nhà đầu tư thực hiện dự án BT thanh toán bằng ngân sách nhà nước thực hiện theo quy định tại Chương VI Nghị định này.</w:t>
      </w:r>
    </w:p>
    <w:p w14:paraId="6565BCC9" w14:textId="77777777" w:rsidR="00B7152B" w:rsidRPr="00642F3B" w:rsidRDefault="00B7152B" w:rsidP="00B7152B">
      <w:pPr>
        <w:adjustRightInd w:val="0"/>
        <w:snapToGrid w:val="0"/>
        <w:spacing w:after="0" w:line="240" w:lineRule="auto"/>
        <w:ind w:firstLine="720"/>
        <w:jc w:val="center"/>
        <w:rPr>
          <w:rFonts w:ascii="Arial" w:hAnsi="Arial" w:cs="Arial"/>
          <w:color w:val="000000" w:themeColor="text1"/>
          <w:sz w:val="20"/>
          <w:szCs w:val="20"/>
        </w:rPr>
      </w:pPr>
    </w:p>
    <w:p w14:paraId="0B0860BC" w14:textId="77777777" w:rsidR="00B7152B" w:rsidRPr="00642F3B" w:rsidRDefault="00B7152B" w:rsidP="00B7152B">
      <w:pPr>
        <w:spacing w:after="0" w:line="240" w:lineRule="auto"/>
        <w:jc w:val="center"/>
        <w:rPr>
          <w:rFonts w:ascii="Arial" w:hAnsi="Arial" w:cs="Arial"/>
          <w:color w:val="000000" w:themeColor="text1"/>
          <w:sz w:val="20"/>
          <w:szCs w:val="20"/>
        </w:rPr>
      </w:pPr>
      <w:r w:rsidRPr="00642F3B">
        <w:rPr>
          <w:rFonts w:ascii="Arial" w:hAnsi="Arial" w:cs="Arial"/>
          <w:b/>
          <w:color w:val="000000" w:themeColor="text1"/>
          <w:sz w:val="20"/>
          <w:szCs w:val="20"/>
        </w:rPr>
        <w:t>Chương III</w:t>
      </w:r>
    </w:p>
    <w:p w14:paraId="5B73CD7C" w14:textId="77777777" w:rsidR="00B7152B" w:rsidRDefault="00B7152B" w:rsidP="00B7152B">
      <w:pPr>
        <w:spacing w:after="0" w:line="240" w:lineRule="auto"/>
        <w:jc w:val="center"/>
        <w:rPr>
          <w:rFonts w:ascii="Arial" w:hAnsi="Arial" w:cs="Arial"/>
          <w:b/>
          <w:color w:val="000000" w:themeColor="text1"/>
          <w:sz w:val="20"/>
          <w:szCs w:val="20"/>
        </w:rPr>
      </w:pPr>
      <w:r w:rsidRPr="00642F3B">
        <w:rPr>
          <w:rFonts w:ascii="Arial" w:hAnsi="Arial" w:cs="Arial"/>
          <w:b/>
          <w:color w:val="000000" w:themeColor="text1"/>
          <w:sz w:val="20"/>
          <w:szCs w:val="20"/>
        </w:rPr>
        <w:t xml:space="preserve">QUẢN LÝ, SỬ DỤNG, THANH TOÁN </w:t>
      </w:r>
      <w:r>
        <w:rPr>
          <w:rFonts w:ascii="Arial" w:hAnsi="Arial" w:cs="Arial"/>
          <w:b/>
          <w:color w:val="000000" w:themeColor="text1"/>
          <w:sz w:val="20"/>
          <w:szCs w:val="20"/>
        </w:rPr>
        <w:br/>
      </w:r>
      <w:r w:rsidRPr="00642F3B">
        <w:rPr>
          <w:rFonts w:ascii="Arial" w:hAnsi="Arial" w:cs="Arial"/>
          <w:b/>
          <w:color w:val="000000" w:themeColor="text1"/>
          <w:sz w:val="20"/>
          <w:szCs w:val="20"/>
        </w:rPr>
        <w:t xml:space="preserve">VỐN NHÀ NƯỚC TRONG DỰ ÁN </w:t>
      </w:r>
      <w:r>
        <w:rPr>
          <w:rFonts w:ascii="Arial" w:hAnsi="Arial" w:cs="Arial"/>
          <w:b/>
          <w:color w:val="000000" w:themeColor="text1"/>
          <w:sz w:val="20"/>
          <w:szCs w:val="20"/>
        </w:rPr>
        <w:t>PPP</w:t>
      </w:r>
    </w:p>
    <w:p w14:paraId="049EE8F0" w14:textId="77777777" w:rsidR="00B7152B" w:rsidRPr="00642F3B" w:rsidRDefault="00B7152B" w:rsidP="00B7152B">
      <w:pPr>
        <w:spacing w:after="0" w:line="240" w:lineRule="auto"/>
        <w:jc w:val="center"/>
        <w:rPr>
          <w:rFonts w:ascii="Arial" w:hAnsi="Arial" w:cs="Arial"/>
          <w:color w:val="000000" w:themeColor="text1"/>
          <w:sz w:val="20"/>
          <w:szCs w:val="20"/>
        </w:rPr>
      </w:pPr>
    </w:p>
    <w:p w14:paraId="5F5AFF53" w14:textId="77777777" w:rsidR="00B7152B" w:rsidRPr="00642F3B" w:rsidRDefault="00B7152B" w:rsidP="00B7152B">
      <w:pPr>
        <w:spacing w:after="0" w:line="240" w:lineRule="auto"/>
        <w:jc w:val="center"/>
        <w:rPr>
          <w:rFonts w:ascii="Arial" w:hAnsi="Arial" w:cs="Arial"/>
          <w:color w:val="000000" w:themeColor="text1"/>
          <w:sz w:val="20"/>
          <w:szCs w:val="20"/>
        </w:rPr>
      </w:pPr>
      <w:r w:rsidRPr="00642F3B">
        <w:rPr>
          <w:rFonts w:ascii="Arial" w:hAnsi="Arial" w:cs="Arial"/>
          <w:b/>
          <w:color w:val="000000" w:themeColor="text1"/>
          <w:sz w:val="20"/>
          <w:szCs w:val="20"/>
        </w:rPr>
        <w:t>Mục 1</w:t>
      </w:r>
    </w:p>
    <w:p w14:paraId="4101FF93" w14:textId="77777777" w:rsidR="00B7152B" w:rsidRDefault="00B7152B" w:rsidP="00B7152B">
      <w:pPr>
        <w:spacing w:after="0" w:line="240" w:lineRule="auto"/>
        <w:jc w:val="center"/>
        <w:rPr>
          <w:rFonts w:ascii="Arial" w:hAnsi="Arial" w:cs="Arial"/>
          <w:b/>
          <w:color w:val="000000" w:themeColor="text1"/>
          <w:sz w:val="20"/>
          <w:szCs w:val="20"/>
        </w:rPr>
      </w:pPr>
      <w:r w:rsidRPr="00642F3B">
        <w:rPr>
          <w:rFonts w:ascii="Arial" w:hAnsi="Arial" w:cs="Arial"/>
          <w:b/>
          <w:color w:val="000000" w:themeColor="text1"/>
          <w:sz w:val="20"/>
          <w:szCs w:val="20"/>
        </w:rPr>
        <w:t>QUẢN LÝ, SỬ DỤNG, THANH TOÁN CHI PHÍ CỦA CƠ QUAN CÓ</w:t>
      </w:r>
      <w:r>
        <w:rPr>
          <w:rFonts w:ascii="Arial" w:hAnsi="Arial" w:cs="Arial"/>
          <w:b/>
          <w:color w:val="000000" w:themeColor="text1"/>
          <w:sz w:val="20"/>
          <w:szCs w:val="20"/>
        </w:rPr>
        <w:br/>
      </w:r>
      <w:r w:rsidRPr="00642F3B">
        <w:rPr>
          <w:rFonts w:ascii="Arial" w:hAnsi="Arial" w:cs="Arial"/>
          <w:b/>
          <w:color w:val="000000" w:themeColor="text1"/>
          <w:sz w:val="20"/>
          <w:szCs w:val="20"/>
        </w:rPr>
        <w:t xml:space="preserve"> THẨM QUYỀN, CƠ QUAN KÝ KẾT HỢP ĐỒNG, ĐƠN VỊ CHUẨN BỊ </w:t>
      </w:r>
      <w:r>
        <w:rPr>
          <w:rFonts w:ascii="Arial" w:hAnsi="Arial" w:cs="Arial"/>
          <w:b/>
          <w:color w:val="000000" w:themeColor="text1"/>
          <w:sz w:val="20"/>
          <w:szCs w:val="20"/>
        </w:rPr>
        <w:br/>
      </w:r>
      <w:r w:rsidRPr="00642F3B">
        <w:rPr>
          <w:rFonts w:ascii="Arial" w:hAnsi="Arial" w:cs="Arial"/>
          <w:b/>
          <w:color w:val="000000" w:themeColor="text1"/>
          <w:sz w:val="20"/>
          <w:szCs w:val="20"/>
        </w:rPr>
        <w:t xml:space="preserve">DỰ ÁN </w:t>
      </w:r>
      <w:r>
        <w:rPr>
          <w:rFonts w:ascii="Arial" w:hAnsi="Arial" w:cs="Arial"/>
          <w:b/>
          <w:color w:val="000000" w:themeColor="text1"/>
          <w:sz w:val="20"/>
          <w:szCs w:val="20"/>
        </w:rPr>
        <w:t>PPP</w:t>
      </w:r>
      <w:r w:rsidRPr="00642F3B">
        <w:rPr>
          <w:rFonts w:ascii="Arial" w:hAnsi="Arial" w:cs="Arial"/>
          <w:b/>
          <w:color w:val="000000" w:themeColor="text1"/>
          <w:sz w:val="20"/>
          <w:szCs w:val="20"/>
        </w:rPr>
        <w:t xml:space="preserve">, BÊN MỜI THẦU, HỘI ĐỒNG THẨM ĐỊNH DỰ ÁN </w:t>
      </w:r>
      <w:r>
        <w:rPr>
          <w:rFonts w:ascii="Arial" w:hAnsi="Arial" w:cs="Arial"/>
          <w:b/>
          <w:color w:val="000000" w:themeColor="text1"/>
          <w:sz w:val="20"/>
          <w:szCs w:val="20"/>
        </w:rPr>
        <w:t>PPP</w:t>
      </w:r>
      <w:r w:rsidRPr="00642F3B">
        <w:rPr>
          <w:rFonts w:ascii="Arial" w:hAnsi="Arial" w:cs="Arial"/>
          <w:b/>
          <w:color w:val="000000" w:themeColor="text1"/>
          <w:sz w:val="20"/>
          <w:szCs w:val="20"/>
        </w:rPr>
        <w:t>,</w:t>
      </w:r>
      <w:r>
        <w:rPr>
          <w:rFonts w:ascii="Arial" w:hAnsi="Arial" w:cs="Arial"/>
          <w:b/>
          <w:color w:val="000000" w:themeColor="text1"/>
          <w:sz w:val="20"/>
          <w:szCs w:val="20"/>
        </w:rPr>
        <w:br/>
      </w:r>
      <w:r w:rsidRPr="00642F3B">
        <w:rPr>
          <w:rFonts w:ascii="Arial" w:hAnsi="Arial" w:cs="Arial"/>
          <w:b/>
          <w:color w:val="000000" w:themeColor="text1"/>
          <w:sz w:val="20"/>
          <w:szCs w:val="20"/>
        </w:rPr>
        <w:t xml:space="preserve">ĐƠN VỊ ĐƯỢC GIAO NHIỆM VỤ THẨM ĐỊNH DỰ ÁN </w:t>
      </w:r>
      <w:r>
        <w:rPr>
          <w:rFonts w:ascii="Arial" w:hAnsi="Arial" w:cs="Arial"/>
          <w:b/>
          <w:color w:val="000000" w:themeColor="text1"/>
          <w:sz w:val="20"/>
          <w:szCs w:val="20"/>
        </w:rPr>
        <w:t>PPP</w:t>
      </w:r>
    </w:p>
    <w:p w14:paraId="04B67DE0" w14:textId="77777777" w:rsidR="00B7152B" w:rsidRPr="00642F3B" w:rsidRDefault="00B7152B" w:rsidP="00B7152B">
      <w:pPr>
        <w:spacing w:after="0" w:line="240" w:lineRule="auto"/>
        <w:jc w:val="both"/>
        <w:rPr>
          <w:rFonts w:ascii="Arial" w:hAnsi="Arial" w:cs="Arial"/>
          <w:color w:val="000000" w:themeColor="text1"/>
          <w:sz w:val="20"/>
          <w:szCs w:val="20"/>
        </w:rPr>
      </w:pPr>
    </w:p>
    <w:p w14:paraId="6807BB3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13. Nguồn kinh phí cho công tác chuẩn bị đầu tư</w:t>
      </w:r>
    </w:p>
    <w:p w14:paraId="0BA4FEDA"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 Nguồn kinh phí thực hiện các nhiệm vụ của cơ quan có thẩm quyền, cơ quan ký kết hợp đồng, đơn vị chuẩn bị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bên mời thầu, Hội đồng thẩm định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đơn vị được giao nhiệm vụ thẩm định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thực hiện theo quy định tại Điều 73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khoản 18 Điều 3 Luật số 57/2024/QH15).</w:t>
      </w:r>
    </w:p>
    <w:p w14:paraId="53D19F9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2. Cơ quan có thẩm quyền có trách nhiệm bố trí nguồn kinh phí cho đơn vị chuẩn bị dự án </w:t>
      </w:r>
      <w:r>
        <w:rPr>
          <w:rFonts w:ascii="Arial" w:hAnsi="Arial" w:cs="Arial"/>
          <w:color w:val="000000" w:themeColor="text1"/>
          <w:sz w:val="20"/>
          <w:szCs w:val="20"/>
        </w:rPr>
        <w:t>PPP</w:t>
      </w:r>
      <w:r w:rsidRPr="00642F3B">
        <w:rPr>
          <w:rFonts w:ascii="Arial" w:hAnsi="Arial" w:cs="Arial"/>
          <w:color w:val="000000" w:themeColor="text1"/>
          <w:sz w:val="20"/>
          <w:szCs w:val="20"/>
        </w:rPr>
        <w:t>, cơ quan ký kết hợp đồng để thực hiện các quyền và nghĩa vụ được giao, quyền và nghĩa vụ được uỷ quyền.</w:t>
      </w:r>
    </w:p>
    <w:p w14:paraId="2BE3B4F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3. Đối với nguồn vốn hợp pháp khác huy động cho nhiệm vụ chuẩn bị đầu tư không phải là ngân sách nhà nước hoặc nhà cung cấp vốn có quy định về quản lý và sử dụng nguồn vốn chuẩn bị đầu tư khác với quy định của pháp luật về ngân sách nhà nước: Cơ quan có thẩm quyền tự chịu trách nhiệm về việc huy động, quản lý, sử dụng, thanh toán, quyết toán nguồn vốn hợp pháp khác phù hợp với quy định của nguồn vốn này và quy định của pháp luật liên quan.</w:t>
      </w:r>
    </w:p>
    <w:p w14:paraId="59A1B35B"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14. Lập, thẩm định, phê duyệt chi phí chuẩn bị đầu tư</w:t>
      </w:r>
    </w:p>
    <w:p w14:paraId="2B6A852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1</w:t>
      </w:r>
      <w:r>
        <w:rPr>
          <w:rFonts w:ascii="Arial" w:hAnsi="Arial" w:cs="Arial"/>
          <w:color w:val="000000" w:themeColor="text1"/>
          <w:sz w:val="20"/>
          <w:szCs w:val="20"/>
        </w:rPr>
        <w:t>. V</w:t>
      </w:r>
      <w:r w:rsidRPr="00642F3B">
        <w:rPr>
          <w:rFonts w:ascii="Arial" w:hAnsi="Arial" w:cs="Arial"/>
          <w:color w:val="000000" w:themeColor="text1"/>
          <w:sz w:val="20"/>
          <w:szCs w:val="20"/>
        </w:rPr>
        <w:t xml:space="preserve">iệc lập, thẩm định, phê duyệt chi phí chuẩn bị đầu tư quy định tại khoản 1 Điều 73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điểm a khoản 18 Điều 3 Luật số 57/2024/QH15) đối với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có cấu phần xây dựng thực hiện theo quy định của pháp luật về xây dựng.</w:t>
      </w:r>
    </w:p>
    <w:p w14:paraId="3083BE0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2</w:t>
      </w:r>
      <w:r>
        <w:rPr>
          <w:rFonts w:ascii="Arial" w:hAnsi="Arial" w:cs="Arial"/>
          <w:color w:val="000000" w:themeColor="text1"/>
          <w:sz w:val="20"/>
          <w:szCs w:val="20"/>
        </w:rPr>
        <w:t>. V</w:t>
      </w:r>
      <w:r w:rsidRPr="00642F3B">
        <w:rPr>
          <w:rFonts w:ascii="Arial" w:hAnsi="Arial" w:cs="Arial"/>
          <w:color w:val="000000" w:themeColor="text1"/>
          <w:sz w:val="20"/>
          <w:szCs w:val="20"/>
        </w:rPr>
        <w:t xml:space="preserve">iệc lập, thẩm định, phê duyệt chi phí chuẩn bị đầu tư quy định tại khoản 1 Điều 73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điểm a khoản 18 Điều 3 Luật số 57/2024/QH15) đối với dự án không có cấu phần xây dựng thực hiện như sau:</w:t>
      </w:r>
    </w:p>
    <w:p w14:paraId="491DF29A"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Căn cứ nhiệm vụ được cơ quan có thẩm quyền giao, đơn vị được giao nhiệm vụ chuẩn bị đầu tư lập dự toán nhiệm vụ chuẩn bị đầu tư, trình người đứng đầu cơ quan có thẩm quyền quyết định.</w:t>
      </w:r>
    </w:p>
    <w:p w14:paraId="1CF0D28B"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b) Người đứng đầu cơ quan có thẩm quyền giao cơ quan chuyên môn tổ chức thẩm định dự toán nhiệm vụ chuẩn bị đầu tư.</w:t>
      </w:r>
    </w:p>
    <w:p w14:paraId="5DC9D4BE"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c) Cơ quan chuyên môn tổ chức thẩm định nội dung dự toán chuẩn bị đầu tư theo quy định của pháp luật.</w:t>
      </w:r>
    </w:p>
    <w:p w14:paraId="22F36A5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d) Căn cứ ý kiến thẩm định, đơn vị được giao nhiệm vụ chuẩn bị đầu tư hoàn chỉnh dự toán nhiệm vụ chuẩn bị đầu tư trình người đứng đầu cơ quan có thẩm quyền phê duyệt.</w:t>
      </w:r>
    </w:p>
    <w:p w14:paraId="6F438C5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đ) Người đứng đầu cơ quan có thẩm quyền được phân cấp cho người đứng đầu cơ quan, đơn vị trực thuộc, đơn vị sự nghiệp công lập trực thuộc tổ chức lập, thẩm định, phê duyệt dự toán nhiệm vụ chuẩn bị đầu tư.</w:t>
      </w:r>
    </w:p>
    <w:p w14:paraId="0D6B74F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 xml:space="preserve">Điều 15. Lập, phân bổ, giao dự toán chi phí triển khai thực hiện dự án sau khi ký kết hợp đồng dự án </w:t>
      </w:r>
      <w:r>
        <w:rPr>
          <w:rFonts w:ascii="Arial" w:hAnsi="Arial" w:cs="Arial"/>
          <w:b/>
          <w:color w:val="000000" w:themeColor="text1"/>
          <w:sz w:val="20"/>
          <w:szCs w:val="20"/>
        </w:rPr>
        <w:t>PPP</w:t>
      </w:r>
    </w:p>
    <w:p w14:paraId="6E730AB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Việc lập dự toán, phân bổ dự toán chi ngân sách nhà nước thực hiện dự án sau khi ký kết hợp đồng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thực hiện theo quy định của pháp luật về ngân sách nhà nước và các quy định sau:</w:t>
      </w:r>
    </w:p>
    <w:p w14:paraId="4E6EBFE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1. Căn cứ lập dự toán</w:t>
      </w:r>
    </w:p>
    <w:p w14:paraId="09C6092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Hướng dẫn xây dựng dự toán ngân sách nhà nước của cấp có thẩm quyền.</w:t>
      </w:r>
    </w:p>
    <w:p w14:paraId="0D5A8C3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lastRenderedPageBreak/>
        <w:t xml:space="preserve">b) Nhiệm vụ của cơ quan có thẩm quyền, cơ quan ký kết hợp đồng để triển khai thực hiện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sau khi ký kết hợp đồng theo quy định của pháp luật về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pháp luật có liên quan và nhiệm vụ quy định tại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đã ký kết.</w:t>
      </w:r>
    </w:p>
    <w:p w14:paraId="65C0F7E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c) Chính sách, chế độ, tiêu chuẩn, định mức theo quy định pháp luật hiện hành.</w:t>
      </w:r>
    </w:p>
    <w:p w14:paraId="36F383C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d) Định mức kinh tế kỹ thuật, định mức chi phí cho các hoạt động triển khai thực hiện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sau khi ký kết hợp đồng của cơ quan có thẩm quyền,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tại khoản </w:t>
      </w:r>
      <w:r w:rsidRPr="00642F3B">
        <w:rPr>
          <w:rFonts w:ascii="Arial" w:hAnsi="Arial" w:cs="Arial"/>
          <w:i/>
          <w:color w:val="000000" w:themeColor="text1"/>
          <w:sz w:val="20"/>
          <w:szCs w:val="20"/>
        </w:rPr>
        <w:t>3</w:t>
      </w:r>
      <w:r w:rsidRPr="00642F3B">
        <w:rPr>
          <w:rFonts w:ascii="Arial" w:hAnsi="Arial" w:cs="Arial"/>
          <w:color w:val="000000" w:themeColor="text1"/>
          <w:sz w:val="20"/>
          <w:szCs w:val="20"/>
        </w:rPr>
        <w:t xml:space="preserve"> Điều 73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theo quy định tại điểm b khoản 18 Điều 3 Luật số 57/2024/QH15) do bộ, ngành ban hành.</w:t>
      </w:r>
    </w:p>
    <w:p w14:paraId="3712625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2. Lập, phân bổ dự toán</w:t>
      </w:r>
    </w:p>
    <w:p w14:paraId="5753C50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a) Hằng năm, cơ quan có thẩm quyền và cơ quan ký kết hợp đồng căn cứ quy định của pháp luật về ngân sách nhà nước, đầu tư công, đầu tư theo phương thức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và quy định tại khoản 1 Điều này lập dự toán theo từng nội dung chi phí triển khai thực hiện dự án của năm kế hoạch, tổng hợp chung vào dự toán ngân sách hằng năm của cơ quan, đơn vị mình, gửi cơ quan tài chính cùng cấp để trình cấp có thẩm quyền theo quy định của pháp luật về ngân sách nhà nước.</w:t>
      </w:r>
    </w:p>
    <w:p w14:paraId="43B9749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b) Sau khi được cấp có thẩm quyền giao dự toán ngân sách, đơn vị dự toán cấp I ở trung ương và địa phương thực hiện phân bổ, giao dự toán ngân sách cho các đơn vị theo quy định.</w:t>
      </w:r>
    </w:p>
    <w:p w14:paraId="3CBA3AF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 Trường hợp phát sinh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nhiệm vụ chi được cấp có thẩm quyền phê duyệt sau thời điểm xây dựng dự toán của năm, cơ quan có thẩm quyền và cơ quan ký hợp đồng lập dự toán chi phí triển khai thực hiện dự án </w:t>
      </w:r>
      <w:r>
        <w:rPr>
          <w:rFonts w:ascii="Arial" w:hAnsi="Arial" w:cs="Arial"/>
          <w:color w:val="000000" w:themeColor="text1"/>
          <w:sz w:val="20"/>
          <w:szCs w:val="20"/>
        </w:rPr>
        <w:t>PPP</w:t>
      </w:r>
      <w:r w:rsidRPr="00642F3B">
        <w:rPr>
          <w:rFonts w:ascii="Arial" w:hAnsi="Arial" w:cs="Arial"/>
          <w:color w:val="000000" w:themeColor="text1"/>
          <w:sz w:val="20"/>
          <w:szCs w:val="20"/>
        </w:rPr>
        <w:t>, trình cấp có thẩm quyền bổ sung dự toán theo quy định hiện hành.</w:t>
      </w:r>
    </w:p>
    <w:p w14:paraId="4F74F07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d) Cơ quan có thẩm quyền,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và đơn vị được giao thực hiện các nhiệm vụ chuẩn bị đầu tư chịu trách nhiệm quản lý và sử dụng kinh phí theo đúng quy định của pháp luật về ngân sách nhà nước, pháp luật về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và pháp luật khác có liên quan.</w:t>
      </w:r>
    </w:p>
    <w:p w14:paraId="543A042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16. Quyết toán chi phí chuẩn bị đầu tư</w:t>
      </w:r>
    </w:p>
    <w:p w14:paraId="50BE673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 Hằng năm, cơ quan nhà nước được giao quản lý phần chi phí của cơ quan có thẩm quyền,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đơn vị chuẩn bị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bên mời thầu, Hội đồng thẩm định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đơn vị được giao nhiệm vụ thẩm định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lập báo cáo quyết toán niên độ theo từng loại nguồn vốn, trình cấp có thẩm quyền phê duyệt.</w:t>
      </w:r>
    </w:p>
    <w:p w14:paraId="3389BBE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2. Giá trị quyết toán chi phí quy định tại khoản 1 Điều 73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điểm a khoản 18 Điều 3 Luật số 57/2024/QH15) được tổng hợp vào giá trị quyết toán vốn đầu tư công trình,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hoàn thành. Thẩm quyền, trình tự, thủ tục quyết toán chi phí chuẩn bị đầu tư thực hiện theo quy định về quyết toán chi phí nhiệm vụ chuẩn bị đầu tư được bố trí kế hoạch vốn riêng đối với dự án sử dụng vốn đầu tư công.</w:t>
      </w:r>
    </w:p>
    <w:p w14:paraId="45F9BB5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3. Nhà đầu tư được lựa chọn có trách nhiệm hoàn trả chi phí quy định tại khoản 2 Điều này và nộp vào ngân sách nhà nước theo quy định của pháp luật về ngân sách nhà nước trong thời hạn 60 ngày kể từ ngày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có hiệu lực.</w:t>
      </w:r>
    </w:p>
    <w:p w14:paraId="18941A0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 xml:space="preserve">Điều 17. Quản lý, thanh toán, quyết toán chi phí triển khai dự án sau khi ký kết hợp đồng dự án </w:t>
      </w:r>
      <w:r>
        <w:rPr>
          <w:rFonts w:ascii="Arial" w:hAnsi="Arial" w:cs="Arial"/>
          <w:b/>
          <w:color w:val="000000" w:themeColor="text1"/>
          <w:sz w:val="20"/>
          <w:szCs w:val="20"/>
        </w:rPr>
        <w:t>PPP</w:t>
      </w:r>
    </w:p>
    <w:p w14:paraId="04B80F5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 Quản lý, thanh toán, quyết toán nguồn vốn chi thường xuyên của cơ quan có thẩm quyền,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triển khai thực hiện dự án sau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thực hiện theo quy định hiện hành của pháp luật về ngân sách nhà nước.</w:t>
      </w:r>
    </w:p>
    <w:p w14:paraId="2431FD76" w14:textId="77777777" w:rsidR="00B7152B" w:rsidRDefault="00B7152B" w:rsidP="00B7152B">
      <w:pPr>
        <w:adjustRightInd w:val="0"/>
        <w:snapToGrid w:val="0"/>
        <w:spacing w:after="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2. Trường hợp sử dụng nguồn vốn hợp pháp khác không phải nguồn vốn chi thường xuyên của cơ quan có thẩm quyền, cơ quan ký kết hợp đồng: cơ quan có thẩm quyền, cơ quan ký kết hợp đồng có trách nhiệm quản lý, sử dụng, thanh toán, quyết toán nguồn vốn hợp pháp khác phù hợp với quy định của nguồn vốn này và các quy định của pháp luật liên quan.</w:t>
      </w:r>
    </w:p>
    <w:p w14:paraId="2CD564D2" w14:textId="77777777" w:rsidR="00B7152B" w:rsidRPr="00642F3B" w:rsidRDefault="00B7152B" w:rsidP="00B7152B">
      <w:pPr>
        <w:adjustRightInd w:val="0"/>
        <w:snapToGrid w:val="0"/>
        <w:spacing w:after="0" w:line="240" w:lineRule="auto"/>
        <w:ind w:firstLine="720"/>
        <w:jc w:val="both"/>
        <w:rPr>
          <w:rFonts w:ascii="Arial" w:hAnsi="Arial" w:cs="Arial"/>
          <w:color w:val="000000" w:themeColor="text1"/>
          <w:sz w:val="20"/>
          <w:szCs w:val="20"/>
        </w:rPr>
      </w:pPr>
    </w:p>
    <w:p w14:paraId="118994AC" w14:textId="77777777" w:rsidR="00B7152B" w:rsidRPr="00642F3B" w:rsidRDefault="00B7152B" w:rsidP="00B7152B">
      <w:pPr>
        <w:spacing w:after="0" w:line="240" w:lineRule="auto"/>
        <w:jc w:val="center"/>
        <w:rPr>
          <w:rFonts w:ascii="Arial" w:hAnsi="Arial" w:cs="Arial"/>
          <w:color w:val="000000" w:themeColor="text1"/>
          <w:sz w:val="20"/>
          <w:szCs w:val="20"/>
        </w:rPr>
      </w:pPr>
      <w:r w:rsidRPr="00642F3B">
        <w:rPr>
          <w:rFonts w:ascii="Arial" w:hAnsi="Arial" w:cs="Arial"/>
          <w:b/>
          <w:color w:val="000000" w:themeColor="text1"/>
          <w:sz w:val="20"/>
          <w:szCs w:val="20"/>
        </w:rPr>
        <w:t>Mục 2</w:t>
      </w:r>
    </w:p>
    <w:p w14:paraId="66194FCB" w14:textId="77777777" w:rsidR="00B7152B" w:rsidRDefault="00B7152B" w:rsidP="00B7152B">
      <w:pPr>
        <w:spacing w:after="0" w:line="240" w:lineRule="auto"/>
        <w:jc w:val="center"/>
        <w:rPr>
          <w:rFonts w:ascii="Arial" w:hAnsi="Arial" w:cs="Arial"/>
          <w:b/>
          <w:color w:val="000000" w:themeColor="text1"/>
          <w:sz w:val="20"/>
          <w:szCs w:val="20"/>
        </w:rPr>
      </w:pPr>
      <w:r w:rsidRPr="00642F3B">
        <w:rPr>
          <w:rFonts w:ascii="Arial" w:hAnsi="Arial" w:cs="Arial"/>
          <w:b/>
          <w:color w:val="000000" w:themeColor="text1"/>
          <w:sz w:val="20"/>
          <w:szCs w:val="20"/>
        </w:rPr>
        <w:t xml:space="preserve">QUẢN LÝ, SỬ DỤNG VỐN NHÀ NƯỚC </w:t>
      </w:r>
      <w:r>
        <w:rPr>
          <w:rFonts w:ascii="Arial" w:hAnsi="Arial" w:cs="Arial"/>
          <w:b/>
          <w:color w:val="000000" w:themeColor="text1"/>
          <w:sz w:val="20"/>
          <w:szCs w:val="20"/>
        </w:rPr>
        <w:br/>
      </w:r>
      <w:r w:rsidRPr="00642F3B">
        <w:rPr>
          <w:rFonts w:ascii="Arial" w:hAnsi="Arial" w:cs="Arial"/>
          <w:b/>
          <w:color w:val="000000" w:themeColor="text1"/>
          <w:sz w:val="20"/>
          <w:szCs w:val="20"/>
        </w:rPr>
        <w:t xml:space="preserve">TRONG THỰC HIỆN DỰ ÁN </w:t>
      </w:r>
      <w:r>
        <w:rPr>
          <w:rFonts w:ascii="Arial" w:hAnsi="Arial" w:cs="Arial"/>
          <w:b/>
          <w:color w:val="000000" w:themeColor="text1"/>
          <w:sz w:val="20"/>
          <w:szCs w:val="20"/>
        </w:rPr>
        <w:t>PPP</w:t>
      </w:r>
    </w:p>
    <w:p w14:paraId="7416F942" w14:textId="77777777" w:rsidR="00B7152B" w:rsidRPr="00642F3B" w:rsidRDefault="00B7152B" w:rsidP="00B7152B">
      <w:pPr>
        <w:spacing w:after="0" w:line="240" w:lineRule="auto"/>
        <w:jc w:val="center"/>
        <w:rPr>
          <w:rFonts w:ascii="Arial" w:hAnsi="Arial" w:cs="Arial"/>
          <w:color w:val="000000" w:themeColor="text1"/>
          <w:sz w:val="20"/>
          <w:szCs w:val="20"/>
        </w:rPr>
      </w:pPr>
    </w:p>
    <w:p w14:paraId="3065430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 xml:space="preserve">Điều 18. Quản lý vốn nhà nước trong thực hiện dự án </w:t>
      </w:r>
      <w:r>
        <w:rPr>
          <w:rFonts w:ascii="Arial" w:hAnsi="Arial" w:cs="Arial"/>
          <w:b/>
          <w:color w:val="000000" w:themeColor="text1"/>
          <w:sz w:val="20"/>
          <w:szCs w:val="20"/>
        </w:rPr>
        <w:t>PPP</w:t>
      </w:r>
    </w:p>
    <w:p w14:paraId="37C831BD"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1</w:t>
      </w:r>
      <w:r>
        <w:rPr>
          <w:rFonts w:ascii="Arial" w:hAnsi="Arial" w:cs="Arial"/>
          <w:color w:val="000000" w:themeColor="text1"/>
          <w:sz w:val="20"/>
          <w:szCs w:val="20"/>
        </w:rPr>
        <w:t>. V</w:t>
      </w:r>
      <w:r w:rsidRPr="00642F3B">
        <w:rPr>
          <w:rFonts w:ascii="Arial" w:hAnsi="Arial" w:cs="Arial"/>
          <w:color w:val="000000" w:themeColor="text1"/>
          <w:sz w:val="20"/>
          <w:szCs w:val="20"/>
        </w:rPr>
        <w:t xml:space="preserve">ốn đầu tư công hỗ trợ xây dựng công trình, hệ thống cơ sở hạ tầng thuộc dự án </w:t>
      </w:r>
      <w:r>
        <w:rPr>
          <w:rFonts w:ascii="Arial" w:hAnsi="Arial" w:cs="Arial"/>
          <w:color w:val="000000" w:themeColor="text1"/>
          <w:sz w:val="20"/>
          <w:szCs w:val="20"/>
        </w:rPr>
        <w:t>PPP</w:t>
      </w:r>
    </w:p>
    <w:p w14:paraId="1628F83A"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lastRenderedPageBreak/>
        <w:t xml:space="preserve">a) Việc sử dụng vốn đầu tư công hỗ trợ xây dựng công trình, hệ thống cơ sở hạ tầng theo quy định tại điểm b khoản 5 Điều 70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quy định cụ thể trong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về tỷ lệ, giá trị, tiến độ, điều kiện thanh toán.</w:t>
      </w:r>
    </w:p>
    <w:p w14:paraId="3CC7975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Tỷ lệ vốn nhà nước tham gia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quy định tại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thực hiện theo quy định tại khoản 2 Điều 69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điểm c khoản 16 Điều 3 Luật số 57/2024/QH15, khoản 29 Điều 2 Luật số 90/2025/QH15), điểm d khoản 8 Điều 27 Nghị quyết số 222/2025/QH15 ngày 27 tháng 6 năm 2025 của Quốc hội về Trung tâm tài chính quốc tế tại Việt Nam (đối với các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trong Trung tâm tài chính quốc tế tại Việt Nam).</w:t>
      </w:r>
    </w:p>
    <w:p w14:paraId="5006EA3B"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2</w:t>
      </w:r>
      <w:r>
        <w:rPr>
          <w:rFonts w:ascii="Arial" w:hAnsi="Arial" w:cs="Arial"/>
          <w:color w:val="000000" w:themeColor="text1"/>
          <w:sz w:val="20"/>
          <w:szCs w:val="20"/>
        </w:rPr>
        <w:t>. V</w:t>
      </w:r>
      <w:r w:rsidRPr="00642F3B">
        <w:rPr>
          <w:rFonts w:ascii="Arial" w:hAnsi="Arial" w:cs="Arial"/>
          <w:color w:val="000000" w:themeColor="text1"/>
          <w:sz w:val="20"/>
          <w:szCs w:val="20"/>
        </w:rPr>
        <w:t>ốn nhà nước để thanh toán cho dự án áp dụng loại hợp đồng BLT, hợp đồng BTL</w:t>
      </w:r>
    </w:p>
    <w:p w14:paraId="3454C7A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a) Đối với các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do các cơ quan nhà nước, đơn vị sự nghiệp công lập do Nhà nước đảm bảo chi thường xuyên hoặc đảm bảo một phần chi thường xuyên là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nguồn vốn thanh toán gồm một hoặc các nguồn vốn sau:</w:t>
      </w:r>
    </w:p>
    <w:p w14:paraId="337C32ED"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Vốn đầu tư công nguồn ngân sách nhà nước được bố trí trong kế hoạch đầu tư công trung hạn và hàng năm;</w:t>
      </w:r>
    </w:p>
    <w:p w14:paraId="3EBA7F1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Vốn chi thường xuyên từ ngân sách nhà nước được bố trí trong dự toán hàng năm và các khoản thu (nếu có) của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13AAA31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Đối với các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do đơn vị sự nghiệp công lập tự đảm bảo chi thường xuyên và chi đầu tư hoặc tự đảm bảo chi thường xuyên là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nguồn vốn thanh toán gồm một hoặc các nguồn vốn sau:</w:t>
      </w:r>
    </w:p>
    <w:p w14:paraId="1440A93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Quỹ Phát triển hoạt động sự nghiệp của đơn vị sự nghiệp, vốn đầu tư công được bố trí trong kế hoạch đầu tư công trung hạn, hàng năm;</w:t>
      </w:r>
    </w:p>
    <w:p w14:paraId="0FA86B5D"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Nguồn thu từ hoạt động sự nghiệp theo quy định của pháp luật (nếu có);</w:t>
      </w:r>
    </w:p>
    <w:p w14:paraId="4B2B941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Nguồn vốn hợp pháp khác (nếu có).</w:t>
      </w:r>
    </w:p>
    <w:p w14:paraId="61DD373B"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 Nguồn vốn thanh toán, điều kiện thanh toán, mức vốn thanh toán, thời điểm thanh toán, thời hạn thanh toán phải được quy định trong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7E9CBC7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3. Nhà nước thanh toán cho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phần doanh thu giảm theo cơ chế chia sẻ phần giảm doanh thu từ nguồn dự phòng ngân sách nhà nước, nguồn tăng thu và dự toán chi còn lại của cấp ngân sách, nguồn dự phòng chung của kế hoạch đầu tư công trung hạn quy định tại Điều 82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khoản 19 Điều 3 Luật số 57/2024/QH15, khoản 30 Điều 2 Luật số 90/2025/QH15) thực hiện theo quy định tại Chương V Nghị định này.</w:t>
      </w:r>
    </w:p>
    <w:p w14:paraId="5DF6AF2A"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4</w:t>
      </w:r>
      <w:r>
        <w:rPr>
          <w:rFonts w:ascii="Arial" w:hAnsi="Arial" w:cs="Arial"/>
          <w:color w:val="000000" w:themeColor="text1"/>
          <w:sz w:val="20"/>
          <w:szCs w:val="20"/>
        </w:rPr>
        <w:t>. V</w:t>
      </w:r>
      <w:r w:rsidRPr="00642F3B">
        <w:rPr>
          <w:rFonts w:ascii="Arial" w:hAnsi="Arial" w:cs="Arial"/>
          <w:color w:val="000000" w:themeColor="text1"/>
          <w:sz w:val="20"/>
          <w:szCs w:val="20"/>
        </w:rPr>
        <w:t>iệc quản lý, thanh toán, quyết toán vốn đầu tư công nguồn ngân sách nhà nước, nguồn ngân sách nhà nước thu được sau đấu giá quỹ đất, tài sản công đối với dự án BT thực hiện theo quy định tại Chương VI Nghị định này.</w:t>
      </w:r>
    </w:p>
    <w:p w14:paraId="5BAAD65E"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19. Nguyên tắc thanh toán vốn đầu tư công, vốn chi thường xuyên, vốn từ nguồn thu hợp pháp dành cho đầu tư, nguồn dự phòng ngân sách nhà nước, nguồn tăng thu và dự toán chỉ còn lại của cấp ngân sách, dự phòng chung của kế hoạch đầu tư công trung hạn</w:t>
      </w:r>
    </w:p>
    <w:p w14:paraId="43EEB48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1</w:t>
      </w:r>
      <w:r>
        <w:rPr>
          <w:rFonts w:ascii="Arial" w:hAnsi="Arial" w:cs="Arial"/>
          <w:color w:val="000000" w:themeColor="text1"/>
          <w:sz w:val="20"/>
          <w:szCs w:val="20"/>
        </w:rPr>
        <w:t>. V</w:t>
      </w:r>
      <w:r w:rsidRPr="00642F3B">
        <w:rPr>
          <w:rFonts w:ascii="Arial" w:hAnsi="Arial" w:cs="Arial"/>
          <w:color w:val="000000" w:themeColor="text1"/>
          <w:sz w:val="20"/>
          <w:szCs w:val="20"/>
        </w:rPr>
        <w:t xml:space="preserve">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giải ngân cho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hoặc nhà đầu tư (trường hợp không thành lập doanh nghiệp dự án) khi cấp có thẩm quyền giao kế hoạch vốn, giao dự toán ngân sách theo quy định của pháp luật.</w:t>
      </w:r>
    </w:p>
    <w:p w14:paraId="378FA95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2</w:t>
      </w:r>
      <w:r>
        <w:rPr>
          <w:rFonts w:ascii="Arial" w:hAnsi="Arial" w:cs="Arial"/>
          <w:color w:val="000000" w:themeColor="text1"/>
          <w:sz w:val="20"/>
          <w:szCs w:val="20"/>
        </w:rPr>
        <w:t>. V</w:t>
      </w:r>
      <w:r w:rsidRPr="00642F3B">
        <w:rPr>
          <w:rFonts w:ascii="Arial" w:hAnsi="Arial" w:cs="Arial"/>
          <w:color w:val="000000" w:themeColor="text1"/>
          <w:sz w:val="20"/>
          <w:szCs w:val="20"/>
        </w:rPr>
        <w:t xml:space="preserve">ốn nhà nước giải ngân cho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không được vượt số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(hoặc vốn nhà nước điều chỉnh) đã được cấp có thẩm quyền phê duyệt và được quy định trong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Tổng số vốn nhà nước thanh toán cho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trong năm không được vượt kế hoạch vốn năm, dự toán ngân sách năm bố trí cho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giao.</w:t>
      </w:r>
    </w:p>
    <w:p w14:paraId="1D5FEE0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3</w:t>
      </w:r>
      <w:r>
        <w:rPr>
          <w:rFonts w:ascii="Arial" w:hAnsi="Arial" w:cs="Arial"/>
          <w:color w:val="000000" w:themeColor="text1"/>
          <w:sz w:val="20"/>
          <w:szCs w:val="20"/>
        </w:rPr>
        <w:t>. V</w:t>
      </w:r>
      <w:r w:rsidRPr="00642F3B">
        <w:rPr>
          <w:rFonts w:ascii="Arial" w:hAnsi="Arial" w:cs="Arial"/>
          <w:color w:val="000000" w:themeColor="text1"/>
          <w:sz w:val="20"/>
          <w:szCs w:val="20"/>
        </w:rPr>
        <w:t xml:space="preserve">ốn đầu tư công hỗ trợ xây dựng hạng mục công trình, hệ thống cơ sở hạ tầng quy định tại điểm b khoản 5 Điều 70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chỉ được thanh toán cho giá trị khối lượng công việc hoàn thành đã được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xác nhận và theo tỷ lệ các nguồn vốn, giá trị, tiến độ, điều kiện thanh toán quy định tại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phù hợp với kế hoạch vốn đầu tư công trung hạ</w:t>
      </w:r>
      <w:r>
        <w:rPr>
          <w:rFonts w:ascii="Arial" w:hAnsi="Arial" w:cs="Arial"/>
          <w:color w:val="000000" w:themeColor="text1"/>
          <w:sz w:val="20"/>
          <w:szCs w:val="20"/>
        </w:rPr>
        <w:t>n, hằ</w:t>
      </w:r>
      <w:r w:rsidRPr="00642F3B">
        <w:rPr>
          <w:rFonts w:ascii="Arial" w:hAnsi="Arial" w:cs="Arial"/>
          <w:color w:val="000000" w:themeColor="text1"/>
          <w:sz w:val="20"/>
          <w:szCs w:val="20"/>
        </w:rPr>
        <w:t>ng năm được cấp có thẩm quyền phê duyệt.</w:t>
      </w:r>
    </w:p>
    <w:p w14:paraId="043A8B3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4. Giá trị khối lượng công việc hoàn thành của tiểu dự án quy định tại điểm a khoản 5 Điều 70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thanh toán theo tiến độ quy định tại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Trường hợp cần giữ lại một </w:t>
      </w:r>
      <w:r w:rsidRPr="00642F3B">
        <w:rPr>
          <w:rFonts w:ascii="Arial" w:hAnsi="Arial" w:cs="Arial"/>
          <w:color w:val="000000" w:themeColor="text1"/>
          <w:sz w:val="20"/>
          <w:szCs w:val="20"/>
        </w:rPr>
        <w:lastRenderedPageBreak/>
        <w:t xml:space="preserve">tỷ lệ hoặc một khoản tiền nhất định để phục vụ công tác quyết toán vốn đầu tư công của tiểu dự án này,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đàm phán, thỏa thuận với nhà đầu tư,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quy định cụ thể trong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về số tiền hoặc tỷ lệ vốn đầu tư công giữ lại và điều kiện thanh toán số tiền giữ lại.</w:t>
      </w:r>
    </w:p>
    <w:p w14:paraId="54FA565A"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5</w:t>
      </w:r>
      <w:r>
        <w:rPr>
          <w:rFonts w:ascii="Arial" w:hAnsi="Arial" w:cs="Arial"/>
          <w:color w:val="000000" w:themeColor="text1"/>
          <w:sz w:val="20"/>
          <w:szCs w:val="20"/>
        </w:rPr>
        <w:t>. V</w:t>
      </w:r>
      <w:r w:rsidRPr="00642F3B">
        <w:rPr>
          <w:rFonts w:ascii="Arial" w:hAnsi="Arial" w:cs="Arial"/>
          <w:color w:val="000000" w:themeColor="text1"/>
          <w:sz w:val="20"/>
          <w:szCs w:val="20"/>
        </w:rPr>
        <w:t xml:space="preserve">ốn nhà nước được thanh toán cho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cung cấp sản phẩm, dịch vụ công theo hợp đồng BTL, hợp đồng BLT kể từ thời điểm sản phẩm, dịch vụ công được cung cấp theo thỏa thuận trong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Giá trị thanh toán định kỳ trên cơ sở khối lượng, chất lượng sản phẩm, dịch vụ công thực tế mà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cung cấp theo quy định tại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phù hợp với kế hoạch vốn đầu tư công hàng năm, dự toán chi thường xuyên được cấp có thẩm quyền phê duyệt, doanh thu từ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(nếu có).</w:t>
      </w:r>
    </w:p>
    <w:p w14:paraId="22CF911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6</w:t>
      </w:r>
      <w:r>
        <w:rPr>
          <w:rFonts w:ascii="Arial" w:hAnsi="Arial" w:cs="Arial"/>
          <w:color w:val="000000" w:themeColor="text1"/>
          <w:sz w:val="20"/>
          <w:szCs w:val="20"/>
        </w:rPr>
        <w:t>. V</w:t>
      </w:r>
      <w:r w:rsidRPr="00642F3B">
        <w:rPr>
          <w:rFonts w:ascii="Arial" w:hAnsi="Arial" w:cs="Arial"/>
          <w:color w:val="000000" w:themeColor="text1"/>
          <w:sz w:val="20"/>
          <w:szCs w:val="20"/>
        </w:rPr>
        <w:t>iệc thanh toán nguồn vốn từ Quỹ Phát triển hoạt động sự nghiệp, nguồn thu từ hoạt động sự nghiệp, nguồn thu hợp pháp để lại cho đầu tư thực hiện theo quy định tại hợp đồng BLT, hợp đồng BTL và quy định của nơi mở tài khoản.</w:t>
      </w:r>
    </w:p>
    <w:p w14:paraId="0FFDE36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7. Căn cứ hồ sơ thanh toán theo quy định tại Nghị định này do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gửi, cơ quan thanh toán thực hiện hướng dẫn, giải ngân, chi trả vốn nhà nước đảm bảo không vượt kế hoạch đầu tư công hàng năm được cấp có thẩm quyền giao, không vượt dự toán (đối với nguồn vốn chi thường xuyên từ ngân sách nhà nước) và đảm bảo đúng tỷ lệ phần vốn nhà nước tham gia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1A094A7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Trường hợp phát hiện các khoản đề nghị thanh toán không đủ hồ sơ, chưa đảm bảo tính đầy đủ và các thông tin trên các hồ sơ theo quy định tại Nghị định này hoặc vượt kế hoạch đầ</w:t>
      </w:r>
      <w:r>
        <w:rPr>
          <w:rFonts w:ascii="Arial" w:hAnsi="Arial" w:cs="Arial"/>
          <w:color w:val="000000" w:themeColor="text1"/>
          <w:sz w:val="20"/>
          <w:szCs w:val="20"/>
        </w:rPr>
        <w:t>u tư công hằ</w:t>
      </w:r>
      <w:r w:rsidRPr="00642F3B">
        <w:rPr>
          <w:rFonts w:ascii="Arial" w:hAnsi="Arial" w:cs="Arial"/>
          <w:color w:val="000000" w:themeColor="text1"/>
          <w:sz w:val="20"/>
          <w:szCs w:val="20"/>
        </w:rPr>
        <w:t xml:space="preserve">ng năm được cấp có thẩm quyền giao hoặc không có trong dự toán (đối với nguồn vốn chi thường xuyên từ ngân sách nhà nước), không đúng tỷ lệ phần vốn nhà nước tham gia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cơ quan thanh toán thông báo từ chối thanh toán cho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(trong đó nêu rõ lý do từ chối thanh toán) chậm nhất trong 02 ngày làm việc kể từ ngày nhận được hồ sơ thanh toán để Cơ quan được giao quản lý vốn nhà nước hoàn thiện, bổ sung hồ sơ theo quy định tại Nghị định này.</w:t>
      </w:r>
    </w:p>
    <w:p w14:paraId="717AC0F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8.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chịu trách nhiệm trước pháp luật và người có thẩm quyền về việc xác định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đã đảm bảo các điều kiện giải ngân theo quy định tại Nghị định này và quy định tại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giá trị đề nghị thanh toán, giám sát và xác định tỷ lệ phần vốn chủ sở hữu đã giải ngân theo quy định của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tính hợp pháp của các tài liệu trong hồ sơ cung cấp cho cơ quan thanh toán và các cơ quan chức năng.</w:t>
      </w:r>
    </w:p>
    <w:p w14:paraId="0D48FE9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9. Thời hạn thanh toán vốn nhà nước hàng năm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thực hiện theo quy định của pháp luật về ngân sách nhà nước, pháp luật về đầu tư công.</w:t>
      </w:r>
    </w:p>
    <w:p w14:paraId="445B0E3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10. Thời gian thanh toán của cơ quan thanh toán tối đa không quá 02 ngày làm việc kể từ ngày nhận đủ hồ sơ đề nghị thanh toán của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theo quy định tại Nghị định này.</w:t>
      </w:r>
    </w:p>
    <w:p w14:paraId="743D326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11</w:t>
      </w:r>
      <w:r>
        <w:rPr>
          <w:rFonts w:ascii="Arial" w:hAnsi="Arial" w:cs="Arial"/>
          <w:color w:val="000000" w:themeColor="text1"/>
          <w:sz w:val="20"/>
          <w:szCs w:val="20"/>
        </w:rPr>
        <w:t>. V</w:t>
      </w:r>
      <w:r w:rsidRPr="00642F3B">
        <w:rPr>
          <w:rFonts w:ascii="Arial" w:hAnsi="Arial" w:cs="Arial"/>
          <w:color w:val="000000" w:themeColor="text1"/>
          <w:sz w:val="20"/>
          <w:szCs w:val="20"/>
        </w:rPr>
        <w:t xml:space="preserve">iệc tạm ứng vốn đầu tư công thực hiện tiểu dự án sử dụng vốn đầu tư công quy định tại điểm a khoản 5 Điều 70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căn cứ trên đề xuất của Cơ quan được giao quả</w:t>
      </w:r>
      <w:r>
        <w:rPr>
          <w:rFonts w:ascii="Arial" w:hAnsi="Arial" w:cs="Arial"/>
          <w:color w:val="000000" w:themeColor="text1"/>
          <w:sz w:val="20"/>
          <w:szCs w:val="20"/>
        </w:rPr>
        <w:t>n lý phầ</w:t>
      </w:r>
      <w:r w:rsidRPr="00642F3B">
        <w:rPr>
          <w:rFonts w:ascii="Arial" w:hAnsi="Arial" w:cs="Arial"/>
          <w:color w:val="000000" w:themeColor="text1"/>
          <w:sz w:val="20"/>
          <w:szCs w:val="20"/>
        </w:rPr>
        <w:t xml:space="preserve">n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và bảng tổng hợp thông tin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về việc đề nghị tạm ứng đảm bảo các nguyên tắc sau:</w:t>
      </w:r>
    </w:p>
    <w:p w14:paraId="6AC2FB1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Căn cứ đề xuất tạm ứng vốn của doanh nghiệp dự án, nhà đầu tư;</w:t>
      </w:r>
    </w:p>
    <w:p w14:paraId="5526CC2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Việc tạm ứng vốn được thực hiện sau khi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có hiệu lực và cơ quan ký kết hợp đồng đã nhận được bảo lãnh tạm ứng hợp đồng của doanh nghiệp dự án, nhà đầu tư với giá trị tương đương của khoản tiền tạm ứng.</w:t>
      </w:r>
    </w:p>
    <w:p w14:paraId="4C732CF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 Mức vốn tạm ứng và việc thu hồi hết vốn tạm ứng theo quy định của pháp luật về xây dựng. Thời điểm tạm ứng và các nội dung đảm bảo việc thu hồi hết tạm ứng phải được các bên thỏa thuận trong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798FF08A"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d) Căn cứ vào nhu cầu tạm ứng vốn,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tạm ứng vốn một lần hoặc nhiều lần cho doanh nghiệp dự án, nhà đầu tư, đảm bảo tổng vốn tạm ứng không vượt mức vốn tạm ứng theo quy định của Bảng tổng hợp thông tin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không vượt mức vốn tạm ứng tối đa theo quy định của pháp luật về xây dựng.</w:t>
      </w:r>
    </w:p>
    <w:p w14:paraId="220BD9EB"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lastRenderedPageBreak/>
        <w:t xml:space="preserve">đ)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cùng với doanh nghiệp dự án, nhà đầu tư tính toán, xác định mức vốn tạm ứng tuân thủ theo đúng quy định tại điểm a, b, c và điểm d khoản này, có các biện pháp cần thiết để quản lý việc sử dụng vốn tạm ứng đúng mục đích, đúng đối tượng, có hiệu quả và có trách nhiệm thu hồi đủ số vốn đã tạm ứng theo quy định.</w:t>
      </w:r>
    </w:p>
    <w:p w14:paraId="3BB3C28B"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e)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thực hiện việc kiểm tra, đánh giá thực hiện và thu hồi vốn tạm ứng, bảo đảm doanh nghiệp dự án, nhà đầu tư sử dụng vốn tạm ứng đúng mục đích, đối tượng và quy định tại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7A3B34D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 xml:space="preserve">Điều 20. Hồ sơ pháp lý thanh toán vốn đầu tư công nguồn ngân sách nhà nước, vốn từ nguồn thu hợp pháp để chi đầu tư, chi thường xuyên thực hiện hợp đồng dự án </w:t>
      </w:r>
      <w:r>
        <w:rPr>
          <w:rFonts w:ascii="Arial" w:hAnsi="Arial" w:cs="Arial"/>
          <w:b/>
          <w:color w:val="000000" w:themeColor="text1"/>
          <w:sz w:val="20"/>
          <w:szCs w:val="20"/>
        </w:rPr>
        <w:t>PPP</w:t>
      </w:r>
    </w:p>
    <w:p w14:paraId="4C67475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gửi cơ quan thanh toán nơi mở tài khoản 01 bộ hồ sơ pháp lý (gửi lần đầu khi giao dịch với cơ quan thanh toán hoặc khi có phát sinh, điều chỉnh, bổ sung) trước hoặc cùng thời điểm đề nghị thanh toán lần đầu phần vốn đầu tư công nguồn ngân sách nhà nước, vốn từ nguồn thu hợp pháp để chi đầu tư, chi thường xuyên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như sau:</w:t>
      </w:r>
    </w:p>
    <w:p w14:paraId="3127CA3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 Hồ sơ pháp lý đối với vốn đầu tư công hỗ trợ xây dựng công trình, hệ thống cơ sở hạ tầng được tách thành tiểu dự án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hoặc bố trí vào hạng mục cụ thể; vốn đầu tư công, vốn chi thường xuyên, vốn từ nguồn thu hợp pháp để chi đầu tư thanh toán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 thực hiện dự án áp dụng loại hợp đồng BTL, hợp đồng BLT gồm:</w:t>
      </w:r>
    </w:p>
    <w:p w14:paraId="5E85670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Kế hoạch vốn đầu tư công hàng năm, dự toán ngân sách năm (đối với vốn chi thường xuyên) được cấp có thẩm quyền giao.</w:t>
      </w:r>
    </w:p>
    <w:p w14:paraId="3ECDBF6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Quyết định phê duyệt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của cấp có thẩm quyền hoặc Quyết định phê duyệt báo cáo kinh tế - kỹ thuật đầu tư xây dựng và các quyết định điều chỉnh dự án </w:t>
      </w:r>
      <w:r>
        <w:rPr>
          <w:rFonts w:ascii="Arial" w:hAnsi="Arial" w:cs="Arial"/>
          <w:color w:val="000000" w:themeColor="text1"/>
          <w:sz w:val="20"/>
          <w:szCs w:val="20"/>
        </w:rPr>
        <w:t>PPP</w:t>
      </w:r>
      <w:r w:rsidRPr="00642F3B">
        <w:rPr>
          <w:rFonts w:ascii="Arial" w:hAnsi="Arial" w:cs="Arial"/>
          <w:color w:val="000000" w:themeColor="text1"/>
          <w:sz w:val="20"/>
          <w:szCs w:val="20"/>
        </w:rPr>
        <w:t>, điều chỉnh báo cáo kinh tế - kỹ thuật đầu tư xây dựng (nếu có).</w:t>
      </w:r>
    </w:p>
    <w:p w14:paraId="76356A3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 Bảng tổng hợp thông tin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do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lập (Mẫu số 01).</w:t>
      </w:r>
    </w:p>
    <w:p w14:paraId="7A3809CE"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2. Hồ sơ pháp lý đối với chi trả bồi thường chấm dứt hợp đồng trước thời hạn cho nhà đầu tư, doanh nghiệp dự án:</w:t>
      </w:r>
    </w:p>
    <w:p w14:paraId="52DD179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Kế hoạch vốn đầu tư công hàng năm, dự toán ngân sách năm (đối với vốn chi thường xuyên) được cấp có thẩm quyền giao.</w:t>
      </w:r>
    </w:p>
    <w:p w14:paraId="06DF3ADA"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Văn bản của cơ quan có thẩm quyền quyết định chi trả chi phí bồi thường, chấm dứt hợp đồng trước thời hạn theo quy định tại Nghị định quy định chi tiết một số điều của Luật Đầu tư theo phương thức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3CE170B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3. Trường hợp gửi hồ sơ và nhận kết quả thông qua dịch vụ bưu chính công ích theo quy định của Thủ tướng Chính phủ, qua thuê dịch vụ của doanh nghiệp, cá nhân hoặc qua ủy quyền theo quy định của pháp luật: số lượng của từng thành phần hồ sơ theo quy định tại Điều này là 01 bản (bản gốc hoặc bản chính hoặc bản sao y bản chính).</w:t>
      </w:r>
    </w:p>
    <w:p w14:paraId="2FAF280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21. Trình tự thanh toán vốn đầu tư công, vốn từ nguồn thu hợp pháp dành để chi đầu tư của cơ quan nhà nước, vốn chi thường xuyên nguồn ngân sách nhà nước</w:t>
      </w:r>
    </w:p>
    <w:p w14:paraId="6D9F69C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Căn cứ giá trị khối lượng công việc hoàn thành được nghiệm thu và điều kiện thanh toán trong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lập và gửi cơ quan thanh toán nơi giao dịch 01 bộ hồ sơ đề nghị thanh toán vốn đầu tư công nguồn ngân sách nhà nước, vốn từ nguồn thu hợp pháp dành để chi đầu tư của cơ quan nhà nước, vốn chi thường xuyên nguồn ngân sách nhà nước như sau:</w:t>
      </w:r>
    </w:p>
    <w:p w14:paraId="17AB1F2A"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 Hồ sơ thanh toán vốn đầu tư công hỗ trợ xây dựng công trình, hệ thống cơ sở hạ tầng được tách thành tiểu dự án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hoặc bố trí vào một hạng mục cụ thể gồm:</w:t>
      </w:r>
    </w:p>
    <w:p w14:paraId="1AD7569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a) Bảng tổng hợp giá trị khối lượng công việc hoàn thành đề nghị thanh toán của hạng mục có sử dụng vốn đầu tư công/tiểu dự án sử dụng vốn đầu tư công do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lập có xác nhận của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(Mẫu số 02).</w:t>
      </w:r>
    </w:p>
    <w:p w14:paraId="5220B70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Giấy đề nghị tạm ứng, thanh toán, thu hồi tạm ứng vốn đầu tư công hỗ trợ xây dựng công trình, hệ thống cơ sở hạ tầng bố trí vào hạng mục cụ thể/tiểu dự án sử dụng vốn đầu tư công thuộc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của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(Mẫu số 03).</w:t>
      </w:r>
    </w:p>
    <w:p w14:paraId="4C19F316"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lastRenderedPageBreak/>
        <w:t>c) Giấy rút vốn (Mẫu số 04).</w:t>
      </w:r>
    </w:p>
    <w:p w14:paraId="1A8F7CA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2. Hồ sơ thanh toán vốn đầu tư công nguồn ngân sách nhà nước, vốn chi thường xuyên, vốn từ nguồn thu hợp pháp dành để chi đầu tư cho doanh nghiệp dự án, nhà đầu tư thực hiện dự án áp dụng loại hợp đồng BLT, hợp đồng BTL gồm:</w:t>
      </w:r>
    </w:p>
    <w:p w14:paraId="0DAD7DC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a) Bảng tổng hợp giá trị khối lượng, chất lượng sản phẩm, dịch vụ công đề nghị thanh toán do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lập có xác nhận của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(Mẫu số 05).</w:t>
      </w:r>
    </w:p>
    <w:p w14:paraId="53BE880B"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Giấy đề nghị thanh toán cho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cung cấp sản phẩm, dịch vụ công của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(Mẫu số 06).</w:t>
      </w:r>
    </w:p>
    <w:p w14:paraId="4F75DE8B"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c) Giấy rút vốn (Mẫu số 04).</w:t>
      </w:r>
    </w:p>
    <w:p w14:paraId="77E75E7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3. Hồ sơ thanh toán vốn đầu tư công chi trả bồi thường chấm dứt hợp đồng trước thời hạn cho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 gồm:</w:t>
      </w:r>
    </w:p>
    <w:p w14:paraId="021F4776"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Giấy đề nghị thanh toán (Mẫu số 07).</w:t>
      </w:r>
    </w:p>
    <w:p w14:paraId="050519B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b) Giấy rút vốn (Mẫu số 04).</w:t>
      </w:r>
    </w:p>
    <w:p w14:paraId="2FB83C87" w14:textId="77777777" w:rsidR="00B7152B" w:rsidRDefault="00B7152B" w:rsidP="00B7152B">
      <w:pPr>
        <w:adjustRightInd w:val="0"/>
        <w:snapToGrid w:val="0"/>
        <w:spacing w:after="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4. Trường hợp gửi hồ sơ và nhận kết quả thông qua dịch vụ bưu chính công ích theo quy định của Thủ tướng Chính phủ, qua thuê dịch vụ của doanh nghiệp, cá nhân hoặc qua ủy quyền theo quy định của pháp luật: số lượng của từng thành phần hồ sơ theo quy định tại Điều này là 01 bản (bản gốc hoặc bản chính hoặc bản sao y bản chính). Riêng giấy rút vốn là 02 bản gốc (trường hợp thực hiện khấu trừ thuế giá trị gia tăng hoặc trường hợp đơn vị giao dịch và nhà cung cấp hàng hóa, dịch vụ cùng mở tài khoản tại một đơn vị thuộc hoặc trực thuộc Kho bạc Nhà nước thì bổ sung thêm 01 bản gốc tương ứng với mỗi trường hợp); giấy đề nghị tạm ứng, thanh toán, thu hồi tạm ứng là 02 bản gốc.</w:t>
      </w:r>
    </w:p>
    <w:p w14:paraId="49F6D69B" w14:textId="77777777" w:rsidR="00B7152B" w:rsidRPr="00642F3B" w:rsidRDefault="00B7152B" w:rsidP="00B7152B">
      <w:pPr>
        <w:adjustRightInd w:val="0"/>
        <w:snapToGrid w:val="0"/>
        <w:spacing w:after="0" w:line="240" w:lineRule="auto"/>
        <w:ind w:firstLine="720"/>
        <w:jc w:val="both"/>
        <w:rPr>
          <w:rFonts w:ascii="Arial" w:hAnsi="Arial" w:cs="Arial"/>
          <w:color w:val="000000" w:themeColor="text1"/>
          <w:sz w:val="20"/>
          <w:szCs w:val="20"/>
        </w:rPr>
      </w:pPr>
    </w:p>
    <w:p w14:paraId="1D93E585" w14:textId="77777777" w:rsidR="00B7152B" w:rsidRPr="00642F3B" w:rsidRDefault="00B7152B" w:rsidP="00B7152B">
      <w:pPr>
        <w:spacing w:after="0" w:line="240" w:lineRule="auto"/>
        <w:jc w:val="center"/>
        <w:rPr>
          <w:rFonts w:ascii="Arial" w:hAnsi="Arial" w:cs="Arial"/>
          <w:color w:val="000000" w:themeColor="text1"/>
          <w:sz w:val="20"/>
          <w:szCs w:val="20"/>
        </w:rPr>
      </w:pPr>
      <w:r w:rsidRPr="00642F3B">
        <w:rPr>
          <w:rFonts w:ascii="Arial" w:hAnsi="Arial" w:cs="Arial"/>
          <w:b/>
          <w:color w:val="000000" w:themeColor="text1"/>
          <w:sz w:val="20"/>
          <w:szCs w:val="20"/>
        </w:rPr>
        <w:t>Chương IV</w:t>
      </w:r>
    </w:p>
    <w:p w14:paraId="4DD8DC02" w14:textId="77777777" w:rsidR="00B7152B" w:rsidRDefault="00B7152B" w:rsidP="00B7152B">
      <w:pPr>
        <w:spacing w:after="0" w:line="240" w:lineRule="auto"/>
        <w:jc w:val="center"/>
        <w:rPr>
          <w:rFonts w:ascii="Arial" w:hAnsi="Arial" w:cs="Arial"/>
          <w:b/>
          <w:color w:val="000000" w:themeColor="text1"/>
          <w:sz w:val="20"/>
          <w:szCs w:val="20"/>
        </w:rPr>
      </w:pPr>
      <w:r w:rsidRPr="00642F3B">
        <w:rPr>
          <w:rFonts w:ascii="Arial" w:hAnsi="Arial" w:cs="Arial"/>
          <w:b/>
          <w:color w:val="000000" w:themeColor="text1"/>
          <w:sz w:val="20"/>
          <w:szCs w:val="20"/>
        </w:rPr>
        <w:t xml:space="preserve">QUYẾT TOÁN VỐN ĐẦU TƯ CÔNG TRÌNH, HỆ THỐNG </w:t>
      </w:r>
      <w:r>
        <w:rPr>
          <w:rFonts w:ascii="Arial" w:hAnsi="Arial" w:cs="Arial"/>
          <w:b/>
          <w:color w:val="000000" w:themeColor="text1"/>
          <w:sz w:val="20"/>
          <w:szCs w:val="20"/>
        </w:rPr>
        <w:br/>
      </w:r>
      <w:r w:rsidRPr="00642F3B">
        <w:rPr>
          <w:rFonts w:ascii="Arial" w:hAnsi="Arial" w:cs="Arial"/>
          <w:b/>
          <w:color w:val="000000" w:themeColor="text1"/>
          <w:sz w:val="20"/>
          <w:szCs w:val="20"/>
        </w:rPr>
        <w:t xml:space="preserve">CƠ SỞ HẠ TẦNG DỰ ÁN </w:t>
      </w:r>
      <w:r>
        <w:rPr>
          <w:rFonts w:ascii="Arial" w:hAnsi="Arial" w:cs="Arial"/>
          <w:b/>
          <w:color w:val="000000" w:themeColor="text1"/>
          <w:sz w:val="20"/>
          <w:szCs w:val="20"/>
        </w:rPr>
        <w:t>PPP</w:t>
      </w:r>
    </w:p>
    <w:p w14:paraId="137D1784" w14:textId="77777777" w:rsidR="00B7152B" w:rsidRPr="00642F3B" w:rsidRDefault="00B7152B" w:rsidP="00B7152B">
      <w:pPr>
        <w:spacing w:after="0" w:line="240" w:lineRule="auto"/>
        <w:jc w:val="center"/>
        <w:rPr>
          <w:rFonts w:ascii="Arial" w:hAnsi="Arial" w:cs="Arial"/>
          <w:color w:val="000000" w:themeColor="text1"/>
          <w:sz w:val="20"/>
          <w:szCs w:val="20"/>
        </w:rPr>
      </w:pPr>
    </w:p>
    <w:p w14:paraId="40FBCDD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22. Quyết toán vốn đầu tư công nguồn ngân sách nhà nước, vốn từ nguồn thu hợp pháp dành để chi đầu tư, chi thường xuyên theo niên độ ngân sách</w:t>
      </w:r>
    </w:p>
    <w:p w14:paraId="17137A8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thực hiện quyết toán vốn đầu tư công theo niên độ theo quy định về quản lý, thanh toán, quyết toán dự án sử dụng vốn đầu tư công.</w:t>
      </w:r>
    </w:p>
    <w:p w14:paraId="614F8DD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2.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thực hiện quyết toán nguồn chi thường xuyên theo niên độ theo quy định về xét duyệt, thông báo và tổng hợp quyết toán năm.</w:t>
      </w:r>
    </w:p>
    <w:p w14:paraId="4400546E"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 xml:space="preserve">Điều 23. Nguyên tắc quyết toán vốn đầu tư công trình, hệ thống cơ sở hạ tầng dự án </w:t>
      </w:r>
      <w:r>
        <w:rPr>
          <w:rFonts w:ascii="Arial" w:hAnsi="Arial" w:cs="Arial"/>
          <w:b/>
          <w:color w:val="000000" w:themeColor="text1"/>
          <w:sz w:val="20"/>
          <w:szCs w:val="20"/>
        </w:rPr>
        <w:t>PPP</w:t>
      </w:r>
      <w:r w:rsidRPr="00642F3B">
        <w:rPr>
          <w:rFonts w:ascii="Arial" w:hAnsi="Arial" w:cs="Arial"/>
          <w:b/>
          <w:color w:val="000000" w:themeColor="text1"/>
          <w:sz w:val="20"/>
          <w:szCs w:val="20"/>
        </w:rPr>
        <w:t xml:space="preserve"> hoàn thành (không bao gồm dự án BT)</w:t>
      </w:r>
    </w:p>
    <w:p w14:paraId="5BB3E11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dự án thành phần, tiểu dự án theo quy định tại điểm a khoản 5 Điều 70, khoản 2 Điều 72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thực hiện quyết toán vốn đầu tư công trình, hệ thống cơ sở hạ tầng theo quy định của pháp luật như đối với dự án đầu tư công.</w:t>
      </w:r>
    </w:p>
    <w:p w14:paraId="1ECE329A"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2. Đối với phần vốn đầu tư công hỗ trợ hạng mục công trình, hệ thống cơ sở hạ tầng theo quy định tại điểm b khoản 5 Điều 70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tổng hợp giá trị vốn đầu tư công đã giải ngân cho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được cơ quan kiểm toán độc lập kiểm toán làm cơ sở quyết toán vốn đầu tư công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theo quy định tại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6778073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3. Nguyên tắc xác định quyết toán các khoản chi phí huy động vốn, chi phí dự phòng, chi phí mà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tiết kiệm được theo quy định tại khoản 2 Điều 61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và các chi phí phát sinh phải được quy định cụ thể trong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phù hợp với quy định của pháp luật liên quan.</w:t>
      </w:r>
    </w:p>
    <w:p w14:paraId="02BA084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4. Căn cứ giá trị quyết toán vốn đầu tư công trình, hệ thống cơ sở hạ tầng hoàn thành và quy định tại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các bên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tổ chức thực hiện các quyền và nghĩa vụ phát sinh (nếu có). Đối với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áp dụng hình thức chỉ định nhà đầu tư hoặc lựa chọn nhà đầu tư trong trường hợp đặc biệt để lựa chọn nhà đầu tư, các bên trong hợp đồng điều chỉnh thời hạn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theo giá trị quyết toán trong trường hợp giá trị quyết toán thấp hơn so với giá trị hợp đồng theo quy định tại khoản 28 Điều 2 Luật số 90/2025/QH15.</w:t>
      </w:r>
    </w:p>
    <w:p w14:paraId="35DC34DB"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lastRenderedPageBreak/>
        <w:t>Điều 24. Trình tự quyết toán vốn đầu tư công trình, hệ thống cơ sở hạ tầng hoàn thành</w:t>
      </w:r>
    </w:p>
    <w:p w14:paraId="5BE47DB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 Đối với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thực hiện theo loại hợp đồng BOT, hợp đồng BOO, hợp đồng O&amp;M, hợp đồng BLT: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và nhà đầu tư,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thỏa thuận về việc lựa chọn cơ quan kiểm toán độc lập có năng lực và kinh nghiệm để kiểm toán chi phí đầu tư công trình, hệ thống cơ sở hạ tầng theo quy định tại khoản 3 Điều 60 Luật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67B7C34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2. Đối với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thực hiện theo loại hợp đồng BTO, hợp đồng BTL: Sau khi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hoàn thành,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có văn bản đề nghị Kiểm toán nhà nước kiểm toán chi phí đầu tư công trình, hệ thống cơ sở hạ tầng theo quy định tại khoản 3 Điều 85 Luật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0FCA4C1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3. Đối với loại hợp đồng hỗn hợp: Căn cứ vào nội dung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và nhà đầu tư,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thỏa thuận trình tự, thủ tục quyết toán vốn đầu tư công trình, hệ thống cơ sở hạ tầng theo quy định tại Điều 60 (được sửa đổi, bổ sung tại khoản 28 Điều 2 Luật số 90/2025/QH15), Điều 85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và các quy định tại Nghị định này.</w:t>
      </w:r>
    </w:p>
    <w:p w14:paraId="5ED4C52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4. Thời gian lập hồ sơ quyết toán vốn đầu tư công trình, hệ thống cơ sở hạ tầng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hoàn thành:</w:t>
      </w:r>
    </w:p>
    <w:p w14:paraId="239D0E2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a) Thời gian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hoặc nhà đầu tư (trường hợp không thành lập doanh nghiệp dự án) lập hồ sơ quyết toán vốn đầu tư công trình, hệ thống cơ sở hạ tầng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hoàn thành trình chấp thuận, phê duyệt được tính từ ngày công trình được xác nhận hoàn thành theo quy định của pháp luật đến ngày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nộp đầy đủ hồ sơ đến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5B3436CB"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Thời hạn tối đa lập hồ sơ quyết toán vốn đầu tư công trình, hệ thống cơ sở hạ tầng dự án </w:t>
      </w:r>
      <w:r>
        <w:rPr>
          <w:rFonts w:ascii="Arial" w:hAnsi="Arial" w:cs="Arial"/>
          <w:color w:val="000000" w:themeColor="text1"/>
          <w:sz w:val="20"/>
          <w:szCs w:val="20"/>
        </w:rPr>
        <w:t>PPP</w:t>
      </w:r>
    </w:p>
    <w:p w14:paraId="7D27010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Dự án thuộc tiêu chí dự án quan trọng quốc gia, dự án có tổng mức đầu tư tương đương dự án nhóm A theo pháp luật về đầu tư công: 09 tháng;</w:t>
      </w:r>
    </w:p>
    <w:p w14:paraId="5C5F7056"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Dự án có tổng mức đầu tư tương đương dự án nhóm B theo pháp luật về đầu tư công: 06 tháng;</w:t>
      </w:r>
    </w:p>
    <w:p w14:paraId="54658AC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Dự án có tổng mức đầu tư tương đương dự án nhóm C theo pháp luật về đầu tư công: 04 tháng.</w:t>
      </w:r>
    </w:p>
    <w:p w14:paraId="5688DD16"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5. Trình tự chấp thuận, phê duyệt quyết toán vốn đầu tư công trình, hệ thống cơ sở hạ tầng hoàn thành</w:t>
      </w:r>
    </w:p>
    <w:p w14:paraId="5B96801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a)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hoặc nhà đầu tư (trường hợp không thành lập doanh nghiệp dự án) lập và gửi 01 bộ hồ sơ quyết toán vốn đầu tư công trình, hệ thống cơ sở hạ tầng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hoàn thành theo quy định tại Điều 25 Nghị định này (bản giấy hoặc bản điện tử) cho cơ quan ký kết hợp đồng dự án </w:t>
      </w:r>
      <w:r>
        <w:rPr>
          <w:rFonts w:ascii="Arial" w:hAnsi="Arial" w:cs="Arial"/>
          <w:color w:val="000000" w:themeColor="text1"/>
          <w:sz w:val="20"/>
          <w:szCs w:val="20"/>
        </w:rPr>
        <w:t>PPP.</w:t>
      </w:r>
    </w:p>
    <w:p w14:paraId="37BBD54E"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Căn cứ hồ sơ do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cung cấp theo quy định tại Điều 25 Nghị định này,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xem xét, chấp thuận quyết toán vốn đầu tư công trình, hệ thống cơ sở hạ tầng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hoàn thành (Mẫu số 08) trong thời hạn 01 tháng kể từ ngày nhận đủ hồ sơ do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 cung cấp theo quy định tại Điều 25 Nghị định này.</w:t>
      </w:r>
    </w:p>
    <w:p w14:paraId="3BF2F5F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c) Trường hợp nộp hồ sơ bản điện tử, các thành phần hồ sơ phải được ký chữ ký số theo quy định.</w:t>
      </w:r>
    </w:p>
    <w:p w14:paraId="72D2DC6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25. Hồ sơ quyết toán vốn đầu tư công trình, hệ thống cơ sở hạ tầng hoàn thành</w:t>
      </w:r>
    </w:p>
    <w:p w14:paraId="1E5DFC7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1</w:t>
      </w:r>
      <w:r>
        <w:rPr>
          <w:rFonts w:ascii="Arial" w:hAnsi="Arial" w:cs="Arial"/>
          <w:color w:val="000000" w:themeColor="text1"/>
          <w:sz w:val="20"/>
          <w:szCs w:val="20"/>
        </w:rPr>
        <w:t>. V</w:t>
      </w:r>
      <w:r w:rsidRPr="00642F3B">
        <w:rPr>
          <w:rFonts w:ascii="Arial" w:hAnsi="Arial" w:cs="Arial"/>
          <w:color w:val="000000" w:themeColor="text1"/>
          <w:sz w:val="20"/>
          <w:szCs w:val="20"/>
        </w:rPr>
        <w:t xml:space="preserve">ăn bản đề nghị chấp thuận giá trị quyết toán vốn đầu tư công trình, hệ thống cơ sở hạ tầng hoàn thành của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 (Bản chính)</w:t>
      </w:r>
      <w:r>
        <w:rPr>
          <w:rFonts w:ascii="Arial" w:hAnsi="Arial" w:cs="Arial"/>
          <w:color w:val="000000" w:themeColor="text1"/>
          <w:sz w:val="20"/>
          <w:szCs w:val="20"/>
        </w:rPr>
        <w:t>. V</w:t>
      </w:r>
      <w:r w:rsidRPr="00642F3B">
        <w:rPr>
          <w:rFonts w:ascii="Arial" w:hAnsi="Arial" w:cs="Arial"/>
          <w:color w:val="000000" w:themeColor="text1"/>
          <w:sz w:val="20"/>
          <w:szCs w:val="20"/>
        </w:rPr>
        <w:t xml:space="preserve">ăn bản nêu rõ những nội dung thống nhất, nội dung không thống nhất và lý do không thống nhất giữa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 và cơ quan, đơn vị kiểm toán.</w:t>
      </w:r>
    </w:p>
    <w:p w14:paraId="16AB18C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2. Báo cáo kiểm toán của cơ quan kiểm toán độc lập đối với các dự án thực hiện theo hợp đồng BOT, hợp đồng BOO, hợp đồng O&amp;M, hợp đồng BLT; Báo cáo kiểm toán của Kiểm toán nhà nước đối với dự án đầu tư theo hợp đồng BTO, hợp đồng BTL (Bản sao có đóng dấu sao y bản chính).</w:t>
      </w:r>
    </w:p>
    <w:p w14:paraId="3CE16E7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3. Kết luận thanh tra của cơ quan thanh tra, biên bản kiểm tra của cơ quan kiểm tra, kết quả điều tra của các cơ quan nhà nước có thẩm quyền trong trường hợp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w:t>
      </w:r>
      <w:r w:rsidRPr="00642F3B">
        <w:rPr>
          <w:rFonts w:ascii="Arial" w:hAnsi="Arial" w:cs="Arial"/>
          <w:color w:val="000000" w:themeColor="text1"/>
          <w:sz w:val="20"/>
          <w:szCs w:val="20"/>
        </w:rPr>
        <w:lastRenderedPageBreak/>
        <w:t>đầu tư vi phạm pháp luật bị cơ quan nhà nước có thẩm quyền điều tra (Bản sao có đóng dấu sao y bản chính) (nếu có).</w:t>
      </w:r>
    </w:p>
    <w:p w14:paraId="2F56C616"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4. Báo cáo tình hình chấp hành các báo cáo kiểm toán, kết luận thanh tra, biên bản kiểm tra quy định tại khoản 2, khoản 3 Điều này của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 (Bản chính).</w:t>
      </w:r>
    </w:p>
    <w:p w14:paraId="2EF9F616" w14:textId="77777777" w:rsidR="00B7152B" w:rsidRDefault="00B7152B" w:rsidP="00B7152B">
      <w:pPr>
        <w:adjustRightInd w:val="0"/>
        <w:snapToGrid w:val="0"/>
        <w:spacing w:after="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5</w:t>
      </w:r>
      <w:r>
        <w:rPr>
          <w:rFonts w:ascii="Arial" w:hAnsi="Arial" w:cs="Arial"/>
          <w:color w:val="000000" w:themeColor="text1"/>
          <w:sz w:val="20"/>
          <w:szCs w:val="20"/>
        </w:rPr>
        <w:t>. V</w:t>
      </w:r>
      <w:r w:rsidRPr="00642F3B">
        <w:rPr>
          <w:rFonts w:ascii="Arial" w:hAnsi="Arial" w:cs="Arial"/>
          <w:color w:val="000000" w:themeColor="text1"/>
          <w:sz w:val="20"/>
          <w:szCs w:val="20"/>
        </w:rPr>
        <w:t xml:space="preserve">ăn bản xác nhận hoàn thành công trình, hệ thống cơ sở hạ tầng của cấp có thẩm quyền theo quy định tại Điều 61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(Bản sao có đóng dấu sao y bản chính).</w:t>
      </w:r>
    </w:p>
    <w:p w14:paraId="46627765" w14:textId="77777777" w:rsidR="00B7152B" w:rsidRPr="00642F3B" w:rsidRDefault="00B7152B" w:rsidP="00B7152B">
      <w:pPr>
        <w:adjustRightInd w:val="0"/>
        <w:snapToGrid w:val="0"/>
        <w:spacing w:after="0" w:line="240" w:lineRule="auto"/>
        <w:ind w:firstLine="720"/>
        <w:jc w:val="both"/>
        <w:rPr>
          <w:rFonts w:ascii="Arial" w:hAnsi="Arial" w:cs="Arial"/>
          <w:color w:val="000000" w:themeColor="text1"/>
          <w:sz w:val="20"/>
          <w:szCs w:val="20"/>
        </w:rPr>
      </w:pPr>
    </w:p>
    <w:p w14:paraId="4A8B2985" w14:textId="77777777" w:rsidR="00B7152B" w:rsidRPr="00642F3B" w:rsidRDefault="00B7152B" w:rsidP="00B7152B">
      <w:pPr>
        <w:spacing w:after="0" w:line="240" w:lineRule="auto"/>
        <w:jc w:val="center"/>
        <w:rPr>
          <w:rFonts w:ascii="Arial" w:hAnsi="Arial" w:cs="Arial"/>
          <w:color w:val="000000" w:themeColor="text1"/>
          <w:sz w:val="20"/>
          <w:szCs w:val="20"/>
        </w:rPr>
      </w:pPr>
      <w:r w:rsidRPr="00642F3B">
        <w:rPr>
          <w:rFonts w:ascii="Arial" w:hAnsi="Arial" w:cs="Arial"/>
          <w:b/>
          <w:color w:val="000000" w:themeColor="text1"/>
          <w:sz w:val="20"/>
          <w:szCs w:val="20"/>
        </w:rPr>
        <w:t>Chương V</w:t>
      </w:r>
    </w:p>
    <w:p w14:paraId="57C4A643" w14:textId="77777777" w:rsidR="00B7152B" w:rsidRDefault="00B7152B" w:rsidP="00B7152B">
      <w:pPr>
        <w:spacing w:after="0" w:line="240" w:lineRule="auto"/>
        <w:jc w:val="center"/>
        <w:rPr>
          <w:rFonts w:ascii="Arial" w:hAnsi="Arial" w:cs="Arial"/>
          <w:b/>
          <w:color w:val="000000" w:themeColor="text1"/>
          <w:sz w:val="20"/>
          <w:szCs w:val="20"/>
        </w:rPr>
      </w:pPr>
      <w:r w:rsidRPr="00642F3B">
        <w:rPr>
          <w:rFonts w:ascii="Arial" w:hAnsi="Arial" w:cs="Arial"/>
          <w:b/>
          <w:color w:val="000000" w:themeColor="text1"/>
          <w:sz w:val="20"/>
          <w:szCs w:val="20"/>
        </w:rPr>
        <w:t>CHIA SẺ PHẦN TĂNG, GIẢM DOANH THU</w:t>
      </w:r>
    </w:p>
    <w:p w14:paraId="2E2B351A" w14:textId="77777777" w:rsidR="00B7152B" w:rsidRPr="00642F3B" w:rsidRDefault="00B7152B" w:rsidP="00B7152B">
      <w:pPr>
        <w:spacing w:after="0" w:line="240" w:lineRule="auto"/>
        <w:jc w:val="center"/>
        <w:rPr>
          <w:rFonts w:ascii="Arial" w:hAnsi="Arial" w:cs="Arial"/>
          <w:color w:val="000000" w:themeColor="text1"/>
          <w:sz w:val="20"/>
          <w:szCs w:val="20"/>
        </w:rPr>
      </w:pPr>
    </w:p>
    <w:p w14:paraId="4AA0FB5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26. Nguyên tắc quản lý nguồn thu, nguồn chi phát sinh từ cơ chế chia sẻ doanh thu</w:t>
      </w:r>
    </w:p>
    <w:p w14:paraId="1CD70ABB"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 Đối với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w:t>
      </w:r>
    </w:p>
    <w:p w14:paraId="00C35E6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a) Phần doanh thu tăng mà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chia sẻ với nhà nước theo quy định tại khoản 1 Điều 82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điểm a khoản 30 Điều 2 Luật số 90/2025/QH15) được tính là khoản 1 giảm trực tiếp vào doanh thu khi xác định thu nhập chịu thuế thu nhập doanh nghiệp của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 (trường hợp không thành lập doanh nghiệp dự án).</w:t>
      </w:r>
    </w:p>
    <w:p w14:paraId="620997A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nộp phần doanh thu tăng mà: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 chia sẻ với Nhà nước vào ngân sách nhà nước theo quy định của pháp luật về ngân sách nhà nước.</w:t>
      </w:r>
    </w:p>
    <w:p w14:paraId="250B62F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 Phần doanh thu giảm được Nhà nước chia sẻ với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quy định tại khoản 2 Điều 82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điểm b, điểm c khoản 30 Điều 2 Luật số 90/2025/QH15) được tính là khoản doanh thu cung cấp sản phẩm, dịch vụ công của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w:t>
      </w:r>
    </w:p>
    <w:p w14:paraId="40DFA03A"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2. Đối với Nhà nước:</w:t>
      </w:r>
    </w:p>
    <w:p w14:paraId="5E12A16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a)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do bộ, cơ quan trung ương, cơ quan khác hoặc cơ quan, tổ chức, đơn vị thuộc, trực thuộc bộ, cơ quan trung ương, cơ quan khác là cơ quan có thẩm quyền theo quy định tại Nghị định quy định chi tiết một số điều của Luật Đầu tư theo phương thức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Phần doanh thu tăng mà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chia sẻ với Nhà nước theo quy định tại khoản 1 Điều 82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điểm a khoản 30 Điều 2 Luật số 90/2025/QH15) là khoản thu của ngân sách trung ương hưởng 100%.</w:t>
      </w:r>
    </w:p>
    <w:p w14:paraId="0BC66EB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do </w:t>
      </w:r>
      <w:r>
        <w:rPr>
          <w:rFonts w:ascii="Arial" w:hAnsi="Arial" w:cs="Arial"/>
          <w:color w:val="000000" w:themeColor="text1"/>
          <w:sz w:val="20"/>
          <w:szCs w:val="20"/>
        </w:rPr>
        <w:t>Ủy ban</w:t>
      </w:r>
      <w:r w:rsidRPr="00642F3B">
        <w:rPr>
          <w:rFonts w:ascii="Arial" w:hAnsi="Arial" w:cs="Arial"/>
          <w:color w:val="000000" w:themeColor="text1"/>
          <w:sz w:val="20"/>
          <w:szCs w:val="20"/>
        </w:rPr>
        <w:t xml:space="preserve"> nhân dân cấp tỉnh hoặc cơ quan, tổ chức, đơn vị thuộc, trực thuộc </w:t>
      </w:r>
      <w:r>
        <w:rPr>
          <w:rFonts w:ascii="Arial" w:hAnsi="Arial" w:cs="Arial"/>
          <w:color w:val="000000" w:themeColor="text1"/>
          <w:sz w:val="20"/>
          <w:szCs w:val="20"/>
        </w:rPr>
        <w:t>Ủy ban</w:t>
      </w:r>
      <w:r w:rsidRPr="00642F3B">
        <w:rPr>
          <w:rFonts w:ascii="Arial" w:hAnsi="Arial" w:cs="Arial"/>
          <w:color w:val="000000" w:themeColor="text1"/>
          <w:sz w:val="20"/>
          <w:szCs w:val="20"/>
        </w:rPr>
        <w:t xml:space="preserve"> nhân dân cấp tỉnh hoặc đơn vị sự nghiệp công lập thuộc phạm vi quản lý của </w:t>
      </w:r>
      <w:r>
        <w:rPr>
          <w:rFonts w:ascii="Arial" w:hAnsi="Arial" w:cs="Arial"/>
          <w:color w:val="000000" w:themeColor="text1"/>
          <w:sz w:val="20"/>
          <w:szCs w:val="20"/>
        </w:rPr>
        <w:t>Ủy ban</w:t>
      </w:r>
      <w:r w:rsidRPr="00642F3B">
        <w:rPr>
          <w:rFonts w:ascii="Arial" w:hAnsi="Arial" w:cs="Arial"/>
          <w:color w:val="000000" w:themeColor="text1"/>
          <w:sz w:val="20"/>
          <w:szCs w:val="20"/>
        </w:rPr>
        <w:t xml:space="preserve"> nhân dân cấp tỉnh là cơ quan có thẩm quyền theo quy định tại Nghị định quy định chi tiết một số điều của Luật Đầu tư theo phương thức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Phần doanh thu tăng mà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chia sẻ với Nhà nước theo quy định tại khoản 1 Điều 82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điểm a khoản 30 Điều 2 Luật số 90/2025/QH15) là khoản thu của ngân sách cấp tỉnh được hưởng 100%. Đối với các dự án thực hiện trên địa bàn từ 02 đơn vị hành chính cấp tỉnh trở lên, ngân sách địa phương các tỉnh có liên quan hưởng theo tỷ lệ phân chia tại quyết định chủ trương đầu tư hoặc quyết định phê duyệt dự án quy định tại khoản 3 Điều này.</w:t>
      </w:r>
    </w:p>
    <w:p w14:paraId="56933AB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do </w:t>
      </w:r>
      <w:r>
        <w:rPr>
          <w:rFonts w:ascii="Arial" w:hAnsi="Arial" w:cs="Arial"/>
          <w:color w:val="000000" w:themeColor="text1"/>
          <w:sz w:val="20"/>
          <w:szCs w:val="20"/>
        </w:rPr>
        <w:t>Ủy ban</w:t>
      </w:r>
      <w:r w:rsidRPr="00642F3B">
        <w:rPr>
          <w:rFonts w:ascii="Arial" w:hAnsi="Arial" w:cs="Arial"/>
          <w:color w:val="000000" w:themeColor="text1"/>
          <w:sz w:val="20"/>
          <w:szCs w:val="20"/>
        </w:rPr>
        <w:t xml:space="preserve"> nhân dân cấp xã là cơ quan có thẩm quyền: Phần doanh thu tăng mà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chia sẻ với Nhà nước theo quy định tại khoản 1 Điều 82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điểm a khoản 30 Điều 2 Luật số 90/2025/QH15) là khoản thu của ngân sách cấp xã được hưởng 100%. Đối với các dự án thực hiện trên địa bàn từ 02 đơn vị hành chính cấp xã trở lên, ngân sách địa phương các xã có liên quan hưởng theo tỷ lệ phân chia tại quyết định chủ trương đầu tư hoặc quyết định phê duyệt dự án quy định tại khoản 3 Điều này.</w:t>
      </w:r>
    </w:p>
    <w:p w14:paraId="693FD066"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d) Nguồn vốn nhà nước thanh toán chia sẻ phần giảm doanh thu cho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theo quy định tại khoản 3 Điều 82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khoản 19 Điều 3 Luật số 57/2024/QH15, điểm d, điểm đ, điểm e khoản 30 Điều 2 Luật số 90/2025/QH15) phải được quy định cụ thể tại quyết định chủ trương đầu tư hoặc quyết định phê duyệt dự án.</w:t>
      </w:r>
    </w:p>
    <w:p w14:paraId="502ABE0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đ) Nhà nước thanh toán phần chia sẻ giảm doanh thu cho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theo quy định tại khoản 2 Điều 82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điểm b, điểm c khoản 30 Điều 2 Luật số 90/2025/QH15) khi có quyết định của cấp có thẩm quyền về sử dụng nguồn dự phòng </w:t>
      </w:r>
      <w:r w:rsidRPr="00642F3B">
        <w:rPr>
          <w:rFonts w:ascii="Arial" w:hAnsi="Arial" w:cs="Arial"/>
          <w:color w:val="000000" w:themeColor="text1"/>
          <w:sz w:val="20"/>
          <w:szCs w:val="20"/>
        </w:rPr>
        <w:lastRenderedPageBreak/>
        <w:t xml:space="preserve">ngân sách nhà nước, nguồn tăng thu và dự toán chi còn lại của cấp ngân sách, nguồn dự phòng chung của kế hoạch đầu tư công trung hạn cho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12CA199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3. Đối với dự án được thực hiện trên địa bàn 02 đơn vị hành chính cấp tỉnh trở lên hoặc trên địa bàn 02 đơn vị hành chính cấp xã trở lên (đối với trường hợp </w:t>
      </w:r>
      <w:r>
        <w:rPr>
          <w:rFonts w:ascii="Arial" w:hAnsi="Arial" w:cs="Arial"/>
          <w:color w:val="000000" w:themeColor="text1"/>
          <w:sz w:val="20"/>
          <w:szCs w:val="20"/>
        </w:rPr>
        <w:t>Ủy ban</w:t>
      </w:r>
      <w:r w:rsidRPr="00642F3B">
        <w:rPr>
          <w:rFonts w:ascii="Arial" w:hAnsi="Arial" w:cs="Arial"/>
          <w:color w:val="000000" w:themeColor="text1"/>
          <w:sz w:val="20"/>
          <w:szCs w:val="20"/>
        </w:rPr>
        <w:t xml:space="preserve"> nhân dân cấp xã là cơ quan có thẩm quyền), </w:t>
      </w:r>
      <w:r>
        <w:rPr>
          <w:rFonts w:ascii="Arial" w:hAnsi="Arial" w:cs="Arial"/>
          <w:color w:val="000000" w:themeColor="text1"/>
          <w:sz w:val="20"/>
          <w:szCs w:val="20"/>
        </w:rPr>
        <w:t>Ủy ban</w:t>
      </w:r>
      <w:r w:rsidRPr="00642F3B">
        <w:rPr>
          <w:rFonts w:ascii="Arial" w:hAnsi="Arial" w:cs="Arial"/>
          <w:color w:val="000000" w:themeColor="text1"/>
          <w:sz w:val="20"/>
          <w:szCs w:val="20"/>
        </w:rPr>
        <w:t xml:space="preserve"> nhân dân cấp tỉnh hoặc </w:t>
      </w:r>
      <w:r>
        <w:rPr>
          <w:rFonts w:ascii="Arial" w:hAnsi="Arial" w:cs="Arial"/>
          <w:color w:val="000000" w:themeColor="text1"/>
          <w:sz w:val="20"/>
          <w:szCs w:val="20"/>
        </w:rPr>
        <w:t>Ủy ban</w:t>
      </w:r>
      <w:r w:rsidRPr="00642F3B">
        <w:rPr>
          <w:rFonts w:ascii="Arial" w:hAnsi="Arial" w:cs="Arial"/>
          <w:color w:val="000000" w:themeColor="text1"/>
          <w:sz w:val="20"/>
          <w:szCs w:val="20"/>
        </w:rPr>
        <w:t xml:space="preserve"> nhân dân cấp xã (đối với trường hợp </w:t>
      </w:r>
      <w:r>
        <w:rPr>
          <w:rFonts w:ascii="Arial" w:hAnsi="Arial" w:cs="Arial"/>
          <w:color w:val="000000" w:themeColor="text1"/>
          <w:sz w:val="20"/>
          <w:szCs w:val="20"/>
        </w:rPr>
        <w:t>Ủy ban</w:t>
      </w:r>
      <w:r w:rsidRPr="00642F3B">
        <w:rPr>
          <w:rFonts w:ascii="Arial" w:hAnsi="Arial" w:cs="Arial"/>
          <w:color w:val="000000" w:themeColor="text1"/>
          <w:sz w:val="20"/>
          <w:szCs w:val="20"/>
        </w:rPr>
        <w:t xml:space="preserve"> nhân dân cấp xã là cơ quan có thẩm quyền) của các địa phương liên quan thỏa thuận, thống nhất tỷ lệ hoặc trách nhiệm chi trả phần giảm doanh thu, tỷ lệ phân chia nguồn thu phát sinh từ cơ chế chia sẻ phần tăng doanh thu của từng địa phương tại quyết định chủ trương đầu tư hoặc quyết định phê duyệt dự án.</w:t>
      </w:r>
    </w:p>
    <w:p w14:paraId="6E44B56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4</w:t>
      </w:r>
      <w:r>
        <w:rPr>
          <w:rFonts w:ascii="Arial" w:hAnsi="Arial" w:cs="Arial"/>
          <w:color w:val="000000" w:themeColor="text1"/>
          <w:sz w:val="20"/>
          <w:szCs w:val="20"/>
        </w:rPr>
        <w:t>. V</w:t>
      </w:r>
      <w:r w:rsidRPr="00642F3B">
        <w:rPr>
          <w:rFonts w:ascii="Arial" w:hAnsi="Arial" w:cs="Arial"/>
          <w:color w:val="000000" w:themeColor="text1"/>
          <w:sz w:val="20"/>
          <w:szCs w:val="20"/>
        </w:rPr>
        <w:t>iệc xác định thuế giá trị gia tăng, doanh thu, chi phí và thu nhập chịu</w:t>
      </w:r>
      <w:r>
        <w:rPr>
          <w:rFonts w:ascii="Arial" w:hAnsi="Arial" w:cs="Arial"/>
          <w:color w:val="000000" w:themeColor="text1"/>
          <w:sz w:val="20"/>
          <w:szCs w:val="20"/>
        </w:rPr>
        <w:t xml:space="preserve"> </w:t>
      </w:r>
      <w:r w:rsidRPr="00642F3B">
        <w:rPr>
          <w:rFonts w:ascii="Arial" w:hAnsi="Arial" w:cs="Arial"/>
          <w:color w:val="000000" w:themeColor="text1"/>
          <w:sz w:val="20"/>
          <w:szCs w:val="20"/>
        </w:rPr>
        <w:t>thuế thu nhập doanh nghiệp khi thực hiện cơ chế chia sẻ phần tăng, giảm doanh thu thực hiện theo quy định của pháp luật thuế.</w:t>
      </w:r>
    </w:p>
    <w:p w14:paraId="5CEF504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27. Trình tự chia sẻ phần tăng, giảm doanh thu</w:t>
      </w:r>
    </w:p>
    <w:p w14:paraId="63E7D8B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 Hàng năm, căn cứ doanh thu thực tế do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báo cáo theo quy định tại khoản 5 Điều 42 Nghị định này,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và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 thực hiện:</w:t>
      </w:r>
    </w:p>
    <w:p w14:paraId="50718FF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a) Rà soát, đối chiếu doanh thu thực tế của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và doanh thu quy định tại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2FABD18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Thực hiện điều chỉnh mức giá, phí sản phẩm, dịch vụ công, điều chỉnh thời hạn hợp đồng theo quy định tại khoản 1, khoản 2 Điều 82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điểm a, điểm b, điểm c khoản 30 Điều 2 Luật số 90/2025/QH15).</w:t>
      </w:r>
    </w:p>
    <w:p w14:paraId="6D917AE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 Trường hợp phát sinh các điều kiện được áp dụng cơ chế chia sẻ doanh thu theo quy định tại khoản 1, khoản 2 Điều 82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điểm a, điểm b, điểm c khoản 30 Điều 2 Luật số 90/2025/QH15)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có trách nhiệm đề nghị Kiểm toán nhà nước kiểm toán phần tăng, giảm doanh thu thực tế của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để làm cơ sở xác định giá trị doanh thu chia sẻ giữa Nhà nước với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w:t>
      </w:r>
    </w:p>
    <w:p w14:paraId="012615B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d)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thực hiện trong Trung tâm tài chính quốc tế tại Việt Nam không phải thực hiện quy định tại điểm b khoản này khi áp dụng cơ chế chia sẻ phần giảm doanh thu và được miễn chia sẻ tăng doanh thu trong 03 năm kể từ thời điểm có doanh thu theo quy định tại điểm d khoản 8 Điều 27 Nghị quyết số 222/2025/QH15 ngày 27 tháng 6 năm 2025 của Quốc hội về Trung tâm tài chính quốc tế tại Việt Nam.</w:t>
      </w:r>
    </w:p>
    <w:p w14:paraId="2D1AEC5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2. Căn cứ báo cáo kiểm toán của Kiểm toán nhà nước và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và nhà đầu tư,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xác định giá trị phần doanh thu chia sẻ giữa Nhà nước và nhà đầu tư,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và báo cáo cơ quan có thẩm quyền.</w:t>
      </w:r>
    </w:p>
    <w:p w14:paraId="7CE877B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3. Đối với phần tăng doanh thu mà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chia sẻ với Nhà nước được các bên xác định theo quy định tại khoản 2 Điều này,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 có trách nhiệm nộp phần doanh thu này vào ngân sách nhà nước theo quy định trong thời hạn 60 ngày kể từ thời điểm Kiểm toán nhà nước ban hành báo cáo kiểm toán xác định phần tăng doanh thu.</w:t>
      </w:r>
    </w:p>
    <w:p w14:paraId="7D45140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Trường hợp dự án được thực hiện trên địa bàn từ 02 đơn vị hành chính cấp tỉnh trở lên, Sở Tài chính thuộc địa phương được giao là cơ quan có thẩm quyền căn cứ số doanh thu tăng mà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đã thực nộp vào ngân sách nhà nước, tỷ lệ phân chia phần doanh thu tăng trong quyết định chủ trương đầu tư hoặc quyết định phê duyệt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trình </w:t>
      </w:r>
      <w:r>
        <w:rPr>
          <w:rFonts w:ascii="Arial" w:hAnsi="Arial" w:cs="Arial"/>
          <w:color w:val="000000" w:themeColor="text1"/>
          <w:sz w:val="20"/>
          <w:szCs w:val="20"/>
        </w:rPr>
        <w:t>Ủy ban</w:t>
      </w:r>
      <w:r w:rsidRPr="00642F3B">
        <w:rPr>
          <w:rFonts w:ascii="Arial" w:hAnsi="Arial" w:cs="Arial"/>
          <w:color w:val="000000" w:themeColor="text1"/>
          <w:sz w:val="20"/>
          <w:szCs w:val="20"/>
        </w:rPr>
        <w:t xml:space="preserve"> nhân dân cấp tỉnh của mình quyết định và chuyển phần doanh thu tăng tương ứng với tỷ lệ phân chia cho các địa phương có liên quan.</w:t>
      </w:r>
    </w:p>
    <w:p w14:paraId="5E1E853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Trường hợp dự án được thực hiện trên địa bàn từ 02 đơn vị hành chính cấp xã trở lên, Cơ quan chuyên môn thuộc </w:t>
      </w:r>
      <w:r>
        <w:rPr>
          <w:rFonts w:ascii="Arial" w:hAnsi="Arial" w:cs="Arial"/>
          <w:color w:val="000000" w:themeColor="text1"/>
          <w:sz w:val="20"/>
          <w:szCs w:val="20"/>
        </w:rPr>
        <w:t>Ủy ban</w:t>
      </w:r>
      <w:r w:rsidRPr="00642F3B">
        <w:rPr>
          <w:rFonts w:ascii="Arial" w:hAnsi="Arial" w:cs="Arial"/>
          <w:color w:val="000000" w:themeColor="text1"/>
          <w:sz w:val="20"/>
          <w:szCs w:val="20"/>
        </w:rPr>
        <w:t xml:space="preserve"> nhân dân cấp xã quản lý về lĩnh vực Tài chính - Kế hoạch thuộc địa phương được giao là cơ quan có thẩm quyền căn cứ số doanh thu tăng mà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đã thực nộp vào ngân sách nhà nước, tỷ lệ phân chia phần doanh thu tăng trong quyết định chủ trương đầu tư hoặc quyết định phê duyệt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trình </w:t>
      </w:r>
      <w:r>
        <w:rPr>
          <w:rFonts w:ascii="Arial" w:hAnsi="Arial" w:cs="Arial"/>
          <w:color w:val="000000" w:themeColor="text1"/>
          <w:sz w:val="20"/>
          <w:szCs w:val="20"/>
        </w:rPr>
        <w:t>Ủy ban</w:t>
      </w:r>
      <w:r w:rsidRPr="00642F3B">
        <w:rPr>
          <w:rFonts w:ascii="Arial" w:hAnsi="Arial" w:cs="Arial"/>
          <w:color w:val="000000" w:themeColor="text1"/>
          <w:sz w:val="20"/>
          <w:szCs w:val="20"/>
        </w:rPr>
        <w:t xml:space="preserve"> nhân dân cấp xã của mình quyết định và chuyển phần doanh thu tăng tương ứng với tỷ lệ phân chia cho các địa phương có liên quan.</w:t>
      </w:r>
    </w:p>
    <w:p w14:paraId="53E8A69B"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4. Đối với phần giảm doanh thu mà Nhà nước chia sẻ với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 được các bên xác định theo quy định tại khoản 2 Điều này, trình tự, thủ tục thực hiện chia sẻ phần giảm doanh thu như sau:</w:t>
      </w:r>
    </w:p>
    <w:p w14:paraId="1F4C612D"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lastRenderedPageBreak/>
        <w:t>a) Đối với các dự án sử dụng ngân sách trung ương để chi trả phần giảm doanh thu:</w:t>
      </w:r>
    </w:p>
    <w:p w14:paraId="5038BF2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Cơ quan có thẩm quyền gửi Bộ Tài chính 01 bộ hồ sơ đề nghị thực hiện cơ chế chia sẻ phần giảm doanh thu, gồm: (i) Báo cáo của Kiểm toán nhà nước kiểm toán phần giảm doanh thu của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(Bản sao có đóng dấu sao y bản chính); (ii) Văn bản của Cơ quan được giao quản lý phần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đề nghị chia sẻ phần giảm doanh thu; trong đó xác định giá trị giảm doanh thu mà Nhà nước chia sẻ với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 (Bản chính);</w:t>
      </w:r>
    </w:p>
    <w:p w14:paraId="2C0A4A2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Bộ Tài chính chủ trì, phối hợp với các cơ quan liên quan tổng hợp, trình cấp có thẩm quyền xem xét, quyết định sử dụng dự phòng ngân sách trung ương, nguồn tăng thu và dự toán chi còn lại của ngân sách trung ương dành cho chi đầu tư phát triển, dự phòng chung nguồn ngân sách trung ương của kế hoạch đầu tư công trung hạn để thanh toán phần giảm doanh thu cho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theo quy định tại khoản 2 Điều 82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điểm b, điểm c khoản 30 Điều 2 Luật số 90/2025/QH15).</w:t>
      </w:r>
    </w:p>
    <w:p w14:paraId="21CAC3B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b) Đối với các dự án sử dụng ngân sách cấp tỉnh để chi trả phần giảm doanh thu:</w:t>
      </w:r>
    </w:p>
    <w:p w14:paraId="7AC2C9E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gửi Sở Tài chính 01 bộ hồ sơ đề nghị thực hiện cơ chế chia sẻ phần giảm doanh thu, gồm: (i) Báo cáo của Kiểm toán nhà nước kiểm toán phần giảm doanh thu của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(Bản sao có đóng dấu sao y bản chính); (ii) Văn bản của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đề nghị chia sẻ phần giảm doanh thu; trong đó xác định giá trị doanh thu giảm mà Nhà nước chia sẻ với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 (Bản chính);</w:t>
      </w:r>
    </w:p>
    <w:p w14:paraId="1DC9546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Sở Tài chính chủ trì, phối hợp với các cơ quan liên quan tổng hợp, trình cấp có thẩm quyền xem xét, quyết định sử dụng nguồn dự phòng ngân sách cấp tỉnh, nguồn tăng thu và dự toán chi còn lại của ngân sách cấp tỉnh dành cho chi đầu tư phát triển, dự phòng chung nguồn ngân sách cấp tỉnh của kế hoạch đầu tư công trung hạn để thanh toán chia sẻ phần giảm doanh thu cho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theo quy định tại khoản 2 Điều 82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điểm b, điểm c khoản 30 Điều 2 Luật số 90/2025/QH15);</w:t>
      </w:r>
    </w:p>
    <w:p w14:paraId="4FB7BC06"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Trường hợp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thực hiện trên địa bàn từ 02 đơn vị hành chính cấp tỉnh trở lên, Sở Tài chính thuộc địa phương được giao là cơ quan có thẩm quyền căn cứ tỷ lệ chi trả phần giảm doanh thu giữa các địa phương hoặc trách nhiệm chi trả phần giảm doanh thu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trong quyết định chủ trương đầu tư hoặc quyết định phê duyệt dự án, phối hợp với Sở Tài chính của các địa phương liên quan báo cáo </w:t>
      </w:r>
      <w:r>
        <w:rPr>
          <w:rFonts w:ascii="Arial" w:hAnsi="Arial" w:cs="Arial"/>
          <w:color w:val="000000" w:themeColor="text1"/>
          <w:sz w:val="20"/>
          <w:szCs w:val="20"/>
        </w:rPr>
        <w:t>Ủy ban</w:t>
      </w:r>
      <w:r w:rsidRPr="00642F3B">
        <w:rPr>
          <w:rFonts w:ascii="Arial" w:hAnsi="Arial" w:cs="Arial"/>
          <w:color w:val="000000" w:themeColor="text1"/>
          <w:sz w:val="20"/>
          <w:szCs w:val="20"/>
        </w:rPr>
        <w:t xml:space="preserve"> nhân dân cấp tỉnh của mình quyết định và chuyển phần vốn nhà nước thuộc trách nhiệm của mình cho địa phương được giao là cơ quan có thẩm quyền để thanh toán cho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w:t>
      </w:r>
    </w:p>
    <w:p w14:paraId="56B50C6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c) Đối với các dự án sử dụng ngân sách cấp xã để chi trả phần giảm doanh thu:</w:t>
      </w:r>
    </w:p>
    <w:p w14:paraId="7AA94CD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gửi Cơ quan chuyên môn thuộc </w:t>
      </w:r>
      <w:r>
        <w:rPr>
          <w:rFonts w:ascii="Arial" w:hAnsi="Arial" w:cs="Arial"/>
          <w:color w:val="000000" w:themeColor="text1"/>
          <w:sz w:val="20"/>
          <w:szCs w:val="20"/>
        </w:rPr>
        <w:t>Ủy ban</w:t>
      </w:r>
      <w:r w:rsidRPr="00642F3B">
        <w:rPr>
          <w:rFonts w:ascii="Arial" w:hAnsi="Arial" w:cs="Arial"/>
          <w:color w:val="000000" w:themeColor="text1"/>
          <w:sz w:val="20"/>
          <w:szCs w:val="20"/>
        </w:rPr>
        <w:t xml:space="preserve"> nhân dân cấp xã quản lý về lĩnh vực Tài chính - Kế hoạch 01 bộ hồ sơ đề nghị thực hiện cơ chế chia sẻ phần giảm doanh thu, gồm: (i) Báo cáo của Kiểm toán nhà nước kiểm toán phần giảm doanh thu của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(Bản sao có đóng dấu sao y bản chính); (ii) Văn bản của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đề nghị chia sẻ phần giảm doanh thu; trong đó xác định giá trị doanh thu giảm mà Nhà nước chia sẻ với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 (Bản chính);</w:t>
      </w:r>
    </w:p>
    <w:p w14:paraId="4BF5BF4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Cơ quan chuyên môn thuộc </w:t>
      </w:r>
      <w:r>
        <w:rPr>
          <w:rFonts w:ascii="Arial" w:hAnsi="Arial" w:cs="Arial"/>
          <w:color w:val="000000" w:themeColor="text1"/>
          <w:sz w:val="20"/>
          <w:szCs w:val="20"/>
        </w:rPr>
        <w:t>Ủy ban</w:t>
      </w:r>
      <w:r w:rsidRPr="00642F3B">
        <w:rPr>
          <w:rFonts w:ascii="Arial" w:hAnsi="Arial" w:cs="Arial"/>
          <w:color w:val="000000" w:themeColor="text1"/>
          <w:sz w:val="20"/>
          <w:szCs w:val="20"/>
        </w:rPr>
        <w:t xml:space="preserve"> nhân dân cấp xã quản lý về lĩnh vực Tài chính - Kế hoạch chủ trì, phối hợp với các cơ quan liên quan tổng hợp, trình cấp có thẩm quyền xem xét, quyết định sử dụng nguồn dự phòng ngân sách cấp xã, nguồn tăng thu và dự toán chi còn lại của ngân sách cấp xã dành cho chi đầu tư phát triển, dự phòng chung nguồn ngân sách cấp xã của kế hoạch đầu tư công trung hạn để thanh toán chia sẻ phần giảm doanh thu cho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theo quy định tại khoản 2 Điều 82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điểm b, điểm c khoản 30 Điều 2 Luật số 90/2025/QH15);</w:t>
      </w:r>
    </w:p>
    <w:p w14:paraId="2DB6F0DD"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Trường hợp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thực hiện trên địa bàn từ 02 đơn vị hành chính cấp xã trở lên, Cơ quan chuyên môn thuộc </w:t>
      </w:r>
      <w:r>
        <w:rPr>
          <w:rFonts w:ascii="Arial" w:hAnsi="Arial" w:cs="Arial"/>
          <w:color w:val="000000" w:themeColor="text1"/>
          <w:sz w:val="20"/>
          <w:szCs w:val="20"/>
        </w:rPr>
        <w:t>Ủy ban</w:t>
      </w:r>
      <w:r w:rsidRPr="00642F3B">
        <w:rPr>
          <w:rFonts w:ascii="Arial" w:hAnsi="Arial" w:cs="Arial"/>
          <w:color w:val="000000" w:themeColor="text1"/>
          <w:sz w:val="20"/>
          <w:szCs w:val="20"/>
        </w:rPr>
        <w:t xml:space="preserve"> nhân dân cấp xã quản lý về lĩnh vực Tài chính - Kế hoạch thuộc địa phương được giao là cơ quan có thẩm quyền căn cứ tỷ lệ chi trả phần giảm doanh thu giữa các địa phương hoặc trách nhiệm chi trả phần giảm doanh thu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trong quyết định chủ trương đầu tư hoặc quyết định phê duyệt dự án, phối hợp với Cơ quan chuyên môn thuộc </w:t>
      </w:r>
      <w:r>
        <w:rPr>
          <w:rFonts w:ascii="Arial" w:hAnsi="Arial" w:cs="Arial"/>
          <w:color w:val="000000" w:themeColor="text1"/>
          <w:sz w:val="20"/>
          <w:szCs w:val="20"/>
        </w:rPr>
        <w:t>Ủy ban</w:t>
      </w:r>
      <w:r w:rsidRPr="00642F3B">
        <w:rPr>
          <w:rFonts w:ascii="Arial" w:hAnsi="Arial" w:cs="Arial"/>
          <w:color w:val="000000" w:themeColor="text1"/>
          <w:sz w:val="20"/>
          <w:szCs w:val="20"/>
        </w:rPr>
        <w:t xml:space="preserve"> nhân dân cấp xã quản lý về lĩnh vực Tài chính - Kế hoạch của các địa phương liên quan báo cáo </w:t>
      </w:r>
      <w:r>
        <w:rPr>
          <w:rFonts w:ascii="Arial" w:hAnsi="Arial" w:cs="Arial"/>
          <w:color w:val="000000" w:themeColor="text1"/>
          <w:sz w:val="20"/>
          <w:szCs w:val="20"/>
        </w:rPr>
        <w:t>Ủy ban</w:t>
      </w:r>
      <w:r w:rsidRPr="00642F3B">
        <w:rPr>
          <w:rFonts w:ascii="Arial" w:hAnsi="Arial" w:cs="Arial"/>
          <w:color w:val="000000" w:themeColor="text1"/>
          <w:sz w:val="20"/>
          <w:szCs w:val="20"/>
        </w:rPr>
        <w:t xml:space="preserve"> nhân dân cấp xã của mình quyết định và chuyển phần vốn nhà nước thuộc trách nhiệm của mình cho địa phương được giao là cơ quan có thẩm quyền để thanh toán cho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w:t>
      </w:r>
    </w:p>
    <w:p w14:paraId="5E43165D"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lastRenderedPageBreak/>
        <w:t>d) Trường hợp nộp hồ sơ bản điện tử, các thành phần hồ sơ phải được ký chữ ký số và phải đảm bảo thực hiện theo quy định của pháp luật về công tác văn thư.</w:t>
      </w:r>
    </w:p>
    <w:p w14:paraId="4EBDE3F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5. Cấp có thẩm quyền xem xét, quyết định sử dụng nguồn dự phòng ngân sách nhà nước, nguồn tăng thu và dự toán chi còn lại của cấp ngân sách dành cho chi đầu tư phát triển, nguồn dự phòng chung nguồn ngân sách nhà nước của kế hoạch đầu tư công trung hạn để thanh toán phần chia sẻ giảm doanh thu cho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 theo quy định của pháp luật về ngân sách nhà nước, pháp luật về đầu tư công.</w:t>
      </w:r>
    </w:p>
    <w:p w14:paraId="65DEA5E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28. Thanh toán phần chia sẻ giảm doanh thu từ nguồn vốn dự phòng ngân sách nhà nước, nguồn tăng thu và dự toán chi còn lại của cấp ngân sách</w:t>
      </w:r>
    </w:p>
    <w:p w14:paraId="298FC42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 Căn cứ quyết định của cấp có thẩm quyền về sử dụng dự phòng ngân sách, nguồn tăng thu và dự toán chi còn lại của cấp ngân sách quy định tại khoản 5 Điều 27 Nghị định này, cơ quan có thẩm quyền,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(đối với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do </w:t>
      </w:r>
      <w:r>
        <w:rPr>
          <w:rFonts w:ascii="Arial" w:hAnsi="Arial" w:cs="Arial"/>
          <w:color w:val="000000" w:themeColor="text1"/>
          <w:sz w:val="20"/>
          <w:szCs w:val="20"/>
        </w:rPr>
        <w:t>Ủy ban</w:t>
      </w:r>
      <w:r w:rsidRPr="00642F3B">
        <w:rPr>
          <w:rFonts w:ascii="Arial" w:hAnsi="Arial" w:cs="Arial"/>
          <w:color w:val="000000" w:themeColor="text1"/>
          <w:sz w:val="20"/>
          <w:szCs w:val="20"/>
        </w:rPr>
        <w:t xml:space="preserve"> nhân dân cấp tỉnh, </w:t>
      </w:r>
      <w:r>
        <w:rPr>
          <w:rFonts w:ascii="Arial" w:hAnsi="Arial" w:cs="Arial"/>
          <w:color w:val="000000" w:themeColor="text1"/>
          <w:sz w:val="20"/>
          <w:szCs w:val="20"/>
        </w:rPr>
        <w:t>Ủy ban</w:t>
      </w:r>
      <w:r w:rsidRPr="00642F3B">
        <w:rPr>
          <w:rFonts w:ascii="Arial" w:hAnsi="Arial" w:cs="Arial"/>
          <w:color w:val="000000" w:themeColor="text1"/>
          <w:sz w:val="20"/>
          <w:szCs w:val="20"/>
        </w:rPr>
        <w:t xml:space="preserve"> nhân dân cấp xã là cơ quan có thẩm quyền) có văn bản đề nghị cơ quan tài chính cùng cấp lập lệnh chi tiền để thanh toán phần chia sẻ giảm doanh thu cho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w:t>
      </w:r>
    </w:p>
    <w:p w14:paraId="0B658E6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2. Căn cứ đề nghị của cơ quan có thẩm quyền, cơ quan ký kết hợp đồng theo quy định tại khoản 1 Điều này, cơ quan tài chính gửi lệnh chi tiền đến Kho bạc Nhà nước cùng cấp theo quy định của pháp luật ngân sách nhà nước.</w:t>
      </w:r>
    </w:p>
    <w:p w14:paraId="5213A9CD"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3. Căn cứ lệnh chi tiền được thủ trưởng của cơ quan tài chính phê duyệt, Kho bạc Nhà nước thực hiện xuất quỹ ngân sách, chuyển tiền vào tài khoản của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 theo quy định của pháp luật ngân sách nhà nước.</w:t>
      </w:r>
    </w:p>
    <w:p w14:paraId="57660EC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29. Thanh toán phần chia sẻ giảm doanh thu từ dự phòng chung nguồn ngân sách nhà nước của kế hoạch đầu tư công trung hạn</w:t>
      </w:r>
    </w:p>
    <w:p w14:paraId="0151414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Căn cứ quyết định của cấp có thẩm quyền về sử dụng nguồn dự phòng chung nguồn ngân sách nhà nước của kế hoạch đầu tư công trung hạn,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lập và gửi cơ quan thanh toán nơi giao dịch 01 bộ hồ sơ đề nghị thanh toán cho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 như sau:</w:t>
      </w:r>
    </w:p>
    <w:p w14:paraId="2541427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1</w:t>
      </w:r>
      <w:r>
        <w:rPr>
          <w:rFonts w:ascii="Arial" w:hAnsi="Arial" w:cs="Arial"/>
          <w:color w:val="000000" w:themeColor="text1"/>
          <w:sz w:val="20"/>
          <w:szCs w:val="20"/>
        </w:rPr>
        <w:t>. V</w:t>
      </w:r>
      <w:r w:rsidRPr="00642F3B">
        <w:rPr>
          <w:rFonts w:ascii="Arial" w:hAnsi="Arial" w:cs="Arial"/>
          <w:color w:val="000000" w:themeColor="text1"/>
          <w:sz w:val="20"/>
          <w:szCs w:val="20"/>
        </w:rPr>
        <w:t>ăn bản của cấp có thẩm quyền về sử dụng dự phòng chung nguồn ngân sách nhà nước của kế hoạch đầu tư công trung hạn để chia sẻ phần giảm doanh thu.</w:t>
      </w:r>
    </w:p>
    <w:p w14:paraId="539F9FA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2. Kế hoạch đầu tư công hàng năm được cấp có thẩm quyền giao.</w:t>
      </w:r>
    </w:p>
    <w:p w14:paraId="2DBBC50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3. Giấy đề nghị thanh toán cơ chế chia sẻ phần giảm doanh thu từ dự phòng chung nguồn ngân sách nhà nước của kế hoạch đầu tư công trung hạn (Mẫu số 09).</w:t>
      </w:r>
    </w:p>
    <w:p w14:paraId="1781B3E6"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4. Giấy rút vốn (Mẫu số 04).</w:t>
      </w:r>
    </w:p>
    <w:p w14:paraId="65DF2DA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5. Trường hợp gửi hồ sơ và nhận kết quả thông qua dịch vụ bưu chính công ích theo quy định của Thủ tướng Chính phủ, qua thuê dịch vụ của doanh nghiệp, cá nhân hoặc qua ủy quyền theo quy định của pháp luật: Số lượng của từng thành phần hồ sơ theo quy định tại Điều này là 01 bản (bản gốc hoặc bản chính hoặc bản sao y bản chính). Riêng giấy rút vốn là 02 bản gốc (trường hợp thực hiện khấu trừ thuế giá trị gia tăng hoặc trường hợp đơn vị giao dịch và nhà cung cấp hàng hóa, dịch vụ cùng mở tài khoản tại một đơn vị thuộc hoặc trực thuộc Kho bạc Nhà nước thì bổ sung thêm 01 bản gốc tương ứng với mỗi trường hợp); giấy đề nghị thanh toán vốn đầu tư là 02 bản gốc.</w:t>
      </w:r>
    </w:p>
    <w:p w14:paraId="3DE87614" w14:textId="77777777" w:rsidR="00B7152B" w:rsidRDefault="00B7152B" w:rsidP="00B7152B">
      <w:pPr>
        <w:adjustRightInd w:val="0"/>
        <w:snapToGrid w:val="0"/>
        <w:spacing w:after="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6</w:t>
      </w:r>
      <w:r>
        <w:rPr>
          <w:rFonts w:ascii="Arial" w:hAnsi="Arial" w:cs="Arial"/>
          <w:color w:val="000000" w:themeColor="text1"/>
          <w:sz w:val="20"/>
          <w:szCs w:val="20"/>
        </w:rPr>
        <w:t>. V</w:t>
      </w:r>
      <w:r w:rsidRPr="00642F3B">
        <w:rPr>
          <w:rFonts w:ascii="Arial" w:hAnsi="Arial" w:cs="Arial"/>
          <w:color w:val="000000" w:themeColor="text1"/>
          <w:sz w:val="20"/>
          <w:szCs w:val="20"/>
        </w:rPr>
        <w:t>iệc hướng dẫn, thanh toán vốn nhà nước khi áp dụng cơ chế chia sẻ phần giảm doanh thu cho doanh nghiệp án, nhà đầu tư thực hiện theo quy định tại Điều 4, Điều 5, Điều 6, khoản 7, khoản 9 và khoản 10 Điều 19 Nghị định này.</w:t>
      </w:r>
    </w:p>
    <w:p w14:paraId="1A06BF80" w14:textId="77777777" w:rsidR="00B7152B" w:rsidRPr="00642F3B" w:rsidRDefault="00B7152B" w:rsidP="00B7152B">
      <w:pPr>
        <w:adjustRightInd w:val="0"/>
        <w:snapToGrid w:val="0"/>
        <w:spacing w:after="0" w:line="240" w:lineRule="auto"/>
        <w:ind w:firstLine="720"/>
        <w:jc w:val="both"/>
        <w:rPr>
          <w:rFonts w:ascii="Arial" w:hAnsi="Arial" w:cs="Arial"/>
          <w:color w:val="000000" w:themeColor="text1"/>
          <w:sz w:val="20"/>
          <w:szCs w:val="20"/>
        </w:rPr>
      </w:pPr>
    </w:p>
    <w:p w14:paraId="0FED4A00" w14:textId="77777777" w:rsidR="00B7152B" w:rsidRPr="00642F3B" w:rsidRDefault="00B7152B" w:rsidP="00B7152B">
      <w:pPr>
        <w:spacing w:after="0" w:line="240" w:lineRule="auto"/>
        <w:jc w:val="center"/>
        <w:rPr>
          <w:rFonts w:ascii="Arial" w:hAnsi="Arial" w:cs="Arial"/>
          <w:color w:val="000000" w:themeColor="text1"/>
          <w:sz w:val="20"/>
          <w:szCs w:val="20"/>
        </w:rPr>
      </w:pPr>
      <w:r w:rsidRPr="00642F3B">
        <w:rPr>
          <w:rFonts w:ascii="Arial" w:hAnsi="Arial" w:cs="Arial"/>
          <w:b/>
          <w:color w:val="000000" w:themeColor="text1"/>
          <w:sz w:val="20"/>
          <w:szCs w:val="20"/>
        </w:rPr>
        <w:t>Chương VI</w:t>
      </w:r>
    </w:p>
    <w:p w14:paraId="1D3C93D4" w14:textId="77777777" w:rsidR="00B7152B" w:rsidRDefault="00B7152B" w:rsidP="00B7152B">
      <w:pPr>
        <w:spacing w:after="0" w:line="240" w:lineRule="auto"/>
        <w:jc w:val="center"/>
        <w:rPr>
          <w:rFonts w:ascii="Arial" w:hAnsi="Arial" w:cs="Arial"/>
          <w:b/>
          <w:color w:val="000000" w:themeColor="text1"/>
          <w:sz w:val="20"/>
          <w:szCs w:val="20"/>
        </w:rPr>
      </w:pPr>
      <w:r w:rsidRPr="00642F3B">
        <w:rPr>
          <w:rFonts w:ascii="Arial" w:hAnsi="Arial" w:cs="Arial"/>
          <w:b/>
          <w:color w:val="000000" w:themeColor="text1"/>
          <w:sz w:val="20"/>
          <w:szCs w:val="20"/>
        </w:rPr>
        <w:t xml:space="preserve">LÃI VAY SAU THỜI GIAN XÂY DỰNG, LỢI NHUẬN HỢP LÝ, </w:t>
      </w:r>
      <w:r>
        <w:rPr>
          <w:rFonts w:ascii="Arial" w:hAnsi="Arial" w:cs="Arial"/>
          <w:b/>
          <w:color w:val="000000" w:themeColor="text1"/>
          <w:sz w:val="20"/>
          <w:szCs w:val="20"/>
        </w:rPr>
        <w:br/>
      </w:r>
      <w:r w:rsidRPr="00642F3B">
        <w:rPr>
          <w:rFonts w:ascii="Arial" w:hAnsi="Arial" w:cs="Arial"/>
          <w:b/>
          <w:color w:val="000000" w:themeColor="text1"/>
          <w:sz w:val="20"/>
          <w:szCs w:val="20"/>
        </w:rPr>
        <w:t xml:space="preserve">THANH TOÁN DỰ ÁN BT ÁP DỤNG LOẠI HỢP ĐỒNG BT </w:t>
      </w:r>
      <w:r>
        <w:rPr>
          <w:rFonts w:ascii="Arial" w:hAnsi="Arial" w:cs="Arial"/>
          <w:b/>
          <w:color w:val="000000" w:themeColor="text1"/>
          <w:sz w:val="20"/>
          <w:szCs w:val="20"/>
        </w:rPr>
        <w:br/>
      </w:r>
      <w:r w:rsidRPr="00642F3B">
        <w:rPr>
          <w:rFonts w:ascii="Arial" w:hAnsi="Arial" w:cs="Arial"/>
          <w:b/>
          <w:color w:val="000000" w:themeColor="text1"/>
          <w:sz w:val="20"/>
          <w:szCs w:val="20"/>
        </w:rPr>
        <w:t xml:space="preserve">THANH TOÁN BẰNG NGÂN SÁCH NHÀ NƯỚC; QUYẾT TOÁN </w:t>
      </w:r>
      <w:r>
        <w:rPr>
          <w:rFonts w:ascii="Arial" w:hAnsi="Arial" w:cs="Arial"/>
          <w:b/>
          <w:color w:val="000000" w:themeColor="text1"/>
          <w:sz w:val="20"/>
          <w:szCs w:val="20"/>
        </w:rPr>
        <w:br/>
      </w:r>
      <w:r w:rsidRPr="00642F3B">
        <w:rPr>
          <w:rFonts w:ascii="Arial" w:hAnsi="Arial" w:cs="Arial"/>
          <w:b/>
          <w:color w:val="000000" w:themeColor="text1"/>
          <w:sz w:val="20"/>
          <w:szCs w:val="20"/>
        </w:rPr>
        <w:t>VỐN ĐẦU TƯ DỰ ÁN BT HOÀN THÀNH</w:t>
      </w:r>
    </w:p>
    <w:p w14:paraId="37FFFDD7" w14:textId="77777777" w:rsidR="00B7152B" w:rsidRPr="00642F3B" w:rsidRDefault="00B7152B" w:rsidP="00B7152B">
      <w:pPr>
        <w:spacing w:after="0" w:line="240" w:lineRule="auto"/>
        <w:jc w:val="center"/>
        <w:rPr>
          <w:rFonts w:ascii="Arial" w:hAnsi="Arial" w:cs="Arial"/>
          <w:color w:val="000000" w:themeColor="text1"/>
          <w:sz w:val="20"/>
          <w:szCs w:val="20"/>
        </w:rPr>
      </w:pPr>
    </w:p>
    <w:p w14:paraId="72B9E211" w14:textId="77777777" w:rsidR="00B7152B" w:rsidRPr="00642F3B" w:rsidRDefault="00B7152B" w:rsidP="00B7152B">
      <w:pPr>
        <w:spacing w:after="0" w:line="240" w:lineRule="auto"/>
        <w:jc w:val="center"/>
        <w:rPr>
          <w:rFonts w:ascii="Arial" w:hAnsi="Arial" w:cs="Arial"/>
          <w:color w:val="000000" w:themeColor="text1"/>
          <w:sz w:val="20"/>
          <w:szCs w:val="20"/>
        </w:rPr>
      </w:pPr>
      <w:r w:rsidRPr="00642F3B">
        <w:rPr>
          <w:rFonts w:ascii="Arial" w:hAnsi="Arial" w:cs="Arial"/>
          <w:b/>
          <w:color w:val="000000" w:themeColor="text1"/>
          <w:sz w:val="20"/>
          <w:szCs w:val="20"/>
        </w:rPr>
        <w:t>Mục 1</w:t>
      </w:r>
    </w:p>
    <w:p w14:paraId="60229285" w14:textId="77777777" w:rsidR="00B7152B" w:rsidRDefault="00B7152B" w:rsidP="00B7152B">
      <w:pPr>
        <w:spacing w:after="0" w:line="240" w:lineRule="auto"/>
        <w:jc w:val="center"/>
        <w:rPr>
          <w:rFonts w:ascii="Arial" w:hAnsi="Arial" w:cs="Arial"/>
          <w:b/>
          <w:color w:val="000000" w:themeColor="text1"/>
          <w:sz w:val="20"/>
          <w:szCs w:val="20"/>
        </w:rPr>
      </w:pPr>
      <w:r w:rsidRPr="00642F3B">
        <w:rPr>
          <w:rFonts w:ascii="Arial" w:hAnsi="Arial" w:cs="Arial"/>
          <w:b/>
          <w:color w:val="000000" w:themeColor="text1"/>
          <w:sz w:val="20"/>
          <w:szCs w:val="20"/>
        </w:rPr>
        <w:t>LÃI VAY SAU THỜI GIAN XÂY DỰNG, LỢI NHUẬN HỢP LÝ</w:t>
      </w:r>
    </w:p>
    <w:p w14:paraId="295BEB55" w14:textId="77777777" w:rsidR="00B7152B" w:rsidRPr="00642F3B" w:rsidRDefault="00B7152B" w:rsidP="00B7152B">
      <w:pPr>
        <w:spacing w:after="0" w:line="240" w:lineRule="auto"/>
        <w:jc w:val="center"/>
        <w:rPr>
          <w:rFonts w:ascii="Arial" w:hAnsi="Arial" w:cs="Arial"/>
          <w:color w:val="000000" w:themeColor="text1"/>
          <w:sz w:val="20"/>
          <w:szCs w:val="20"/>
        </w:rPr>
      </w:pPr>
    </w:p>
    <w:p w14:paraId="465FEEC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30. Lãi vay sau thời gian xây dựng</w:t>
      </w:r>
    </w:p>
    <w:p w14:paraId="6957118A"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lastRenderedPageBreak/>
        <w:t>1. Căn cứ tham khảo lãi suất vốn vay sau thời gian xây dựng:</w:t>
      </w:r>
    </w:p>
    <w:p w14:paraId="4C48DA8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Cơ quan có thẩm quyền có trách nhiệm tham khảo các mức lãi suất vốn vay sau đây:</w:t>
      </w:r>
    </w:p>
    <w:p w14:paraId="21F3A55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Lãi suất cho vay bình quân trung hạn, dài hạn của 04 ngân hàng thương mại trên địa bàn thực hiện dự án do Chi nhánh Ngân hàng Nhà nước (khu vực) tại địa phương cung cấp gồm: Ngân hàng thương mại cổ phần Ngoại thương Việt Nam, Ngân hàng thương mại cổ phần Đầu tư và Phát triển Việt Nam, Ngân hàng thương mại cổ phần Công Thương Việt Nam, Ngân hàng Nông nghiệp và Phát triển nông thôn Việt Nam.</w:t>
      </w:r>
    </w:p>
    <w:p w14:paraId="1B1AB49A"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b) Lãi suất vốn vay của các dự án BT tương tự về lĩnh vực, quy mô, tính chất dự án (nếu có).</w:t>
      </w:r>
    </w:p>
    <w:p w14:paraId="6A8F420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c) Quy định tại các điểm a, điểm b khoản này là cơ sở để xác định chi phí lãi vay sau thời gian xây dựng trong bước lập, thẩm định báo cáo nghiên cứu tiền khả thi, báo cáo đề xuất chủ trương đầu tư, phê duyệt chủ trương đầu tư dự án BT; lập, thẩm định báo cáo nghiên cứu khả thi, báo cáo kinh tế-kỹ thuật đầu tư xây dựng, phê duyệt dự án BT.</w:t>
      </w:r>
    </w:p>
    <w:p w14:paraId="14E5B8DA"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d) Lãi suất vốn vay được xác định theo kết quả đấu thầu lựa chọn nhà đầu tư. Trường hợp dự án BT áp dụng hình thức chỉ định nhà đầu tư hoặc lựa chọn nhà đầu tư trong trường hợp đặc biệt để lựa chọn nhà đầu tư, cấp có thẩm quyền phê duyệt dự án quyết định lãi suất vốn vay trong phương án tài chính của dự án BT nhưng không vượt quá mức lãi suất vốn vay quy định tại điểm a, điểm b khoản này.</w:t>
      </w:r>
    </w:p>
    <w:p w14:paraId="4BF14BA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2. Thời gian tính lãi vay sau thời gian xây dựng</w:t>
      </w:r>
    </w:p>
    <w:p w14:paraId="02F011F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Thời gian tính lãi vay sau thời gian xây dựng được tính từ thời điểm dự án BT hoàn thành, bàn giao đến thời điểm hoàn thành thanh toán cho doanh nghiệp dự án, nhà đầu tư (trường hợp không thành lập doanh nghiệp dự án).</w:t>
      </w:r>
    </w:p>
    <w:p w14:paraId="4EED474E"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b) Lãi vay sau thời gian xây dựng của phần vốn vay đã được Nhà nước thanh toán sẽ chấm dứt kể từ thời điểm Nhà nước thanh toán cho doanh nghiệp dự án BT, nhà đầu tư (trường hợp không thành lập doanh nghiệp dự án).</w:t>
      </w:r>
    </w:p>
    <w:p w14:paraId="7FD565B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c) Thời gian doanh nghiệp dự án BT hoặc nhà đầu tư (trường hợp không thành lập doanh nghiệp dự án) nộp hồ sơ quyết toán vốn đầu tư dự án BT hoàn thành chậm so với thời gian quy định tại Nghị định này không được tính trong thời gian tính lãi vay sau thời gian xây dựng được Nhà nước thanh toán.</w:t>
      </w:r>
    </w:p>
    <w:p w14:paraId="38ACCB7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3. Nhà nước thanh toán lãi vay sau thời gian xây dựng cho nhà đầu tư căn cứ các quy định sau đây:</w:t>
      </w:r>
    </w:p>
    <w:p w14:paraId="5805887D"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Lãi suất vốn vay sau thời gian xây dựng được tính theo lãi suất vốn vay thực tế do nhà đầu tư, doanh nghiệp dự án BT huy động vốn để thực hiện dự án BT.</w:t>
      </w:r>
    </w:p>
    <w:p w14:paraId="6752067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b) Trường hợp lãi suất vốn vay sau thời gian xây dựng thực tế cao hơn so với quy định tại hợp đồng BT và phụ lục hợp đồng BT (nếu có), mức lãi suất vốn vay được Nhà nước thanh toán tối đa bằng lãi suất vốn vay quy định tại hợp đồng BT và phụ lục hợp đồng BT (nếu có).</w:t>
      </w:r>
    </w:p>
    <w:p w14:paraId="50CEE20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c) Mức vốn vay thực tế mà nhà đầu tư đã huy động để thực hiện dự án BT, tối đa bằng mức vốn vay quy định tại hợp đồng BT và phụ lục hợp đồng BT (nếu có).</w:t>
      </w:r>
    </w:p>
    <w:p w14:paraId="2BC184AD"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d) Thời điểm giải ngân các khoản vay, tỷ lệ giải ngân giữa nguồn vốn chủ sở hữu và nguồn vốn vay theo quy định tại hợp đồng BT đã ký kết và phụ lục hợp đồng BT (nếu có).</w:t>
      </w:r>
    </w:p>
    <w:p w14:paraId="3A0BB6CB"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đ) Thời điểm Nhà nước thanh toán cho doanh nghiệp dự án BT, nhà đầu tư theo quy định tại hợp đồng BT và phụ lục hợp đồng BT (nếu có).</w:t>
      </w:r>
    </w:p>
    <w:p w14:paraId="6E704A5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31. Lợi nhuận hợp lý của nhà đầu tư</w:t>
      </w:r>
    </w:p>
    <w:p w14:paraId="64E08EB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1. Tỷ lệ lợi nhuận trên vốn chủ sở hữu của nhà đầu tư</w:t>
      </w:r>
    </w:p>
    <w:p w14:paraId="15D1169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Tỷ lệ lợi nhuận trên vốn chủ sở hữu của nhà đầu tư tối đa bằng lãi suất huy động bình quân có kỳ hạn tương ứng với thời hạn Nhà nước thanh toán cho dự án BT của 03 ngân hàng thương mại đang hoạt động tại Việt Nam. Lãi suất huy động có kỳ hạn tương ứng với thời hạn thanh toán được xác đị</w:t>
      </w:r>
      <w:r>
        <w:rPr>
          <w:rFonts w:ascii="Arial" w:hAnsi="Arial" w:cs="Arial"/>
          <w:color w:val="000000" w:themeColor="text1"/>
          <w:sz w:val="20"/>
          <w:szCs w:val="20"/>
        </w:rPr>
        <w:t>nh như sau:</w:t>
      </w:r>
    </w:p>
    <w:p w14:paraId="115BA91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Dự án có thời gian Nhà nước hoàn thành thanh toán cho doanh nghiệp dự án BT, nhà đầu tư nhỏ hơn hoặc bằng 12 tháng: Sử dụng lãi suất huy động 12 tháng của ngân hàng thương mại đang hoạt động tại Việt Nam;</w:t>
      </w:r>
    </w:p>
    <w:p w14:paraId="0471DCB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lastRenderedPageBreak/>
        <w:t>Dự án có thời gian Nhà nước hoàn thành thanh toán cho doanh nghiệp dự án BT, nhà đầu tư nhỏ hơn hoặc bằng 24 tháng: Sử dụng lãi suất huy động 24 tháng của ngân hàng thương mại đang hoạt động tại Việt Nam;</w:t>
      </w:r>
    </w:p>
    <w:p w14:paraId="1F2C8B9B"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Dự án có thời gian Nhà nước hoàn thành thanh toán cho doanh nghiệp dự án BT, nhà đầu tư nhỏ hơn hoặc bằng 36 tháng: Sử dụng lãi suất huy động 36 tháng của ngân hàng thương mại đang hoạt động tại Việt Nam.</w:t>
      </w:r>
    </w:p>
    <w:p w14:paraId="0AF4853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b) Tỷ lệ lợi nhuận trên vốn chủ sở hữu của nhà đầu tư quy định tại điểm a khoản này là cơ sở để xác định lợi nhuận hợp lý trong bước lập, thẩm định báo cáo nghiên cứu tiền khả thi hoặc báo cáo đề xuất chủ trương đầu tư, phê duyệt chủ trương đầu tư dự án BT; lập, thẩm định báo cáo nghiên cứu khả thi, báo cáo kinh tế - kỹ thuật đầu tư xây dựng, phê duyệt dự án BT.</w:t>
      </w:r>
    </w:p>
    <w:p w14:paraId="61A7428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 Tỷ lệ lợi nhuận trên vốn chủ sở hữu được xác định theo kết quả đấu thầu lựa chọn nhà đầu tư. Trường hợp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áp dụng hình thức chỉ định nhà đầu tư hoặc lựa chọn nhà đầu tư trong trường hợp đặc biệt để lựa chọn nhà đầu tư, cấp có thẩm quyền phê duyệt dự án quyết định tỷ lệ lợi nhuận trên vốn chủ sở hữu trong phương án tài chính của dự án BT nhưng không vượt quá mức lợi nhuận trên vốn chủ sở hữu quy định tại điểm a khoản này.</w:t>
      </w:r>
    </w:p>
    <w:p w14:paraId="68B0340B"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2. Thời gian tính lợi nhuận hợp lý của nhà đầu tư</w:t>
      </w:r>
    </w:p>
    <w:p w14:paraId="4AC985A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Lợi nhuận của nhà đầu tư được tính từ thời điểm dự án BT hoàn thành, bàn giao đến thời điểm hoàn thành thanh toán cho doanh nghiệp dự án BT, nhà đầu tư.</w:t>
      </w:r>
    </w:p>
    <w:p w14:paraId="3018401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b) Lợi nhuận của nhà đầu tư đối với phần vốn chủ sở hữu trong tổng số tiền đã được Nhà nước thanh toán chấm dứt kể từ thời điểm Nhà nước thanh toán cho nhà đầu tư.</w:t>
      </w:r>
    </w:p>
    <w:p w14:paraId="2D5F7A96"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c) Thời gian doanh nghiệp dự án BT, nhà đầu tư nộp hồ sơ quyết toán vốn đầu tư dự án BT hoàn thành chậm so với thời gian quy định tại Nghị định này không được tính trong thời gian tính lợi nhuận của nhà đầu tư được Nhà nước thanh toán.</w:t>
      </w:r>
    </w:p>
    <w:p w14:paraId="42EEAA3A"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3. Nhà nước thanh toán lợi nhuận hợp lý cho nhà đầu tư căn cứ các quy định sau đây:</w:t>
      </w:r>
    </w:p>
    <w:p w14:paraId="590555D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Tỷ lệ lợi nhuận trên vốn chủ sở hữu quy định tại hợp đồng BT và phụ lục hợp đồng BT (nếu có).</w:t>
      </w:r>
    </w:p>
    <w:p w14:paraId="3CBA68ED"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b) Thời gian tính lợi nhuận hợp lý của nhà đầu tư quy định tại khoản 2 Điều này.</w:t>
      </w:r>
    </w:p>
    <w:p w14:paraId="56582DCE"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c) Mức vốn chủ sở hữu thực tế mà nhà đầu tư đã tham gia dự án BT, tối đa bằng mức vốn chủ sở hữu quy định tại hợp đồng BT và phụ lục hợp đồng BT (nếu có).</w:t>
      </w:r>
    </w:p>
    <w:p w14:paraId="0FE20C49" w14:textId="77777777" w:rsidR="00B7152B" w:rsidRDefault="00B7152B" w:rsidP="00B7152B">
      <w:pPr>
        <w:adjustRightInd w:val="0"/>
        <w:snapToGrid w:val="0"/>
        <w:spacing w:after="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d) Thời điểm Nhà nước thanh toán cho doanh nghiệp dự án BT, nhà đầu tư theo quy định tại hợp đồng BT và phụ lục hợp đồng BT (nếu có).</w:t>
      </w:r>
    </w:p>
    <w:p w14:paraId="6DFDF4D4" w14:textId="77777777" w:rsidR="00B7152B" w:rsidRPr="00642F3B" w:rsidRDefault="00B7152B" w:rsidP="00B7152B">
      <w:pPr>
        <w:adjustRightInd w:val="0"/>
        <w:snapToGrid w:val="0"/>
        <w:spacing w:after="0" w:line="240" w:lineRule="auto"/>
        <w:ind w:firstLine="720"/>
        <w:jc w:val="both"/>
        <w:rPr>
          <w:rFonts w:ascii="Arial" w:hAnsi="Arial" w:cs="Arial"/>
          <w:color w:val="000000" w:themeColor="text1"/>
          <w:sz w:val="20"/>
          <w:szCs w:val="20"/>
        </w:rPr>
      </w:pPr>
    </w:p>
    <w:p w14:paraId="42A65E94" w14:textId="77777777" w:rsidR="00B7152B" w:rsidRPr="00642F3B" w:rsidRDefault="00B7152B" w:rsidP="00B7152B">
      <w:pPr>
        <w:spacing w:after="0" w:line="240" w:lineRule="auto"/>
        <w:jc w:val="center"/>
        <w:rPr>
          <w:rFonts w:ascii="Arial" w:hAnsi="Arial" w:cs="Arial"/>
          <w:color w:val="000000" w:themeColor="text1"/>
          <w:sz w:val="20"/>
          <w:szCs w:val="20"/>
        </w:rPr>
      </w:pPr>
      <w:r w:rsidRPr="00642F3B">
        <w:rPr>
          <w:rFonts w:ascii="Arial" w:hAnsi="Arial" w:cs="Arial"/>
          <w:b/>
          <w:color w:val="000000" w:themeColor="text1"/>
          <w:sz w:val="20"/>
          <w:szCs w:val="20"/>
        </w:rPr>
        <w:t>Mục 2</w:t>
      </w:r>
    </w:p>
    <w:p w14:paraId="03872D75" w14:textId="77777777" w:rsidR="00B7152B" w:rsidRDefault="00B7152B" w:rsidP="00B7152B">
      <w:pPr>
        <w:spacing w:after="0" w:line="240" w:lineRule="auto"/>
        <w:jc w:val="center"/>
        <w:rPr>
          <w:rFonts w:ascii="Arial" w:hAnsi="Arial" w:cs="Arial"/>
          <w:b/>
          <w:color w:val="000000" w:themeColor="text1"/>
          <w:sz w:val="20"/>
          <w:szCs w:val="20"/>
        </w:rPr>
      </w:pPr>
      <w:r w:rsidRPr="00642F3B">
        <w:rPr>
          <w:rFonts w:ascii="Arial" w:hAnsi="Arial" w:cs="Arial"/>
          <w:b/>
          <w:color w:val="000000" w:themeColor="text1"/>
          <w:sz w:val="20"/>
          <w:szCs w:val="20"/>
        </w:rPr>
        <w:t xml:space="preserve">THANH TOÁN DỰ ÁN BT BẰNG NGUỒN VỐN </w:t>
      </w:r>
      <w:r>
        <w:rPr>
          <w:rFonts w:ascii="Arial" w:hAnsi="Arial" w:cs="Arial"/>
          <w:b/>
          <w:color w:val="000000" w:themeColor="text1"/>
          <w:sz w:val="20"/>
          <w:szCs w:val="20"/>
        </w:rPr>
        <w:br/>
      </w:r>
      <w:r w:rsidRPr="00642F3B">
        <w:rPr>
          <w:rFonts w:ascii="Arial" w:hAnsi="Arial" w:cs="Arial"/>
          <w:b/>
          <w:color w:val="000000" w:themeColor="text1"/>
          <w:sz w:val="20"/>
          <w:szCs w:val="20"/>
        </w:rPr>
        <w:t xml:space="preserve">ĐẦU TƯ CÔNG, NGUỒN NGÂN SÁCH NHÀ NƯỚC </w:t>
      </w:r>
      <w:r>
        <w:rPr>
          <w:rFonts w:ascii="Arial" w:hAnsi="Arial" w:cs="Arial"/>
          <w:b/>
          <w:color w:val="000000" w:themeColor="text1"/>
          <w:sz w:val="20"/>
          <w:szCs w:val="20"/>
        </w:rPr>
        <w:br/>
      </w:r>
      <w:r w:rsidRPr="00642F3B">
        <w:rPr>
          <w:rFonts w:ascii="Arial" w:hAnsi="Arial" w:cs="Arial"/>
          <w:b/>
          <w:color w:val="000000" w:themeColor="text1"/>
          <w:sz w:val="20"/>
          <w:szCs w:val="20"/>
        </w:rPr>
        <w:t>THU ĐƯỢC SAU ĐẤU GIÁ QUỸ ĐẤT, TÀI SẢN CÔNG</w:t>
      </w:r>
    </w:p>
    <w:p w14:paraId="73E7A53C" w14:textId="77777777" w:rsidR="00B7152B" w:rsidRPr="00642F3B" w:rsidRDefault="00B7152B" w:rsidP="00B7152B">
      <w:pPr>
        <w:spacing w:after="0" w:line="240" w:lineRule="auto"/>
        <w:jc w:val="center"/>
        <w:rPr>
          <w:rFonts w:ascii="Arial" w:hAnsi="Arial" w:cs="Arial"/>
          <w:color w:val="000000" w:themeColor="text1"/>
          <w:sz w:val="20"/>
          <w:szCs w:val="20"/>
        </w:rPr>
      </w:pPr>
    </w:p>
    <w:p w14:paraId="18BAF6CB"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32. Nguyên tắc quản lý, thanh toán ngân sách nhà nước</w:t>
      </w:r>
    </w:p>
    <w:p w14:paraId="579A974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1</w:t>
      </w:r>
      <w:r>
        <w:rPr>
          <w:rFonts w:ascii="Arial" w:hAnsi="Arial" w:cs="Arial"/>
          <w:color w:val="000000" w:themeColor="text1"/>
          <w:sz w:val="20"/>
          <w:szCs w:val="20"/>
        </w:rPr>
        <w:t>. V</w:t>
      </w:r>
      <w:r w:rsidRPr="00642F3B">
        <w:rPr>
          <w:rFonts w:ascii="Arial" w:hAnsi="Arial" w:cs="Arial"/>
          <w:color w:val="000000" w:themeColor="text1"/>
          <w:sz w:val="20"/>
          <w:szCs w:val="20"/>
        </w:rPr>
        <w:t>ốn ngân sách nhà nước được thanh toán cho doanh nghiệp dự án BT, nhà đầu tư (trường hợp không thành lập doanh nghiệp dự án) khi cấp có thẩm quyền giao kế hoạch vốn, giao dự toán ngân sách theo quy định của pháp luật.</w:t>
      </w:r>
    </w:p>
    <w:p w14:paraId="60AB185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2. Tổng số vốn nhà nước thanh toán cho dự án BT không được vượt tổng mức đầu tư và các chi phí khác sau giai đoạn xây dựng, trong đó có lãi vay sau giai đoạn xây dựng, lợi nhuận hợp lý của nhà đầu tư đã được cấp có thẩm quyền phê duyệt.</w:t>
      </w:r>
    </w:p>
    <w:p w14:paraId="1ED2E59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3. Số vốn ngân sách nhà nước giải ngân trong năm của dự án BT không vượt số vốn kế hoạch đầu tư công trong năm đã bố trí cho dự án, số tiền thu được sau đấu giá quỹ đất, tài sản công thực nộp vào ngân sách nhà nước để thanh toán cho dự án BT</w:t>
      </w:r>
      <w:r>
        <w:rPr>
          <w:rFonts w:ascii="Arial" w:hAnsi="Arial" w:cs="Arial"/>
          <w:color w:val="000000" w:themeColor="text1"/>
          <w:sz w:val="20"/>
          <w:szCs w:val="20"/>
        </w:rPr>
        <w:t>. V</w:t>
      </w:r>
      <w:r w:rsidRPr="00642F3B">
        <w:rPr>
          <w:rFonts w:ascii="Arial" w:hAnsi="Arial" w:cs="Arial"/>
          <w:color w:val="000000" w:themeColor="text1"/>
          <w:sz w:val="20"/>
          <w:szCs w:val="20"/>
        </w:rPr>
        <w:t>iệc hạch toán thu ngân sách nhà nước tiền đấu giá quỹ đất, tài sản công và hạch toán chi ngân sách nhà nước thanh toán dự án BT thực hiện theo quy định của pháp luật về ngân sách nhà nước.</w:t>
      </w:r>
    </w:p>
    <w:p w14:paraId="1BBE3C4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4</w:t>
      </w:r>
      <w:r>
        <w:rPr>
          <w:rFonts w:ascii="Arial" w:hAnsi="Arial" w:cs="Arial"/>
          <w:color w:val="000000" w:themeColor="text1"/>
          <w:sz w:val="20"/>
          <w:szCs w:val="20"/>
        </w:rPr>
        <w:t>. V</w:t>
      </w:r>
      <w:r w:rsidRPr="00642F3B">
        <w:rPr>
          <w:rFonts w:ascii="Arial" w:hAnsi="Arial" w:cs="Arial"/>
          <w:color w:val="000000" w:themeColor="text1"/>
          <w:sz w:val="20"/>
          <w:szCs w:val="20"/>
        </w:rPr>
        <w:t>iệc hướng dẫn, thanh toán vốn ngân sách nhà nước cho doanh nghiệp dự án BT, nhà đầu tư thực hiện theo quy định tại Điều 4, Điều 5, Điều 6, khoản 7, khoản 9 và khoản 10 Điều 19 Nghị định này.</w:t>
      </w:r>
    </w:p>
    <w:p w14:paraId="6C1B3DA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lastRenderedPageBreak/>
        <w:t>5. Cơ quan được giao quản lý phần vốn ngân sách nhà nước để thanh toán doanh nghiệp dự án BT, nhà đầu tư chịu trách nhiệm quản lý, sử dụng vốn nhà nước đúng mục đích, đúng đối tượng, tiết kiệm, hiệu quả; chấp hành đúng quy định của pháp luật hiện hành; chịu trách nhiệm về giá trị đề nghị thanh toán; đảm bảo tính hợp pháp của các tài liệu trong hồ sơ cung cấp cho Kho bạc Nhà nước và các cơ quan chức năng.</w:t>
      </w:r>
    </w:p>
    <w:p w14:paraId="6C18B23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6. Trường hợp số tiền thu được sau đấu giá quỹ đất, tài sản công thấp hơn giá trị quyết toán vốn đầu tư dự án BT hoàn thành, cơ quan ký kết hợp đồng báo cáo cấp có thẩm quyền bố trí ngân sách nhà nước để thanh toán phần chênh lệch giữa giá trị công trình dự án BT và số tiền thu được sau đấu giá quỹ đất, giá trị tài sản công.</w:t>
      </w:r>
    </w:p>
    <w:p w14:paraId="0A79C8B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33. Điều kiện thanh toán cho dự án BT</w:t>
      </w:r>
    </w:p>
    <w:p w14:paraId="7D15DB2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1. Thời gian bố trí vốn ngân sách nhà nước thanh toán cho dự án BT</w:t>
      </w:r>
    </w:p>
    <w:p w14:paraId="4A84B29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Thời gian bố trí vốn đầu tư công, nguồn ngân sách nhà nước thu được sau đấu giá quỹ đất, tài sản công để thanh toán cho dự án BT thuộc thẩm quyền phê duyệt chủ trương của Quốc hội thực hiện theo Nghị quyết của Quốc hội.</w:t>
      </w:r>
    </w:p>
    <w:p w14:paraId="5FC3516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b) Thời gian bố trí vốn đầu tư công, nguồn vốn ngân sách nhà nước thu được sau đấu giá quỹ đất, tài sản công thanh toán cho dự án BT kể từ thời điểm dự án BT hoàn thành, bàn giao cho Nhà nước không quá 03 năm đối với dự án có tổng mức đầu tư thuộc tiêu chí nhóm A, không quá 02 năm đối với dự án có tổng mức đầu tư thuộc tiêu chí nhóm B, không quá 01 năm đối với dự án có tổng mức đầu tư thuộc tiêu chí nhóm C theo quy định của pháp luật về đầu tư công.</w:t>
      </w:r>
    </w:p>
    <w:p w14:paraId="63167F0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c) Trong quá trình triển khai hợp đồng BT, trường hợp cấp có thẩm quyền cân đối được nguồn vốn ngân sách nhà nước thanh toán cho dự án BT sớm hơn so với quy định trong hợp đồng BT đã ký kết mà không làm thay đổi chủ trương đầu tư, mang lại hiệu quả cao hơn về tài chính, kinh tế - xã hội, các bên trong hợp đồng BT được đàm phán, sửa đổi quy định hợp đồng BT về thời gian thanh toán cho doanh nghiệp dự án BT, nhà đầu tư và không phải điều chỉnh kỳ hạn tương ứng lãi suất vốn vay, lãi suất huy động tham khảo trong hợp đồng BT đã ký kết.</w:t>
      </w:r>
    </w:p>
    <w:p w14:paraId="711452F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2. Hợp đồng BT và phụ lục hợp đồng BT phải có quy định cụ thể về tỷ lệ vốn chủ sở hữu và vốn vay, điều kiện, thời hạn, số lần Nhà nước thanh toán cho doanh nghiệp dự án BT, nhà đầu tư.</w:t>
      </w:r>
    </w:p>
    <w:p w14:paraId="33BF874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3. Nhà nước thanh toán cho doanh nghiệp dự án BT, nhà đầu tư sau khi dự án BT hoặc hạng mục công trình, công trình xây dựng thuộc dự án BT vận hành độc lập được cơ quan ký kết hợp đồng BT cấp xác nhận hoàn thành theo quy định của pháp luật xây dựng hoặc pháp luật khác có liên quan theo quy định và đã được kiểm toán giá trị dự án BT hoàn thành, hạng mục công trình, công trình xây dựng thuộc dự án BT vận hành độc lập hoàn thành.</w:t>
      </w:r>
    </w:p>
    <w:p w14:paraId="55B5757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4. Dự án BT sử dụng nguồn ngân sách nhà nước thu được sau đấu giá quỹ đất, tài sản công được thanh toán khi đã được tổng hợp vào dự toán ngân sách của cơ quan có thẩm quyền.</w:t>
      </w:r>
    </w:p>
    <w:p w14:paraId="2D67A1A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5</w:t>
      </w:r>
      <w:r>
        <w:rPr>
          <w:rFonts w:ascii="Arial" w:hAnsi="Arial" w:cs="Arial"/>
          <w:color w:val="000000" w:themeColor="text1"/>
          <w:sz w:val="20"/>
          <w:szCs w:val="20"/>
        </w:rPr>
        <w:t>. V</w:t>
      </w:r>
      <w:r w:rsidRPr="00642F3B">
        <w:rPr>
          <w:rFonts w:ascii="Arial" w:hAnsi="Arial" w:cs="Arial"/>
          <w:color w:val="000000" w:themeColor="text1"/>
          <w:sz w:val="20"/>
          <w:szCs w:val="20"/>
        </w:rPr>
        <w:t>iệc thanh toán lần cuối chỉ thực hiện sau khi dự án BT hoàn thành được cấp có thẩm quyền phê duyệt quyết toán vốn đầu tư dự án BT hoàn thành.</w:t>
      </w:r>
    </w:p>
    <w:p w14:paraId="7BB08A0E"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34. Trình tự thanh toán</w:t>
      </w:r>
    </w:p>
    <w:p w14:paraId="3EAD42DB"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1. Hồ sơ pháp lý dự án BT</w:t>
      </w:r>
    </w:p>
    <w:p w14:paraId="17EAAA7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lập và gửi đến Kho bạc Nhà nước nơi giao dịch 01 bộ hồ sơ pháp lý dự án BT (gửi lần đầu khi giao dịch với Kho bạc Nhà nước nơi giao dịch hoặc khi có phát sinh, điều chỉnh, bổ sung) như sau:</w:t>
      </w:r>
    </w:p>
    <w:p w14:paraId="209B82E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Quyết định phê duyệt dự án BT của cấp có thẩm quyền và các quyết định điều chỉnh dự án BT (nếu có).</w:t>
      </w:r>
    </w:p>
    <w:p w14:paraId="08FAD88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Bảng tổng hợp thông tin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do 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lập (Mẫu số 01).</w:t>
      </w:r>
    </w:p>
    <w:p w14:paraId="1A51746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c) Kế hoạch đầu tư công hằng năm được cấp có thẩm quyền giao đối với dự án thanh toán từ nguồn vốn đầu tư công.</w:t>
      </w:r>
    </w:p>
    <w:p w14:paraId="41EA961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d) Dự toán ngân sách được cấp có thẩm quyền phê duyệt đối với dự án thanh toán từ nguồn ngân sách nhà nước thu được sau đấu giá quỹ đất, tài sản công.</w:t>
      </w:r>
    </w:p>
    <w:p w14:paraId="5F8BC21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lastRenderedPageBreak/>
        <w:t>đ) Đối với thanh toán hạng mục công trình, công trình xây dựng thuộc dự án BT vận hành độc lập hoàn thành: Văn bản xác nhận hạng mục công trình, công trình xây dựng thuộc dự án BT vận hành độc lập hoàn thành theo quy định của pháp luật xây dựng và quy định của pháp luật khác có liên quan.</w:t>
      </w:r>
    </w:p>
    <w:p w14:paraId="0FA119B6"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2. Hồ sơ đề nghị thanh toán</w:t>
      </w:r>
    </w:p>
    <w:p w14:paraId="3264278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Cơ quan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lập và gửi Kho bạc Nhà nước nơi giao dịch 01 bộ hồ sơ đề nghị thanh toán nguồn ngân sách nhà nước gồm:</w:t>
      </w:r>
    </w:p>
    <w:p w14:paraId="474DE3D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Đối với thanh toán hạng mục công trình, công trình xây dựng thuộc dự án BT vận hành độc lập hoàn thành: Báo cáo kiểm toán giá trị hạng mục công trình, công trình xây dựng thuộc dự án BT vận hành độc lập hoàn thành.</w:t>
      </w:r>
    </w:p>
    <w:p w14:paraId="1229F7D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b) Đối với thanh toán sau khi dự án BT hoàn thành: Quyết định phê duyệt quyết toán vốn đầu tư dự án BT hoàn thành được cấp có thẩm quyền phê duyệt.</w:t>
      </w:r>
    </w:p>
    <w:p w14:paraId="6F149816"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c) Văn bản của người có thẩm quyền phê duyệt dự án BT xác định chi phí lãi vay sau thời gian xây dựng, lợi nhuận của nhà đầu tư, chi phí khác (nếu có) phát sinh sau thời điểm được tổ chức kiểm toán kiểm toán.</w:t>
      </w:r>
    </w:p>
    <w:p w14:paraId="041B86A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d) Giấy đề nghị thanh toán dự án áp dụng loại hợp đồng BT thanh toán bằng ngân sách nhà nước (Mẫu số 10).</w:t>
      </w:r>
    </w:p>
    <w:p w14:paraId="2F0A1F9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đ) Giấy rút vốn (Mẫu số 04).</w:t>
      </w:r>
    </w:p>
    <w:p w14:paraId="3269E886" w14:textId="77777777" w:rsidR="00B7152B" w:rsidRDefault="00B7152B" w:rsidP="00B7152B">
      <w:pPr>
        <w:adjustRightInd w:val="0"/>
        <w:snapToGrid w:val="0"/>
        <w:spacing w:after="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3. Trường hợp gửi hồ sơ và nhận kết quả thông qua dịch vụ bưu chính công ích theo quy định của Thủ tướng Chính phủ, qua thuê dịch vụ của doanh nghiệp, cá nhân hoặc qua ủy quyền theo quy định của pháp luật: Số lượng của từng thành phần hồ sơ theo quy định tại Điều này là 01 bản (bản gốc hoặc bản chính hoặc bản sao y bản chính). Riêng giấy rút vốn là 02 bản gốc (trường hợp thực hiện khấu trừ thuế giá trị gia tăng hoặc trường hợp đơn vị giao dịch và nhà cung cấp hàng hóa, dịch vụ cùng mở tài khoản tại một đơn vị thuộc hoặc trực thuộc Kho bạc Nhà nước thì bổ sung thêm 01 bản gốc tương ứng với mỗi trường hợp); giấy đề nghị thanh toán vốn đầu tư là 02 bản gốc.</w:t>
      </w:r>
    </w:p>
    <w:p w14:paraId="240A3745" w14:textId="77777777" w:rsidR="00B7152B" w:rsidRPr="00642F3B" w:rsidRDefault="00B7152B" w:rsidP="00B7152B">
      <w:pPr>
        <w:adjustRightInd w:val="0"/>
        <w:snapToGrid w:val="0"/>
        <w:spacing w:after="0" w:line="240" w:lineRule="auto"/>
        <w:ind w:firstLine="720"/>
        <w:jc w:val="both"/>
        <w:rPr>
          <w:rFonts w:ascii="Arial" w:hAnsi="Arial" w:cs="Arial"/>
          <w:color w:val="000000" w:themeColor="text1"/>
          <w:sz w:val="20"/>
          <w:szCs w:val="20"/>
        </w:rPr>
      </w:pPr>
    </w:p>
    <w:p w14:paraId="36F71CB2" w14:textId="77777777" w:rsidR="00B7152B" w:rsidRPr="00642F3B" w:rsidRDefault="00B7152B" w:rsidP="00B7152B">
      <w:pPr>
        <w:spacing w:after="0" w:line="240" w:lineRule="auto"/>
        <w:jc w:val="center"/>
        <w:rPr>
          <w:rFonts w:ascii="Arial" w:hAnsi="Arial" w:cs="Arial"/>
          <w:color w:val="000000" w:themeColor="text1"/>
          <w:sz w:val="20"/>
          <w:szCs w:val="20"/>
        </w:rPr>
      </w:pPr>
      <w:r w:rsidRPr="00642F3B">
        <w:rPr>
          <w:rFonts w:ascii="Arial" w:hAnsi="Arial" w:cs="Arial"/>
          <w:b/>
          <w:color w:val="000000" w:themeColor="text1"/>
          <w:sz w:val="20"/>
          <w:szCs w:val="20"/>
        </w:rPr>
        <w:t>Mục 3</w:t>
      </w:r>
    </w:p>
    <w:p w14:paraId="4114AF35" w14:textId="77777777" w:rsidR="00B7152B" w:rsidRDefault="00B7152B" w:rsidP="00B7152B">
      <w:pPr>
        <w:spacing w:after="0" w:line="240" w:lineRule="auto"/>
        <w:jc w:val="center"/>
        <w:rPr>
          <w:rFonts w:ascii="Arial" w:hAnsi="Arial" w:cs="Arial"/>
          <w:b/>
          <w:color w:val="000000" w:themeColor="text1"/>
          <w:sz w:val="20"/>
          <w:szCs w:val="20"/>
        </w:rPr>
      </w:pPr>
      <w:r w:rsidRPr="00642F3B">
        <w:rPr>
          <w:rFonts w:ascii="Arial" w:hAnsi="Arial" w:cs="Arial"/>
          <w:b/>
          <w:color w:val="000000" w:themeColor="text1"/>
          <w:sz w:val="20"/>
          <w:szCs w:val="20"/>
        </w:rPr>
        <w:t>QUYẾT TOÁN VỐN ĐẦU TƯ DỰ ÁN BT HOÀN THÀNH</w:t>
      </w:r>
    </w:p>
    <w:p w14:paraId="5192563A" w14:textId="77777777" w:rsidR="00B7152B" w:rsidRPr="00642F3B" w:rsidRDefault="00B7152B" w:rsidP="00B7152B">
      <w:pPr>
        <w:spacing w:after="0" w:line="240" w:lineRule="auto"/>
        <w:jc w:val="center"/>
        <w:rPr>
          <w:rFonts w:ascii="Arial" w:hAnsi="Arial" w:cs="Arial"/>
          <w:color w:val="000000" w:themeColor="text1"/>
          <w:sz w:val="20"/>
          <w:szCs w:val="20"/>
        </w:rPr>
      </w:pPr>
    </w:p>
    <w:p w14:paraId="7602BDF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35. Nguyên tắc quyết toán vốn đầu tư dự án BT hoàn thành</w:t>
      </w:r>
    </w:p>
    <w:p w14:paraId="623EB73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1</w:t>
      </w:r>
      <w:r>
        <w:rPr>
          <w:rFonts w:ascii="Arial" w:hAnsi="Arial" w:cs="Arial"/>
          <w:color w:val="000000" w:themeColor="text1"/>
          <w:sz w:val="20"/>
          <w:szCs w:val="20"/>
        </w:rPr>
        <w:t>. V</w:t>
      </w:r>
      <w:r w:rsidRPr="00642F3B">
        <w:rPr>
          <w:rFonts w:ascii="Arial" w:hAnsi="Arial" w:cs="Arial"/>
          <w:color w:val="000000" w:themeColor="text1"/>
          <w:sz w:val="20"/>
          <w:szCs w:val="20"/>
        </w:rPr>
        <w:t>iệc quyết toán vốn đầu tư dự án BT hoàn thành thực hiện theo quy định của pháp luật về đầu tư công và các quy định tại Nghị định này.</w:t>
      </w:r>
    </w:p>
    <w:p w14:paraId="1B06ECC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2. Dự án BT hoàn thành phải được Kiểm toán nhà nước kiểm toán báo cáo quyết toán vốn đầu tư dự án BT hoàn thành.</w:t>
      </w:r>
    </w:p>
    <w:p w14:paraId="73B6728B"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3. Quyết toán vốn đầu tư công trình, hệ thống cơ sở hạ tầng dự án BT hoàn thành căn cứ quyết định phê duyệt dự án, quy định tại hợp đồng BT và phụ lục hợp đồng (nếu có), báo cáo quyết toán vốn đầu tư dự án BT hoàn thành và văn bản của người có thẩm quyền phê duyệt dự án BT xác định chi phí lãi vay đối với phần lãi vay sau thời gian xây dựng, lợi nhuận của nhà đầu tư, chi phí khác (nếu có) theo quy định của pháp luật phát sinh sau thời điểm Kiểm toán nhà nước kiểm toán.</w:t>
      </w:r>
    </w:p>
    <w:p w14:paraId="3955400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4. Cơ quan ký kết hợp đồng tổng hợp giá trị vốn nhà nước phải thanh toán lãi vay sau thời gian xây dựng, lợi nhuận hợp lý của nhà đầu tư, chi phí khác sau thời gian xây dựng (nếu có) vào giá trị quyết toán vốn đầu tư dự án BT hoàn thành.</w:t>
      </w:r>
    </w:p>
    <w:p w14:paraId="1686E87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36. Cơ quan lập báo cáo quyết toán vốn đầu tư dự án BT hoàn thành, hồ sơ trình thẩm tra phê duyệt quyết toán vốn đầu tư dự án BT hoàn thành</w:t>
      </w:r>
    </w:p>
    <w:p w14:paraId="5090405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1. Doanh nghiệp dự án BT hoặc nhà đầu tư (trường hợp không thành lập doanh nghiệp dự án) là cơ quan lập báo cáo quyết toán vốn đầu tư dự án BT hoàn thành gửi hồ sơ đến người có thẩm quyền quyết định phê duyệt quyết toán, cơ quan chủ trì thẩm tra quyết toán vốn đầu tư dự án BT hoàn thành.</w:t>
      </w:r>
    </w:p>
    <w:p w14:paraId="49005AA3" w14:textId="77777777" w:rsidR="00B7152B" w:rsidRDefault="00B7152B" w:rsidP="00B7152B">
      <w:pPr>
        <w:adjustRightInd w:val="0"/>
        <w:snapToGrid w:val="0"/>
        <w:spacing w:after="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2. Hồ sơ trình thẩm tra phê duyệt quyết toán vốn đầu tư dự án BT hoàn thành theo quy định về hồ sơ trình thẩm tra phê duyệt quyết toán dự án sử dụng vốn đầu tư công; trong đó, hợp đồng là hợp đồng dự án BT và phụ lục hợp đồng dự án BT (nếu có).</w:t>
      </w:r>
    </w:p>
    <w:p w14:paraId="2DA1F8AE" w14:textId="77777777" w:rsidR="00B7152B" w:rsidRPr="00642F3B" w:rsidRDefault="00B7152B" w:rsidP="00B7152B">
      <w:pPr>
        <w:adjustRightInd w:val="0"/>
        <w:snapToGrid w:val="0"/>
        <w:spacing w:after="0" w:line="240" w:lineRule="auto"/>
        <w:ind w:firstLine="720"/>
        <w:jc w:val="both"/>
        <w:rPr>
          <w:rFonts w:ascii="Arial" w:hAnsi="Arial" w:cs="Arial"/>
          <w:color w:val="000000" w:themeColor="text1"/>
          <w:sz w:val="20"/>
          <w:szCs w:val="20"/>
        </w:rPr>
      </w:pPr>
    </w:p>
    <w:p w14:paraId="39CE0068" w14:textId="77777777" w:rsidR="00B7152B" w:rsidRPr="00642F3B" w:rsidRDefault="00B7152B" w:rsidP="00B7152B">
      <w:pPr>
        <w:spacing w:after="0" w:line="240" w:lineRule="auto"/>
        <w:jc w:val="center"/>
        <w:rPr>
          <w:rFonts w:ascii="Arial" w:hAnsi="Arial" w:cs="Arial"/>
          <w:color w:val="000000" w:themeColor="text1"/>
          <w:sz w:val="20"/>
          <w:szCs w:val="20"/>
        </w:rPr>
      </w:pPr>
      <w:r w:rsidRPr="00642F3B">
        <w:rPr>
          <w:rFonts w:ascii="Arial" w:hAnsi="Arial" w:cs="Arial"/>
          <w:b/>
          <w:color w:val="000000" w:themeColor="text1"/>
          <w:sz w:val="20"/>
          <w:szCs w:val="20"/>
        </w:rPr>
        <w:t>Chương VII</w:t>
      </w:r>
    </w:p>
    <w:p w14:paraId="2EF25D6A" w14:textId="77777777" w:rsidR="00B7152B" w:rsidRDefault="00B7152B" w:rsidP="00B7152B">
      <w:pPr>
        <w:spacing w:after="0" w:line="240" w:lineRule="auto"/>
        <w:jc w:val="center"/>
        <w:rPr>
          <w:rFonts w:ascii="Arial" w:hAnsi="Arial" w:cs="Arial"/>
          <w:b/>
          <w:color w:val="000000" w:themeColor="text1"/>
          <w:sz w:val="20"/>
          <w:szCs w:val="20"/>
        </w:rPr>
      </w:pPr>
      <w:r w:rsidRPr="00642F3B">
        <w:rPr>
          <w:rFonts w:ascii="Arial" w:hAnsi="Arial" w:cs="Arial"/>
          <w:b/>
          <w:color w:val="000000" w:themeColor="text1"/>
          <w:sz w:val="20"/>
          <w:szCs w:val="20"/>
        </w:rPr>
        <w:lastRenderedPageBreak/>
        <w:t xml:space="preserve">NHIỆM VỤ, QUYỀN HẠN, TRÁCH NHIỆM </w:t>
      </w:r>
      <w:r>
        <w:rPr>
          <w:rFonts w:ascii="Arial" w:hAnsi="Arial" w:cs="Arial"/>
          <w:b/>
          <w:color w:val="000000" w:themeColor="text1"/>
          <w:sz w:val="20"/>
          <w:szCs w:val="20"/>
        </w:rPr>
        <w:br/>
      </w:r>
      <w:r w:rsidRPr="00642F3B">
        <w:rPr>
          <w:rFonts w:ascii="Arial" w:hAnsi="Arial" w:cs="Arial"/>
          <w:b/>
          <w:color w:val="000000" w:themeColor="text1"/>
          <w:sz w:val="20"/>
          <w:szCs w:val="20"/>
        </w:rPr>
        <w:t>CỦA CÁC CƠ QUAN, TỔ CHỨC CÁ NHÂN</w:t>
      </w:r>
    </w:p>
    <w:p w14:paraId="22F677DD" w14:textId="77777777" w:rsidR="00B7152B" w:rsidRPr="00642F3B" w:rsidRDefault="00B7152B" w:rsidP="00B7152B">
      <w:pPr>
        <w:spacing w:after="0" w:line="240" w:lineRule="auto"/>
        <w:jc w:val="center"/>
        <w:rPr>
          <w:rFonts w:ascii="Arial" w:hAnsi="Arial" w:cs="Arial"/>
          <w:color w:val="000000" w:themeColor="text1"/>
          <w:sz w:val="20"/>
          <w:szCs w:val="20"/>
        </w:rPr>
      </w:pPr>
    </w:p>
    <w:p w14:paraId="6461104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37. Nhiệm vụ, quyền hạn của Bộ Tài chính</w:t>
      </w:r>
    </w:p>
    <w:p w14:paraId="7ABA806E"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 Chủ trì tổng hợp, báo cáo Thủ tướng Chính phủ, Chính phủ về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trong kế hoạch đầu tư công trung hạn và hàng năm của quốc gia, kế hoạch tài chính 05 năm.</w:t>
      </w:r>
    </w:p>
    <w:p w14:paraId="5FDDF9D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2. Tổng hợp báo cáo cấp có thẩm quyền về sử dụng nguồn ngân sách trung ương khi có phát sinh cơ chế chia sẻ phần giảm doanh thu của các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sử dụng ngân sách trung ương để thanh toán phần giảm doanh thu.</w:t>
      </w:r>
    </w:p>
    <w:p w14:paraId="61C68CF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38. Nhiệm vụ, quyền hạn của Bộ Xây dựng</w:t>
      </w:r>
    </w:p>
    <w:p w14:paraId="1919B93E"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Trong trường hợp cần thiết, Bộ Xây dựng hướng dẫn phương án tài chính dự án đầu tư nâng cấp, mở rộng đường cao tốc hoặc đường bộ đầu tư theo phương thức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đang khai thác nâng cấp thành đường cao tốc, bảo đảm không trái với quy định của các luật có liên quan.</w:t>
      </w:r>
    </w:p>
    <w:p w14:paraId="0AE4422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39. Nhiệm vụ, quyền hạn của Ngân hàng Nhà nước Việt Nam</w:t>
      </w:r>
    </w:p>
    <w:p w14:paraId="71C9FE8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Chỉ đạo các Chi nhánh Ngân hàng Nhà nước Việt Nam (khu vực) tại địa phương cung cấp lãi suất cho vay bình quân trung hạn, dài hạn của 04 ngân hàng thương mại tại địa phương thực hiện dự án BT theo quy định tại điểm a khoản 1 Điều 30 Nghị định này theo đề xuất của cơ quan có thẩm quyền.</w:t>
      </w:r>
    </w:p>
    <w:p w14:paraId="6D3725C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40. Nhiệm vụ, quyền hạn của các bộ, cơ quan ngang bộ</w:t>
      </w:r>
    </w:p>
    <w:p w14:paraId="77B183A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Trong trường hợp cần thiết, các bộ, cơ quan ngang bộ căn cứ điều kiện đặc thù (nếu có) của ngành, lĩnh vực thuộc phạm vi quản lý hướng dẫn các chỉ tiêu tài chính quy định tại khoản 8 Điều 8 Nghị định này và các nội dung cần thiết khác thuộc phạm vi quản lý của bộ, ngành nhưng đảm bảo không trái với quy định của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Điều 3 Luật số 57/2024/QH15, Điều 2 Luật số 90/2025/QH15) và Nghị định này.</w:t>
      </w:r>
    </w:p>
    <w:p w14:paraId="7013C22E"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 xml:space="preserve">Điều 41. Trách nhiệm của cơ quan có thẩm quyền, cơ quan ký kết hợp đồng dự án </w:t>
      </w:r>
      <w:r>
        <w:rPr>
          <w:rFonts w:ascii="Arial" w:hAnsi="Arial" w:cs="Arial"/>
          <w:b/>
          <w:color w:val="000000" w:themeColor="text1"/>
          <w:sz w:val="20"/>
          <w:szCs w:val="20"/>
        </w:rPr>
        <w:t>PPP</w:t>
      </w:r>
    </w:p>
    <w:p w14:paraId="410D40F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 Thực hiện các quy định của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Điều 3 Luật số 57/2024/QH15, Điều 2 Luật số 90/2025/QH15), Luật Ngân sách nhà nước, Luật Đầu tư công, Luật Giá và các văn bản hướng dẫn các Luật trên và quy định tại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34813C7C"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2. Đánh giá năng lực tài chính của nhà đầu tư trên cơ sở các hồ sơ, tài liệu do nhà đầu tư cung cấp, đảm bảo lựa chọn được nhà đầu tư có đủ năng lực tài chính để thực hiện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giám sát việc thực hiện các cam kết huy động vốn chủ sở hữu của nhà đầu tư theo quy định tại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5CFA403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3. Kiểm tra, giám sát triển khai thực hiện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bao gồm: huy động, sử dụng các nguồn vốn huy động của nhà đầu tư,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theo quy định tại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077DFEF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4. Cơ quan có thẩm quyền báo cáo về tình hình thực hiện và giải ngân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theo quy định của pháp luật về đầu tư công, ngân sách nhà nước và quy định của pháp luật có liên quan; quản lý, sử dụng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theo đúng quy định.</w:t>
      </w:r>
    </w:p>
    <w:p w14:paraId="07AABE5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5. Báo cáo cấp có thẩm quyền ưu tiên bố trí đủ nguồn vốn nhà nước tham gia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theo quy định và thực hiện các nghĩa vụ tài chính của Nhà nước quy định trong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và các Phụ lục hợp đồng (nếu có).</w:t>
      </w:r>
    </w:p>
    <w:p w14:paraId="3C54F86E"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6. Đôn đốc, chỉ đạo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nhà đầu tư thực hiện công tác quyết toán vốn đầu tư công trình, hệ thống cơ sở hạ tầng hoàn thành theo đúng quy định.</w:t>
      </w:r>
    </w:p>
    <w:p w14:paraId="22CB723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7. Phối hợp với doanh nghiệp dự án BT, nhà đầu tư lập hồ sơ quyết toán vốn đầu tư công trình, hệ thống cơ sở hạ tầng hoàn thành.</w:t>
      </w:r>
    </w:p>
    <w:p w14:paraId="71E9BB8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8. Phối hợp với Ngân hàng Nhà nước Việt Nam để hướng dẫn Chi nhánh Ngân hàng Nhà nước Việt Nam (khu vực) tại địa phương cung cấp lãi suất cho vay bình quân trung hạn, dài hạn đối với tổ chức của 04 ngân hàng thương mại tại địa phương thực hiện dự án BT theo quy định tại điểm a khoản 1 Điều 30 Nghị định này.</w:t>
      </w:r>
    </w:p>
    <w:p w14:paraId="2ECB836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9. Cơ quan ký kết hợp đồng theo dõi việc quản lý, theo dõi, kê khai, hạch toán doanh thu, chi phí của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độc lập với hoạt động kinh doanh khác của nhà đầu tư (trường hợp không thành </w:t>
      </w:r>
      <w:r w:rsidRPr="00642F3B">
        <w:rPr>
          <w:rFonts w:ascii="Arial" w:hAnsi="Arial" w:cs="Arial"/>
          <w:color w:val="000000" w:themeColor="text1"/>
          <w:sz w:val="20"/>
          <w:szCs w:val="20"/>
        </w:rPr>
        <w:lastRenderedPageBreak/>
        <w:t xml:space="preserve">lập doanh nghiệp dự án), hoạt động kinh doanh khác ngoài phạm vi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của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(nếu có).</w:t>
      </w:r>
    </w:p>
    <w:p w14:paraId="507C049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10. Cơ quan ký kết hợp đồng theo dõi, giám sát, kiểm tra việc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sử dụng vốn nhà nước tham gia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đảm bảo đúng mục đích, quy định tại hợp đồng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và các quy định của pháp luật có liên quan.</w:t>
      </w:r>
    </w:p>
    <w:p w14:paraId="40C810D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 xml:space="preserve">Điều 42. Trách nhiệm của nhà đầu tư, doanh nghiệp dự án </w:t>
      </w:r>
      <w:r>
        <w:rPr>
          <w:rFonts w:ascii="Arial" w:hAnsi="Arial" w:cs="Arial"/>
          <w:b/>
          <w:color w:val="000000" w:themeColor="text1"/>
          <w:sz w:val="20"/>
          <w:szCs w:val="20"/>
        </w:rPr>
        <w:t>PPP</w:t>
      </w:r>
    </w:p>
    <w:p w14:paraId="563A934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 Huy động nguồn vốn chủ sở hữu, nguồn vốn vay và các nguồn vốn hợp pháp khác theo quy định tại hợp đồng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và phù hợp với quy định của pháp luật có liên quan.</w:t>
      </w:r>
    </w:p>
    <w:p w14:paraId="20309A6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2. Xác định doanh thu, chi phí, thu nhập khác cho mục đích tính thuế theo quy định của pháp luật về thuế và quy định tại Nghị định này.</w:t>
      </w:r>
    </w:p>
    <w:p w14:paraId="039F4CB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3. Hạch toán riêng tiền thuế giá trị gia tăng tương ứng với phần vốn nhà nước tham gia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theo quy định tại điểm a, điểm c khoản 1 Điều 69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và không thực hiện bù trừ số thuế giá trị gia tăng của hoạt động sản xuất kinh doanh của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114DC06D"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4. Quản lý, theo dõi, kê khai, hạch toán độc lập doanh thu, chi phí của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với hoạt động kinh doanh khác của nhà đầu tư (trường hợp không thành lập doanh nghiệp dự án), hoạt động kinh doanh khác ngoài phạm vi hợp đồng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của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(nếu có).</w:t>
      </w:r>
    </w:p>
    <w:p w14:paraId="6EDBC9D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5. Trong vòng 10 ngày kể từ ngày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nộp hồ sơ quyết toán thuế năm theo quy định của pháp luật về quản lý thuế, doanh nghiệp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nhà đầu tư có văn bản báo cáo cơ quan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về doanh thu thực tế của năm tài chính để làm cơ sở thực hiện cơ chế chia sẻ phần tăng, giảm doanh thu (nếu có).</w:t>
      </w:r>
    </w:p>
    <w:p w14:paraId="00DA6E4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6. Chịu trách nhiệm sử dụng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theo đúng mục đích quy định tại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và quy định của pháp luật có liên quan. Thực hiện việc tạm ứng, thu hồi vốn tạm ứng cho nhà thầu thực hiện tiểu dự án sử dụng vốn đầu tư công theo quy định của pháp luật về xây dựng, pháp luật về đầu tư công.</w:t>
      </w:r>
    </w:p>
    <w:p w14:paraId="56C596B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7. Phối hợp với cơ quan có thẩm quyền, cơ quan ký kết hợp đồng, cơ quan, đơn vị được giao quản lý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hoàn thiện hồ sơ thanh toán vốn nhà nước trong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và hồ sơ quyết toán vốn đầu tư công trình, hệ thống cơ sở hạ tầng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hoàn thành.</w:t>
      </w:r>
    </w:p>
    <w:p w14:paraId="753322FF"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8. Doanh nghiệp dự án BT, nhà đầu tư chịu trách nhiệm trước pháp luật về tính chính xác, hợp pháp của các số liệu, tài liệu cung cấp liên quan đến lãi suất vốn vay thực tế do doanh nghiệp dự án BT, nhà đầu tư huy động vốn để thực hiện dự án.</w:t>
      </w:r>
    </w:p>
    <w:p w14:paraId="45D2915D"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9. Thực hiện các quyền, nghĩa vụ quy định trong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và các quy định của pháp luật có liên quan.</w:t>
      </w:r>
    </w:p>
    <w:p w14:paraId="3A1F7906"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43. Sửa đổi, bổ sung một số điều Nghị định số 32/2017/NĐ-CP ngày 31 tháng 3 năm 2017 của Chính phủ về tín dụng đầu tư của Nhà nước</w:t>
      </w:r>
    </w:p>
    <w:p w14:paraId="6472A5A8" w14:textId="77777777" w:rsidR="00B7152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Sửa đổi, bổ sung khoản 4 Điều 6 Nghị định số 32/2017/NĐ-CP ngày 31 tháng 3 năm 2017 của Chính phủ về tín dụng đầu tư của Nhà nước (được sửa đổi, bổ sung tại khoản 3 Điều 1 Nghị định số 78/2023/NĐ-CP ngày 07 tháng 11 năm 2023 của Chính phủ về sửa đổi, bổ sung một số điều tại Nghị định số 32/2017/NĐ-CP) như sau:</w:t>
      </w:r>
    </w:p>
    <w:p w14:paraId="1D4A0D0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1. Sửa đổi, bổ sung khoản 4 Điều 6 Nghị định số 32/2017/NĐ-CP (đã được sửa đổi, bổ sung tại khoản 3 Điều 1 Nghị định số 78/2023/NĐ-CP) như sau:</w:t>
      </w:r>
    </w:p>
    <w:p w14:paraId="3CE19337"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“4</w:t>
      </w:r>
      <w:r>
        <w:rPr>
          <w:rFonts w:ascii="Arial" w:hAnsi="Arial" w:cs="Arial"/>
          <w:color w:val="000000" w:themeColor="text1"/>
          <w:sz w:val="20"/>
          <w:szCs w:val="20"/>
        </w:rPr>
        <w:t>. V</w:t>
      </w:r>
      <w:r w:rsidRPr="00642F3B">
        <w:rPr>
          <w:rFonts w:ascii="Arial" w:hAnsi="Arial" w:cs="Arial"/>
          <w:color w:val="000000" w:themeColor="text1"/>
          <w:sz w:val="20"/>
          <w:szCs w:val="20"/>
        </w:rPr>
        <w:t>ốn chủ sở hữu tham gia trong quá trình thực hiện dự án tối thiểu 20% tổng vốn đầu tư của dự án (không bao gồm vốn lưu động), mức cụ thể do Ngân hàng Phát triển Việt Nam xem xét, quyết định phù hợp với khả năng tài chính của chủ đầu tư và phương án trả nợ của dự án. Riêng đối với trường hợp dự án đầu tư theo phương thức đối tác công tư, vốn chủ sở hữu của nhà đầu tư tham gia trong quá trình thực hiện dự án tối thiểu 20% tổng mức đầu tư của dự án (không bao gồm vốn nhà nước quy định tại Điều 70 và Điều 72 Luật Đầu tư theo phương thức đối tác công tư và vốn lưu động), mức cụ thể do Ngân hàng Phát triển Việt Nam xem xét, quyết định phù hợp với khả năng tài chính của chủ đầu tư và phương án trả nợ của dự án”.</w:t>
      </w:r>
    </w:p>
    <w:p w14:paraId="34D97322"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2.</w:t>
      </w:r>
      <w:r w:rsidRPr="00642F3B">
        <w:rPr>
          <w:rFonts w:ascii="Arial" w:hAnsi="Arial" w:cs="Arial"/>
          <w:color w:val="000000" w:themeColor="text1"/>
          <w:sz w:val="20"/>
          <w:szCs w:val="20"/>
        </w:rPr>
        <w:t xml:space="preserve"> Sửa đổi, bổ sung khoản 1 Điều 7 Nghị định số 32/2017/NĐ-CP như sau:</w:t>
      </w:r>
    </w:p>
    <w:p w14:paraId="1522A424" w14:textId="77777777" w:rsidR="00B7152B" w:rsidRDefault="00B7152B" w:rsidP="00B7152B">
      <w:pPr>
        <w:adjustRightInd w:val="0"/>
        <w:snapToGrid w:val="0"/>
        <w:spacing w:after="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 Mức vốn cho vay tín dụng đầu tư của Nhà nước tối đa đối với mỗi dự án bằng 70% tổng mức đầu tư của dự án (không bao gồm vốn lưu động). Riêng đối với trường hợp dự án đầu tư theo </w:t>
      </w:r>
      <w:r w:rsidRPr="00642F3B">
        <w:rPr>
          <w:rFonts w:ascii="Arial" w:hAnsi="Arial" w:cs="Arial"/>
          <w:color w:val="000000" w:themeColor="text1"/>
          <w:sz w:val="20"/>
          <w:szCs w:val="20"/>
        </w:rPr>
        <w:lastRenderedPageBreak/>
        <w:t>phương thức đối tác công tư, mức vốn cho vay tín dụng đầu tư của Nhà nước tối đa đối với mỗi dự án bằng 70% tổng mức đầu tư của dự án (không bao gồm vốn nhà nước quy định tại Điều 70 và Điều 72 Luật Đầu tư theo phương thức đối tác công tư và vốn lưu động)”.</w:t>
      </w:r>
    </w:p>
    <w:p w14:paraId="6CFFA2D0" w14:textId="77777777" w:rsidR="00B7152B" w:rsidRPr="00642F3B" w:rsidRDefault="00B7152B" w:rsidP="00B7152B">
      <w:pPr>
        <w:adjustRightInd w:val="0"/>
        <w:snapToGrid w:val="0"/>
        <w:spacing w:after="0" w:line="240" w:lineRule="auto"/>
        <w:ind w:firstLine="720"/>
        <w:jc w:val="both"/>
        <w:rPr>
          <w:rFonts w:ascii="Arial" w:hAnsi="Arial" w:cs="Arial"/>
          <w:color w:val="000000" w:themeColor="text1"/>
          <w:sz w:val="20"/>
          <w:szCs w:val="20"/>
        </w:rPr>
      </w:pPr>
    </w:p>
    <w:p w14:paraId="2615E612" w14:textId="77777777" w:rsidR="00B7152B" w:rsidRPr="00642F3B" w:rsidRDefault="00B7152B" w:rsidP="00B7152B">
      <w:pPr>
        <w:spacing w:after="0" w:line="240" w:lineRule="auto"/>
        <w:jc w:val="center"/>
        <w:rPr>
          <w:rFonts w:ascii="Arial" w:hAnsi="Arial" w:cs="Arial"/>
          <w:color w:val="000000" w:themeColor="text1"/>
          <w:sz w:val="20"/>
          <w:szCs w:val="20"/>
        </w:rPr>
      </w:pPr>
      <w:r w:rsidRPr="00642F3B">
        <w:rPr>
          <w:rFonts w:ascii="Arial" w:hAnsi="Arial" w:cs="Arial"/>
          <w:b/>
          <w:color w:val="000000" w:themeColor="text1"/>
          <w:sz w:val="20"/>
          <w:szCs w:val="20"/>
        </w:rPr>
        <w:t>Chương VIII</w:t>
      </w:r>
    </w:p>
    <w:p w14:paraId="31281895" w14:textId="77777777" w:rsidR="00B7152B" w:rsidRDefault="00B7152B" w:rsidP="00B7152B">
      <w:pPr>
        <w:spacing w:after="0" w:line="240" w:lineRule="auto"/>
        <w:jc w:val="center"/>
        <w:rPr>
          <w:rFonts w:ascii="Arial" w:hAnsi="Arial" w:cs="Arial"/>
          <w:b/>
          <w:color w:val="000000" w:themeColor="text1"/>
          <w:sz w:val="20"/>
          <w:szCs w:val="20"/>
        </w:rPr>
      </w:pPr>
      <w:r w:rsidRPr="00642F3B">
        <w:rPr>
          <w:rFonts w:ascii="Arial" w:hAnsi="Arial" w:cs="Arial"/>
          <w:b/>
          <w:color w:val="000000" w:themeColor="text1"/>
          <w:sz w:val="20"/>
          <w:szCs w:val="20"/>
        </w:rPr>
        <w:t>ĐIỀU KHOẢN THI HÀNH</w:t>
      </w:r>
    </w:p>
    <w:p w14:paraId="6A43D003" w14:textId="77777777" w:rsidR="00B7152B" w:rsidRPr="00642F3B" w:rsidRDefault="00B7152B" w:rsidP="00B7152B">
      <w:pPr>
        <w:spacing w:after="0" w:line="240" w:lineRule="auto"/>
        <w:jc w:val="center"/>
        <w:rPr>
          <w:rFonts w:ascii="Arial" w:hAnsi="Arial" w:cs="Arial"/>
          <w:color w:val="000000" w:themeColor="text1"/>
          <w:sz w:val="20"/>
          <w:szCs w:val="20"/>
        </w:rPr>
      </w:pPr>
    </w:p>
    <w:p w14:paraId="468FF2A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44. Điều khoản chuyển tiếp</w:t>
      </w:r>
    </w:p>
    <w:p w14:paraId="1B5D02A1"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1.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đã được cấp có thẩm quyền quyết định chủ trương đầu tư, phê duyệt dự án nhưng đến ngày 01 tháng 7 năm 2025 chưa phát hành hồ sơ mời thầu hoặc đã phát hành hồ sơ mời thầu mà không lựa chọn được nhà đầu tư: Cơ quan có thẩm quyền căn cứ quy định tại Nghị định này để hoàn chỉnh hồ sơ mời thầu, đảm bảo không dẫn đến điều chỉnh chủ trương đầu tư, điều chỉnh dự án đã được phê duyệt.</w:t>
      </w:r>
    </w:p>
    <w:p w14:paraId="5A3AAE0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2.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đã có hồ sơ mời thầu được phát hành trước ngày 01 tháng 7 năm 2025 nhưng đến ngày Nghị định này có hiệu lực thi hành chưa đóng thầu: Cơ quan có thẩm quyền xem xét, quyết định chuyển tiếp theo một trong các trường hợp sau:</w:t>
      </w:r>
    </w:p>
    <w:p w14:paraId="1833570E"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Gia hạn thời gian đóng thầu theo quy định của pháp luật về đầu tư theo phương thức đối tác công tư để sửa đổi, điều chỉnh hồ sơ mời thầu, đảm bảo không dẫn đến điều chỉnh chủ trương đầu tư, điều chỉnh dự án đã được phê duyệt.</w:t>
      </w:r>
    </w:p>
    <w:p w14:paraId="049F680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b) Tiếp tục mở thầu và thực hiện theo quy định tại khoản 3 Điều này.</w:t>
      </w:r>
    </w:p>
    <w:p w14:paraId="7266103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c) Hủy thông báo mời thầu và sửa đổi hồ sơ mời thầu theo quy định tại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Luật số 57/2024/QH15, Luật số 90/2025/QH15) và Nghị định này.</w:t>
      </w:r>
    </w:p>
    <w:p w14:paraId="5088A84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3.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đã mở thầu trước ngày 01 tháng 7 năm 2025 nhưng đến ngày Nghị định này có hiệu lực chưa ký kết hợp đồng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thì tiếp tục tổ chức lựa chọn nhà đầu tư theo hồ sơ mời thầu đã phát hành. Cơ quan ký kết hợp đồng có trách nhiệm đàm phán, hoàn thiện,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theo quy định tại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Luật số 57/2024/QH15, Luật số 90/2025/QH15) và Nghị định này, bảo đảm không dẫn đến điều chỉnh chủ trương đầu tư và điều chỉnh báo cáo nghiên cứu khả thi đã được phê duyệt.</w:t>
      </w:r>
    </w:p>
    <w:p w14:paraId="25ACA2B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4. Đối với các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áp dụng chuyển tiếp theo quy định tại điểm d khoản 2 Điều 10 Luật số 90/2025/QH15 thì các bên được thỏa thuận, sửa đổi, bổ sung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theo quy định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Luật số 57/2024/QH15, Luật số 90/2025/QH15), quy định Nghị định này và pháp luật có liên quan có hiệu lực tại thời điểm sửa đổi, bổ sung hợp đồng. Đối với hợp đồng dự án BT thanh toán bằng ngân sách nhà nước ký kết trước ngày 01 tháng 01 năm 2021 có thời gian Nhà nước hoàn thành thanh toán cho doanh nghiệp dự án BT, nhà đầu tư trên 36 tháng: Cơ quan có thẩm quyền được quyết định việc gia hạn và thanh toán sau thời gian 36 tháng cho doanh nghiệp dự án BT, nhà đầu tư tối đa bằng giá trị quy định tại hợp đồng BT đã ký kết. Đối với phần tăng giá trị nhà nước phải thanh toán cho doanh nghiệp dự án BT, nhà đầu tư (nếu có) so với giá trị quy định tại hợp đồng đã ký kết không do lỗi của doanh nghiệp dự án BT, nhà đầu tư thì cơ quan có thẩm quyền báo cáo Thủ tướng Chính phủ xem xét, quyết định việc thanh toán giá trị tăng; căn cứ quyết định của Thủ tướng Chính phủ, cơ quan có thẩm quyền đề nghị Kiểm toán Nhà nước thực hiện kiểm toán đối với phần tăng giá trị so với hợp đồng đã ký kết để xác định giá trị thanh toán cho doanh nghiệp dự án BT, nhà đầu tư.</w:t>
      </w:r>
    </w:p>
    <w:p w14:paraId="6AEAB758"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5</w:t>
      </w:r>
      <w:r>
        <w:rPr>
          <w:rFonts w:ascii="Arial" w:hAnsi="Arial" w:cs="Arial"/>
          <w:color w:val="000000" w:themeColor="text1"/>
          <w:sz w:val="20"/>
          <w:szCs w:val="20"/>
        </w:rPr>
        <w:t>. V</w:t>
      </w:r>
      <w:r w:rsidRPr="00642F3B">
        <w:rPr>
          <w:rFonts w:ascii="Arial" w:hAnsi="Arial" w:cs="Arial"/>
          <w:color w:val="000000" w:themeColor="text1"/>
          <w:sz w:val="20"/>
          <w:szCs w:val="20"/>
        </w:rPr>
        <w:t xml:space="preserve">ề quyết toán vốn đầu tư công trình, hệ thống cơ sở hạ tầng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hoàn thành</w:t>
      </w:r>
    </w:p>
    <w:p w14:paraId="498890A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a) Đối với các hợp đồng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ký trước ngày 01 tháng 01 năm 2021 (trừ dự án BT) đến ngày Nghị định này có hiệu lực đã nộp hồ sơ quyết toán vốn đầu tư công trình, hệ thống cơ sở hạ tầng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hoàn thành cho cơ quan chủ trì thẩm tra mà chưa phê duyệt báo cáo quyết toán thì thực hiện thẩm tra, phê duyệt quyết toán theo quy định tại thời điểm nộp hồ sơ quyết toán.</w:t>
      </w:r>
    </w:p>
    <w:p w14:paraId="1721F68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Đối với các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ký trước ngày 01 tháng 01 năm 2021 (trừ dự án BT) đến ngày Nghị định này có hiệu lực mà chưa nộp hồ sơ quyết toán vốn đầu tư công trình, hệ thống cơ sở hạ tầng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hoàn thành cho cơ quan chủ trì thẩm tra: Doanh nghiệp dự án hoặc nhà đầu tư (trường hợp không thành lập doanh nghiệp dự án) và cơ quan ký kết hợp đồng thỏa thuận thực hiện quyết toán vốn đầu tư công trình, hệ thống cơ sở hạ tầng theo quy định của pháp luật tại thời điểm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hoặc quy định của pháp luật về quyết toán dự án sử dụng vốn đầu tư công tại thời điểm nộp hồ sơ quyết toán.</w:t>
      </w:r>
    </w:p>
    <w:p w14:paraId="0CFAE100"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lastRenderedPageBreak/>
        <w:t xml:space="preserve">c) Đối với các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ký trước ngày 01 tháng 01 năm 2021 (trừ dự án BT) và có Phụ lục hợp đồng bổ sung khối lượng được ký sau ngày 01 tháng 01 năm 2021 mà chưa nộp hồ sơ quyết toán vốn đầu tư công trình, hệ thống cơ sở hạ tầng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hoàn thành cho cơ quan chủ trì thẩm tra:</w:t>
      </w:r>
    </w:p>
    <w:p w14:paraId="0F96759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Doanh nghiệp dự án hoặc nhà đầu tư (trường hợp không thành lập doanh nghiệp dự án) và cơ quan ký kết hợp đồng thỏa thuận thực hiện quyết toán vốn đầu tư công trình, hệ thống cơ sở hạ tầng thuộc phạm vi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đã ký kết theo quy định của pháp luật tại thời điểm ký kết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hoặc quy định của pháp luật về quyết toán dự án sử dụng vốn đầu tư công tại thời điểm nộp hồ sơ quyết toán;</w:t>
      </w:r>
    </w:p>
    <w:p w14:paraId="1A294133"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Thực hiện quyết toán vốn đầu tư hạng mục công trình, hệ thống cơ sở hạ tầng được bổ sung tại các Phụ lục hợp đồng ký kết sau ngày 01 tháng 01 năm 2021 theo quy định tại Điều 23, Điều 24, Điều 25 Nghị định này. Giá trị quyết toán vốn đầu tư hạng mục công trình, hệ thống cơ sở hạ tầng bổ sung này được tổng hợp vào giá trị quyết toán vốn đầu tư công trình, hệ thống cơ sở hoàn thành dự án </w:t>
      </w:r>
      <w:r>
        <w:rPr>
          <w:rFonts w:ascii="Arial" w:hAnsi="Arial" w:cs="Arial"/>
          <w:color w:val="000000" w:themeColor="text1"/>
          <w:sz w:val="20"/>
          <w:szCs w:val="20"/>
        </w:rPr>
        <w:t>PPP</w:t>
      </w:r>
      <w:r w:rsidRPr="00642F3B">
        <w:rPr>
          <w:rFonts w:ascii="Arial" w:hAnsi="Arial" w:cs="Arial"/>
          <w:color w:val="000000" w:themeColor="text1"/>
          <w:sz w:val="20"/>
          <w:szCs w:val="20"/>
        </w:rPr>
        <w:t>.</w:t>
      </w:r>
    </w:p>
    <w:p w14:paraId="3BB70F3B"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d) Hợp đồng dự án BT được ký kết trước ngày 01 tháng 01 năm 2021: Doanh nghiệp dự án BT, nhà đầu tư và cơ quan ký kết hợp đồng căn cứ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Phụ lục hợp đồng (nếu có) thỏa thuận thực hiện quyết toán vốn đầu tư dự án BT hoàn thành theo quy định tại thời điểm ký kết hợp đồng BT, Phụ lục hợp đồng BT (nếu có) hoặc quy định của pháp luật về quyết toán dự án sử dụng vốn đầu tư công tại thời điểm nộp hồ sơ quyết toán, bổ sung hồ sơ quyết toán (nếu có).</w:t>
      </w:r>
    </w:p>
    <w:p w14:paraId="78D00BC5"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6. Dự án áp dụng loại hợp đồng BOT, hợp đồng BTO, hợp đồng BT được ký kết tại thời điểm Thông tư số 166/2011/TT-BTC ngày 27 tháng 11 năm 2011 của Bộ Tài chính quy định về quản lý, sử dụng chi phí chuẩn bị dự án và kinh phí hoạt động của cơ quan nhà nước có thẩm quyền trong quá trình quản lý các dự án; một số chỉ tiêu tài chính của hợp đồng dự án; điều kiện và phương thức thanh toán cho nhà đầu tư thực hiện dự án theo hình thức hợp đồng BT; quyết toán giá trị công trình dự án thực hiện theo hình thức hợp đồng BOT, BTO, BT có hiệu lực mà chưa thực hiện quyết toán hợp đồng thì không phải thực hiện thủ tục quyết toán hợp đồng BOT, hợp đồng BTO, hợp đồng BT. Các bên trong hợp đồng thực hiện thanh lý hợp đồng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theo quy định.</w:t>
      </w:r>
    </w:p>
    <w:p w14:paraId="60606D6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7. Trong thời gian từ</w:t>
      </w:r>
      <w:r>
        <w:rPr>
          <w:rFonts w:ascii="Arial" w:hAnsi="Arial" w:cs="Arial"/>
          <w:color w:val="000000" w:themeColor="text1"/>
          <w:sz w:val="20"/>
          <w:szCs w:val="20"/>
        </w:rPr>
        <w:t xml:space="preserve"> ngày 15</w:t>
      </w:r>
      <w:r w:rsidRPr="00642F3B">
        <w:rPr>
          <w:rFonts w:ascii="Arial" w:hAnsi="Arial" w:cs="Arial"/>
          <w:color w:val="000000" w:themeColor="text1"/>
          <w:sz w:val="20"/>
          <w:szCs w:val="20"/>
        </w:rPr>
        <w:t xml:space="preserve"> tháng </w:t>
      </w:r>
      <w:r>
        <w:rPr>
          <w:rFonts w:ascii="Arial" w:hAnsi="Arial" w:cs="Arial"/>
          <w:color w:val="000000" w:themeColor="text1"/>
          <w:sz w:val="20"/>
          <w:szCs w:val="20"/>
        </w:rPr>
        <w:t>01</w:t>
      </w:r>
      <w:r w:rsidRPr="00642F3B">
        <w:rPr>
          <w:rFonts w:ascii="Arial" w:hAnsi="Arial" w:cs="Arial"/>
          <w:color w:val="000000" w:themeColor="text1"/>
          <w:sz w:val="20"/>
          <w:szCs w:val="20"/>
        </w:rPr>
        <w:t xml:space="preserve"> năm 2025 đến ngày Nghị định này có hiệu lực thi hành, việc triển khai dự án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thực hiện theo quy định của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Điều 3 Luật số 57/2024/QH15, Điều 2 Luật số 90/2025/QH15) và các quy định tại Nghị định số 28/2021/NĐ-CP ngày 26 tháng 3 năm 2021 của Chính phủ quy định cơ chế quản lý tài chính dự án đầu tư theo phương thức đối tác công tư còn phù hợp với quy định của Luật </w:t>
      </w:r>
      <w:r>
        <w:rPr>
          <w:rFonts w:ascii="Arial" w:hAnsi="Arial" w:cs="Arial"/>
          <w:color w:val="000000" w:themeColor="text1"/>
          <w:sz w:val="20"/>
          <w:szCs w:val="20"/>
        </w:rPr>
        <w:t>PPP</w:t>
      </w:r>
      <w:r w:rsidRPr="00642F3B">
        <w:rPr>
          <w:rFonts w:ascii="Arial" w:hAnsi="Arial" w:cs="Arial"/>
          <w:color w:val="000000" w:themeColor="text1"/>
          <w:sz w:val="20"/>
          <w:szCs w:val="20"/>
        </w:rPr>
        <w:t xml:space="preserve"> (được sửa đổi, bổ sung tại Điều 3 Luật số 57/2024/QH15, Điều 2 Luật số</w:t>
      </w:r>
      <w:r>
        <w:rPr>
          <w:rFonts w:ascii="Arial" w:hAnsi="Arial" w:cs="Arial"/>
          <w:color w:val="000000" w:themeColor="text1"/>
          <w:sz w:val="20"/>
          <w:szCs w:val="20"/>
        </w:rPr>
        <w:t xml:space="preserve"> 90/2025/QH15).</w:t>
      </w:r>
    </w:p>
    <w:p w14:paraId="6E5173A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8. Đối với trường hợp hồ sơ nhận theo phương thức điện tử, cá nhân, tổ chức gửi hồ sơ qua cổng Dịch vụ công cấp bộ thực hiện theo quy định tại khoản 2 Điều 40 Nghị định số 118/2025/NĐ-CP ngày 09 tháng 6 năm 2025 của Chính phủ về thực hiện thủ tục hành chính theo cơ chế một cửa, một cửa liên thông tại Bộ phận Một cửa và cổng dịch vụ công quốc gia.</w:t>
      </w:r>
    </w:p>
    <w:p w14:paraId="45CF0E8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b/>
          <w:color w:val="000000" w:themeColor="text1"/>
          <w:sz w:val="20"/>
          <w:szCs w:val="20"/>
        </w:rPr>
        <w:t>Điều 45. Hiệu lực thi hành</w:t>
      </w:r>
    </w:p>
    <w:p w14:paraId="336D663A"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1. Nghị định này có hiệu lực thi hành kể từ ngày ký ban hành.</w:t>
      </w:r>
    </w:p>
    <w:p w14:paraId="06F78B5A"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2. Nghị định số 28/2021/NĐ-CP ngày 26 tháng 3 năm 2021 của Chính phủ quy định cơ chế quản lý tài chính dự án đầu tư theo phương thức đối tác công tư hết hiệu lực kể từ thời điểm Nghị định này có hiệu lực.</w:t>
      </w:r>
    </w:p>
    <w:p w14:paraId="61A9ABB9"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3. Đối với dự án BT đang thực hiện theo quy định của Nghị định số 11/2024/NĐ-CP ngày 02 tháng 02 năm 2024 của Chính phủ quy định về lãi vay, lợi nhuận hợp lý, phương thức thanh toán, quyết toán dự án đầu tư theo hợp đồng BT; miễn thuế thu nhập doanh nghiệp, miễn thuế thu nhập cá nhân trên địa bàn Thành phố Hồ Chí Minh, Nghị định số 64/2025/NĐ-CP ngày 05 tháng 3 năm 2025 của Chính phủ quy định về lãi vay, lợi nhuận hợp lý, phương thức thanh toán, quyết toán dự án đầu tư theo hợp đồng BT tỉnh Nghệ An:</w:t>
      </w:r>
    </w:p>
    <w:p w14:paraId="452DC29B"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a) Hội đồng nhân dân các tỉnh, thành phố quyết định việc tiếp tục thực hiện quy định về lãi vay, lợi nhuận hợp lý, phương thức thanh toán, quyết toán dự án áp dụng loại hợp đồng BT theo các Nghị định (nêu trên) hoặc áp dụng quy định của Nghị định này.</w:t>
      </w:r>
    </w:p>
    <w:p w14:paraId="078F8B74" w14:textId="77777777" w:rsidR="00B7152B" w:rsidRPr="00642F3B" w:rsidRDefault="00B7152B" w:rsidP="00B7152B">
      <w:pPr>
        <w:adjustRightInd w:val="0"/>
        <w:snapToGrid w:val="0"/>
        <w:spacing w:after="12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b) Trường hợp quyết định áp dụng quy định của Nghị định này, việc áp dụng quy định chuyển tiếp như sau: Dự án BT đã được cấp có thẩm quyền quyết định chủ trương đầu tư, phê duyệt dự án nhưng đến ngày Nghị định này có hiệu lực thi hành chưa tổ chức lựa chọn nhà đầu tư được rà soát, </w:t>
      </w:r>
      <w:r w:rsidRPr="00642F3B">
        <w:rPr>
          <w:rFonts w:ascii="Arial" w:hAnsi="Arial" w:cs="Arial"/>
          <w:color w:val="000000" w:themeColor="text1"/>
          <w:sz w:val="20"/>
          <w:szCs w:val="20"/>
        </w:rPr>
        <w:lastRenderedPageBreak/>
        <w:t>điều chỉnh quy định về lãi vay sau thời gian xây dựng, lợi nhuận hợp lý, phương thức thanh toán, quyết toán công trình dự án BT hoàn thành khi điều chỉnh chủ trương đầu tư hoặc điều chỉnh dự án để áp dụng quy định của Nghị định này.</w:t>
      </w:r>
    </w:p>
    <w:p w14:paraId="28E59E22" w14:textId="77777777" w:rsidR="00B7152B" w:rsidRDefault="00B7152B" w:rsidP="00B7152B">
      <w:pPr>
        <w:adjustRightInd w:val="0"/>
        <w:snapToGrid w:val="0"/>
        <w:spacing w:after="0" w:line="240" w:lineRule="auto"/>
        <w:ind w:firstLine="720"/>
        <w:jc w:val="both"/>
        <w:rPr>
          <w:rFonts w:ascii="Arial" w:hAnsi="Arial" w:cs="Arial"/>
          <w:color w:val="000000" w:themeColor="text1"/>
          <w:sz w:val="20"/>
          <w:szCs w:val="20"/>
        </w:rPr>
      </w:pPr>
      <w:r w:rsidRPr="00642F3B">
        <w:rPr>
          <w:rFonts w:ascii="Arial" w:hAnsi="Arial" w:cs="Arial"/>
          <w:color w:val="000000" w:themeColor="text1"/>
          <w:sz w:val="20"/>
          <w:szCs w:val="20"/>
        </w:rPr>
        <w:t xml:space="preserve">4. Các Bộ trưởng, Thủ trưởng cơ quan ngang bộ, Thủ trưởng cơ quan, thuộc Chính phủ, Chủ tịch </w:t>
      </w:r>
      <w:r>
        <w:rPr>
          <w:rFonts w:ascii="Arial" w:hAnsi="Arial" w:cs="Arial"/>
          <w:color w:val="000000" w:themeColor="text1"/>
          <w:sz w:val="20"/>
          <w:szCs w:val="20"/>
        </w:rPr>
        <w:t>Ủy ban</w:t>
      </w:r>
      <w:r w:rsidRPr="00642F3B">
        <w:rPr>
          <w:rFonts w:ascii="Arial" w:hAnsi="Arial" w:cs="Arial"/>
          <w:color w:val="000000" w:themeColor="text1"/>
          <w:sz w:val="20"/>
          <w:szCs w:val="20"/>
        </w:rPr>
        <w:t xml:space="preserve"> nhân dân tỉnh, thành phố trực thuộc trung ương, Chủ tịch </w:t>
      </w:r>
      <w:r>
        <w:rPr>
          <w:rFonts w:ascii="Arial" w:hAnsi="Arial" w:cs="Arial"/>
          <w:color w:val="000000" w:themeColor="text1"/>
          <w:sz w:val="20"/>
          <w:szCs w:val="20"/>
        </w:rPr>
        <w:t>Ủy ban</w:t>
      </w:r>
      <w:r w:rsidRPr="00642F3B">
        <w:rPr>
          <w:rFonts w:ascii="Arial" w:hAnsi="Arial" w:cs="Arial"/>
          <w:color w:val="000000" w:themeColor="text1"/>
          <w:sz w:val="20"/>
          <w:szCs w:val="20"/>
        </w:rPr>
        <w:t xml:space="preserve"> nhân dân cấp xã trong phạm vi chức năng, quyền hạn của mình có trách nhiệm hướng dẫn và thi hành Nghị định này.</w:t>
      </w:r>
    </w:p>
    <w:p w14:paraId="0BF052A6" w14:textId="77777777" w:rsidR="00B7152B" w:rsidRPr="00642F3B" w:rsidRDefault="00B7152B" w:rsidP="00B7152B">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952"/>
        <w:gridCol w:w="4075"/>
      </w:tblGrid>
      <w:tr w:rsidR="00B7152B" w:rsidRPr="00642F3B" w14:paraId="40A03200" w14:textId="77777777" w:rsidTr="000604E8">
        <w:tc>
          <w:tcPr>
            <w:tcW w:w="2743" w:type="pct"/>
          </w:tcPr>
          <w:p w14:paraId="1D9F6B0C" w14:textId="77777777" w:rsidR="00B7152B" w:rsidRPr="00642F3B" w:rsidRDefault="00B7152B" w:rsidP="000604E8">
            <w:pPr>
              <w:spacing w:after="0" w:line="240" w:lineRule="auto"/>
              <w:jc w:val="both"/>
              <w:rPr>
                <w:rFonts w:ascii="Arial" w:hAnsi="Arial" w:cs="Arial"/>
                <w:color w:val="000000" w:themeColor="text1"/>
                <w:sz w:val="20"/>
                <w:szCs w:val="20"/>
              </w:rPr>
            </w:pPr>
            <w:r w:rsidRPr="00642F3B">
              <w:rPr>
                <w:rFonts w:ascii="Arial" w:hAnsi="Arial" w:cs="Arial"/>
                <w:b/>
                <w:i/>
                <w:color w:val="000000" w:themeColor="text1"/>
                <w:sz w:val="20"/>
                <w:szCs w:val="20"/>
              </w:rPr>
              <w:t>Nơi nhận:</w:t>
            </w:r>
          </w:p>
          <w:p w14:paraId="07DA5C71" w14:textId="77777777" w:rsidR="00B7152B" w:rsidRPr="00642F3B" w:rsidRDefault="00B7152B" w:rsidP="000604E8">
            <w:pPr>
              <w:spacing w:after="0" w:line="240" w:lineRule="auto"/>
              <w:jc w:val="both"/>
              <w:rPr>
                <w:rFonts w:ascii="Arial" w:hAnsi="Arial" w:cs="Arial"/>
                <w:color w:val="000000" w:themeColor="text1"/>
                <w:sz w:val="20"/>
                <w:szCs w:val="20"/>
              </w:rPr>
            </w:pPr>
            <w:r w:rsidRPr="00642F3B">
              <w:rPr>
                <w:rFonts w:ascii="Arial" w:hAnsi="Arial" w:cs="Arial"/>
                <w:color w:val="000000" w:themeColor="text1"/>
                <w:sz w:val="20"/>
                <w:szCs w:val="20"/>
              </w:rPr>
              <w:t>- Ban Bí thư Trung ương Đảng;</w:t>
            </w:r>
          </w:p>
          <w:p w14:paraId="5F190D8D" w14:textId="77777777" w:rsidR="00B7152B" w:rsidRPr="00642F3B" w:rsidRDefault="00B7152B" w:rsidP="000604E8">
            <w:pPr>
              <w:spacing w:after="0" w:line="240" w:lineRule="auto"/>
              <w:jc w:val="both"/>
              <w:rPr>
                <w:rFonts w:ascii="Arial" w:hAnsi="Arial" w:cs="Arial"/>
                <w:color w:val="000000" w:themeColor="text1"/>
                <w:sz w:val="20"/>
                <w:szCs w:val="20"/>
              </w:rPr>
            </w:pPr>
            <w:r w:rsidRPr="00642F3B">
              <w:rPr>
                <w:rFonts w:ascii="Arial" w:hAnsi="Arial" w:cs="Arial"/>
                <w:color w:val="000000" w:themeColor="text1"/>
                <w:sz w:val="20"/>
                <w:szCs w:val="20"/>
              </w:rPr>
              <w:t>- Thủ tướng, các Phó Thủ tướng Chính phủ;</w:t>
            </w:r>
          </w:p>
          <w:p w14:paraId="5F29C465" w14:textId="77777777" w:rsidR="00B7152B" w:rsidRPr="00642F3B" w:rsidRDefault="00B7152B" w:rsidP="000604E8">
            <w:pPr>
              <w:spacing w:after="0" w:line="240" w:lineRule="auto"/>
              <w:jc w:val="both"/>
              <w:rPr>
                <w:rFonts w:ascii="Arial" w:hAnsi="Arial" w:cs="Arial"/>
                <w:color w:val="000000" w:themeColor="text1"/>
                <w:sz w:val="20"/>
                <w:szCs w:val="20"/>
              </w:rPr>
            </w:pPr>
            <w:r w:rsidRPr="00642F3B">
              <w:rPr>
                <w:rFonts w:ascii="Arial" w:hAnsi="Arial" w:cs="Arial"/>
                <w:color w:val="000000" w:themeColor="text1"/>
                <w:sz w:val="20"/>
                <w:szCs w:val="20"/>
              </w:rPr>
              <w:t>- Các bộ, cơ quan ngang bộ, cơ quan thuộc Chính phủ;</w:t>
            </w:r>
          </w:p>
          <w:p w14:paraId="60603F4A" w14:textId="77777777" w:rsidR="00B7152B" w:rsidRPr="00642F3B" w:rsidRDefault="00B7152B" w:rsidP="000604E8">
            <w:pPr>
              <w:spacing w:after="0" w:line="240" w:lineRule="auto"/>
              <w:jc w:val="both"/>
              <w:rPr>
                <w:rFonts w:ascii="Arial" w:hAnsi="Arial" w:cs="Arial"/>
                <w:color w:val="000000" w:themeColor="text1"/>
                <w:sz w:val="20"/>
                <w:szCs w:val="20"/>
              </w:rPr>
            </w:pPr>
            <w:r w:rsidRPr="00642F3B">
              <w:rPr>
                <w:rFonts w:ascii="Arial" w:hAnsi="Arial" w:cs="Arial"/>
                <w:color w:val="000000" w:themeColor="text1"/>
                <w:sz w:val="20"/>
                <w:szCs w:val="20"/>
              </w:rPr>
              <w:t>- HĐND, UBND các tỉnh, thành phố trực thuộc trung ương;</w:t>
            </w:r>
          </w:p>
          <w:p w14:paraId="6768E999" w14:textId="77777777" w:rsidR="00B7152B" w:rsidRPr="00642F3B" w:rsidRDefault="00B7152B" w:rsidP="000604E8">
            <w:pPr>
              <w:spacing w:after="0" w:line="240" w:lineRule="auto"/>
              <w:jc w:val="both"/>
              <w:rPr>
                <w:rFonts w:ascii="Arial" w:hAnsi="Arial" w:cs="Arial"/>
                <w:color w:val="000000" w:themeColor="text1"/>
                <w:sz w:val="20"/>
                <w:szCs w:val="20"/>
              </w:rPr>
            </w:pPr>
            <w:r w:rsidRPr="00642F3B">
              <w:rPr>
                <w:rFonts w:ascii="Arial" w:hAnsi="Arial" w:cs="Arial"/>
                <w:color w:val="000000" w:themeColor="text1"/>
                <w:sz w:val="20"/>
                <w:szCs w:val="20"/>
              </w:rPr>
              <w:t>- Văn phòng Trung ương và các Ban của Đảng;</w:t>
            </w:r>
          </w:p>
          <w:p w14:paraId="3ED68C1E" w14:textId="77777777" w:rsidR="00B7152B" w:rsidRPr="00642F3B" w:rsidRDefault="00B7152B" w:rsidP="000604E8">
            <w:pPr>
              <w:spacing w:after="0" w:line="240" w:lineRule="auto"/>
              <w:jc w:val="both"/>
              <w:rPr>
                <w:rFonts w:ascii="Arial" w:hAnsi="Arial" w:cs="Arial"/>
                <w:color w:val="000000" w:themeColor="text1"/>
                <w:sz w:val="20"/>
                <w:szCs w:val="20"/>
              </w:rPr>
            </w:pPr>
            <w:r w:rsidRPr="00642F3B">
              <w:rPr>
                <w:rFonts w:ascii="Arial" w:hAnsi="Arial" w:cs="Arial"/>
                <w:color w:val="000000" w:themeColor="text1"/>
                <w:sz w:val="20"/>
                <w:szCs w:val="20"/>
              </w:rPr>
              <w:t>-</w:t>
            </w:r>
            <w:r>
              <w:rPr>
                <w:rFonts w:ascii="Arial" w:hAnsi="Arial" w:cs="Arial"/>
                <w:color w:val="000000" w:themeColor="text1"/>
                <w:sz w:val="20"/>
                <w:szCs w:val="20"/>
              </w:rPr>
              <w:t xml:space="preserve"> </w:t>
            </w:r>
            <w:r w:rsidRPr="00642F3B">
              <w:rPr>
                <w:rFonts w:ascii="Arial" w:hAnsi="Arial" w:cs="Arial"/>
                <w:color w:val="000000" w:themeColor="text1"/>
                <w:sz w:val="20"/>
                <w:szCs w:val="20"/>
              </w:rPr>
              <w:t>Văn phòng Tổng Bí thư;</w:t>
            </w:r>
          </w:p>
          <w:p w14:paraId="47CA2634" w14:textId="77777777" w:rsidR="00B7152B" w:rsidRPr="00642F3B" w:rsidRDefault="00B7152B" w:rsidP="000604E8">
            <w:pPr>
              <w:spacing w:after="0" w:line="240" w:lineRule="auto"/>
              <w:jc w:val="both"/>
              <w:rPr>
                <w:rFonts w:ascii="Arial" w:hAnsi="Arial" w:cs="Arial"/>
                <w:color w:val="000000" w:themeColor="text1"/>
                <w:sz w:val="20"/>
                <w:szCs w:val="20"/>
              </w:rPr>
            </w:pPr>
            <w:r w:rsidRPr="00642F3B">
              <w:rPr>
                <w:rFonts w:ascii="Arial" w:hAnsi="Arial" w:cs="Arial"/>
                <w:color w:val="000000" w:themeColor="text1"/>
                <w:sz w:val="20"/>
                <w:szCs w:val="20"/>
              </w:rPr>
              <w:t>- Văn phòng Chủ tịch nước;</w:t>
            </w:r>
          </w:p>
          <w:p w14:paraId="3128616C" w14:textId="77777777" w:rsidR="00B7152B" w:rsidRPr="00642F3B" w:rsidRDefault="00B7152B" w:rsidP="000604E8">
            <w:pPr>
              <w:spacing w:after="0" w:line="240" w:lineRule="auto"/>
              <w:jc w:val="both"/>
              <w:rPr>
                <w:rFonts w:ascii="Arial" w:hAnsi="Arial" w:cs="Arial"/>
                <w:color w:val="000000" w:themeColor="text1"/>
                <w:sz w:val="20"/>
                <w:szCs w:val="20"/>
              </w:rPr>
            </w:pPr>
            <w:r w:rsidRPr="00642F3B">
              <w:rPr>
                <w:rFonts w:ascii="Arial" w:hAnsi="Arial" w:cs="Arial"/>
                <w:color w:val="000000" w:themeColor="text1"/>
                <w:sz w:val="20"/>
                <w:szCs w:val="20"/>
              </w:rPr>
              <w:t xml:space="preserve">- Hội đồng Dân tộc và các </w:t>
            </w:r>
            <w:r>
              <w:rPr>
                <w:rFonts w:ascii="Arial" w:hAnsi="Arial" w:cs="Arial"/>
                <w:color w:val="000000" w:themeColor="text1"/>
                <w:sz w:val="20"/>
                <w:szCs w:val="20"/>
              </w:rPr>
              <w:t>Ủy ban</w:t>
            </w:r>
            <w:r w:rsidRPr="00642F3B">
              <w:rPr>
                <w:rFonts w:ascii="Arial" w:hAnsi="Arial" w:cs="Arial"/>
                <w:color w:val="000000" w:themeColor="text1"/>
                <w:sz w:val="20"/>
                <w:szCs w:val="20"/>
              </w:rPr>
              <w:t xml:space="preserve"> của Quốc hội;</w:t>
            </w:r>
          </w:p>
          <w:p w14:paraId="752E3F7A" w14:textId="77777777" w:rsidR="00B7152B" w:rsidRPr="00642F3B" w:rsidRDefault="00B7152B" w:rsidP="000604E8">
            <w:pPr>
              <w:spacing w:after="0" w:line="240" w:lineRule="auto"/>
              <w:jc w:val="both"/>
              <w:rPr>
                <w:rFonts w:ascii="Arial" w:hAnsi="Arial" w:cs="Arial"/>
                <w:color w:val="000000" w:themeColor="text1"/>
                <w:sz w:val="20"/>
                <w:szCs w:val="20"/>
              </w:rPr>
            </w:pPr>
            <w:r w:rsidRPr="00642F3B">
              <w:rPr>
                <w:rFonts w:ascii="Arial" w:hAnsi="Arial" w:cs="Arial"/>
                <w:color w:val="000000" w:themeColor="text1"/>
                <w:sz w:val="20"/>
                <w:szCs w:val="20"/>
              </w:rPr>
              <w:t>- Văn phòng Quốc hội;</w:t>
            </w:r>
          </w:p>
          <w:p w14:paraId="0A4623F5" w14:textId="77777777" w:rsidR="00B7152B" w:rsidRPr="00642F3B" w:rsidRDefault="00B7152B" w:rsidP="000604E8">
            <w:pPr>
              <w:spacing w:after="0" w:line="240" w:lineRule="auto"/>
              <w:jc w:val="both"/>
              <w:rPr>
                <w:rFonts w:ascii="Arial" w:hAnsi="Arial" w:cs="Arial"/>
                <w:color w:val="000000" w:themeColor="text1"/>
                <w:sz w:val="20"/>
                <w:szCs w:val="20"/>
              </w:rPr>
            </w:pPr>
            <w:r w:rsidRPr="00642F3B">
              <w:rPr>
                <w:rFonts w:ascii="Arial" w:hAnsi="Arial" w:cs="Arial"/>
                <w:color w:val="000000" w:themeColor="text1"/>
                <w:sz w:val="20"/>
                <w:szCs w:val="20"/>
              </w:rPr>
              <w:t>- Tòa án nhân dân tối cao;</w:t>
            </w:r>
          </w:p>
          <w:p w14:paraId="3FDE3290" w14:textId="77777777" w:rsidR="00B7152B" w:rsidRPr="00642F3B" w:rsidRDefault="00B7152B" w:rsidP="000604E8">
            <w:pPr>
              <w:spacing w:after="0" w:line="240" w:lineRule="auto"/>
              <w:jc w:val="both"/>
              <w:rPr>
                <w:rFonts w:ascii="Arial" w:hAnsi="Arial" w:cs="Arial"/>
                <w:color w:val="000000" w:themeColor="text1"/>
                <w:sz w:val="20"/>
                <w:szCs w:val="20"/>
              </w:rPr>
            </w:pPr>
            <w:r w:rsidRPr="00642F3B">
              <w:rPr>
                <w:rFonts w:ascii="Arial" w:hAnsi="Arial" w:cs="Arial"/>
                <w:color w:val="000000" w:themeColor="text1"/>
                <w:sz w:val="20"/>
                <w:szCs w:val="20"/>
              </w:rPr>
              <w:t>- Viện kiểm sát nhân dân tối cao;</w:t>
            </w:r>
          </w:p>
          <w:p w14:paraId="4A469FDE" w14:textId="77777777" w:rsidR="00B7152B" w:rsidRPr="00642F3B" w:rsidRDefault="00B7152B" w:rsidP="000604E8">
            <w:pPr>
              <w:spacing w:after="0" w:line="240" w:lineRule="auto"/>
              <w:jc w:val="both"/>
              <w:rPr>
                <w:rFonts w:ascii="Arial" w:hAnsi="Arial" w:cs="Arial"/>
                <w:color w:val="000000" w:themeColor="text1"/>
                <w:sz w:val="20"/>
                <w:szCs w:val="20"/>
              </w:rPr>
            </w:pPr>
            <w:r w:rsidRPr="00642F3B">
              <w:rPr>
                <w:rFonts w:ascii="Arial" w:hAnsi="Arial" w:cs="Arial"/>
                <w:color w:val="000000" w:themeColor="text1"/>
                <w:sz w:val="20"/>
                <w:szCs w:val="20"/>
              </w:rPr>
              <w:t>- Kiểm toán nhà nước;</w:t>
            </w:r>
          </w:p>
          <w:p w14:paraId="126FF486" w14:textId="77777777" w:rsidR="00B7152B" w:rsidRPr="00642F3B" w:rsidRDefault="00B7152B" w:rsidP="000604E8">
            <w:pPr>
              <w:spacing w:after="0" w:line="240" w:lineRule="auto"/>
              <w:jc w:val="both"/>
              <w:rPr>
                <w:rFonts w:ascii="Arial" w:hAnsi="Arial" w:cs="Arial"/>
                <w:color w:val="000000" w:themeColor="text1"/>
                <w:sz w:val="20"/>
                <w:szCs w:val="20"/>
              </w:rPr>
            </w:pPr>
            <w:r w:rsidRPr="00642F3B">
              <w:rPr>
                <w:rFonts w:ascii="Arial" w:hAnsi="Arial" w:cs="Arial"/>
                <w:color w:val="000000" w:themeColor="text1"/>
                <w:sz w:val="20"/>
                <w:szCs w:val="20"/>
              </w:rPr>
              <w:t xml:space="preserve">- </w:t>
            </w:r>
            <w:r>
              <w:rPr>
                <w:rFonts w:ascii="Arial" w:hAnsi="Arial" w:cs="Arial"/>
                <w:color w:val="000000" w:themeColor="text1"/>
                <w:sz w:val="20"/>
                <w:szCs w:val="20"/>
              </w:rPr>
              <w:t>Ủy ban</w:t>
            </w:r>
            <w:r w:rsidRPr="00642F3B">
              <w:rPr>
                <w:rFonts w:ascii="Arial" w:hAnsi="Arial" w:cs="Arial"/>
                <w:color w:val="000000" w:themeColor="text1"/>
                <w:sz w:val="20"/>
                <w:szCs w:val="20"/>
              </w:rPr>
              <w:t xml:space="preserve"> Trung ương Mặt trận Tổ quốc Việt Nam;</w:t>
            </w:r>
          </w:p>
          <w:p w14:paraId="6C04693B" w14:textId="77777777" w:rsidR="00B7152B" w:rsidRPr="00642F3B" w:rsidRDefault="00B7152B" w:rsidP="000604E8">
            <w:pPr>
              <w:spacing w:after="0" w:line="240" w:lineRule="auto"/>
              <w:jc w:val="both"/>
              <w:rPr>
                <w:rFonts w:ascii="Arial" w:hAnsi="Arial" w:cs="Arial"/>
                <w:color w:val="000000" w:themeColor="text1"/>
                <w:sz w:val="20"/>
                <w:szCs w:val="20"/>
              </w:rPr>
            </w:pPr>
            <w:r w:rsidRPr="00642F3B">
              <w:rPr>
                <w:rFonts w:ascii="Arial" w:hAnsi="Arial" w:cs="Arial"/>
                <w:color w:val="000000" w:themeColor="text1"/>
                <w:sz w:val="20"/>
                <w:szCs w:val="20"/>
              </w:rPr>
              <w:t>- Cơ quan trung ương của các tổ chức chính trị-xã hội;</w:t>
            </w:r>
          </w:p>
          <w:p w14:paraId="0045F140" w14:textId="77777777" w:rsidR="00B7152B" w:rsidRPr="00642F3B" w:rsidRDefault="00B7152B" w:rsidP="000604E8">
            <w:pPr>
              <w:spacing w:after="0" w:line="240" w:lineRule="auto"/>
              <w:jc w:val="both"/>
              <w:rPr>
                <w:rFonts w:ascii="Arial" w:hAnsi="Arial" w:cs="Arial"/>
                <w:color w:val="000000" w:themeColor="text1"/>
                <w:sz w:val="20"/>
                <w:szCs w:val="20"/>
              </w:rPr>
            </w:pPr>
            <w:r w:rsidRPr="00642F3B">
              <w:rPr>
                <w:rFonts w:ascii="Arial" w:hAnsi="Arial" w:cs="Arial"/>
                <w:color w:val="000000" w:themeColor="text1"/>
                <w:sz w:val="20"/>
                <w:szCs w:val="20"/>
              </w:rPr>
              <w:t>- VPCP: BTCN, các PCN, Trợ lý TTg, TGĐ Cổng TTĐT, các Vụ, Cục, đơn vị trực thuộc, Công báo;</w:t>
            </w:r>
          </w:p>
          <w:p w14:paraId="1644DE9F" w14:textId="77777777" w:rsidR="00B7152B" w:rsidRPr="00642F3B" w:rsidRDefault="00B7152B" w:rsidP="000604E8">
            <w:pPr>
              <w:spacing w:after="0" w:line="240" w:lineRule="auto"/>
              <w:jc w:val="both"/>
              <w:rPr>
                <w:rFonts w:ascii="Arial" w:hAnsi="Arial" w:cs="Arial"/>
                <w:color w:val="000000" w:themeColor="text1"/>
                <w:sz w:val="20"/>
                <w:szCs w:val="20"/>
              </w:rPr>
            </w:pPr>
            <w:r w:rsidRPr="00642F3B">
              <w:rPr>
                <w:rFonts w:ascii="Arial" w:hAnsi="Arial" w:cs="Arial"/>
                <w:color w:val="000000" w:themeColor="text1"/>
                <w:sz w:val="20"/>
                <w:szCs w:val="20"/>
              </w:rPr>
              <w:t>- Lưu: VT, KTTH (2b).</w:t>
            </w:r>
          </w:p>
        </w:tc>
        <w:tc>
          <w:tcPr>
            <w:tcW w:w="2257" w:type="pct"/>
          </w:tcPr>
          <w:p w14:paraId="6B1D4058" w14:textId="77777777" w:rsidR="00B7152B" w:rsidRPr="00642F3B" w:rsidRDefault="00B7152B" w:rsidP="000604E8">
            <w:pPr>
              <w:spacing w:after="0" w:line="240" w:lineRule="auto"/>
              <w:jc w:val="center"/>
              <w:rPr>
                <w:rFonts w:ascii="Arial" w:hAnsi="Arial" w:cs="Arial"/>
                <w:color w:val="000000" w:themeColor="text1"/>
                <w:sz w:val="20"/>
                <w:szCs w:val="20"/>
              </w:rPr>
            </w:pPr>
            <w:r w:rsidRPr="00642F3B">
              <w:rPr>
                <w:rFonts w:ascii="Arial" w:hAnsi="Arial" w:cs="Arial"/>
                <w:b/>
                <w:color w:val="000000" w:themeColor="text1"/>
                <w:sz w:val="20"/>
                <w:szCs w:val="20"/>
              </w:rPr>
              <w:t>TM. CHÍNH PHỦ</w:t>
            </w:r>
          </w:p>
          <w:p w14:paraId="5C3A5C38" w14:textId="77777777" w:rsidR="00B7152B" w:rsidRPr="00642F3B" w:rsidRDefault="00B7152B" w:rsidP="000604E8">
            <w:pPr>
              <w:spacing w:after="0" w:line="240" w:lineRule="auto"/>
              <w:jc w:val="center"/>
              <w:rPr>
                <w:rFonts w:ascii="Arial" w:hAnsi="Arial" w:cs="Arial"/>
                <w:color w:val="000000" w:themeColor="text1"/>
                <w:sz w:val="20"/>
                <w:szCs w:val="20"/>
              </w:rPr>
            </w:pPr>
            <w:r w:rsidRPr="00642F3B">
              <w:rPr>
                <w:rFonts w:ascii="Arial" w:hAnsi="Arial" w:cs="Arial"/>
                <w:b/>
                <w:color w:val="000000" w:themeColor="text1"/>
                <w:sz w:val="20"/>
                <w:szCs w:val="20"/>
              </w:rPr>
              <w:t>KT. THỦ TƯỚNG</w:t>
            </w:r>
          </w:p>
          <w:p w14:paraId="45F0C41C" w14:textId="77777777" w:rsidR="00B7152B" w:rsidRPr="00642F3B" w:rsidRDefault="00B7152B" w:rsidP="000604E8">
            <w:pPr>
              <w:spacing w:after="0" w:line="240" w:lineRule="auto"/>
              <w:jc w:val="center"/>
              <w:rPr>
                <w:rFonts w:ascii="Arial" w:hAnsi="Arial" w:cs="Arial"/>
                <w:color w:val="000000" w:themeColor="text1"/>
                <w:sz w:val="20"/>
                <w:szCs w:val="20"/>
              </w:rPr>
            </w:pPr>
            <w:r w:rsidRPr="00642F3B">
              <w:rPr>
                <w:rFonts w:ascii="Arial" w:hAnsi="Arial" w:cs="Arial"/>
                <w:b/>
                <w:color w:val="000000" w:themeColor="text1"/>
                <w:sz w:val="20"/>
                <w:szCs w:val="20"/>
              </w:rPr>
              <w:t>PHÓ THỦ TƯỚNG</w:t>
            </w:r>
            <w:r w:rsidRPr="00642F3B">
              <w:rPr>
                <w:rFonts w:ascii="Arial" w:hAnsi="Arial" w:cs="Arial"/>
                <w:color w:val="000000" w:themeColor="text1"/>
                <w:sz w:val="20"/>
                <w:szCs w:val="20"/>
              </w:rPr>
              <w:br/>
            </w:r>
            <w:r w:rsidRPr="00642F3B">
              <w:rPr>
                <w:rFonts w:ascii="Arial" w:hAnsi="Arial" w:cs="Arial"/>
                <w:color w:val="000000" w:themeColor="text1"/>
                <w:sz w:val="20"/>
                <w:szCs w:val="20"/>
              </w:rPr>
              <w:br/>
            </w:r>
            <w:r w:rsidRPr="00642F3B">
              <w:rPr>
                <w:rFonts w:ascii="Arial" w:hAnsi="Arial" w:cs="Arial"/>
                <w:color w:val="000000" w:themeColor="text1"/>
                <w:sz w:val="20"/>
                <w:szCs w:val="20"/>
              </w:rPr>
              <w:br/>
            </w:r>
            <w:r w:rsidRPr="00642F3B">
              <w:rPr>
                <w:rFonts w:ascii="Arial" w:hAnsi="Arial" w:cs="Arial"/>
                <w:color w:val="000000" w:themeColor="text1"/>
                <w:sz w:val="20"/>
                <w:szCs w:val="20"/>
              </w:rPr>
              <w:br/>
            </w:r>
            <w:r w:rsidRPr="00642F3B">
              <w:rPr>
                <w:rFonts w:ascii="Arial" w:hAnsi="Arial" w:cs="Arial"/>
                <w:color w:val="000000" w:themeColor="text1"/>
                <w:sz w:val="20"/>
                <w:szCs w:val="20"/>
              </w:rPr>
              <w:br/>
            </w:r>
            <w:r w:rsidRPr="00642F3B">
              <w:rPr>
                <w:rFonts w:ascii="Arial" w:hAnsi="Arial" w:cs="Arial"/>
                <w:color w:val="000000" w:themeColor="text1"/>
                <w:sz w:val="20"/>
                <w:szCs w:val="20"/>
              </w:rPr>
              <w:br/>
            </w:r>
            <w:r w:rsidRPr="00642F3B">
              <w:rPr>
                <w:rFonts w:ascii="Arial" w:hAnsi="Arial" w:cs="Arial"/>
                <w:color w:val="000000" w:themeColor="text1"/>
                <w:sz w:val="20"/>
                <w:szCs w:val="20"/>
              </w:rPr>
              <w:br/>
            </w:r>
            <w:r w:rsidRPr="00642F3B">
              <w:rPr>
                <w:rFonts w:ascii="Arial" w:hAnsi="Arial" w:cs="Arial"/>
                <w:color w:val="000000" w:themeColor="text1"/>
                <w:sz w:val="20"/>
                <w:szCs w:val="20"/>
              </w:rPr>
              <w:br/>
            </w:r>
            <w:r w:rsidRPr="00642F3B">
              <w:rPr>
                <w:rFonts w:ascii="Arial" w:hAnsi="Arial" w:cs="Arial"/>
                <w:b/>
                <w:color w:val="000000" w:themeColor="text1"/>
                <w:sz w:val="20"/>
                <w:szCs w:val="20"/>
              </w:rPr>
              <w:t>Hồ Đức Phớc</w:t>
            </w:r>
          </w:p>
        </w:tc>
      </w:tr>
    </w:tbl>
    <w:p w14:paraId="5CAAFCF2" w14:textId="77777777" w:rsidR="00B7152B" w:rsidRDefault="00B7152B" w:rsidP="00B7152B">
      <w:pPr>
        <w:spacing w:after="0" w:line="240" w:lineRule="auto"/>
        <w:rPr>
          <w:rFonts w:ascii="Arial" w:hAnsi="Arial" w:cs="Arial"/>
          <w:color w:val="000000" w:themeColor="text1"/>
          <w:sz w:val="20"/>
          <w:szCs w:val="20"/>
        </w:rPr>
      </w:pPr>
    </w:p>
    <w:p w14:paraId="26B6ACAD" w14:textId="77777777" w:rsidR="00B7152B" w:rsidRDefault="00B7152B" w:rsidP="00B7152B">
      <w:pPr>
        <w:spacing w:after="0" w:line="240" w:lineRule="auto"/>
        <w:rPr>
          <w:rFonts w:ascii="Arial" w:hAnsi="Arial" w:cs="Arial"/>
          <w:color w:val="000000" w:themeColor="text1"/>
          <w:sz w:val="20"/>
          <w:szCs w:val="20"/>
        </w:rPr>
        <w:sectPr w:rsidR="00B7152B" w:rsidSect="00B7152B">
          <w:pgSz w:w="11907" w:h="16840" w:code="9"/>
          <w:pgMar w:top="1440" w:right="1440" w:bottom="1440" w:left="1440" w:header="0" w:footer="0" w:gutter="0"/>
          <w:cols w:space="720"/>
          <w:docGrid w:linePitch="299"/>
        </w:sectPr>
      </w:pPr>
    </w:p>
    <w:p w14:paraId="16554EA8"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lastRenderedPageBreak/>
        <w:t>Ph</w:t>
      </w:r>
      <w:r w:rsidRPr="00622876">
        <w:rPr>
          <w:rFonts w:ascii="Arial" w:hAnsi="Arial" w:cs="Arial"/>
          <w:b/>
          <w:color w:val="000000" w:themeColor="text1"/>
          <w:sz w:val="20"/>
          <w:szCs w:val="20"/>
        </w:rPr>
        <w:t>ụ</w:t>
      </w:r>
      <w:r w:rsidRPr="00622876">
        <w:rPr>
          <w:rFonts w:ascii="Arial" w:hAnsi="Arial" w:cs="Arial"/>
          <w:b/>
          <w:color w:val="000000" w:themeColor="text1"/>
          <w:sz w:val="20"/>
          <w:szCs w:val="20"/>
        </w:rPr>
        <w:t xml:space="preserve"> l</w:t>
      </w:r>
      <w:r w:rsidRPr="00622876">
        <w:rPr>
          <w:rFonts w:ascii="Arial" w:hAnsi="Arial" w:cs="Arial"/>
          <w:b/>
          <w:color w:val="000000" w:themeColor="text1"/>
          <w:sz w:val="20"/>
          <w:szCs w:val="20"/>
        </w:rPr>
        <w:t>ụ</w:t>
      </w:r>
      <w:r w:rsidRPr="00622876">
        <w:rPr>
          <w:rFonts w:ascii="Arial" w:hAnsi="Arial" w:cs="Arial"/>
          <w:b/>
          <w:color w:val="000000" w:themeColor="text1"/>
          <w:sz w:val="20"/>
          <w:szCs w:val="20"/>
        </w:rPr>
        <w:t>c</w:t>
      </w:r>
    </w:p>
    <w:p w14:paraId="61B73DD9" w14:textId="1300105C"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i/>
          <w:color w:val="000000" w:themeColor="text1"/>
          <w:sz w:val="20"/>
          <w:szCs w:val="20"/>
        </w:rPr>
        <w:t>(Kèm theo Ngh</w:t>
      </w:r>
      <w:r w:rsidRPr="00622876">
        <w:rPr>
          <w:rFonts w:ascii="Arial" w:hAnsi="Arial" w:cs="Arial"/>
          <w:i/>
          <w:color w:val="000000" w:themeColor="text1"/>
          <w:sz w:val="20"/>
          <w:szCs w:val="20"/>
        </w:rPr>
        <w:t>ị</w:t>
      </w:r>
      <w:r w:rsidRPr="00622876">
        <w:rPr>
          <w:rFonts w:ascii="Arial" w:hAnsi="Arial" w:cs="Arial"/>
          <w:i/>
          <w:color w:val="000000" w:themeColor="text1"/>
          <w:sz w:val="20"/>
          <w:szCs w:val="20"/>
        </w:rPr>
        <w:t xml:space="preserve"> đ</w:t>
      </w:r>
      <w:r w:rsidRPr="00622876">
        <w:rPr>
          <w:rFonts w:ascii="Arial" w:hAnsi="Arial" w:cs="Arial"/>
          <w:i/>
          <w:color w:val="000000" w:themeColor="text1"/>
          <w:sz w:val="20"/>
          <w:szCs w:val="20"/>
        </w:rPr>
        <w:t>ị</w:t>
      </w:r>
      <w:r w:rsidRPr="00622876">
        <w:rPr>
          <w:rFonts w:ascii="Arial" w:hAnsi="Arial" w:cs="Arial"/>
          <w:i/>
          <w:color w:val="000000" w:themeColor="text1"/>
          <w:sz w:val="20"/>
          <w:szCs w:val="20"/>
        </w:rPr>
        <w:t>nh s</w:t>
      </w:r>
      <w:r w:rsidRPr="00622876">
        <w:rPr>
          <w:rFonts w:ascii="Arial" w:hAnsi="Arial" w:cs="Arial"/>
          <w:i/>
          <w:color w:val="000000" w:themeColor="text1"/>
          <w:sz w:val="20"/>
          <w:szCs w:val="20"/>
        </w:rPr>
        <w:t>ố</w:t>
      </w:r>
      <w:r w:rsidRPr="00622876">
        <w:rPr>
          <w:rFonts w:ascii="Arial" w:hAnsi="Arial" w:cs="Arial"/>
          <w:i/>
          <w:color w:val="000000" w:themeColor="text1"/>
          <w:sz w:val="20"/>
          <w:szCs w:val="20"/>
        </w:rPr>
        <w:t xml:space="preserve"> 312/2025/NĐ-CP </w:t>
      </w:r>
      <w:r w:rsidR="00D5764C" w:rsidRPr="00B7152B">
        <w:rPr>
          <w:rFonts w:ascii="Arial" w:hAnsi="Arial" w:cs="Arial"/>
          <w:i/>
          <w:color w:val="000000" w:themeColor="text1"/>
          <w:sz w:val="20"/>
          <w:szCs w:val="20"/>
        </w:rPr>
        <w:br/>
      </w:r>
      <w:r w:rsidRPr="00622876">
        <w:rPr>
          <w:rFonts w:ascii="Arial" w:hAnsi="Arial" w:cs="Arial"/>
          <w:i/>
          <w:color w:val="000000" w:themeColor="text1"/>
          <w:sz w:val="20"/>
          <w:szCs w:val="20"/>
        </w:rPr>
        <w:t>ngày 06 tháng 12 năm 2025 c</w:t>
      </w:r>
      <w:r w:rsidRPr="00622876">
        <w:rPr>
          <w:rFonts w:ascii="Arial" w:hAnsi="Arial" w:cs="Arial"/>
          <w:i/>
          <w:color w:val="000000" w:themeColor="text1"/>
          <w:sz w:val="20"/>
          <w:szCs w:val="20"/>
        </w:rPr>
        <w:t>ủ</w:t>
      </w:r>
      <w:r w:rsidRPr="00622876">
        <w:rPr>
          <w:rFonts w:ascii="Arial" w:hAnsi="Arial" w:cs="Arial"/>
          <w:i/>
          <w:color w:val="000000" w:themeColor="text1"/>
          <w:sz w:val="20"/>
          <w:szCs w:val="20"/>
        </w:rPr>
        <w:t>a Chính ph</w:t>
      </w:r>
      <w:r w:rsidRPr="00622876">
        <w:rPr>
          <w:rFonts w:ascii="Arial" w:hAnsi="Arial" w:cs="Arial"/>
          <w:i/>
          <w:color w:val="000000" w:themeColor="text1"/>
          <w:sz w:val="20"/>
          <w:szCs w:val="20"/>
        </w:rPr>
        <w:t>ủ</w:t>
      </w:r>
      <w:r w:rsidRPr="00622876">
        <w:rPr>
          <w:rFonts w:ascii="Arial" w:hAnsi="Arial" w:cs="Arial"/>
          <w:i/>
          <w:color w:val="000000" w:themeColor="text1"/>
          <w:sz w:val="20"/>
          <w:szCs w:val="20"/>
        </w:rPr>
        <w:t>)</w:t>
      </w:r>
    </w:p>
    <w:p w14:paraId="4DCC9E39" w14:textId="77777777" w:rsidR="00D3521E" w:rsidRPr="00622876" w:rsidRDefault="00D3521E" w:rsidP="00622876">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14"/>
        <w:gridCol w:w="7602"/>
      </w:tblGrid>
      <w:tr w:rsidR="00622876" w:rsidRPr="00622876" w14:paraId="68A88EFD" w14:textId="77777777" w:rsidTr="00930D19">
        <w:trPr>
          <w:trHeight w:val="20"/>
        </w:trPr>
        <w:tc>
          <w:tcPr>
            <w:tcW w:w="784" w:type="pct"/>
          </w:tcPr>
          <w:p w14:paraId="3DDEDC3B"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M</w:t>
            </w:r>
            <w:r w:rsidRPr="00622876">
              <w:rPr>
                <w:rFonts w:ascii="Arial" w:hAnsi="Arial" w:cs="Arial"/>
                <w:color w:val="000000" w:themeColor="text1"/>
                <w:sz w:val="20"/>
                <w:szCs w:val="20"/>
              </w:rPr>
              <w:t>ẫ</w:t>
            </w:r>
            <w:r w:rsidRPr="00622876">
              <w:rPr>
                <w:rFonts w:ascii="Arial" w:hAnsi="Arial" w:cs="Arial"/>
                <w:color w:val="000000" w:themeColor="text1"/>
                <w:sz w:val="20"/>
                <w:szCs w:val="20"/>
              </w:rPr>
              <w:t>u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01</w:t>
            </w:r>
          </w:p>
        </w:tc>
        <w:tc>
          <w:tcPr>
            <w:tcW w:w="4216" w:type="pct"/>
          </w:tcPr>
          <w:p w14:paraId="29B39003" w14:textId="01B460BB"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B</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ng t</w:t>
            </w:r>
            <w:r w:rsidRPr="00622876">
              <w:rPr>
                <w:rFonts w:ascii="Arial" w:hAnsi="Arial" w:cs="Arial"/>
                <w:color w:val="000000" w:themeColor="text1"/>
                <w:sz w:val="20"/>
                <w:szCs w:val="20"/>
              </w:rPr>
              <w:t>ổ</w:t>
            </w:r>
            <w:r w:rsidRPr="00622876">
              <w:rPr>
                <w:rFonts w:ascii="Arial" w:hAnsi="Arial" w:cs="Arial"/>
                <w:color w:val="000000" w:themeColor="text1"/>
                <w:sz w:val="20"/>
                <w:szCs w:val="20"/>
              </w:rPr>
              <w:t>ng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thông tin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p>
        </w:tc>
      </w:tr>
      <w:tr w:rsidR="00622876" w:rsidRPr="00622876" w14:paraId="36C9F689" w14:textId="77777777" w:rsidTr="00930D19">
        <w:trPr>
          <w:trHeight w:val="20"/>
        </w:trPr>
        <w:tc>
          <w:tcPr>
            <w:tcW w:w="784" w:type="pct"/>
          </w:tcPr>
          <w:p w14:paraId="25828030"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M</w:t>
            </w:r>
            <w:r w:rsidRPr="00622876">
              <w:rPr>
                <w:rFonts w:ascii="Arial" w:hAnsi="Arial" w:cs="Arial"/>
                <w:color w:val="000000" w:themeColor="text1"/>
                <w:sz w:val="20"/>
                <w:szCs w:val="20"/>
              </w:rPr>
              <w:t>ẫ</w:t>
            </w:r>
            <w:r w:rsidRPr="00622876">
              <w:rPr>
                <w:rFonts w:ascii="Arial" w:hAnsi="Arial" w:cs="Arial"/>
                <w:color w:val="000000" w:themeColor="text1"/>
                <w:sz w:val="20"/>
                <w:szCs w:val="20"/>
              </w:rPr>
              <w:t>u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02</w:t>
            </w:r>
          </w:p>
        </w:tc>
        <w:tc>
          <w:tcPr>
            <w:tcW w:w="4216" w:type="pct"/>
          </w:tcPr>
          <w:p w14:paraId="1A7C8A15"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B</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ng t</w:t>
            </w:r>
            <w:r w:rsidRPr="00622876">
              <w:rPr>
                <w:rFonts w:ascii="Arial" w:hAnsi="Arial" w:cs="Arial"/>
                <w:color w:val="000000" w:themeColor="text1"/>
                <w:sz w:val="20"/>
                <w:szCs w:val="20"/>
              </w:rPr>
              <w:t>ổ</w:t>
            </w:r>
            <w:r w:rsidRPr="00622876">
              <w:rPr>
                <w:rFonts w:ascii="Arial" w:hAnsi="Arial" w:cs="Arial"/>
                <w:color w:val="000000" w:themeColor="text1"/>
                <w:sz w:val="20"/>
                <w:szCs w:val="20"/>
              </w:rPr>
              <w:t>ng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 xml:space="preserve">p </w:t>
            </w:r>
            <w:r w:rsidRPr="00622876">
              <w:rPr>
                <w:rFonts w:ascii="Arial" w:hAnsi="Arial" w:cs="Arial"/>
                <w:color w:val="000000" w:themeColor="text1"/>
                <w:sz w:val="20"/>
                <w:szCs w:val="20"/>
              </w:rPr>
              <w:t>giá tr</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kh</w:t>
            </w:r>
            <w:r w:rsidRPr="00622876">
              <w:rPr>
                <w:rFonts w:ascii="Arial" w:hAnsi="Arial" w:cs="Arial"/>
                <w:color w:val="000000" w:themeColor="text1"/>
                <w:sz w:val="20"/>
                <w:szCs w:val="20"/>
              </w:rPr>
              <w:t>ố</w:t>
            </w:r>
            <w:r w:rsidRPr="00622876">
              <w:rPr>
                <w:rFonts w:ascii="Arial" w:hAnsi="Arial" w:cs="Arial"/>
                <w:color w:val="000000" w:themeColor="text1"/>
                <w:sz w:val="20"/>
                <w:szCs w:val="20"/>
              </w:rPr>
              <w:t>i lư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ng công vi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c hoàn thành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 toán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 h</w:t>
            </w:r>
            <w:r w:rsidRPr="00622876">
              <w:rPr>
                <w:rFonts w:ascii="Arial" w:hAnsi="Arial" w:cs="Arial"/>
                <w:color w:val="000000" w:themeColor="text1"/>
                <w:sz w:val="20"/>
                <w:szCs w:val="20"/>
              </w:rPr>
              <w:t>ạ</w:t>
            </w:r>
            <w:r w:rsidRPr="00622876">
              <w:rPr>
                <w:rFonts w:ascii="Arial" w:hAnsi="Arial" w:cs="Arial"/>
                <w:color w:val="000000" w:themeColor="text1"/>
                <w:sz w:val="20"/>
                <w:szCs w:val="20"/>
              </w:rPr>
              <w:t>ng 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 có s</w:t>
            </w:r>
            <w:r w:rsidRPr="00622876">
              <w:rPr>
                <w:rFonts w:ascii="Arial" w:hAnsi="Arial" w:cs="Arial"/>
                <w:color w:val="000000" w:themeColor="text1"/>
                <w:sz w:val="20"/>
                <w:szCs w:val="20"/>
              </w:rPr>
              <w:t>ử</w:t>
            </w:r>
            <w:r w:rsidRPr="00622876">
              <w:rPr>
                <w:rFonts w:ascii="Arial" w:hAnsi="Arial" w:cs="Arial"/>
                <w:color w:val="000000" w:themeColor="text1"/>
                <w:sz w:val="20"/>
                <w:szCs w:val="20"/>
              </w:rPr>
              <w:t xml:space="preserve"> d</w:t>
            </w:r>
            <w:r w:rsidRPr="00622876">
              <w:rPr>
                <w:rFonts w:ascii="Arial" w:hAnsi="Arial" w:cs="Arial"/>
                <w:color w:val="000000" w:themeColor="text1"/>
                <w:sz w:val="20"/>
                <w:szCs w:val="20"/>
              </w:rPr>
              <w:t>ụ</w:t>
            </w:r>
            <w:r w:rsidRPr="00622876">
              <w:rPr>
                <w:rFonts w:ascii="Arial" w:hAnsi="Arial" w:cs="Arial"/>
                <w:color w:val="000000" w:themeColor="text1"/>
                <w:sz w:val="20"/>
                <w:szCs w:val="20"/>
              </w:rPr>
              <w:t>ng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công/ti</w:t>
            </w:r>
            <w:r w:rsidRPr="00622876">
              <w:rPr>
                <w:rFonts w:ascii="Arial" w:hAnsi="Arial" w:cs="Arial"/>
                <w:color w:val="000000" w:themeColor="text1"/>
                <w:sz w:val="20"/>
                <w:szCs w:val="20"/>
              </w:rPr>
              <w:t>ể</w:t>
            </w:r>
            <w:r w:rsidRPr="00622876">
              <w:rPr>
                <w:rFonts w:ascii="Arial" w:hAnsi="Arial" w:cs="Arial"/>
                <w:color w:val="000000" w:themeColor="text1"/>
                <w:sz w:val="20"/>
                <w:szCs w:val="20"/>
              </w:rPr>
              <w:t>u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s</w:t>
            </w:r>
            <w:r w:rsidRPr="00622876">
              <w:rPr>
                <w:rFonts w:ascii="Arial" w:hAnsi="Arial" w:cs="Arial"/>
                <w:color w:val="000000" w:themeColor="text1"/>
                <w:sz w:val="20"/>
                <w:szCs w:val="20"/>
              </w:rPr>
              <w:t>ử</w:t>
            </w:r>
            <w:r w:rsidRPr="00622876">
              <w:rPr>
                <w:rFonts w:ascii="Arial" w:hAnsi="Arial" w:cs="Arial"/>
                <w:color w:val="000000" w:themeColor="text1"/>
                <w:sz w:val="20"/>
                <w:szCs w:val="20"/>
              </w:rPr>
              <w:t xml:space="preserve"> d</w:t>
            </w:r>
            <w:r w:rsidRPr="00622876">
              <w:rPr>
                <w:rFonts w:ascii="Arial" w:hAnsi="Arial" w:cs="Arial"/>
                <w:color w:val="000000" w:themeColor="text1"/>
                <w:sz w:val="20"/>
                <w:szCs w:val="20"/>
              </w:rPr>
              <w:t>ụ</w:t>
            </w:r>
            <w:r w:rsidRPr="00622876">
              <w:rPr>
                <w:rFonts w:ascii="Arial" w:hAnsi="Arial" w:cs="Arial"/>
                <w:color w:val="000000" w:themeColor="text1"/>
                <w:sz w:val="20"/>
                <w:szCs w:val="20"/>
              </w:rPr>
              <w:t>ng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công</w:t>
            </w:r>
          </w:p>
        </w:tc>
      </w:tr>
      <w:tr w:rsidR="00622876" w:rsidRPr="00622876" w14:paraId="265E1EC3" w14:textId="77777777" w:rsidTr="00930D19">
        <w:trPr>
          <w:trHeight w:val="20"/>
        </w:trPr>
        <w:tc>
          <w:tcPr>
            <w:tcW w:w="784" w:type="pct"/>
          </w:tcPr>
          <w:p w14:paraId="7D03B45E"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M</w:t>
            </w:r>
            <w:r w:rsidRPr="00622876">
              <w:rPr>
                <w:rFonts w:ascii="Arial" w:hAnsi="Arial" w:cs="Arial"/>
                <w:color w:val="000000" w:themeColor="text1"/>
                <w:sz w:val="20"/>
                <w:szCs w:val="20"/>
              </w:rPr>
              <w:t>ẫ</w:t>
            </w:r>
            <w:r w:rsidRPr="00622876">
              <w:rPr>
                <w:rFonts w:ascii="Arial" w:hAnsi="Arial" w:cs="Arial"/>
                <w:color w:val="000000" w:themeColor="text1"/>
                <w:sz w:val="20"/>
                <w:szCs w:val="20"/>
              </w:rPr>
              <w:t>u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03</w:t>
            </w:r>
          </w:p>
        </w:tc>
        <w:tc>
          <w:tcPr>
            <w:tcW w:w="4216" w:type="pct"/>
          </w:tcPr>
          <w:p w14:paraId="122B68BF" w14:textId="25394A31"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Gi</w:t>
            </w:r>
            <w:r w:rsidRPr="00622876">
              <w:rPr>
                <w:rFonts w:ascii="Arial" w:hAnsi="Arial" w:cs="Arial"/>
                <w:color w:val="000000" w:themeColor="text1"/>
                <w:sz w:val="20"/>
                <w:szCs w:val="20"/>
              </w:rPr>
              <w:t>ấ</w:t>
            </w:r>
            <w:r w:rsidRPr="00622876">
              <w:rPr>
                <w:rFonts w:ascii="Arial" w:hAnsi="Arial" w:cs="Arial"/>
                <w:color w:val="000000" w:themeColor="text1"/>
                <w:sz w:val="20"/>
                <w:szCs w:val="20"/>
              </w:rPr>
              <w:t>y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 xml:space="preserve">m </w:t>
            </w:r>
            <w:r w:rsidRPr="00622876">
              <w:rPr>
                <w:rFonts w:ascii="Arial" w:hAnsi="Arial" w:cs="Arial"/>
                <w:color w:val="000000" w:themeColor="text1"/>
                <w:sz w:val="20"/>
                <w:szCs w:val="20"/>
              </w:rPr>
              <w:t>ứ</w:t>
            </w:r>
            <w:r w:rsidRPr="00622876">
              <w:rPr>
                <w:rFonts w:ascii="Arial" w:hAnsi="Arial" w:cs="Arial"/>
                <w:color w:val="000000" w:themeColor="text1"/>
                <w:sz w:val="20"/>
                <w:szCs w:val="20"/>
              </w:rPr>
              <w:t>ng, thanh toán, thu h</w:t>
            </w:r>
            <w:r w:rsidRPr="00622876">
              <w:rPr>
                <w:rFonts w:ascii="Arial" w:hAnsi="Arial" w:cs="Arial"/>
                <w:color w:val="000000" w:themeColor="text1"/>
                <w:sz w:val="20"/>
                <w:szCs w:val="20"/>
              </w:rPr>
              <w:t>ồ</w:t>
            </w:r>
            <w:r w:rsidRPr="00622876">
              <w:rPr>
                <w:rFonts w:ascii="Arial" w:hAnsi="Arial" w:cs="Arial"/>
                <w:color w:val="000000" w:themeColor="text1"/>
                <w:sz w:val="20"/>
                <w:szCs w:val="20"/>
              </w:rPr>
              <w:t>i 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 xml:space="preserve">m </w:t>
            </w:r>
            <w:r w:rsidRPr="00622876">
              <w:rPr>
                <w:rFonts w:ascii="Arial" w:hAnsi="Arial" w:cs="Arial"/>
                <w:color w:val="000000" w:themeColor="text1"/>
                <w:sz w:val="20"/>
                <w:szCs w:val="20"/>
              </w:rPr>
              <w:t>ứ</w:t>
            </w:r>
            <w:r w:rsidRPr="00622876">
              <w:rPr>
                <w:rFonts w:ascii="Arial" w:hAnsi="Arial" w:cs="Arial"/>
                <w:color w:val="000000" w:themeColor="text1"/>
                <w:sz w:val="20"/>
                <w:szCs w:val="20"/>
              </w:rPr>
              <w:t>ng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công h</w:t>
            </w:r>
            <w:r w:rsidRPr="00622876">
              <w:rPr>
                <w:rFonts w:ascii="Arial" w:hAnsi="Arial" w:cs="Arial"/>
                <w:color w:val="000000" w:themeColor="text1"/>
                <w:sz w:val="20"/>
                <w:szCs w:val="20"/>
              </w:rPr>
              <w:t>ỗ</w:t>
            </w:r>
            <w:r w:rsidRPr="00622876">
              <w:rPr>
                <w:rFonts w:ascii="Arial" w:hAnsi="Arial" w:cs="Arial"/>
                <w:color w:val="000000" w:themeColor="text1"/>
                <w:sz w:val="20"/>
                <w:szCs w:val="20"/>
              </w:rPr>
              <w:t xml:space="preserve"> tr</w:t>
            </w:r>
            <w:r w:rsidRPr="00622876">
              <w:rPr>
                <w:rFonts w:ascii="Arial" w:hAnsi="Arial" w:cs="Arial"/>
                <w:color w:val="000000" w:themeColor="text1"/>
                <w:sz w:val="20"/>
                <w:szCs w:val="20"/>
              </w:rPr>
              <w:t>ợ</w:t>
            </w:r>
            <w:r w:rsidRPr="00622876">
              <w:rPr>
                <w:rFonts w:ascii="Arial" w:hAnsi="Arial" w:cs="Arial"/>
                <w:color w:val="000000" w:themeColor="text1"/>
                <w:sz w:val="20"/>
                <w:szCs w:val="20"/>
              </w:rPr>
              <w:t xml:space="preserve"> xây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ng công trình, h</w:t>
            </w:r>
            <w:r w:rsidRPr="00622876">
              <w:rPr>
                <w:rFonts w:ascii="Arial" w:hAnsi="Arial" w:cs="Arial"/>
                <w:color w:val="000000" w:themeColor="text1"/>
                <w:sz w:val="20"/>
                <w:szCs w:val="20"/>
              </w:rPr>
              <w:t>ệ</w:t>
            </w:r>
            <w:r w:rsidRPr="00622876">
              <w:rPr>
                <w:rFonts w:ascii="Arial" w:hAnsi="Arial" w:cs="Arial"/>
                <w:color w:val="000000" w:themeColor="text1"/>
                <w:sz w:val="20"/>
                <w:szCs w:val="20"/>
              </w:rPr>
              <w:t xml:space="preserve"> th</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ng cơ s</w:t>
            </w:r>
            <w:r w:rsidRPr="00622876">
              <w:rPr>
                <w:rFonts w:ascii="Arial" w:hAnsi="Arial" w:cs="Arial"/>
                <w:color w:val="000000" w:themeColor="text1"/>
                <w:sz w:val="20"/>
                <w:szCs w:val="20"/>
              </w:rPr>
              <w:t>ở</w:t>
            </w:r>
            <w:r w:rsidRPr="00622876">
              <w:rPr>
                <w:rFonts w:ascii="Arial" w:hAnsi="Arial" w:cs="Arial"/>
                <w:color w:val="000000" w:themeColor="text1"/>
                <w:sz w:val="20"/>
                <w:szCs w:val="20"/>
              </w:rPr>
              <w:t xml:space="preserve"> h</w:t>
            </w:r>
            <w:r w:rsidRPr="00622876">
              <w:rPr>
                <w:rFonts w:ascii="Arial" w:hAnsi="Arial" w:cs="Arial"/>
                <w:color w:val="000000" w:themeColor="text1"/>
                <w:sz w:val="20"/>
                <w:szCs w:val="20"/>
              </w:rPr>
              <w:t>ạ</w:t>
            </w:r>
            <w:r w:rsidRPr="00622876">
              <w:rPr>
                <w:rFonts w:ascii="Arial" w:hAnsi="Arial" w:cs="Arial"/>
                <w:color w:val="000000" w:themeColor="text1"/>
                <w:sz w:val="20"/>
                <w:szCs w:val="20"/>
              </w:rPr>
              <w:t xml:space="preserve"> t</w:t>
            </w:r>
            <w:r w:rsidRPr="00622876">
              <w:rPr>
                <w:rFonts w:ascii="Arial" w:hAnsi="Arial" w:cs="Arial"/>
                <w:color w:val="000000" w:themeColor="text1"/>
                <w:sz w:val="20"/>
                <w:szCs w:val="20"/>
              </w:rPr>
              <w:t>ầ</w:t>
            </w:r>
            <w:r w:rsidRPr="00622876">
              <w:rPr>
                <w:rFonts w:ascii="Arial" w:hAnsi="Arial" w:cs="Arial"/>
                <w:color w:val="000000" w:themeColor="text1"/>
                <w:sz w:val="20"/>
                <w:szCs w:val="20"/>
              </w:rPr>
              <w:t>ng b</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trí vào h</w:t>
            </w:r>
            <w:r w:rsidRPr="00622876">
              <w:rPr>
                <w:rFonts w:ascii="Arial" w:hAnsi="Arial" w:cs="Arial"/>
                <w:color w:val="000000" w:themeColor="text1"/>
                <w:sz w:val="20"/>
                <w:szCs w:val="20"/>
              </w:rPr>
              <w:t>ạ</w:t>
            </w:r>
            <w:r w:rsidRPr="00622876">
              <w:rPr>
                <w:rFonts w:ascii="Arial" w:hAnsi="Arial" w:cs="Arial"/>
                <w:color w:val="000000" w:themeColor="text1"/>
                <w:sz w:val="20"/>
                <w:szCs w:val="20"/>
              </w:rPr>
              <w:t>ng 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 c</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th</w:t>
            </w:r>
            <w:r w:rsidRPr="00622876">
              <w:rPr>
                <w:rFonts w:ascii="Arial" w:hAnsi="Arial" w:cs="Arial"/>
                <w:color w:val="000000" w:themeColor="text1"/>
                <w:sz w:val="20"/>
                <w:szCs w:val="20"/>
              </w:rPr>
              <w:t>ể</w:t>
            </w:r>
            <w:r w:rsidRPr="00622876">
              <w:rPr>
                <w:rFonts w:ascii="Arial" w:hAnsi="Arial" w:cs="Arial"/>
                <w:color w:val="000000" w:themeColor="text1"/>
                <w:sz w:val="20"/>
                <w:szCs w:val="20"/>
              </w:rPr>
              <w:t>/ti</w:t>
            </w:r>
            <w:r w:rsidRPr="00622876">
              <w:rPr>
                <w:rFonts w:ascii="Arial" w:hAnsi="Arial" w:cs="Arial"/>
                <w:color w:val="000000" w:themeColor="text1"/>
                <w:sz w:val="20"/>
                <w:szCs w:val="20"/>
              </w:rPr>
              <w:t>ể</w:t>
            </w:r>
            <w:r w:rsidRPr="00622876">
              <w:rPr>
                <w:rFonts w:ascii="Arial" w:hAnsi="Arial" w:cs="Arial"/>
                <w:color w:val="000000" w:themeColor="text1"/>
                <w:sz w:val="20"/>
                <w:szCs w:val="20"/>
              </w:rPr>
              <w:t>u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s</w:t>
            </w:r>
            <w:r w:rsidRPr="00622876">
              <w:rPr>
                <w:rFonts w:ascii="Arial" w:hAnsi="Arial" w:cs="Arial"/>
                <w:color w:val="000000" w:themeColor="text1"/>
                <w:sz w:val="20"/>
                <w:szCs w:val="20"/>
              </w:rPr>
              <w:t>ử</w:t>
            </w:r>
            <w:r w:rsidRPr="00622876">
              <w:rPr>
                <w:rFonts w:ascii="Arial" w:hAnsi="Arial" w:cs="Arial"/>
                <w:color w:val="000000" w:themeColor="text1"/>
                <w:sz w:val="20"/>
                <w:szCs w:val="20"/>
              </w:rPr>
              <w:t xml:space="preserve"> d</w:t>
            </w:r>
            <w:r w:rsidRPr="00622876">
              <w:rPr>
                <w:rFonts w:ascii="Arial" w:hAnsi="Arial" w:cs="Arial"/>
                <w:color w:val="000000" w:themeColor="text1"/>
                <w:sz w:val="20"/>
                <w:szCs w:val="20"/>
              </w:rPr>
              <w:t>ụ</w:t>
            </w:r>
            <w:r w:rsidRPr="00622876">
              <w:rPr>
                <w:rFonts w:ascii="Arial" w:hAnsi="Arial" w:cs="Arial"/>
                <w:color w:val="000000" w:themeColor="text1"/>
                <w:sz w:val="20"/>
                <w:szCs w:val="20"/>
              </w:rPr>
              <w:t>ng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công thu</w:t>
            </w:r>
            <w:r w:rsidRPr="00622876">
              <w:rPr>
                <w:rFonts w:ascii="Arial" w:hAnsi="Arial" w:cs="Arial"/>
                <w:color w:val="000000" w:themeColor="text1"/>
                <w:sz w:val="20"/>
                <w:szCs w:val="20"/>
              </w:rPr>
              <w:t>ộ</w:t>
            </w:r>
            <w:r w:rsidRPr="00622876">
              <w:rPr>
                <w:rFonts w:ascii="Arial" w:hAnsi="Arial" w:cs="Arial"/>
                <w:color w:val="000000" w:themeColor="text1"/>
                <w:sz w:val="20"/>
                <w:szCs w:val="20"/>
              </w:rPr>
              <w:t>c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p>
        </w:tc>
      </w:tr>
      <w:tr w:rsidR="00622876" w:rsidRPr="00622876" w14:paraId="46A7B476" w14:textId="77777777" w:rsidTr="00930D19">
        <w:trPr>
          <w:trHeight w:val="20"/>
        </w:trPr>
        <w:tc>
          <w:tcPr>
            <w:tcW w:w="784" w:type="pct"/>
          </w:tcPr>
          <w:p w14:paraId="03CEDB3C"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M</w:t>
            </w:r>
            <w:r w:rsidRPr="00622876">
              <w:rPr>
                <w:rFonts w:ascii="Arial" w:hAnsi="Arial" w:cs="Arial"/>
                <w:color w:val="000000" w:themeColor="text1"/>
                <w:sz w:val="20"/>
                <w:szCs w:val="20"/>
              </w:rPr>
              <w:t>ẫ</w:t>
            </w:r>
            <w:r w:rsidRPr="00622876">
              <w:rPr>
                <w:rFonts w:ascii="Arial" w:hAnsi="Arial" w:cs="Arial"/>
                <w:color w:val="000000" w:themeColor="text1"/>
                <w:sz w:val="20"/>
                <w:szCs w:val="20"/>
              </w:rPr>
              <w:t>u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04</w:t>
            </w:r>
          </w:p>
        </w:tc>
        <w:tc>
          <w:tcPr>
            <w:tcW w:w="4216" w:type="pct"/>
          </w:tcPr>
          <w:p w14:paraId="31BD4FB6"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Gi</w:t>
            </w:r>
            <w:r w:rsidRPr="00622876">
              <w:rPr>
                <w:rFonts w:ascii="Arial" w:hAnsi="Arial" w:cs="Arial"/>
                <w:color w:val="000000" w:themeColor="text1"/>
                <w:sz w:val="20"/>
                <w:szCs w:val="20"/>
              </w:rPr>
              <w:t>ấ</w:t>
            </w:r>
            <w:r w:rsidRPr="00622876">
              <w:rPr>
                <w:rFonts w:ascii="Arial" w:hAnsi="Arial" w:cs="Arial"/>
                <w:color w:val="000000" w:themeColor="text1"/>
                <w:sz w:val="20"/>
                <w:szCs w:val="20"/>
              </w:rPr>
              <w:t>y rút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w:t>
            </w:r>
          </w:p>
        </w:tc>
      </w:tr>
      <w:tr w:rsidR="00622876" w:rsidRPr="00622876" w14:paraId="71DF3FDB" w14:textId="77777777" w:rsidTr="00930D19">
        <w:trPr>
          <w:trHeight w:val="20"/>
        </w:trPr>
        <w:tc>
          <w:tcPr>
            <w:tcW w:w="784" w:type="pct"/>
          </w:tcPr>
          <w:p w14:paraId="2AC2E750"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M</w:t>
            </w:r>
            <w:r w:rsidRPr="00622876">
              <w:rPr>
                <w:rFonts w:ascii="Arial" w:hAnsi="Arial" w:cs="Arial"/>
                <w:color w:val="000000" w:themeColor="text1"/>
                <w:sz w:val="20"/>
                <w:szCs w:val="20"/>
              </w:rPr>
              <w:t>ẫ</w:t>
            </w:r>
            <w:r w:rsidRPr="00622876">
              <w:rPr>
                <w:rFonts w:ascii="Arial" w:hAnsi="Arial" w:cs="Arial"/>
                <w:color w:val="000000" w:themeColor="text1"/>
                <w:sz w:val="20"/>
                <w:szCs w:val="20"/>
              </w:rPr>
              <w:t>u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05</w:t>
            </w:r>
          </w:p>
        </w:tc>
        <w:tc>
          <w:tcPr>
            <w:tcW w:w="4216" w:type="pct"/>
          </w:tcPr>
          <w:p w14:paraId="1230B6BE"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B</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ng t</w:t>
            </w:r>
            <w:r w:rsidRPr="00622876">
              <w:rPr>
                <w:rFonts w:ascii="Arial" w:hAnsi="Arial" w:cs="Arial"/>
                <w:color w:val="000000" w:themeColor="text1"/>
                <w:sz w:val="20"/>
                <w:szCs w:val="20"/>
              </w:rPr>
              <w:t>ổ</w:t>
            </w:r>
            <w:r w:rsidRPr="00622876">
              <w:rPr>
                <w:rFonts w:ascii="Arial" w:hAnsi="Arial" w:cs="Arial"/>
                <w:color w:val="000000" w:themeColor="text1"/>
                <w:sz w:val="20"/>
                <w:szCs w:val="20"/>
              </w:rPr>
              <w:t>ng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giá tr</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kh</w:t>
            </w:r>
            <w:r w:rsidRPr="00622876">
              <w:rPr>
                <w:rFonts w:ascii="Arial" w:hAnsi="Arial" w:cs="Arial"/>
                <w:color w:val="000000" w:themeColor="text1"/>
                <w:sz w:val="20"/>
                <w:szCs w:val="20"/>
              </w:rPr>
              <w:t>ố</w:t>
            </w:r>
            <w:r w:rsidRPr="00622876">
              <w:rPr>
                <w:rFonts w:ascii="Arial" w:hAnsi="Arial" w:cs="Arial"/>
                <w:color w:val="000000" w:themeColor="text1"/>
                <w:sz w:val="20"/>
                <w:szCs w:val="20"/>
              </w:rPr>
              <w:t>i lư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ng, ch</w:t>
            </w:r>
            <w:r w:rsidRPr="00622876">
              <w:rPr>
                <w:rFonts w:ascii="Arial" w:hAnsi="Arial" w:cs="Arial"/>
                <w:color w:val="000000" w:themeColor="text1"/>
                <w:sz w:val="20"/>
                <w:szCs w:val="20"/>
              </w:rPr>
              <w:t>ấ</w:t>
            </w:r>
            <w:r w:rsidRPr="00622876">
              <w:rPr>
                <w:rFonts w:ascii="Arial" w:hAnsi="Arial" w:cs="Arial"/>
                <w:color w:val="000000" w:themeColor="text1"/>
                <w:sz w:val="20"/>
                <w:szCs w:val="20"/>
              </w:rPr>
              <w:t>t lư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ng s</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ph</w:t>
            </w:r>
            <w:r w:rsidRPr="00622876">
              <w:rPr>
                <w:rFonts w:ascii="Arial" w:hAnsi="Arial" w:cs="Arial"/>
                <w:color w:val="000000" w:themeColor="text1"/>
                <w:sz w:val="20"/>
                <w:szCs w:val="20"/>
              </w:rPr>
              <w:t>ẩ</w:t>
            </w:r>
            <w:r w:rsidRPr="00622876">
              <w:rPr>
                <w:rFonts w:ascii="Arial" w:hAnsi="Arial" w:cs="Arial"/>
                <w:color w:val="000000" w:themeColor="text1"/>
                <w:sz w:val="20"/>
                <w:szCs w:val="20"/>
              </w:rPr>
              <w:t>m, d</w:t>
            </w:r>
            <w:r w:rsidRPr="00622876">
              <w:rPr>
                <w:rFonts w:ascii="Arial" w:hAnsi="Arial" w:cs="Arial"/>
                <w:color w:val="000000" w:themeColor="text1"/>
                <w:sz w:val="20"/>
                <w:szCs w:val="20"/>
              </w:rPr>
              <w:t>ị</w:t>
            </w:r>
            <w:r w:rsidRPr="00622876">
              <w:rPr>
                <w:rFonts w:ascii="Arial" w:hAnsi="Arial" w:cs="Arial"/>
                <w:color w:val="000000" w:themeColor="text1"/>
                <w:sz w:val="20"/>
                <w:szCs w:val="20"/>
              </w:rPr>
              <w:t>ch v</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công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 toán</w:t>
            </w:r>
          </w:p>
        </w:tc>
      </w:tr>
      <w:tr w:rsidR="00622876" w:rsidRPr="00622876" w14:paraId="14E9334F" w14:textId="77777777" w:rsidTr="00930D19">
        <w:trPr>
          <w:trHeight w:val="20"/>
        </w:trPr>
        <w:tc>
          <w:tcPr>
            <w:tcW w:w="784" w:type="pct"/>
          </w:tcPr>
          <w:p w14:paraId="1CA1B48A"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M</w:t>
            </w:r>
            <w:r w:rsidRPr="00622876">
              <w:rPr>
                <w:rFonts w:ascii="Arial" w:hAnsi="Arial" w:cs="Arial"/>
                <w:color w:val="000000" w:themeColor="text1"/>
                <w:sz w:val="20"/>
                <w:szCs w:val="20"/>
              </w:rPr>
              <w:t>ẫ</w:t>
            </w:r>
            <w:r w:rsidRPr="00622876">
              <w:rPr>
                <w:rFonts w:ascii="Arial" w:hAnsi="Arial" w:cs="Arial"/>
                <w:color w:val="000000" w:themeColor="text1"/>
                <w:sz w:val="20"/>
                <w:szCs w:val="20"/>
              </w:rPr>
              <w:t>u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06</w:t>
            </w:r>
          </w:p>
        </w:tc>
        <w:tc>
          <w:tcPr>
            <w:tcW w:w="4216" w:type="pct"/>
          </w:tcPr>
          <w:p w14:paraId="0297CEE7" w14:textId="2AB4DF64"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Gi</w:t>
            </w:r>
            <w:r w:rsidRPr="00622876">
              <w:rPr>
                <w:rFonts w:ascii="Arial" w:hAnsi="Arial" w:cs="Arial"/>
                <w:color w:val="000000" w:themeColor="text1"/>
                <w:sz w:val="20"/>
                <w:szCs w:val="20"/>
              </w:rPr>
              <w:t>ấ</w:t>
            </w:r>
            <w:r w:rsidRPr="00622876">
              <w:rPr>
                <w:rFonts w:ascii="Arial" w:hAnsi="Arial" w:cs="Arial"/>
                <w:color w:val="000000" w:themeColor="text1"/>
                <w:sz w:val="20"/>
                <w:szCs w:val="20"/>
              </w:rPr>
              <w:t>y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 toán cho doanh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nhà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cung c</w:t>
            </w:r>
            <w:r w:rsidRPr="00622876">
              <w:rPr>
                <w:rFonts w:ascii="Arial" w:hAnsi="Arial" w:cs="Arial"/>
                <w:color w:val="000000" w:themeColor="text1"/>
                <w:sz w:val="20"/>
                <w:szCs w:val="20"/>
              </w:rPr>
              <w:t>ấ</w:t>
            </w:r>
            <w:r w:rsidRPr="00622876">
              <w:rPr>
                <w:rFonts w:ascii="Arial" w:hAnsi="Arial" w:cs="Arial"/>
                <w:color w:val="000000" w:themeColor="text1"/>
                <w:sz w:val="20"/>
                <w:szCs w:val="20"/>
              </w:rPr>
              <w:t>p s</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ph</w:t>
            </w:r>
            <w:r w:rsidRPr="00622876">
              <w:rPr>
                <w:rFonts w:ascii="Arial" w:hAnsi="Arial" w:cs="Arial"/>
                <w:color w:val="000000" w:themeColor="text1"/>
                <w:sz w:val="20"/>
                <w:szCs w:val="20"/>
              </w:rPr>
              <w:t>ẩ</w:t>
            </w:r>
            <w:r w:rsidRPr="00622876">
              <w:rPr>
                <w:rFonts w:ascii="Arial" w:hAnsi="Arial" w:cs="Arial"/>
                <w:color w:val="000000" w:themeColor="text1"/>
                <w:sz w:val="20"/>
                <w:szCs w:val="20"/>
              </w:rPr>
              <w:t>m, d</w:t>
            </w:r>
            <w:r w:rsidRPr="00622876">
              <w:rPr>
                <w:rFonts w:ascii="Arial" w:hAnsi="Arial" w:cs="Arial"/>
                <w:color w:val="000000" w:themeColor="text1"/>
                <w:sz w:val="20"/>
                <w:szCs w:val="20"/>
              </w:rPr>
              <w:t>ị</w:t>
            </w:r>
            <w:r w:rsidRPr="00622876">
              <w:rPr>
                <w:rFonts w:ascii="Arial" w:hAnsi="Arial" w:cs="Arial"/>
                <w:color w:val="000000" w:themeColor="text1"/>
                <w:sz w:val="20"/>
                <w:szCs w:val="20"/>
              </w:rPr>
              <w:t>ch v</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công</w:t>
            </w:r>
          </w:p>
        </w:tc>
      </w:tr>
      <w:tr w:rsidR="00622876" w:rsidRPr="00622876" w14:paraId="2999311C" w14:textId="77777777" w:rsidTr="00930D19">
        <w:trPr>
          <w:trHeight w:val="20"/>
        </w:trPr>
        <w:tc>
          <w:tcPr>
            <w:tcW w:w="784" w:type="pct"/>
          </w:tcPr>
          <w:p w14:paraId="51622ACD"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M</w:t>
            </w:r>
            <w:r w:rsidRPr="00622876">
              <w:rPr>
                <w:rFonts w:ascii="Arial" w:hAnsi="Arial" w:cs="Arial"/>
                <w:color w:val="000000" w:themeColor="text1"/>
                <w:sz w:val="20"/>
                <w:szCs w:val="20"/>
              </w:rPr>
              <w:t>ẫ</w:t>
            </w:r>
            <w:r w:rsidRPr="00622876">
              <w:rPr>
                <w:rFonts w:ascii="Arial" w:hAnsi="Arial" w:cs="Arial"/>
                <w:color w:val="000000" w:themeColor="text1"/>
                <w:sz w:val="20"/>
                <w:szCs w:val="20"/>
              </w:rPr>
              <w:t>u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07</w:t>
            </w:r>
          </w:p>
        </w:tc>
        <w:tc>
          <w:tcPr>
            <w:tcW w:w="4216" w:type="pct"/>
          </w:tcPr>
          <w:p w14:paraId="3E10E7CB" w14:textId="477D9776"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Gi</w:t>
            </w:r>
            <w:r w:rsidRPr="00622876">
              <w:rPr>
                <w:rFonts w:ascii="Arial" w:hAnsi="Arial" w:cs="Arial"/>
                <w:color w:val="000000" w:themeColor="text1"/>
                <w:sz w:val="20"/>
                <w:szCs w:val="20"/>
              </w:rPr>
              <w:t>ấ</w:t>
            </w:r>
            <w:r w:rsidRPr="00622876">
              <w:rPr>
                <w:rFonts w:ascii="Arial" w:hAnsi="Arial" w:cs="Arial"/>
                <w:color w:val="000000" w:themeColor="text1"/>
                <w:sz w:val="20"/>
                <w:szCs w:val="20"/>
              </w:rPr>
              <w:t>y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 toán cho doanh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nhà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trong trư</w:t>
            </w:r>
            <w:r w:rsidRPr="00622876">
              <w:rPr>
                <w:rFonts w:ascii="Arial" w:hAnsi="Arial" w:cs="Arial"/>
                <w:color w:val="000000" w:themeColor="text1"/>
                <w:sz w:val="20"/>
                <w:szCs w:val="20"/>
              </w:rPr>
              <w:t>ờ</w:t>
            </w:r>
            <w:r w:rsidRPr="00622876">
              <w:rPr>
                <w:rFonts w:ascii="Arial" w:hAnsi="Arial" w:cs="Arial"/>
                <w:color w:val="000000" w:themeColor="text1"/>
                <w:sz w:val="20"/>
                <w:szCs w:val="20"/>
              </w:rPr>
              <w:t>ng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ch</w:t>
            </w:r>
            <w:r w:rsidRPr="00622876">
              <w:rPr>
                <w:rFonts w:ascii="Arial" w:hAnsi="Arial" w:cs="Arial"/>
                <w:color w:val="000000" w:themeColor="text1"/>
                <w:sz w:val="20"/>
                <w:szCs w:val="20"/>
              </w:rPr>
              <w:t>ấ</w:t>
            </w:r>
            <w:r w:rsidRPr="00622876">
              <w:rPr>
                <w:rFonts w:ascii="Arial" w:hAnsi="Arial" w:cs="Arial"/>
                <w:color w:val="000000" w:themeColor="text1"/>
                <w:sz w:val="20"/>
                <w:szCs w:val="20"/>
              </w:rPr>
              <w:t>m d</w:t>
            </w:r>
            <w:r w:rsidRPr="00622876">
              <w:rPr>
                <w:rFonts w:ascii="Arial" w:hAnsi="Arial" w:cs="Arial"/>
                <w:color w:val="000000" w:themeColor="text1"/>
                <w:sz w:val="20"/>
                <w:szCs w:val="20"/>
              </w:rPr>
              <w:t>ứ</w:t>
            </w:r>
            <w:r w:rsidRPr="00622876">
              <w:rPr>
                <w:rFonts w:ascii="Arial" w:hAnsi="Arial" w:cs="Arial"/>
                <w:color w:val="000000" w:themeColor="text1"/>
                <w:sz w:val="20"/>
                <w:szCs w:val="20"/>
              </w:rPr>
              <w:t>t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 xml:space="preserve">ng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trư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 th</w:t>
            </w:r>
            <w:r w:rsidRPr="00622876">
              <w:rPr>
                <w:rFonts w:ascii="Arial" w:hAnsi="Arial" w:cs="Arial"/>
                <w:color w:val="000000" w:themeColor="text1"/>
                <w:sz w:val="20"/>
                <w:szCs w:val="20"/>
              </w:rPr>
              <w:t>ờ</w:t>
            </w:r>
            <w:r w:rsidRPr="00622876">
              <w:rPr>
                <w:rFonts w:ascii="Arial" w:hAnsi="Arial" w:cs="Arial"/>
                <w:color w:val="000000" w:themeColor="text1"/>
                <w:sz w:val="20"/>
                <w:szCs w:val="20"/>
              </w:rPr>
              <w:t>i h</w:t>
            </w:r>
            <w:r w:rsidRPr="00622876">
              <w:rPr>
                <w:rFonts w:ascii="Arial" w:hAnsi="Arial" w:cs="Arial"/>
                <w:color w:val="000000" w:themeColor="text1"/>
                <w:sz w:val="20"/>
                <w:szCs w:val="20"/>
              </w:rPr>
              <w:t>ạ</w:t>
            </w:r>
            <w:r w:rsidRPr="00622876">
              <w:rPr>
                <w:rFonts w:ascii="Arial" w:hAnsi="Arial" w:cs="Arial"/>
                <w:color w:val="000000" w:themeColor="text1"/>
                <w:sz w:val="20"/>
                <w:szCs w:val="20"/>
              </w:rPr>
              <w:t>n</w:t>
            </w:r>
          </w:p>
        </w:tc>
      </w:tr>
      <w:tr w:rsidR="00622876" w:rsidRPr="00622876" w14:paraId="7ED88FF2" w14:textId="77777777" w:rsidTr="00930D19">
        <w:trPr>
          <w:trHeight w:val="20"/>
        </w:trPr>
        <w:tc>
          <w:tcPr>
            <w:tcW w:w="784" w:type="pct"/>
          </w:tcPr>
          <w:p w14:paraId="74FDDB41"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M</w:t>
            </w:r>
            <w:r w:rsidRPr="00622876">
              <w:rPr>
                <w:rFonts w:ascii="Arial" w:hAnsi="Arial" w:cs="Arial"/>
                <w:color w:val="000000" w:themeColor="text1"/>
                <w:sz w:val="20"/>
                <w:szCs w:val="20"/>
              </w:rPr>
              <w:t>ẫ</w:t>
            </w:r>
            <w:r w:rsidRPr="00622876">
              <w:rPr>
                <w:rFonts w:ascii="Arial" w:hAnsi="Arial" w:cs="Arial"/>
                <w:color w:val="000000" w:themeColor="text1"/>
                <w:sz w:val="20"/>
                <w:szCs w:val="20"/>
              </w:rPr>
              <w:t>u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08</w:t>
            </w:r>
          </w:p>
        </w:tc>
        <w:tc>
          <w:tcPr>
            <w:tcW w:w="4216" w:type="pct"/>
          </w:tcPr>
          <w:p w14:paraId="49D155E2" w14:textId="014C3F82"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Quy</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đ</w:t>
            </w:r>
            <w:r w:rsidRPr="00622876">
              <w:rPr>
                <w:rFonts w:ascii="Arial" w:hAnsi="Arial" w:cs="Arial"/>
                <w:color w:val="000000" w:themeColor="text1"/>
                <w:sz w:val="20"/>
                <w:szCs w:val="20"/>
              </w:rPr>
              <w:t>ị</w:t>
            </w:r>
            <w:r w:rsidRPr="00622876">
              <w:rPr>
                <w:rFonts w:ascii="Arial" w:hAnsi="Arial" w:cs="Arial"/>
                <w:color w:val="000000" w:themeColor="text1"/>
                <w:sz w:val="20"/>
                <w:szCs w:val="20"/>
              </w:rPr>
              <w:t>nh ch</w:t>
            </w:r>
            <w:r w:rsidRPr="00622876">
              <w:rPr>
                <w:rFonts w:ascii="Arial" w:hAnsi="Arial" w:cs="Arial"/>
                <w:color w:val="000000" w:themeColor="text1"/>
                <w:sz w:val="20"/>
                <w:szCs w:val="20"/>
              </w:rPr>
              <w:t>ấ</w:t>
            </w:r>
            <w:r w:rsidRPr="00622876">
              <w:rPr>
                <w:rFonts w:ascii="Arial" w:hAnsi="Arial" w:cs="Arial"/>
                <w:color w:val="000000" w:themeColor="text1"/>
                <w:sz w:val="20"/>
                <w:szCs w:val="20"/>
              </w:rPr>
              <w:t>p thu</w:t>
            </w:r>
            <w:r w:rsidRPr="00622876">
              <w:rPr>
                <w:rFonts w:ascii="Arial" w:hAnsi="Arial" w:cs="Arial"/>
                <w:color w:val="000000" w:themeColor="text1"/>
                <w:sz w:val="20"/>
                <w:szCs w:val="20"/>
              </w:rPr>
              <w:t>ậ</w:t>
            </w:r>
            <w:r w:rsidRPr="00622876">
              <w:rPr>
                <w:rFonts w:ascii="Arial" w:hAnsi="Arial" w:cs="Arial"/>
                <w:color w:val="000000" w:themeColor="text1"/>
                <w:sz w:val="20"/>
                <w:szCs w:val="20"/>
              </w:rPr>
              <w:t>n quy</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toán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công trình, h</w:t>
            </w:r>
            <w:r w:rsidRPr="00622876">
              <w:rPr>
                <w:rFonts w:ascii="Arial" w:hAnsi="Arial" w:cs="Arial"/>
                <w:color w:val="000000" w:themeColor="text1"/>
                <w:sz w:val="20"/>
                <w:szCs w:val="20"/>
              </w:rPr>
              <w:t>ệ</w:t>
            </w:r>
            <w:r w:rsidRPr="00622876">
              <w:rPr>
                <w:rFonts w:ascii="Arial" w:hAnsi="Arial" w:cs="Arial"/>
                <w:color w:val="000000" w:themeColor="text1"/>
                <w:sz w:val="20"/>
                <w:szCs w:val="20"/>
              </w:rPr>
              <w:t xml:space="preserve"> th</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ng cơ s</w:t>
            </w:r>
            <w:r w:rsidRPr="00622876">
              <w:rPr>
                <w:rFonts w:ascii="Arial" w:hAnsi="Arial" w:cs="Arial"/>
                <w:color w:val="000000" w:themeColor="text1"/>
                <w:sz w:val="20"/>
                <w:szCs w:val="20"/>
              </w:rPr>
              <w:t>ở</w:t>
            </w:r>
            <w:r w:rsidRPr="00622876">
              <w:rPr>
                <w:rFonts w:ascii="Arial" w:hAnsi="Arial" w:cs="Arial"/>
                <w:color w:val="000000" w:themeColor="text1"/>
                <w:sz w:val="20"/>
                <w:szCs w:val="20"/>
              </w:rPr>
              <w:t xml:space="preserve"> h</w:t>
            </w:r>
            <w:r w:rsidRPr="00622876">
              <w:rPr>
                <w:rFonts w:ascii="Arial" w:hAnsi="Arial" w:cs="Arial"/>
                <w:color w:val="000000" w:themeColor="text1"/>
                <w:sz w:val="20"/>
                <w:szCs w:val="20"/>
              </w:rPr>
              <w:t>ạ</w:t>
            </w:r>
            <w:r w:rsidRPr="00622876">
              <w:rPr>
                <w:rFonts w:ascii="Arial" w:hAnsi="Arial" w:cs="Arial"/>
                <w:color w:val="000000" w:themeColor="text1"/>
                <w:sz w:val="20"/>
                <w:szCs w:val="20"/>
              </w:rPr>
              <w:t xml:space="preserve"> t</w:t>
            </w:r>
            <w:r w:rsidRPr="00622876">
              <w:rPr>
                <w:rFonts w:ascii="Arial" w:hAnsi="Arial" w:cs="Arial"/>
                <w:color w:val="000000" w:themeColor="text1"/>
                <w:sz w:val="20"/>
                <w:szCs w:val="20"/>
              </w:rPr>
              <w:t>ầ</w:t>
            </w:r>
            <w:r w:rsidRPr="00622876">
              <w:rPr>
                <w:rFonts w:ascii="Arial" w:hAnsi="Arial" w:cs="Arial"/>
                <w:color w:val="000000" w:themeColor="text1"/>
                <w:sz w:val="20"/>
                <w:szCs w:val="20"/>
              </w:rPr>
              <w:t>ng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thành ph</w:t>
            </w:r>
            <w:r w:rsidRPr="00622876">
              <w:rPr>
                <w:rFonts w:ascii="Arial" w:hAnsi="Arial" w:cs="Arial"/>
                <w:color w:val="000000" w:themeColor="text1"/>
                <w:sz w:val="20"/>
                <w:szCs w:val="20"/>
              </w:rPr>
              <w:t>ầ</w:t>
            </w:r>
            <w:r w:rsidRPr="00622876">
              <w:rPr>
                <w:rFonts w:ascii="Arial" w:hAnsi="Arial" w:cs="Arial"/>
                <w:color w:val="000000" w:themeColor="text1"/>
                <w:sz w:val="20"/>
                <w:szCs w:val="20"/>
              </w:rPr>
              <w:t>n, ti</w:t>
            </w:r>
            <w:r w:rsidRPr="00622876">
              <w:rPr>
                <w:rFonts w:ascii="Arial" w:hAnsi="Arial" w:cs="Arial"/>
                <w:color w:val="000000" w:themeColor="text1"/>
                <w:sz w:val="20"/>
                <w:szCs w:val="20"/>
              </w:rPr>
              <w:t>ể</w:t>
            </w:r>
            <w:r w:rsidRPr="00622876">
              <w:rPr>
                <w:rFonts w:ascii="Arial" w:hAnsi="Arial" w:cs="Arial"/>
                <w:color w:val="000000" w:themeColor="text1"/>
                <w:sz w:val="20"/>
                <w:szCs w:val="20"/>
              </w:rPr>
              <w:t>u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hoàn thành</w:t>
            </w:r>
          </w:p>
        </w:tc>
      </w:tr>
      <w:tr w:rsidR="00622876" w:rsidRPr="00622876" w14:paraId="56C7A7B7" w14:textId="77777777" w:rsidTr="00930D19">
        <w:trPr>
          <w:trHeight w:val="20"/>
        </w:trPr>
        <w:tc>
          <w:tcPr>
            <w:tcW w:w="784" w:type="pct"/>
          </w:tcPr>
          <w:p w14:paraId="551736BE"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M</w:t>
            </w:r>
            <w:r w:rsidRPr="00622876">
              <w:rPr>
                <w:rFonts w:ascii="Arial" w:hAnsi="Arial" w:cs="Arial"/>
                <w:color w:val="000000" w:themeColor="text1"/>
                <w:sz w:val="20"/>
                <w:szCs w:val="20"/>
              </w:rPr>
              <w:t>ẫ</w:t>
            </w:r>
            <w:r w:rsidRPr="00622876">
              <w:rPr>
                <w:rFonts w:ascii="Arial" w:hAnsi="Arial" w:cs="Arial"/>
                <w:color w:val="000000" w:themeColor="text1"/>
                <w:sz w:val="20"/>
                <w:szCs w:val="20"/>
              </w:rPr>
              <w:t>u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09</w:t>
            </w:r>
          </w:p>
        </w:tc>
        <w:tc>
          <w:tcPr>
            <w:tcW w:w="4216" w:type="pct"/>
          </w:tcPr>
          <w:p w14:paraId="769BEC5D"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Gi</w:t>
            </w:r>
            <w:r w:rsidRPr="00622876">
              <w:rPr>
                <w:rFonts w:ascii="Arial" w:hAnsi="Arial" w:cs="Arial"/>
                <w:color w:val="000000" w:themeColor="text1"/>
                <w:sz w:val="20"/>
                <w:szCs w:val="20"/>
              </w:rPr>
              <w:t>ấ</w:t>
            </w:r>
            <w:r w:rsidRPr="00622876">
              <w:rPr>
                <w:rFonts w:ascii="Arial" w:hAnsi="Arial" w:cs="Arial"/>
                <w:color w:val="000000" w:themeColor="text1"/>
                <w:sz w:val="20"/>
                <w:szCs w:val="20"/>
              </w:rPr>
              <w:t>y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 toán cơ ch</w:t>
            </w:r>
            <w:r w:rsidRPr="00622876">
              <w:rPr>
                <w:rFonts w:ascii="Arial" w:hAnsi="Arial" w:cs="Arial"/>
                <w:color w:val="000000" w:themeColor="text1"/>
                <w:sz w:val="20"/>
                <w:szCs w:val="20"/>
              </w:rPr>
              <w:t>ế</w:t>
            </w:r>
            <w:r w:rsidRPr="00622876">
              <w:rPr>
                <w:rFonts w:ascii="Arial" w:hAnsi="Arial" w:cs="Arial"/>
                <w:color w:val="000000" w:themeColor="text1"/>
                <w:sz w:val="20"/>
                <w:szCs w:val="20"/>
              </w:rPr>
              <w:t xml:space="preserve"> chia s</w:t>
            </w:r>
            <w:r w:rsidRPr="00622876">
              <w:rPr>
                <w:rFonts w:ascii="Arial" w:hAnsi="Arial" w:cs="Arial"/>
                <w:color w:val="000000" w:themeColor="text1"/>
                <w:sz w:val="20"/>
                <w:szCs w:val="20"/>
              </w:rPr>
              <w:t>ẻ</w:t>
            </w:r>
            <w:r w:rsidRPr="00622876">
              <w:rPr>
                <w:rFonts w:ascii="Arial" w:hAnsi="Arial" w:cs="Arial"/>
                <w:color w:val="000000" w:themeColor="text1"/>
                <w:sz w:val="20"/>
                <w:szCs w:val="20"/>
              </w:rPr>
              <w:t xml:space="preserve"> ph</w:t>
            </w:r>
            <w:r w:rsidRPr="00622876">
              <w:rPr>
                <w:rFonts w:ascii="Arial" w:hAnsi="Arial" w:cs="Arial"/>
                <w:color w:val="000000" w:themeColor="text1"/>
                <w:sz w:val="20"/>
                <w:szCs w:val="20"/>
              </w:rPr>
              <w:t>ầ</w:t>
            </w:r>
            <w:r w:rsidRPr="00622876">
              <w:rPr>
                <w:rFonts w:ascii="Arial" w:hAnsi="Arial" w:cs="Arial"/>
                <w:color w:val="000000" w:themeColor="text1"/>
                <w:sz w:val="20"/>
                <w:szCs w:val="20"/>
              </w:rPr>
              <w:t>n gi</w:t>
            </w:r>
            <w:r w:rsidRPr="00622876">
              <w:rPr>
                <w:rFonts w:ascii="Arial" w:hAnsi="Arial" w:cs="Arial"/>
                <w:color w:val="000000" w:themeColor="text1"/>
                <w:sz w:val="20"/>
                <w:szCs w:val="20"/>
              </w:rPr>
              <w:t>ả</w:t>
            </w:r>
            <w:r w:rsidRPr="00622876">
              <w:rPr>
                <w:rFonts w:ascii="Arial" w:hAnsi="Arial" w:cs="Arial"/>
                <w:color w:val="000000" w:themeColor="text1"/>
                <w:sz w:val="20"/>
                <w:szCs w:val="20"/>
              </w:rPr>
              <w:t>m doanh thu t</w:t>
            </w:r>
            <w:r w:rsidRPr="00622876">
              <w:rPr>
                <w:rFonts w:ascii="Arial" w:hAnsi="Arial" w:cs="Arial"/>
                <w:color w:val="000000" w:themeColor="text1"/>
                <w:sz w:val="20"/>
                <w:szCs w:val="20"/>
              </w:rPr>
              <w:t>ừ</w:t>
            </w:r>
            <w:r w:rsidRPr="00622876">
              <w:rPr>
                <w:rFonts w:ascii="Arial" w:hAnsi="Arial" w:cs="Arial"/>
                <w:color w:val="000000" w:themeColor="text1"/>
                <w:sz w:val="20"/>
                <w:szCs w:val="20"/>
              </w:rPr>
              <w:t xml:space="preserve">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phòng chung ngu</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 ngân sách nhà nư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 k</w:t>
            </w:r>
            <w:r w:rsidRPr="00622876">
              <w:rPr>
                <w:rFonts w:ascii="Arial" w:hAnsi="Arial" w:cs="Arial"/>
                <w:color w:val="000000" w:themeColor="text1"/>
                <w:sz w:val="20"/>
                <w:szCs w:val="20"/>
              </w:rPr>
              <w:t>ế</w:t>
            </w:r>
            <w:r w:rsidRPr="00622876">
              <w:rPr>
                <w:rFonts w:ascii="Arial" w:hAnsi="Arial" w:cs="Arial"/>
                <w:color w:val="000000" w:themeColor="text1"/>
                <w:sz w:val="20"/>
                <w:szCs w:val="20"/>
              </w:rPr>
              <w:t xml:space="preserve"> ho</w:t>
            </w:r>
            <w:r w:rsidRPr="00622876">
              <w:rPr>
                <w:rFonts w:ascii="Arial" w:hAnsi="Arial" w:cs="Arial"/>
                <w:color w:val="000000" w:themeColor="text1"/>
                <w:sz w:val="20"/>
                <w:szCs w:val="20"/>
              </w:rPr>
              <w:t>ạ</w:t>
            </w:r>
            <w:r w:rsidRPr="00622876">
              <w:rPr>
                <w:rFonts w:ascii="Arial" w:hAnsi="Arial" w:cs="Arial"/>
                <w:color w:val="000000" w:themeColor="text1"/>
                <w:sz w:val="20"/>
                <w:szCs w:val="20"/>
              </w:rPr>
              <w:t>ch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công trung h</w:t>
            </w:r>
            <w:r w:rsidRPr="00622876">
              <w:rPr>
                <w:rFonts w:ascii="Arial" w:hAnsi="Arial" w:cs="Arial"/>
                <w:color w:val="000000" w:themeColor="text1"/>
                <w:sz w:val="20"/>
                <w:szCs w:val="20"/>
              </w:rPr>
              <w:t>ạ</w:t>
            </w:r>
            <w:r w:rsidRPr="00622876">
              <w:rPr>
                <w:rFonts w:ascii="Arial" w:hAnsi="Arial" w:cs="Arial"/>
                <w:color w:val="000000" w:themeColor="text1"/>
                <w:sz w:val="20"/>
                <w:szCs w:val="20"/>
              </w:rPr>
              <w:t>n</w:t>
            </w:r>
          </w:p>
        </w:tc>
      </w:tr>
      <w:tr w:rsidR="00622876" w:rsidRPr="00622876" w14:paraId="448737C4" w14:textId="77777777" w:rsidTr="00930D19">
        <w:trPr>
          <w:trHeight w:val="20"/>
        </w:trPr>
        <w:tc>
          <w:tcPr>
            <w:tcW w:w="784" w:type="pct"/>
          </w:tcPr>
          <w:p w14:paraId="447A021A"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M</w:t>
            </w:r>
            <w:r w:rsidRPr="00622876">
              <w:rPr>
                <w:rFonts w:ascii="Arial" w:hAnsi="Arial" w:cs="Arial"/>
                <w:color w:val="000000" w:themeColor="text1"/>
                <w:sz w:val="20"/>
                <w:szCs w:val="20"/>
              </w:rPr>
              <w:t>ẫ</w:t>
            </w:r>
            <w:r w:rsidRPr="00622876">
              <w:rPr>
                <w:rFonts w:ascii="Arial" w:hAnsi="Arial" w:cs="Arial"/>
                <w:color w:val="000000" w:themeColor="text1"/>
                <w:sz w:val="20"/>
                <w:szCs w:val="20"/>
              </w:rPr>
              <w:t>u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10</w:t>
            </w:r>
          </w:p>
        </w:tc>
        <w:tc>
          <w:tcPr>
            <w:tcW w:w="4216" w:type="pct"/>
          </w:tcPr>
          <w:p w14:paraId="17AF8B7F"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Gi</w:t>
            </w:r>
            <w:r w:rsidRPr="00622876">
              <w:rPr>
                <w:rFonts w:ascii="Arial" w:hAnsi="Arial" w:cs="Arial"/>
                <w:color w:val="000000" w:themeColor="text1"/>
                <w:sz w:val="20"/>
                <w:szCs w:val="20"/>
              </w:rPr>
              <w:t>ấ</w:t>
            </w:r>
            <w:r w:rsidRPr="00622876">
              <w:rPr>
                <w:rFonts w:ascii="Arial" w:hAnsi="Arial" w:cs="Arial"/>
                <w:color w:val="000000" w:themeColor="text1"/>
                <w:sz w:val="20"/>
                <w:szCs w:val="20"/>
              </w:rPr>
              <w:t>y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 toán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áp d</w:t>
            </w:r>
            <w:r w:rsidRPr="00622876">
              <w:rPr>
                <w:rFonts w:ascii="Arial" w:hAnsi="Arial" w:cs="Arial"/>
                <w:color w:val="000000" w:themeColor="text1"/>
                <w:sz w:val="20"/>
                <w:szCs w:val="20"/>
              </w:rPr>
              <w:t>ụ</w:t>
            </w:r>
            <w:r w:rsidRPr="00622876">
              <w:rPr>
                <w:rFonts w:ascii="Arial" w:hAnsi="Arial" w:cs="Arial"/>
                <w:color w:val="000000" w:themeColor="text1"/>
                <w:sz w:val="20"/>
                <w:szCs w:val="20"/>
              </w:rPr>
              <w:t>ng lo</w:t>
            </w:r>
            <w:r w:rsidRPr="00622876">
              <w:rPr>
                <w:rFonts w:ascii="Arial" w:hAnsi="Arial" w:cs="Arial"/>
                <w:color w:val="000000" w:themeColor="text1"/>
                <w:sz w:val="20"/>
                <w:szCs w:val="20"/>
              </w:rPr>
              <w:t>ạ</w:t>
            </w:r>
            <w:r w:rsidRPr="00622876">
              <w:rPr>
                <w:rFonts w:ascii="Arial" w:hAnsi="Arial" w:cs="Arial"/>
                <w:color w:val="000000" w:themeColor="text1"/>
                <w:sz w:val="20"/>
                <w:szCs w:val="20"/>
              </w:rPr>
              <w:t>i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 BT thanh toán b</w:t>
            </w:r>
            <w:r w:rsidRPr="00622876">
              <w:rPr>
                <w:rFonts w:ascii="Arial" w:hAnsi="Arial" w:cs="Arial"/>
                <w:color w:val="000000" w:themeColor="text1"/>
                <w:sz w:val="20"/>
                <w:szCs w:val="20"/>
              </w:rPr>
              <w:t>ằ</w:t>
            </w:r>
            <w:r w:rsidRPr="00622876">
              <w:rPr>
                <w:rFonts w:ascii="Arial" w:hAnsi="Arial" w:cs="Arial"/>
                <w:color w:val="000000" w:themeColor="text1"/>
                <w:sz w:val="20"/>
                <w:szCs w:val="20"/>
              </w:rPr>
              <w:t>ng ngân sách nhà nư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w:t>
            </w:r>
          </w:p>
        </w:tc>
      </w:tr>
    </w:tbl>
    <w:p w14:paraId="3D6587C8" w14:textId="77777777" w:rsidR="00D5764C" w:rsidRPr="00622876" w:rsidRDefault="00D5764C" w:rsidP="00622876">
      <w:pPr>
        <w:spacing w:after="0" w:line="240" w:lineRule="auto"/>
        <w:jc w:val="right"/>
        <w:rPr>
          <w:rFonts w:ascii="Arial" w:hAnsi="Arial" w:cs="Arial"/>
          <w:b/>
          <w:color w:val="000000" w:themeColor="text1"/>
          <w:sz w:val="20"/>
          <w:szCs w:val="20"/>
        </w:rPr>
      </w:pPr>
    </w:p>
    <w:p w14:paraId="39588A7F" w14:textId="77777777" w:rsidR="00D5764C" w:rsidRPr="00622876" w:rsidRDefault="00D5764C" w:rsidP="00622876">
      <w:pPr>
        <w:spacing w:after="0" w:line="240" w:lineRule="auto"/>
        <w:jc w:val="right"/>
        <w:rPr>
          <w:rFonts w:ascii="Arial" w:hAnsi="Arial" w:cs="Arial"/>
          <w:b/>
          <w:color w:val="000000" w:themeColor="text1"/>
          <w:sz w:val="20"/>
          <w:szCs w:val="20"/>
        </w:rPr>
      </w:pPr>
    </w:p>
    <w:p w14:paraId="16755763" w14:textId="77777777" w:rsidR="00622876" w:rsidRDefault="00622876" w:rsidP="00622876">
      <w:pPr>
        <w:spacing w:after="0" w:line="240" w:lineRule="auto"/>
        <w:jc w:val="right"/>
        <w:rPr>
          <w:rFonts w:ascii="Arial" w:hAnsi="Arial" w:cs="Arial"/>
          <w:b/>
          <w:color w:val="000000" w:themeColor="text1"/>
          <w:sz w:val="20"/>
          <w:szCs w:val="20"/>
        </w:rPr>
        <w:sectPr w:rsidR="00622876" w:rsidSect="00D5764C">
          <w:pgSz w:w="11906" w:h="16838" w:code="9"/>
          <w:pgMar w:top="1440" w:right="1440" w:bottom="1440" w:left="1440" w:header="0" w:footer="0" w:gutter="0"/>
          <w:cols w:space="720"/>
          <w:docGrid w:linePitch="326"/>
        </w:sectPr>
      </w:pPr>
    </w:p>
    <w:p w14:paraId="12732FA0" w14:textId="7B16EB94" w:rsidR="00D3521E" w:rsidRPr="00622876" w:rsidRDefault="00441DB6" w:rsidP="00622876">
      <w:pPr>
        <w:spacing w:after="0" w:line="240" w:lineRule="auto"/>
        <w:jc w:val="right"/>
        <w:rPr>
          <w:rFonts w:ascii="Arial" w:hAnsi="Arial" w:cs="Arial"/>
          <w:color w:val="000000" w:themeColor="text1"/>
          <w:sz w:val="20"/>
          <w:szCs w:val="20"/>
        </w:rPr>
      </w:pPr>
      <w:r w:rsidRPr="00622876">
        <w:rPr>
          <w:rFonts w:ascii="Arial" w:hAnsi="Arial" w:cs="Arial"/>
          <w:b/>
          <w:color w:val="000000" w:themeColor="text1"/>
          <w:sz w:val="20"/>
          <w:szCs w:val="20"/>
        </w:rPr>
        <w:lastRenderedPageBreak/>
        <w:t>M</w:t>
      </w:r>
      <w:r w:rsidRPr="00622876">
        <w:rPr>
          <w:rFonts w:ascii="Arial" w:hAnsi="Arial" w:cs="Arial"/>
          <w:b/>
          <w:color w:val="000000" w:themeColor="text1"/>
          <w:sz w:val="20"/>
          <w:szCs w:val="20"/>
        </w:rPr>
        <w:t>ẫ</w:t>
      </w:r>
      <w:r w:rsidRPr="00622876">
        <w:rPr>
          <w:rFonts w:ascii="Arial" w:hAnsi="Arial" w:cs="Arial"/>
          <w:b/>
          <w:color w:val="000000" w:themeColor="text1"/>
          <w:sz w:val="20"/>
          <w:szCs w:val="20"/>
        </w:rPr>
        <w:t>u s</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 xml:space="preserve">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622876" w:rsidRPr="00622876" w14:paraId="34E44DAA" w14:textId="77777777" w:rsidTr="00930D19">
        <w:tc>
          <w:tcPr>
            <w:tcW w:w="2199" w:type="pct"/>
          </w:tcPr>
          <w:p w14:paraId="0A76C07A" w14:textId="62933F63" w:rsidR="00D5764C" w:rsidRPr="00622876" w:rsidRDefault="00D5764C" w:rsidP="00622876">
            <w:pPr>
              <w:widowControl/>
              <w:adjustRightInd w:val="0"/>
              <w:snapToGrid w:val="0"/>
              <w:jc w:val="center"/>
              <w:rPr>
                <w:rFonts w:ascii="Arial" w:hAnsi="Arial" w:cs="Arial"/>
                <w:bCs/>
                <w:iCs/>
                <w:color w:val="000000" w:themeColor="text1"/>
                <w:sz w:val="20"/>
                <w:szCs w:val="20"/>
              </w:rPr>
            </w:pPr>
            <w:r w:rsidRPr="00622876">
              <w:rPr>
                <w:rFonts w:ascii="Arial" w:hAnsi="Arial" w:cs="Arial"/>
                <w:color w:val="000000" w:themeColor="text1"/>
                <w:sz w:val="20"/>
                <w:szCs w:val="20"/>
              </w:rPr>
              <w:t>CƠ QUAN CÓ THẨM QUYỀN</w:t>
            </w:r>
            <w:r w:rsidRPr="00622876">
              <w:rPr>
                <w:rFonts w:ascii="Arial" w:hAnsi="Arial" w:cs="Arial"/>
                <w:color w:val="000000" w:themeColor="text1"/>
                <w:sz w:val="20"/>
                <w:szCs w:val="20"/>
              </w:rPr>
              <w:br/>
            </w:r>
            <w:r w:rsidRPr="00622876">
              <w:rPr>
                <w:rFonts w:ascii="Arial" w:hAnsi="Arial" w:cs="Arial"/>
                <w:b/>
                <w:color w:val="000000" w:themeColor="text1"/>
                <w:sz w:val="20"/>
                <w:szCs w:val="20"/>
              </w:rPr>
              <w:t>CƠ QUAN ĐƯỢC GIAO QUẢN LÝ VỐN</w:t>
            </w:r>
            <w:r w:rsidRPr="00622876">
              <w:rPr>
                <w:rFonts w:ascii="Arial" w:hAnsi="Arial" w:cs="Arial"/>
                <w:b/>
                <w:color w:val="000000" w:themeColor="text1"/>
                <w:sz w:val="20"/>
                <w:szCs w:val="20"/>
              </w:rPr>
              <w:br/>
              <w:t>NHÀ NƯỚC TRONG DỰ ÁN PPP</w:t>
            </w:r>
            <w:r w:rsidRPr="00622876">
              <w:rPr>
                <w:rFonts w:ascii="Arial" w:hAnsi="Arial" w:cs="Arial"/>
                <w:b/>
                <w:color w:val="000000" w:themeColor="text1"/>
                <w:sz w:val="20"/>
                <w:szCs w:val="20"/>
              </w:rPr>
              <w:br/>
            </w:r>
            <w:r w:rsidRPr="00622876">
              <w:rPr>
                <w:rFonts w:ascii="Arial" w:hAnsi="Arial" w:cs="Arial"/>
                <w:bCs/>
                <w:iCs/>
                <w:color w:val="000000" w:themeColor="text1"/>
                <w:sz w:val="20"/>
                <w:szCs w:val="20"/>
                <w:vertAlign w:val="superscript"/>
              </w:rPr>
              <w:t>_______</w:t>
            </w:r>
          </w:p>
        </w:tc>
        <w:tc>
          <w:tcPr>
            <w:tcW w:w="2801" w:type="pct"/>
          </w:tcPr>
          <w:p w14:paraId="08C2D14E" w14:textId="77777777" w:rsidR="00D5764C" w:rsidRPr="00622876" w:rsidRDefault="00D5764C" w:rsidP="00622876">
            <w:pPr>
              <w:widowControl/>
              <w:adjustRightInd w:val="0"/>
              <w:snapToGrid w:val="0"/>
              <w:jc w:val="center"/>
              <w:rPr>
                <w:rFonts w:ascii="Arial" w:hAnsi="Arial" w:cs="Arial"/>
                <w:iCs/>
                <w:color w:val="000000" w:themeColor="text1"/>
                <w:sz w:val="20"/>
                <w:szCs w:val="20"/>
              </w:rPr>
            </w:pPr>
          </w:p>
        </w:tc>
      </w:tr>
    </w:tbl>
    <w:p w14:paraId="0A686CF2" w14:textId="2BB644B6" w:rsidR="00D5764C" w:rsidRPr="00622876" w:rsidRDefault="00D5764C"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 xml:space="preserve"> </w:t>
      </w:r>
    </w:p>
    <w:p w14:paraId="59905BDA" w14:textId="2E004F95" w:rsidR="00D3521E" w:rsidRPr="00622876" w:rsidRDefault="00D3521E" w:rsidP="00622876">
      <w:pPr>
        <w:spacing w:after="0" w:line="240" w:lineRule="auto"/>
        <w:rPr>
          <w:rFonts w:ascii="Arial" w:hAnsi="Arial" w:cs="Arial"/>
          <w:color w:val="000000" w:themeColor="text1"/>
          <w:sz w:val="20"/>
          <w:szCs w:val="20"/>
        </w:rPr>
      </w:pPr>
    </w:p>
    <w:p w14:paraId="122095E9" w14:textId="43470454"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B</w:t>
      </w:r>
      <w:r w:rsidRPr="00622876">
        <w:rPr>
          <w:rFonts w:ascii="Arial" w:hAnsi="Arial" w:cs="Arial"/>
          <w:b/>
          <w:color w:val="000000" w:themeColor="text1"/>
          <w:sz w:val="20"/>
          <w:szCs w:val="20"/>
        </w:rPr>
        <w:t>Ả</w:t>
      </w:r>
      <w:r w:rsidRPr="00622876">
        <w:rPr>
          <w:rFonts w:ascii="Arial" w:hAnsi="Arial" w:cs="Arial"/>
          <w:b/>
          <w:color w:val="000000" w:themeColor="text1"/>
          <w:sz w:val="20"/>
          <w:szCs w:val="20"/>
        </w:rPr>
        <w:t>NG T</w:t>
      </w:r>
      <w:r w:rsidRPr="00622876">
        <w:rPr>
          <w:rFonts w:ascii="Arial" w:hAnsi="Arial" w:cs="Arial"/>
          <w:b/>
          <w:color w:val="000000" w:themeColor="text1"/>
          <w:sz w:val="20"/>
          <w:szCs w:val="20"/>
        </w:rPr>
        <w:t>Ổ</w:t>
      </w:r>
      <w:r w:rsidRPr="00622876">
        <w:rPr>
          <w:rFonts w:ascii="Arial" w:hAnsi="Arial" w:cs="Arial"/>
          <w:b/>
          <w:color w:val="000000" w:themeColor="text1"/>
          <w:sz w:val="20"/>
          <w:szCs w:val="20"/>
        </w:rPr>
        <w:t>NG H</w:t>
      </w:r>
      <w:r w:rsidRPr="00622876">
        <w:rPr>
          <w:rFonts w:ascii="Arial" w:hAnsi="Arial" w:cs="Arial"/>
          <w:b/>
          <w:color w:val="000000" w:themeColor="text1"/>
          <w:sz w:val="20"/>
          <w:szCs w:val="20"/>
        </w:rPr>
        <w:t>Ợ</w:t>
      </w:r>
      <w:r w:rsidRPr="00622876">
        <w:rPr>
          <w:rFonts w:ascii="Arial" w:hAnsi="Arial" w:cs="Arial"/>
          <w:b/>
          <w:color w:val="000000" w:themeColor="text1"/>
          <w:sz w:val="20"/>
          <w:szCs w:val="20"/>
        </w:rPr>
        <w:t>P THÔNG TIN H</w:t>
      </w:r>
      <w:r w:rsidRPr="00622876">
        <w:rPr>
          <w:rFonts w:ascii="Arial" w:hAnsi="Arial" w:cs="Arial"/>
          <w:b/>
          <w:color w:val="000000" w:themeColor="text1"/>
          <w:sz w:val="20"/>
          <w:szCs w:val="20"/>
        </w:rPr>
        <w:t>Ợ</w:t>
      </w:r>
      <w:r w:rsidRPr="00622876">
        <w:rPr>
          <w:rFonts w:ascii="Arial" w:hAnsi="Arial" w:cs="Arial"/>
          <w:b/>
          <w:color w:val="000000" w:themeColor="text1"/>
          <w:sz w:val="20"/>
          <w:szCs w:val="20"/>
        </w:rPr>
        <w:t>P Đ</w:t>
      </w:r>
      <w:r w:rsidRPr="00622876">
        <w:rPr>
          <w:rFonts w:ascii="Arial" w:hAnsi="Arial" w:cs="Arial"/>
          <w:b/>
          <w:color w:val="000000" w:themeColor="text1"/>
          <w:sz w:val="20"/>
          <w:szCs w:val="20"/>
        </w:rPr>
        <w:t>Ồ</w:t>
      </w:r>
      <w:r w:rsidRPr="00622876">
        <w:rPr>
          <w:rFonts w:ascii="Arial" w:hAnsi="Arial" w:cs="Arial"/>
          <w:b/>
          <w:color w:val="000000" w:themeColor="text1"/>
          <w:sz w:val="20"/>
          <w:szCs w:val="20"/>
        </w:rPr>
        <w:t>NG D</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 xml:space="preserve"> ÁN </w:t>
      </w:r>
      <w:r w:rsidR="00D5764C" w:rsidRPr="00622876">
        <w:rPr>
          <w:rFonts w:ascii="Arial" w:hAnsi="Arial" w:cs="Arial"/>
          <w:b/>
          <w:color w:val="000000" w:themeColor="text1"/>
          <w:sz w:val="20"/>
          <w:szCs w:val="20"/>
        </w:rPr>
        <w:t>PPP</w:t>
      </w:r>
    </w:p>
    <w:p w14:paraId="0723D72D" w14:textId="61ED959E"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Căn c</w:t>
      </w:r>
      <w:r w:rsidRPr="00622876">
        <w:rPr>
          <w:rFonts w:ascii="Arial" w:hAnsi="Arial" w:cs="Arial"/>
          <w:color w:val="000000" w:themeColor="text1"/>
          <w:sz w:val="20"/>
          <w:szCs w:val="20"/>
        </w:rPr>
        <w:t>ứ</w:t>
      </w:r>
      <w:r w:rsidRPr="00622876">
        <w:rPr>
          <w:rFonts w:ascii="Arial" w:hAnsi="Arial" w:cs="Arial"/>
          <w:color w:val="000000" w:themeColor="text1"/>
          <w:sz w:val="20"/>
          <w:szCs w:val="20"/>
        </w:rPr>
        <w:t xml:space="preserve">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ký k</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và các ph</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l</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br/>
        <w:t>(đã có 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u l</w:t>
      </w:r>
      <w:r w:rsidRPr="00622876">
        <w:rPr>
          <w:rFonts w:ascii="Arial" w:hAnsi="Arial" w:cs="Arial"/>
          <w:color w:val="000000" w:themeColor="text1"/>
          <w:sz w:val="20"/>
          <w:szCs w:val="20"/>
        </w:rPr>
        <w:t>ự</w:t>
      </w:r>
      <w:r w:rsidRPr="00622876">
        <w:rPr>
          <w:rFonts w:ascii="Arial" w:hAnsi="Arial" w:cs="Arial"/>
          <w:color w:val="000000" w:themeColor="text1"/>
          <w:sz w:val="20"/>
          <w:szCs w:val="20"/>
        </w:rPr>
        <w:t>c) gi</w:t>
      </w:r>
      <w:r w:rsidRPr="00622876">
        <w:rPr>
          <w:rFonts w:ascii="Arial" w:hAnsi="Arial" w:cs="Arial"/>
          <w:color w:val="000000" w:themeColor="text1"/>
          <w:sz w:val="20"/>
          <w:szCs w:val="20"/>
        </w:rPr>
        <w:t>ữ</w:t>
      </w:r>
      <w:r w:rsidRPr="00622876">
        <w:rPr>
          <w:rFonts w:ascii="Arial" w:hAnsi="Arial" w:cs="Arial"/>
          <w:color w:val="000000" w:themeColor="text1"/>
          <w:sz w:val="20"/>
          <w:szCs w:val="20"/>
        </w:rPr>
        <w:t>a cơ quan ký k</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 và doanh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nhà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w:t>
      </w:r>
    </w:p>
    <w:p w14:paraId="736F48A5" w14:textId="77777777" w:rsidR="00D5764C" w:rsidRPr="00622876" w:rsidRDefault="00D5764C" w:rsidP="00622876">
      <w:pPr>
        <w:spacing w:after="0" w:line="240" w:lineRule="auto"/>
        <w:jc w:val="right"/>
        <w:rPr>
          <w:rFonts w:ascii="Arial" w:hAnsi="Arial" w:cs="Arial"/>
          <w:i/>
          <w:color w:val="000000" w:themeColor="text1"/>
          <w:sz w:val="20"/>
          <w:szCs w:val="20"/>
        </w:rPr>
      </w:pPr>
    </w:p>
    <w:p w14:paraId="4E6B461E" w14:textId="0F42C680" w:rsidR="00D3521E" w:rsidRPr="00622876" w:rsidRDefault="00441DB6" w:rsidP="00622876">
      <w:pPr>
        <w:spacing w:after="0" w:line="240" w:lineRule="auto"/>
        <w:jc w:val="right"/>
        <w:rPr>
          <w:rFonts w:ascii="Arial" w:hAnsi="Arial" w:cs="Arial"/>
          <w:color w:val="000000" w:themeColor="text1"/>
          <w:sz w:val="20"/>
          <w:szCs w:val="20"/>
        </w:rPr>
      </w:pPr>
      <w:r w:rsidRPr="00622876">
        <w:rPr>
          <w:rFonts w:ascii="Arial" w:hAnsi="Arial" w:cs="Arial"/>
          <w:i/>
          <w:color w:val="000000" w:themeColor="text1"/>
          <w:sz w:val="20"/>
          <w:szCs w:val="20"/>
        </w:rPr>
        <w:t>Đơn v</w:t>
      </w:r>
      <w:r w:rsidRPr="00622876">
        <w:rPr>
          <w:rFonts w:ascii="Arial" w:hAnsi="Arial" w:cs="Arial"/>
          <w:i/>
          <w:color w:val="000000" w:themeColor="text1"/>
          <w:sz w:val="20"/>
          <w:szCs w:val="20"/>
        </w:rPr>
        <w:t>ị</w:t>
      </w:r>
      <w:r w:rsidRPr="00622876">
        <w:rPr>
          <w:rFonts w:ascii="Arial" w:hAnsi="Arial" w:cs="Arial"/>
          <w:i/>
          <w:color w:val="000000" w:themeColor="text1"/>
          <w:sz w:val="20"/>
          <w:szCs w:val="20"/>
        </w:rPr>
        <w:t>: đ</w:t>
      </w:r>
      <w:r w:rsidRPr="00622876">
        <w:rPr>
          <w:rFonts w:ascii="Arial" w:hAnsi="Arial" w:cs="Arial"/>
          <w:i/>
          <w:color w:val="000000" w:themeColor="text1"/>
          <w:sz w:val="20"/>
          <w:szCs w:val="20"/>
        </w:rPr>
        <w:t>ồ</w:t>
      </w:r>
      <w:r w:rsidRPr="00622876">
        <w:rPr>
          <w:rFonts w:ascii="Arial" w:hAnsi="Arial" w:cs="Arial"/>
          <w:i/>
          <w:color w:val="000000" w:themeColor="text1"/>
          <w:sz w:val="20"/>
          <w:szCs w:val="20"/>
        </w:rPr>
        <w:t>ng, ngo</w:t>
      </w:r>
      <w:r w:rsidRPr="00622876">
        <w:rPr>
          <w:rFonts w:ascii="Arial" w:hAnsi="Arial" w:cs="Arial"/>
          <w:i/>
          <w:color w:val="000000" w:themeColor="text1"/>
          <w:sz w:val="20"/>
          <w:szCs w:val="20"/>
        </w:rPr>
        <w:t>ạ</w:t>
      </w:r>
      <w:r w:rsidRPr="00622876">
        <w:rPr>
          <w:rFonts w:ascii="Arial" w:hAnsi="Arial" w:cs="Arial"/>
          <w:i/>
          <w:color w:val="000000" w:themeColor="text1"/>
          <w:sz w:val="20"/>
          <w:szCs w:val="20"/>
        </w:rPr>
        <w:t>i t</w:t>
      </w:r>
      <w:r w:rsidRPr="00622876">
        <w:rPr>
          <w:rFonts w:ascii="Arial" w:hAnsi="Arial" w:cs="Arial"/>
          <w:i/>
          <w:color w:val="000000" w:themeColor="text1"/>
          <w:sz w:val="20"/>
          <w:szCs w:val="20"/>
        </w:rPr>
        <w:t>ệ</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5"/>
        <w:gridCol w:w="4517"/>
        <w:gridCol w:w="1129"/>
        <w:gridCol w:w="1693"/>
        <w:gridCol w:w="1092"/>
      </w:tblGrid>
      <w:tr w:rsidR="00622876" w:rsidRPr="00622876" w14:paraId="55C3103C" w14:textId="77777777" w:rsidTr="00930D19">
        <w:trPr>
          <w:trHeight w:val="20"/>
        </w:trPr>
        <w:tc>
          <w:tcPr>
            <w:tcW w:w="319" w:type="pct"/>
            <w:tcBorders>
              <w:top w:val="single" w:sz="8" w:space="0" w:color="000000"/>
              <w:left w:val="single" w:sz="8" w:space="0" w:color="000000"/>
              <w:bottom w:val="nil"/>
              <w:right w:val="nil"/>
            </w:tcBorders>
            <w:vAlign w:val="center"/>
          </w:tcPr>
          <w:p w14:paraId="046DC04C"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STT</w:t>
            </w:r>
          </w:p>
        </w:tc>
        <w:tc>
          <w:tcPr>
            <w:tcW w:w="2508" w:type="pct"/>
            <w:tcBorders>
              <w:top w:val="single" w:sz="8" w:space="0" w:color="000000"/>
              <w:left w:val="single" w:sz="8" w:space="0" w:color="000000"/>
              <w:bottom w:val="nil"/>
              <w:right w:val="nil"/>
            </w:tcBorders>
            <w:vAlign w:val="center"/>
          </w:tcPr>
          <w:p w14:paraId="0176DD75" w14:textId="75326DED"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Ch</w:t>
            </w:r>
            <w:r w:rsidRPr="00622876">
              <w:rPr>
                <w:rFonts w:ascii="Arial" w:hAnsi="Arial" w:cs="Arial"/>
                <w:b/>
                <w:color w:val="000000" w:themeColor="text1"/>
                <w:sz w:val="20"/>
                <w:szCs w:val="20"/>
              </w:rPr>
              <w:t>ỉ</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tiêu</w:t>
            </w:r>
          </w:p>
        </w:tc>
        <w:tc>
          <w:tcPr>
            <w:tcW w:w="627" w:type="pct"/>
            <w:tcBorders>
              <w:top w:val="single" w:sz="8" w:space="0" w:color="000000"/>
              <w:left w:val="single" w:sz="8" w:space="0" w:color="000000"/>
              <w:bottom w:val="nil"/>
              <w:right w:val="nil"/>
            </w:tcBorders>
            <w:vAlign w:val="center"/>
          </w:tcPr>
          <w:p w14:paraId="481A8DAC" w14:textId="505B7332"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Thông</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tin</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l</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n</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đ</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u</w:t>
            </w:r>
          </w:p>
        </w:tc>
        <w:tc>
          <w:tcPr>
            <w:tcW w:w="940" w:type="pct"/>
            <w:tcBorders>
              <w:top w:val="single" w:sz="8" w:space="0" w:color="000000"/>
              <w:left w:val="single" w:sz="8" w:space="0" w:color="000000"/>
              <w:bottom w:val="nil"/>
              <w:right w:val="nil"/>
            </w:tcBorders>
            <w:vAlign w:val="center"/>
          </w:tcPr>
          <w:p w14:paraId="3DB9D3DB" w14:textId="3E5A249E"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Thông</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tin</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đi</w:t>
            </w:r>
            <w:r w:rsidRPr="00622876">
              <w:rPr>
                <w:rFonts w:ascii="Arial" w:hAnsi="Arial" w:cs="Arial"/>
                <w:b/>
                <w:color w:val="000000" w:themeColor="text1"/>
                <w:sz w:val="20"/>
                <w:szCs w:val="20"/>
              </w:rPr>
              <w:t>ề</w:t>
            </w:r>
            <w:r w:rsidRPr="00622876">
              <w:rPr>
                <w:rFonts w:ascii="Arial" w:hAnsi="Arial" w:cs="Arial"/>
                <w:b/>
                <w:color w:val="000000" w:themeColor="text1"/>
                <w:sz w:val="20"/>
                <w:szCs w:val="20"/>
              </w:rPr>
              <w:t>u</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ch</w:t>
            </w:r>
            <w:r w:rsidRPr="00622876">
              <w:rPr>
                <w:rFonts w:ascii="Arial" w:hAnsi="Arial" w:cs="Arial"/>
                <w:b/>
                <w:color w:val="000000" w:themeColor="text1"/>
                <w:sz w:val="20"/>
                <w:szCs w:val="20"/>
              </w:rPr>
              <w:t>ỉ</w:t>
            </w:r>
            <w:r w:rsidRPr="00622876">
              <w:rPr>
                <w:rFonts w:ascii="Arial" w:hAnsi="Arial" w:cs="Arial"/>
                <w:b/>
                <w:color w:val="000000" w:themeColor="text1"/>
                <w:sz w:val="20"/>
                <w:szCs w:val="20"/>
              </w:rPr>
              <w:t>nh</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l</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n...</w:t>
            </w:r>
          </w:p>
        </w:tc>
        <w:tc>
          <w:tcPr>
            <w:tcW w:w="606" w:type="pct"/>
            <w:tcBorders>
              <w:top w:val="single" w:sz="8" w:space="0" w:color="000000"/>
              <w:left w:val="single" w:sz="8" w:space="0" w:color="000000"/>
              <w:bottom w:val="nil"/>
              <w:right w:val="single" w:sz="8" w:space="0" w:color="000000"/>
            </w:tcBorders>
            <w:vAlign w:val="center"/>
          </w:tcPr>
          <w:p w14:paraId="1D014BBB" w14:textId="3DABA845"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Ghi</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chú</w:t>
            </w:r>
          </w:p>
        </w:tc>
      </w:tr>
      <w:tr w:rsidR="00622876" w:rsidRPr="00622876" w14:paraId="70931F8C" w14:textId="77777777" w:rsidTr="00930D19">
        <w:trPr>
          <w:trHeight w:val="20"/>
        </w:trPr>
        <w:tc>
          <w:tcPr>
            <w:tcW w:w="319" w:type="pct"/>
            <w:tcBorders>
              <w:top w:val="single" w:sz="8" w:space="0" w:color="000000"/>
              <w:left w:val="single" w:sz="8" w:space="0" w:color="000000"/>
              <w:bottom w:val="nil"/>
              <w:right w:val="nil"/>
            </w:tcBorders>
            <w:vAlign w:val="center"/>
          </w:tcPr>
          <w:p w14:paraId="3752BCB1"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1</w:t>
            </w:r>
          </w:p>
        </w:tc>
        <w:tc>
          <w:tcPr>
            <w:tcW w:w="2508" w:type="pct"/>
            <w:tcBorders>
              <w:top w:val="single" w:sz="8" w:space="0" w:color="000000"/>
              <w:left w:val="single" w:sz="8" w:space="0" w:color="000000"/>
              <w:bottom w:val="nil"/>
              <w:right w:val="nil"/>
            </w:tcBorders>
            <w:vAlign w:val="center"/>
          </w:tcPr>
          <w:p w14:paraId="7C1DA58B" w14:textId="5F38143B"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b/>
                <w:color w:val="000000" w:themeColor="text1"/>
                <w:sz w:val="20"/>
                <w:szCs w:val="20"/>
              </w:rPr>
              <w:t>H</w:t>
            </w:r>
            <w:r w:rsidRPr="00622876">
              <w:rPr>
                <w:rFonts w:ascii="Arial" w:hAnsi="Arial" w:cs="Arial"/>
                <w:b/>
                <w:color w:val="000000" w:themeColor="text1"/>
                <w:sz w:val="20"/>
                <w:szCs w:val="20"/>
              </w:rPr>
              <w:t>ợ</w:t>
            </w:r>
            <w:r w:rsidRPr="00622876">
              <w:rPr>
                <w:rFonts w:ascii="Arial" w:hAnsi="Arial" w:cs="Arial"/>
                <w:b/>
                <w:color w:val="000000" w:themeColor="text1"/>
                <w:sz w:val="20"/>
                <w:szCs w:val="20"/>
              </w:rPr>
              <w:t>p</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đ</w:t>
            </w:r>
            <w:r w:rsidRPr="00622876">
              <w:rPr>
                <w:rFonts w:ascii="Arial" w:hAnsi="Arial" w:cs="Arial"/>
                <w:b/>
                <w:color w:val="000000" w:themeColor="text1"/>
                <w:sz w:val="20"/>
                <w:szCs w:val="20"/>
              </w:rPr>
              <w:t>ồ</w:t>
            </w:r>
            <w:r w:rsidRPr="00622876">
              <w:rPr>
                <w:rFonts w:ascii="Arial" w:hAnsi="Arial" w:cs="Arial"/>
                <w:b/>
                <w:color w:val="000000" w:themeColor="text1"/>
                <w:sz w:val="20"/>
                <w:szCs w:val="20"/>
              </w:rPr>
              <w:t>ng</w:t>
            </w:r>
          </w:p>
        </w:tc>
        <w:tc>
          <w:tcPr>
            <w:tcW w:w="627" w:type="pct"/>
            <w:tcBorders>
              <w:top w:val="single" w:sz="8" w:space="0" w:color="000000"/>
              <w:left w:val="single" w:sz="8" w:space="0" w:color="000000"/>
              <w:bottom w:val="nil"/>
              <w:right w:val="nil"/>
            </w:tcBorders>
            <w:vAlign w:val="center"/>
          </w:tcPr>
          <w:p w14:paraId="1864BE2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6BDEE2E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60B3E633"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1B1373B5" w14:textId="77777777" w:rsidTr="00930D19">
        <w:trPr>
          <w:trHeight w:val="20"/>
        </w:trPr>
        <w:tc>
          <w:tcPr>
            <w:tcW w:w="319" w:type="pct"/>
            <w:vMerge w:val="restart"/>
            <w:tcBorders>
              <w:top w:val="single" w:sz="8" w:space="0" w:color="000000"/>
              <w:left w:val="single" w:sz="8" w:space="0" w:color="000000"/>
              <w:bottom w:val="nil"/>
              <w:right w:val="nil"/>
            </w:tcBorders>
            <w:vAlign w:val="center"/>
          </w:tcPr>
          <w:p w14:paraId="572E22B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1FF68CD7" w14:textId="360D47E3"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w:t>
            </w:r>
          </w:p>
        </w:tc>
        <w:tc>
          <w:tcPr>
            <w:tcW w:w="627" w:type="pct"/>
            <w:tcBorders>
              <w:top w:val="single" w:sz="8" w:space="0" w:color="000000"/>
              <w:left w:val="single" w:sz="8" w:space="0" w:color="000000"/>
              <w:bottom w:val="nil"/>
              <w:right w:val="nil"/>
            </w:tcBorders>
            <w:vAlign w:val="center"/>
          </w:tcPr>
          <w:p w14:paraId="5085DD1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3A7F6BAF"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4552F87C"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11827CE0" w14:textId="77777777" w:rsidTr="00930D19">
        <w:trPr>
          <w:trHeight w:val="20"/>
        </w:trPr>
        <w:tc>
          <w:tcPr>
            <w:tcW w:w="319" w:type="pct"/>
            <w:vMerge/>
            <w:tcBorders>
              <w:top w:val="single" w:sz="8" w:space="0" w:color="000000"/>
              <w:left w:val="single" w:sz="8" w:space="0" w:color="000000"/>
              <w:bottom w:val="nil"/>
              <w:right w:val="nil"/>
            </w:tcBorders>
            <w:vAlign w:val="center"/>
          </w:tcPr>
          <w:p w14:paraId="544AA53E"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4EB22818" w14:textId="6317A1DF"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Ngày,</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tháng,</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năm</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ký</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w:t>
            </w:r>
          </w:p>
        </w:tc>
        <w:tc>
          <w:tcPr>
            <w:tcW w:w="627" w:type="pct"/>
            <w:tcBorders>
              <w:top w:val="single" w:sz="8" w:space="0" w:color="000000"/>
              <w:left w:val="single" w:sz="8" w:space="0" w:color="000000"/>
              <w:bottom w:val="nil"/>
              <w:right w:val="nil"/>
            </w:tcBorders>
            <w:vAlign w:val="center"/>
          </w:tcPr>
          <w:p w14:paraId="23B9022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0B93649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3085A11C"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7CDF144B" w14:textId="77777777" w:rsidTr="00930D19">
        <w:trPr>
          <w:trHeight w:val="20"/>
        </w:trPr>
        <w:tc>
          <w:tcPr>
            <w:tcW w:w="319" w:type="pct"/>
            <w:vMerge/>
            <w:tcBorders>
              <w:top w:val="single" w:sz="8" w:space="0" w:color="000000"/>
              <w:left w:val="single" w:sz="8" w:space="0" w:color="000000"/>
              <w:bottom w:val="nil"/>
              <w:right w:val="nil"/>
            </w:tcBorders>
            <w:vAlign w:val="center"/>
          </w:tcPr>
          <w:p w14:paraId="55FD5EB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742754F0" w14:textId="1C952E01"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Lo</w:t>
            </w:r>
            <w:r w:rsidRPr="00622876">
              <w:rPr>
                <w:rFonts w:ascii="Arial" w:hAnsi="Arial" w:cs="Arial"/>
                <w:color w:val="000000" w:themeColor="text1"/>
                <w:sz w:val="20"/>
                <w:szCs w:val="20"/>
              </w:rPr>
              <w:t>ạ</w:t>
            </w:r>
            <w:r w:rsidRPr="00622876">
              <w:rPr>
                <w:rFonts w:ascii="Arial" w:hAnsi="Arial" w:cs="Arial"/>
                <w:color w:val="000000" w:themeColor="text1"/>
                <w:sz w:val="20"/>
                <w:szCs w:val="20"/>
              </w:rPr>
              <w:t>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w:t>
            </w:r>
          </w:p>
        </w:tc>
        <w:tc>
          <w:tcPr>
            <w:tcW w:w="627" w:type="pct"/>
            <w:tcBorders>
              <w:top w:val="single" w:sz="8" w:space="0" w:color="000000"/>
              <w:left w:val="single" w:sz="8" w:space="0" w:color="000000"/>
              <w:bottom w:val="nil"/>
              <w:right w:val="nil"/>
            </w:tcBorders>
            <w:vAlign w:val="center"/>
          </w:tcPr>
          <w:p w14:paraId="23F27FD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291E1585"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022C69AF"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3EFBDDAC" w14:textId="77777777" w:rsidTr="00930D19">
        <w:trPr>
          <w:trHeight w:val="20"/>
        </w:trPr>
        <w:tc>
          <w:tcPr>
            <w:tcW w:w="319" w:type="pct"/>
            <w:vMerge/>
            <w:tcBorders>
              <w:top w:val="single" w:sz="8" w:space="0" w:color="000000"/>
              <w:left w:val="single" w:sz="8" w:space="0" w:color="000000"/>
              <w:bottom w:val="nil"/>
              <w:right w:val="nil"/>
            </w:tcBorders>
            <w:vAlign w:val="center"/>
          </w:tcPr>
          <w:p w14:paraId="151A8A85"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3640D1E1" w14:textId="49471CC1"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Ngày</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u</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l</w:t>
            </w:r>
            <w:r w:rsidRPr="00622876">
              <w:rPr>
                <w:rFonts w:ascii="Arial" w:hAnsi="Arial" w:cs="Arial"/>
                <w:color w:val="000000" w:themeColor="text1"/>
                <w:sz w:val="20"/>
                <w:szCs w:val="20"/>
              </w:rPr>
              <w:t>ự</w:t>
            </w:r>
            <w:r w:rsidRPr="00622876">
              <w:rPr>
                <w:rFonts w:ascii="Arial" w:hAnsi="Arial" w:cs="Arial"/>
                <w:color w:val="000000" w:themeColor="text1"/>
                <w:sz w:val="20"/>
                <w:szCs w:val="20"/>
              </w:rPr>
              <w:t>c</w:t>
            </w:r>
          </w:p>
        </w:tc>
        <w:tc>
          <w:tcPr>
            <w:tcW w:w="627" w:type="pct"/>
            <w:tcBorders>
              <w:top w:val="single" w:sz="8" w:space="0" w:color="000000"/>
              <w:left w:val="single" w:sz="8" w:space="0" w:color="000000"/>
              <w:bottom w:val="nil"/>
              <w:right w:val="nil"/>
            </w:tcBorders>
            <w:vAlign w:val="center"/>
          </w:tcPr>
          <w:p w14:paraId="6FC07C1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4665E9B5"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4EC38CC2"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77A0BE10" w14:textId="77777777" w:rsidTr="00930D19">
        <w:trPr>
          <w:trHeight w:val="20"/>
        </w:trPr>
        <w:tc>
          <w:tcPr>
            <w:tcW w:w="319" w:type="pct"/>
            <w:vMerge/>
            <w:tcBorders>
              <w:top w:val="single" w:sz="8" w:space="0" w:color="000000"/>
              <w:left w:val="single" w:sz="8" w:space="0" w:color="000000"/>
              <w:bottom w:val="nil"/>
              <w:right w:val="nil"/>
            </w:tcBorders>
            <w:vAlign w:val="center"/>
          </w:tcPr>
          <w:p w14:paraId="5F73D83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7A3B844F" w14:textId="6F4AF259"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Th</w:t>
            </w:r>
            <w:r w:rsidRPr="00622876">
              <w:rPr>
                <w:rFonts w:ascii="Arial" w:hAnsi="Arial" w:cs="Arial"/>
                <w:color w:val="000000" w:themeColor="text1"/>
                <w:sz w:val="20"/>
                <w:szCs w:val="20"/>
              </w:rPr>
              <w:t>ờ</w:t>
            </w:r>
            <w:r w:rsidRPr="00622876">
              <w:rPr>
                <w:rFonts w:ascii="Arial" w:hAnsi="Arial" w:cs="Arial"/>
                <w:color w:val="000000" w:themeColor="text1"/>
                <w:sz w:val="20"/>
                <w:szCs w:val="20"/>
              </w:rPr>
              <w:t>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gian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th</w:t>
            </w:r>
            <w:r w:rsidRPr="00622876">
              <w:rPr>
                <w:rFonts w:ascii="Arial" w:hAnsi="Arial" w:cs="Arial"/>
                <w:color w:val="000000" w:themeColor="text1"/>
                <w:sz w:val="20"/>
                <w:szCs w:val="20"/>
              </w:rPr>
              <w:t>ự</w:t>
            </w:r>
            <w:r w:rsidRPr="00622876">
              <w:rPr>
                <w:rFonts w:ascii="Arial" w:hAnsi="Arial" w:cs="Arial"/>
                <w:color w:val="000000" w:themeColor="text1"/>
                <w:sz w:val="20"/>
                <w:szCs w:val="20"/>
              </w:rPr>
              <w:t>c</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(Th</w:t>
            </w:r>
            <w:r w:rsidRPr="00622876">
              <w:rPr>
                <w:rFonts w:ascii="Arial" w:hAnsi="Arial" w:cs="Arial"/>
                <w:color w:val="000000" w:themeColor="text1"/>
                <w:sz w:val="20"/>
                <w:szCs w:val="20"/>
              </w:rPr>
              <w:t>ờ</w:t>
            </w:r>
            <w:r w:rsidRPr="00622876">
              <w:rPr>
                <w:rFonts w:ascii="Arial" w:hAnsi="Arial" w:cs="Arial"/>
                <w:color w:val="000000" w:themeColor="text1"/>
                <w:sz w:val="20"/>
                <w:szCs w:val="20"/>
              </w:rPr>
              <w:t>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h</w:t>
            </w:r>
            <w:r w:rsidRPr="00622876">
              <w:rPr>
                <w:rFonts w:ascii="Arial" w:hAnsi="Arial" w:cs="Arial"/>
                <w:color w:val="000000" w:themeColor="text1"/>
                <w:sz w:val="20"/>
                <w:szCs w:val="20"/>
              </w:rPr>
              <w:t>ạ</w:t>
            </w:r>
            <w:r w:rsidRPr="00622876">
              <w:rPr>
                <w:rFonts w:ascii="Arial" w:hAnsi="Arial" w:cs="Arial"/>
                <w:color w:val="000000" w:themeColor="text1"/>
                <w:sz w:val="20"/>
                <w:szCs w:val="20"/>
              </w:rPr>
              <w:t>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th</w:t>
            </w:r>
            <w:r w:rsidRPr="00622876">
              <w:rPr>
                <w:rFonts w:ascii="Arial" w:hAnsi="Arial" w:cs="Arial"/>
                <w:color w:val="000000" w:themeColor="text1"/>
                <w:sz w:val="20"/>
                <w:szCs w:val="20"/>
              </w:rPr>
              <w:t>ờ</w:t>
            </w:r>
            <w:r w:rsidRPr="00622876">
              <w:rPr>
                <w:rFonts w:ascii="Arial" w:hAnsi="Arial" w:cs="Arial"/>
                <w:color w:val="000000" w:themeColor="text1"/>
                <w:sz w:val="20"/>
                <w:szCs w:val="20"/>
              </w:rPr>
              <w:t>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gian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xây</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ng</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công</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trình</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đ</w:t>
            </w:r>
            <w:r w:rsidRPr="00622876">
              <w:rPr>
                <w:rFonts w:ascii="Arial" w:hAnsi="Arial" w:cs="Arial"/>
                <w:color w:val="000000" w:themeColor="text1"/>
                <w:sz w:val="20"/>
                <w:szCs w:val="20"/>
              </w:rPr>
              <w:t>ố</w:t>
            </w:r>
            <w:r w:rsidRPr="00622876">
              <w:rPr>
                <w:rFonts w:ascii="Arial" w:hAnsi="Arial" w:cs="Arial"/>
                <w:color w:val="000000" w:themeColor="text1"/>
                <w:sz w:val="20"/>
                <w:szCs w:val="20"/>
              </w:rPr>
              <w:t>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v</w:t>
            </w:r>
            <w:r w:rsidRPr="00622876">
              <w:rPr>
                <w:rFonts w:ascii="Arial" w:hAnsi="Arial" w:cs="Arial"/>
                <w:color w:val="000000" w:themeColor="text1"/>
                <w:sz w:val="20"/>
                <w:szCs w:val="20"/>
              </w:rPr>
              <w:t>ớ</w:t>
            </w:r>
            <w:r w:rsidRPr="00622876">
              <w:rPr>
                <w:rFonts w:ascii="Arial" w:hAnsi="Arial" w:cs="Arial"/>
                <w:color w:val="000000" w:themeColor="text1"/>
                <w:sz w:val="20"/>
                <w:szCs w:val="20"/>
              </w:rPr>
              <w:t>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d</w:t>
            </w:r>
            <w:r w:rsidRPr="00622876">
              <w:rPr>
                <w:rFonts w:ascii="Arial" w:hAnsi="Arial" w:cs="Arial"/>
                <w:color w:val="000000" w:themeColor="text1"/>
                <w:sz w:val="20"/>
                <w:szCs w:val="20"/>
              </w:rPr>
              <w:t>ự</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án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có</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c</w:t>
            </w:r>
            <w:r w:rsidRPr="00622876">
              <w:rPr>
                <w:rFonts w:ascii="Arial" w:hAnsi="Arial" w:cs="Arial"/>
                <w:color w:val="000000" w:themeColor="text1"/>
                <w:sz w:val="20"/>
                <w:szCs w:val="20"/>
              </w:rPr>
              <w:t>ấ</w:t>
            </w:r>
            <w:r w:rsidRPr="00622876">
              <w:rPr>
                <w:rFonts w:ascii="Arial" w:hAnsi="Arial" w:cs="Arial"/>
                <w:color w:val="000000" w:themeColor="text1"/>
                <w:sz w:val="20"/>
                <w:szCs w:val="20"/>
              </w:rPr>
              <w:t>u</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ph</w:t>
            </w:r>
            <w:r w:rsidRPr="00622876">
              <w:rPr>
                <w:rFonts w:ascii="Arial" w:hAnsi="Arial" w:cs="Arial"/>
                <w:color w:val="000000" w:themeColor="text1"/>
                <w:sz w:val="20"/>
                <w:szCs w:val="20"/>
              </w:rPr>
              <w:t>ầ</w:t>
            </w:r>
            <w:r w:rsidRPr="00622876">
              <w:rPr>
                <w:rFonts w:ascii="Arial" w:hAnsi="Arial" w:cs="Arial"/>
                <w:color w:val="000000" w:themeColor="text1"/>
                <w:sz w:val="20"/>
                <w:szCs w:val="20"/>
              </w:rPr>
              <w:t>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xây</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ng)</w:t>
            </w:r>
          </w:p>
        </w:tc>
        <w:tc>
          <w:tcPr>
            <w:tcW w:w="627" w:type="pct"/>
            <w:tcBorders>
              <w:top w:val="single" w:sz="8" w:space="0" w:color="000000"/>
              <w:left w:val="single" w:sz="8" w:space="0" w:color="000000"/>
              <w:bottom w:val="nil"/>
              <w:right w:val="nil"/>
            </w:tcBorders>
            <w:vAlign w:val="center"/>
          </w:tcPr>
          <w:p w14:paraId="584FB6F8"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052B341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65794032"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6842FDBF" w14:textId="77777777" w:rsidTr="00930D19">
        <w:trPr>
          <w:trHeight w:val="20"/>
        </w:trPr>
        <w:tc>
          <w:tcPr>
            <w:tcW w:w="319" w:type="pct"/>
            <w:tcBorders>
              <w:top w:val="single" w:sz="8" w:space="0" w:color="000000"/>
              <w:left w:val="single" w:sz="8" w:space="0" w:color="000000"/>
              <w:bottom w:val="nil"/>
              <w:right w:val="nil"/>
            </w:tcBorders>
            <w:vAlign w:val="center"/>
          </w:tcPr>
          <w:p w14:paraId="6CA86E56"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2</w:t>
            </w:r>
          </w:p>
        </w:tc>
        <w:tc>
          <w:tcPr>
            <w:tcW w:w="2508" w:type="pct"/>
            <w:tcBorders>
              <w:top w:val="single" w:sz="8" w:space="0" w:color="000000"/>
              <w:left w:val="single" w:sz="8" w:space="0" w:color="000000"/>
              <w:bottom w:val="nil"/>
              <w:right w:val="nil"/>
            </w:tcBorders>
            <w:vAlign w:val="center"/>
          </w:tcPr>
          <w:p w14:paraId="149DC345" w14:textId="2C2C4B0D"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b/>
                <w:color w:val="000000" w:themeColor="text1"/>
                <w:sz w:val="20"/>
                <w:szCs w:val="20"/>
              </w:rPr>
              <w:t>Tên</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D</w:t>
            </w:r>
            <w:r w:rsidRPr="00622876">
              <w:rPr>
                <w:rFonts w:ascii="Arial" w:hAnsi="Arial" w:cs="Arial"/>
                <w:b/>
                <w:color w:val="000000" w:themeColor="text1"/>
                <w:sz w:val="20"/>
                <w:szCs w:val="20"/>
              </w:rPr>
              <w:t>ự</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án</w:t>
            </w:r>
          </w:p>
        </w:tc>
        <w:tc>
          <w:tcPr>
            <w:tcW w:w="627" w:type="pct"/>
            <w:tcBorders>
              <w:top w:val="single" w:sz="8" w:space="0" w:color="000000"/>
              <w:left w:val="single" w:sz="8" w:space="0" w:color="000000"/>
              <w:bottom w:val="nil"/>
              <w:right w:val="nil"/>
            </w:tcBorders>
            <w:vAlign w:val="center"/>
          </w:tcPr>
          <w:p w14:paraId="0358E27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03F3E19F"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3E2338B3"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1793F367" w14:textId="77777777" w:rsidTr="00930D19">
        <w:trPr>
          <w:trHeight w:val="20"/>
        </w:trPr>
        <w:tc>
          <w:tcPr>
            <w:tcW w:w="319" w:type="pct"/>
            <w:vMerge w:val="restart"/>
            <w:tcBorders>
              <w:top w:val="single" w:sz="8" w:space="0" w:color="000000"/>
              <w:left w:val="single" w:sz="8" w:space="0" w:color="000000"/>
              <w:bottom w:val="nil"/>
              <w:right w:val="nil"/>
            </w:tcBorders>
            <w:vAlign w:val="center"/>
          </w:tcPr>
          <w:p w14:paraId="6D0D769B"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388BF991" w14:textId="7DE82552"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Tên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d</w:t>
            </w:r>
            <w:r w:rsidRPr="00622876">
              <w:rPr>
                <w:rFonts w:ascii="Arial" w:hAnsi="Arial" w:cs="Arial"/>
                <w:color w:val="000000" w:themeColor="text1"/>
                <w:sz w:val="20"/>
                <w:szCs w:val="20"/>
              </w:rPr>
              <w:t>ự</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án</w:t>
            </w:r>
          </w:p>
        </w:tc>
        <w:tc>
          <w:tcPr>
            <w:tcW w:w="627" w:type="pct"/>
            <w:tcBorders>
              <w:top w:val="single" w:sz="8" w:space="0" w:color="000000"/>
              <w:left w:val="single" w:sz="8" w:space="0" w:color="000000"/>
              <w:bottom w:val="nil"/>
              <w:right w:val="nil"/>
            </w:tcBorders>
            <w:vAlign w:val="center"/>
          </w:tcPr>
          <w:p w14:paraId="6CF200D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1B166DA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46787E59"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5C260CE7" w14:textId="77777777" w:rsidTr="00930D19">
        <w:trPr>
          <w:trHeight w:val="20"/>
        </w:trPr>
        <w:tc>
          <w:tcPr>
            <w:tcW w:w="319" w:type="pct"/>
            <w:vMerge/>
            <w:tcBorders>
              <w:top w:val="single" w:sz="8" w:space="0" w:color="000000"/>
              <w:left w:val="single" w:sz="8" w:space="0" w:color="000000"/>
              <w:bottom w:val="nil"/>
              <w:right w:val="nil"/>
            </w:tcBorders>
            <w:vAlign w:val="center"/>
          </w:tcPr>
          <w:p w14:paraId="21ED6C7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2C660378" w14:textId="292505D6"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Mã</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d</w:t>
            </w:r>
            <w:r w:rsidRPr="00622876">
              <w:rPr>
                <w:rFonts w:ascii="Arial" w:hAnsi="Arial" w:cs="Arial"/>
                <w:color w:val="000000" w:themeColor="text1"/>
                <w:sz w:val="20"/>
                <w:szCs w:val="20"/>
              </w:rPr>
              <w:t>ự</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án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tư</w:t>
            </w:r>
          </w:p>
        </w:tc>
        <w:tc>
          <w:tcPr>
            <w:tcW w:w="627" w:type="pct"/>
            <w:tcBorders>
              <w:top w:val="single" w:sz="8" w:space="0" w:color="000000"/>
              <w:left w:val="single" w:sz="8" w:space="0" w:color="000000"/>
              <w:bottom w:val="nil"/>
              <w:right w:val="nil"/>
            </w:tcBorders>
            <w:vAlign w:val="center"/>
          </w:tcPr>
          <w:p w14:paraId="609FD2F5"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6E6CDBF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613F8033"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3B51B152" w14:textId="77777777" w:rsidTr="00930D19">
        <w:trPr>
          <w:trHeight w:val="20"/>
        </w:trPr>
        <w:tc>
          <w:tcPr>
            <w:tcW w:w="319" w:type="pct"/>
            <w:vMerge/>
            <w:tcBorders>
              <w:top w:val="single" w:sz="8" w:space="0" w:color="000000"/>
              <w:left w:val="single" w:sz="8" w:space="0" w:color="000000"/>
              <w:bottom w:val="nil"/>
              <w:right w:val="nil"/>
            </w:tcBorders>
            <w:vAlign w:val="center"/>
          </w:tcPr>
          <w:p w14:paraId="3AC9D4BB"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6BF2E977" w14:textId="16CCDE0A"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T</w:t>
            </w:r>
            <w:r w:rsidRPr="00622876">
              <w:rPr>
                <w:rFonts w:ascii="Arial" w:hAnsi="Arial" w:cs="Arial"/>
                <w:color w:val="000000" w:themeColor="text1"/>
                <w:sz w:val="20"/>
                <w:szCs w:val="20"/>
              </w:rPr>
              <w:t>ổ</w:t>
            </w:r>
            <w:r w:rsidRPr="00622876">
              <w:rPr>
                <w:rFonts w:ascii="Arial" w:hAnsi="Arial" w:cs="Arial"/>
                <w:color w:val="000000" w:themeColor="text1"/>
                <w:sz w:val="20"/>
                <w:szCs w:val="20"/>
              </w:rPr>
              <w:t>ng</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m</w:t>
            </w:r>
            <w:r w:rsidRPr="00622876">
              <w:rPr>
                <w:rFonts w:ascii="Arial" w:hAnsi="Arial" w:cs="Arial"/>
                <w:color w:val="000000" w:themeColor="text1"/>
                <w:sz w:val="20"/>
                <w:szCs w:val="20"/>
              </w:rPr>
              <w:t>ứ</w:t>
            </w:r>
            <w:r w:rsidRPr="00622876">
              <w:rPr>
                <w:rFonts w:ascii="Arial" w:hAnsi="Arial" w:cs="Arial"/>
                <w:color w:val="000000" w:themeColor="text1"/>
                <w:sz w:val="20"/>
                <w:szCs w:val="20"/>
              </w:rPr>
              <w:t>c</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tư</w:t>
            </w:r>
          </w:p>
        </w:tc>
        <w:tc>
          <w:tcPr>
            <w:tcW w:w="627" w:type="pct"/>
            <w:tcBorders>
              <w:top w:val="single" w:sz="8" w:space="0" w:color="000000"/>
              <w:left w:val="single" w:sz="8" w:space="0" w:color="000000"/>
              <w:bottom w:val="nil"/>
              <w:right w:val="nil"/>
            </w:tcBorders>
            <w:vAlign w:val="center"/>
          </w:tcPr>
          <w:p w14:paraId="60F36AC5"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7554012C"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32BDED9F"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4329616B" w14:textId="77777777" w:rsidTr="00930D19">
        <w:trPr>
          <w:trHeight w:val="20"/>
        </w:trPr>
        <w:tc>
          <w:tcPr>
            <w:tcW w:w="319" w:type="pct"/>
            <w:tcBorders>
              <w:top w:val="single" w:sz="8" w:space="0" w:color="000000"/>
              <w:left w:val="single" w:sz="8" w:space="0" w:color="000000"/>
              <w:bottom w:val="nil"/>
              <w:right w:val="nil"/>
            </w:tcBorders>
            <w:vAlign w:val="center"/>
          </w:tcPr>
          <w:p w14:paraId="480C7858"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3</w:t>
            </w:r>
          </w:p>
        </w:tc>
        <w:tc>
          <w:tcPr>
            <w:tcW w:w="2508" w:type="pct"/>
            <w:tcBorders>
              <w:top w:val="single" w:sz="8" w:space="0" w:color="000000"/>
              <w:left w:val="single" w:sz="8" w:space="0" w:color="000000"/>
              <w:bottom w:val="nil"/>
              <w:right w:val="nil"/>
            </w:tcBorders>
            <w:vAlign w:val="center"/>
          </w:tcPr>
          <w:p w14:paraId="2171B4D7" w14:textId="3A51677B"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b/>
                <w:color w:val="000000" w:themeColor="text1"/>
                <w:sz w:val="20"/>
                <w:szCs w:val="20"/>
              </w:rPr>
              <w:t>Cơ</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quan</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có</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th</w:t>
            </w:r>
            <w:r w:rsidRPr="00622876">
              <w:rPr>
                <w:rFonts w:ascii="Arial" w:hAnsi="Arial" w:cs="Arial"/>
                <w:b/>
                <w:color w:val="000000" w:themeColor="text1"/>
                <w:sz w:val="20"/>
                <w:szCs w:val="20"/>
              </w:rPr>
              <w:t>ẩ</w:t>
            </w:r>
            <w:r w:rsidRPr="00622876">
              <w:rPr>
                <w:rFonts w:ascii="Arial" w:hAnsi="Arial" w:cs="Arial"/>
                <w:b/>
                <w:color w:val="000000" w:themeColor="text1"/>
                <w:sz w:val="20"/>
                <w:szCs w:val="20"/>
              </w:rPr>
              <w:t>m</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quy</w:t>
            </w:r>
            <w:r w:rsidRPr="00622876">
              <w:rPr>
                <w:rFonts w:ascii="Arial" w:hAnsi="Arial" w:cs="Arial"/>
                <w:b/>
                <w:color w:val="000000" w:themeColor="text1"/>
                <w:sz w:val="20"/>
                <w:szCs w:val="20"/>
              </w:rPr>
              <w:t>ề</w:t>
            </w:r>
            <w:r w:rsidRPr="00622876">
              <w:rPr>
                <w:rFonts w:ascii="Arial" w:hAnsi="Arial" w:cs="Arial"/>
                <w:b/>
                <w:color w:val="000000" w:themeColor="text1"/>
                <w:sz w:val="20"/>
                <w:szCs w:val="20"/>
              </w:rPr>
              <w:t>n</w:t>
            </w:r>
          </w:p>
        </w:tc>
        <w:tc>
          <w:tcPr>
            <w:tcW w:w="627" w:type="pct"/>
            <w:tcBorders>
              <w:top w:val="single" w:sz="8" w:space="0" w:color="000000"/>
              <w:left w:val="single" w:sz="8" w:space="0" w:color="000000"/>
              <w:bottom w:val="nil"/>
              <w:right w:val="nil"/>
            </w:tcBorders>
            <w:vAlign w:val="center"/>
          </w:tcPr>
          <w:p w14:paraId="2233730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2AD07BA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1B23B026"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61B0754C" w14:textId="77777777" w:rsidTr="00930D19">
        <w:trPr>
          <w:trHeight w:val="20"/>
        </w:trPr>
        <w:tc>
          <w:tcPr>
            <w:tcW w:w="319" w:type="pct"/>
            <w:vMerge w:val="restart"/>
            <w:tcBorders>
              <w:top w:val="single" w:sz="8" w:space="0" w:color="000000"/>
              <w:left w:val="single" w:sz="8" w:space="0" w:color="000000"/>
              <w:bottom w:val="nil"/>
              <w:right w:val="nil"/>
            </w:tcBorders>
            <w:vAlign w:val="center"/>
          </w:tcPr>
          <w:p w14:paraId="258B27E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6685ACB1" w14:textId="3A255756"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Tên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giao</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d</w:t>
            </w:r>
            <w:r w:rsidRPr="00622876">
              <w:rPr>
                <w:rFonts w:ascii="Arial" w:hAnsi="Arial" w:cs="Arial"/>
                <w:color w:val="000000" w:themeColor="text1"/>
                <w:sz w:val="20"/>
                <w:szCs w:val="20"/>
              </w:rPr>
              <w:t>ị</w:t>
            </w:r>
            <w:r w:rsidRPr="00622876">
              <w:rPr>
                <w:rFonts w:ascii="Arial" w:hAnsi="Arial" w:cs="Arial"/>
                <w:color w:val="000000" w:themeColor="text1"/>
                <w:sz w:val="20"/>
                <w:szCs w:val="20"/>
              </w:rPr>
              <w:t>ch</w:t>
            </w:r>
          </w:p>
        </w:tc>
        <w:tc>
          <w:tcPr>
            <w:tcW w:w="627" w:type="pct"/>
            <w:tcBorders>
              <w:top w:val="single" w:sz="8" w:space="0" w:color="000000"/>
              <w:left w:val="single" w:sz="8" w:space="0" w:color="000000"/>
              <w:bottom w:val="nil"/>
              <w:right w:val="nil"/>
            </w:tcBorders>
            <w:vAlign w:val="center"/>
          </w:tcPr>
          <w:p w14:paraId="313EE6DB"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552B304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74E71F80"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713EAD24" w14:textId="77777777" w:rsidTr="00930D19">
        <w:trPr>
          <w:trHeight w:val="20"/>
        </w:trPr>
        <w:tc>
          <w:tcPr>
            <w:tcW w:w="319" w:type="pct"/>
            <w:vMerge/>
            <w:tcBorders>
              <w:top w:val="single" w:sz="8" w:space="0" w:color="000000"/>
              <w:left w:val="single" w:sz="8" w:space="0" w:color="000000"/>
              <w:bottom w:val="nil"/>
              <w:right w:val="nil"/>
            </w:tcBorders>
            <w:vAlign w:val="center"/>
          </w:tcPr>
          <w:p w14:paraId="4990D1EE"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53D271D3" w14:textId="1E35AAA1"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Ngư</w:t>
            </w:r>
            <w:r w:rsidRPr="00622876">
              <w:rPr>
                <w:rFonts w:ascii="Arial" w:hAnsi="Arial" w:cs="Arial"/>
                <w:color w:val="000000" w:themeColor="text1"/>
                <w:sz w:val="20"/>
                <w:szCs w:val="20"/>
              </w:rPr>
              <w:t>ờ</w:t>
            </w:r>
            <w:r w:rsidRPr="00622876">
              <w:rPr>
                <w:rFonts w:ascii="Arial" w:hAnsi="Arial" w:cs="Arial"/>
                <w:color w:val="000000" w:themeColor="text1"/>
                <w:sz w:val="20"/>
                <w:szCs w:val="20"/>
              </w:rPr>
              <w:t>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đ</w:t>
            </w:r>
            <w:r w:rsidRPr="00622876">
              <w:rPr>
                <w:rFonts w:ascii="Arial" w:hAnsi="Arial" w:cs="Arial"/>
                <w:color w:val="000000" w:themeColor="text1"/>
                <w:sz w:val="20"/>
                <w:szCs w:val="20"/>
              </w:rPr>
              <w:t>ạ</w:t>
            </w:r>
            <w:r w:rsidRPr="00622876">
              <w:rPr>
                <w:rFonts w:ascii="Arial" w:hAnsi="Arial" w:cs="Arial"/>
                <w:color w:val="000000" w:themeColor="text1"/>
                <w:sz w:val="20"/>
                <w:szCs w:val="20"/>
              </w:rPr>
              <w:t>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di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n</w:t>
            </w:r>
          </w:p>
        </w:tc>
        <w:tc>
          <w:tcPr>
            <w:tcW w:w="627" w:type="pct"/>
            <w:tcBorders>
              <w:top w:val="single" w:sz="8" w:space="0" w:color="000000"/>
              <w:left w:val="single" w:sz="8" w:space="0" w:color="000000"/>
              <w:bottom w:val="nil"/>
              <w:right w:val="nil"/>
            </w:tcBorders>
            <w:vAlign w:val="center"/>
          </w:tcPr>
          <w:p w14:paraId="4B6587B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1115409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775ACB85"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56997A6C" w14:textId="77777777" w:rsidTr="00930D19">
        <w:trPr>
          <w:trHeight w:val="20"/>
        </w:trPr>
        <w:tc>
          <w:tcPr>
            <w:tcW w:w="319" w:type="pct"/>
            <w:vMerge/>
            <w:tcBorders>
              <w:top w:val="single" w:sz="8" w:space="0" w:color="000000"/>
              <w:left w:val="single" w:sz="8" w:space="0" w:color="000000"/>
              <w:bottom w:val="nil"/>
              <w:right w:val="nil"/>
            </w:tcBorders>
            <w:vAlign w:val="center"/>
          </w:tcPr>
          <w:p w14:paraId="0C8539C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6E06A9A9" w14:textId="1FF86352"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Đ</w:t>
            </w:r>
            <w:r w:rsidRPr="00622876">
              <w:rPr>
                <w:rFonts w:ascii="Arial" w:hAnsi="Arial" w:cs="Arial"/>
                <w:color w:val="000000" w:themeColor="text1"/>
                <w:sz w:val="20"/>
                <w:szCs w:val="20"/>
              </w:rPr>
              <w:t>ị</w:t>
            </w:r>
            <w:r w:rsidRPr="00622876">
              <w:rPr>
                <w:rFonts w:ascii="Arial" w:hAnsi="Arial" w:cs="Arial"/>
                <w:color w:val="000000" w:themeColor="text1"/>
                <w:sz w:val="20"/>
                <w:szCs w:val="20"/>
              </w:rPr>
              <w:t>a</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ch</w:t>
            </w:r>
            <w:r w:rsidRPr="00622876">
              <w:rPr>
                <w:rFonts w:ascii="Arial" w:hAnsi="Arial" w:cs="Arial"/>
                <w:color w:val="000000" w:themeColor="text1"/>
                <w:sz w:val="20"/>
                <w:szCs w:val="20"/>
              </w:rPr>
              <w:t>ỉ</w:t>
            </w:r>
          </w:p>
        </w:tc>
        <w:tc>
          <w:tcPr>
            <w:tcW w:w="627" w:type="pct"/>
            <w:tcBorders>
              <w:top w:val="single" w:sz="8" w:space="0" w:color="000000"/>
              <w:left w:val="single" w:sz="8" w:space="0" w:color="000000"/>
              <w:bottom w:val="nil"/>
              <w:right w:val="nil"/>
            </w:tcBorders>
            <w:vAlign w:val="center"/>
          </w:tcPr>
          <w:p w14:paraId="10A7A9D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0B2B50E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17CAB549"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7086C152" w14:textId="77777777" w:rsidTr="00930D19">
        <w:trPr>
          <w:trHeight w:val="20"/>
        </w:trPr>
        <w:tc>
          <w:tcPr>
            <w:tcW w:w="319" w:type="pct"/>
            <w:vMerge/>
            <w:tcBorders>
              <w:top w:val="single" w:sz="8" w:space="0" w:color="000000"/>
              <w:left w:val="single" w:sz="8" w:space="0" w:color="000000"/>
              <w:bottom w:val="nil"/>
              <w:right w:val="nil"/>
            </w:tcBorders>
            <w:vAlign w:val="center"/>
          </w:tcPr>
          <w:p w14:paraId="58FA775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1BC068D2" w14:textId="3FDA534A"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Tài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kho</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ngân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hàng/Kho</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b</w:t>
            </w:r>
            <w:r w:rsidRPr="00622876">
              <w:rPr>
                <w:rFonts w:ascii="Arial" w:hAnsi="Arial" w:cs="Arial"/>
                <w:color w:val="000000" w:themeColor="text1"/>
                <w:sz w:val="20"/>
                <w:szCs w:val="20"/>
              </w:rPr>
              <w:t>ạ</w:t>
            </w:r>
            <w:r w:rsidRPr="00622876">
              <w:rPr>
                <w:rFonts w:ascii="Arial" w:hAnsi="Arial" w:cs="Arial"/>
                <w:color w:val="000000" w:themeColor="text1"/>
                <w:sz w:val="20"/>
                <w:szCs w:val="20"/>
              </w:rPr>
              <w:t>c</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nhà</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w:t>
            </w:r>
          </w:p>
        </w:tc>
        <w:tc>
          <w:tcPr>
            <w:tcW w:w="627" w:type="pct"/>
            <w:tcBorders>
              <w:top w:val="single" w:sz="8" w:space="0" w:color="000000"/>
              <w:left w:val="single" w:sz="8" w:space="0" w:color="000000"/>
              <w:bottom w:val="nil"/>
              <w:right w:val="nil"/>
            </w:tcBorders>
            <w:vAlign w:val="center"/>
          </w:tcPr>
          <w:p w14:paraId="3F82069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7A42F76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761A7851"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448FA143" w14:textId="77777777" w:rsidTr="00930D19">
        <w:trPr>
          <w:trHeight w:val="20"/>
        </w:trPr>
        <w:tc>
          <w:tcPr>
            <w:tcW w:w="319" w:type="pct"/>
            <w:vMerge/>
            <w:tcBorders>
              <w:top w:val="single" w:sz="8" w:space="0" w:color="000000"/>
              <w:left w:val="single" w:sz="8" w:space="0" w:color="000000"/>
              <w:bottom w:val="nil"/>
              <w:right w:val="nil"/>
            </w:tcBorders>
            <w:vAlign w:val="center"/>
          </w:tcPr>
          <w:p w14:paraId="7CB3576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072D0AEC" w14:textId="04CBA2B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Mã</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thu</w:t>
            </w:r>
            <w:r w:rsidRPr="00622876">
              <w:rPr>
                <w:rFonts w:ascii="Arial" w:hAnsi="Arial" w:cs="Arial"/>
                <w:color w:val="000000" w:themeColor="text1"/>
                <w:sz w:val="20"/>
                <w:szCs w:val="20"/>
              </w:rPr>
              <w:t>ế</w:t>
            </w:r>
          </w:p>
        </w:tc>
        <w:tc>
          <w:tcPr>
            <w:tcW w:w="627" w:type="pct"/>
            <w:tcBorders>
              <w:top w:val="single" w:sz="8" w:space="0" w:color="000000"/>
              <w:left w:val="single" w:sz="8" w:space="0" w:color="000000"/>
              <w:bottom w:val="nil"/>
              <w:right w:val="nil"/>
            </w:tcBorders>
            <w:vAlign w:val="center"/>
          </w:tcPr>
          <w:p w14:paraId="6608C6F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79C6CE25"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5ADF5368"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425783B5" w14:textId="77777777" w:rsidTr="00930D19">
        <w:trPr>
          <w:trHeight w:val="20"/>
        </w:trPr>
        <w:tc>
          <w:tcPr>
            <w:tcW w:w="319" w:type="pct"/>
            <w:tcBorders>
              <w:top w:val="single" w:sz="8" w:space="0" w:color="000000"/>
              <w:left w:val="single" w:sz="8" w:space="0" w:color="000000"/>
              <w:bottom w:val="nil"/>
              <w:right w:val="nil"/>
            </w:tcBorders>
            <w:vAlign w:val="center"/>
          </w:tcPr>
          <w:p w14:paraId="552A5111"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4</w:t>
            </w:r>
          </w:p>
        </w:tc>
        <w:tc>
          <w:tcPr>
            <w:tcW w:w="2508" w:type="pct"/>
            <w:tcBorders>
              <w:top w:val="single" w:sz="8" w:space="0" w:color="000000"/>
              <w:left w:val="single" w:sz="8" w:space="0" w:color="000000"/>
              <w:bottom w:val="nil"/>
              <w:right w:val="nil"/>
            </w:tcBorders>
            <w:vAlign w:val="center"/>
          </w:tcPr>
          <w:p w14:paraId="5374EF30" w14:textId="00DC97C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b/>
                <w:color w:val="000000" w:themeColor="text1"/>
                <w:sz w:val="20"/>
                <w:szCs w:val="20"/>
              </w:rPr>
              <w:t>Cơ</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quan</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đư</w:t>
            </w:r>
            <w:r w:rsidRPr="00622876">
              <w:rPr>
                <w:rFonts w:ascii="Arial" w:hAnsi="Arial" w:cs="Arial"/>
                <w:b/>
                <w:color w:val="000000" w:themeColor="text1"/>
                <w:sz w:val="20"/>
                <w:szCs w:val="20"/>
              </w:rPr>
              <w:t>ợ</w:t>
            </w:r>
            <w:r w:rsidRPr="00622876">
              <w:rPr>
                <w:rFonts w:ascii="Arial" w:hAnsi="Arial" w:cs="Arial"/>
                <w:b/>
                <w:color w:val="000000" w:themeColor="text1"/>
                <w:sz w:val="20"/>
                <w:szCs w:val="20"/>
              </w:rPr>
              <w:t>c</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giao</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qu</w:t>
            </w:r>
            <w:r w:rsidRPr="00622876">
              <w:rPr>
                <w:rFonts w:ascii="Arial" w:hAnsi="Arial" w:cs="Arial"/>
                <w:b/>
                <w:color w:val="000000" w:themeColor="text1"/>
                <w:sz w:val="20"/>
                <w:szCs w:val="20"/>
              </w:rPr>
              <w:t>ả</w:t>
            </w:r>
            <w:r w:rsidRPr="00622876">
              <w:rPr>
                <w:rFonts w:ascii="Arial" w:hAnsi="Arial" w:cs="Arial"/>
                <w:b/>
                <w:color w:val="000000" w:themeColor="text1"/>
                <w:sz w:val="20"/>
                <w:szCs w:val="20"/>
              </w:rPr>
              <w:t>n</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lý</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nhà</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nư</w:t>
            </w:r>
            <w:r w:rsidRPr="00622876">
              <w:rPr>
                <w:rFonts w:ascii="Arial" w:hAnsi="Arial" w:cs="Arial"/>
                <w:b/>
                <w:color w:val="000000" w:themeColor="text1"/>
                <w:sz w:val="20"/>
                <w:szCs w:val="20"/>
              </w:rPr>
              <w:t>ớ</w:t>
            </w:r>
            <w:r w:rsidRPr="00622876">
              <w:rPr>
                <w:rFonts w:ascii="Arial" w:hAnsi="Arial" w:cs="Arial"/>
                <w:b/>
                <w:color w:val="000000" w:themeColor="text1"/>
                <w:sz w:val="20"/>
                <w:szCs w:val="20"/>
              </w:rPr>
              <w:t>c</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trong</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d</w:t>
            </w:r>
            <w:r w:rsidRPr="00622876">
              <w:rPr>
                <w:rFonts w:ascii="Arial" w:hAnsi="Arial" w:cs="Arial"/>
                <w:b/>
                <w:color w:val="000000" w:themeColor="text1"/>
                <w:sz w:val="20"/>
                <w:szCs w:val="20"/>
              </w:rPr>
              <w:t>ự</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án</w:t>
            </w:r>
            <w:r w:rsidR="00D5764C" w:rsidRPr="00622876">
              <w:rPr>
                <w:rFonts w:ascii="Arial" w:hAnsi="Arial" w:cs="Arial"/>
                <w:b/>
                <w:color w:val="000000" w:themeColor="text1"/>
                <w:sz w:val="20"/>
                <w:szCs w:val="20"/>
              </w:rPr>
              <w:t xml:space="preserve"> PPP</w:t>
            </w:r>
          </w:p>
        </w:tc>
        <w:tc>
          <w:tcPr>
            <w:tcW w:w="627" w:type="pct"/>
            <w:tcBorders>
              <w:top w:val="single" w:sz="8" w:space="0" w:color="000000"/>
              <w:left w:val="single" w:sz="8" w:space="0" w:color="000000"/>
              <w:bottom w:val="nil"/>
              <w:right w:val="nil"/>
            </w:tcBorders>
            <w:vAlign w:val="center"/>
          </w:tcPr>
          <w:p w14:paraId="4808E18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17BFB5E8"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30B246EB"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35A55DCA" w14:textId="77777777" w:rsidTr="00930D19">
        <w:trPr>
          <w:trHeight w:val="20"/>
        </w:trPr>
        <w:tc>
          <w:tcPr>
            <w:tcW w:w="319" w:type="pct"/>
            <w:vMerge w:val="restart"/>
            <w:tcBorders>
              <w:top w:val="single" w:sz="8" w:space="0" w:color="000000"/>
              <w:left w:val="single" w:sz="8" w:space="0" w:color="000000"/>
              <w:bottom w:val="nil"/>
              <w:right w:val="nil"/>
            </w:tcBorders>
            <w:vAlign w:val="center"/>
          </w:tcPr>
          <w:p w14:paraId="32648488"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553D1DB6" w14:textId="27B28F02"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Tên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giao</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d</w:t>
            </w:r>
            <w:r w:rsidRPr="00622876">
              <w:rPr>
                <w:rFonts w:ascii="Arial" w:hAnsi="Arial" w:cs="Arial"/>
                <w:color w:val="000000" w:themeColor="text1"/>
                <w:sz w:val="20"/>
                <w:szCs w:val="20"/>
              </w:rPr>
              <w:t>ị</w:t>
            </w:r>
            <w:r w:rsidRPr="00622876">
              <w:rPr>
                <w:rFonts w:ascii="Arial" w:hAnsi="Arial" w:cs="Arial"/>
                <w:color w:val="000000" w:themeColor="text1"/>
                <w:sz w:val="20"/>
                <w:szCs w:val="20"/>
              </w:rPr>
              <w:t>ch</w:t>
            </w:r>
          </w:p>
        </w:tc>
        <w:tc>
          <w:tcPr>
            <w:tcW w:w="627" w:type="pct"/>
            <w:tcBorders>
              <w:top w:val="single" w:sz="8" w:space="0" w:color="000000"/>
              <w:left w:val="single" w:sz="8" w:space="0" w:color="000000"/>
              <w:bottom w:val="nil"/>
              <w:right w:val="nil"/>
            </w:tcBorders>
            <w:vAlign w:val="center"/>
          </w:tcPr>
          <w:p w14:paraId="24A9B3D3"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1D645DE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2E741062"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0499F12D" w14:textId="77777777" w:rsidTr="00930D19">
        <w:trPr>
          <w:trHeight w:val="20"/>
        </w:trPr>
        <w:tc>
          <w:tcPr>
            <w:tcW w:w="319" w:type="pct"/>
            <w:vMerge/>
            <w:tcBorders>
              <w:top w:val="single" w:sz="8" w:space="0" w:color="000000"/>
              <w:left w:val="single" w:sz="8" w:space="0" w:color="000000"/>
              <w:bottom w:val="nil"/>
              <w:right w:val="nil"/>
            </w:tcBorders>
            <w:vAlign w:val="center"/>
          </w:tcPr>
          <w:p w14:paraId="240BCE3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73F33141" w14:textId="4E3DA302"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Ngư</w:t>
            </w:r>
            <w:r w:rsidRPr="00622876">
              <w:rPr>
                <w:rFonts w:ascii="Arial" w:hAnsi="Arial" w:cs="Arial"/>
                <w:color w:val="000000" w:themeColor="text1"/>
                <w:sz w:val="20"/>
                <w:szCs w:val="20"/>
              </w:rPr>
              <w:t>ờ</w:t>
            </w:r>
            <w:r w:rsidRPr="00622876">
              <w:rPr>
                <w:rFonts w:ascii="Arial" w:hAnsi="Arial" w:cs="Arial"/>
                <w:color w:val="000000" w:themeColor="text1"/>
                <w:sz w:val="20"/>
                <w:szCs w:val="20"/>
              </w:rPr>
              <w:t>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đ</w:t>
            </w:r>
            <w:r w:rsidRPr="00622876">
              <w:rPr>
                <w:rFonts w:ascii="Arial" w:hAnsi="Arial" w:cs="Arial"/>
                <w:color w:val="000000" w:themeColor="text1"/>
                <w:sz w:val="20"/>
                <w:szCs w:val="20"/>
              </w:rPr>
              <w:t>ạ</w:t>
            </w:r>
            <w:r w:rsidRPr="00622876">
              <w:rPr>
                <w:rFonts w:ascii="Arial" w:hAnsi="Arial" w:cs="Arial"/>
                <w:color w:val="000000" w:themeColor="text1"/>
                <w:sz w:val="20"/>
                <w:szCs w:val="20"/>
              </w:rPr>
              <w:t>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di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n</w:t>
            </w:r>
          </w:p>
        </w:tc>
        <w:tc>
          <w:tcPr>
            <w:tcW w:w="627" w:type="pct"/>
            <w:tcBorders>
              <w:top w:val="single" w:sz="8" w:space="0" w:color="000000"/>
              <w:left w:val="single" w:sz="8" w:space="0" w:color="000000"/>
              <w:bottom w:val="nil"/>
              <w:right w:val="nil"/>
            </w:tcBorders>
            <w:vAlign w:val="center"/>
          </w:tcPr>
          <w:p w14:paraId="53B56E9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725F968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581DA6EF"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4D1D6167" w14:textId="77777777" w:rsidTr="00930D19">
        <w:trPr>
          <w:trHeight w:val="20"/>
        </w:trPr>
        <w:tc>
          <w:tcPr>
            <w:tcW w:w="319" w:type="pct"/>
            <w:vMerge/>
            <w:tcBorders>
              <w:top w:val="single" w:sz="8" w:space="0" w:color="000000"/>
              <w:left w:val="single" w:sz="8" w:space="0" w:color="000000"/>
              <w:bottom w:val="nil"/>
              <w:right w:val="nil"/>
            </w:tcBorders>
            <w:vAlign w:val="center"/>
          </w:tcPr>
          <w:p w14:paraId="20C5F05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64A2EF48" w14:textId="6FADF0D2"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Đ</w:t>
            </w:r>
            <w:r w:rsidRPr="00622876">
              <w:rPr>
                <w:rFonts w:ascii="Arial" w:hAnsi="Arial" w:cs="Arial"/>
                <w:color w:val="000000" w:themeColor="text1"/>
                <w:sz w:val="20"/>
                <w:szCs w:val="20"/>
              </w:rPr>
              <w:t>ị</w:t>
            </w:r>
            <w:r w:rsidRPr="00622876">
              <w:rPr>
                <w:rFonts w:ascii="Arial" w:hAnsi="Arial" w:cs="Arial"/>
                <w:color w:val="000000" w:themeColor="text1"/>
                <w:sz w:val="20"/>
                <w:szCs w:val="20"/>
              </w:rPr>
              <w:t>a</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ch</w:t>
            </w:r>
            <w:r w:rsidRPr="00622876">
              <w:rPr>
                <w:rFonts w:ascii="Arial" w:hAnsi="Arial" w:cs="Arial"/>
                <w:color w:val="000000" w:themeColor="text1"/>
                <w:sz w:val="20"/>
                <w:szCs w:val="20"/>
              </w:rPr>
              <w:t>ỉ</w:t>
            </w:r>
          </w:p>
        </w:tc>
        <w:tc>
          <w:tcPr>
            <w:tcW w:w="627" w:type="pct"/>
            <w:tcBorders>
              <w:top w:val="single" w:sz="8" w:space="0" w:color="000000"/>
              <w:left w:val="single" w:sz="8" w:space="0" w:color="000000"/>
              <w:bottom w:val="nil"/>
              <w:right w:val="nil"/>
            </w:tcBorders>
            <w:vAlign w:val="center"/>
          </w:tcPr>
          <w:p w14:paraId="59C292A4"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1880969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181DDFBF"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4F0CE2D1" w14:textId="77777777" w:rsidTr="00930D19">
        <w:trPr>
          <w:trHeight w:val="20"/>
        </w:trPr>
        <w:tc>
          <w:tcPr>
            <w:tcW w:w="319" w:type="pct"/>
            <w:vMerge/>
            <w:tcBorders>
              <w:top w:val="single" w:sz="8" w:space="0" w:color="000000"/>
              <w:left w:val="single" w:sz="8" w:space="0" w:color="000000"/>
              <w:bottom w:val="nil"/>
              <w:right w:val="nil"/>
            </w:tcBorders>
            <w:vAlign w:val="center"/>
          </w:tcPr>
          <w:p w14:paraId="7B2E7D0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417FD38E" w14:textId="1175484A"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Tài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kho</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ngân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hàng/Kho</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b</w:t>
            </w:r>
            <w:r w:rsidRPr="00622876">
              <w:rPr>
                <w:rFonts w:ascii="Arial" w:hAnsi="Arial" w:cs="Arial"/>
                <w:color w:val="000000" w:themeColor="text1"/>
                <w:sz w:val="20"/>
                <w:szCs w:val="20"/>
              </w:rPr>
              <w:t>ạ</w:t>
            </w:r>
            <w:r w:rsidRPr="00622876">
              <w:rPr>
                <w:rFonts w:ascii="Arial" w:hAnsi="Arial" w:cs="Arial"/>
                <w:color w:val="000000" w:themeColor="text1"/>
                <w:sz w:val="20"/>
                <w:szCs w:val="20"/>
              </w:rPr>
              <w:t>c</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nhà</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w:t>
            </w:r>
          </w:p>
        </w:tc>
        <w:tc>
          <w:tcPr>
            <w:tcW w:w="627" w:type="pct"/>
            <w:tcBorders>
              <w:top w:val="single" w:sz="8" w:space="0" w:color="000000"/>
              <w:left w:val="single" w:sz="8" w:space="0" w:color="000000"/>
              <w:bottom w:val="nil"/>
              <w:right w:val="nil"/>
            </w:tcBorders>
            <w:vAlign w:val="center"/>
          </w:tcPr>
          <w:p w14:paraId="5FE3D03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41B7C1D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41936816"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0411FB58" w14:textId="77777777" w:rsidTr="00930D19">
        <w:trPr>
          <w:trHeight w:val="20"/>
        </w:trPr>
        <w:tc>
          <w:tcPr>
            <w:tcW w:w="319" w:type="pct"/>
            <w:vMerge/>
            <w:tcBorders>
              <w:top w:val="single" w:sz="8" w:space="0" w:color="000000"/>
              <w:left w:val="single" w:sz="8" w:space="0" w:color="000000"/>
              <w:bottom w:val="nil"/>
              <w:right w:val="nil"/>
            </w:tcBorders>
            <w:vAlign w:val="center"/>
          </w:tcPr>
          <w:p w14:paraId="3C66491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3B0DBC2F" w14:textId="0374CF6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Mã</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thu</w:t>
            </w:r>
            <w:r w:rsidRPr="00622876">
              <w:rPr>
                <w:rFonts w:ascii="Arial" w:hAnsi="Arial" w:cs="Arial"/>
                <w:color w:val="000000" w:themeColor="text1"/>
                <w:sz w:val="20"/>
                <w:szCs w:val="20"/>
              </w:rPr>
              <w:t>ế</w:t>
            </w:r>
          </w:p>
        </w:tc>
        <w:tc>
          <w:tcPr>
            <w:tcW w:w="627" w:type="pct"/>
            <w:tcBorders>
              <w:top w:val="single" w:sz="8" w:space="0" w:color="000000"/>
              <w:left w:val="single" w:sz="8" w:space="0" w:color="000000"/>
              <w:bottom w:val="nil"/>
              <w:right w:val="nil"/>
            </w:tcBorders>
            <w:vAlign w:val="center"/>
          </w:tcPr>
          <w:p w14:paraId="18F93AF5"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2C57815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340A23F3"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7D712EA3" w14:textId="77777777" w:rsidTr="00930D19">
        <w:trPr>
          <w:trHeight w:val="20"/>
        </w:trPr>
        <w:tc>
          <w:tcPr>
            <w:tcW w:w="319" w:type="pct"/>
            <w:tcBorders>
              <w:top w:val="single" w:sz="8" w:space="0" w:color="000000"/>
              <w:left w:val="single" w:sz="8" w:space="0" w:color="000000"/>
              <w:bottom w:val="nil"/>
              <w:right w:val="nil"/>
            </w:tcBorders>
            <w:vAlign w:val="center"/>
          </w:tcPr>
          <w:p w14:paraId="40E41F2F"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5</w:t>
            </w:r>
          </w:p>
        </w:tc>
        <w:tc>
          <w:tcPr>
            <w:tcW w:w="2508" w:type="pct"/>
            <w:tcBorders>
              <w:top w:val="single" w:sz="8" w:space="0" w:color="000000"/>
              <w:left w:val="single" w:sz="8" w:space="0" w:color="000000"/>
              <w:bottom w:val="nil"/>
              <w:right w:val="nil"/>
            </w:tcBorders>
            <w:vAlign w:val="center"/>
          </w:tcPr>
          <w:p w14:paraId="0A8D1B1B" w14:textId="6BB2FF3F"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b/>
                <w:color w:val="000000" w:themeColor="text1"/>
                <w:sz w:val="20"/>
                <w:szCs w:val="20"/>
              </w:rPr>
              <w:t>Nhà</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đ</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u</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tư</w:t>
            </w:r>
          </w:p>
        </w:tc>
        <w:tc>
          <w:tcPr>
            <w:tcW w:w="627" w:type="pct"/>
            <w:tcBorders>
              <w:top w:val="single" w:sz="8" w:space="0" w:color="000000"/>
              <w:left w:val="single" w:sz="8" w:space="0" w:color="000000"/>
              <w:bottom w:val="nil"/>
              <w:right w:val="nil"/>
            </w:tcBorders>
            <w:vAlign w:val="center"/>
          </w:tcPr>
          <w:p w14:paraId="625583CB"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05ADEA4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7C02407E"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00FC7B57" w14:textId="77777777" w:rsidTr="00930D19">
        <w:trPr>
          <w:trHeight w:val="20"/>
        </w:trPr>
        <w:tc>
          <w:tcPr>
            <w:tcW w:w="319" w:type="pct"/>
            <w:vMerge w:val="restart"/>
            <w:tcBorders>
              <w:top w:val="single" w:sz="8" w:space="0" w:color="000000"/>
              <w:left w:val="single" w:sz="8" w:space="0" w:color="000000"/>
              <w:bottom w:val="nil"/>
              <w:right w:val="nil"/>
            </w:tcBorders>
            <w:vAlign w:val="center"/>
          </w:tcPr>
          <w:p w14:paraId="7A170FA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61BFB3C2" w14:textId="61A789FA"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Tên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giao</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d</w:t>
            </w:r>
            <w:r w:rsidRPr="00622876">
              <w:rPr>
                <w:rFonts w:ascii="Arial" w:hAnsi="Arial" w:cs="Arial"/>
                <w:color w:val="000000" w:themeColor="text1"/>
                <w:sz w:val="20"/>
                <w:szCs w:val="20"/>
              </w:rPr>
              <w:t>ị</w:t>
            </w:r>
            <w:r w:rsidRPr="00622876">
              <w:rPr>
                <w:rFonts w:ascii="Arial" w:hAnsi="Arial" w:cs="Arial"/>
                <w:color w:val="000000" w:themeColor="text1"/>
                <w:sz w:val="20"/>
                <w:szCs w:val="20"/>
              </w:rPr>
              <w:t>ch</w:t>
            </w:r>
          </w:p>
        </w:tc>
        <w:tc>
          <w:tcPr>
            <w:tcW w:w="627" w:type="pct"/>
            <w:tcBorders>
              <w:top w:val="single" w:sz="8" w:space="0" w:color="000000"/>
              <w:left w:val="single" w:sz="8" w:space="0" w:color="000000"/>
              <w:bottom w:val="nil"/>
              <w:right w:val="nil"/>
            </w:tcBorders>
            <w:vAlign w:val="center"/>
          </w:tcPr>
          <w:p w14:paraId="126007B3"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091418E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630CE6BB"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2F1CBBC4" w14:textId="77777777" w:rsidTr="00930D19">
        <w:trPr>
          <w:trHeight w:val="20"/>
        </w:trPr>
        <w:tc>
          <w:tcPr>
            <w:tcW w:w="319" w:type="pct"/>
            <w:vMerge/>
            <w:tcBorders>
              <w:top w:val="single" w:sz="8" w:space="0" w:color="000000"/>
              <w:left w:val="single" w:sz="8" w:space="0" w:color="000000"/>
              <w:bottom w:val="nil"/>
              <w:right w:val="nil"/>
            </w:tcBorders>
            <w:vAlign w:val="center"/>
          </w:tcPr>
          <w:p w14:paraId="71145F3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3594C98C" w14:textId="32191D8B"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Ngư</w:t>
            </w:r>
            <w:r w:rsidRPr="00622876">
              <w:rPr>
                <w:rFonts w:ascii="Arial" w:hAnsi="Arial" w:cs="Arial"/>
                <w:color w:val="000000" w:themeColor="text1"/>
                <w:sz w:val="20"/>
                <w:szCs w:val="20"/>
              </w:rPr>
              <w:t>ờ</w:t>
            </w:r>
            <w:r w:rsidRPr="00622876">
              <w:rPr>
                <w:rFonts w:ascii="Arial" w:hAnsi="Arial" w:cs="Arial"/>
                <w:color w:val="000000" w:themeColor="text1"/>
                <w:sz w:val="20"/>
                <w:szCs w:val="20"/>
              </w:rPr>
              <w:t>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đ</w:t>
            </w:r>
            <w:r w:rsidRPr="00622876">
              <w:rPr>
                <w:rFonts w:ascii="Arial" w:hAnsi="Arial" w:cs="Arial"/>
                <w:color w:val="000000" w:themeColor="text1"/>
                <w:sz w:val="20"/>
                <w:szCs w:val="20"/>
              </w:rPr>
              <w:t>ạ</w:t>
            </w:r>
            <w:r w:rsidRPr="00622876">
              <w:rPr>
                <w:rFonts w:ascii="Arial" w:hAnsi="Arial" w:cs="Arial"/>
                <w:color w:val="000000" w:themeColor="text1"/>
                <w:sz w:val="20"/>
                <w:szCs w:val="20"/>
              </w:rPr>
              <w:t>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di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n</w:t>
            </w:r>
          </w:p>
        </w:tc>
        <w:tc>
          <w:tcPr>
            <w:tcW w:w="627" w:type="pct"/>
            <w:tcBorders>
              <w:top w:val="single" w:sz="8" w:space="0" w:color="000000"/>
              <w:left w:val="single" w:sz="8" w:space="0" w:color="000000"/>
              <w:bottom w:val="nil"/>
              <w:right w:val="nil"/>
            </w:tcBorders>
            <w:vAlign w:val="center"/>
          </w:tcPr>
          <w:p w14:paraId="2804D0B5"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5BC78938"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10E7FE8A"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3B871A7A" w14:textId="77777777" w:rsidTr="00930D19">
        <w:trPr>
          <w:trHeight w:val="20"/>
        </w:trPr>
        <w:tc>
          <w:tcPr>
            <w:tcW w:w="319" w:type="pct"/>
            <w:vMerge/>
            <w:tcBorders>
              <w:top w:val="single" w:sz="8" w:space="0" w:color="000000"/>
              <w:left w:val="single" w:sz="8" w:space="0" w:color="000000"/>
              <w:bottom w:val="nil"/>
              <w:right w:val="nil"/>
            </w:tcBorders>
            <w:vAlign w:val="center"/>
          </w:tcPr>
          <w:p w14:paraId="7C5C1A8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747396F2" w14:textId="769E8EB1"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Đ</w:t>
            </w:r>
            <w:r w:rsidRPr="00622876">
              <w:rPr>
                <w:rFonts w:ascii="Arial" w:hAnsi="Arial" w:cs="Arial"/>
                <w:color w:val="000000" w:themeColor="text1"/>
                <w:sz w:val="20"/>
                <w:szCs w:val="20"/>
              </w:rPr>
              <w:t>ị</w:t>
            </w:r>
            <w:r w:rsidRPr="00622876">
              <w:rPr>
                <w:rFonts w:ascii="Arial" w:hAnsi="Arial" w:cs="Arial"/>
                <w:color w:val="000000" w:themeColor="text1"/>
                <w:sz w:val="20"/>
                <w:szCs w:val="20"/>
              </w:rPr>
              <w:t>a</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ch</w:t>
            </w:r>
            <w:r w:rsidRPr="00622876">
              <w:rPr>
                <w:rFonts w:ascii="Arial" w:hAnsi="Arial" w:cs="Arial"/>
                <w:color w:val="000000" w:themeColor="text1"/>
                <w:sz w:val="20"/>
                <w:szCs w:val="20"/>
              </w:rPr>
              <w:t>ỉ</w:t>
            </w:r>
          </w:p>
        </w:tc>
        <w:tc>
          <w:tcPr>
            <w:tcW w:w="627" w:type="pct"/>
            <w:tcBorders>
              <w:top w:val="single" w:sz="8" w:space="0" w:color="000000"/>
              <w:left w:val="single" w:sz="8" w:space="0" w:color="000000"/>
              <w:bottom w:val="nil"/>
              <w:right w:val="nil"/>
            </w:tcBorders>
            <w:vAlign w:val="center"/>
          </w:tcPr>
          <w:p w14:paraId="1172A858"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76B0F72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7E05B1E8"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080B3CB1" w14:textId="77777777" w:rsidTr="00930D19">
        <w:trPr>
          <w:trHeight w:val="20"/>
        </w:trPr>
        <w:tc>
          <w:tcPr>
            <w:tcW w:w="319" w:type="pct"/>
            <w:vMerge/>
            <w:tcBorders>
              <w:top w:val="single" w:sz="8" w:space="0" w:color="000000"/>
              <w:left w:val="single" w:sz="8" w:space="0" w:color="000000"/>
              <w:bottom w:val="nil"/>
              <w:right w:val="nil"/>
            </w:tcBorders>
            <w:vAlign w:val="center"/>
          </w:tcPr>
          <w:p w14:paraId="490F844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735255FB" w14:textId="1E17BF6A"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Tài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kho</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ngân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hàng</w:t>
            </w:r>
          </w:p>
        </w:tc>
        <w:tc>
          <w:tcPr>
            <w:tcW w:w="627" w:type="pct"/>
            <w:tcBorders>
              <w:top w:val="single" w:sz="8" w:space="0" w:color="000000"/>
              <w:left w:val="single" w:sz="8" w:space="0" w:color="000000"/>
              <w:bottom w:val="nil"/>
              <w:right w:val="nil"/>
            </w:tcBorders>
            <w:vAlign w:val="center"/>
          </w:tcPr>
          <w:p w14:paraId="38B9753F"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3DD3BD7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7F1948CF"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114089B9" w14:textId="77777777" w:rsidTr="00930D19">
        <w:trPr>
          <w:trHeight w:val="20"/>
        </w:trPr>
        <w:tc>
          <w:tcPr>
            <w:tcW w:w="319" w:type="pct"/>
            <w:vMerge/>
            <w:tcBorders>
              <w:top w:val="single" w:sz="8" w:space="0" w:color="000000"/>
              <w:left w:val="single" w:sz="8" w:space="0" w:color="000000"/>
              <w:bottom w:val="nil"/>
              <w:right w:val="nil"/>
            </w:tcBorders>
            <w:vAlign w:val="center"/>
          </w:tcPr>
          <w:p w14:paraId="3223FFC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single" w:sz="8" w:space="0" w:color="000000"/>
              <w:right w:val="nil"/>
            </w:tcBorders>
            <w:vAlign w:val="center"/>
          </w:tcPr>
          <w:p w14:paraId="2A187F50" w14:textId="02337D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Mã</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thu</w:t>
            </w:r>
            <w:r w:rsidRPr="00622876">
              <w:rPr>
                <w:rFonts w:ascii="Arial" w:hAnsi="Arial" w:cs="Arial"/>
                <w:color w:val="000000" w:themeColor="text1"/>
                <w:sz w:val="20"/>
                <w:szCs w:val="20"/>
              </w:rPr>
              <w:t>ế</w:t>
            </w:r>
          </w:p>
        </w:tc>
        <w:tc>
          <w:tcPr>
            <w:tcW w:w="627" w:type="pct"/>
            <w:tcBorders>
              <w:top w:val="single" w:sz="8" w:space="0" w:color="000000"/>
              <w:left w:val="single" w:sz="8" w:space="0" w:color="000000"/>
              <w:bottom w:val="single" w:sz="8" w:space="0" w:color="000000"/>
              <w:right w:val="nil"/>
            </w:tcBorders>
            <w:vAlign w:val="center"/>
          </w:tcPr>
          <w:p w14:paraId="08D8E9DF"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single" w:sz="8" w:space="0" w:color="000000"/>
              <w:right w:val="nil"/>
            </w:tcBorders>
            <w:vAlign w:val="center"/>
          </w:tcPr>
          <w:p w14:paraId="0490C045"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single" w:sz="8" w:space="0" w:color="000000"/>
              <w:right w:val="single" w:sz="8" w:space="0" w:color="000000"/>
            </w:tcBorders>
            <w:vAlign w:val="center"/>
          </w:tcPr>
          <w:p w14:paraId="402CC9A5"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73E194BA" w14:textId="77777777" w:rsidTr="00930D19">
        <w:trPr>
          <w:trHeight w:val="20"/>
        </w:trPr>
        <w:tc>
          <w:tcPr>
            <w:tcW w:w="319" w:type="pct"/>
            <w:tcBorders>
              <w:top w:val="single" w:sz="8" w:space="0" w:color="000000"/>
              <w:left w:val="single" w:sz="8" w:space="0" w:color="000000"/>
              <w:bottom w:val="nil"/>
              <w:right w:val="nil"/>
            </w:tcBorders>
            <w:vAlign w:val="center"/>
          </w:tcPr>
          <w:p w14:paraId="73F03C52"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6</w:t>
            </w:r>
          </w:p>
        </w:tc>
        <w:tc>
          <w:tcPr>
            <w:tcW w:w="2508" w:type="pct"/>
            <w:tcBorders>
              <w:top w:val="single" w:sz="8" w:space="0" w:color="000000"/>
              <w:left w:val="single" w:sz="8" w:space="0" w:color="000000"/>
              <w:bottom w:val="nil"/>
              <w:right w:val="nil"/>
            </w:tcBorders>
            <w:vAlign w:val="center"/>
          </w:tcPr>
          <w:p w14:paraId="624705E1" w14:textId="7EBEF9BE"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b/>
                <w:color w:val="000000" w:themeColor="text1"/>
                <w:sz w:val="20"/>
                <w:szCs w:val="20"/>
              </w:rPr>
              <w:t>Doanh</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nghi</w:t>
            </w:r>
            <w:r w:rsidRPr="00622876">
              <w:rPr>
                <w:rFonts w:ascii="Arial" w:hAnsi="Arial" w:cs="Arial"/>
                <w:b/>
                <w:color w:val="000000" w:themeColor="text1"/>
                <w:sz w:val="20"/>
                <w:szCs w:val="20"/>
              </w:rPr>
              <w:t>ệ</w:t>
            </w:r>
            <w:r w:rsidRPr="00622876">
              <w:rPr>
                <w:rFonts w:ascii="Arial" w:hAnsi="Arial" w:cs="Arial"/>
                <w:b/>
                <w:color w:val="000000" w:themeColor="text1"/>
                <w:sz w:val="20"/>
                <w:szCs w:val="20"/>
              </w:rPr>
              <w:t>p</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d</w:t>
            </w:r>
            <w:r w:rsidRPr="00622876">
              <w:rPr>
                <w:rFonts w:ascii="Arial" w:hAnsi="Arial" w:cs="Arial"/>
                <w:b/>
                <w:color w:val="000000" w:themeColor="text1"/>
                <w:sz w:val="20"/>
                <w:szCs w:val="20"/>
              </w:rPr>
              <w:t>ự</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án</w:t>
            </w:r>
          </w:p>
        </w:tc>
        <w:tc>
          <w:tcPr>
            <w:tcW w:w="627" w:type="pct"/>
            <w:tcBorders>
              <w:top w:val="single" w:sz="8" w:space="0" w:color="000000"/>
              <w:left w:val="single" w:sz="8" w:space="0" w:color="000000"/>
              <w:bottom w:val="nil"/>
              <w:right w:val="nil"/>
            </w:tcBorders>
            <w:vAlign w:val="center"/>
          </w:tcPr>
          <w:p w14:paraId="59B97EC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3C4068D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0E01BDF8"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3D8C34B8" w14:textId="77777777" w:rsidTr="00930D19">
        <w:trPr>
          <w:trHeight w:val="20"/>
        </w:trPr>
        <w:tc>
          <w:tcPr>
            <w:tcW w:w="319" w:type="pct"/>
            <w:vMerge w:val="restart"/>
            <w:tcBorders>
              <w:top w:val="single" w:sz="8" w:space="0" w:color="000000"/>
              <w:left w:val="single" w:sz="8" w:space="0" w:color="000000"/>
              <w:bottom w:val="nil"/>
              <w:right w:val="nil"/>
            </w:tcBorders>
            <w:vAlign w:val="center"/>
          </w:tcPr>
          <w:p w14:paraId="3013A845"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7D2B2CEA" w14:textId="44CC4558"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Tên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giao</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d</w:t>
            </w:r>
            <w:r w:rsidRPr="00622876">
              <w:rPr>
                <w:rFonts w:ascii="Arial" w:hAnsi="Arial" w:cs="Arial"/>
                <w:color w:val="000000" w:themeColor="text1"/>
                <w:sz w:val="20"/>
                <w:szCs w:val="20"/>
              </w:rPr>
              <w:t>ị</w:t>
            </w:r>
            <w:r w:rsidRPr="00622876">
              <w:rPr>
                <w:rFonts w:ascii="Arial" w:hAnsi="Arial" w:cs="Arial"/>
                <w:color w:val="000000" w:themeColor="text1"/>
                <w:sz w:val="20"/>
                <w:szCs w:val="20"/>
              </w:rPr>
              <w:t>ch</w:t>
            </w:r>
          </w:p>
        </w:tc>
        <w:tc>
          <w:tcPr>
            <w:tcW w:w="627" w:type="pct"/>
            <w:tcBorders>
              <w:top w:val="single" w:sz="8" w:space="0" w:color="000000"/>
              <w:left w:val="single" w:sz="8" w:space="0" w:color="000000"/>
              <w:bottom w:val="nil"/>
              <w:right w:val="nil"/>
            </w:tcBorders>
            <w:vAlign w:val="center"/>
          </w:tcPr>
          <w:p w14:paraId="7C6702A4"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16DD54A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44063781"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57D3B187" w14:textId="77777777" w:rsidTr="00930D19">
        <w:trPr>
          <w:trHeight w:val="20"/>
        </w:trPr>
        <w:tc>
          <w:tcPr>
            <w:tcW w:w="319" w:type="pct"/>
            <w:vMerge/>
            <w:tcBorders>
              <w:top w:val="single" w:sz="8" w:space="0" w:color="000000"/>
              <w:left w:val="single" w:sz="8" w:space="0" w:color="000000"/>
              <w:bottom w:val="nil"/>
              <w:right w:val="nil"/>
            </w:tcBorders>
            <w:vAlign w:val="center"/>
          </w:tcPr>
          <w:p w14:paraId="46CF3D0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1765FD22" w14:textId="33C5E624"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Ngư</w:t>
            </w:r>
            <w:r w:rsidRPr="00622876">
              <w:rPr>
                <w:rFonts w:ascii="Arial" w:hAnsi="Arial" w:cs="Arial"/>
                <w:color w:val="000000" w:themeColor="text1"/>
                <w:sz w:val="20"/>
                <w:szCs w:val="20"/>
              </w:rPr>
              <w:t>ờ</w:t>
            </w:r>
            <w:r w:rsidRPr="00622876">
              <w:rPr>
                <w:rFonts w:ascii="Arial" w:hAnsi="Arial" w:cs="Arial"/>
                <w:color w:val="000000" w:themeColor="text1"/>
                <w:sz w:val="20"/>
                <w:szCs w:val="20"/>
              </w:rPr>
              <w:t>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đ</w:t>
            </w:r>
            <w:r w:rsidRPr="00622876">
              <w:rPr>
                <w:rFonts w:ascii="Arial" w:hAnsi="Arial" w:cs="Arial"/>
                <w:color w:val="000000" w:themeColor="text1"/>
                <w:sz w:val="20"/>
                <w:szCs w:val="20"/>
              </w:rPr>
              <w:t>ạ</w:t>
            </w:r>
            <w:r w:rsidRPr="00622876">
              <w:rPr>
                <w:rFonts w:ascii="Arial" w:hAnsi="Arial" w:cs="Arial"/>
                <w:color w:val="000000" w:themeColor="text1"/>
                <w:sz w:val="20"/>
                <w:szCs w:val="20"/>
              </w:rPr>
              <w:t>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di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n</w:t>
            </w:r>
          </w:p>
        </w:tc>
        <w:tc>
          <w:tcPr>
            <w:tcW w:w="627" w:type="pct"/>
            <w:tcBorders>
              <w:top w:val="single" w:sz="8" w:space="0" w:color="000000"/>
              <w:left w:val="single" w:sz="8" w:space="0" w:color="000000"/>
              <w:bottom w:val="nil"/>
              <w:right w:val="nil"/>
            </w:tcBorders>
            <w:vAlign w:val="center"/>
          </w:tcPr>
          <w:p w14:paraId="3EACB9EC"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036571E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65CF2BE4"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78E770EC" w14:textId="77777777" w:rsidTr="00930D19">
        <w:trPr>
          <w:trHeight w:val="20"/>
        </w:trPr>
        <w:tc>
          <w:tcPr>
            <w:tcW w:w="319" w:type="pct"/>
            <w:vMerge/>
            <w:tcBorders>
              <w:top w:val="single" w:sz="8" w:space="0" w:color="000000"/>
              <w:left w:val="single" w:sz="8" w:space="0" w:color="000000"/>
              <w:bottom w:val="nil"/>
              <w:right w:val="nil"/>
            </w:tcBorders>
            <w:vAlign w:val="center"/>
          </w:tcPr>
          <w:p w14:paraId="6F4E70D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2F4CD2E9" w14:textId="00E96869"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Đ</w:t>
            </w:r>
            <w:r w:rsidRPr="00622876">
              <w:rPr>
                <w:rFonts w:ascii="Arial" w:hAnsi="Arial" w:cs="Arial"/>
                <w:color w:val="000000" w:themeColor="text1"/>
                <w:sz w:val="20"/>
                <w:szCs w:val="20"/>
              </w:rPr>
              <w:t>ị</w:t>
            </w:r>
            <w:r w:rsidRPr="00622876">
              <w:rPr>
                <w:rFonts w:ascii="Arial" w:hAnsi="Arial" w:cs="Arial"/>
                <w:color w:val="000000" w:themeColor="text1"/>
                <w:sz w:val="20"/>
                <w:szCs w:val="20"/>
              </w:rPr>
              <w:t>a</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ch</w:t>
            </w:r>
            <w:r w:rsidRPr="00622876">
              <w:rPr>
                <w:rFonts w:ascii="Arial" w:hAnsi="Arial" w:cs="Arial"/>
                <w:color w:val="000000" w:themeColor="text1"/>
                <w:sz w:val="20"/>
                <w:szCs w:val="20"/>
              </w:rPr>
              <w:t>ỉ</w:t>
            </w:r>
          </w:p>
        </w:tc>
        <w:tc>
          <w:tcPr>
            <w:tcW w:w="627" w:type="pct"/>
            <w:tcBorders>
              <w:top w:val="single" w:sz="8" w:space="0" w:color="000000"/>
              <w:left w:val="single" w:sz="8" w:space="0" w:color="000000"/>
              <w:bottom w:val="nil"/>
              <w:right w:val="nil"/>
            </w:tcBorders>
            <w:vAlign w:val="center"/>
          </w:tcPr>
          <w:p w14:paraId="3143FB9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18181D5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70293BC9"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778D76A8" w14:textId="77777777" w:rsidTr="00930D19">
        <w:trPr>
          <w:trHeight w:val="20"/>
        </w:trPr>
        <w:tc>
          <w:tcPr>
            <w:tcW w:w="319" w:type="pct"/>
            <w:vMerge/>
            <w:tcBorders>
              <w:top w:val="single" w:sz="8" w:space="0" w:color="000000"/>
              <w:left w:val="single" w:sz="8" w:space="0" w:color="000000"/>
              <w:bottom w:val="nil"/>
              <w:right w:val="nil"/>
            </w:tcBorders>
            <w:vAlign w:val="center"/>
          </w:tcPr>
          <w:p w14:paraId="61E404F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039E9175" w14:textId="6087B0E2"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Tài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kho</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ngân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hàng</w:t>
            </w:r>
          </w:p>
        </w:tc>
        <w:tc>
          <w:tcPr>
            <w:tcW w:w="627" w:type="pct"/>
            <w:tcBorders>
              <w:top w:val="single" w:sz="8" w:space="0" w:color="000000"/>
              <w:left w:val="single" w:sz="8" w:space="0" w:color="000000"/>
              <w:bottom w:val="nil"/>
              <w:right w:val="nil"/>
            </w:tcBorders>
            <w:vAlign w:val="center"/>
          </w:tcPr>
          <w:p w14:paraId="753EEB4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09D5D2D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6B069BA2"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700F3A0B" w14:textId="77777777" w:rsidTr="00930D19">
        <w:trPr>
          <w:trHeight w:val="20"/>
        </w:trPr>
        <w:tc>
          <w:tcPr>
            <w:tcW w:w="319" w:type="pct"/>
            <w:vMerge/>
            <w:tcBorders>
              <w:top w:val="single" w:sz="8" w:space="0" w:color="000000"/>
              <w:left w:val="single" w:sz="8" w:space="0" w:color="000000"/>
              <w:bottom w:val="nil"/>
              <w:right w:val="nil"/>
            </w:tcBorders>
            <w:vAlign w:val="center"/>
          </w:tcPr>
          <w:p w14:paraId="090DFEF3"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78FA63C0" w14:textId="4CD4B4AC"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Mã</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thu</w:t>
            </w:r>
            <w:r w:rsidRPr="00622876">
              <w:rPr>
                <w:rFonts w:ascii="Arial" w:hAnsi="Arial" w:cs="Arial"/>
                <w:color w:val="000000" w:themeColor="text1"/>
                <w:sz w:val="20"/>
                <w:szCs w:val="20"/>
              </w:rPr>
              <w:t>ế</w:t>
            </w:r>
          </w:p>
        </w:tc>
        <w:tc>
          <w:tcPr>
            <w:tcW w:w="627" w:type="pct"/>
            <w:tcBorders>
              <w:top w:val="single" w:sz="8" w:space="0" w:color="000000"/>
              <w:left w:val="single" w:sz="8" w:space="0" w:color="000000"/>
              <w:bottom w:val="nil"/>
              <w:right w:val="nil"/>
            </w:tcBorders>
            <w:vAlign w:val="center"/>
          </w:tcPr>
          <w:p w14:paraId="38D1B4C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60115C8F"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1518B61D"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0A583399" w14:textId="77777777" w:rsidTr="00930D19">
        <w:trPr>
          <w:trHeight w:val="20"/>
        </w:trPr>
        <w:tc>
          <w:tcPr>
            <w:tcW w:w="319" w:type="pct"/>
            <w:tcBorders>
              <w:top w:val="single" w:sz="8" w:space="0" w:color="000000"/>
              <w:left w:val="single" w:sz="8" w:space="0" w:color="000000"/>
              <w:bottom w:val="nil"/>
              <w:right w:val="nil"/>
            </w:tcBorders>
            <w:vAlign w:val="center"/>
          </w:tcPr>
          <w:p w14:paraId="1332AB17"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7</w:t>
            </w:r>
          </w:p>
        </w:tc>
        <w:tc>
          <w:tcPr>
            <w:tcW w:w="2508" w:type="pct"/>
            <w:tcBorders>
              <w:top w:val="single" w:sz="8" w:space="0" w:color="000000"/>
              <w:left w:val="single" w:sz="8" w:space="0" w:color="000000"/>
              <w:bottom w:val="nil"/>
              <w:right w:val="nil"/>
            </w:tcBorders>
            <w:vAlign w:val="center"/>
          </w:tcPr>
          <w:p w14:paraId="19DA44D5" w14:textId="06490695"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b/>
                <w:color w:val="000000" w:themeColor="text1"/>
                <w:sz w:val="20"/>
                <w:szCs w:val="20"/>
              </w:rPr>
              <w:t>Giá</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tr</w:t>
            </w:r>
            <w:r w:rsidRPr="00622876">
              <w:rPr>
                <w:rFonts w:ascii="Arial" w:hAnsi="Arial" w:cs="Arial"/>
                <w:b/>
                <w:color w:val="000000" w:themeColor="text1"/>
                <w:sz w:val="20"/>
                <w:szCs w:val="20"/>
              </w:rPr>
              <w:t>ị</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nhà</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nư</w:t>
            </w:r>
            <w:r w:rsidRPr="00622876">
              <w:rPr>
                <w:rFonts w:ascii="Arial" w:hAnsi="Arial" w:cs="Arial"/>
                <w:b/>
                <w:color w:val="000000" w:themeColor="text1"/>
                <w:sz w:val="20"/>
                <w:szCs w:val="20"/>
              </w:rPr>
              <w:t>ớ</w:t>
            </w:r>
            <w:r w:rsidRPr="00622876">
              <w:rPr>
                <w:rFonts w:ascii="Arial" w:hAnsi="Arial" w:cs="Arial"/>
                <w:b/>
                <w:color w:val="000000" w:themeColor="text1"/>
                <w:sz w:val="20"/>
                <w:szCs w:val="20"/>
              </w:rPr>
              <w:t>c</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trong</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d</w:t>
            </w:r>
            <w:r w:rsidRPr="00622876">
              <w:rPr>
                <w:rFonts w:ascii="Arial" w:hAnsi="Arial" w:cs="Arial"/>
                <w:b/>
                <w:color w:val="000000" w:themeColor="text1"/>
                <w:sz w:val="20"/>
                <w:szCs w:val="20"/>
              </w:rPr>
              <w:t>ự</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án</w:t>
            </w:r>
            <w:r w:rsidR="00D5764C" w:rsidRPr="00622876">
              <w:rPr>
                <w:rFonts w:ascii="Arial" w:hAnsi="Arial" w:cs="Arial"/>
                <w:b/>
                <w:color w:val="000000" w:themeColor="text1"/>
                <w:sz w:val="20"/>
                <w:szCs w:val="20"/>
              </w:rPr>
              <w:t xml:space="preserve"> PPP</w:t>
            </w:r>
          </w:p>
        </w:tc>
        <w:tc>
          <w:tcPr>
            <w:tcW w:w="627" w:type="pct"/>
            <w:tcBorders>
              <w:top w:val="single" w:sz="8" w:space="0" w:color="000000"/>
              <w:left w:val="single" w:sz="8" w:space="0" w:color="000000"/>
              <w:bottom w:val="nil"/>
              <w:right w:val="nil"/>
            </w:tcBorders>
            <w:vAlign w:val="center"/>
          </w:tcPr>
          <w:p w14:paraId="658F710C"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4AF0D91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14C5FBC3"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4B440567" w14:textId="77777777" w:rsidTr="00930D19">
        <w:trPr>
          <w:trHeight w:val="20"/>
        </w:trPr>
        <w:tc>
          <w:tcPr>
            <w:tcW w:w="319" w:type="pct"/>
            <w:vMerge w:val="restart"/>
            <w:tcBorders>
              <w:top w:val="single" w:sz="8" w:space="0" w:color="000000"/>
              <w:left w:val="single" w:sz="8" w:space="0" w:color="000000"/>
              <w:bottom w:val="nil"/>
              <w:right w:val="nil"/>
            </w:tcBorders>
            <w:vAlign w:val="center"/>
          </w:tcPr>
          <w:p w14:paraId="74C01A3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08B9D10D" w14:textId="0EF3C6A0"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tư</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công</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ngu</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ngân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sách</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nhà</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w:t>
            </w:r>
          </w:p>
        </w:tc>
        <w:tc>
          <w:tcPr>
            <w:tcW w:w="627" w:type="pct"/>
            <w:tcBorders>
              <w:top w:val="single" w:sz="8" w:space="0" w:color="000000"/>
              <w:left w:val="single" w:sz="8" w:space="0" w:color="000000"/>
              <w:bottom w:val="nil"/>
              <w:right w:val="nil"/>
            </w:tcBorders>
            <w:vAlign w:val="center"/>
          </w:tcPr>
          <w:p w14:paraId="5B958DF4"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1373A64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56BDD292"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7BE4934C" w14:textId="77777777" w:rsidTr="00930D19">
        <w:trPr>
          <w:trHeight w:val="20"/>
        </w:trPr>
        <w:tc>
          <w:tcPr>
            <w:tcW w:w="319" w:type="pct"/>
            <w:vMerge/>
            <w:tcBorders>
              <w:top w:val="single" w:sz="8" w:space="0" w:color="000000"/>
              <w:left w:val="single" w:sz="8" w:space="0" w:color="000000"/>
              <w:bottom w:val="nil"/>
              <w:right w:val="nil"/>
            </w:tcBorders>
            <w:vAlign w:val="center"/>
          </w:tcPr>
          <w:p w14:paraId="0B901C8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32A263C5" w14:textId="7E1052E9"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chi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thư</w:t>
            </w:r>
            <w:r w:rsidRPr="00622876">
              <w:rPr>
                <w:rFonts w:ascii="Arial" w:hAnsi="Arial" w:cs="Arial"/>
                <w:color w:val="000000" w:themeColor="text1"/>
                <w:sz w:val="20"/>
                <w:szCs w:val="20"/>
              </w:rPr>
              <w:t>ờ</w:t>
            </w:r>
            <w:r w:rsidRPr="00622876">
              <w:rPr>
                <w:rFonts w:ascii="Arial" w:hAnsi="Arial" w:cs="Arial"/>
                <w:color w:val="000000" w:themeColor="text1"/>
                <w:sz w:val="20"/>
                <w:szCs w:val="20"/>
              </w:rPr>
              <w:t>ng</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xuyên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w:t>
            </w:r>
            <w:r w:rsidRPr="00622876">
              <w:rPr>
                <w:rFonts w:ascii="Arial" w:hAnsi="Arial" w:cs="Arial"/>
                <w:color w:val="000000" w:themeColor="text1"/>
                <w:sz w:val="20"/>
                <w:szCs w:val="20"/>
              </w:rPr>
              <w:t>ừ</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ngân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sách</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nhà</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đư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c</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b</w:t>
            </w:r>
            <w:r w:rsidRPr="00622876">
              <w:rPr>
                <w:rFonts w:ascii="Arial" w:hAnsi="Arial" w:cs="Arial"/>
                <w:color w:val="000000" w:themeColor="text1"/>
                <w:sz w:val="20"/>
                <w:szCs w:val="20"/>
              </w:rPr>
              <w:t>ố</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trí</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trong</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d</w:t>
            </w:r>
            <w:r w:rsidRPr="00622876">
              <w:rPr>
                <w:rFonts w:ascii="Arial" w:hAnsi="Arial" w:cs="Arial"/>
                <w:color w:val="000000" w:themeColor="text1"/>
                <w:sz w:val="20"/>
                <w:szCs w:val="20"/>
              </w:rPr>
              <w:t>ự</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toán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ngân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sách</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h</w:t>
            </w:r>
            <w:r w:rsidRPr="00622876">
              <w:rPr>
                <w:rFonts w:ascii="Arial" w:hAnsi="Arial" w:cs="Arial"/>
                <w:color w:val="000000" w:themeColor="text1"/>
                <w:sz w:val="20"/>
                <w:szCs w:val="20"/>
              </w:rPr>
              <w:t>ằ</w:t>
            </w:r>
            <w:r w:rsidRPr="00622876">
              <w:rPr>
                <w:rFonts w:ascii="Arial" w:hAnsi="Arial" w:cs="Arial"/>
                <w:color w:val="000000" w:themeColor="text1"/>
                <w:sz w:val="20"/>
                <w:szCs w:val="20"/>
              </w:rPr>
              <w:t>ng</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năm</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và</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các</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kho</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thu</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khác</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w:t>
            </w:r>
            <w:r w:rsidRPr="00622876">
              <w:rPr>
                <w:rFonts w:ascii="Arial" w:hAnsi="Arial" w:cs="Arial"/>
                <w:color w:val="000000" w:themeColor="text1"/>
                <w:sz w:val="20"/>
                <w:szCs w:val="20"/>
              </w:rPr>
              <w:t>ế</w:t>
            </w:r>
            <w:r w:rsidRPr="00622876">
              <w:rPr>
                <w:rFonts w:ascii="Arial" w:hAnsi="Arial" w:cs="Arial"/>
                <w:color w:val="000000" w:themeColor="text1"/>
                <w:sz w:val="20"/>
                <w:szCs w:val="20"/>
              </w:rPr>
              <w:t>u</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có)</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d</w:t>
            </w:r>
            <w:r w:rsidRPr="00622876">
              <w:rPr>
                <w:rFonts w:ascii="Arial" w:hAnsi="Arial" w:cs="Arial"/>
                <w:color w:val="000000" w:themeColor="text1"/>
                <w:sz w:val="20"/>
                <w:szCs w:val="20"/>
              </w:rPr>
              <w:t>ự</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án</w:t>
            </w:r>
            <w:r w:rsidR="00D5764C" w:rsidRPr="00622876">
              <w:rPr>
                <w:rFonts w:ascii="Arial" w:hAnsi="Arial" w:cs="Arial"/>
                <w:color w:val="000000" w:themeColor="text1"/>
                <w:sz w:val="20"/>
                <w:szCs w:val="20"/>
              </w:rPr>
              <w:t xml:space="preserve"> PPP</w:t>
            </w:r>
          </w:p>
        </w:tc>
        <w:tc>
          <w:tcPr>
            <w:tcW w:w="627" w:type="pct"/>
            <w:tcBorders>
              <w:top w:val="single" w:sz="8" w:space="0" w:color="000000"/>
              <w:left w:val="single" w:sz="8" w:space="0" w:color="000000"/>
              <w:bottom w:val="nil"/>
              <w:right w:val="nil"/>
            </w:tcBorders>
            <w:vAlign w:val="center"/>
          </w:tcPr>
          <w:p w14:paraId="1ADA4D6B"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43D8B4F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6BA389A6"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521943C7" w14:textId="77777777" w:rsidTr="00930D19">
        <w:trPr>
          <w:trHeight w:val="20"/>
        </w:trPr>
        <w:tc>
          <w:tcPr>
            <w:tcW w:w="319" w:type="pct"/>
            <w:vMerge/>
            <w:tcBorders>
              <w:top w:val="single" w:sz="8" w:space="0" w:color="000000"/>
              <w:left w:val="single" w:sz="8" w:space="0" w:color="000000"/>
              <w:bottom w:val="nil"/>
              <w:right w:val="nil"/>
            </w:tcBorders>
            <w:vAlign w:val="center"/>
          </w:tcPr>
          <w:p w14:paraId="0AF3BD54"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43B2F697" w14:textId="2DC29275"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Ngu</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ngân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sách</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nhà</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thu</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đư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c</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sau</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đ</w:t>
            </w:r>
            <w:r w:rsidRPr="00622876">
              <w:rPr>
                <w:rFonts w:ascii="Arial" w:hAnsi="Arial" w:cs="Arial"/>
                <w:color w:val="000000" w:themeColor="text1"/>
                <w:sz w:val="20"/>
                <w:szCs w:val="20"/>
              </w:rPr>
              <w:t>ấ</w:t>
            </w:r>
            <w:r w:rsidRPr="00622876">
              <w:rPr>
                <w:rFonts w:ascii="Arial" w:hAnsi="Arial" w:cs="Arial"/>
                <w:color w:val="000000" w:themeColor="text1"/>
                <w:sz w:val="20"/>
                <w:szCs w:val="20"/>
              </w:rPr>
              <w:t>u</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giá</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qu</w:t>
            </w:r>
            <w:r w:rsidRPr="00622876">
              <w:rPr>
                <w:rFonts w:ascii="Arial" w:hAnsi="Arial" w:cs="Arial"/>
                <w:color w:val="000000" w:themeColor="text1"/>
                <w:sz w:val="20"/>
                <w:szCs w:val="20"/>
              </w:rPr>
              <w:t>ỹ</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đ</w:t>
            </w:r>
            <w:r w:rsidRPr="00622876">
              <w:rPr>
                <w:rFonts w:ascii="Arial" w:hAnsi="Arial" w:cs="Arial"/>
                <w:color w:val="000000" w:themeColor="text1"/>
                <w:sz w:val="20"/>
                <w:szCs w:val="20"/>
              </w:rPr>
              <w:t>ấ</w:t>
            </w:r>
            <w:r w:rsidRPr="00622876">
              <w:rPr>
                <w:rFonts w:ascii="Arial" w:hAnsi="Arial" w:cs="Arial"/>
                <w:color w:val="000000" w:themeColor="text1"/>
                <w:sz w:val="20"/>
                <w:szCs w:val="20"/>
              </w:rPr>
              <w:t>t,</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tài</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s</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công</w:t>
            </w:r>
          </w:p>
        </w:tc>
        <w:tc>
          <w:tcPr>
            <w:tcW w:w="627" w:type="pct"/>
            <w:tcBorders>
              <w:top w:val="single" w:sz="8" w:space="0" w:color="000000"/>
              <w:left w:val="single" w:sz="8" w:space="0" w:color="000000"/>
              <w:bottom w:val="nil"/>
              <w:right w:val="nil"/>
            </w:tcBorders>
            <w:vAlign w:val="center"/>
          </w:tcPr>
          <w:p w14:paraId="43AAC5B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0970B70F"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442B744B"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3020BF50" w14:textId="77777777" w:rsidTr="00930D19">
        <w:trPr>
          <w:trHeight w:val="20"/>
        </w:trPr>
        <w:tc>
          <w:tcPr>
            <w:tcW w:w="319" w:type="pct"/>
            <w:vMerge/>
            <w:tcBorders>
              <w:top w:val="single" w:sz="8" w:space="0" w:color="000000"/>
              <w:left w:val="single" w:sz="8" w:space="0" w:color="000000"/>
              <w:bottom w:val="nil"/>
              <w:right w:val="nil"/>
            </w:tcBorders>
            <w:vAlign w:val="center"/>
          </w:tcPr>
          <w:p w14:paraId="2E49FDA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67952A76" w14:textId="01D1650F"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Qu</w:t>
            </w:r>
            <w:r w:rsidRPr="00622876">
              <w:rPr>
                <w:rFonts w:ascii="Arial" w:hAnsi="Arial" w:cs="Arial"/>
                <w:color w:val="000000" w:themeColor="text1"/>
                <w:sz w:val="20"/>
                <w:szCs w:val="20"/>
              </w:rPr>
              <w:t>ỹ</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Phát</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tri</w:t>
            </w:r>
            <w:r w:rsidRPr="00622876">
              <w:rPr>
                <w:rFonts w:ascii="Arial" w:hAnsi="Arial" w:cs="Arial"/>
                <w:color w:val="000000" w:themeColor="text1"/>
                <w:sz w:val="20"/>
                <w:szCs w:val="20"/>
              </w:rPr>
              <w:t>ể</w:t>
            </w:r>
            <w:r w:rsidRPr="00622876">
              <w:rPr>
                <w:rFonts w:ascii="Arial" w:hAnsi="Arial" w:cs="Arial"/>
                <w:color w:val="000000" w:themeColor="text1"/>
                <w:sz w:val="20"/>
                <w:szCs w:val="20"/>
              </w:rPr>
              <w:t>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ho</w:t>
            </w:r>
            <w:r w:rsidRPr="00622876">
              <w:rPr>
                <w:rFonts w:ascii="Arial" w:hAnsi="Arial" w:cs="Arial"/>
                <w:color w:val="000000" w:themeColor="text1"/>
                <w:sz w:val="20"/>
                <w:szCs w:val="20"/>
              </w:rPr>
              <w:t>ạ</w:t>
            </w:r>
            <w:r w:rsidRPr="00622876">
              <w:rPr>
                <w:rFonts w:ascii="Arial" w:hAnsi="Arial" w:cs="Arial"/>
                <w:color w:val="000000" w:themeColor="text1"/>
                <w:sz w:val="20"/>
                <w:szCs w:val="20"/>
              </w:rPr>
              <w:t>t</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đ</w:t>
            </w:r>
            <w:r w:rsidRPr="00622876">
              <w:rPr>
                <w:rFonts w:ascii="Arial" w:hAnsi="Arial" w:cs="Arial"/>
                <w:color w:val="000000" w:themeColor="text1"/>
                <w:sz w:val="20"/>
                <w:szCs w:val="20"/>
              </w:rPr>
              <w:t>ộ</w:t>
            </w:r>
            <w:r w:rsidRPr="00622876">
              <w:rPr>
                <w:rFonts w:ascii="Arial" w:hAnsi="Arial" w:cs="Arial"/>
                <w:color w:val="000000" w:themeColor="text1"/>
                <w:sz w:val="20"/>
                <w:szCs w:val="20"/>
              </w:rPr>
              <w:t>ng</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s</w:t>
            </w:r>
            <w:r w:rsidRPr="00622876">
              <w:rPr>
                <w:rFonts w:ascii="Arial" w:hAnsi="Arial" w:cs="Arial"/>
                <w:color w:val="000000" w:themeColor="text1"/>
                <w:sz w:val="20"/>
                <w:szCs w:val="20"/>
              </w:rPr>
              <w:t>ự</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đơn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v</w:t>
            </w:r>
            <w:r w:rsidRPr="00622876">
              <w:rPr>
                <w:rFonts w:ascii="Arial" w:hAnsi="Arial" w:cs="Arial"/>
                <w:color w:val="000000" w:themeColor="text1"/>
                <w:sz w:val="20"/>
                <w:szCs w:val="20"/>
              </w:rPr>
              <w:t>ị</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s</w:t>
            </w:r>
            <w:r w:rsidRPr="00622876">
              <w:rPr>
                <w:rFonts w:ascii="Arial" w:hAnsi="Arial" w:cs="Arial"/>
                <w:color w:val="000000" w:themeColor="text1"/>
                <w:sz w:val="20"/>
                <w:szCs w:val="20"/>
              </w:rPr>
              <w:t>ự</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w:t>
            </w:r>
          </w:p>
        </w:tc>
        <w:tc>
          <w:tcPr>
            <w:tcW w:w="627" w:type="pct"/>
            <w:tcBorders>
              <w:top w:val="single" w:sz="8" w:space="0" w:color="000000"/>
              <w:left w:val="single" w:sz="8" w:space="0" w:color="000000"/>
              <w:bottom w:val="nil"/>
              <w:right w:val="nil"/>
            </w:tcBorders>
            <w:vAlign w:val="center"/>
          </w:tcPr>
          <w:p w14:paraId="608AEA8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4C54FC7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73662184"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15128003" w14:textId="77777777" w:rsidTr="00930D19">
        <w:trPr>
          <w:trHeight w:val="20"/>
        </w:trPr>
        <w:tc>
          <w:tcPr>
            <w:tcW w:w="319" w:type="pct"/>
            <w:vMerge/>
            <w:tcBorders>
              <w:top w:val="single" w:sz="8" w:space="0" w:color="000000"/>
              <w:left w:val="single" w:sz="8" w:space="0" w:color="000000"/>
              <w:bottom w:val="nil"/>
              <w:right w:val="nil"/>
            </w:tcBorders>
            <w:vAlign w:val="center"/>
          </w:tcPr>
          <w:p w14:paraId="73582B5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18847DAF" w14:textId="0F198EE3"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Ngu</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thu</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w:t>
            </w:r>
            <w:r w:rsidRPr="00622876">
              <w:rPr>
                <w:rFonts w:ascii="Arial" w:hAnsi="Arial" w:cs="Arial"/>
                <w:color w:val="000000" w:themeColor="text1"/>
                <w:sz w:val="20"/>
                <w:szCs w:val="20"/>
              </w:rPr>
              <w:t>ừ</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ho</w:t>
            </w:r>
            <w:r w:rsidRPr="00622876">
              <w:rPr>
                <w:rFonts w:ascii="Arial" w:hAnsi="Arial" w:cs="Arial"/>
                <w:color w:val="000000" w:themeColor="text1"/>
                <w:sz w:val="20"/>
                <w:szCs w:val="20"/>
              </w:rPr>
              <w:t>ạ</w:t>
            </w:r>
            <w:r w:rsidRPr="00622876">
              <w:rPr>
                <w:rFonts w:ascii="Arial" w:hAnsi="Arial" w:cs="Arial"/>
                <w:color w:val="000000" w:themeColor="text1"/>
                <w:sz w:val="20"/>
                <w:szCs w:val="20"/>
              </w:rPr>
              <w:t>t</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đ</w:t>
            </w:r>
            <w:r w:rsidRPr="00622876">
              <w:rPr>
                <w:rFonts w:ascii="Arial" w:hAnsi="Arial" w:cs="Arial"/>
                <w:color w:val="000000" w:themeColor="text1"/>
                <w:sz w:val="20"/>
                <w:szCs w:val="20"/>
              </w:rPr>
              <w:t>ộ</w:t>
            </w:r>
            <w:r w:rsidRPr="00622876">
              <w:rPr>
                <w:rFonts w:ascii="Arial" w:hAnsi="Arial" w:cs="Arial"/>
                <w:color w:val="000000" w:themeColor="text1"/>
                <w:sz w:val="20"/>
                <w:szCs w:val="20"/>
              </w:rPr>
              <w:t>ng</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s</w:t>
            </w:r>
            <w:r w:rsidRPr="00622876">
              <w:rPr>
                <w:rFonts w:ascii="Arial" w:hAnsi="Arial" w:cs="Arial"/>
                <w:color w:val="000000" w:themeColor="text1"/>
                <w:sz w:val="20"/>
                <w:szCs w:val="20"/>
              </w:rPr>
              <w:t>ự</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w:t>
            </w:r>
          </w:p>
        </w:tc>
        <w:tc>
          <w:tcPr>
            <w:tcW w:w="627" w:type="pct"/>
            <w:tcBorders>
              <w:top w:val="single" w:sz="8" w:space="0" w:color="000000"/>
              <w:left w:val="single" w:sz="8" w:space="0" w:color="000000"/>
              <w:bottom w:val="nil"/>
              <w:right w:val="nil"/>
            </w:tcBorders>
            <w:vAlign w:val="center"/>
          </w:tcPr>
          <w:p w14:paraId="2DD64F75"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11B30DC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1D244FB4"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5F0FC39F" w14:textId="77777777" w:rsidTr="00930D19">
        <w:trPr>
          <w:trHeight w:val="20"/>
        </w:trPr>
        <w:tc>
          <w:tcPr>
            <w:tcW w:w="319" w:type="pct"/>
            <w:vMerge/>
            <w:tcBorders>
              <w:top w:val="single" w:sz="8" w:space="0" w:color="000000"/>
              <w:left w:val="single" w:sz="8" w:space="0" w:color="000000"/>
              <w:bottom w:val="nil"/>
              <w:right w:val="nil"/>
            </w:tcBorders>
            <w:vAlign w:val="center"/>
          </w:tcPr>
          <w:p w14:paraId="01C5C1D8"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08" w:type="pct"/>
            <w:tcBorders>
              <w:top w:val="single" w:sz="8" w:space="0" w:color="000000"/>
              <w:left w:val="single" w:sz="8" w:space="0" w:color="000000"/>
              <w:bottom w:val="nil"/>
              <w:right w:val="nil"/>
            </w:tcBorders>
            <w:vAlign w:val="center"/>
          </w:tcPr>
          <w:p w14:paraId="1AAA2B47"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Ngu</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w:t>
            </w:r>
          </w:p>
        </w:tc>
        <w:tc>
          <w:tcPr>
            <w:tcW w:w="627" w:type="pct"/>
            <w:tcBorders>
              <w:top w:val="single" w:sz="8" w:space="0" w:color="000000"/>
              <w:left w:val="single" w:sz="8" w:space="0" w:color="000000"/>
              <w:bottom w:val="nil"/>
              <w:right w:val="nil"/>
            </w:tcBorders>
            <w:vAlign w:val="center"/>
          </w:tcPr>
          <w:p w14:paraId="0D4AF1EE"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nil"/>
              <w:right w:val="nil"/>
            </w:tcBorders>
            <w:vAlign w:val="center"/>
          </w:tcPr>
          <w:p w14:paraId="0F2FE53F"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nil"/>
              <w:right w:val="single" w:sz="8" w:space="0" w:color="000000"/>
            </w:tcBorders>
            <w:vAlign w:val="center"/>
          </w:tcPr>
          <w:p w14:paraId="3B7A54B0"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6E901CED" w14:textId="77777777" w:rsidTr="00930D19">
        <w:trPr>
          <w:trHeight w:val="20"/>
        </w:trPr>
        <w:tc>
          <w:tcPr>
            <w:tcW w:w="319" w:type="pct"/>
            <w:tcBorders>
              <w:top w:val="single" w:sz="8" w:space="0" w:color="000000"/>
              <w:left w:val="single" w:sz="8" w:space="0" w:color="000000"/>
              <w:bottom w:val="single" w:sz="8" w:space="0" w:color="000000"/>
              <w:right w:val="nil"/>
            </w:tcBorders>
            <w:vAlign w:val="center"/>
          </w:tcPr>
          <w:p w14:paraId="7AD082E0"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8</w:t>
            </w:r>
          </w:p>
        </w:tc>
        <w:tc>
          <w:tcPr>
            <w:tcW w:w="2508" w:type="pct"/>
            <w:tcBorders>
              <w:top w:val="single" w:sz="8" w:space="0" w:color="000000"/>
              <w:left w:val="single" w:sz="8" w:space="0" w:color="000000"/>
              <w:bottom w:val="single" w:sz="8" w:space="0" w:color="000000"/>
              <w:right w:val="nil"/>
            </w:tcBorders>
            <w:vAlign w:val="center"/>
          </w:tcPr>
          <w:p w14:paraId="2C39BC98" w14:textId="73E8B2EA"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b/>
                <w:color w:val="000000" w:themeColor="text1"/>
                <w:sz w:val="20"/>
                <w:szCs w:val="20"/>
              </w:rPr>
              <w:t>Thông</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tin</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ề</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w:t>
            </w:r>
            <w:r w:rsidRPr="00622876">
              <w:rPr>
                <w:rFonts w:ascii="Arial" w:hAnsi="Arial" w:cs="Arial"/>
                <w:b/>
                <w:color w:val="000000" w:themeColor="text1"/>
                <w:sz w:val="20"/>
                <w:szCs w:val="20"/>
              </w:rPr>
              <w:t>ỷ</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l</w:t>
            </w:r>
            <w:r w:rsidRPr="00622876">
              <w:rPr>
                <w:rFonts w:ascii="Arial" w:hAnsi="Arial" w:cs="Arial"/>
                <w:b/>
                <w:color w:val="000000" w:themeColor="text1"/>
                <w:sz w:val="20"/>
                <w:szCs w:val="20"/>
              </w:rPr>
              <w:t>ệ</w:t>
            </w:r>
            <w:r w:rsidRPr="00622876">
              <w:rPr>
                <w:rFonts w:ascii="Arial" w:hAnsi="Arial" w:cs="Arial"/>
                <w:b/>
                <w:color w:val="000000" w:themeColor="text1"/>
                <w:sz w:val="20"/>
                <w:szCs w:val="20"/>
              </w:rPr>
              <w:t>,</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giá</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tr</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ti</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n</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đ</w:t>
            </w:r>
            <w:r w:rsidRPr="00622876">
              <w:rPr>
                <w:rFonts w:ascii="Arial" w:hAnsi="Arial" w:cs="Arial"/>
                <w:b/>
                <w:color w:val="000000" w:themeColor="text1"/>
                <w:sz w:val="20"/>
                <w:szCs w:val="20"/>
              </w:rPr>
              <w:t>ộ</w:t>
            </w:r>
            <w:r w:rsidRPr="00622876">
              <w:rPr>
                <w:rFonts w:ascii="Arial" w:hAnsi="Arial" w:cs="Arial"/>
                <w:b/>
                <w:color w:val="000000" w:themeColor="text1"/>
                <w:sz w:val="20"/>
                <w:szCs w:val="20"/>
              </w:rPr>
              <w:t>,</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đi</w:t>
            </w:r>
            <w:r w:rsidRPr="00622876">
              <w:rPr>
                <w:rFonts w:ascii="Arial" w:hAnsi="Arial" w:cs="Arial"/>
                <w:b/>
                <w:color w:val="000000" w:themeColor="text1"/>
                <w:sz w:val="20"/>
                <w:szCs w:val="20"/>
              </w:rPr>
              <w:t>ề</w:t>
            </w:r>
            <w:r w:rsidRPr="00622876">
              <w:rPr>
                <w:rFonts w:ascii="Arial" w:hAnsi="Arial" w:cs="Arial"/>
                <w:b/>
                <w:color w:val="000000" w:themeColor="text1"/>
                <w:sz w:val="20"/>
                <w:szCs w:val="20"/>
              </w:rPr>
              <w:t>u</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ki</w:t>
            </w:r>
            <w:r w:rsidRPr="00622876">
              <w:rPr>
                <w:rFonts w:ascii="Arial" w:hAnsi="Arial" w:cs="Arial"/>
                <w:b/>
                <w:color w:val="000000" w:themeColor="text1"/>
                <w:sz w:val="20"/>
                <w:szCs w:val="20"/>
              </w:rPr>
              <w:t>ệ</w:t>
            </w:r>
            <w:r w:rsidRPr="00622876">
              <w:rPr>
                <w:rFonts w:ascii="Arial" w:hAnsi="Arial" w:cs="Arial"/>
                <w:b/>
                <w:color w:val="000000" w:themeColor="text1"/>
                <w:sz w:val="20"/>
                <w:szCs w:val="20"/>
              </w:rPr>
              <w:t>n</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thanh</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toán</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ph</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n</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Nhà</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nư</w:t>
            </w:r>
            <w:r w:rsidRPr="00622876">
              <w:rPr>
                <w:rFonts w:ascii="Arial" w:hAnsi="Arial" w:cs="Arial"/>
                <w:b/>
                <w:color w:val="000000" w:themeColor="text1"/>
                <w:sz w:val="20"/>
                <w:szCs w:val="20"/>
              </w:rPr>
              <w:t>ớ</w:t>
            </w:r>
            <w:r w:rsidRPr="00622876">
              <w:rPr>
                <w:rFonts w:ascii="Arial" w:hAnsi="Arial" w:cs="Arial"/>
                <w:b/>
                <w:color w:val="000000" w:themeColor="text1"/>
                <w:sz w:val="20"/>
                <w:szCs w:val="20"/>
              </w:rPr>
              <w:t>c</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cho</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doanh</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nghi</w:t>
            </w:r>
            <w:r w:rsidRPr="00622876">
              <w:rPr>
                <w:rFonts w:ascii="Arial" w:hAnsi="Arial" w:cs="Arial"/>
                <w:b/>
                <w:color w:val="000000" w:themeColor="text1"/>
                <w:sz w:val="20"/>
                <w:szCs w:val="20"/>
              </w:rPr>
              <w:t>ệ</w:t>
            </w:r>
            <w:r w:rsidRPr="00622876">
              <w:rPr>
                <w:rFonts w:ascii="Arial" w:hAnsi="Arial" w:cs="Arial"/>
                <w:b/>
                <w:color w:val="000000" w:themeColor="text1"/>
                <w:sz w:val="20"/>
                <w:szCs w:val="20"/>
              </w:rPr>
              <w:t>p</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d</w:t>
            </w:r>
            <w:r w:rsidRPr="00622876">
              <w:rPr>
                <w:rFonts w:ascii="Arial" w:hAnsi="Arial" w:cs="Arial"/>
                <w:b/>
                <w:color w:val="000000" w:themeColor="text1"/>
                <w:sz w:val="20"/>
                <w:szCs w:val="20"/>
              </w:rPr>
              <w:t>ự</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án,</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nhà</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đ</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u</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tư;</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M</w:t>
            </w:r>
            <w:r w:rsidRPr="00622876">
              <w:rPr>
                <w:rFonts w:ascii="Arial" w:hAnsi="Arial" w:cs="Arial"/>
                <w:b/>
                <w:color w:val="000000" w:themeColor="text1"/>
                <w:sz w:val="20"/>
                <w:szCs w:val="20"/>
              </w:rPr>
              <w:t>ứ</w:t>
            </w:r>
            <w:r w:rsidRPr="00622876">
              <w:rPr>
                <w:rFonts w:ascii="Arial" w:hAnsi="Arial" w:cs="Arial"/>
                <w:b/>
                <w:color w:val="000000" w:themeColor="text1"/>
                <w:sz w:val="20"/>
                <w:szCs w:val="20"/>
              </w:rPr>
              <w:t>c</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w:t>
            </w:r>
            <w:r w:rsidRPr="00622876">
              <w:rPr>
                <w:rFonts w:ascii="Arial" w:hAnsi="Arial" w:cs="Arial"/>
                <w:b/>
                <w:color w:val="000000" w:themeColor="text1"/>
                <w:sz w:val="20"/>
                <w:szCs w:val="20"/>
              </w:rPr>
              <w:t>ạ</w:t>
            </w:r>
            <w:r w:rsidRPr="00622876">
              <w:rPr>
                <w:rFonts w:ascii="Arial" w:hAnsi="Arial" w:cs="Arial"/>
                <w:b/>
                <w:color w:val="000000" w:themeColor="text1"/>
                <w:sz w:val="20"/>
                <w:szCs w:val="20"/>
              </w:rPr>
              <w:t>m</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ứ</w:t>
            </w:r>
            <w:r w:rsidRPr="00622876">
              <w:rPr>
                <w:rFonts w:ascii="Arial" w:hAnsi="Arial" w:cs="Arial"/>
                <w:b/>
                <w:color w:val="000000" w:themeColor="text1"/>
                <w:sz w:val="20"/>
                <w:szCs w:val="20"/>
              </w:rPr>
              <w:t>ng</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đ</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u</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tư</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công</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cho</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ti</w:t>
            </w:r>
            <w:r w:rsidRPr="00622876">
              <w:rPr>
                <w:rFonts w:ascii="Arial" w:hAnsi="Arial" w:cs="Arial"/>
                <w:b/>
                <w:color w:val="000000" w:themeColor="text1"/>
                <w:sz w:val="20"/>
                <w:szCs w:val="20"/>
              </w:rPr>
              <w:t>ể</w:t>
            </w:r>
            <w:r w:rsidRPr="00622876">
              <w:rPr>
                <w:rFonts w:ascii="Arial" w:hAnsi="Arial" w:cs="Arial"/>
                <w:b/>
                <w:color w:val="000000" w:themeColor="text1"/>
                <w:sz w:val="20"/>
                <w:szCs w:val="20"/>
              </w:rPr>
              <w:t>u</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d</w:t>
            </w:r>
            <w:r w:rsidRPr="00622876">
              <w:rPr>
                <w:rFonts w:ascii="Arial" w:hAnsi="Arial" w:cs="Arial"/>
                <w:b/>
                <w:color w:val="000000" w:themeColor="text1"/>
                <w:sz w:val="20"/>
                <w:szCs w:val="20"/>
              </w:rPr>
              <w:t>ự</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án</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s</w:t>
            </w:r>
            <w:r w:rsidRPr="00622876">
              <w:rPr>
                <w:rFonts w:ascii="Arial" w:hAnsi="Arial" w:cs="Arial"/>
                <w:b/>
                <w:color w:val="000000" w:themeColor="text1"/>
                <w:sz w:val="20"/>
                <w:szCs w:val="20"/>
              </w:rPr>
              <w:t>ử</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d</w:t>
            </w:r>
            <w:r w:rsidRPr="00622876">
              <w:rPr>
                <w:rFonts w:ascii="Arial" w:hAnsi="Arial" w:cs="Arial"/>
                <w:b/>
                <w:color w:val="000000" w:themeColor="text1"/>
                <w:sz w:val="20"/>
                <w:szCs w:val="20"/>
              </w:rPr>
              <w:t>ụ</w:t>
            </w:r>
            <w:r w:rsidRPr="00622876">
              <w:rPr>
                <w:rFonts w:ascii="Arial" w:hAnsi="Arial" w:cs="Arial"/>
                <w:b/>
                <w:color w:val="000000" w:themeColor="text1"/>
                <w:sz w:val="20"/>
                <w:szCs w:val="20"/>
              </w:rPr>
              <w:t>ng</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đ</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u</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tư</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công</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(n</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u</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có);</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giá</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tr</w:t>
            </w:r>
            <w:r w:rsidRPr="00622876">
              <w:rPr>
                <w:rFonts w:ascii="Arial" w:hAnsi="Arial" w:cs="Arial"/>
                <w:b/>
                <w:color w:val="000000" w:themeColor="text1"/>
                <w:sz w:val="20"/>
                <w:szCs w:val="20"/>
              </w:rPr>
              <w:t>ị</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gi</w:t>
            </w:r>
            <w:r w:rsidRPr="00622876">
              <w:rPr>
                <w:rFonts w:ascii="Arial" w:hAnsi="Arial" w:cs="Arial"/>
                <w:b/>
                <w:color w:val="000000" w:themeColor="text1"/>
                <w:sz w:val="20"/>
                <w:szCs w:val="20"/>
              </w:rPr>
              <w:t>ữ</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l</w:t>
            </w:r>
            <w:r w:rsidRPr="00622876">
              <w:rPr>
                <w:rFonts w:ascii="Arial" w:hAnsi="Arial" w:cs="Arial"/>
                <w:b/>
                <w:color w:val="000000" w:themeColor="text1"/>
                <w:sz w:val="20"/>
                <w:szCs w:val="20"/>
              </w:rPr>
              <w:t>ạ</w:t>
            </w:r>
            <w:r w:rsidRPr="00622876">
              <w:rPr>
                <w:rFonts w:ascii="Arial" w:hAnsi="Arial" w:cs="Arial"/>
                <w:b/>
                <w:color w:val="000000" w:themeColor="text1"/>
                <w:sz w:val="20"/>
                <w:szCs w:val="20"/>
              </w:rPr>
              <w:t>i</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ch</w:t>
            </w:r>
            <w:r w:rsidRPr="00622876">
              <w:rPr>
                <w:rFonts w:ascii="Arial" w:hAnsi="Arial" w:cs="Arial"/>
                <w:b/>
                <w:color w:val="000000" w:themeColor="text1"/>
                <w:sz w:val="20"/>
                <w:szCs w:val="20"/>
              </w:rPr>
              <w:t>ờ</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quy</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t</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toán</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công</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trình,</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h</w:t>
            </w:r>
            <w:r w:rsidRPr="00622876">
              <w:rPr>
                <w:rFonts w:ascii="Arial" w:hAnsi="Arial" w:cs="Arial"/>
                <w:b/>
                <w:color w:val="000000" w:themeColor="text1"/>
                <w:sz w:val="20"/>
                <w:szCs w:val="20"/>
              </w:rPr>
              <w:t>ệ</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th</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ng</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cơ</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s</w:t>
            </w:r>
            <w:r w:rsidRPr="00622876">
              <w:rPr>
                <w:rFonts w:ascii="Arial" w:hAnsi="Arial" w:cs="Arial"/>
                <w:b/>
                <w:color w:val="000000" w:themeColor="text1"/>
                <w:sz w:val="20"/>
                <w:szCs w:val="20"/>
              </w:rPr>
              <w:t>ở</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h</w:t>
            </w:r>
            <w:r w:rsidRPr="00622876">
              <w:rPr>
                <w:rFonts w:ascii="Arial" w:hAnsi="Arial" w:cs="Arial"/>
                <w:b/>
                <w:color w:val="000000" w:themeColor="text1"/>
                <w:sz w:val="20"/>
                <w:szCs w:val="20"/>
              </w:rPr>
              <w:t>ạ</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ng</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hoàn</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thành</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(n</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u</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có)</w:t>
            </w:r>
          </w:p>
        </w:tc>
        <w:tc>
          <w:tcPr>
            <w:tcW w:w="627" w:type="pct"/>
            <w:tcBorders>
              <w:top w:val="single" w:sz="8" w:space="0" w:color="000000"/>
              <w:left w:val="single" w:sz="8" w:space="0" w:color="000000"/>
              <w:bottom w:val="single" w:sz="8" w:space="0" w:color="000000"/>
              <w:right w:val="nil"/>
            </w:tcBorders>
            <w:vAlign w:val="center"/>
          </w:tcPr>
          <w:p w14:paraId="3E04D86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40" w:type="pct"/>
            <w:tcBorders>
              <w:top w:val="single" w:sz="8" w:space="0" w:color="000000"/>
              <w:left w:val="single" w:sz="8" w:space="0" w:color="000000"/>
              <w:bottom w:val="single" w:sz="8" w:space="0" w:color="000000"/>
              <w:right w:val="nil"/>
            </w:tcBorders>
            <w:vAlign w:val="center"/>
          </w:tcPr>
          <w:p w14:paraId="5AEDCDD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6" w:type="pct"/>
            <w:tcBorders>
              <w:top w:val="single" w:sz="8" w:space="0" w:color="000000"/>
              <w:left w:val="single" w:sz="8" w:space="0" w:color="000000"/>
              <w:bottom w:val="single" w:sz="8" w:space="0" w:color="000000"/>
              <w:right w:val="single" w:sz="8" w:space="0" w:color="000000"/>
            </w:tcBorders>
            <w:vAlign w:val="center"/>
          </w:tcPr>
          <w:p w14:paraId="6FFD96D3" w14:textId="77777777" w:rsidR="00D3521E" w:rsidRPr="00622876" w:rsidRDefault="00D3521E" w:rsidP="00622876">
            <w:pPr>
              <w:spacing w:after="0" w:line="240" w:lineRule="auto"/>
              <w:jc w:val="center"/>
              <w:rPr>
                <w:rFonts w:ascii="Arial" w:hAnsi="Arial" w:cs="Arial"/>
                <w:color w:val="000000" w:themeColor="text1"/>
                <w:sz w:val="20"/>
                <w:szCs w:val="20"/>
              </w:rPr>
            </w:pPr>
          </w:p>
        </w:tc>
      </w:tr>
    </w:tbl>
    <w:p w14:paraId="370F90E2" w14:textId="77777777" w:rsidR="00D5764C" w:rsidRPr="00622876" w:rsidRDefault="00D5764C" w:rsidP="00622876">
      <w:pPr>
        <w:spacing w:after="0" w:line="240" w:lineRule="auto"/>
        <w:jc w:val="right"/>
        <w:rPr>
          <w:rFonts w:ascii="Arial" w:hAnsi="Arial" w:cs="Arial"/>
          <w: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9"/>
        <w:gridCol w:w="5067"/>
      </w:tblGrid>
      <w:tr w:rsidR="00622876" w:rsidRPr="00622876" w14:paraId="3F2B5B39" w14:textId="77777777" w:rsidTr="00930D19">
        <w:tc>
          <w:tcPr>
            <w:tcW w:w="2193" w:type="pct"/>
          </w:tcPr>
          <w:p w14:paraId="1B4AAB66" w14:textId="77777777" w:rsidR="00D5764C" w:rsidRPr="00622876" w:rsidRDefault="00D5764C" w:rsidP="00622876">
            <w:pPr>
              <w:widowControl/>
              <w:adjustRightInd w:val="0"/>
              <w:snapToGrid w:val="0"/>
              <w:jc w:val="center"/>
              <w:rPr>
                <w:rFonts w:ascii="Arial" w:hAnsi="Arial" w:cs="Arial"/>
                <w:iCs/>
                <w:color w:val="000000" w:themeColor="text1"/>
                <w:sz w:val="20"/>
                <w:szCs w:val="20"/>
              </w:rPr>
            </w:pPr>
          </w:p>
        </w:tc>
        <w:tc>
          <w:tcPr>
            <w:tcW w:w="2807" w:type="pct"/>
          </w:tcPr>
          <w:p w14:paraId="1A9E1F81" w14:textId="2F09B41C" w:rsidR="00D5764C" w:rsidRPr="00622876" w:rsidRDefault="00D5764C" w:rsidP="00622876">
            <w:pPr>
              <w:widowControl/>
              <w:adjustRightInd w:val="0"/>
              <w:snapToGrid w:val="0"/>
              <w:jc w:val="center"/>
              <w:rPr>
                <w:rFonts w:ascii="Arial" w:hAnsi="Arial" w:cs="Arial"/>
                <w:iCs/>
                <w:color w:val="000000" w:themeColor="text1"/>
                <w:sz w:val="20"/>
                <w:szCs w:val="20"/>
              </w:rPr>
            </w:pPr>
            <w:r w:rsidRPr="00622876">
              <w:rPr>
                <w:rFonts w:ascii="Arial" w:hAnsi="Arial" w:cs="Arial"/>
                <w:i/>
                <w:color w:val="000000" w:themeColor="text1"/>
                <w:sz w:val="20"/>
                <w:szCs w:val="20"/>
              </w:rPr>
              <w:t>....., ngày ....tháng......năm......</w:t>
            </w:r>
            <w:r w:rsidRPr="00622876">
              <w:rPr>
                <w:rFonts w:ascii="Arial" w:hAnsi="Arial" w:cs="Arial"/>
                <w:i/>
                <w:color w:val="000000" w:themeColor="text1"/>
                <w:sz w:val="20"/>
                <w:szCs w:val="20"/>
              </w:rPr>
              <w:br/>
            </w:r>
            <w:r w:rsidRPr="00622876">
              <w:rPr>
                <w:rFonts w:ascii="Arial" w:hAnsi="Arial" w:cs="Arial"/>
                <w:b/>
                <w:color w:val="000000" w:themeColor="text1"/>
                <w:sz w:val="20"/>
                <w:szCs w:val="20"/>
              </w:rPr>
              <w:t>ĐẠI DIỆN CƠ QUAN ĐƯỢC GIAO QUẢN LÝ</w:t>
            </w:r>
            <w:r w:rsidRPr="00622876">
              <w:rPr>
                <w:rFonts w:ascii="Arial" w:hAnsi="Arial" w:cs="Arial"/>
                <w:color w:val="000000" w:themeColor="text1"/>
                <w:sz w:val="20"/>
                <w:szCs w:val="20"/>
              </w:rPr>
              <w:br/>
            </w:r>
            <w:r w:rsidRPr="00622876">
              <w:rPr>
                <w:rFonts w:ascii="Arial" w:hAnsi="Arial" w:cs="Arial"/>
                <w:b/>
                <w:color w:val="000000" w:themeColor="text1"/>
                <w:sz w:val="20"/>
                <w:szCs w:val="20"/>
              </w:rPr>
              <w:t xml:space="preserve"> VỐN NHÀ NƯỚC TRONG DỰ ÁN PPP</w:t>
            </w:r>
            <w:r w:rsidRPr="00622876">
              <w:rPr>
                <w:rFonts w:ascii="Arial" w:hAnsi="Arial" w:cs="Arial"/>
                <w:b/>
                <w:color w:val="000000" w:themeColor="text1"/>
                <w:sz w:val="20"/>
                <w:szCs w:val="20"/>
              </w:rPr>
              <w:br/>
            </w:r>
            <w:r w:rsidRPr="00622876">
              <w:rPr>
                <w:rFonts w:ascii="Arial" w:hAnsi="Arial" w:cs="Arial"/>
                <w:i/>
                <w:color w:val="000000" w:themeColor="text1"/>
                <w:sz w:val="20"/>
                <w:szCs w:val="20"/>
              </w:rPr>
              <w:t>(Ký, ghi rõ họ tên, chức vụ và đóng dấu)</w:t>
            </w:r>
          </w:p>
        </w:tc>
      </w:tr>
    </w:tbl>
    <w:p w14:paraId="46F44DCA" w14:textId="469AFA67" w:rsidR="00D3521E" w:rsidRPr="00622876" w:rsidRDefault="00D5764C" w:rsidP="00622876">
      <w:pPr>
        <w:spacing w:after="0" w:line="240" w:lineRule="auto"/>
        <w:jc w:val="center"/>
        <w:rPr>
          <w:rFonts w:ascii="Arial" w:hAnsi="Arial" w:cs="Arial"/>
          <w:color w:val="000000" w:themeColor="text1"/>
          <w:sz w:val="20"/>
          <w:szCs w:val="20"/>
        </w:rPr>
      </w:pPr>
      <w:r w:rsidRPr="00622876">
        <w:rPr>
          <w:rFonts w:ascii="Arial" w:hAnsi="Arial" w:cs="Arial"/>
          <w:iCs/>
          <w:color w:val="000000" w:themeColor="text1"/>
          <w:sz w:val="20"/>
          <w:szCs w:val="20"/>
        </w:rPr>
        <w:t xml:space="preserve"> </w:t>
      </w:r>
    </w:p>
    <w:p w14:paraId="655F3BC0" w14:textId="77777777" w:rsidR="00D3521E" w:rsidRPr="00622876" w:rsidRDefault="00441DB6"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b/>
          <w:i/>
          <w:color w:val="000000" w:themeColor="text1"/>
          <w:sz w:val="20"/>
          <w:szCs w:val="20"/>
        </w:rPr>
        <w:t>Hư</w:t>
      </w:r>
      <w:r w:rsidRPr="00622876">
        <w:rPr>
          <w:rFonts w:ascii="Arial" w:hAnsi="Arial" w:cs="Arial"/>
          <w:b/>
          <w:i/>
          <w:color w:val="000000" w:themeColor="text1"/>
          <w:sz w:val="20"/>
          <w:szCs w:val="20"/>
        </w:rPr>
        <w:t>ớ</w:t>
      </w:r>
      <w:r w:rsidRPr="00622876">
        <w:rPr>
          <w:rFonts w:ascii="Arial" w:hAnsi="Arial" w:cs="Arial"/>
          <w:b/>
          <w:i/>
          <w:color w:val="000000" w:themeColor="text1"/>
          <w:sz w:val="20"/>
          <w:szCs w:val="20"/>
        </w:rPr>
        <w:t>ng d</w:t>
      </w:r>
      <w:r w:rsidRPr="00622876">
        <w:rPr>
          <w:rFonts w:ascii="Arial" w:hAnsi="Arial" w:cs="Arial"/>
          <w:b/>
          <w:i/>
          <w:color w:val="000000" w:themeColor="text1"/>
          <w:sz w:val="20"/>
          <w:szCs w:val="20"/>
        </w:rPr>
        <w:t>ẫ</w:t>
      </w:r>
      <w:r w:rsidRPr="00622876">
        <w:rPr>
          <w:rFonts w:ascii="Arial" w:hAnsi="Arial" w:cs="Arial"/>
          <w:b/>
          <w:i/>
          <w:color w:val="000000" w:themeColor="text1"/>
          <w:sz w:val="20"/>
          <w:szCs w:val="20"/>
        </w:rPr>
        <w:t>n:</w:t>
      </w:r>
    </w:p>
    <w:p w14:paraId="118412DD" w14:textId="77777777" w:rsidR="00D3521E" w:rsidRPr="00622876" w:rsidRDefault="00441DB6"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1. C</w:t>
      </w:r>
      <w:r w:rsidRPr="00622876">
        <w:rPr>
          <w:rFonts w:ascii="Arial" w:hAnsi="Arial" w:cs="Arial"/>
          <w:color w:val="000000" w:themeColor="text1"/>
          <w:sz w:val="20"/>
          <w:szCs w:val="20"/>
        </w:rPr>
        <w:t>ộ</w:t>
      </w:r>
      <w:r w:rsidRPr="00622876">
        <w:rPr>
          <w:rFonts w:ascii="Arial" w:hAnsi="Arial" w:cs="Arial"/>
          <w:color w:val="000000" w:themeColor="text1"/>
          <w:sz w:val="20"/>
          <w:szCs w:val="20"/>
        </w:rPr>
        <w:t>t “Thông tin l</w:t>
      </w:r>
      <w:r w:rsidRPr="00622876">
        <w:rPr>
          <w:rFonts w:ascii="Arial" w:hAnsi="Arial" w:cs="Arial"/>
          <w:color w:val="000000" w:themeColor="text1"/>
          <w:sz w:val="20"/>
          <w:szCs w:val="20"/>
        </w:rPr>
        <w:t>ầ</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“Thông tin đi</w:t>
      </w:r>
      <w:r w:rsidRPr="00622876">
        <w:rPr>
          <w:rFonts w:ascii="Arial" w:hAnsi="Arial" w:cs="Arial"/>
          <w:color w:val="000000" w:themeColor="text1"/>
          <w:sz w:val="20"/>
          <w:szCs w:val="20"/>
        </w:rPr>
        <w:t>ề</w:t>
      </w:r>
      <w:r w:rsidRPr="00622876">
        <w:rPr>
          <w:rFonts w:ascii="Arial" w:hAnsi="Arial" w:cs="Arial"/>
          <w:color w:val="000000" w:themeColor="text1"/>
          <w:sz w:val="20"/>
          <w:szCs w:val="20"/>
        </w:rPr>
        <w:t>u ch</w:t>
      </w:r>
      <w:r w:rsidRPr="00622876">
        <w:rPr>
          <w:rFonts w:ascii="Arial" w:hAnsi="Arial" w:cs="Arial"/>
          <w:color w:val="000000" w:themeColor="text1"/>
          <w:sz w:val="20"/>
          <w:szCs w:val="20"/>
        </w:rPr>
        <w:t>ỉ</w:t>
      </w:r>
      <w:r w:rsidRPr="00622876">
        <w:rPr>
          <w:rFonts w:ascii="Arial" w:hAnsi="Arial" w:cs="Arial"/>
          <w:color w:val="000000" w:themeColor="text1"/>
          <w:sz w:val="20"/>
          <w:szCs w:val="20"/>
        </w:rPr>
        <w:t>nh”...:</w:t>
      </w:r>
      <w:r w:rsidRPr="00622876">
        <w:rPr>
          <w:rFonts w:ascii="Arial" w:hAnsi="Arial" w:cs="Arial"/>
          <w:color w:val="000000" w:themeColor="text1"/>
          <w:sz w:val="20"/>
          <w:szCs w:val="20"/>
        </w:rPr>
        <w:t xml:space="preserve"> ghi thông tin b</w:t>
      </w:r>
      <w:r w:rsidRPr="00622876">
        <w:rPr>
          <w:rFonts w:ascii="Arial" w:hAnsi="Arial" w:cs="Arial"/>
          <w:color w:val="000000" w:themeColor="text1"/>
          <w:sz w:val="20"/>
          <w:szCs w:val="20"/>
        </w:rPr>
        <w:t>ằ</w:t>
      </w:r>
      <w:r w:rsidRPr="00622876">
        <w:rPr>
          <w:rFonts w:ascii="Arial" w:hAnsi="Arial" w:cs="Arial"/>
          <w:color w:val="000000" w:themeColor="text1"/>
          <w:sz w:val="20"/>
          <w:szCs w:val="20"/>
        </w:rPr>
        <w:t>ng ch</w:t>
      </w:r>
      <w:r w:rsidRPr="00622876">
        <w:rPr>
          <w:rFonts w:ascii="Arial" w:hAnsi="Arial" w:cs="Arial"/>
          <w:color w:val="000000" w:themeColor="text1"/>
          <w:sz w:val="20"/>
          <w:szCs w:val="20"/>
        </w:rPr>
        <w:t>ữ</w:t>
      </w:r>
      <w:r w:rsidRPr="00622876">
        <w:rPr>
          <w:rFonts w:ascii="Arial" w:hAnsi="Arial" w:cs="Arial"/>
          <w:color w:val="000000" w:themeColor="text1"/>
          <w:sz w:val="20"/>
          <w:szCs w:val="20"/>
        </w:rPr>
        <w:t xml:space="preserve"> ho</w:t>
      </w:r>
      <w:r w:rsidRPr="00622876">
        <w:rPr>
          <w:rFonts w:ascii="Arial" w:hAnsi="Arial" w:cs="Arial"/>
          <w:color w:val="000000" w:themeColor="text1"/>
          <w:sz w:val="20"/>
          <w:szCs w:val="20"/>
        </w:rPr>
        <w:t>ặ</w:t>
      </w:r>
      <w:r w:rsidRPr="00622876">
        <w:rPr>
          <w:rFonts w:ascii="Arial" w:hAnsi="Arial" w:cs="Arial"/>
          <w:color w:val="000000" w:themeColor="text1"/>
          <w:sz w:val="20"/>
          <w:szCs w:val="20"/>
        </w:rPr>
        <w:t>c ghi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ti</w:t>
      </w:r>
      <w:r w:rsidRPr="00622876">
        <w:rPr>
          <w:rFonts w:ascii="Arial" w:hAnsi="Arial" w:cs="Arial"/>
          <w:color w:val="000000" w:themeColor="text1"/>
          <w:sz w:val="20"/>
          <w:szCs w:val="20"/>
        </w:rPr>
        <w:t>ề</w:t>
      </w:r>
      <w:r w:rsidRPr="00622876">
        <w:rPr>
          <w:rFonts w:ascii="Arial" w:hAnsi="Arial" w:cs="Arial"/>
          <w:color w:val="000000" w:themeColor="text1"/>
          <w:sz w:val="20"/>
          <w:szCs w:val="20"/>
        </w:rPr>
        <w:t>n c</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th</w:t>
      </w:r>
      <w:r w:rsidRPr="00622876">
        <w:rPr>
          <w:rFonts w:ascii="Arial" w:hAnsi="Arial" w:cs="Arial"/>
          <w:color w:val="000000" w:themeColor="text1"/>
          <w:sz w:val="20"/>
          <w:szCs w:val="20"/>
        </w:rPr>
        <w:t>ể</w:t>
      </w:r>
      <w:r w:rsidRPr="00622876">
        <w:rPr>
          <w:rFonts w:ascii="Arial" w:hAnsi="Arial" w:cs="Arial"/>
          <w:color w:val="000000" w:themeColor="text1"/>
          <w:sz w:val="20"/>
          <w:szCs w:val="20"/>
        </w:rPr>
        <w:t xml:space="preserve">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 chi tiêu 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i dòng ngang, c</w:t>
      </w:r>
      <w:r w:rsidRPr="00622876">
        <w:rPr>
          <w:rFonts w:ascii="Arial" w:hAnsi="Arial" w:cs="Arial"/>
          <w:color w:val="000000" w:themeColor="text1"/>
          <w:sz w:val="20"/>
          <w:szCs w:val="20"/>
        </w:rPr>
        <w:t>ậ</w:t>
      </w:r>
      <w:r w:rsidRPr="00622876">
        <w:rPr>
          <w:rFonts w:ascii="Arial" w:hAnsi="Arial" w:cs="Arial"/>
          <w:color w:val="000000" w:themeColor="text1"/>
          <w:sz w:val="20"/>
          <w:szCs w:val="20"/>
        </w:rPr>
        <w:t>p nh</w:t>
      </w:r>
      <w:r w:rsidRPr="00622876">
        <w:rPr>
          <w:rFonts w:ascii="Arial" w:hAnsi="Arial" w:cs="Arial"/>
          <w:color w:val="000000" w:themeColor="text1"/>
          <w:sz w:val="20"/>
          <w:szCs w:val="20"/>
        </w:rPr>
        <w:t>ậ</w:t>
      </w:r>
      <w:r w:rsidRPr="00622876">
        <w:rPr>
          <w:rFonts w:ascii="Arial" w:hAnsi="Arial" w:cs="Arial"/>
          <w:color w:val="000000" w:themeColor="text1"/>
          <w:sz w:val="20"/>
          <w:szCs w:val="20"/>
        </w:rPr>
        <w:t>t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y đ</w:t>
      </w:r>
      <w:r w:rsidRPr="00622876">
        <w:rPr>
          <w:rFonts w:ascii="Arial" w:hAnsi="Arial" w:cs="Arial"/>
          <w:color w:val="000000" w:themeColor="text1"/>
          <w:sz w:val="20"/>
          <w:szCs w:val="20"/>
        </w:rPr>
        <w:t>ủ</w:t>
      </w:r>
      <w:r w:rsidRPr="00622876">
        <w:rPr>
          <w:rFonts w:ascii="Arial" w:hAnsi="Arial" w:cs="Arial"/>
          <w:color w:val="000000" w:themeColor="text1"/>
          <w:sz w:val="20"/>
          <w:szCs w:val="20"/>
        </w:rPr>
        <w:t xml:space="preserve"> bao g</w:t>
      </w:r>
      <w:r w:rsidRPr="00622876">
        <w:rPr>
          <w:rFonts w:ascii="Arial" w:hAnsi="Arial" w:cs="Arial"/>
          <w:color w:val="000000" w:themeColor="text1"/>
          <w:sz w:val="20"/>
          <w:szCs w:val="20"/>
        </w:rPr>
        <w:t>ồ</w:t>
      </w:r>
      <w:r w:rsidRPr="00622876">
        <w:rPr>
          <w:rFonts w:ascii="Arial" w:hAnsi="Arial" w:cs="Arial"/>
          <w:color w:val="000000" w:themeColor="text1"/>
          <w:sz w:val="20"/>
          <w:szCs w:val="20"/>
        </w:rPr>
        <w:t>m c</w:t>
      </w:r>
      <w:r w:rsidRPr="00622876">
        <w:rPr>
          <w:rFonts w:ascii="Arial" w:hAnsi="Arial" w:cs="Arial"/>
          <w:color w:val="000000" w:themeColor="text1"/>
          <w:sz w:val="20"/>
          <w:szCs w:val="20"/>
        </w:rPr>
        <w:t>ả</w:t>
      </w:r>
      <w:r w:rsidRPr="00622876">
        <w:rPr>
          <w:rFonts w:ascii="Arial" w:hAnsi="Arial" w:cs="Arial"/>
          <w:color w:val="000000" w:themeColor="text1"/>
          <w:sz w:val="20"/>
          <w:szCs w:val="20"/>
        </w:rPr>
        <w:t xml:space="preserve"> thông tin 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i Ph</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l</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 n</w:t>
      </w:r>
      <w:r w:rsidRPr="00622876">
        <w:rPr>
          <w:rFonts w:ascii="Arial" w:hAnsi="Arial" w:cs="Arial"/>
          <w:color w:val="000000" w:themeColor="text1"/>
          <w:sz w:val="20"/>
          <w:szCs w:val="20"/>
        </w:rPr>
        <w:t>ế</w:t>
      </w:r>
      <w:r w:rsidRPr="00622876">
        <w:rPr>
          <w:rFonts w:ascii="Arial" w:hAnsi="Arial" w:cs="Arial"/>
          <w:color w:val="000000" w:themeColor="text1"/>
          <w:sz w:val="20"/>
          <w:szCs w:val="20"/>
        </w:rPr>
        <w:t>u có; đ</w:t>
      </w:r>
      <w:r w:rsidRPr="00622876">
        <w:rPr>
          <w:rFonts w:ascii="Arial" w:hAnsi="Arial" w:cs="Arial"/>
          <w:color w:val="000000" w:themeColor="text1"/>
          <w:sz w:val="20"/>
          <w:szCs w:val="20"/>
        </w:rPr>
        <w:t>ố</w:t>
      </w:r>
      <w:r w:rsidRPr="00622876">
        <w:rPr>
          <w:rFonts w:ascii="Arial" w:hAnsi="Arial" w:cs="Arial"/>
          <w:color w:val="000000" w:themeColor="text1"/>
          <w:sz w:val="20"/>
          <w:szCs w:val="20"/>
        </w:rPr>
        <w:t>i v</w:t>
      </w:r>
      <w:r w:rsidRPr="00622876">
        <w:rPr>
          <w:rFonts w:ascii="Arial" w:hAnsi="Arial" w:cs="Arial"/>
          <w:color w:val="000000" w:themeColor="text1"/>
          <w:sz w:val="20"/>
          <w:szCs w:val="20"/>
        </w:rPr>
        <w:t>ớ</w:t>
      </w:r>
      <w:r w:rsidRPr="00622876">
        <w:rPr>
          <w:rFonts w:ascii="Arial" w:hAnsi="Arial" w:cs="Arial"/>
          <w:color w:val="000000" w:themeColor="text1"/>
          <w:sz w:val="20"/>
          <w:szCs w:val="20"/>
        </w:rPr>
        <w:t>i các thông tin không đi</w:t>
      </w:r>
      <w:r w:rsidRPr="00622876">
        <w:rPr>
          <w:rFonts w:ascii="Arial" w:hAnsi="Arial" w:cs="Arial"/>
          <w:color w:val="000000" w:themeColor="text1"/>
          <w:sz w:val="20"/>
          <w:szCs w:val="20"/>
        </w:rPr>
        <w:t>ề</w:t>
      </w:r>
      <w:r w:rsidRPr="00622876">
        <w:rPr>
          <w:rFonts w:ascii="Arial" w:hAnsi="Arial" w:cs="Arial"/>
          <w:color w:val="000000" w:themeColor="text1"/>
          <w:sz w:val="20"/>
          <w:szCs w:val="20"/>
        </w:rPr>
        <w:t>u ch</w:t>
      </w:r>
      <w:r w:rsidRPr="00622876">
        <w:rPr>
          <w:rFonts w:ascii="Arial" w:hAnsi="Arial" w:cs="Arial"/>
          <w:color w:val="000000" w:themeColor="text1"/>
          <w:sz w:val="20"/>
          <w:szCs w:val="20"/>
        </w:rPr>
        <w:t>ỉ</w:t>
      </w:r>
      <w:r w:rsidRPr="00622876">
        <w:rPr>
          <w:rFonts w:ascii="Arial" w:hAnsi="Arial" w:cs="Arial"/>
          <w:color w:val="000000" w:themeColor="text1"/>
          <w:sz w:val="20"/>
          <w:szCs w:val="20"/>
        </w:rPr>
        <w:t>nh ghi rõ không đi</w:t>
      </w:r>
      <w:r w:rsidRPr="00622876">
        <w:rPr>
          <w:rFonts w:ascii="Arial" w:hAnsi="Arial" w:cs="Arial"/>
          <w:color w:val="000000" w:themeColor="text1"/>
          <w:sz w:val="20"/>
          <w:szCs w:val="20"/>
        </w:rPr>
        <w:t>ề</w:t>
      </w:r>
      <w:r w:rsidRPr="00622876">
        <w:rPr>
          <w:rFonts w:ascii="Arial" w:hAnsi="Arial" w:cs="Arial"/>
          <w:color w:val="000000" w:themeColor="text1"/>
          <w:sz w:val="20"/>
          <w:szCs w:val="20"/>
        </w:rPr>
        <w:t>u ch</w:t>
      </w:r>
      <w:r w:rsidRPr="00622876">
        <w:rPr>
          <w:rFonts w:ascii="Arial" w:hAnsi="Arial" w:cs="Arial"/>
          <w:color w:val="000000" w:themeColor="text1"/>
          <w:sz w:val="20"/>
          <w:szCs w:val="20"/>
        </w:rPr>
        <w:t>ỉ</w:t>
      </w:r>
      <w:r w:rsidRPr="00622876">
        <w:rPr>
          <w:rFonts w:ascii="Arial" w:hAnsi="Arial" w:cs="Arial"/>
          <w:color w:val="000000" w:themeColor="text1"/>
          <w:sz w:val="20"/>
          <w:szCs w:val="20"/>
        </w:rPr>
        <w:t>nh.</w:t>
      </w:r>
    </w:p>
    <w:p w14:paraId="12D46129" w14:textId="57BF4B73" w:rsidR="00D3521E" w:rsidRPr="00622876" w:rsidRDefault="00441DB6"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2. 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 7 - Giá tr</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nhà nư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 trong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l</w:t>
      </w:r>
      <w:r w:rsidRPr="00622876">
        <w:rPr>
          <w:rFonts w:ascii="Arial" w:hAnsi="Arial" w:cs="Arial"/>
          <w:color w:val="000000" w:themeColor="text1"/>
          <w:sz w:val="20"/>
          <w:szCs w:val="20"/>
        </w:rPr>
        <w:t>à giá tr</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mà doanh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nhà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và Cơ quan ký k</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 đã ký k</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trong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có 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u l</w:t>
      </w:r>
      <w:r w:rsidRPr="00622876">
        <w:rPr>
          <w:rFonts w:ascii="Arial" w:hAnsi="Arial" w:cs="Arial"/>
          <w:color w:val="000000" w:themeColor="text1"/>
          <w:sz w:val="20"/>
          <w:szCs w:val="20"/>
        </w:rPr>
        <w:t>ự</w:t>
      </w:r>
      <w:r w:rsidRPr="00622876">
        <w:rPr>
          <w:rFonts w:ascii="Arial" w:hAnsi="Arial" w:cs="Arial"/>
          <w:color w:val="000000" w:themeColor="text1"/>
          <w:sz w:val="20"/>
          <w:szCs w:val="20"/>
        </w:rPr>
        <w:t>c theo quy đ</w:t>
      </w:r>
      <w:r w:rsidRPr="00622876">
        <w:rPr>
          <w:rFonts w:ascii="Arial" w:hAnsi="Arial" w:cs="Arial"/>
          <w:color w:val="000000" w:themeColor="text1"/>
          <w:sz w:val="20"/>
          <w:szCs w:val="20"/>
        </w:rPr>
        <w:t>ị</w:t>
      </w:r>
      <w:r w:rsidRPr="00622876">
        <w:rPr>
          <w:rFonts w:ascii="Arial" w:hAnsi="Arial" w:cs="Arial"/>
          <w:color w:val="000000" w:themeColor="text1"/>
          <w:sz w:val="20"/>
          <w:szCs w:val="20"/>
        </w:rPr>
        <w:t>nh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 pháp lu</w:t>
      </w:r>
      <w:r w:rsidRPr="00622876">
        <w:rPr>
          <w:rFonts w:ascii="Arial" w:hAnsi="Arial" w:cs="Arial"/>
          <w:color w:val="000000" w:themeColor="text1"/>
          <w:sz w:val="20"/>
          <w:szCs w:val="20"/>
        </w:rPr>
        <w:t>ậ</w:t>
      </w:r>
      <w:r w:rsidRPr="00622876">
        <w:rPr>
          <w:rFonts w:ascii="Arial" w:hAnsi="Arial" w:cs="Arial"/>
          <w:color w:val="000000" w:themeColor="text1"/>
          <w:sz w:val="20"/>
          <w:szCs w:val="20"/>
        </w:rPr>
        <w:t>t.</w:t>
      </w:r>
    </w:p>
    <w:p w14:paraId="78A01032" w14:textId="77777777" w:rsidR="00D3521E" w:rsidRPr="00622876" w:rsidRDefault="00441DB6"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3. 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 8 - Các đi</w:t>
      </w:r>
      <w:r w:rsidRPr="00622876">
        <w:rPr>
          <w:rFonts w:ascii="Arial" w:hAnsi="Arial" w:cs="Arial"/>
          <w:color w:val="000000" w:themeColor="text1"/>
          <w:sz w:val="20"/>
          <w:szCs w:val="20"/>
        </w:rPr>
        <w:t>ề</w:t>
      </w:r>
      <w:r w:rsidRPr="00622876">
        <w:rPr>
          <w:rFonts w:ascii="Arial" w:hAnsi="Arial" w:cs="Arial"/>
          <w:color w:val="000000" w:themeColor="text1"/>
          <w:sz w:val="20"/>
          <w:szCs w:val="20"/>
        </w:rPr>
        <w:t>u kho</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đư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c quy đ</w:t>
      </w:r>
      <w:r w:rsidRPr="00622876">
        <w:rPr>
          <w:rFonts w:ascii="Arial" w:hAnsi="Arial" w:cs="Arial"/>
          <w:color w:val="000000" w:themeColor="text1"/>
          <w:sz w:val="20"/>
          <w:szCs w:val="20"/>
        </w:rPr>
        <w:t>ị</w:t>
      </w:r>
      <w:r w:rsidRPr="00622876">
        <w:rPr>
          <w:rFonts w:ascii="Arial" w:hAnsi="Arial" w:cs="Arial"/>
          <w:color w:val="000000" w:themeColor="text1"/>
          <w:sz w:val="20"/>
          <w:szCs w:val="20"/>
        </w:rPr>
        <w:t>nh trong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 kê chi ti</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theo các n</w:t>
      </w:r>
      <w:r w:rsidRPr="00622876">
        <w:rPr>
          <w:rFonts w:ascii="Arial" w:hAnsi="Arial" w:cs="Arial"/>
          <w:color w:val="000000" w:themeColor="text1"/>
          <w:sz w:val="20"/>
          <w:szCs w:val="20"/>
        </w:rPr>
        <w:t>ộ</w:t>
      </w:r>
      <w:r w:rsidRPr="00622876">
        <w:rPr>
          <w:rFonts w:ascii="Arial" w:hAnsi="Arial" w:cs="Arial"/>
          <w:color w:val="000000" w:themeColor="text1"/>
          <w:sz w:val="20"/>
          <w:szCs w:val="20"/>
        </w:rPr>
        <w:t>i dung quy đ</w:t>
      </w:r>
      <w:r w:rsidRPr="00622876">
        <w:rPr>
          <w:rFonts w:ascii="Arial" w:hAnsi="Arial" w:cs="Arial"/>
          <w:color w:val="000000" w:themeColor="text1"/>
          <w:sz w:val="20"/>
          <w:szCs w:val="20"/>
        </w:rPr>
        <w:t>ị</w:t>
      </w:r>
      <w:r w:rsidRPr="00622876">
        <w:rPr>
          <w:rFonts w:ascii="Arial" w:hAnsi="Arial" w:cs="Arial"/>
          <w:color w:val="000000" w:themeColor="text1"/>
          <w:sz w:val="20"/>
          <w:szCs w:val="20"/>
        </w:rPr>
        <w:t>nh 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i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w:t>
      </w:r>
    </w:p>
    <w:p w14:paraId="599AB684" w14:textId="77777777" w:rsidR="00D5764C" w:rsidRPr="00622876" w:rsidRDefault="00D5764C" w:rsidP="00622876">
      <w:pPr>
        <w:spacing w:after="0" w:line="240" w:lineRule="auto"/>
        <w:jc w:val="right"/>
        <w:rPr>
          <w:rFonts w:ascii="Arial" w:hAnsi="Arial" w:cs="Arial"/>
          <w:b/>
          <w:color w:val="000000" w:themeColor="text1"/>
          <w:sz w:val="20"/>
          <w:szCs w:val="20"/>
        </w:rPr>
      </w:pPr>
    </w:p>
    <w:p w14:paraId="2AE7FEBD" w14:textId="77777777" w:rsidR="00D5764C" w:rsidRPr="00622876" w:rsidRDefault="00D5764C" w:rsidP="00622876">
      <w:pPr>
        <w:spacing w:after="0" w:line="240" w:lineRule="auto"/>
        <w:jc w:val="right"/>
        <w:rPr>
          <w:rFonts w:ascii="Arial" w:hAnsi="Arial" w:cs="Arial"/>
          <w:b/>
          <w:color w:val="000000" w:themeColor="text1"/>
          <w:sz w:val="20"/>
          <w:szCs w:val="20"/>
        </w:rPr>
      </w:pPr>
    </w:p>
    <w:p w14:paraId="10DFA743" w14:textId="77777777" w:rsidR="00622876" w:rsidRDefault="00622876" w:rsidP="00622876">
      <w:pPr>
        <w:spacing w:after="0" w:line="240" w:lineRule="auto"/>
        <w:jc w:val="right"/>
        <w:rPr>
          <w:rFonts w:ascii="Arial" w:hAnsi="Arial" w:cs="Arial"/>
          <w:b/>
          <w:color w:val="000000" w:themeColor="text1"/>
          <w:sz w:val="20"/>
          <w:szCs w:val="20"/>
        </w:rPr>
        <w:sectPr w:rsidR="00622876" w:rsidSect="00D5764C">
          <w:pgSz w:w="11906" w:h="16838" w:code="9"/>
          <w:pgMar w:top="1440" w:right="1440" w:bottom="1440" w:left="1440" w:header="0" w:footer="0" w:gutter="0"/>
          <w:cols w:space="720"/>
          <w:docGrid w:linePitch="326"/>
        </w:sectPr>
      </w:pPr>
    </w:p>
    <w:p w14:paraId="2F9A581C" w14:textId="1F58C0C5" w:rsidR="00D3521E" w:rsidRPr="00622876" w:rsidRDefault="00441DB6" w:rsidP="00622876">
      <w:pPr>
        <w:spacing w:after="0" w:line="240" w:lineRule="auto"/>
        <w:jc w:val="right"/>
        <w:rPr>
          <w:rFonts w:ascii="Arial" w:hAnsi="Arial" w:cs="Arial"/>
          <w:color w:val="000000" w:themeColor="text1"/>
          <w:sz w:val="20"/>
          <w:szCs w:val="20"/>
        </w:rPr>
      </w:pPr>
      <w:r w:rsidRPr="00622876">
        <w:rPr>
          <w:rFonts w:ascii="Arial" w:hAnsi="Arial" w:cs="Arial"/>
          <w:b/>
          <w:color w:val="000000" w:themeColor="text1"/>
          <w:sz w:val="20"/>
          <w:szCs w:val="20"/>
        </w:rPr>
        <w:lastRenderedPageBreak/>
        <w:t>M</w:t>
      </w:r>
      <w:r w:rsidRPr="00622876">
        <w:rPr>
          <w:rFonts w:ascii="Arial" w:hAnsi="Arial" w:cs="Arial"/>
          <w:b/>
          <w:color w:val="000000" w:themeColor="text1"/>
          <w:sz w:val="20"/>
          <w:szCs w:val="20"/>
        </w:rPr>
        <w:t>ẫ</w:t>
      </w:r>
      <w:r w:rsidRPr="00622876">
        <w:rPr>
          <w:rFonts w:ascii="Arial" w:hAnsi="Arial" w:cs="Arial"/>
          <w:b/>
          <w:color w:val="000000" w:themeColor="text1"/>
          <w:sz w:val="20"/>
          <w:szCs w:val="20"/>
        </w:rPr>
        <w:t>u s</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 xml:space="preserve"> 02 </w:t>
      </w:r>
    </w:p>
    <w:p w14:paraId="4F32ED15" w14:textId="2389FDB9" w:rsidR="00D3521E" w:rsidRPr="00622876" w:rsidRDefault="00441DB6" w:rsidP="00622876">
      <w:pPr>
        <w:spacing w:after="0" w:line="240" w:lineRule="auto"/>
        <w:jc w:val="center"/>
        <w:rPr>
          <w:rFonts w:ascii="Arial" w:hAnsi="Arial" w:cs="Arial"/>
          <w:b/>
          <w:color w:val="000000" w:themeColor="text1"/>
          <w:sz w:val="20"/>
          <w:szCs w:val="20"/>
        </w:rPr>
      </w:pPr>
      <w:r w:rsidRPr="00622876">
        <w:rPr>
          <w:rFonts w:ascii="Arial" w:hAnsi="Arial" w:cs="Arial"/>
          <w:b/>
          <w:color w:val="000000" w:themeColor="text1"/>
          <w:sz w:val="20"/>
          <w:szCs w:val="20"/>
        </w:rPr>
        <w:t>B</w:t>
      </w:r>
      <w:r w:rsidRPr="00622876">
        <w:rPr>
          <w:rFonts w:ascii="Arial" w:hAnsi="Arial" w:cs="Arial"/>
          <w:b/>
          <w:color w:val="000000" w:themeColor="text1"/>
          <w:sz w:val="20"/>
          <w:szCs w:val="20"/>
        </w:rPr>
        <w:t>Ả</w:t>
      </w:r>
      <w:r w:rsidRPr="00622876">
        <w:rPr>
          <w:rFonts w:ascii="Arial" w:hAnsi="Arial" w:cs="Arial"/>
          <w:b/>
          <w:color w:val="000000" w:themeColor="text1"/>
          <w:sz w:val="20"/>
          <w:szCs w:val="20"/>
        </w:rPr>
        <w:t>NG T</w:t>
      </w:r>
      <w:r w:rsidRPr="00622876">
        <w:rPr>
          <w:rFonts w:ascii="Arial" w:hAnsi="Arial" w:cs="Arial"/>
          <w:b/>
          <w:color w:val="000000" w:themeColor="text1"/>
          <w:sz w:val="20"/>
          <w:szCs w:val="20"/>
        </w:rPr>
        <w:t>Ổ</w:t>
      </w:r>
      <w:r w:rsidRPr="00622876">
        <w:rPr>
          <w:rFonts w:ascii="Arial" w:hAnsi="Arial" w:cs="Arial"/>
          <w:b/>
          <w:color w:val="000000" w:themeColor="text1"/>
          <w:sz w:val="20"/>
          <w:szCs w:val="20"/>
        </w:rPr>
        <w:t>NG H</w:t>
      </w:r>
      <w:r w:rsidRPr="00622876">
        <w:rPr>
          <w:rFonts w:ascii="Arial" w:hAnsi="Arial" w:cs="Arial"/>
          <w:b/>
          <w:color w:val="000000" w:themeColor="text1"/>
          <w:sz w:val="20"/>
          <w:szCs w:val="20"/>
        </w:rPr>
        <w:t>Ợ</w:t>
      </w:r>
      <w:r w:rsidRPr="00622876">
        <w:rPr>
          <w:rFonts w:ascii="Arial" w:hAnsi="Arial" w:cs="Arial"/>
          <w:b/>
          <w:color w:val="000000" w:themeColor="text1"/>
          <w:sz w:val="20"/>
          <w:szCs w:val="20"/>
        </w:rPr>
        <w:t>P GIÁ TR</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 xml:space="preserve"> KH</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I LƯ</w:t>
      </w:r>
      <w:r w:rsidRPr="00622876">
        <w:rPr>
          <w:rFonts w:ascii="Arial" w:hAnsi="Arial" w:cs="Arial"/>
          <w:b/>
          <w:color w:val="000000" w:themeColor="text1"/>
          <w:sz w:val="20"/>
          <w:szCs w:val="20"/>
        </w:rPr>
        <w:t>Ợ</w:t>
      </w:r>
      <w:r w:rsidRPr="00622876">
        <w:rPr>
          <w:rFonts w:ascii="Arial" w:hAnsi="Arial" w:cs="Arial"/>
          <w:b/>
          <w:color w:val="000000" w:themeColor="text1"/>
          <w:sz w:val="20"/>
          <w:szCs w:val="20"/>
        </w:rPr>
        <w:t>NG CÔNG VI</w:t>
      </w:r>
      <w:r w:rsidRPr="00622876">
        <w:rPr>
          <w:rFonts w:ascii="Arial" w:hAnsi="Arial" w:cs="Arial"/>
          <w:b/>
          <w:color w:val="000000" w:themeColor="text1"/>
          <w:sz w:val="20"/>
          <w:szCs w:val="20"/>
        </w:rPr>
        <w:t>Ệ</w:t>
      </w:r>
      <w:r w:rsidRPr="00622876">
        <w:rPr>
          <w:rFonts w:ascii="Arial" w:hAnsi="Arial" w:cs="Arial"/>
          <w:b/>
          <w:color w:val="000000" w:themeColor="text1"/>
          <w:sz w:val="20"/>
          <w:szCs w:val="20"/>
        </w:rPr>
        <w:t xml:space="preserve">C HOÀN THÀNH </w:t>
      </w:r>
      <w:r w:rsidR="00D5764C" w:rsidRPr="00622876">
        <w:rPr>
          <w:rFonts w:ascii="Arial" w:hAnsi="Arial" w:cs="Arial"/>
          <w:b/>
          <w:color w:val="000000" w:themeColor="text1"/>
          <w:sz w:val="20"/>
          <w:szCs w:val="20"/>
        </w:rPr>
        <w:br/>
      </w:r>
      <w:r w:rsidRPr="00622876">
        <w:rPr>
          <w:rFonts w:ascii="Arial" w:hAnsi="Arial" w:cs="Arial"/>
          <w:b/>
          <w:color w:val="000000" w:themeColor="text1"/>
          <w:sz w:val="20"/>
          <w:szCs w:val="20"/>
        </w:rPr>
        <w:t>Đ</w:t>
      </w:r>
      <w:r w:rsidRPr="00622876">
        <w:rPr>
          <w:rFonts w:ascii="Arial" w:hAnsi="Arial" w:cs="Arial"/>
          <w:b/>
          <w:color w:val="000000" w:themeColor="text1"/>
          <w:sz w:val="20"/>
          <w:szCs w:val="20"/>
        </w:rPr>
        <w:t>Ề</w:t>
      </w:r>
      <w:r w:rsidRPr="00622876">
        <w:rPr>
          <w:rFonts w:ascii="Arial" w:hAnsi="Arial" w:cs="Arial"/>
          <w:b/>
          <w:color w:val="000000" w:themeColor="text1"/>
          <w:sz w:val="20"/>
          <w:szCs w:val="20"/>
        </w:rPr>
        <w:t xml:space="preserve"> NGH</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 xml:space="preserve"> THANH TOÁN C</w:t>
      </w:r>
      <w:r w:rsidRPr="00622876">
        <w:rPr>
          <w:rFonts w:ascii="Arial" w:hAnsi="Arial" w:cs="Arial"/>
          <w:b/>
          <w:color w:val="000000" w:themeColor="text1"/>
          <w:sz w:val="20"/>
          <w:szCs w:val="20"/>
        </w:rPr>
        <w:t>Ủ</w:t>
      </w:r>
      <w:r w:rsidRPr="00622876">
        <w:rPr>
          <w:rFonts w:ascii="Arial" w:hAnsi="Arial" w:cs="Arial"/>
          <w:b/>
          <w:color w:val="000000" w:themeColor="text1"/>
          <w:sz w:val="20"/>
          <w:szCs w:val="20"/>
        </w:rPr>
        <w:t>A H</w:t>
      </w:r>
      <w:r w:rsidRPr="00622876">
        <w:rPr>
          <w:rFonts w:ascii="Arial" w:hAnsi="Arial" w:cs="Arial"/>
          <w:b/>
          <w:color w:val="000000" w:themeColor="text1"/>
          <w:sz w:val="20"/>
          <w:szCs w:val="20"/>
        </w:rPr>
        <w:t>Ạ</w:t>
      </w:r>
      <w:r w:rsidRPr="00622876">
        <w:rPr>
          <w:rFonts w:ascii="Arial" w:hAnsi="Arial" w:cs="Arial"/>
          <w:b/>
          <w:color w:val="000000" w:themeColor="text1"/>
          <w:sz w:val="20"/>
          <w:szCs w:val="20"/>
        </w:rPr>
        <w:t>NG M</w:t>
      </w:r>
      <w:r w:rsidRPr="00622876">
        <w:rPr>
          <w:rFonts w:ascii="Arial" w:hAnsi="Arial" w:cs="Arial"/>
          <w:b/>
          <w:color w:val="000000" w:themeColor="text1"/>
          <w:sz w:val="20"/>
          <w:szCs w:val="20"/>
        </w:rPr>
        <w:t>Ụ</w:t>
      </w:r>
      <w:r w:rsidRPr="00622876">
        <w:rPr>
          <w:rFonts w:ascii="Arial" w:hAnsi="Arial" w:cs="Arial"/>
          <w:b/>
          <w:color w:val="000000" w:themeColor="text1"/>
          <w:sz w:val="20"/>
          <w:szCs w:val="20"/>
        </w:rPr>
        <w:t>C CÓ S</w:t>
      </w:r>
      <w:r w:rsidRPr="00622876">
        <w:rPr>
          <w:rFonts w:ascii="Arial" w:hAnsi="Arial" w:cs="Arial"/>
          <w:b/>
          <w:color w:val="000000" w:themeColor="text1"/>
          <w:sz w:val="20"/>
          <w:szCs w:val="20"/>
        </w:rPr>
        <w:t>Ử</w:t>
      </w:r>
      <w:r w:rsidRPr="00622876">
        <w:rPr>
          <w:rFonts w:ascii="Arial" w:hAnsi="Arial" w:cs="Arial"/>
          <w:b/>
          <w:color w:val="000000" w:themeColor="text1"/>
          <w:sz w:val="20"/>
          <w:szCs w:val="20"/>
        </w:rPr>
        <w:t xml:space="preserve"> D</w:t>
      </w:r>
      <w:r w:rsidRPr="00622876">
        <w:rPr>
          <w:rFonts w:ascii="Arial" w:hAnsi="Arial" w:cs="Arial"/>
          <w:b/>
          <w:color w:val="000000" w:themeColor="text1"/>
          <w:sz w:val="20"/>
          <w:szCs w:val="20"/>
        </w:rPr>
        <w:t>Ụ</w:t>
      </w:r>
      <w:r w:rsidRPr="00622876">
        <w:rPr>
          <w:rFonts w:ascii="Arial" w:hAnsi="Arial" w:cs="Arial"/>
          <w:b/>
          <w:color w:val="000000" w:themeColor="text1"/>
          <w:sz w:val="20"/>
          <w:szCs w:val="20"/>
        </w:rPr>
        <w:t>NG 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 Đ</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 xml:space="preserve">U TƯ CÔNG/ </w:t>
      </w:r>
      <w:r w:rsidR="00D5764C" w:rsidRPr="00622876">
        <w:rPr>
          <w:rFonts w:ascii="Arial" w:hAnsi="Arial" w:cs="Arial"/>
          <w:b/>
          <w:color w:val="000000" w:themeColor="text1"/>
          <w:sz w:val="20"/>
          <w:szCs w:val="20"/>
        </w:rPr>
        <w:br/>
      </w:r>
      <w:r w:rsidRPr="00622876">
        <w:rPr>
          <w:rFonts w:ascii="Arial" w:hAnsi="Arial" w:cs="Arial"/>
          <w:b/>
          <w:color w:val="000000" w:themeColor="text1"/>
          <w:sz w:val="20"/>
          <w:szCs w:val="20"/>
        </w:rPr>
        <w:t>TI</w:t>
      </w:r>
      <w:r w:rsidRPr="00622876">
        <w:rPr>
          <w:rFonts w:ascii="Arial" w:hAnsi="Arial" w:cs="Arial"/>
          <w:b/>
          <w:color w:val="000000" w:themeColor="text1"/>
          <w:sz w:val="20"/>
          <w:szCs w:val="20"/>
        </w:rPr>
        <w:t>Ể</w:t>
      </w:r>
      <w:r w:rsidRPr="00622876">
        <w:rPr>
          <w:rFonts w:ascii="Arial" w:hAnsi="Arial" w:cs="Arial"/>
          <w:b/>
          <w:color w:val="000000" w:themeColor="text1"/>
          <w:sz w:val="20"/>
          <w:szCs w:val="20"/>
        </w:rPr>
        <w:t>U D</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 xml:space="preserve"> ÁN S</w:t>
      </w:r>
      <w:r w:rsidRPr="00622876">
        <w:rPr>
          <w:rFonts w:ascii="Arial" w:hAnsi="Arial" w:cs="Arial"/>
          <w:b/>
          <w:color w:val="000000" w:themeColor="text1"/>
          <w:sz w:val="20"/>
          <w:szCs w:val="20"/>
        </w:rPr>
        <w:t>Ử</w:t>
      </w:r>
      <w:r w:rsidRPr="00622876">
        <w:rPr>
          <w:rFonts w:ascii="Arial" w:hAnsi="Arial" w:cs="Arial"/>
          <w:b/>
          <w:color w:val="000000" w:themeColor="text1"/>
          <w:sz w:val="20"/>
          <w:szCs w:val="20"/>
        </w:rPr>
        <w:t xml:space="preserve"> D</w:t>
      </w:r>
      <w:r w:rsidRPr="00622876">
        <w:rPr>
          <w:rFonts w:ascii="Arial" w:hAnsi="Arial" w:cs="Arial"/>
          <w:b/>
          <w:color w:val="000000" w:themeColor="text1"/>
          <w:sz w:val="20"/>
          <w:szCs w:val="20"/>
        </w:rPr>
        <w:t>Ụ</w:t>
      </w:r>
      <w:r w:rsidRPr="00622876">
        <w:rPr>
          <w:rFonts w:ascii="Arial" w:hAnsi="Arial" w:cs="Arial"/>
          <w:b/>
          <w:color w:val="000000" w:themeColor="text1"/>
          <w:sz w:val="20"/>
          <w:szCs w:val="20"/>
        </w:rPr>
        <w:t>NG 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 Đ</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U TƯ CÔNG</w:t>
      </w:r>
    </w:p>
    <w:p w14:paraId="0BF0A534" w14:textId="77777777" w:rsidR="00D5764C" w:rsidRPr="00622876" w:rsidRDefault="00D5764C" w:rsidP="00622876">
      <w:pPr>
        <w:spacing w:after="0" w:line="240" w:lineRule="auto"/>
        <w:jc w:val="center"/>
        <w:rPr>
          <w:rFonts w:ascii="Arial" w:hAnsi="Arial" w:cs="Arial"/>
          <w:color w:val="000000" w:themeColor="text1"/>
          <w:sz w:val="20"/>
          <w:szCs w:val="20"/>
        </w:rPr>
      </w:pPr>
    </w:p>
    <w:p w14:paraId="6FBE2055" w14:textId="77777777" w:rsidR="00D3521E" w:rsidRPr="00622876" w:rsidRDefault="00441DB6"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Tên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w:t>
      </w:r>
    </w:p>
    <w:p w14:paraId="6BEB57AF" w14:textId="77777777" w:rsidR="00D3521E" w:rsidRPr="00622876" w:rsidRDefault="00441DB6"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Mã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w:t>
      </w:r>
    </w:p>
    <w:p w14:paraId="3E8FC9B0" w14:textId="367D9FB0" w:rsidR="00D3521E" w:rsidRPr="00622876" w:rsidRDefault="00441DB6"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Căn c</w:t>
      </w:r>
      <w:r w:rsidRPr="00622876">
        <w:rPr>
          <w:rFonts w:ascii="Arial" w:hAnsi="Arial" w:cs="Arial"/>
          <w:color w:val="000000" w:themeColor="text1"/>
          <w:sz w:val="20"/>
          <w:szCs w:val="20"/>
        </w:rPr>
        <w:t>ứ</w:t>
      </w:r>
      <w:r w:rsidRPr="00622876">
        <w:rPr>
          <w:rFonts w:ascii="Arial" w:hAnsi="Arial" w:cs="Arial"/>
          <w:color w:val="000000" w:themeColor="text1"/>
          <w:sz w:val="20"/>
          <w:szCs w:val="20"/>
        </w:rPr>
        <w:t xml:space="preserve">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gi</w:t>
      </w:r>
      <w:r w:rsidRPr="00622876">
        <w:rPr>
          <w:rFonts w:ascii="Arial" w:hAnsi="Arial" w:cs="Arial"/>
          <w:color w:val="000000" w:themeColor="text1"/>
          <w:sz w:val="20"/>
          <w:szCs w:val="20"/>
        </w:rPr>
        <w:t>ữ</w:t>
      </w:r>
      <w:r w:rsidRPr="00622876">
        <w:rPr>
          <w:rFonts w:ascii="Arial" w:hAnsi="Arial" w:cs="Arial"/>
          <w:color w:val="000000" w:themeColor="text1"/>
          <w:sz w:val="20"/>
          <w:szCs w:val="20"/>
        </w:rPr>
        <w:t>a cơ quan ký k</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và nhà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tư/doanh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ngày.... tháng.... năm.....</w:t>
      </w:r>
    </w:p>
    <w:p w14:paraId="2D393B2E" w14:textId="71FF3A4F" w:rsidR="00D3521E" w:rsidRPr="00622876" w:rsidRDefault="00441DB6"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Doanh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nhà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w:t>
      </w:r>
    </w:p>
    <w:p w14:paraId="07A0302D" w14:textId="77777777" w:rsidR="00D3521E" w:rsidRPr="00622876" w:rsidRDefault="00441DB6"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Thanh toán l</w:t>
      </w:r>
      <w:r w:rsidRPr="00622876">
        <w:rPr>
          <w:rFonts w:ascii="Arial" w:hAnsi="Arial" w:cs="Arial"/>
          <w:color w:val="000000" w:themeColor="text1"/>
          <w:sz w:val="20"/>
          <w:szCs w:val="20"/>
        </w:rPr>
        <w:t>ầ</w:t>
      </w:r>
      <w:r w:rsidRPr="00622876">
        <w:rPr>
          <w:rFonts w:ascii="Arial" w:hAnsi="Arial" w:cs="Arial"/>
          <w:color w:val="000000" w:themeColor="text1"/>
          <w:sz w:val="20"/>
          <w:szCs w:val="20"/>
        </w:rPr>
        <w:t xml:space="preserve">n </w:t>
      </w:r>
      <w:r w:rsidRPr="00622876">
        <w:rPr>
          <w:rFonts w:ascii="Arial" w:hAnsi="Arial" w:cs="Arial"/>
          <w:color w:val="000000" w:themeColor="text1"/>
          <w:sz w:val="20"/>
          <w:szCs w:val="20"/>
        </w:rPr>
        <w:t>th</w:t>
      </w:r>
      <w:r w:rsidRPr="00622876">
        <w:rPr>
          <w:rFonts w:ascii="Arial" w:hAnsi="Arial" w:cs="Arial"/>
          <w:color w:val="000000" w:themeColor="text1"/>
          <w:sz w:val="20"/>
          <w:szCs w:val="20"/>
        </w:rPr>
        <w:t>ứ</w:t>
      </w:r>
      <w:r w:rsidRPr="00622876">
        <w:rPr>
          <w:rFonts w:ascii="Arial" w:hAnsi="Arial" w:cs="Arial"/>
          <w:color w:val="000000" w:themeColor="text1"/>
          <w:sz w:val="20"/>
          <w:szCs w:val="20"/>
        </w:rPr>
        <w:t>:............................................................................................</w:t>
      </w:r>
    </w:p>
    <w:p w14:paraId="2764E75F" w14:textId="77777777" w:rsidR="00D3521E" w:rsidRPr="00622876" w:rsidRDefault="00441DB6"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Căn c</w:t>
      </w:r>
      <w:r w:rsidRPr="00622876">
        <w:rPr>
          <w:rFonts w:ascii="Arial" w:hAnsi="Arial" w:cs="Arial"/>
          <w:color w:val="000000" w:themeColor="text1"/>
          <w:sz w:val="20"/>
          <w:szCs w:val="20"/>
        </w:rPr>
        <w:t>ứ</w:t>
      </w:r>
      <w:r w:rsidRPr="00622876">
        <w:rPr>
          <w:rFonts w:ascii="Arial" w:hAnsi="Arial" w:cs="Arial"/>
          <w:color w:val="000000" w:themeColor="text1"/>
          <w:sz w:val="20"/>
          <w:szCs w:val="20"/>
        </w:rPr>
        <w:t xml:space="preserve"> xác đ</w:t>
      </w:r>
      <w:r w:rsidRPr="00622876">
        <w:rPr>
          <w:rFonts w:ascii="Arial" w:hAnsi="Arial" w:cs="Arial"/>
          <w:color w:val="000000" w:themeColor="text1"/>
          <w:sz w:val="20"/>
          <w:szCs w:val="20"/>
        </w:rPr>
        <w:t>ị</w:t>
      </w:r>
      <w:r w:rsidRPr="00622876">
        <w:rPr>
          <w:rFonts w:ascii="Arial" w:hAnsi="Arial" w:cs="Arial"/>
          <w:color w:val="000000" w:themeColor="text1"/>
          <w:sz w:val="20"/>
          <w:szCs w:val="20"/>
        </w:rPr>
        <w:t>nh:...................................................................................................</w:t>
      </w:r>
    </w:p>
    <w:p w14:paraId="650CE3C1" w14:textId="77777777" w:rsidR="00D3521E" w:rsidRPr="00622876" w:rsidRDefault="00441DB6"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B</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ng xác đ</w:t>
      </w:r>
      <w:r w:rsidRPr="00622876">
        <w:rPr>
          <w:rFonts w:ascii="Arial" w:hAnsi="Arial" w:cs="Arial"/>
          <w:color w:val="000000" w:themeColor="text1"/>
          <w:sz w:val="20"/>
          <w:szCs w:val="20"/>
        </w:rPr>
        <w:t>ị</w:t>
      </w:r>
      <w:r w:rsidRPr="00622876">
        <w:rPr>
          <w:rFonts w:ascii="Arial" w:hAnsi="Arial" w:cs="Arial"/>
          <w:color w:val="000000" w:themeColor="text1"/>
          <w:sz w:val="20"/>
          <w:szCs w:val="20"/>
        </w:rPr>
        <w:t>nh giá tr</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kh</w:t>
      </w:r>
      <w:r w:rsidRPr="00622876">
        <w:rPr>
          <w:rFonts w:ascii="Arial" w:hAnsi="Arial" w:cs="Arial"/>
          <w:color w:val="000000" w:themeColor="text1"/>
          <w:sz w:val="20"/>
          <w:szCs w:val="20"/>
        </w:rPr>
        <w:t>ố</w:t>
      </w:r>
      <w:r w:rsidRPr="00622876">
        <w:rPr>
          <w:rFonts w:ascii="Arial" w:hAnsi="Arial" w:cs="Arial"/>
          <w:color w:val="000000" w:themeColor="text1"/>
          <w:sz w:val="20"/>
          <w:szCs w:val="20"/>
        </w:rPr>
        <w:t>i lư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ng công vi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 xml:space="preserve">c </w:t>
      </w:r>
      <w:r w:rsidRPr="00622876">
        <w:rPr>
          <w:rFonts w:ascii="Arial" w:hAnsi="Arial" w:cs="Arial"/>
          <w:color w:val="000000" w:themeColor="text1"/>
          <w:sz w:val="20"/>
          <w:szCs w:val="20"/>
        </w:rPr>
        <w:t>hoàn thành t</w:t>
      </w:r>
      <w:r w:rsidRPr="00622876">
        <w:rPr>
          <w:rFonts w:ascii="Arial" w:hAnsi="Arial" w:cs="Arial"/>
          <w:color w:val="000000" w:themeColor="text1"/>
          <w:sz w:val="20"/>
          <w:szCs w:val="20"/>
        </w:rPr>
        <w:t>ừ</w:t>
      </w:r>
      <w:r w:rsidRPr="00622876">
        <w:rPr>
          <w:rFonts w:ascii="Arial" w:hAnsi="Arial" w:cs="Arial"/>
          <w:color w:val="000000" w:themeColor="text1"/>
          <w:sz w:val="20"/>
          <w:szCs w:val="20"/>
        </w:rPr>
        <w:t>ng l</w:t>
      </w:r>
      <w:r w:rsidRPr="00622876">
        <w:rPr>
          <w:rFonts w:ascii="Arial" w:hAnsi="Arial" w:cs="Arial"/>
          <w:color w:val="000000" w:themeColor="text1"/>
          <w:sz w:val="20"/>
          <w:szCs w:val="20"/>
        </w:rPr>
        <w:t>ầ</w:t>
      </w:r>
      <w:r w:rsidRPr="00622876">
        <w:rPr>
          <w:rFonts w:ascii="Arial" w:hAnsi="Arial" w:cs="Arial"/>
          <w:color w:val="000000" w:themeColor="text1"/>
          <w:sz w:val="20"/>
          <w:szCs w:val="20"/>
        </w:rPr>
        <w:t>n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ngày.... tháng.... năm......</w:t>
      </w:r>
    </w:p>
    <w:p w14:paraId="3A8A3E74" w14:textId="77777777" w:rsidR="00D3521E" w:rsidRPr="00622876" w:rsidRDefault="00441DB6" w:rsidP="00622876">
      <w:pPr>
        <w:spacing w:after="0" w:line="240" w:lineRule="auto"/>
        <w:jc w:val="right"/>
        <w:rPr>
          <w:rFonts w:ascii="Arial" w:hAnsi="Arial" w:cs="Arial"/>
          <w:color w:val="000000" w:themeColor="text1"/>
          <w:sz w:val="20"/>
          <w:szCs w:val="20"/>
        </w:rPr>
      </w:pPr>
      <w:r w:rsidRPr="00622876">
        <w:rPr>
          <w:rFonts w:ascii="Arial" w:hAnsi="Arial" w:cs="Arial"/>
          <w:i/>
          <w:color w:val="000000" w:themeColor="text1"/>
          <w:sz w:val="20"/>
          <w:szCs w:val="20"/>
        </w:rPr>
        <w:t>Đơn v</w:t>
      </w:r>
      <w:r w:rsidRPr="00622876">
        <w:rPr>
          <w:rFonts w:ascii="Arial" w:hAnsi="Arial" w:cs="Arial"/>
          <w:i/>
          <w:color w:val="000000" w:themeColor="text1"/>
          <w:sz w:val="20"/>
          <w:szCs w:val="20"/>
        </w:rPr>
        <w:t>ị</w:t>
      </w:r>
      <w:r w:rsidRPr="00622876">
        <w:rPr>
          <w:rFonts w:ascii="Arial" w:hAnsi="Arial" w:cs="Arial"/>
          <w:i/>
          <w:color w:val="000000" w:themeColor="text1"/>
          <w:sz w:val="20"/>
          <w:szCs w:val="20"/>
        </w:rPr>
        <w:t>: đ</w:t>
      </w:r>
      <w:r w:rsidRPr="00622876">
        <w:rPr>
          <w:rFonts w:ascii="Arial" w:hAnsi="Arial" w:cs="Arial"/>
          <w:i/>
          <w:color w:val="000000" w:themeColor="text1"/>
          <w:sz w:val="20"/>
          <w:szCs w:val="20"/>
        </w:rPr>
        <w:t>ồ</w:t>
      </w:r>
      <w:r w:rsidRPr="00622876">
        <w:rPr>
          <w:rFonts w:ascii="Arial" w:hAnsi="Arial" w:cs="Arial"/>
          <w:i/>
          <w:color w:val="000000" w:themeColor="text1"/>
          <w:sz w:val="20"/>
          <w:szCs w:val="20"/>
        </w:rPr>
        <w:t>ng, ngo</w:t>
      </w:r>
      <w:r w:rsidRPr="00622876">
        <w:rPr>
          <w:rFonts w:ascii="Arial" w:hAnsi="Arial" w:cs="Arial"/>
          <w:i/>
          <w:color w:val="000000" w:themeColor="text1"/>
          <w:sz w:val="20"/>
          <w:szCs w:val="20"/>
        </w:rPr>
        <w:t>ạ</w:t>
      </w:r>
      <w:r w:rsidRPr="00622876">
        <w:rPr>
          <w:rFonts w:ascii="Arial" w:hAnsi="Arial" w:cs="Arial"/>
          <w:i/>
          <w:color w:val="000000" w:themeColor="text1"/>
          <w:sz w:val="20"/>
          <w:szCs w:val="20"/>
        </w:rPr>
        <w:t>i t</w:t>
      </w:r>
      <w:r w:rsidRPr="00622876">
        <w:rPr>
          <w:rFonts w:ascii="Arial" w:hAnsi="Arial" w:cs="Arial"/>
          <w:i/>
          <w:color w:val="000000" w:themeColor="text1"/>
          <w:sz w:val="20"/>
          <w:szCs w:val="20"/>
        </w:rPr>
        <w:t>ệ</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410"/>
        <w:gridCol w:w="1553"/>
        <w:gridCol w:w="2118"/>
        <w:gridCol w:w="1129"/>
        <w:gridCol w:w="1329"/>
        <w:gridCol w:w="467"/>
      </w:tblGrid>
      <w:tr w:rsidR="00622876" w:rsidRPr="00622876" w14:paraId="3B4FFBE2" w14:textId="77777777" w:rsidTr="00930D19">
        <w:trPr>
          <w:trHeight w:val="20"/>
        </w:trPr>
        <w:tc>
          <w:tcPr>
            <w:tcW w:w="1338" w:type="pct"/>
            <w:vMerge w:val="restart"/>
            <w:tcBorders>
              <w:top w:val="single" w:sz="8" w:space="0" w:color="000000"/>
              <w:left w:val="single" w:sz="8" w:space="0" w:color="000000"/>
              <w:bottom w:val="nil"/>
              <w:right w:val="nil"/>
            </w:tcBorders>
            <w:vAlign w:val="center"/>
          </w:tcPr>
          <w:p w14:paraId="36EAD244" w14:textId="09409E05" w:rsidR="00D5764C" w:rsidRPr="00622876" w:rsidRDefault="00D5764C"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Nội dung công việc</w:t>
            </w:r>
          </w:p>
        </w:tc>
        <w:tc>
          <w:tcPr>
            <w:tcW w:w="2038" w:type="pct"/>
            <w:gridSpan w:val="2"/>
            <w:tcBorders>
              <w:top w:val="single" w:sz="8" w:space="0" w:color="000000"/>
              <w:left w:val="single" w:sz="8" w:space="0" w:color="000000"/>
              <w:bottom w:val="nil"/>
              <w:right w:val="nil"/>
            </w:tcBorders>
            <w:vAlign w:val="center"/>
          </w:tcPr>
          <w:p w14:paraId="6991506B" w14:textId="076C5F0E" w:rsidR="00D5764C" w:rsidRPr="00622876" w:rsidRDefault="00D5764C"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Giá trị khối lượng công việc hoàn thành</w:t>
            </w:r>
          </w:p>
        </w:tc>
        <w:tc>
          <w:tcPr>
            <w:tcW w:w="627" w:type="pct"/>
            <w:vMerge w:val="restart"/>
            <w:tcBorders>
              <w:top w:val="single" w:sz="8" w:space="0" w:color="000000"/>
              <w:left w:val="single" w:sz="8" w:space="0" w:color="000000"/>
              <w:right w:val="nil"/>
            </w:tcBorders>
            <w:vAlign w:val="center"/>
          </w:tcPr>
          <w:p w14:paraId="06C71149" w14:textId="19DFB6F3" w:rsidR="00D5764C" w:rsidRPr="00622876" w:rsidRDefault="00D5764C"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 xml:space="preserve">Lũy kế số </w:t>
            </w:r>
            <w:r w:rsidRPr="00622876">
              <w:rPr>
                <w:rFonts w:ascii="Arial" w:hAnsi="Arial" w:cs="Arial"/>
                <w:b/>
                <w:color w:val="000000" w:themeColor="text1"/>
                <w:sz w:val="20"/>
                <w:szCs w:val="20"/>
              </w:rPr>
              <w:br/>
              <w:t xml:space="preserve">tiền đã </w:t>
            </w:r>
            <w:r w:rsidRPr="00622876">
              <w:rPr>
                <w:rFonts w:ascii="Arial" w:hAnsi="Arial" w:cs="Arial"/>
                <w:b/>
                <w:color w:val="000000" w:themeColor="text1"/>
                <w:sz w:val="20"/>
                <w:szCs w:val="20"/>
              </w:rPr>
              <w:br/>
              <w:t xml:space="preserve">thanh toán </w:t>
            </w:r>
            <w:r w:rsidRPr="00622876">
              <w:rPr>
                <w:rFonts w:ascii="Arial" w:hAnsi="Arial" w:cs="Arial"/>
                <w:b/>
                <w:color w:val="000000" w:themeColor="text1"/>
                <w:sz w:val="20"/>
                <w:szCs w:val="20"/>
              </w:rPr>
              <w:br/>
              <w:t xml:space="preserve">phần vốn </w:t>
            </w:r>
            <w:r w:rsidRPr="00622876">
              <w:rPr>
                <w:rFonts w:ascii="Arial" w:hAnsi="Arial" w:cs="Arial"/>
                <w:b/>
                <w:color w:val="000000" w:themeColor="text1"/>
                <w:sz w:val="20"/>
                <w:szCs w:val="20"/>
              </w:rPr>
              <w:br/>
              <w:t xml:space="preserve">nhà nước </w:t>
            </w:r>
            <w:r w:rsidRPr="00622876">
              <w:rPr>
                <w:rFonts w:ascii="Arial" w:hAnsi="Arial" w:cs="Arial"/>
                <w:b/>
                <w:color w:val="000000" w:themeColor="text1"/>
                <w:sz w:val="20"/>
                <w:szCs w:val="20"/>
              </w:rPr>
              <w:br/>
              <w:t xml:space="preserve">đến hết </w:t>
            </w:r>
            <w:r w:rsidRPr="00622876">
              <w:rPr>
                <w:rFonts w:ascii="Arial" w:hAnsi="Arial" w:cs="Arial"/>
                <w:b/>
                <w:color w:val="000000" w:themeColor="text1"/>
                <w:sz w:val="20"/>
                <w:szCs w:val="20"/>
              </w:rPr>
              <w:br/>
              <w:t>kỳ trước</w:t>
            </w:r>
          </w:p>
        </w:tc>
        <w:tc>
          <w:tcPr>
            <w:tcW w:w="738" w:type="pct"/>
            <w:vMerge w:val="restart"/>
            <w:tcBorders>
              <w:top w:val="single" w:sz="8" w:space="0" w:color="000000"/>
              <w:left w:val="single" w:sz="8" w:space="0" w:color="000000"/>
              <w:bottom w:val="nil"/>
              <w:right w:val="nil"/>
            </w:tcBorders>
            <w:vAlign w:val="center"/>
          </w:tcPr>
          <w:p w14:paraId="1DEECD07" w14:textId="76C400EF" w:rsidR="00D5764C" w:rsidRPr="00622876" w:rsidRDefault="00D5764C"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 xml:space="preserve">Số tiền đề </w:t>
            </w:r>
            <w:r w:rsidRPr="00622876">
              <w:rPr>
                <w:rFonts w:ascii="Arial" w:hAnsi="Arial" w:cs="Arial"/>
                <w:b/>
                <w:color w:val="000000" w:themeColor="text1"/>
                <w:sz w:val="20"/>
                <w:szCs w:val="20"/>
              </w:rPr>
              <w:br/>
              <w:t>nghị thanh</w:t>
            </w:r>
            <w:r w:rsidRPr="00622876">
              <w:rPr>
                <w:rFonts w:ascii="Arial" w:hAnsi="Arial" w:cs="Arial"/>
                <w:b/>
                <w:color w:val="000000" w:themeColor="text1"/>
                <w:sz w:val="20"/>
                <w:szCs w:val="20"/>
              </w:rPr>
              <w:br/>
              <w:t xml:space="preserve"> toán phần </w:t>
            </w:r>
            <w:r w:rsidRPr="00622876">
              <w:rPr>
                <w:rFonts w:ascii="Arial" w:hAnsi="Arial" w:cs="Arial"/>
                <w:b/>
                <w:color w:val="000000" w:themeColor="text1"/>
                <w:sz w:val="20"/>
                <w:szCs w:val="20"/>
              </w:rPr>
              <w:br/>
              <w:t xml:space="preserve">vốn nhà </w:t>
            </w:r>
            <w:r w:rsidRPr="00622876">
              <w:rPr>
                <w:rFonts w:ascii="Arial" w:hAnsi="Arial" w:cs="Arial"/>
                <w:b/>
                <w:color w:val="000000" w:themeColor="text1"/>
                <w:sz w:val="20"/>
                <w:szCs w:val="20"/>
              </w:rPr>
              <w:br/>
              <w:t xml:space="preserve">nước kỳ </w:t>
            </w:r>
            <w:r w:rsidRPr="00622876">
              <w:rPr>
                <w:rFonts w:ascii="Arial" w:hAnsi="Arial" w:cs="Arial"/>
                <w:b/>
                <w:color w:val="000000" w:themeColor="text1"/>
                <w:sz w:val="20"/>
                <w:szCs w:val="20"/>
              </w:rPr>
              <w:br/>
              <w:t>này</w:t>
            </w:r>
          </w:p>
        </w:tc>
        <w:tc>
          <w:tcPr>
            <w:tcW w:w="259" w:type="pct"/>
            <w:vMerge w:val="restart"/>
            <w:tcBorders>
              <w:top w:val="single" w:sz="8" w:space="0" w:color="000000"/>
              <w:left w:val="single" w:sz="8" w:space="0" w:color="000000"/>
              <w:bottom w:val="nil"/>
              <w:right w:val="single" w:sz="8" w:space="0" w:color="000000"/>
            </w:tcBorders>
            <w:vAlign w:val="center"/>
          </w:tcPr>
          <w:p w14:paraId="6D3C3F29" w14:textId="347CA2BE" w:rsidR="00D5764C" w:rsidRPr="00622876" w:rsidRDefault="00D5764C"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Ghi chú</w:t>
            </w:r>
          </w:p>
        </w:tc>
      </w:tr>
      <w:tr w:rsidR="00622876" w:rsidRPr="00622876" w14:paraId="2C8853DD" w14:textId="77777777" w:rsidTr="00930D19">
        <w:trPr>
          <w:trHeight w:val="20"/>
        </w:trPr>
        <w:tc>
          <w:tcPr>
            <w:tcW w:w="1338" w:type="pct"/>
            <w:vMerge/>
            <w:tcBorders>
              <w:top w:val="single" w:sz="8" w:space="0" w:color="000000"/>
              <w:left w:val="single" w:sz="8" w:space="0" w:color="000000"/>
              <w:bottom w:val="nil"/>
              <w:right w:val="nil"/>
            </w:tcBorders>
            <w:vAlign w:val="center"/>
          </w:tcPr>
          <w:p w14:paraId="067EEDD6" w14:textId="77777777" w:rsidR="00D5764C" w:rsidRPr="00622876" w:rsidRDefault="00D5764C" w:rsidP="00622876">
            <w:pPr>
              <w:spacing w:after="0" w:line="240" w:lineRule="auto"/>
              <w:jc w:val="center"/>
              <w:rPr>
                <w:rFonts w:ascii="Arial" w:hAnsi="Arial" w:cs="Arial"/>
                <w:color w:val="000000" w:themeColor="text1"/>
                <w:sz w:val="20"/>
                <w:szCs w:val="20"/>
              </w:rPr>
            </w:pPr>
          </w:p>
        </w:tc>
        <w:tc>
          <w:tcPr>
            <w:tcW w:w="862" w:type="pct"/>
            <w:tcBorders>
              <w:top w:val="single" w:sz="8" w:space="0" w:color="000000"/>
              <w:left w:val="single" w:sz="8" w:space="0" w:color="000000"/>
              <w:bottom w:val="nil"/>
              <w:right w:val="nil"/>
            </w:tcBorders>
            <w:vAlign w:val="center"/>
          </w:tcPr>
          <w:p w14:paraId="4E76F153" w14:textId="27EAA2CD" w:rsidR="00D5764C" w:rsidRPr="00622876" w:rsidRDefault="00D5764C" w:rsidP="00622876">
            <w:pPr>
              <w:spacing w:after="0" w:line="240" w:lineRule="auto"/>
              <w:jc w:val="center"/>
              <w:rPr>
                <w:rFonts w:ascii="Arial" w:hAnsi="Arial" w:cs="Arial"/>
                <w:b/>
                <w:color w:val="000000" w:themeColor="text1"/>
                <w:sz w:val="20"/>
                <w:szCs w:val="20"/>
              </w:rPr>
            </w:pPr>
            <w:r w:rsidRPr="00622876">
              <w:rPr>
                <w:rFonts w:ascii="Arial" w:hAnsi="Arial" w:cs="Arial"/>
                <w:b/>
                <w:color w:val="000000" w:themeColor="text1"/>
                <w:sz w:val="20"/>
                <w:szCs w:val="20"/>
              </w:rPr>
              <w:t xml:space="preserve">Giá trị khối </w:t>
            </w:r>
            <w:r w:rsidRPr="00622876">
              <w:rPr>
                <w:rFonts w:ascii="Arial" w:hAnsi="Arial" w:cs="Arial"/>
                <w:b/>
                <w:color w:val="000000" w:themeColor="text1"/>
                <w:sz w:val="20"/>
                <w:szCs w:val="20"/>
              </w:rPr>
              <w:br/>
              <w:t xml:space="preserve">lượng công </w:t>
            </w:r>
            <w:r w:rsidRPr="00622876">
              <w:rPr>
                <w:rFonts w:ascii="Arial" w:hAnsi="Arial" w:cs="Arial"/>
                <w:b/>
                <w:color w:val="000000" w:themeColor="text1"/>
                <w:sz w:val="20"/>
                <w:szCs w:val="20"/>
              </w:rPr>
              <w:br/>
              <w:t xml:space="preserve">việc trong </w:t>
            </w:r>
            <w:r w:rsidRPr="00622876">
              <w:rPr>
                <w:rFonts w:ascii="Arial" w:hAnsi="Arial" w:cs="Arial"/>
                <w:b/>
                <w:color w:val="000000" w:themeColor="text1"/>
                <w:sz w:val="20"/>
                <w:szCs w:val="20"/>
              </w:rPr>
              <w:br/>
              <w:t xml:space="preserve">kỳ đề nghị </w:t>
            </w:r>
            <w:r w:rsidRPr="00622876">
              <w:rPr>
                <w:rFonts w:ascii="Arial" w:hAnsi="Arial" w:cs="Arial"/>
                <w:b/>
                <w:color w:val="000000" w:themeColor="text1"/>
                <w:sz w:val="20"/>
                <w:szCs w:val="20"/>
              </w:rPr>
              <w:br/>
              <w:t>thanh toán</w:t>
            </w:r>
          </w:p>
        </w:tc>
        <w:tc>
          <w:tcPr>
            <w:tcW w:w="1176" w:type="pct"/>
            <w:tcBorders>
              <w:top w:val="single" w:sz="8" w:space="0" w:color="000000"/>
              <w:left w:val="single" w:sz="8" w:space="0" w:color="000000"/>
              <w:bottom w:val="nil"/>
              <w:right w:val="single" w:sz="8" w:space="0" w:color="000000"/>
            </w:tcBorders>
            <w:vAlign w:val="center"/>
          </w:tcPr>
          <w:p w14:paraId="4414DB0A" w14:textId="5FDFC8C9" w:rsidR="00D5764C" w:rsidRPr="00622876" w:rsidRDefault="00D5764C"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 xml:space="preserve">Lũy kế giá trị </w:t>
            </w:r>
            <w:r w:rsidRPr="00622876">
              <w:rPr>
                <w:rFonts w:ascii="Arial" w:hAnsi="Arial" w:cs="Arial"/>
                <w:b/>
                <w:color w:val="000000" w:themeColor="text1"/>
                <w:sz w:val="20"/>
                <w:szCs w:val="20"/>
              </w:rPr>
              <w:br/>
              <w:t xml:space="preserve">khối lượng công </w:t>
            </w:r>
            <w:r w:rsidRPr="00622876">
              <w:rPr>
                <w:rFonts w:ascii="Arial" w:hAnsi="Arial" w:cs="Arial"/>
                <w:b/>
                <w:color w:val="000000" w:themeColor="text1"/>
                <w:sz w:val="20"/>
                <w:szCs w:val="20"/>
              </w:rPr>
              <w:br/>
              <w:t xml:space="preserve">việc hoàn thành </w:t>
            </w:r>
            <w:r w:rsidRPr="00622876">
              <w:rPr>
                <w:rFonts w:ascii="Arial" w:hAnsi="Arial" w:cs="Arial"/>
                <w:b/>
                <w:color w:val="000000" w:themeColor="text1"/>
                <w:sz w:val="20"/>
                <w:szCs w:val="20"/>
              </w:rPr>
              <w:br/>
              <w:t xml:space="preserve">đến thời điểm đề </w:t>
            </w:r>
            <w:r w:rsidRPr="00622876">
              <w:rPr>
                <w:rFonts w:ascii="Arial" w:hAnsi="Arial" w:cs="Arial"/>
                <w:b/>
                <w:color w:val="000000" w:themeColor="text1"/>
                <w:sz w:val="20"/>
                <w:szCs w:val="20"/>
              </w:rPr>
              <w:br/>
              <w:t>nghị thanh toán</w:t>
            </w:r>
          </w:p>
        </w:tc>
        <w:tc>
          <w:tcPr>
            <w:tcW w:w="627" w:type="pct"/>
            <w:vMerge/>
            <w:tcBorders>
              <w:left w:val="single" w:sz="8" w:space="0" w:color="000000"/>
            </w:tcBorders>
            <w:vAlign w:val="center"/>
          </w:tcPr>
          <w:p w14:paraId="6F23D8F6" w14:textId="77777777" w:rsidR="00D5764C" w:rsidRPr="00622876" w:rsidRDefault="00D5764C" w:rsidP="00622876">
            <w:pPr>
              <w:spacing w:after="0" w:line="240" w:lineRule="auto"/>
              <w:jc w:val="center"/>
              <w:rPr>
                <w:rFonts w:ascii="Arial" w:hAnsi="Arial" w:cs="Arial"/>
                <w:color w:val="000000" w:themeColor="text1"/>
                <w:sz w:val="20"/>
                <w:szCs w:val="20"/>
              </w:rPr>
            </w:pPr>
          </w:p>
        </w:tc>
        <w:tc>
          <w:tcPr>
            <w:tcW w:w="738" w:type="pct"/>
            <w:vMerge/>
            <w:tcBorders>
              <w:top w:val="single" w:sz="8" w:space="0" w:color="000000"/>
              <w:left w:val="single" w:sz="8" w:space="0" w:color="000000"/>
              <w:bottom w:val="nil"/>
              <w:right w:val="nil"/>
            </w:tcBorders>
            <w:vAlign w:val="center"/>
          </w:tcPr>
          <w:p w14:paraId="4D473666" w14:textId="77777777" w:rsidR="00D5764C" w:rsidRPr="00622876" w:rsidRDefault="00D5764C" w:rsidP="00622876">
            <w:pPr>
              <w:spacing w:after="0" w:line="240" w:lineRule="auto"/>
              <w:jc w:val="center"/>
              <w:rPr>
                <w:rFonts w:ascii="Arial" w:hAnsi="Arial" w:cs="Arial"/>
                <w:color w:val="000000" w:themeColor="text1"/>
                <w:sz w:val="20"/>
                <w:szCs w:val="20"/>
              </w:rPr>
            </w:pPr>
          </w:p>
        </w:tc>
        <w:tc>
          <w:tcPr>
            <w:tcW w:w="259" w:type="pct"/>
            <w:vMerge/>
            <w:tcBorders>
              <w:top w:val="single" w:sz="8" w:space="0" w:color="000000"/>
              <w:left w:val="single" w:sz="8" w:space="0" w:color="000000"/>
              <w:bottom w:val="nil"/>
              <w:right w:val="single" w:sz="8" w:space="0" w:color="000000"/>
            </w:tcBorders>
            <w:vAlign w:val="center"/>
          </w:tcPr>
          <w:p w14:paraId="3FFEC996" w14:textId="77777777" w:rsidR="00D5764C" w:rsidRPr="00622876" w:rsidRDefault="00D5764C" w:rsidP="00622876">
            <w:pPr>
              <w:spacing w:after="0" w:line="240" w:lineRule="auto"/>
              <w:jc w:val="center"/>
              <w:rPr>
                <w:rFonts w:ascii="Arial" w:hAnsi="Arial" w:cs="Arial"/>
                <w:color w:val="000000" w:themeColor="text1"/>
                <w:sz w:val="20"/>
                <w:szCs w:val="20"/>
              </w:rPr>
            </w:pPr>
          </w:p>
        </w:tc>
      </w:tr>
      <w:tr w:rsidR="00622876" w:rsidRPr="00622876" w14:paraId="74B86CFD" w14:textId="77777777" w:rsidTr="00930D19">
        <w:trPr>
          <w:trHeight w:val="20"/>
        </w:trPr>
        <w:tc>
          <w:tcPr>
            <w:tcW w:w="1338" w:type="pct"/>
            <w:tcBorders>
              <w:top w:val="single" w:sz="8" w:space="0" w:color="000000"/>
              <w:left w:val="single" w:sz="8" w:space="0" w:color="000000"/>
              <w:bottom w:val="nil"/>
              <w:right w:val="nil"/>
            </w:tcBorders>
            <w:vAlign w:val="center"/>
          </w:tcPr>
          <w:p w14:paraId="05060CFF" w14:textId="2F3EC839"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Th</w:t>
            </w:r>
            <w:r w:rsidRPr="00622876">
              <w:rPr>
                <w:rFonts w:ascii="Arial" w:hAnsi="Arial" w:cs="Arial"/>
                <w:color w:val="000000" w:themeColor="text1"/>
                <w:sz w:val="20"/>
                <w:szCs w:val="20"/>
              </w:rPr>
              <w:t>ự</w:t>
            </w:r>
            <w:r w:rsidRPr="00622876">
              <w:rPr>
                <w:rFonts w:ascii="Arial" w:hAnsi="Arial" w:cs="Arial"/>
                <w:color w:val="000000" w:themeColor="text1"/>
                <w:sz w:val="20"/>
                <w:szCs w:val="20"/>
              </w:rPr>
              <w:t>c</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n</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D</w:t>
            </w:r>
            <w:r w:rsidRPr="00622876">
              <w:rPr>
                <w:rFonts w:ascii="Arial" w:hAnsi="Arial" w:cs="Arial"/>
                <w:color w:val="000000" w:themeColor="text1"/>
                <w:sz w:val="20"/>
                <w:szCs w:val="20"/>
              </w:rPr>
              <w:t>ự</w:t>
            </w:r>
            <w:r w:rsidR="00D5764C"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án...</w:t>
            </w:r>
          </w:p>
        </w:tc>
        <w:tc>
          <w:tcPr>
            <w:tcW w:w="862" w:type="pct"/>
            <w:tcBorders>
              <w:top w:val="single" w:sz="8" w:space="0" w:color="000000"/>
              <w:left w:val="single" w:sz="8" w:space="0" w:color="000000"/>
              <w:bottom w:val="nil"/>
              <w:right w:val="nil"/>
            </w:tcBorders>
            <w:vAlign w:val="center"/>
          </w:tcPr>
          <w:p w14:paraId="542D3F98"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76" w:type="pct"/>
            <w:tcBorders>
              <w:top w:val="single" w:sz="8" w:space="0" w:color="000000"/>
              <w:left w:val="single" w:sz="8" w:space="0" w:color="000000"/>
              <w:bottom w:val="nil"/>
              <w:right w:val="nil"/>
            </w:tcBorders>
            <w:vAlign w:val="center"/>
          </w:tcPr>
          <w:p w14:paraId="66ED8375"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27" w:type="pct"/>
            <w:tcBorders>
              <w:top w:val="single" w:sz="8" w:space="0" w:color="000000"/>
              <w:left w:val="single" w:sz="8" w:space="0" w:color="000000"/>
              <w:bottom w:val="nil"/>
              <w:right w:val="nil"/>
            </w:tcBorders>
            <w:vAlign w:val="center"/>
          </w:tcPr>
          <w:p w14:paraId="40D90628"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38" w:type="pct"/>
            <w:tcBorders>
              <w:top w:val="single" w:sz="8" w:space="0" w:color="000000"/>
              <w:left w:val="single" w:sz="8" w:space="0" w:color="000000"/>
              <w:bottom w:val="nil"/>
              <w:right w:val="nil"/>
            </w:tcBorders>
            <w:vAlign w:val="center"/>
          </w:tcPr>
          <w:p w14:paraId="60CE008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9" w:type="pct"/>
            <w:tcBorders>
              <w:top w:val="single" w:sz="8" w:space="0" w:color="000000"/>
              <w:left w:val="single" w:sz="8" w:space="0" w:color="000000"/>
              <w:bottom w:val="nil"/>
              <w:right w:val="single" w:sz="8" w:space="0" w:color="000000"/>
            </w:tcBorders>
            <w:vAlign w:val="center"/>
          </w:tcPr>
          <w:p w14:paraId="59F70645"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2541B247" w14:textId="77777777" w:rsidTr="00930D19">
        <w:trPr>
          <w:trHeight w:val="20"/>
        </w:trPr>
        <w:tc>
          <w:tcPr>
            <w:tcW w:w="1338" w:type="pct"/>
            <w:tcBorders>
              <w:top w:val="single" w:sz="8" w:space="0" w:color="000000"/>
              <w:left w:val="single" w:sz="8" w:space="0" w:color="000000"/>
              <w:bottom w:val="single" w:sz="8" w:space="0" w:color="000000"/>
              <w:right w:val="nil"/>
            </w:tcBorders>
            <w:vAlign w:val="center"/>
          </w:tcPr>
          <w:p w14:paraId="623A23A3" w14:textId="7E985E47" w:rsidR="00D3521E" w:rsidRPr="00622876" w:rsidRDefault="00D3521E" w:rsidP="00622876">
            <w:pPr>
              <w:spacing w:after="0" w:line="240" w:lineRule="auto"/>
              <w:jc w:val="center"/>
              <w:rPr>
                <w:rFonts w:ascii="Arial" w:hAnsi="Arial" w:cs="Arial"/>
                <w:color w:val="000000" w:themeColor="text1"/>
                <w:sz w:val="20"/>
                <w:szCs w:val="20"/>
              </w:rPr>
            </w:pPr>
          </w:p>
        </w:tc>
        <w:tc>
          <w:tcPr>
            <w:tcW w:w="862" w:type="pct"/>
            <w:tcBorders>
              <w:top w:val="single" w:sz="8" w:space="0" w:color="000000"/>
              <w:left w:val="single" w:sz="8" w:space="0" w:color="000000"/>
              <w:bottom w:val="single" w:sz="8" w:space="0" w:color="000000"/>
              <w:right w:val="nil"/>
            </w:tcBorders>
            <w:vAlign w:val="center"/>
          </w:tcPr>
          <w:p w14:paraId="6B761C9F" w14:textId="3665BCA9" w:rsidR="00D3521E" w:rsidRPr="00622876" w:rsidRDefault="00D3521E" w:rsidP="00622876">
            <w:pPr>
              <w:spacing w:after="0" w:line="240" w:lineRule="auto"/>
              <w:jc w:val="center"/>
              <w:rPr>
                <w:rFonts w:ascii="Arial" w:hAnsi="Arial" w:cs="Arial"/>
                <w:color w:val="000000" w:themeColor="text1"/>
                <w:sz w:val="20"/>
                <w:szCs w:val="20"/>
              </w:rPr>
            </w:pPr>
          </w:p>
        </w:tc>
        <w:tc>
          <w:tcPr>
            <w:tcW w:w="1176" w:type="pct"/>
            <w:tcBorders>
              <w:top w:val="single" w:sz="8" w:space="0" w:color="000000"/>
              <w:left w:val="single" w:sz="8" w:space="0" w:color="000000"/>
              <w:bottom w:val="single" w:sz="8" w:space="0" w:color="000000"/>
              <w:right w:val="nil"/>
            </w:tcBorders>
            <w:vAlign w:val="center"/>
          </w:tcPr>
          <w:p w14:paraId="2D34FBFF" w14:textId="78036467" w:rsidR="00D3521E" w:rsidRPr="00622876" w:rsidRDefault="00D3521E" w:rsidP="00622876">
            <w:pPr>
              <w:spacing w:after="0" w:line="240" w:lineRule="auto"/>
              <w:jc w:val="center"/>
              <w:rPr>
                <w:rFonts w:ascii="Arial" w:hAnsi="Arial" w:cs="Arial"/>
                <w:color w:val="000000" w:themeColor="text1"/>
                <w:sz w:val="20"/>
                <w:szCs w:val="20"/>
              </w:rPr>
            </w:pPr>
          </w:p>
        </w:tc>
        <w:tc>
          <w:tcPr>
            <w:tcW w:w="627" w:type="pct"/>
            <w:tcBorders>
              <w:top w:val="single" w:sz="8" w:space="0" w:color="000000"/>
              <w:left w:val="single" w:sz="8" w:space="0" w:color="000000"/>
              <w:bottom w:val="single" w:sz="8" w:space="0" w:color="000000"/>
              <w:right w:val="nil"/>
            </w:tcBorders>
            <w:vAlign w:val="center"/>
          </w:tcPr>
          <w:p w14:paraId="64B41F68" w14:textId="352FA86C" w:rsidR="00D3521E" w:rsidRPr="00622876" w:rsidRDefault="00D3521E" w:rsidP="00622876">
            <w:pPr>
              <w:spacing w:after="0" w:line="240" w:lineRule="auto"/>
              <w:jc w:val="center"/>
              <w:rPr>
                <w:rFonts w:ascii="Arial" w:hAnsi="Arial" w:cs="Arial"/>
                <w:color w:val="000000" w:themeColor="text1"/>
                <w:sz w:val="20"/>
                <w:szCs w:val="20"/>
              </w:rPr>
            </w:pPr>
          </w:p>
        </w:tc>
        <w:tc>
          <w:tcPr>
            <w:tcW w:w="738" w:type="pct"/>
            <w:tcBorders>
              <w:top w:val="single" w:sz="8" w:space="0" w:color="000000"/>
              <w:left w:val="single" w:sz="8" w:space="0" w:color="000000"/>
              <w:bottom w:val="single" w:sz="8" w:space="0" w:color="000000"/>
              <w:right w:val="nil"/>
            </w:tcBorders>
            <w:vAlign w:val="center"/>
          </w:tcPr>
          <w:p w14:paraId="6D25B457" w14:textId="005D0B62" w:rsidR="00D3521E" w:rsidRPr="00622876" w:rsidRDefault="00D3521E" w:rsidP="00622876">
            <w:pPr>
              <w:spacing w:after="0" w:line="240" w:lineRule="auto"/>
              <w:jc w:val="center"/>
              <w:rPr>
                <w:rFonts w:ascii="Arial" w:hAnsi="Arial" w:cs="Arial"/>
                <w:color w:val="000000" w:themeColor="text1"/>
                <w:sz w:val="20"/>
                <w:szCs w:val="20"/>
              </w:rPr>
            </w:pPr>
          </w:p>
        </w:tc>
        <w:tc>
          <w:tcPr>
            <w:tcW w:w="259" w:type="pct"/>
            <w:tcBorders>
              <w:top w:val="single" w:sz="8" w:space="0" w:color="000000"/>
              <w:left w:val="single" w:sz="8" w:space="0" w:color="000000"/>
              <w:bottom w:val="single" w:sz="8" w:space="0" w:color="000000"/>
              <w:right w:val="single" w:sz="8" w:space="0" w:color="000000"/>
            </w:tcBorders>
            <w:vAlign w:val="center"/>
          </w:tcPr>
          <w:p w14:paraId="5A846C75" w14:textId="0C8A6168"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7111A093" w14:textId="77777777" w:rsidTr="00930D19">
        <w:trPr>
          <w:trHeight w:val="20"/>
        </w:trPr>
        <w:tc>
          <w:tcPr>
            <w:tcW w:w="1338" w:type="pct"/>
            <w:tcBorders>
              <w:top w:val="single" w:sz="8" w:space="0" w:color="000000"/>
              <w:left w:val="single" w:sz="8" w:space="0" w:color="000000"/>
              <w:bottom w:val="single" w:sz="8" w:space="0" w:color="000000"/>
              <w:right w:val="nil"/>
            </w:tcBorders>
            <w:vAlign w:val="center"/>
          </w:tcPr>
          <w:p w14:paraId="6461053D" w14:textId="33C78C1B" w:rsidR="00D3521E" w:rsidRPr="00622876" w:rsidRDefault="00D3521E" w:rsidP="00622876">
            <w:pPr>
              <w:spacing w:after="0" w:line="240" w:lineRule="auto"/>
              <w:jc w:val="center"/>
              <w:rPr>
                <w:rFonts w:ascii="Arial" w:hAnsi="Arial" w:cs="Arial"/>
                <w:color w:val="000000" w:themeColor="text1"/>
                <w:sz w:val="20"/>
                <w:szCs w:val="20"/>
              </w:rPr>
            </w:pPr>
          </w:p>
        </w:tc>
        <w:tc>
          <w:tcPr>
            <w:tcW w:w="862" w:type="pct"/>
            <w:tcBorders>
              <w:top w:val="single" w:sz="8" w:space="0" w:color="000000"/>
              <w:left w:val="single" w:sz="8" w:space="0" w:color="000000"/>
              <w:bottom w:val="single" w:sz="8" w:space="0" w:color="000000"/>
              <w:right w:val="nil"/>
            </w:tcBorders>
            <w:vAlign w:val="center"/>
          </w:tcPr>
          <w:p w14:paraId="7912DEE1" w14:textId="0956A7F1" w:rsidR="00D3521E" w:rsidRPr="00622876" w:rsidRDefault="00D3521E" w:rsidP="00622876">
            <w:pPr>
              <w:spacing w:after="0" w:line="240" w:lineRule="auto"/>
              <w:jc w:val="center"/>
              <w:rPr>
                <w:rFonts w:ascii="Arial" w:hAnsi="Arial" w:cs="Arial"/>
                <w:color w:val="000000" w:themeColor="text1"/>
                <w:sz w:val="20"/>
                <w:szCs w:val="20"/>
              </w:rPr>
            </w:pPr>
          </w:p>
        </w:tc>
        <w:tc>
          <w:tcPr>
            <w:tcW w:w="1176" w:type="pct"/>
            <w:tcBorders>
              <w:top w:val="single" w:sz="8" w:space="0" w:color="000000"/>
              <w:left w:val="single" w:sz="8" w:space="0" w:color="000000"/>
              <w:bottom w:val="single" w:sz="8" w:space="0" w:color="000000"/>
              <w:right w:val="nil"/>
            </w:tcBorders>
            <w:vAlign w:val="center"/>
          </w:tcPr>
          <w:p w14:paraId="63FD6941" w14:textId="5C757F5C" w:rsidR="00D3521E" w:rsidRPr="00622876" w:rsidRDefault="00D3521E" w:rsidP="00622876">
            <w:pPr>
              <w:spacing w:after="0" w:line="240" w:lineRule="auto"/>
              <w:jc w:val="center"/>
              <w:rPr>
                <w:rFonts w:ascii="Arial" w:hAnsi="Arial" w:cs="Arial"/>
                <w:color w:val="000000" w:themeColor="text1"/>
                <w:sz w:val="20"/>
                <w:szCs w:val="20"/>
              </w:rPr>
            </w:pPr>
          </w:p>
        </w:tc>
        <w:tc>
          <w:tcPr>
            <w:tcW w:w="627" w:type="pct"/>
            <w:tcBorders>
              <w:top w:val="single" w:sz="8" w:space="0" w:color="000000"/>
              <w:left w:val="single" w:sz="8" w:space="0" w:color="000000"/>
              <w:bottom w:val="single" w:sz="8" w:space="0" w:color="000000"/>
              <w:right w:val="nil"/>
            </w:tcBorders>
            <w:vAlign w:val="center"/>
          </w:tcPr>
          <w:p w14:paraId="0BBBC4D9" w14:textId="22A3D476" w:rsidR="00D3521E" w:rsidRPr="00622876" w:rsidRDefault="00D3521E" w:rsidP="00622876">
            <w:pPr>
              <w:spacing w:after="0" w:line="240" w:lineRule="auto"/>
              <w:jc w:val="center"/>
              <w:rPr>
                <w:rFonts w:ascii="Arial" w:hAnsi="Arial" w:cs="Arial"/>
                <w:color w:val="000000" w:themeColor="text1"/>
                <w:sz w:val="20"/>
                <w:szCs w:val="20"/>
              </w:rPr>
            </w:pPr>
          </w:p>
        </w:tc>
        <w:tc>
          <w:tcPr>
            <w:tcW w:w="738" w:type="pct"/>
            <w:tcBorders>
              <w:top w:val="single" w:sz="8" w:space="0" w:color="000000"/>
              <w:left w:val="single" w:sz="8" w:space="0" w:color="000000"/>
              <w:bottom w:val="single" w:sz="8" w:space="0" w:color="000000"/>
              <w:right w:val="nil"/>
            </w:tcBorders>
            <w:vAlign w:val="center"/>
          </w:tcPr>
          <w:p w14:paraId="3D7B7154" w14:textId="021A818C" w:rsidR="00D3521E" w:rsidRPr="00622876" w:rsidRDefault="00D3521E" w:rsidP="00622876">
            <w:pPr>
              <w:spacing w:after="0" w:line="240" w:lineRule="auto"/>
              <w:jc w:val="center"/>
              <w:rPr>
                <w:rFonts w:ascii="Arial" w:hAnsi="Arial" w:cs="Arial"/>
                <w:color w:val="000000" w:themeColor="text1"/>
                <w:sz w:val="20"/>
                <w:szCs w:val="20"/>
              </w:rPr>
            </w:pPr>
          </w:p>
        </w:tc>
        <w:tc>
          <w:tcPr>
            <w:tcW w:w="259" w:type="pct"/>
            <w:tcBorders>
              <w:top w:val="single" w:sz="8" w:space="0" w:color="000000"/>
              <w:left w:val="single" w:sz="8" w:space="0" w:color="000000"/>
              <w:bottom w:val="single" w:sz="8" w:space="0" w:color="000000"/>
              <w:right w:val="single" w:sz="8" w:space="0" w:color="000000"/>
            </w:tcBorders>
            <w:vAlign w:val="center"/>
          </w:tcPr>
          <w:p w14:paraId="43B77BB5" w14:textId="4DE880B2"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2042E616" w14:textId="77777777" w:rsidTr="00930D19">
        <w:trPr>
          <w:trHeight w:val="20"/>
        </w:trPr>
        <w:tc>
          <w:tcPr>
            <w:tcW w:w="1338" w:type="pct"/>
            <w:tcBorders>
              <w:top w:val="single" w:sz="8" w:space="0" w:color="000000"/>
              <w:left w:val="single" w:sz="8" w:space="0" w:color="000000"/>
              <w:bottom w:val="single" w:sz="8" w:space="0" w:color="000000"/>
              <w:right w:val="nil"/>
            </w:tcBorders>
            <w:vAlign w:val="center"/>
          </w:tcPr>
          <w:p w14:paraId="4C4A0EBA" w14:textId="088F8D6D"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b/>
                <w:color w:val="000000" w:themeColor="text1"/>
                <w:sz w:val="20"/>
                <w:szCs w:val="20"/>
              </w:rPr>
              <w:t>T</w:t>
            </w:r>
            <w:r w:rsidRPr="00622876">
              <w:rPr>
                <w:rFonts w:ascii="Arial" w:hAnsi="Arial" w:cs="Arial"/>
                <w:b/>
                <w:color w:val="000000" w:themeColor="text1"/>
                <w:sz w:val="20"/>
                <w:szCs w:val="20"/>
              </w:rPr>
              <w:t>ổ</w:t>
            </w:r>
            <w:r w:rsidRPr="00622876">
              <w:rPr>
                <w:rFonts w:ascii="Arial" w:hAnsi="Arial" w:cs="Arial"/>
                <w:b/>
                <w:color w:val="000000" w:themeColor="text1"/>
                <w:sz w:val="20"/>
                <w:szCs w:val="20"/>
              </w:rPr>
              <w:t>ng</w:t>
            </w:r>
            <w:r w:rsidR="00D5764C"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s</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w:t>
            </w:r>
          </w:p>
        </w:tc>
        <w:tc>
          <w:tcPr>
            <w:tcW w:w="862" w:type="pct"/>
            <w:tcBorders>
              <w:top w:val="single" w:sz="8" w:space="0" w:color="000000"/>
              <w:left w:val="single" w:sz="8" w:space="0" w:color="000000"/>
              <w:bottom w:val="single" w:sz="8" w:space="0" w:color="000000"/>
              <w:right w:val="nil"/>
            </w:tcBorders>
            <w:vAlign w:val="center"/>
          </w:tcPr>
          <w:p w14:paraId="5023E1FE"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76" w:type="pct"/>
            <w:tcBorders>
              <w:top w:val="single" w:sz="8" w:space="0" w:color="000000"/>
              <w:left w:val="single" w:sz="8" w:space="0" w:color="000000"/>
              <w:bottom w:val="single" w:sz="8" w:space="0" w:color="000000"/>
              <w:right w:val="nil"/>
            </w:tcBorders>
            <w:vAlign w:val="center"/>
          </w:tcPr>
          <w:p w14:paraId="0BA1A0BF"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27" w:type="pct"/>
            <w:tcBorders>
              <w:top w:val="single" w:sz="8" w:space="0" w:color="000000"/>
              <w:left w:val="single" w:sz="8" w:space="0" w:color="000000"/>
              <w:bottom w:val="single" w:sz="8" w:space="0" w:color="000000"/>
              <w:right w:val="nil"/>
            </w:tcBorders>
            <w:vAlign w:val="center"/>
          </w:tcPr>
          <w:p w14:paraId="52A08033"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38" w:type="pct"/>
            <w:tcBorders>
              <w:top w:val="single" w:sz="8" w:space="0" w:color="000000"/>
              <w:left w:val="single" w:sz="8" w:space="0" w:color="000000"/>
              <w:bottom w:val="single" w:sz="8" w:space="0" w:color="000000"/>
              <w:right w:val="nil"/>
            </w:tcBorders>
            <w:vAlign w:val="center"/>
          </w:tcPr>
          <w:p w14:paraId="726302EF"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9" w:type="pct"/>
            <w:tcBorders>
              <w:top w:val="single" w:sz="8" w:space="0" w:color="000000"/>
              <w:left w:val="single" w:sz="8" w:space="0" w:color="000000"/>
              <w:bottom w:val="single" w:sz="8" w:space="0" w:color="000000"/>
              <w:right w:val="single" w:sz="8" w:space="0" w:color="000000"/>
            </w:tcBorders>
            <w:vAlign w:val="center"/>
          </w:tcPr>
          <w:p w14:paraId="5B7485EE" w14:textId="77777777" w:rsidR="00D3521E" w:rsidRPr="00622876" w:rsidRDefault="00D3521E" w:rsidP="00622876">
            <w:pPr>
              <w:spacing w:after="0" w:line="240" w:lineRule="auto"/>
              <w:jc w:val="center"/>
              <w:rPr>
                <w:rFonts w:ascii="Arial" w:hAnsi="Arial" w:cs="Arial"/>
                <w:color w:val="000000" w:themeColor="text1"/>
                <w:sz w:val="20"/>
                <w:szCs w:val="20"/>
              </w:rPr>
            </w:pPr>
          </w:p>
        </w:tc>
      </w:tr>
    </w:tbl>
    <w:p w14:paraId="4B2FBD1A" w14:textId="50ADCAAB" w:rsidR="00C51BB2" w:rsidRPr="00622876" w:rsidRDefault="00C51BB2"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1. Tổng mức đầu tư (theo hợp đồng dự án PPP đã ký kết):.........</w:t>
      </w:r>
    </w:p>
    <w:p w14:paraId="08E872DD" w14:textId="77777777" w:rsidR="00C51BB2" w:rsidRPr="00622876" w:rsidRDefault="00C51BB2"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xml:space="preserve">2. Giá trị phần vốn nhà nước trong Dự án (theo hợp đồng dự án PPP đã ký kết): ..... </w:t>
      </w:r>
    </w:p>
    <w:p w14:paraId="722146C2" w14:textId="77777777" w:rsidR="00C51BB2" w:rsidRPr="00622876" w:rsidRDefault="00C51BB2"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xml:space="preserve">3. Lũy kế giá trị khối lượng công việc doanh nghiệp dự án, nhà đầu tư (trường hợp không thành lập doanh nghiệp dự án) đã thực hiện đến kỳ đề nghị thanh toán:...... </w:t>
      </w:r>
    </w:p>
    <w:p w14:paraId="1B882BF6" w14:textId="77777777" w:rsidR="00C51BB2" w:rsidRPr="00622876" w:rsidRDefault="00C51BB2"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xml:space="preserve">4. Lũy kế giá trị phần vốn nhà nước đã thanh toán đến kỳ đề nghị thanh toán... </w:t>
      </w:r>
    </w:p>
    <w:p w14:paraId="017675A0" w14:textId="01A46A21" w:rsidR="00C51BB2" w:rsidRPr="00622876" w:rsidRDefault="00C51BB2"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5. Giá trị đề nghị thanh toán phần vốn nhà nước kỳ này:....</w:t>
      </w:r>
    </w:p>
    <w:p w14:paraId="16284140" w14:textId="77777777" w:rsidR="00C51BB2" w:rsidRPr="00622876" w:rsidRDefault="00C51BB2"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xml:space="preserve">- Thanh toán cho doanh nghiệp dự án PPP, nhà đầu tư: </w:t>
      </w:r>
    </w:p>
    <w:p w14:paraId="12C14A98" w14:textId="77777777" w:rsidR="00C51BB2" w:rsidRPr="00622876" w:rsidRDefault="00C51BB2"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Chuyển vào tài khoản tạm giữ chờ quyết toán (nếu có): .........</w:t>
      </w:r>
    </w:p>
    <w:p w14:paraId="5D277A5F" w14:textId="77777777" w:rsidR="00C51BB2" w:rsidRPr="00622876" w:rsidRDefault="00C51BB2"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xml:space="preserve">Số tiền bằng chữ: ......... (là số tiền đề nghị thanh toán kỳ này). </w:t>
      </w:r>
    </w:p>
    <w:p w14:paraId="4A0C41EF" w14:textId="77777777" w:rsidR="00C51BB2" w:rsidRPr="00622876" w:rsidRDefault="00C51BB2"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xml:space="preserve">6. Số tạm ứng còn lại chưa thu hồi đến hết kỳ trước: .... </w:t>
      </w:r>
    </w:p>
    <w:p w14:paraId="78566334" w14:textId="4E8E7430" w:rsidR="00C51BB2" w:rsidRPr="00622876" w:rsidRDefault="00C51BB2" w:rsidP="00622876">
      <w:pPr>
        <w:adjustRightInd w:val="0"/>
        <w:snapToGrid w:val="0"/>
        <w:spacing w:after="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7. Thanh toán để thu hồi tạm ứng kỳ này:</w:t>
      </w:r>
    </w:p>
    <w:p w14:paraId="63C31565" w14:textId="77777777" w:rsidR="00C51BB2" w:rsidRPr="00622876" w:rsidRDefault="00C51BB2" w:rsidP="00622876">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22876" w:rsidRPr="00622876" w14:paraId="5E5A8AAB" w14:textId="77777777" w:rsidTr="00930D19">
        <w:tc>
          <w:tcPr>
            <w:tcW w:w="2500" w:type="pct"/>
          </w:tcPr>
          <w:p w14:paraId="52DB6EC4" w14:textId="35615E1B" w:rsidR="00C51BB2" w:rsidRPr="00622876" w:rsidRDefault="00C51BB2" w:rsidP="00622876">
            <w:pPr>
              <w:widowControl/>
              <w:adjustRightInd w:val="0"/>
              <w:snapToGrid w:val="0"/>
              <w:jc w:val="center"/>
              <w:rPr>
                <w:rFonts w:ascii="Arial" w:hAnsi="Arial" w:cs="Arial"/>
                <w:iCs/>
                <w:color w:val="000000" w:themeColor="text1"/>
                <w:sz w:val="20"/>
                <w:szCs w:val="20"/>
              </w:rPr>
            </w:pPr>
            <w:r w:rsidRPr="00622876">
              <w:rPr>
                <w:rFonts w:ascii="Arial" w:hAnsi="Arial" w:cs="Arial"/>
                <w:i/>
                <w:color w:val="000000" w:themeColor="text1"/>
                <w:sz w:val="20"/>
                <w:szCs w:val="20"/>
              </w:rPr>
              <w:t>...., ngày.... tháng..... năm........</w:t>
            </w:r>
            <w:r w:rsidRPr="00622876">
              <w:rPr>
                <w:rFonts w:ascii="Arial" w:hAnsi="Arial" w:cs="Arial"/>
                <w:iCs/>
                <w:color w:val="000000" w:themeColor="text1"/>
                <w:sz w:val="20"/>
                <w:szCs w:val="20"/>
              </w:rPr>
              <w:br/>
            </w:r>
            <w:r w:rsidRPr="00622876">
              <w:rPr>
                <w:rFonts w:ascii="Arial" w:hAnsi="Arial" w:cs="Arial"/>
                <w:b/>
                <w:bCs/>
                <w:iCs/>
                <w:color w:val="000000" w:themeColor="text1"/>
                <w:sz w:val="20"/>
                <w:szCs w:val="20"/>
              </w:rPr>
              <w:t>ĐẠI DIỆN DOANH NGHIỆP DỰ ÁN PPP/</w:t>
            </w:r>
            <w:r w:rsidRPr="00622876">
              <w:rPr>
                <w:rFonts w:ascii="Arial" w:hAnsi="Arial" w:cs="Arial"/>
                <w:b/>
                <w:bCs/>
                <w:iCs/>
                <w:color w:val="000000" w:themeColor="text1"/>
                <w:sz w:val="20"/>
                <w:szCs w:val="20"/>
              </w:rPr>
              <w:br/>
              <w:t>NHÀ ĐẦU TƯ</w:t>
            </w:r>
            <w:r w:rsidRPr="00622876">
              <w:rPr>
                <w:rFonts w:ascii="Arial" w:hAnsi="Arial" w:cs="Arial"/>
                <w:b/>
                <w:bCs/>
                <w:iCs/>
                <w:color w:val="000000" w:themeColor="text1"/>
                <w:sz w:val="20"/>
                <w:szCs w:val="20"/>
                <w:vertAlign w:val="superscript"/>
              </w:rPr>
              <w:t>1</w:t>
            </w:r>
            <w:r w:rsidRPr="00622876">
              <w:rPr>
                <w:rFonts w:ascii="Arial" w:hAnsi="Arial" w:cs="Arial"/>
                <w:iCs/>
                <w:color w:val="000000" w:themeColor="text1"/>
                <w:sz w:val="20"/>
                <w:szCs w:val="20"/>
              </w:rPr>
              <w:br/>
            </w:r>
            <w:r w:rsidRPr="00622876">
              <w:rPr>
                <w:rFonts w:ascii="Arial" w:hAnsi="Arial" w:cs="Arial"/>
                <w:i/>
                <w:color w:val="000000" w:themeColor="text1"/>
                <w:sz w:val="20"/>
                <w:szCs w:val="20"/>
              </w:rPr>
              <w:t>(Ký, ghi rõ họ tên, chức vụ và đóng dấu)</w:t>
            </w:r>
          </w:p>
        </w:tc>
        <w:tc>
          <w:tcPr>
            <w:tcW w:w="2500" w:type="pct"/>
          </w:tcPr>
          <w:p w14:paraId="47352F0B" w14:textId="6B1BD319" w:rsidR="00C51BB2" w:rsidRPr="00622876" w:rsidRDefault="00C51BB2" w:rsidP="00622876">
            <w:pPr>
              <w:widowControl/>
              <w:adjustRightInd w:val="0"/>
              <w:snapToGrid w:val="0"/>
              <w:jc w:val="center"/>
              <w:rPr>
                <w:rFonts w:ascii="Arial" w:hAnsi="Arial" w:cs="Arial"/>
                <w:iCs/>
                <w:color w:val="000000" w:themeColor="text1"/>
                <w:sz w:val="20"/>
                <w:szCs w:val="20"/>
              </w:rPr>
            </w:pPr>
            <w:r w:rsidRPr="00622876">
              <w:rPr>
                <w:rFonts w:ascii="Arial" w:hAnsi="Arial" w:cs="Arial"/>
                <w:i/>
                <w:color w:val="000000" w:themeColor="text1"/>
                <w:sz w:val="20"/>
                <w:szCs w:val="20"/>
              </w:rPr>
              <w:t>...., ngày.... tháng..... năm........</w:t>
            </w:r>
            <w:r w:rsidRPr="00622876">
              <w:rPr>
                <w:rFonts w:ascii="Arial" w:hAnsi="Arial" w:cs="Arial"/>
                <w:iCs/>
                <w:color w:val="000000" w:themeColor="text1"/>
                <w:sz w:val="20"/>
                <w:szCs w:val="20"/>
              </w:rPr>
              <w:br/>
            </w:r>
            <w:r w:rsidRPr="00622876">
              <w:rPr>
                <w:rFonts w:ascii="Arial" w:hAnsi="Arial" w:cs="Arial"/>
                <w:b/>
                <w:bCs/>
                <w:iCs/>
                <w:color w:val="000000" w:themeColor="text1"/>
                <w:sz w:val="20"/>
                <w:szCs w:val="20"/>
              </w:rPr>
              <w:t>ĐẠI DIỆN CƠ QUAN ĐƯỢC GIAO</w:t>
            </w:r>
            <w:r w:rsidRPr="00622876">
              <w:rPr>
                <w:rFonts w:ascii="Arial" w:hAnsi="Arial" w:cs="Arial"/>
                <w:b/>
                <w:bCs/>
                <w:iCs/>
                <w:color w:val="000000" w:themeColor="text1"/>
                <w:sz w:val="20"/>
                <w:szCs w:val="20"/>
              </w:rPr>
              <w:br/>
              <w:t xml:space="preserve">QUẢN LÝ VỐN NHÀ NƯỚC TRONG </w:t>
            </w:r>
            <w:r w:rsidRPr="00622876">
              <w:rPr>
                <w:rFonts w:ascii="Arial" w:hAnsi="Arial" w:cs="Arial"/>
                <w:b/>
                <w:bCs/>
                <w:iCs/>
                <w:color w:val="000000" w:themeColor="text1"/>
                <w:sz w:val="20"/>
                <w:szCs w:val="20"/>
              </w:rPr>
              <w:br/>
              <w:t>DỰ ÁN PPP</w:t>
            </w:r>
            <w:r w:rsidRPr="00622876">
              <w:rPr>
                <w:rFonts w:ascii="Arial" w:hAnsi="Arial" w:cs="Arial"/>
                <w:iCs/>
                <w:color w:val="000000" w:themeColor="text1"/>
                <w:sz w:val="20"/>
                <w:szCs w:val="20"/>
              </w:rPr>
              <w:br/>
            </w:r>
            <w:r w:rsidRPr="00622876">
              <w:rPr>
                <w:rFonts w:ascii="Arial" w:hAnsi="Arial" w:cs="Arial"/>
                <w:i/>
                <w:color w:val="000000" w:themeColor="text1"/>
                <w:sz w:val="20"/>
                <w:szCs w:val="20"/>
              </w:rPr>
              <w:t>(Ký, ghi rõ họ tên, chức vụ và đóng dấu)</w:t>
            </w:r>
          </w:p>
        </w:tc>
      </w:tr>
    </w:tbl>
    <w:p w14:paraId="63A59F07" w14:textId="77777777" w:rsidR="00C51BB2" w:rsidRPr="00622876" w:rsidRDefault="00C51BB2" w:rsidP="00622876">
      <w:pPr>
        <w:spacing w:after="0" w:line="240" w:lineRule="auto"/>
        <w:rPr>
          <w:rFonts w:ascii="Arial" w:hAnsi="Arial" w:cs="Arial"/>
          <w:color w:val="000000" w:themeColor="text1"/>
          <w:sz w:val="20"/>
          <w:szCs w:val="20"/>
        </w:rPr>
      </w:pPr>
    </w:p>
    <w:p w14:paraId="2628C137" w14:textId="77777777" w:rsidR="00C51BB2" w:rsidRPr="00622876" w:rsidRDefault="00C51BB2" w:rsidP="00622876">
      <w:pPr>
        <w:spacing w:after="0" w:line="240" w:lineRule="auto"/>
        <w:rPr>
          <w:rFonts w:ascii="Arial" w:hAnsi="Arial" w:cs="Arial"/>
          <w:color w:val="000000" w:themeColor="text1"/>
          <w:sz w:val="20"/>
          <w:szCs w:val="20"/>
        </w:rPr>
      </w:pPr>
    </w:p>
    <w:p w14:paraId="0977BB22" w14:textId="25E340BC" w:rsidR="00C51BB2" w:rsidRPr="00622876" w:rsidRDefault="00C51BB2" w:rsidP="00622876">
      <w:pPr>
        <w:adjustRightInd w:val="0"/>
        <w:snapToGrid w:val="0"/>
        <w:spacing w:after="120" w:line="240" w:lineRule="auto"/>
        <w:ind w:firstLine="720"/>
        <w:jc w:val="both"/>
        <w:rPr>
          <w:rFonts w:ascii="Arial" w:hAnsi="Arial" w:cs="Arial"/>
          <w:color w:val="000000" w:themeColor="text1"/>
          <w:sz w:val="20"/>
          <w:szCs w:val="20"/>
          <w:vertAlign w:val="superscript"/>
        </w:rPr>
      </w:pPr>
      <w:r w:rsidRPr="00622876">
        <w:rPr>
          <w:rFonts w:ascii="Arial" w:hAnsi="Arial" w:cs="Arial"/>
          <w:color w:val="000000" w:themeColor="text1"/>
          <w:sz w:val="20"/>
          <w:szCs w:val="20"/>
          <w:vertAlign w:val="superscript"/>
        </w:rPr>
        <w:t>_____________________</w:t>
      </w:r>
    </w:p>
    <w:p w14:paraId="221DF38B" w14:textId="5BDDE6E5" w:rsidR="00C51BB2" w:rsidRPr="00622876" w:rsidRDefault="00C51BB2"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vertAlign w:val="superscript"/>
        </w:rPr>
        <w:t>1</w:t>
      </w:r>
      <w:r w:rsidRPr="00622876">
        <w:rPr>
          <w:rFonts w:ascii="Arial" w:hAnsi="Arial" w:cs="Arial"/>
          <w:color w:val="000000" w:themeColor="text1"/>
          <w:sz w:val="20"/>
          <w:szCs w:val="20"/>
        </w:rPr>
        <w:t xml:space="preserve"> Trường hợp không thành lập doanh nghiệp dự án. </w:t>
      </w:r>
    </w:p>
    <w:p w14:paraId="26045767" w14:textId="77777777" w:rsidR="00C51BB2" w:rsidRPr="00622876" w:rsidRDefault="00C51BB2" w:rsidP="00622876">
      <w:pPr>
        <w:spacing w:after="0" w:line="240" w:lineRule="auto"/>
        <w:rPr>
          <w:rFonts w:ascii="Arial" w:hAnsi="Arial" w:cs="Arial"/>
          <w:color w:val="000000" w:themeColor="text1"/>
          <w:sz w:val="20"/>
          <w:szCs w:val="20"/>
        </w:rPr>
      </w:pPr>
    </w:p>
    <w:p w14:paraId="6F206524" w14:textId="77777777" w:rsidR="00622876" w:rsidRPr="00B7152B" w:rsidRDefault="00622876" w:rsidP="00622876">
      <w:pPr>
        <w:spacing w:after="0" w:line="240" w:lineRule="auto"/>
        <w:jc w:val="right"/>
        <w:rPr>
          <w:rFonts w:ascii="Arial" w:hAnsi="Arial" w:cs="Arial"/>
          <w:b/>
          <w:bCs/>
          <w:color w:val="000000" w:themeColor="text1"/>
          <w:sz w:val="20"/>
          <w:szCs w:val="20"/>
        </w:rPr>
        <w:sectPr w:rsidR="00622876" w:rsidRPr="00B7152B" w:rsidSect="00D5764C">
          <w:pgSz w:w="11906" w:h="16838" w:code="9"/>
          <w:pgMar w:top="1440" w:right="1440" w:bottom="1440" w:left="1440" w:header="0" w:footer="0" w:gutter="0"/>
          <w:cols w:space="720"/>
          <w:docGrid w:linePitch="326"/>
        </w:sectPr>
      </w:pPr>
    </w:p>
    <w:p w14:paraId="48CD0756" w14:textId="29ACE59F" w:rsidR="00C51BB2" w:rsidRPr="00622876" w:rsidRDefault="00C51BB2" w:rsidP="00622876">
      <w:pPr>
        <w:spacing w:after="0" w:line="240" w:lineRule="auto"/>
        <w:jc w:val="right"/>
        <w:rPr>
          <w:rFonts w:ascii="Arial" w:hAnsi="Arial" w:cs="Arial"/>
          <w:b/>
          <w:bCs/>
          <w:color w:val="000000" w:themeColor="text1"/>
          <w:sz w:val="20"/>
          <w:szCs w:val="20"/>
          <w:lang w:val="en-US"/>
        </w:rPr>
      </w:pPr>
      <w:r w:rsidRPr="00622876">
        <w:rPr>
          <w:rFonts w:ascii="Arial" w:hAnsi="Arial" w:cs="Arial"/>
          <w:b/>
          <w:bCs/>
          <w:color w:val="000000" w:themeColor="text1"/>
          <w:sz w:val="20"/>
          <w:szCs w:val="20"/>
          <w:lang w:val="en-US"/>
        </w:rPr>
        <w:lastRenderedPageBreak/>
        <w:t>Mẫu số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622876" w:rsidRPr="00622876" w14:paraId="7D8FE65F" w14:textId="77777777" w:rsidTr="00930D19">
        <w:tc>
          <w:tcPr>
            <w:tcW w:w="2199" w:type="pct"/>
          </w:tcPr>
          <w:p w14:paraId="72B921BE" w14:textId="1E064B50" w:rsidR="00C51BB2" w:rsidRPr="00622876" w:rsidRDefault="00C51BB2" w:rsidP="00622876">
            <w:pPr>
              <w:widowControl/>
              <w:adjustRightInd w:val="0"/>
              <w:snapToGrid w:val="0"/>
              <w:jc w:val="center"/>
              <w:rPr>
                <w:rFonts w:ascii="Arial" w:hAnsi="Arial" w:cs="Arial"/>
                <w:iCs/>
                <w:color w:val="000000" w:themeColor="text1"/>
                <w:sz w:val="20"/>
                <w:szCs w:val="20"/>
                <w:lang w:val="en-US"/>
              </w:rPr>
            </w:pPr>
            <w:r w:rsidRPr="00622876">
              <w:rPr>
                <w:rFonts w:ascii="Arial" w:hAnsi="Arial" w:cs="Arial"/>
                <w:iCs/>
                <w:color w:val="000000" w:themeColor="text1"/>
                <w:sz w:val="20"/>
                <w:szCs w:val="20"/>
                <w:lang w:val="en-US"/>
              </w:rPr>
              <w:t>CƠ QUAN CÓ THẨM QUYỀN</w:t>
            </w:r>
            <w:r w:rsidRPr="00622876">
              <w:rPr>
                <w:rFonts w:ascii="Arial" w:hAnsi="Arial" w:cs="Arial"/>
                <w:iCs/>
                <w:color w:val="000000" w:themeColor="text1"/>
                <w:sz w:val="20"/>
                <w:szCs w:val="20"/>
                <w:lang w:val="en-US"/>
              </w:rPr>
              <w:br/>
            </w:r>
            <w:r w:rsidRPr="00622876">
              <w:rPr>
                <w:rFonts w:ascii="Arial" w:hAnsi="Arial" w:cs="Arial"/>
                <w:b/>
                <w:bCs/>
                <w:iCs/>
                <w:color w:val="000000" w:themeColor="text1"/>
                <w:sz w:val="20"/>
                <w:szCs w:val="20"/>
                <w:lang w:val="en-US"/>
              </w:rPr>
              <w:t>CƠ QUAN ĐƯỢC GIAO QUẢN LÝ</w:t>
            </w:r>
            <w:r w:rsidRPr="00622876">
              <w:rPr>
                <w:rFonts w:ascii="Arial" w:hAnsi="Arial" w:cs="Arial"/>
                <w:b/>
                <w:bCs/>
                <w:iCs/>
                <w:color w:val="000000" w:themeColor="text1"/>
                <w:sz w:val="20"/>
                <w:szCs w:val="20"/>
                <w:lang w:val="en-US"/>
              </w:rPr>
              <w:br/>
              <w:t>VỐN NHÀ NƯỚC TRONG DỰ ÁN PPP</w:t>
            </w:r>
            <w:r w:rsidRPr="00622876">
              <w:rPr>
                <w:rFonts w:ascii="Arial" w:hAnsi="Arial" w:cs="Arial"/>
                <w:iCs/>
                <w:color w:val="000000" w:themeColor="text1"/>
                <w:sz w:val="20"/>
                <w:szCs w:val="20"/>
                <w:lang w:val="en-US"/>
              </w:rPr>
              <w:br/>
            </w:r>
            <w:r w:rsidRPr="00622876">
              <w:rPr>
                <w:rFonts w:ascii="Arial" w:hAnsi="Arial" w:cs="Arial"/>
                <w:iCs/>
                <w:color w:val="000000" w:themeColor="text1"/>
                <w:sz w:val="20"/>
                <w:szCs w:val="20"/>
                <w:vertAlign w:val="superscript"/>
                <w:lang w:val="en-US"/>
              </w:rPr>
              <w:t>________</w:t>
            </w:r>
            <w:r w:rsidRPr="00622876">
              <w:rPr>
                <w:rFonts w:ascii="Arial" w:hAnsi="Arial" w:cs="Arial"/>
                <w:iCs/>
                <w:color w:val="000000" w:themeColor="text1"/>
                <w:sz w:val="20"/>
                <w:szCs w:val="20"/>
                <w:lang w:val="en-US"/>
              </w:rPr>
              <w:br/>
              <w:t>Số: .../GĐN-(1)</w:t>
            </w:r>
          </w:p>
        </w:tc>
        <w:tc>
          <w:tcPr>
            <w:tcW w:w="2801" w:type="pct"/>
          </w:tcPr>
          <w:p w14:paraId="4350606C" w14:textId="2AB3F5A7" w:rsidR="00C51BB2" w:rsidRPr="00622876" w:rsidRDefault="00C51BB2" w:rsidP="00622876">
            <w:pPr>
              <w:widowControl/>
              <w:adjustRightInd w:val="0"/>
              <w:snapToGrid w:val="0"/>
              <w:jc w:val="center"/>
              <w:rPr>
                <w:rFonts w:ascii="Arial" w:hAnsi="Arial" w:cs="Arial"/>
                <w:i/>
                <w:color w:val="000000" w:themeColor="text1"/>
                <w:sz w:val="20"/>
                <w:szCs w:val="20"/>
                <w:lang w:val="en-US"/>
              </w:rPr>
            </w:pPr>
            <w:r w:rsidRPr="00622876">
              <w:rPr>
                <w:rFonts w:ascii="Arial" w:hAnsi="Arial" w:cs="Arial"/>
                <w:b/>
                <w:bCs/>
                <w:iCs/>
                <w:color w:val="000000" w:themeColor="text1"/>
                <w:sz w:val="20"/>
                <w:szCs w:val="20"/>
                <w:lang w:val="en-US"/>
              </w:rPr>
              <w:t>CỘNG HÒA XÃ HỘI CHỦ NGHĨA VIỆT NAM</w:t>
            </w:r>
            <w:r w:rsidRPr="00622876">
              <w:rPr>
                <w:rFonts w:ascii="Arial" w:hAnsi="Arial" w:cs="Arial"/>
                <w:b/>
                <w:bCs/>
                <w:iCs/>
                <w:color w:val="000000" w:themeColor="text1"/>
                <w:sz w:val="20"/>
                <w:szCs w:val="20"/>
                <w:lang w:val="en-US"/>
              </w:rPr>
              <w:br/>
              <w:t>Độc lập – Tự do – Hạnh phúc</w:t>
            </w:r>
            <w:r w:rsidRPr="00622876">
              <w:rPr>
                <w:rFonts w:ascii="Arial" w:hAnsi="Arial" w:cs="Arial"/>
                <w:b/>
                <w:bCs/>
                <w:iCs/>
                <w:color w:val="000000" w:themeColor="text1"/>
                <w:sz w:val="20"/>
                <w:szCs w:val="20"/>
                <w:lang w:val="en-US"/>
              </w:rPr>
              <w:br/>
            </w:r>
            <w:r w:rsidRPr="00622876">
              <w:rPr>
                <w:rFonts w:ascii="Arial" w:hAnsi="Arial" w:cs="Arial"/>
                <w:iCs/>
                <w:color w:val="000000" w:themeColor="text1"/>
                <w:sz w:val="20"/>
                <w:szCs w:val="20"/>
                <w:vertAlign w:val="superscript"/>
                <w:lang w:val="en-US"/>
              </w:rPr>
              <w:t>______________________</w:t>
            </w:r>
            <w:r w:rsidRPr="00622876">
              <w:rPr>
                <w:rFonts w:ascii="Arial" w:hAnsi="Arial" w:cs="Arial"/>
                <w:iCs/>
                <w:color w:val="000000" w:themeColor="text1"/>
                <w:sz w:val="20"/>
                <w:szCs w:val="20"/>
                <w:lang w:val="en-US"/>
              </w:rPr>
              <w:br/>
            </w:r>
            <w:r w:rsidRPr="00622876">
              <w:rPr>
                <w:rFonts w:ascii="Arial" w:hAnsi="Arial" w:cs="Arial"/>
                <w:iCs/>
                <w:color w:val="000000" w:themeColor="text1"/>
                <w:sz w:val="20"/>
                <w:szCs w:val="20"/>
                <w:lang w:val="en-US"/>
              </w:rPr>
              <w:br/>
            </w:r>
            <w:r w:rsidRPr="00622876">
              <w:rPr>
                <w:rFonts w:ascii="Arial" w:hAnsi="Arial" w:cs="Arial"/>
                <w:i/>
                <w:color w:val="000000" w:themeColor="text1"/>
                <w:sz w:val="20"/>
                <w:szCs w:val="20"/>
                <w:lang w:val="en-US"/>
              </w:rPr>
              <w:t>....., ngày ....... tháng ...... năm ....</w:t>
            </w:r>
          </w:p>
        </w:tc>
      </w:tr>
    </w:tbl>
    <w:p w14:paraId="414CD811" w14:textId="77777777" w:rsidR="00C51BB2" w:rsidRDefault="00C51BB2" w:rsidP="00622876">
      <w:pPr>
        <w:spacing w:after="0" w:line="240" w:lineRule="auto"/>
        <w:jc w:val="center"/>
        <w:rPr>
          <w:rFonts w:ascii="Arial" w:hAnsi="Arial" w:cs="Arial"/>
          <w:color w:val="000000" w:themeColor="text1"/>
          <w:sz w:val="20"/>
          <w:szCs w:val="20"/>
          <w:lang w:val="en-US"/>
        </w:rPr>
      </w:pPr>
    </w:p>
    <w:p w14:paraId="311DE168" w14:textId="77777777" w:rsidR="00622876" w:rsidRPr="00622876" w:rsidRDefault="00622876" w:rsidP="00622876">
      <w:pPr>
        <w:spacing w:after="0" w:line="240" w:lineRule="auto"/>
        <w:jc w:val="center"/>
        <w:rPr>
          <w:rFonts w:ascii="Arial" w:hAnsi="Arial" w:cs="Arial"/>
          <w:color w:val="000000" w:themeColor="text1"/>
          <w:sz w:val="20"/>
          <w:szCs w:val="20"/>
          <w:lang w:val="en-US"/>
        </w:rPr>
      </w:pPr>
    </w:p>
    <w:p w14:paraId="63885AC0" w14:textId="03CB43B1" w:rsidR="00C51BB2" w:rsidRPr="00622876" w:rsidRDefault="00C51BB2" w:rsidP="00622876">
      <w:pPr>
        <w:spacing w:after="0" w:line="240" w:lineRule="auto"/>
        <w:jc w:val="center"/>
        <w:rPr>
          <w:rFonts w:ascii="Arial" w:hAnsi="Arial" w:cs="Arial"/>
          <w:b/>
          <w:bCs/>
          <w:color w:val="000000" w:themeColor="text1"/>
          <w:sz w:val="20"/>
          <w:szCs w:val="20"/>
          <w:lang w:val="en-US"/>
        </w:rPr>
      </w:pPr>
      <w:r w:rsidRPr="00622876">
        <w:rPr>
          <w:rFonts w:ascii="Arial" w:hAnsi="Arial" w:cs="Arial"/>
          <w:b/>
          <w:bCs/>
          <w:color w:val="000000" w:themeColor="text1"/>
          <w:sz w:val="20"/>
          <w:szCs w:val="20"/>
          <w:lang w:val="en-US"/>
        </w:rPr>
        <w:t>GIẤY ĐỀ NGHỊ TẠM ỨNG, THANH TOÁN, THU HỒI TẠM ỨNG</w:t>
      </w:r>
      <w:r w:rsidRPr="00622876">
        <w:rPr>
          <w:rFonts w:ascii="Arial" w:hAnsi="Arial" w:cs="Arial"/>
          <w:b/>
          <w:bCs/>
          <w:color w:val="000000" w:themeColor="text1"/>
          <w:sz w:val="20"/>
          <w:szCs w:val="20"/>
          <w:lang w:val="en-US"/>
        </w:rPr>
        <w:br/>
        <w:t>VỐN ĐẦU TƯ CÔNG HỖ TRỢ XÂY DỰNG CÔNG TRÌNH, HỆ THỐNG</w:t>
      </w:r>
      <w:r w:rsidRPr="00622876">
        <w:rPr>
          <w:rFonts w:ascii="Arial" w:hAnsi="Arial" w:cs="Arial"/>
          <w:b/>
          <w:bCs/>
          <w:color w:val="000000" w:themeColor="text1"/>
          <w:sz w:val="20"/>
          <w:szCs w:val="20"/>
          <w:lang w:val="en-US"/>
        </w:rPr>
        <w:br/>
        <w:t>CƠ SỞ HẠ TẦNG BỐ TRÍ VÀO HẠNG MỤC CỤ THỂ/TIỂU DỰ ÁN</w:t>
      </w:r>
      <w:r w:rsidRPr="00622876">
        <w:rPr>
          <w:rFonts w:ascii="Arial" w:hAnsi="Arial" w:cs="Arial"/>
          <w:b/>
          <w:bCs/>
          <w:color w:val="000000" w:themeColor="text1"/>
          <w:sz w:val="20"/>
          <w:szCs w:val="20"/>
          <w:lang w:val="en-US"/>
        </w:rPr>
        <w:br/>
        <w:t>SỬ DỤNG VỐN ĐẦU TƯ CÔNG THUỘC DỰ ÁN PPP</w:t>
      </w:r>
    </w:p>
    <w:p w14:paraId="504E523A" w14:textId="77777777" w:rsidR="00C51BB2" w:rsidRPr="00622876" w:rsidRDefault="00C51BB2" w:rsidP="00622876">
      <w:pPr>
        <w:spacing w:after="0" w:line="240" w:lineRule="auto"/>
        <w:jc w:val="center"/>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3013"/>
        <w:gridCol w:w="3006"/>
      </w:tblGrid>
      <w:tr w:rsidR="00622876" w:rsidRPr="00622876" w14:paraId="39BD2E6F" w14:textId="77777777" w:rsidTr="00930D19">
        <w:tc>
          <w:tcPr>
            <w:tcW w:w="1666" w:type="pct"/>
          </w:tcPr>
          <w:p w14:paraId="06F74BC8" w14:textId="76F3ED9F" w:rsidR="00C51BB2" w:rsidRPr="00622876" w:rsidRDefault="00C51BB2" w:rsidP="00622876">
            <w:pPr>
              <w:jc w:val="center"/>
              <w:rPr>
                <w:rFonts w:ascii="Arial" w:hAnsi="Arial" w:cs="Arial"/>
                <w:color w:val="000000" w:themeColor="text1"/>
                <w:sz w:val="20"/>
                <w:szCs w:val="20"/>
                <w:lang w:val="en-US"/>
              </w:rPr>
            </w:pPr>
            <w:r w:rsidRPr="00622876">
              <w:rPr>
                <w:rFonts w:ascii="Arial" w:hAnsi="Arial" w:cs="Arial"/>
                <w:color w:val="000000" w:themeColor="text1"/>
                <w:sz w:val="20"/>
                <w:szCs w:val="20"/>
                <w:lang w:val="en-US"/>
              </w:rPr>
              <w:t xml:space="preserve">Tạm ứng </w:t>
            </w:r>
            <w:r w:rsidRPr="00622876">
              <w:rPr>
                <w:rFonts w:ascii="Segoe UI Symbol" w:hAnsi="Segoe UI Symbol" w:cs="Segoe UI Symbol"/>
                <w:color w:val="000000" w:themeColor="text1"/>
                <w:sz w:val="20"/>
                <w:szCs w:val="20"/>
              </w:rPr>
              <w:t>☐</w:t>
            </w:r>
          </w:p>
        </w:tc>
        <w:tc>
          <w:tcPr>
            <w:tcW w:w="1669" w:type="pct"/>
          </w:tcPr>
          <w:p w14:paraId="5822F373" w14:textId="48D1C785" w:rsidR="00C51BB2" w:rsidRPr="00622876" w:rsidRDefault="00C51BB2" w:rsidP="00622876">
            <w:pPr>
              <w:jc w:val="center"/>
              <w:rPr>
                <w:rFonts w:ascii="Arial" w:hAnsi="Arial" w:cs="Arial"/>
                <w:color w:val="000000" w:themeColor="text1"/>
                <w:sz w:val="20"/>
                <w:szCs w:val="20"/>
                <w:lang w:val="en-US"/>
              </w:rPr>
            </w:pPr>
            <w:r w:rsidRPr="00622876">
              <w:rPr>
                <w:rFonts w:ascii="Arial" w:hAnsi="Arial" w:cs="Arial"/>
                <w:color w:val="000000" w:themeColor="text1"/>
                <w:sz w:val="20"/>
                <w:szCs w:val="20"/>
                <w:lang w:val="en-US"/>
              </w:rPr>
              <w:t xml:space="preserve">Thanh toán </w:t>
            </w:r>
            <w:r w:rsidRPr="00622876">
              <w:rPr>
                <w:rFonts w:ascii="Segoe UI Symbol" w:hAnsi="Segoe UI Symbol" w:cs="Segoe UI Symbol"/>
                <w:color w:val="000000" w:themeColor="text1"/>
                <w:sz w:val="20"/>
                <w:szCs w:val="20"/>
              </w:rPr>
              <w:t>☐</w:t>
            </w:r>
          </w:p>
        </w:tc>
        <w:tc>
          <w:tcPr>
            <w:tcW w:w="1665" w:type="pct"/>
          </w:tcPr>
          <w:p w14:paraId="4FE25AAB" w14:textId="3D468AB2" w:rsidR="00C51BB2" w:rsidRPr="00622876" w:rsidRDefault="00C51BB2" w:rsidP="00622876">
            <w:pPr>
              <w:jc w:val="center"/>
              <w:rPr>
                <w:rFonts w:ascii="Arial" w:hAnsi="Arial" w:cs="Arial"/>
                <w:color w:val="000000" w:themeColor="text1"/>
                <w:sz w:val="20"/>
                <w:szCs w:val="20"/>
                <w:lang w:val="en-US"/>
              </w:rPr>
            </w:pPr>
            <w:r w:rsidRPr="00622876">
              <w:rPr>
                <w:rFonts w:ascii="Arial" w:hAnsi="Arial" w:cs="Arial"/>
                <w:color w:val="000000" w:themeColor="text1"/>
                <w:sz w:val="20"/>
                <w:szCs w:val="20"/>
                <w:lang w:val="en-US"/>
              </w:rPr>
              <w:t xml:space="preserve">Thu hồi tạm ứng </w:t>
            </w:r>
            <w:r w:rsidRPr="00622876">
              <w:rPr>
                <w:rFonts w:ascii="Segoe UI Symbol" w:hAnsi="Segoe UI Symbol" w:cs="Segoe UI Symbol"/>
                <w:color w:val="000000" w:themeColor="text1"/>
                <w:sz w:val="20"/>
                <w:szCs w:val="20"/>
              </w:rPr>
              <w:t>☐</w:t>
            </w:r>
          </w:p>
        </w:tc>
      </w:tr>
    </w:tbl>
    <w:p w14:paraId="1CE24613" w14:textId="27F07F3F" w:rsidR="00C51BB2" w:rsidRPr="00622876" w:rsidRDefault="00C51BB2" w:rsidP="00622876">
      <w:pPr>
        <w:spacing w:after="0" w:line="240" w:lineRule="auto"/>
        <w:jc w:val="center"/>
        <w:rPr>
          <w:rFonts w:ascii="Arial" w:hAnsi="Arial" w:cs="Arial"/>
          <w:color w:val="000000" w:themeColor="text1"/>
          <w:sz w:val="20"/>
          <w:szCs w:val="20"/>
          <w:lang w:val="en-US"/>
        </w:rPr>
      </w:pPr>
      <w:r w:rsidRPr="00622876">
        <w:rPr>
          <w:rFonts w:ascii="Arial" w:hAnsi="Arial" w:cs="Arial"/>
          <w:color w:val="000000" w:themeColor="text1"/>
          <w:sz w:val="20"/>
          <w:szCs w:val="20"/>
          <w:lang w:val="en-US"/>
        </w:rPr>
        <w:t xml:space="preserve"> </w:t>
      </w:r>
    </w:p>
    <w:p w14:paraId="63352C74" w14:textId="78E07F7A" w:rsidR="00650E95" w:rsidRPr="00622876" w:rsidRDefault="00650E95" w:rsidP="00622876">
      <w:pPr>
        <w:spacing w:after="0" w:line="240" w:lineRule="auto"/>
        <w:jc w:val="center"/>
        <w:rPr>
          <w:rFonts w:ascii="Arial" w:hAnsi="Arial" w:cs="Arial"/>
          <w:color w:val="000000" w:themeColor="text1"/>
          <w:sz w:val="20"/>
          <w:szCs w:val="20"/>
          <w:lang w:val="en-US"/>
        </w:rPr>
      </w:pPr>
      <w:r w:rsidRPr="00622876">
        <w:rPr>
          <w:rFonts w:ascii="Arial" w:hAnsi="Arial" w:cs="Arial"/>
          <w:color w:val="000000" w:themeColor="text1"/>
          <w:sz w:val="20"/>
          <w:szCs w:val="20"/>
          <w:lang w:val="en-US"/>
        </w:rPr>
        <w:t>Kính gửi: ...... (Cơ quan thanh toán).</w:t>
      </w:r>
    </w:p>
    <w:p w14:paraId="00770DF7" w14:textId="77777777" w:rsidR="00650E95" w:rsidRPr="00622876" w:rsidRDefault="00650E95" w:rsidP="00622876">
      <w:pPr>
        <w:spacing w:after="0" w:line="240" w:lineRule="auto"/>
        <w:jc w:val="center"/>
        <w:rPr>
          <w:rFonts w:ascii="Arial" w:hAnsi="Arial" w:cs="Arial"/>
          <w:color w:val="000000" w:themeColor="text1"/>
          <w:sz w:val="20"/>
          <w:szCs w:val="20"/>
          <w:lang w:val="en-US"/>
        </w:rPr>
      </w:pPr>
    </w:p>
    <w:p w14:paraId="292FD6EC" w14:textId="08B36C16" w:rsidR="00650E95" w:rsidRPr="00622876" w:rsidRDefault="00650E95" w:rsidP="00622876">
      <w:pPr>
        <w:adjustRightInd w:val="0"/>
        <w:snapToGrid w:val="0"/>
        <w:spacing w:after="120" w:line="240" w:lineRule="auto"/>
        <w:ind w:firstLine="720"/>
        <w:jc w:val="both"/>
        <w:rPr>
          <w:rFonts w:ascii="Arial" w:hAnsi="Arial" w:cs="Arial"/>
          <w:color w:val="000000" w:themeColor="text1"/>
          <w:sz w:val="20"/>
          <w:szCs w:val="20"/>
          <w:lang w:val="en-US"/>
        </w:rPr>
      </w:pPr>
      <w:r w:rsidRPr="00622876">
        <w:rPr>
          <w:rFonts w:ascii="Arial" w:hAnsi="Arial" w:cs="Arial"/>
          <w:color w:val="000000" w:themeColor="text1"/>
          <w:sz w:val="20"/>
          <w:szCs w:val="20"/>
          <w:lang w:val="en-US"/>
        </w:rPr>
        <w:t>Tên dự án, công trình:............................... Mã dự án đầu tư:..........................</w:t>
      </w:r>
    </w:p>
    <w:p w14:paraId="5C978BF6" w14:textId="1BFDBE70" w:rsidR="00650E95" w:rsidRPr="00622876" w:rsidRDefault="00650E95" w:rsidP="00622876">
      <w:pPr>
        <w:adjustRightInd w:val="0"/>
        <w:snapToGrid w:val="0"/>
        <w:spacing w:after="120" w:line="240" w:lineRule="auto"/>
        <w:ind w:firstLine="720"/>
        <w:jc w:val="both"/>
        <w:rPr>
          <w:rFonts w:ascii="Arial" w:hAnsi="Arial" w:cs="Arial"/>
          <w:color w:val="000000" w:themeColor="text1"/>
          <w:sz w:val="20"/>
          <w:szCs w:val="20"/>
          <w:lang w:val="en-US"/>
        </w:rPr>
      </w:pPr>
      <w:r w:rsidRPr="00622876">
        <w:rPr>
          <w:rFonts w:ascii="Arial" w:hAnsi="Arial" w:cs="Arial"/>
          <w:color w:val="000000" w:themeColor="text1"/>
          <w:sz w:val="20"/>
          <w:szCs w:val="20"/>
          <w:lang w:val="en-US"/>
        </w:rPr>
        <w:t>Doanh nghiệp dự án PPP, nhà đầu tư:........ Mã số ĐVSDNS:............................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99"/>
      </w:tblGrid>
      <w:tr w:rsidR="00622876" w:rsidRPr="00622876" w14:paraId="74656A4C" w14:textId="77777777" w:rsidTr="00930D19">
        <w:trPr>
          <w:trHeight w:val="20"/>
        </w:trPr>
        <w:tc>
          <w:tcPr>
            <w:tcW w:w="1178" w:type="pct"/>
          </w:tcPr>
          <w:p w14:paraId="36D5BF38" w14:textId="2F91B9E7" w:rsidR="00650E95" w:rsidRPr="00622876" w:rsidRDefault="00650E95" w:rsidP="00622876">
            <w:pPr>
              <w:widowControl/>
              <w:adjustRightInd w:val="0"/>
              <w:snapToGrid w:val="0"/>
              <w:ind w:firstLine="720"/>
              <w:jc w:val="both"/>
              <w:rPr>
                <w:rFonts w:ascii="Arial" w:hAnsi="Arial" w:cs="Arial"/>
                <w:iCs/>
                <w:color w:val="000000" w:themeColor="text1"/>
                <w:sz w:val="20"/>
                <w:szCs w:val="20"/>
                <w:lang w:val="en-US"/>
              </w:rPr>
            </w:pPr>
            <w:r w:rsidRPr="00622876">
              <w:rPr>
                <w:rFonts w:ascii="Arial" w:hAnsi="Arial" w:cs="Arial"/>
                <w:color w:val="000000" w:themeColor="text1"/>
                <w:sz w:val="20"/>
                <w:szCs w:val="20"/>
              </w:rPr>
              <w:t>Số</w:t>
            </w:r>
            <w:r w:rsidR="00622876">
              <w:rPr>
                <w:rFonts w:ascii="Arial" w:hAnsi="Arial" w:cs="Arial"/>
                <w:color w:val="000000" w:themeColor="text1"/>
                <w:sz w:val="20"/>
                <w:szCs w:val="20"/>
                <w:lang w:val="en-US"/>
              </w:rPr>
              <w:t xml:space="preserve"> </w:t>
            </w:r>
            <w:r w:rsidRPr="00622876">
              <w:rPr>
                <w:rFonts w:ascii="Arial" w:hAnsi="Arial" w:cs="Arial"/>
                <w:color w:val="000000" w:themeColor="text1"/>
                <w:sz w:val="20"/>
                <w:szCs w:val="20"/>
              </w:rPr>
              <w:t>tài khoản</w:t>
            </w:r>
            <w:r w:rsidR="00622876">
              <w:rPr>
                <w:rFonts w:ascii="Arial" w:hAnsi="Arial" w:cs="Arial"/>
                <w:color w:val="000000" w:themeColor="text1"/>
                <w:sz w:val="20"/>
                <w:szCs w:val="20"/>
                <w:lang w:val="en-US"/>
              </w:rPr>
              <w:br/>
            </w:r>
            <w:r w:rsidRPr="00622876">
              <w:rPr>
                <w:rFonts w:ascii="Arial" w:hAnsi="Arial" w:cs="Arial"/>
                <w:color w:val="000000" w:themeColor="text1"/>
                <w:sz w:val="20"/>
                <w:szCs w:val="20"/>
              </w:rPr>
              <w:t>của</w:t>
            </w:r>
            <w:r w:rsidR="00622876">
              <w:rPr>
                <w:rFonts w:ascii="Arial" w:hAnsi="Arial" w:cs="Arial"/>
                <w:color w:val="000000" w:themeColor="text1"/>
                <w:sz w:val="20"/>
                <w:szCs w:val="20"/>
                <w:lang w:val="en-US"/>
              </w:rPr>
              <w:t xml:space="preserve"> </w:t>
            </w:r>
            <w:r w:rsidRPr="00622876">
              <w:rPr>
                <w:rFonts w:ascii="Arial" w:hAnsi="Arial" w:cs="Arial"/>
                <w:color w:val="000000" w:themeColor="text1"/>
                <w:sz w:val="20"/>
                <w:szCs w:val="20"/>
              </w:rPr>
              <w:t>doanh nghiệp dự</w:t>
            </w:r>
            <w:r w:rsidR="00622876">
              <w:rPr>
                <w:rFonts w:ascii="Arial" w:hAnsi="Arial" w:cs="Arial"/>
                <w:color w:val="000000" w:themeColor="text1"/>
                <w:sz w:val="20"/>
                <w:szCs w:val="20"/>
                <w:lang w:val="en-US"/>
              </w:rPr>
              <w:br/>
            </w:r>
            <w:r w:rsidRPr="00622876">
              <w:rPr>
                <w:rFonts w:ascii="Arial" w:hAnsi="Arial" w:cs="Arial"/>
                <w:color w:val="000000" w:themeColor="text1"/>
                <w:sz w:val="20"/>
                <w:szCs w:val="20"/>
              </w:rPr>
              <w:t xml:space="preserve">án, nhà </w:t>
            </w:r>
            <w:r w:rsidR="00622876">
              <w:rPr>
                <w:rFonts w:ascii="Arial" w:hAnsi="Arial" w:cs="Arial"/>
                <w:color w:val="000000" w:themeColor="text1"/>
                <w:sz w:val="20"/>
                <w:szCs w:val="20"/>
                <w:lang w:val="en-US"/>
              </w:rPr>
              <w:t>đ</w:t>
            </w:r>
            <w:r w:rsidRPr="00622876">
              <w:rPr>
                <w:rFonts w:ascii="Arial" w:hAnsi="Arial" w:cs="Arial"/>
                <w:color w:val="000000" w:themeColor="text1"/>
                <w:sz w:val="20"/>
                <w:szCs w:val="20"/>
              </w:rPr>
              <w:t>ầu tư</w:t>
            </w:r>
            <w:r w:rsidRPr="00622876">
              <w:rPr>
                <w:rFonts w:ascii="Arial" w:hAnsi="Arial" w:cs="Arial"/>
                <w:color w:val="000000" w:themeColor="text1"/>
                <w:sz w:val="20"/>
                <w:szCs w:val="20"/>
                <w:vertAlign w:val="superscript"/>
              </w:rPr>
              <w:t>1</w:t>
            </w:r>
            <w:r w:rsidRPr="00622876">
              <w:rPr>
                <w:rFonts w:ascii="Arial" w:hAnsi="Arial" w:cs="Arial"/>
                <w:color w:val="000000" w:themeColor="text1"/>
                <w:sz w:val="20"/>
                <w:szCs w:val="20"/>
              </w:rPr>
              <w:t>:</w:t>
            </w:r>
          </w:p>
        </w:tc>
        <w:tc>
          <w:tcPr>
            <w:tcW w:w="3822" w:type="pct"/>
          </w:tcPr>
          <w:p w14:paraId="41159798" w14:textId="42B2CCA2" w:rsidR="00650E95" w:rsidRPr="00D35EE2" w:rsidRDefault="00650E95" w:rsidP="00622876">
            <w:pPr>
              <w:widowControl/>
              <w:adjustRightInd w:val="0"/>
              <w:snapToGrid w:val="0"/>
              <w:rPr>
                <w:rFonts w:ascii="Arial" w:hAnsi="Arial" w:cs="Arial"/>
                <w:iCs/>
                <w:color w:val="000000" w:themeColor="text1"/>
                <w:sz w:val="20"/>
                <w:szCs w:val="20"/>
                <w:lang w:val="en-US"/>
              </w:rPr>
            </w:pPr>
            <w:r w:rsidRPr="00622876">
              <w:rPr>
                <w:rFonts w:ascii="Arial" w:hAnsi="Arial" w:cs="Arial"/>
                <w:color w:val="000000" w:themeColor="text1"/>
                <w:sz w:val="20"/>
                <w:szCs w:val="20"/>
              </w:rPr>
              <w:t>- Vốn trong nước (TN)............ tại: ...</w:t>
            </w:r>
            <w:r w:rsidR="00D35EE2">
              <w:rPr>
                <w:rFonts w:ascii="Arial" w:hAnsi="Arial" w:cs="Arial"/>
                <w:color w:val="000000" w:themeColor="text1"/>
                <w:sz w:val="20"/>
                <w:szCs w:val="20"/>
                <w:lang w:val="en-US"/>
              </w:rPr>
              <w:t>....................</w:t>
            </w:r>
            <w:r w:rsidRPr="00622876">
              <w:rPr>
                <w:rFonts w:ascii="Arial" w:hAnsi="Arial" w:cs="Arial"/>
                <w:color w:val="000000" w:themeColor="text1"/>
                <w:sz w:val="20"/>
                <w:szCs w:val="20"/>
              </w:rPr>
              <w:br/>
              <w:t>- Vốn ngoài nước (NN)........... tại....</w:t>
            </w:r>
            <w:r w:rsidR="00D35EE2">
              <w:rPr>
                <w:rFonts w:ascii="Arial" w:hAnsi="Arial" w:cs="Arial"/>
                <w:color w:val="000000" w:themeColor="text1"/>
                <w:sz w:val="20"/>
                <w:szCs w:val="20"/>
                <w:lang w:val="en-US"/>
              </w:rPr>
              <w:t>.....................</w:t>
            </w:r>
          </w:p>
        </w:tc>
      </w:tr>
    </w:tbl>
    <w:p w14:paraId="337AA360" w14:textId="2987468D" w:rsidR="00650E95" w:rsidRPr="00622876" w:rsidRDefault="00650E95"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Căn cứ hợp đồng dự án giữa cơ quan ký kết hợp đồng dự án PPP và nhà đầu tư/doanh nghiệp dự án PPP số:........ ngày... tháng.... năm....</w:t>
      </w:r>
    </w:p>
    <w:p w14:paraId="1156C800" w14:textId="45AA56DB" w:rsidR="00650E95" w:rsidRPr="00622876" w:rsidRDefault="00650E95"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Căn cứ Bảng tổng hợp giá trị khối lượng công việc hoàn thành theo hợp đồng dự án PPP đề nghị thanh toán số...... ngày... tháng.... năm....</w:t>
      </w:r>
    </w:p>
    <w:p w14:paraId="3A1EA8B8" w14:textId="32D2DBE9" w:rsidR="00650E95" w:rsidRPr="00622876" w:rsidRDefault="00650E95"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Số dư tạm ứng chưa thu hồi đến trước kỳ này: .........đồng</w:t>
      </w:r>
    </w:p>
    <w:p w14:paraId="119CB5EB" w14:textId="5E4B5701" w:rsidR="00650E95" w:rsidRPr="00622876" w:rsidRDefault="00650E95"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Số đề nghị thu hồi tạm ứng kỳ này: ..... đồng</w:t>
      </w:r>
    </w:p>
    <w:p w14:paraId="299A8E65" w14:textId="0B55A7A5" w:rsidR="00650E95" w:rsidRPr="00622876" w:rsidRDefault="00650E95"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Lũy kế giá trị khối lượng hoàn thành của hạng mục/tiểu dự án sử dụng vốn đầu tư công đề nghị thanh toán:.......</w:t>
      </w:r>
    </w:p>
    <w:p w14:paraId="4D9959FD" w14:textId="700D1617" w:rsidR="00650E95" w:rsidRPr="00622876" w:rsidRDefault="00650E95"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Số tiền đề nghị giải ngân (bằng số, bằng chữ) .......; trong đó:</w:t>
      </w:r>
    </w:p>
    <w:p w14:paraId="1403C8C2" w14:textId="4115768D" w:rsidR="00650E95" w:rsidRPr="00622876" w:rsidRDefault="00650E95"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Số tạm ứng đề nghị tạm ứng kỳ này: ....... đồng</w:t>
      </w:r>
    </w:p>
    <w:p w14:paraId="657B63FA" w14:textId="6F71E559" w:rsidR="00650E95" w:rsidRPr="00622876" w:rsidRDefault="00650E95"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Số thanh toán khối lượng hoàn thành kỳ này: ..... đồng</w:t>
      </w:r>
    </w:p>
    <w:p w14:paraId="1858E3A7" w14:textId="25C92D50" w:rsidR="00650E95" w:rsidRPr="00622876" w:rsidRDefault="00650E95"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Thuộc nguồn vốn:...................................................................</w:t>
      </w:r>
    </w:p>
    <w:p w14:paraId="25224B12" w14:textId="77777777" w:rsidR="00650E95" w:rsidRPr="00B7152B" w:rsidRDefault="00650E95"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xml:space="preserve">Thuộc kế hoạch vốn:.................... </w:t>
      </w:r>
      <w:r w:rsidRPr="00B7152B">
        <w:rPr>
          <w:rFonts w:ascii="Arial" w:hAnsi="Arial" w:cs="Arial"/>
          <w:color w:val="000000" w:themeColor="text1"/>
          <w:sz w:val="20"/>
          <w:szCs w:val="20"/>
        </w:rPr>
        <w:t>Năm...</w:t>
      </w:r>
    </w:p>
    <w:p w14:paraId="3A25E949" w14:textId="4C5CA20D" w:rsidR="005474DE" w:rsidRPr="00B7152B" w:rsidRDefault="005474DE" w:rsidP="005474DE">
      <w:pPr>
        <w:adjustRightInd w:val="0"/>
        <w:snapToGrid w:val="0"/>
        <w:spacing w:after="0" w:line="240" w:lineRule="auto"/>
        <w:ind w:firstLine="720"/>
        <w:jc w:val="right"/>
        <w:rPr>
          <w:rFonts w:ascii="Arial" w:hAnsi="Arial" w:cs="Arial"/>
          <w:i/>
          <w:iCs/>
          <w:color w:val="000000" w:themeColor="text1"/>
          <w:sz w:val="20"/>
          <w:szCs w:val="20"/>
        </w:rPr>
      </w:pPr>
      <w:r w:rsidRPr="00B7152B">
        <w:rPr>
          <w:rFonts w:ascii="Arial" w:hAnsi="Arial" w:cs="Arial"/>
          <w:i/>
          <w:iCs/>
          <w:color w:val="000000" w:themeColor="text1"/>
          <w:sz w:val="20"/>
          <w:szCs w:val="20"/>
        </w:rPr>
        <w:t>Đơn vị: đồng, ngoại tệ</w:t>
      </w:r>
    </w:p>
    <w:tbl>
      <w:tblPr>
        <w:tblStyle w:val="TableGrid"/>
        <w:tblW w:w="5000" w:type="pct"/>
        <w:tblLook w:val="04A0" w:firstRow="1" w:lastRow="0" w:firstColumn="1" w:lastColumn="0" w:noHBand="0" w:noVBand="1"/>
      </w:tblPr>
      <w:tblGrid>
        <w:gridCol w:w="2405"/>
        <w:gridCol w:w="1277"/>
        <w:gridCol w:w="1417"/>
        <w:gridCol w:w="994"/>
        <w:gridCol w:w="992"/>
        <w:gridCol w:w="992"/>
        <w:gridCol w:w="939"/>
      </w:tblGrid>
      <w:tr w:rsidR="00622876" w:rsidRPr="00622876" w14:paraId="76525592" w14:textId="77777777" w:rsidTr="00930D19">
        <w:trPr>
          <w:trHeight w:val="20"/>
        </w:trPr>
        <w:tc>
          <w:tcPr>
            <w:tcW w:w="1334" w:type="pct"/>
            <w:vMerge w:val="restart"/>
            <w:vAlign w:val="center"/>
          </w:tcPr>
          <w:p w14:paraId="37F41FC5" w14:textId="2832D6D5" w:rsidR="00974411" w:rsidRPr="00622876" w:rsidRDefault="00974411" w:rsidP="00622876">
            <w:pPr>
              <w:jc w:val="center"/>
              <w:rPr>
                <w:rFonts w:ascii="Arial" w:hAnsi="Arial" w:cs="Arial"/>
                <w:b/>
                <w:bCs/>
                <w:color w:val="000000" w:themeColor="text1"/>
                <w:sz w:val="20"/>
                <w:szCs w:val="20"/>
                <w:lang w:val="en-US"/>
              </w:rPr>
            </w:pPr>
            <w:r w:rsidRPr="00622876">
              <w:rPr>
                <w:rFonts w:ascii="Arial" w:hAnsi="Arial" w:cs="Arial"/>
                <w:b/>
                <w:bCs/>
                <w:color w:val="000000" w:themeColor="text1"/>
                <w:sz w:val="20"/>
                <w:szCs w:val="20"/>
                <w:lang w:val="en-US"/>
              </w:rPr>
              <w:t>Nội dung</w:t>
            </w:r>
          </w:p>
        </w:tc>
        <w:tc>
          <w:tcPr>
            <w:tcW w:w="708" w:type="pct"/>
            <w:vMerge w:val="restart"/>
            <w:vAlign w:val="center"/>
          </w:tcPr>
          <w:p w14:paraId="2B739B37" w14:textId="7CB77F50" w:rsidR="00974411" w:rsidRPr="00622876" w:rsidRDefault="00974411" w:rsidP="00622876">
            <w:pPr>
              <w:jc w:val="center"/>
              <w:rPr>
                <w:rFonts w:ascii="Arial" w:hAnsi="Arial" w:cs="Arial"/>
                <w:b/>
                <w:bCs/>
                <w:color w:val="000000" w:themeColor="text1"/>
                <w:sz w:val="20"/>
                <w:szCs w:val="20"/>
                <w:lang w:val="en-US"/>
              </w:rPr>
            </w:pPr>
            <w:r w:rsidRPr="00622876">
              <w:rPr>
                <w:rFonts w:ascii="Arial" w:hAnsi="Arial" w:cs="Arial"/>
                <w:b/>
                <w:bCs/>
                <w:color w:val="000000" w:themeColor="text1"/>
                <w:sz w:val="20"/>
                <w:szCs w:val="20"/>
                <w:lang w:val="en-US"/>
              </w:rPr>
              <w:t xml:space="preserve">Tổng giá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 xml:space="preserve">trị phần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 xml:space="preserve">vốn nhà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 xml:space="preserve">nước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 xml:space="preserve">tham gia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 xml:space="preserve">dự án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PPP</w:t>
            </w:r>
          </w:p>
        </w:tc>
        <w:tc>
          <w:tcPr>
            <w:tcW w:w="786" w:type="pct"/>
            <w:vMerge w:val="restart"/>
            <w:vAlign w:val="center"/>
          </w:tcPr>
          <w:p w14:paraId="0D164DDF" w14:textId="5B2C4115" w:rsidR="00974411" w:rsidRPr="00622876" w:rsidRDefault="00974411" w:rsidP="00622876">
            <w:pPr>
              <w:jc w:val="center"/>
              <w:rPr>
                <w:rFonts w:ascii="Arial" w:hAnsi="Arial" w:cs="Arial"/>
                <w:b/>
                <w:bCs/>
                <w:color w:val="000000" w:themeColor="text1"/>
                <w:sz w:val="20"/>
                <w:szCs w:val="20"/>
                <w:lang w:val="en-US"/>
              </w:rPr>
            </w:pPr>
            <w:r w:rsidRPr="00622876">
              <w:rPr>
                <w:rFonts w:ascii="Arial" w:hAnsi="Arial" w:cs="Arial"/>
                <w:b/>
                <w:bCs/>
                <w:color w:val="000000" w:themeColor="text1"/>
                <w:sz w:val="20"/>
                <w:szCs w:val="20"/>
                <w:lang w:val="en-US"/>
              </w:rPr>
              <w:t xml:space="preserve">Lũy kế giá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 xml:space="preserve">trị khối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 xml:space="preserve">lượng công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 xml:space="preserve">việc hoàn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 xml:space="preserve">thành từ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 xml:space="preserve">khởi công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 xml:space="preserve">đến cuối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kỳ trước</w:t>
            </w:r>
          </w:p>
        </w:tc>
        <w:tc>
          <w:tcPr>
            <w:tcW w:w="1101" w:type="pct"/>
            <w:gridSpan w:val="2"/>
            <w:vAlign w:val="center"/>
          </w:tcPr>
          <w:p w14:paraId="056A942B" w14:textId="457CB4D8" w:rsidR="00974411" w:rsidRPr="00622876" w:rsidRDefault="00974411" w:rsidP="00622876">
            <w:pPr>
              <w:jc w:val="center"/>
              <w:rPr>
                <w:rFonts w:ascii="Arial" w:hAnsi="Arial" w:cs="Arial"/>
                <w:b/>
                <w:bCs/>
                <w:color w:val="000000" w:themeColor="text1"/>
                <w:sz w:val="20"/>
                <w:szCs w:val="20"/>
                <w:lang w:val="en-US"/>
              </w:rPr>
            </w:pPr>
            <w:r w:rsidRPr="00622876">
              <w:rPr>
                <w:rFonts w:ascii="Arial" w:hAnsi="Arial" w:cs="Arial"/>
                <w:b/>
                <w:bCs/>
                <w:color w:val="000000" w:themeColor="text1"/>
                <w:sz w:val="20"/>
                <w:szCs w:val="20"/>
                <w:lang w:val="en-US"/>
              </w:rPr>
              <w:t xml:space="preserve">Lũy kế số tiền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 xml:space="preserve">Nhà nước đã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 xml:space="preserve">thanh toán từ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 xml:space="preserve">khởi công đến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 xml:space="preserve">cuối kỳ trước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 xml:space="preserve">(gồm cả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tạm ứng)</w:t>
            </w:r>
          </w:p>
        </w:tc>
        <w:tc>
          <w:tcPr>
            <w:tcW w:w="1071" w:type="pct"/>
            <w:gridSpan w:val="2"/>
            <w:vAlign w:val="center"/>
          </w:tcPr>
          <w:p w14:paraId="27049845" w14:textId="2C5748AC" w:rsidR="00974411" w:rsidRPr="00622876" w:rsidRDefault="00974411" w:rsidP="00622876">
            <w:pPr>
              <w:jc w:val="center"/>
              <w:rPr>
                <w:rFonts w:ascii="Arial" w:hAnsi="Arial" w:cs="Arial"/>
                <w:b/>
                <w:bCs/>
                <w:color w:val="000000" w:themeColor="text1"/>
                <w:sz w:val="20"/>
                <w:szCs w:val="20"/>
                <w:lang w:val="en-US"/>
              </w:rPr>
            </w:pPr>
            <w:r w:rsidRPr="00622876">
              <w:rPr>
                <w:rFonts w:ascii="Arial" w:hAnsi="Arial" w:cs="Arial"/>
                <w:b/>
                <w:bCs/>
                <w:color w:val="000000" w:themeColor="text1"/>
                <w:sz w:val="20"/>
                <w:szCs w:val="20"/>
                <w:lang w:val="en-US"/>
              </w:rPr>
              <w:t xml:space="preserve">Số tiền đề nghị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 xml:space="preserve">tạm ứng; thanh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 xml:space="preserve">toán phần giá trị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 xml:space="preserve">khối lượng công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 xml:space="preserve">việc hoàn thành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 xml:space="preserve">(bao gồm thu hồi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tạm ứng)</w:t>
            </w:r>
          </w:p>
        </w:tc>
      </w:tr>
      <w:tr w:rsidR="00622876" w:rsidRPr="00622876" w14:paraId="636AE67D" w14:textId="77777777" w:rsidTr="00930D19">
        <w:trPr>
          <w:trHeight w:val="20"/>
        </w:trPr>
        <w:tc>
          <w:tcPr>
            <w:tcW w:w="1334" w:type="pct"/>
            <w:vMerge/>
            <w:vAlign w:val="center"/>
          </w:tcPr>
          <w:p w14:paraId="4FA9BF52" w14:textId="77777777" w:rsidR="00974411" w:rsidRPr="00622876" w:rsidRDefault="00974411" w:rsidP="00622876">
            <w:pPr>
              <w:jc w:val="center"/>
              <w:rPr>
                <w:rFonts w:ascii="Arial" w:hAnsi="Arial" w:cs="Arial"/>
                <w:b/>
                <w:bCs/>
                <w:color w:val="000000" w:themeColor="text1"/>
                <w:sz w:val="20"/>
                <w:szCs w:val="20"/>
                <w:lang w:val="en-US"/>
              </w:rPr>
            </w:pPr>
          </w:p>
        </w:tc>
        <w:tc>
          <w:tcPr>
            <w:tcW w:w="708" w:type="pct"/>
            <w:vMerge/>
            <w:vAlign w:val="center"/>
          </w:tcPr>
          <w:p w14:paraId="3E1D7B3D" w14:textId="77777777" w:rsidR="00974411" w:rsidRPr="00622876" w:rsidRDefault="00974411" w:rsidP="00622876">
            <w:pPr>
              <w:jc w:val="center"/>
              <w:rPr>
                <w:rFonts w:ascii="Arial" w:hAnsi="Arial" w:cs="Arial"/>
                <w:b/>
                <w:bCs/>
                <w:color w:val="000000" w:themeColor="text1"/>
                <w:sz w:val="20"/>
                <w:szCs w:val="20"/>
                <w:lang w:val="en-US"/>
              </w:rPr>
            </w:pPr>
          </w:p>
        </w:tc>
        <w:tc>
          <w:tcPr>
            <w:tcW w:w="786" w:type="pct"/>
            <w:vMerge/>
            <w:vAlign w:val="center"/>
          </w:tcPr>
          <w:p w14:paraId="0C0DB3D2" w14:textId="77777777" w:rsidR="00974411" w:rsidRPr="00622876" w:rsidRDefault="00974411" w:rsidP="00622876">
            <w:pPr>
              <w:jc w:val="center"/>
              <w:rPr>
                <w:rFonts w:ascii="Arial" w:hAnsi="Arial" w:cs="Arial"/>
                <w:b/>
                <w:bCs/>
                <w:color w:val="000000" w:themeColor="text1"/>
                <w:sz w:val="20"/>
                <w:szCs w:val="20"/>
                <w:lang w:val="en-US"/>
              </w:rPr>
            </w:pPr>
          </w:p>
        </w:tc>
        <w:tc>
          <w:tcPr>
            <w:tcW w:w="551" w:type="pct"/>
            <w:vAlign w:val="center"/>
          </w:tcPr>
          <w:p w14:paraId="04B83EE8" w14:textId="1BC5FE55" w:rsidR="00974411" w:rsidRPr="00622876" w:rsidRDefault="00974411" w:rsidP="00622876">
            <w:pPr>
              <w:jc w:val="center"/>
              <w:rPr>
                <w:rFonts w:ascii="Arial" w:hAnsi="Arial" w:cs="Arial"/>
                <w:b/>
                <w:bCs/>
                <w:color w:val="000000" w:themeColor="text1"/>
                <w:sz w:val="20"/>
                <w:szCs w:val="20"/>
                <w:lang w:val="en-US"/>
              </w:rPr>
            </w:pPr>
            <w:r w:rsidRPr="00622876">
              <w:rPr>
                <w:rFonts w:ascii="Arial" w:hAnsi="Arial" w:cs="Arial"/>
                <w:b/>
                <w:bCs/>
                <w:color w:val="000000" w:themeColor="text1"/>
                <w:sz w:val="20"/>
                <w:szCs w:val="20"/>
                <w:lang w:val="en-US"/>
              </w:rPr>
              <w:t xml:space="preserve">Vốn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TN</w:t>
            </w:r>
          </w:p>
        </w:tc>
        <w:tc>
          <w:tcPr>
            <w:tcW w:w="550" w:type="pct"/>
            <w:vAlign w:val="center"/>
          </w:tcPr>
          <w:p w14:paraId="2B5205ED" w14:textId="5C329689" w:rsidR="00974411" w:rsidRPr="00622876" w:rsidRDefault="00974411" w:rsidP="00622876">
            <w:pPr>
              <w:jc w:val="center"/>
              <w:rPr>
                <w:rFonts w:ascii="Arial" w:hAnsi="Arial" w:cs="Arial"/>
                <w:b/>
                <w:bCs/>
                <w:color w:val="000000" w:themeColor="text1"/>
                <w:sz w:val="20"/>
                <w:szCs w:val="20"/>
                <w:lang w:val="en-US"/>
              </w:rPr>
            </w:pPr>
            <w:r w:rsidRPr="00622876">
              <w:rPr>
                <w:rFonts w:ascii="Arial" w:hAnsi="Arial" w:cs="Arial"/>
                <w:b/>
                <w:bCs/>
                <w:color w:val="000000" w:themeColor="text1"/>
                <w:sz w:val="20"/>
                <w:szCs w:val="20"/>
                <w:lang w:val="en-US"/>
              </w:rPr>
              <w:t xml:space="preserve">Vốn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NN</w:t>
            </w:r>
          </w:p>
        </w:tc>
        <w:tc>
          <w:tcPr>
            <w:tcW w:w="550" w:type="pct"/>
            <w:vAlign w:val="center"/>
          </w:tcPr>
          <w:p w14:paraId="04BA1F0E" w14:textId="28AB76B4" w:rsidR="00974411" w:rsidRPr="00622876" w:rsidRDefault="00974411" w:rsidP="00622876">
            <w:pPr>
              <w:jc w:val="center"/>
              <w:rPr>
                <w:rFonts w:ascii="Arial" w:hAnsi="Arial" w:cs="Arial"/>
                <w:b/>
                <w:bCs/>
                <w:color w:val="000000" w:themeColor="text1"/>
                <w:sz w:val="20"/>
                <w:szCs w:val="20"/>
                <w:lang w:val="en-US"/>
              </w:rPr>
            </w:pPr>
            <w:r w:rsidRPr="00622876">
              <w:rPr>
                <w:rFonts w:ascii="Arial" w:hAnsi="Arial" w:cs="Arial"/>
                <w:b/>
                <w:bCs/>
                <w:color w:val="000000" w:themeColor="text1"/>
                <w:sz w:val="20"/>
                <w:szCs w:val="20"/>
                <w:lang w:val="en-US"/>
              </w:rPr>
              <w:t xml:space="preserve">Vốn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TN</w:t>
            </w:r>
          </w:p>
        </w:tc>
        <w:tc>
          <w:tcPr>
            <w:tcW w:w="521" w:type="pct"/>
            <w:vAlign w:val="center"/>
          </w:tcPr>
          <w:p w14:paraId="73461A46" w14:textId="2B8BAE53" w:rsidR="00974411" w:rsidRPr="00622876" w:rsidRDefault="00974411" w:rsidP="00622876">
            <w:pPr>
              <w:jc w:val="center"/>
              <w:rPr>
                <w:rFonts w:ascii="Arial" w:hAnsi="Arial" w:cs="Arial"/>
                <w:b/>
                <w:bCs/>
                <w:color w:val="000000" w:themeColor="text1"/>
                <w:sz w:val="20"/>
                <w:szCs w:val="20"/>
                <w:lang w:val="en-US"/>
              </w:rPr>
            </w:pPr>
            <w:r w:rsidRPr="00622876">
              <w:rPr>
                <w:rFonts w:ascii="Arial" w:hAnsi="Arial" w:cs="Arial"/>
                <w:b/>
                <w:bCs/>
                <w:color w:val="000000" w:themeColor="text1"/>
                <w:sz w:val="20"/>
                <w:szCs w:val="20"/>
                <w:lang w:val="en-US"/>
              </w:rPr>
              <w:t xml:space="preserve">Vốn </w:t>
            </w:r>
            <w:r w:rsidR="00622876">
              <w:rPr>
                <w:rFonts w:ascii="Arial" w:hAnsi="Arial" w:cs="Arial"/>
                <w:b/>
                <w:bCs/>
                <w:color w:val="000000" w:themeColor="text1"/>
                <w:sz w:val="20"/>
                <w:szCs w:val="20"/>
                <w:lang w:val="en-US"/>
              </w:rPr>
              <w:br/>
            </w:r>
            <w:r w:rsidRPr="00622876">
              <w:rPr>
                <w:rFonts w:ascii="Arial" w:hAnsi="Arial" w:cs="Arial"/>
                <w:b/>
                <w:bCs/>
                <w:color w:val="000000" w:themeColor="text1"/>
                <w:sz w:val="20"/>
                <w:szCs w:val="20"/>
                <w:lang w:val="en-US"/>
              </w:rPr>
              <w:t>NN</w:t>
            </w:r>
          </w:p>
        </w:tc>
      </w:tr>
      <w:tr w:rsidR="00622876" w:rsidRPr="00622876" w14:paraId="4A9852F8" w14:textId="77777777" w:rsidTr="00930D19">
        <w:trPr>
          <w:trHeight w:val="20"/>
        </w:trPr>
        <w:tc>
          <w:tcPr>
            <w:tcW w:w="1334" w:type="pct"/>
            <w:vAlign w:val="center"/>
          </w:tcPr>
          <w:p w14:paraId="17193B61" w14:textId="1D37E31A" w:rsidR="00974411" w:rsidRPr="00622876" w:rsidRDefault="00646944" w:rsidP="00622876">
            <w:pPr>
              <w:rPr>
                <w:rFonts w:ascii="Arial" w:hAnsi="Arial" w:cs="Arial"/>
                <w:color w:val="000000" w:themeColor="text1"/>
                <w:sz w:val="20"/>
                <w:szCs w:val="20"/>
                <w:lang w:val="en-US"/>
              </w:rPr>
            </w:pPr>
            <w:r w:rsidRPr="00622876">
              <w:rPr>
                <w:rFonts w:ascii="Arial" w:hAnsi="Arial" w:cs="Arial"/>
                <w:color w:val="000000" w:themeColor="text1"/>
                <w:sz w:val="20"/>
                <w:szCs w:val="20"/>
                <w:lang w:val="en-US"/>
              </w:rPr>
              <w:t>Thanh toán cho Dự án......</w:t>
            </w:r>
          </w:p>
        </w:tc>
        <w:tc>
          <w:tcPr>
            <w:tcW w:w="708" w:type="pct"/>
            <w:vAlign w:val="center"/>
          </w:tcPr>
          <w:p w14:paraId="3E07B648" w14:textId="77777777" w:rsidR="00974411" w:rsidRPr="00622876" w:rsidRDefault="00974411" w:rsidP="00622876">
            <w:pPr>
              <w:jc w:val="center"/>
              <w:rPr>
                <w:rFonts w:ascii="Arial" w:hAnsi="Arial" w:cs="Arial"/>
                <w:color w:val="000000" w:themeColor="text1"/>
                <w:sz w:val="20"/>
                <w:szCs w:val="20"/>
                <w:lang w:val="en-US"/>
              </w:rPr>
            </w:pPr>
          </w:p>
        </w:tc>
        <w:tc>
          <w:tcPr>
            <w:tcW w:w="786" w:type="pct"/>
            <w:vAlign w:val="center"/>
          </w:tcPr>
          <w:p w14:paraId="48E8AAEB" w14:textId="77777777" w:rsidR="00974411" w:rsidRPr="00622876" w:rsidRDefault="00974411" w:rsidP="00622876">
            <w:pPr>
              <w:jc w:val="center"/>
              <w:rPr>
                <w:rFonts w:ascii="Arial" w:hAnsi="Arial" w:cs="Arial"/>
                <w:color w:val="000000" w:themeColor="text1"/>
                <w:sz w:val="20"/>
                <w:szCs w:val="20"/>
                <w:lang w:val="en-US"/>
              </w:rPr>
            </w:pPr>
          </w:p>
        </w:tc>
        <w:tc>
          <w:tcPr>
            <w:tcW w:w="551" w:type="pct"/>
            <w:vAlign w:val="center"/>
          </w:tcPr>
          <w:p w14:paraId="20F1CD25" w14:textId="77777777" w:rsidR="00974411" w:rsidRPr="00622876" w:rsidRDefault="00974411" w:rsidP="00622876">
            <w:pPr>
              <w:jc w:val="center"/>
              <w:rPr>
                <w:rFonts w:ascii="Arial" w:hAnsi="Arial" w:cs="Arial"/>
                <w:color w:val="000000" w:themeColor="text1"/>
                <w:sz w:val="20"/>
                <w:szCs w:val="20"/>
                <w:lang w:val="en-US"/>
              </w:rPr>
            </w:pPr>
          </w:p>
        </w:tc>
        <w:tc>
          <w:tcPr>
            <w:tcW w:w="550" w:type="pct"/>
            <w:vAlign w:val="center"/>
          </w:tcPr>
          <w:p w14:paraId="7757BAC3" w14:textId="77777777" w:rsidR="00974411" w:rsidRPr="00622876" w:rsidRDefault="00974411" w:rsidP="00622876">
            <w:pPr>
              <w:jc w:val="center"/>
              <w:rPr>
                <w:rFonts w:ascii="Arial" w:hAnsi="Arial" w:cs="Arial"/>
                <w:color w:val="000000" w:themeColor="text1"/>
                <w:sz w:val="20"/>
                <w:szCs w:val="20"/>
                <w:lang w:val="en-US"/>
              </w:rPr>
            </w:pPr>
          </w:p>
        </w:tc>
        <w:tc>
          <w:tcPr>
            <w:tcW w:w="550" w:type="pct"/>
            <w:vAlign w:val="center"/>
          </w:tcPr>
          <w:p w14:paraId="7BA4BF20" w14:textId="77777777" w:rsidR="00974411" w:rsidRPr="00622876" w:rsidRDefault="00974411" w:rsidP="00622876">
            <w:pPr>
              <w:jc w:val="center"/>
              <w:rPr>
                <w:rFonts w:ascii="Arial" w:hAnsi="Arial" w:cs="Arial"/>
                <w:color w:val="000000" w:themeColor="text1"/>
                <w:sz w:val="20"/>
                <w:szCs w:val="20"/>
                <w:lang w:val="en-US"/>
              </w:rPr>
            </w:pPr>
          </w:p>
        </w:tc>
        <w:tc>
          <w:tcPr>
            <w:tcW w:w="521" w:type="pct"/>
            <w:vAlign w:val="center"/>
          </w:tcPr>
          <w:p w14:paraId="7A452B3A" w14:textId="77777777" w:rsidR="00974411" w:rsidRPr="00622876" w:rsidRDefault="00974411" w:rsidP="00622876">
            <w:pPr>
              <w:jc w:val="center"/>
              <w:rPr>
                <w:rFonts w:ascii="Arial" w:hAnsi="Arial" w:cs="Arial"/>
                <w:color w:val="000000" w:themeColor="text1"/>
                <w:sz w:val="20"/>
                <w:szCs w:val="20"/>
                <w:lang w:val="en-US"/>
              </w:rPr>
            </w:pPr>
          </w:p>
        </w:tc>
      </w:tr>
      <w:tr w:rsidR="00622876" w:rsidRPr="00622876" w14:paraId="644CB7FB" w14:textId="77777777" w:rsidTr="00930D19">
        <w:trPr>
          <w:trHeight w:val="20"/>
        </w:trPr>
        <w:tc>
          <w:tcPr>
            <w:tcW w:w="1334" w:type="pct"/>
            <w:vAlign w:val="center"/>
          </w:tcPr>
          <w:p w14:paraId="50B3DA85" w14:textId="77777777" w:rsidR="00974411" w:rsidRPr="00622876" w:rsidRDefault="00974411" w:rsidP="00622876">
            <w:pPr>
              <w:rPr>
                <w:rFonts w:ascii="Arial" w:hAnsi="Arial" w:cs="Arial"/>
                <w:color w:val="000000" w:themeColor="text1"/>
                <w:sz w:val="20"/>
                <w:szCs w:val="20"/>
                <w:lang w:val="en-US"/>
              </w:rPr>
            </w:pPr>
          </w:p>
        </w:tc>
        <w:tc>
          <w:tcPr>
            <w:tcW w:w="708" w:type="pct"/>
            <w:vAlign w:val="center"/>
          </w:tcPr>
          <w:p w14:paraId="1ED305C6" w14:textId="77777777" w:rsidR="00974411" w:rsidRPr="00622876" w:rsidRDefault="00974411" w:rsidP="00622876">
            <w:pPr>
              <w:jc w:val="center"/>
              <w:rPr>
                <w:rFonts w:ascii="Arial" w:hAnsi="Arial" w:cs="Arial"/>
                <w:color w:val="000000" w:themeColor="text1"/>
                <w:sz w:val="20"/>
                <w:szCs w:val="20"/>
                <w:lang w:val="en-US"/>
              </w:rPr>
            </w:pPr>
          </w:p>
        </w:tc>
        <w:tc>
          <w:tcPr>
            <w:tcW w:w="786" w:type="pct"/>
            <w:vAlign w:val="center"/>
          </w:tcPr>
          <w:p w14:paraId="20912E29" w14:textId="77777777" w:rsidR="00974411" w:rsidRPr="00622876" w:rsidRDefault="00974411" w:rsidP="00622876">
            <w:pPr>
              <w:jc w:val="center"/>
              <w:rPr>
                <w:rFonts w:ascii="Arial" w:hAnsi="Arial" w:cs="Arial"/>
                <w:color w:val="000000" w:themeColor="text1"/>
                <w:sz w:val="20"/>
                <w:szCs w:val="20"/>
                <w:lang w:val="en-US"/>
              </w:rPr>
            </w:pPr>
          </w:p>
        </w:tc>
        <w:tc>
          <w:tcPr>
            <w:tcW w:w="551" w:type="pct"/>
            <w:vAlign w:val="center"/>
          </w:tcPr>
          <w:p w14:paraId="7CA49B54" w14:textId="77777777" w:rsidR="00974411" w:rsidRPr="00622876" w:rsidRDefault="00974411" w:rsidP="00622876">
            <w:pPr>
              <w:jc w:val="center"/>
              <w:rPr>
                <w:rFonts w:ascii="Arial" w:hAnsi="Arial" w:cs="Arial"/>
                <w:color w:val="000000" w:themeColor="text1"/>
                <w:sz w:val="20"/>
                <w:szCs w:val="20"/>
                <w:lang w:val="en-US"/>
              </w:rPr>
            </w:pPr>
          </w:p>
        </w:tc>
        <w:tc>
          <w:tcPr>
            <w:tcW w:w="550" w:type="pct"/>
            <w:vAlign w:val="center"/>
          </w:tcPr>
          <w:p w14:paraId="51E7EDCF" w14:textId="77777777" w:rsidR="00974411" w:rsidRPr="00622876" w:rsidRDefault="00974411" w:rsidP="00622876">
            <w:pPr>
              <w:jc w:val="center"/>
              <w:rPr>
                <w:rFonts w:ascii="Arial" w:hAnsi="Arial" w:cs="Arial"/>
                <w:color w:val="000000" w:themeColor="text1"/>
                <w:sz w:val="20"/>
                <w:szCs w:val="20"/>
                <w:lang w:val="en-US"/>
              </w:rPr>
            </w:pPr>
          </w:p>
        </w:tc>
        <w:tc>
          <w:tcPr>
            <w:tcW w:w="550" w:type="pct"/>
            <w:vAlign w:val="center"/>
          </w:tcPr>
          <w:p w14:paraId="499B07A0" w14:textId="77777777" w:rsidR="00974411" w:rsidRPr="00622876" w:rsidRDefault="00974411" w:rsidP="00622876">
            <w:pPr>
              <w:jc w:val="center"/>
              <w:rPr>
                <w:rFonts w:ascii="Arial" w:hAnsi="Arial" w:cs="Arial"/>
                <w:color w:val="000000" w:themeColor="text1"/>
                <w:sz w:val="20"/>
                <w:szCs w:val="20"/>
                <w:lang w:val="en-US"/>
              </w:rPr>
            </w:pPr>
          </w:p>
        </w:tc>
        <w:tc>
          <w:tcPr>
            <w:tcW w:w="521" w:type="pct"/>
            <w:vAlign w:val="center"/>
          </w:tcPr>
          <w:p w14:paraId="5B804E67" w14:textId="77777777" w:rsidR="00974411" w:rsidRPr="00622876" w:rsidRDefault="00974411" w:rsidP="00622876">
            <w:pPr>
              <w:jc w:val="center"/>
              <w:rPr>
                <w:rFonts w:ascii="Arial" w:hAnsi="Arial" w:cs="Arial"/>
                <w:color w:val="000000" w:themeColor="text1"/>
                <w:sz w:val="20"/>
                <w:szCs w:val="20"/>
                <w:lang w:val="en-US"/>
              </w:rPr>
            </w:pPr>
          </w:p>
        </w:tc>
      </w:tr>
      <w:tr w:rsidR="00622876" w:rsidRPr="00622876" w14:paraId="34B3191F" w14:textId="77777777" w:rsidTr="00930D19">
        <w:trPr>
          <w:trHeight w:val="20"/>
        </w:trPr>
        <w:tc>
          <w:tcPr>
            <w:tcW w:w="1334" w:type="pct"/>
            <w:vAlign w:val="center"/>
          </w:tcPr>
          <w:p w14:paraId="6E3B0DF8" w14:textId="77777777" w:rsidR="00974411" w:rsidRPr="00622876" w:rsidRDefault="00974411" w:rsidP="00622876">
            <w:pPr>
              <w:rPr>
                <w:rFonts w:ascii="Arial" w:hAnsi="Arial" w:cs="Arial"/>
                <w:color w:val="000000" w:themeColor="text1"/>
                <w:sz w:val="20"/>
                <w:szCs w:val="20"/>
                <w:lang w:val="en-US"/>
              </w:rPr>
            </w:pPr>
          </w:p>
        </w:tc>
        <w:tc>
          <w:tcPr>
            <w:tcW w:w="708" w:type="pct"/>
            <w:vAlign w:val="center"/>
          </w:tcPr>
          <w:p w14:paraId="6A93D19C" w14:textId="77777777" w:rsidR="00974411" w:rsidRPr="00622876" w:rsidRDefault="00974411" w:rsidP="00622876">
            <w:pPr>
              <w:jc w:val="center"/>
              <w:rPr>
                <w:rFonts w:ascii="Arial" w:hAnsi="Arial" w:cs="Arial"/>
                <w:color w:val="000000" w:themeColor="text1"/>
                <w:sz w:val="20"/>
                <w:szCs w:val="20"/>
                <w:lang w:val="en-US"/>
              </w:rPr>
            </w:pPr>
          </w:p>
        </w:tc>
        <w:tc>
          <w:tcPr>
            <w:tcW w:w="786" w:type="pct"/>
            <w:vAlign w:val="center"/>
          </w:tcPr>
          <w:p w14:paraId="43DD4AE1" w14:textId="77777777" w:rsidR="00974411" w:rsidRPr="00622876" w:rsidRDefault="00974411" w:rsidP="00622876">
            <w:pPr>
              <w:jc w:val="center"/>
              <w:rPr>
                <w:rFonts w:ascii="Arial" w:hAnsi="Arial" w:cs="Arial"/>
                <w:color w:val="000000" w:themeColor="text1"/>
                <w:sz w:val="20"/>
                <w:szCs w:val="20"/>
                <w:lang w:val="en-US"/>
              </w:rPr>
            </w:pPr>
          </w:p>
        </w:tc>
        <w:tc>
          <w:tcPr>
            <w:tcW w:w="551" w:type="pct"/>
            <w:vAlign w:val="center"/>
          </w:tcPr>
          <w:p w14:paraId="1B8E6139" w14:textId="77777777" w:rsidR="00974411" w:rsidRPr="00622876" w:rsidRDefault="00974411" w:rsidP="00622876">
            <w:pPr>
              <w:jc w:val="center"/>
              <w:rPr>
                <w:rFonts w:ascii="Arial" w:hAnsi="Arial" w:cs="Arial"/>
                <w:color w:val="000000" w:themeColor="text1"/>
                <w:sz w:val="20"/>
                <w:szCs w:val="20"/>
                <w:lang w:val="en-US"/>
              </w:rPr>
            </w:pPr>
          </w:p>
        </w:tc>
        <w:tc>
          <w:tcPr>
            <w:tcW w:w="550" w:type="pct"/>
            <w:vAlign w:val="center"/>
          </w:tcPr>
          <w:p w14:paraId="4034861F" w14:textId="77777777" w:rsidR="00974411" w:rsidRPr="00622876" w:rsidRDefault="00974411" w:rsidP="00622876">
            <w:pPr>
              <w:jc w:val="center"/>
              <w:rPr>
                <w:rFonts w:ascii="Arial" w:hAnsi="Arial" w:cs="Arial"/>
                <w:color w:val="000000" w:themeColor="text1"/>
                <w:sz w:val="20"/>
                <w:szCs w:val="20"/>
                <w:lang w:val="en-US"/>
              </w:rPr>
            </w:pPr>
          </w:p>
        </w:tc>
        <w:tc>
          <w:tcPr>
            <w:tcW w:w="550" w:type="pct"/>
            <w:vAlign w:val="center"/>
          </w:tcPr>
          <w:p w14:paraId="3A0A38DD" w14:textId="77777777" w:rsidR="00974411" w:rsidRPr="00622876" w:rsidRDefault="00974411" w:rsidP="00622876">
            <w:pPr>
              <w:jc w:val="center"/>
              <w:rPr>
                <w:rFonts w:ascii="Arial" w:hAnsi="Arial" w:cs="Arial"/>
                <w:color w:val="000000" w:themeColor="text1"/>
                <w:sz w:val="20"/>
                <w:szCs w:val="20"/>
                <w:lang w:val="en-US"/>
              </w:rPr>
            </w:pPr>
          </w:p>
        </w:tc>
        <w:tc>
          <w:tcPr>
            <w:tcW w:w="521" w:type="pct"/>
            <w:vAlign w:val="center"/>
          </w:tcPr>
          <w:p w14:paraId="35345BD0" w14:textId="77777777" w:rsidR="00974411" w:rsidRPr="00622876" w:rsidRDefault="00974411" w:rsidP="00622876">
            <w:pPr>
              <w:jc w:val="center"/>
              <w:rPr>
                <w:rFonts w:ascii="Arial" w:hAnsi="Arial" w:cs="Arial"/>
                <w:color w:val="000000" w:themeColor="text1"/>
                <w:sz w:val="20"/>
                <w:szCs w:val="20"/>
                <w:lang w:val="en-US"/>
              </w:rPr>
            </w:pPr>
          </w:p>
        </w:tc>
      </w:tr>
      <w:tr w:rsidR="00622876" w:rsidRPr="00622876" w14:paraId="18332D55" w14:textId="77777777" w:rsidTr="00930D19">
        <w:trPr>
          <w:trHeight w:val="20"/>
        </w:trPr>
        <w:tc>
          <w:tcPr>
            <w:tcW w:w="1334" w:type="pct"/>
            <w:vAlign w:val="center"/>
          </w:tcPr>
          <w:p w14:paraId="33D1BD4C" w14:textId="61C0562E" w:rsidR="00646944" w:rsidRPr="00622876" w:rsidRDefault="00646944" w:rsidP="00622876">
            <w:pPr>
              <w:rPr>
                <w:rFonts w:ascii="Arial" w:hAnsi="Arial" w:cs="Arial"/>
                <w:b/>
                <w:bCs/>
                <w:color w:val="000000" w:themeColor="text1"/>
                <w:sz w:val="20"/>
                <w:szCs w:val="20"/>
                <w:lang w:val="en-US"/>
              </w:rPr>
            </w:pPr>
            <w:r w:rsidRPr="00622876">
              <w:rPr>
                <w:rFonts w:ascii="Arial" w:hAnsi="Arial" w:cs="Arial"/>
                <w:b/>
                <w:bCs/>
                <w:color w:val="000000" w:themeColor="text1"/>
                <w:sz w:val="20"/>
                <w:szCs w:val="20"/>
                <w:lang w:val="en-US"/>
              </w:rPr>
              <w:t>Cộng</w:t>
            </w:r>
          </w:p>
        </w:tc>
        <w:tc>
          <w:tcPr>
            <w:tcW w:w="708" w:type="pct"/>
            <w:vAlign w:val="center"/>
          </w:tcPr>
          <w:p w14:paraId="1057C9DD" w14:textId="77777777" w:rsidR="00646944" w:rsidRPr="00622876" w:rsidRDefault="00646944" w:rsidP="00622876">
            <w:pPr>
              <w:jc w:val="center"/>
              <w:rPr>
                <w:rFonts w:ascii="Arial" w:hAnsi="Arial" w:cs="Arial"/>
                <w:color w:val="000000" w:themeColor="text1"/>
                <w:sz w:val="20"/>
                <w:szCs w:val="20"/>
                <w:lang w:val="en-US"/>
              </w:rPr>
            </w:pPr>
          </w:p>
        </w:tc>
        <w:tc>
          <w:tcPr>
            <w:tcW w:w="786" w:type="pct"/>
            <w:vAlign w:val="center"/>
          </w:tcPr>
          <w:p w14:paraId="12E7E5C9" w14:textId="77777777" w:rsidR="00646944" w:rsidRPr="00622876" w:rsidRDefault="00646944" w:rsidP="00622876">
            <w:pPr>
              <w:jc w:val="center"/>
              <w:rPr>
                <w:rFonts w:ascii="Arial" w:hAnsi="Arial" w:cs="Arial"/>
                <w:color w:val="000000" w:themeColor="text1"/>
                <w:sz w:val="20"/>
                <w:szCs w:val="20"/>
                <w:lang w:val="en-US"/>
              </w:rPr>
            </w:pPr>
          </w:p>
        </w:tc>
        <w:tc>
          <w:tcPr>
            <w:tcW w:w="551" w:type="pct"/>
            <w:vAlign w:val="center"/>
          </w:tcPr>
          <w:p w14:paraId="65671E94" w14:textId="77777777" w:rsidR="00646944" w:rsidRPr="00622876" w:rsidRDefault="00646944" w:rsidP="00622876">
            <w:pPr>
              <w:jc w:val="center"/>
              <w:rPr>
                <w:rFonts w:ascii="Arial" w:hAnsi="Arial" w:cs="Arial"/>
                <w:color w:val="000000" w:themeColor="text1"/>
                <w:sz w:val="20"/>
                <w:szCs w:val="20"/>
                <w:lang w:val="en-US"/>
              </w:rPr>
            </w:pPr>
          </w:p>
        </w:tc>
        <w:tc>
          <w:tcPr>
            <w:tcW w:w="550" w:type="pct"/>
            <w:vAlign w:val="center"/>
          </w:tcPr>
          <w:p w14:paraId="400D120F" w14:textId="77777777" w:rsidR="00646944" w:rsidRPr="00622876" w:rsidRDefault="00646944" w:rsidP="00622876">
            <w:pPr>
              <w:jc w:val="center"/>
              <w:rPr>
                <w:rFonts w:ascii="Arial" w:hAnsi="Arial" w:cs="Arial"/>
                <w:color w:val="000000" w:themeColor="text1"/>
                <w:sz w:val="20"/>
                <w:szCs w:val="20"/>
                <w:lang w:val="en-US"/>
              </w:rPr>
            </w:pPr>
          </w:p>
        </w:tc>
        <w:tc>
          <w:tcPr>
            <w:tcW w:w="550" w:type="pct"/>
            <w:vAlign w:val="center"/>
          </w:tcPr>
          <w:p w14:paraId="507A9606" w14:textId="77777777" w:rsidR="00646944" w:rsidRPr="00622876" w:rsidRDefault="00646944" w:rsidP="00622876">
            <w:pPr>
              <w:jc w:val="center"/>
              <w:rPr>
                <w:rFonts w:ascii="Arial" w:hAnsi="Arial" w:cs="Arial"/>
                <w:color w:val="000000" w:themeColor="text1"/>
                <w:sz w:val="20"/>
                <w:szCs w:val="20"/>
                <w:lang w:val="en-US"/>
              </w:rPr>
            </w:pPr>
          </w:p>
        </w:tc>
        <w:tc>
          <w:tcPr>
            <w:tcW w:w="521" w:type="pct"/>
            <w:vAlign w:val="center"/>
          </w:tcPr>
          <w:p w14:paraId="09DA5673" w14:textId="77777777" w:rsidR="00646944" w:rsidRPr="00622876" w:rsidRDefault="00646944" w:rsidP="00622876">
            <w:pPr>
              <w:jc w:val="center"/>
              <w:rPr>
                <w:rFonts w:ascii="Arial" w:hAnsi="Arial" w:cs="Arial"/>
                <w:color w:val="000000" w:themeColor="text1"/>
                <w:sz w:val="20"/>
                <w:szCs w:val="20"/>
                <w:lang w:val="en-US"/>
              </w:rPr>
            </w:pPr>
          </w:p>
        </w:tc>
      </w:tr>
    </w:tbl>
    <w:p w14:paraId="24D786D7" w14:textId="6B680A67" w:rsidR="00D3521E" w:rsidRPr="00622876" w:rsidRDefault="00441DB6"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T</w:t>
      </w:r>
      <w:r w:rsidRPr="00622876">
        <w:rPr>
          <w:rFonts w:ascii="Arial" w:hAnsi="Arial" w:cs="Arial"/>
          <w:color w:val="000000" w:themeColor="text1"/>
          <w:sz w:val="20"/>
          <w:szCs w:val="20"/>
        </w:rPr>
        <w:t>ổ</w:t>
      </w:r>
      <w:r w:rsidRPr="00622876">
        <w:rPr>
          <w:rFonts w:ascii="Arial" w:hAnsi="Arial" w:cs="Arial"/>
          <w:color w:val="000000" w:themeColor="text1"/>
          <w:sz w:val="20"/>
          <w:szCs w:val="20"/>
        </w:rPr>
        <w:t>ng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ti</w:t>
      </w:r>
      <w:r w:rsidRPr="00622876">
        <w:rPr>
          <w:rFonts w:ascii="Arial" w:hAnsi="Arial" w:cs="Arial"/>
          <w:color w:val="000000" w:themeColor="text1"/>
          <w:sz w:val="20"/>
          <w:szCs w:val="20"/>
        </w:rPr>
        <w:t>ề</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 xml:space="preserve">m </w:t>
      </w:r>
      <w:r w:rsidRPr="00622876">
        <w:rPr>
          <w:rFonts w:ascii="Arial" w:hAnsi="Arial" w:cs="Arial"/>
          <w:color w:val="000000" w:themeColor="text1"/>
          <w:sz w:val="20"/>
          <w:szCs w:val="20"/>
        </w:rPr>
        <w:t>ứ</w:t>
      </w:r>
      <w:r w:rsidRPr="00622876">
        <w:rPr>
          <w:rFonts w:ascii="Arial" w:hAnsi="Arial" w:cs="Arial"/>
          <w:color w:val="000000" w:themeColor="text1"/>
          <w:sz w:val="20"/>
          <w:szCs w:val="20"/>
        </w:rPr>
        <w:t>ng, thanh toán b</w:t>
      </w:r>
      <w:r w:rsidRPr="00622876">
        <w:rPr>
          <w:rFonts w:ascii="Arial" w:hAnsi="Arial" w:cs="Arial"/>
          <w:color w:val="000000" w:themeColor="text1"/>
          <w:sz w:val="20"/>
          <w:szCs w:val="20"/>
        </w:rPr>
        <w:t>ằ</w:t>
      </w:r>
      <w:r w:rsidRPr="00622876">
        <w:rPr>
          <w:rFonts w:ascii="Arial" w:hAnsi="Arial" w:cs="Arial"/>
          <w:color w:val="000000" w:themeColor="text1"/>
          <w:sz w:val="20"/>
          <w:szCs w:val="20"/>
        </w:rPr>
        <w:t>ng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w:t>
      </w:r>
      <w:r w:rsidR="00646944" w:rsidRPr="00622876">
        <w:rPr>
          <w:rFonts w:ascii="Arial" w:hAnsi="Arial" w:cs="Arial"/>
          <w:color w:val="000000" w:themeColor="text1"/>
          <w:sz w:val="20"/>
          <w:szCs w:val="20"/>
        </w:rPr>
        <w:t>............................</w:t>
      </w:r>
      <w:r w:rsidRPr="00622876">
        <w:rPr>
          <w:rFonts w:ascii="Arial" w:hAnsi="Arial" w:cs="Arial"/>
          <w:color w:val="000000" w:themeColor="text1"/>
          <w:sz w:val="20"/>
          <w:szCs w:val="20"/>
        </w:rPr>
        <w:t>B</w:t>
      </w:r>
      <w:r w:rsidRPr="00622876">
        <w:rPr>
          <w:rFonts w:ascii="Arial" w:hAnsi="Arial" w:cs="Arial"/>
          <w:color w:val="000000" w:themeColor="text1"/>
          <w:sz w:val="20"/>
          <w:szCs w:val="20"/>
        </w:rPr>
        <w:t>ằ</w:t>
      </w:r>
      <w:r w:rsidRPr="00622876">
        <w:rPr>
          <w:rFonts w:ascii="Arial" w:hAnsi="Arial" w:cs="Arial"/>
          <w:color w:val="000000" w:themeColor="text1"/>
          <w:sz w:val="20"/>
          <w:szCs w:val="20"/>
        </w:rPr>
        <w:t>ng</w:t>
      </w:r>
      <w:r w:rsidR="00646944"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ch</w:t>
      </w:r>
      <w:r w:rsidRPr="00622876">
        <w:rPr>
          <w:rFonts w:ascii="Arial" w:hAnsi="Arial" w:cs="Arial"/>
          <w:color w:val="000000" w:themeColor="text1"/>
          <w:sz w:val="20"/>
          <w:szCs w:val="20"/>
        </w:rPr>
        <w:t>ữ</w:t>
      </w:r>
      <w:r w:rsidRPr="00622876">
        <w:rPr>
          <w:rFonts w:ascii="Arial" w:hAnsi="Arial" w:cs="Arial"/>
          <w:color w:val="000000" w:themeColor="text1"/>
          <w:sz w:val="20"/>
          <w:szCs w:val="20"/>
        </w:rPr>
        <w:t>:</w:t>
      </w:r>
      <w:r w:rsidR="00646944" w:rsidRPr="00622876">
        <w:rPr>
          <w:rFonts w:ascii="Arial" w:hAnsi="Arial" w:cs="Arial"/>
          <w:color w:val="000000" w:themeColor="text1"/>
          <w:sz w:val="20"/>
          <w:szCs w:val="20"/>
        </w:rPr>
        <w:t>.....................</w:t>
      </w:r>
      <w:r w:rsidRPr="00622876">
        <w:rPr>
          <w:rFonts w:ascii="Arial" w:hAnsi="Arial" w:cs="Arial"/>
          <w:color w:val="000000" w:themeColor="text1"/>
          <w:sz w:val="20"/>
          <w:szCs w:val="20"/>
        </w:rPr>
        <w:t>; trong đó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thu h</w:t>
      </w:r>
      <w:r w:rsidRPr="00622876">
        <w:rPr>
          <w:rFonts w:ascii="Arial" w:hAnsi="Arial" w:cs="Arial"/>
          <w:color w:val="000000" w:themeColor="text1"/>
          <w:sz w:val="20"/>
          <w:szCs w:val="20"/>
        </w:rPr>
        <w:t>ồ</w:t>
      </w:r>
      <w:r w:rsidRPr="00622876">
        <w:rPr>
          <w:rFonts w:ascii="Arial" w:hAnsi="Arial" w:cs="Arial"/>
          <w:color w:val="000000" w:themeColor="text1"/>
          <w:sz w:val="20"/>
          <w:szCs w:val="20"/>
        </w:rPr>
        <w:t>i 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 xml:space="preserve">m </w:t>
      </w:r>
      <w:r w:rsidRPr="00622876">
        <w:rPr>
          <w:rFonts w:ascii="Arial" w:hAnsi="Arial" w:cs="Arial"/>
          <w:color w:val="000000" w:themeColor="text1"/>
          <w:sz w:val="20"/>
          <w:szCs w:val="20"/>
        </w:rPr>
        <w:t>ứ</w:t>
      </w:r>
      <w:r w:rsidRPr="00622876">
        <w:rPr>
          <w:rFonts w:ascii="Arial" w:hAnsi="Arial" w:cs="Arial"/>
          <w:color w:val="000000" w:themeColor="text1"/>
          <w:sz w:val="20"/>
          <w:szCs w:val="20"/>
        </w:rPr>
        <w:t xml:space="preserve">ng: </w:t>
      </w:r>
      <w:r w:rsidR="00646944" w:rsidRPr="00622876">
        <w:rPr>
          <w:rFonts w:ascii="Arial" w:hAnsi="Arial" w:cs="Arial"/>
          <w:color w:val="000000" w:themeColor="text1"/>
          <w:sz w:val="20"/>
          <w:szCs w:val="20"/>
        </w:rPr>
        <w:t>..............</w:t>
      </w:r>
      <w:r w:rsidRPr="00622876">
        <w:rPr>
          <w:rFonts w:ascii="Arial" w:hAnsi="Arial" w:cs="Arial"/>
          <w:color w:val="000000" w:themeColor="text1"/>
          <w:sz w:val="20"/>
          <w:szCs w:val="20"/>
        </w:rPr>
        <w:t>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w:t>
      </w:r>
    </w:p>
    <w:p w14:paraId="7B5CBB85" w14:textId="23234785" w:rsidR="00D3521E" w:rsidRPr="00622876" w:rsidRDefault="00441DB6"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Tên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hư</w:t>
      </w:r>
      <w:r w:rsidRPr="00622876">
        <w:rPr>
          <w:rFonts w:ascii="Arial" w:hAnsi="Arial" w:cs="Arial"/>
          <w:color w:val="000000" w:themeColor="text1"/>
          <w:sz w:val="20"/>
          <w:szCs w:val="20"/>
        </w:rPr>
        <w:t>ở</w:t>
      </w:r>
      <w:r w:rsidRPr="00622876">
        <w:rPr>
          <w:rFonts w:ascii="Arial" w:hAnsi="Arial" w:cs="Arial"/>
          <w:color w:val="000000" w:themeColor="text1"/>
          <w:sz w:val="20"/>
          <w:szCs w:val="20"/>
        </w:rPr>
        <w:t>ng</w:t>
      </w:r>
      <w:r w:rsidR="00646944" w:rsidRPr="00622876">
        <w:rPr>
          <w:rFonts w:ascii="Arial" w:hAnsi="Arial" w:cs="Arial"/>
          <w:color w:val="000000" w:themeColor="text1"/>
          <w:sz w:val="20"/>
          <w:szCs w:val="20"/>
        </w:rPr>
        <w:t>............................................................................................</w:t>
      </w:r>
    </w:p>
    <w:p w14:paraId="2F92E038" w14:textId="6C279382" w:rsidR="00D3521E" w:rsidRPr="00622876" w:rsidRDefault="00441DB6"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lastRenderedPageBreak/>
        <w:t>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tài kho</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hư</w:t>
      </w:r>
      <w:r w:rsidRPr="00622876">
        <w:rPr>
          <w:rFonts w:ascii="Arial" w:hAnsi="Arial" w:cs="Arial"/>
          <w:color w:val="000000" w:themeColor="text1"/>
          <w:sz w:val="20"/>
          <w:szCs w:val="20"/>
        </w:rPr>
        <w:t>ở</w:t>
      </w:r>
      <w:r w:rsidRPr="00622876">
        <w:rPr>
          <w:rFonts w:ascii="Arial" w:hAnsi="Arial" w:cs="Arial"/>
          <w:color w:val="000000" w:themeColor="text1"/>
          <w:sz w:val="20"/>
          <w:szCs w:val="20"/>
        </w:rPr>
        <w:t>ng</w:t>
      </w:r>
      <w:r w:rsidR="00646944" w:rsidRPr="00622876">
        <w:rPr>
          <w:rFonts w:ascii="Arial" w:hAnsi="Arial" w:cs="Arial"/>
          <w:color w:val="000000" w:themeColor="text1"/>
          <w:sz w:val="20"/>
          <w:szCs w:val="20"/>
        </w:rPr>
        <w:t>..............................</w:t>
      </w:r>
      <w:r w:rsidRPr="00622876">
        <w:rPr>
          <w:rFonts w:ascii="Arial" w:hAnsi="Arial" w:cs="Arial"/>
          <w:color w:val="000000" w:themeColor="text1"/>
          <w:sz w:val="20"/>
          <w:szCs w:val="20"/>
        </w:rPr>
        <w:t>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i</w:t>
      </w:r>
      <w:r w:rsidR="00646944" w:rsidRPr="00622876">
        <w:rPr>
          <w:rFonts w:ascii="Arial" w:hAnsi="Arial" w:cs="Arial"/>
          <w:color w:val="000000" w:themeColor="text1"/>
          <w:sz w:val="20"/>
          <w:szCs w:val="20"/>
        </w:rPr>
        <w:t>........................................</w:t>
      </w:r>
      <w:r w:rsidRPr="00622876">
        <w:rPr>
          <w:rFonts w:ascii="Arial" w:hAnsi="Arial" w:cs="Arial"/>
          <w:color w:val="000000" w:themeColor="text1"/>
          <w:sz w:val="20"/>
          <w:szCs w:val="20"/>
        </w:rPr>
        <w:t xml:space="preserve"> </w:t>
      </w:r>
    </w:p>
    <w:p w14:paraId="30B08469" w14:textId="23426ED9" w:rsidR="00D3521E" w:rsidRPr="00622876" w:rsidRDefault="00441DB6" w:rsidP="00622876">
      <w:pPr>
        <w:adjustRightInd w:val="0"/>
        <w:snapToGrid w:val="0"/>
        <w:spacing w:after="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 xml:space="preserve">m </w:t>
      </w:r>
      <w:r w:rsidRPr="00622876">
        <w:rPr>
          <w:rFonts w:ascii="Arial" w:hAnsi="Arial" w:cs="Arial"/>
          <w:color w:val="000000" w:themeColor="text1"/>
          <w:sz w:val="20"/>
          <w:szCs w:val="20"/>
        </w:rPr>
        <w:t>ứ</w:t>
      </w:r>
      <w:r w:rsidRPr="00622876">
        <w:rPr>
          <w:rFonts w:ascii="Arial" w:hAnsi="Arial" w:cs="Arial"/>
          <w:color w:val="000000" w:themeColor="text1"/>
          <w:sz w:val="20"/>
          <w:szCs w:val="20"/>
        </w:rPr>
        <w:t>ng còn l</w:t>
      </w:r>
      <w:r w:rsidRPr="00622876">
        <w:rPr>
          <w:rFonts w:ascii="Arial" w:hAnsi="Arial" w:cs="Arial"/>
          <w:color w:val="000000" w:themeColor="text1"/>
          <w:sz w:val="20"/>
          <w:szCs w:val="20"/>
        </w:rPr>
        <w:t>ạ</w:t>
      </w:r>
      <w:r w:rsidRPr="00622876">
        <w:rPr>
          <w:rFonts w:ascii="Arial" w:hAnsi="Arial" w:cs="Arial"/>
          <w:color w:val="000000" w:themeColor="text1"/>
          <w:sz w:val="20"/>
          <w:szCs w:val="20"/>
        </w:rPr>
        <w:t>i chưa thu h</w:t>
      </w:r>
      <w:r w:rsidRPr="00622876">
        <w:rPr>
          <w:rFonts w:ascii="Arial" w:hAnsi="Arial" w:cs="Arial"/>
          <w:color w:val="000000" w:themeColor="text1"/>
          <w:sz w:val="20"/>
          <w:szCs w:val="20"/>
        </w:rPr>
        <w:t>ồ</w:t>
      </w:r>
      <w:r w:rsidRPr="00622876">
        <w:rPr>
          <w:rFonts w:ascii="Arial" w:hAnsi="Arial" w:cs="Arial"/>
          <w:color w:val="000000" w:themeColor="text1"/>
          <w:sz w:val="20"/>
          <w:szCs w:val="20"/>
        </w:rPr>
        <w:t>i đ</w:t>
      </w:r>
      <w:r w:rsidRPr="00622876">
        <w:rPr>
          <w:rFonts w:ascii="Arial" w:hAnsi="Arial" w:cs="Arial"/>
          <w:color w:val="000000" w:themeColor="text1"/>
          <w:sz w:val="20"/>
          <w:szCs w:val="20"/>
        </w:rPr>
        <w:t>ế</w:t>
      </w:r>
      <w:r w:rsidRPr="00622876">
        <w:rPr>
          <w:rFonts w:ascii="Arial" w:hAnsi="Arial" w:cs="Arial"/>
          <w:color w:val="000000" w:themeColor="text1"/>
          <w:sz w:val="20"/>
          <w:szCs w:val="20"/>
        </w:rPr>
        <w:t>n cu</w:t>
      </w:r>
      <w:r w:rsidRPr="00622876">
        <w:rPr>
          <w:rFonts w:ascii="Arial" w:hAnsi="Arial" w:cs="Arial"/>
          <w:color w:val="000000" w:themeColor="text1"/>
          <w:sz w:val="20"/>
          <w:szCs w:val="20"/>
        </w:rPr>
        <w:t>ố</w:t>
      </w:r>
      <w:r w:rsidRPr="00622876">
        <w:rPr>
          <w:rFonts w:ascii="Arial" w:hAnsi="Arial" w:cs="Arial"/>
          <w:color w:val="000000" w:themeColor="text1"/>
          <w:sz w:val="20"/>
          <w:szCs w:val="20"/>
        </w:rPr>
        <w:t>i k</w:t>
      </w:r>
      <w:r w:rsidRPr="00622876">
        <w:rPr>
          <w:rFonts w:ascii="Arial" w:hAnsi="Arial" w:cs="Arial"/>
          <w:color w:val="000000" w:themeColor="text1"/>
          <w:sz w:val="20"/>
          <w:szCs w:val="20"/>
        </w:rPr>
        <w:t>ỳ</w:t>
      </w:r>
      <w:r w:rsidRPr="00622876">
        <w:rPr>
          <w:rFonts w:ascii="Arial" w:hAnsi="Arial" w:cs="Arial"/>
          <w:color w:val="000000" w:themeColor="text1"/>
          <w:sz w:val="20"/>
          <w:szCs w:val="20"/>
        </w:rPr>
        <w:t xml:space="preserve"> này:</w:t>
      </w:r>
      <w:r w:rsidR="00646944"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w:t>
      </w:r>
    </w:p>
    <w:p w14:paraId="02252579" w14:textId="470BA659" w:rsidR="00646944" w:rsidRPr="00622876" w:rsidRDefault="00646944" w:rsidP="00622876">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5327"/>
      </w:tblGrid>
      <w:tr w:rsidR="00622876" w:rsidRPr="00622876" w14:paraId="6C54EE29" w14:textId="77777777" w:rsidTr="00930D19">
        <w:tc>
          <w:tcPr>
            <w:tcW w:w="2049" w:type="pct"/>
          </w:tcPr>
          <w:p w14:paraId="1F4657FE" w14:textId="77777777" w:rsidR="00646944" w:rsidRPr="00622876" w:rsidRDefault="00646944" w:rsidP="00622876">
            <w:pPr>
              <w:widowControl/>
              <w:adjustRightInd w:val="0"/>
              <w:snapToGrid w:val="0"/>
              <w:jc w:val="center"/>
              <w:rPr>
                <w:rFonts w:ascii="Arial" w:hAnsi="Arial" w:cs="Arial"/>
                <w:iCs/>
                <w:color w:val="000000" w:themeColor="text1"/>
                <w:sz w:val="20"/>
                <w:szCs w:val="20"/>
              </w:rPr>
            </w:pPr>
          </w:p>
        </w:tc>
        <w:tc>
          <w:tcPr>
            <w:tcW w:w="2951" w:type="pct"/>
          </w:tcPr>
          <w:p w14:paraId="68AA6797" w14:textId="24F97794" w:rsidR="00646944" w:rsidRPr="00622876" w:rsidRDefault="00646944" w:rsidP="00622876">
            <w:pPr>
              <w:widowControl/>
              <w:adjustRightInd w:val="0"/>
              <w:snapToGrid w:val="0"/>
              <w:jc w:val="center"/>
              <w:rPr>
                <w:rFonts w:ascii="Arial" w:hAnsi="Arial" w:cs="Arial"/>
                <w:iCs/>
                <w:color w:val="000000" w:themeColor="text1"/>
                <w:sz w:val="20"/>
                <w:szCs w:val="20"/>
              </w:rPr>
            </w:pPr>
            <w:r w:rsidRPr="00622876">
              <w:rPr>
                <w:rFonts w:ascii="Arial" w:hAnsi="Arial" w:cs="Arial"/>
                <w:b/>
                <w:color w:val="000000" w:themeColor="text1"/>
                <w:sz w:val="20"/>
                <w:szCs w:val="20"/>
              </w:rPr>
              <w:t>ĐẠI DIỆN CƠ QUAN ĐƯỢC GIAO QUẢN LÝ VỐN</w:t>
            </w:r>
            <w:r w:rsidRPr="00622876">
              <w:rPr>
                <w:rFonts w:ascii="Arial" w:hAnsi="Arial" w:cs="Arial"/>
                <w:color w:val="000000" w:themeColor="text1"/>
                <w:sz w:val="20"/>
                <w:szCs w:val="20"/>
              </w:rPr>
              <w:br/>
            </w:r>
            <w:r w:rsidRPr="00622876">
              <w:rPr>
                <w:rFonts w:ascii="Arial" w:hAnsi="Arial" w:cs="Arial"/>
                <w:b/>
                <w:color w:val="000000" w:themeColor="text1"/>
                <w:sz w:val="20"/>
                <w:szCs w:val="20"/>
              </w:rPr>
              <w:t xml:space="preserve"> NHÀ NƯỚC TRONG DỰ ÁN PPP </w:t>
            </w:r>
            <w:r w:rsidRPr="00622876">
              <w:rPr>
                <w:rFonts w:ascii="Arial" w:hAnsi="Arial" w:cs="Arial"/>
                <w:color w:val="000000" w:themeColor="text1"/>
                <w:sz w:val="20"/>
                <w:szCs w:val="20"/>
              </w:rPr>
              <w:br/>
            </w:r>
            <w:r w:rsidRPr="00622876">
              <w:rPr>
                <w:rFonts w:ascii="Arial" w:hAnsi="Arial" w:cs="Arial"/>
                <w:i/>
                <w:color w:val="000000" w:themeColor="text1"/>
                <w:sz w:val="20"/>
                <w:szCs w:val="20"/>
              </w:rPr>
              <w:t>(Ký, ghi rõ họ tên, chức vụ và đóng dấu)</w:t>
            </w:r>
          </w:p>
        </w:tc>
      </w:tr>
    </w:tbl>
    <w:p w14:paraId="3DD1B45D" w14:textId="0C832C47" w:rsidR="00646944" w:rsidRPr="00622876" w:rsidRDefault="00646944"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 xml:space="preserve"> </w:t>
      </w:r>
    </w:p>
    <w:p w14:paraId="36BC2864" w14:textId="68229E9C" w:rsidR="00D3521E" w:rsidRPr="00622876" w:rsidRDefault="00441DB6" w:rsidP="00622876">
      <w:pPr>
        <w:adjustRightInd w:val="0"/>
        <w:snapToGrid w:val="0"/>
        <w:spacing w:after="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(1) Tên vi</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t</w:t>
      </w:r>
      <w:r w:rsidRPr="00622876">
        <w:rPr>
          <w:rFonts w:ascii="Arial" w:hAnsi="Arial" w:cs="Arial"/>
          <w:color w:val="000000" w:themeColor="text1"/>
          <w:sz w:val="20"/>
          <w:szCs w:val="20"/>
        </w:rPr>
        <w:t>ắ</w:t>
      </w:r>
      <w:r w:rsidRPr="00622876">
        <w:rPr>
          <w:rFonts w:ascii="Arial" w:hAnsi="Arial" w:cs="Arial"/>
          <w:color w:val="000000" w:themeColor="text1"/>
          <w:sz w:val="20"/>
          <w:szCs w:val="20"/>
        </w:rPr>
        <w:t>t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 cơ quan đư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c giao qu</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lý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nhà nư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 trong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w:t>
      </w:r>
    </w:p>
    <w:p w14:paraId="5799EBD5" w14:textId="77777777" w:rsidR="00646944" w:rsidRPr="00622876" w:rsidRDefault="00646944" w:rsidP="00622876">
      <w:pPr>
        <w:spacing w:after="0" w:line="240" w:lineRule="auto"/>
        <w:jc w:val="center"/>
        <w:rPr>
          <w:rFonts w:ascii="Arial" w:hAnsi="Arial" w:cs="Arial"/>
          <w:b/>
          <w:color w:val="000000" w:themeColor="text1"/>
          <w:sz w:val="20"/>
          <w:szCs w:val="20"/>
        </w:rPr>
      </w:pPr>
    </w:p>
    <w:p w14:paraId="49A44AED" w14:textId="77777777" w:rsidR="00622876" w:rsidRDefault="00622876">
      <w:pPr>
        <w:rPr>
          <w:rFonts w:ascii="Arial" w:hAnsi="Arial" w:cs="Arial"/>
          <w:b/>
          <w:color w:val="000000" w:themeColor="text1"/>
          <w:sz w:val="20"/>
          <w:szCs w:val="20"/>
        </w:rPr>
      </w:pPr>
      <w:r>
        <w:rPr>
          <w:rFonts w:ascii="Arial" w:hAnsi="Arial" w:cs="Arial"/>
          <w:b/>
          <w:color w:val="000000" w:themeColor="text1"/>
          <w:sz w:val="20"/>
          <w:szCs w:val="20"/>
        </w:rPr>
        <w:br w:type="page"/>
      </w:r>
    </w:p>
    <w:p w14:paraId="6B6644D7" w14:textId="7E52CD8B" w:rsidR="00D3521E" w:rsidRPr="00622876" w:rsidRDefault="00441DB6" w:rsidP="00622876">
      <w:pPr>
        <w:spacing w:after="0" w:line="240" w:lineRule="auto"/>
        <w:jc w:val="center"/>
        <w:rPr>
          <w:rFonts w:ascii="Arial" w:hAnsi="Arial" w:cs="Arial"/>
          <w:b/>
          <w:color w:val="000000" w:themeColor="text1"/>
          <w:sz w:val="20"/>
          <w:szCs w:val="20"/>
          <w:lang w:val="en-US"/>
        </w:rPr>
      </w:pPr>
      <w:r w:rsidRPr="00622876">
        <w:rPr>
          <w:rFonts w:ascii="Arial" w:hAnsi="Arial" w:cs="Arial"/>
          <w:b/>
          <w:color w:val="000000" w:themeColor="text1"/>
          <w:sz w:val="20"/>
          <w:szCs w:val="20"/>
        </w:rPr>
        <w:lastRenderedPageBreak/>
        <w:t>PH</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N GHI C</w:t>
      </w:r>
      <w:r w:rsidRPr="00622876">
        <w:rPr>
          <w:rFonts w:ascii="Arial" w:hAnsi="Arial" w:cs="Arial"/>
          <w:b/>
          <w:color w:val="000000" w:themeColor="text1"/>
          <w:sz w:val="20"/>
          <w:szCs w:val="20"/>
        </w:rPr>
        <w:t>Ủ</w:t>
      </w:r>
      <w:r w:rsidRPr="00622876">
        <w:rPr>
          <w:rFonts w:ascii="Arial" w:hAnsi="Arial" w:cs="Arial"/>
          <w:b/>
          <w:color w:val="000000" w:themeColor="text1"/>
          <w:sz w:val="20"/>
          <w:szCs w:val="20"/>
        </w:rPr>
        <w:t>A CƠ QUAN THANH TOÁN</w:t>
      </w:r>
    </w:p>
    <w:p w14:paraId="7879D2B8" w14:textId="77777777" w:rsidR="00646944" w:rsidRPr="00622876" w:rsidRDefault="00646944" w:rsidP="00622876">
      <w:pPr>
        <w:spacing w:after="0" w:line="240" w:lineRule="auto"/>
        <w:jc w:val="center"/>
        <w:rPr>
          <w:rFonts w:ascii="Arial" w:hAnsi="Arial" w:cs="Arial"/>
          <w:color w:val="000000" w:themeColor="text1"/>
          <w:sz w:val="20"/>
          <w:szCs w:val="20"/>
          <w:lang w:val="en-US"/>
        </w:rPr>
      </w:pPr>
    </w:p>
    <w:p w14:paraId="4D6BD501" w14:textId="77777777" w:rsidR="00D3521E" w:rsidRPr="00622876" w:rsidRDefault="00441DB6"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Ngày nh</w:t>
      </w:r>
      <w:r w:rsidRPr="00622876">
        <w:rPr>
          <w:rFonts w:ascii="Arial" w:hAnsi="Arial" w:cs="Arial"/>
          <w:color w:val="000000" w:themeColor="text1"/>
          <w:sz w:val="20"/>
          <w:szCs w:val="20"/>
        </w:rPr>
        <w:t>ậ</w:t>
      </w:r>
      <w:r w:rsidRPr="00622876">
        <w:rPr>
          <w:rFonts w:ascii="Arial" w:hAnsi="Arial" w:cs="Arial"/>
          <w:color w:val="000000" w:themeColor="text1"/>
          <w:sz w:val="20"/>
          <w:szCs w:val="20"/>
        </w:rPr>
        <w:t>n gi</w:t>
      </w:r>
      <w:r w:rsidRPr="00622876">
        <w:rPr>
          <w:rFonts w:ascii="Arial" w:hAnsi="Arial" w:cs="Arial"/>
          <w:color w:val="000000" w:themeColor="text1"/>
          <w:sz w:val="20"/>
          <w:szCs w:val="20"/>
        </w:rPr>
        <w:t>ấ</w:t>
      </w:r>
      <w:r w:rsidRPr="00622876">
        <w:rPr>
          <w:rFonts w:ascii="Arial" w:hAnsi="Arial" w:cs="Arial"/>
          <w:color w:val="000000" w:themeColor="text1"/>
          <w:sz w:val="20"/>
          <w:szCs w:val="20"/>
        </w:rPr>
        <w:t>y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 toán</w:t>
      </w:r>
    </w:p>
    <w:p w14:paraId="3CD76C98" w14:textId="77777777" w:rsidR="00D3521E" w:rsidRPr="00622876" w:rsidRDefault="00D3521E" w:rsidP="00622876">
      <w:pPr>
        <w:spacing w:after="0" w:line="240" w:lineRule="auto"/>
        <w:jc w:val="both"/>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834"/>
        <w:gridCol w:w="2118"/>
        <w:gridCol w:w="1693"/>
        <w:gridCol w:w="2361"/>
      </w:tblGrid>
      <w:tr w:rsidR="00622876" w:rsidRPr="00622876" w14:paraId="1E32DBED" w14:textId="77777777" w:rsidTr="00930D19">
        <w:trPr>
          <w:trHeight w:val="20"/>
        </w:trPr>
        <w:tc>
          <w:tcPr>
            <w:tcW w:w="1573" w:type="pct"/>
            <w:tcBorders>
              <w:top w:val="single" w:sz="8" w:space="0" w:color="000000"/>
              <w:left w:val="single" w:sz="8" w:space="0" w:color="000000"/>
              <w:bottom w:val="single" w:sz="8" w:space="0" w:color="000000"/>
              <w:right w:val="nil"/>
            </w:tcBorders>
            <w:vAlign w:val="center"/>
          </w:tcPr>
          <w:p w14:paraId="2F6DC5E8" w14:textId="7495D241"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 xml:space="preserve">Cơ quan thanh toán </w:t>
            </w:r>
            <w:r w:rsidR="00646944" w:rsidRPr="00622876">
              <w:rPr>
                <w:rFonts w:ascii="Arial" w:hAnsi="Arial" w:cs="Arial"/>
                <w:color w:val="000000" w:themeColor="text1"/>
                <w:sz w:val="20"/>
                <w:szCs w:val="20"/>
                <w:lang w:val="en-US"/>
              </w:rPr>
              <w:br/>
            </w:r>
            <w:r w:rsidRPr="00622876">
              <w:rPr>
                <w:rFonts w:ascii="Arial" w:hAnsi="Arial" w:cs="Arial"/>
                <w:color w:val="000000" w:themeColor="text1"/>
                <w:sz w:val="20"/>
                <w:szCs w:val="20"/>
              </w:rPr>
              <w:t>ch</w:t>
            </w:r>
            <w:r w:rsidRPr="00622876">
              <w:rPr>
                <w:rFonts w:ascii="Arial" w:hAnsi="Arial" w:cs="Arial"/>
                <w:color w:val="000000" w:themeColor="text1"/>
                <w:sz w:val="20"/>
                <w:szCs w:val="20"/>
              </w:rPr>
              <w:t>ấ</w:t>
            </w:r>
            <w:r w:rsidRPr="00622876">
              <w:rPr>
                <w:rFonts w:ascii="Arial" w:hAnsi="Arial" w:cs="Arial"/>
                <w:color w:val="000000" w:themeColor="text1"/>
                <w:sz w:val="20"/>
                <w:szCs w:val="20"/>
              </w:rPr>
              <w:t>p nh</w:t>
            </w:r>
            <w:r w:rsidRPr="00622876">
              <w:rPr>
                <w:rFonts w:ascii="Arial" w:hAnsi="Arial" w:cs="Arial"/>
                <w:color w:val="000000" w:themeColor="text1"/>
                <w:sz w:val="20"/>
                <w:szCs w:val="20"/>
              </w:rPr>
              <w:t>ậ</w:t>
            </w:r>
            <w:r w:rsidRPr="00622876">
              <w:rPr>
                <w:rFonts w:ascii="Arial" w:hAnsi="Arial" w:cs="Arial"/>
                <w:color w:val="000000" w:themeColor="text1"/>
                <w:sz w:val="20"/>
                <w:szCs w:val="20"/>
              </w:rPr>
              <w:t>n</w:t>
            </w:r>
          </w:p>
        </w:tc>
        <w:tc>
          <w:tcPr>
            <w:tcW w:w="1176" w:type="pct"/>
            <w:tcBorders>
              <w:top w:val="single" w:sz="8" w:space="0" w:color="000000"/>
              <w:left w:val="single" w:sz="8" w:space="0" w:color="000000"/>
              <w:bottom w:val="single" w:sz="8" w:space="0" w:color="000000"/>
              <w:right w:val="nil"/>
            </w:tcBorders>
            <w:vAlign w:val="center"/>
          </w:tcPr>
          <w:p w14:paraId="214E2216"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 xml:space="preserve">m </w:t>
            </w:r>
            <w:r w:rsidRPr="00622876">
              <w:rPr>
                <w:rFonts w:ascii="Arial" w:hAnsi="Arial" w:cs="Arial"/>
                <w:color w:val="000000" w:themeColor="text1"/>
                <w:sz w:val="20"/>
                <w:szCs w:val="20"/>
              </w:rPr>
              <w:t>ứ</w:t>
            </w:r>
            <w:r w:rsidRPr="00622876">
              <w:rPr>
                <w:rFonts w:ascii="Arial" w:hAnsi="Arial" w:cs="Arial"/>
                <w:color w:val="000000" w:themeColor="text1"/>
                <w:sz w:val="20"/>
                <w:szCs w:val="20"/>
              </w:rPr>
              <w:t>ng</w:t>
            </w:r>
          </w:p>
        </w:tc>
        <w:tc>
          <w:tcPr>
            <w:tcW w:w="940" w:type="pct"/>
            <w:tcBorders>
              <w:top w:val="single" w:sz="8" w:space="0" w:color="000000"/>
              <w:left w:val="single" w:sz="8" w:space="0" w:color="000000"/>
              <w:bottom w:val="single" w:sz="8" w:space="0" w:color="000000"/>
              <w:right w:val="nil"/>
            </w:tcBorders>
            <w:vAlign w:val="center"/>
          </w:tcPr>
          <w:p w14:paraId="4D7E6070"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Thanh toán</w:t>
            </w:r>
          </w:p>
        </w:tc>
        <w:tc>
          <w:tcPr>
            <w:tcW w:w="1311" w:type="pct"/>
            <w:tcBorders>
              <w:top w:val="single" w:sz="8" w:space="0" w:color="000000"/>
              <w:left w:val="single" w:sz="8" w:space="0" w:color="000000"/>
              <w:bottom w:val="single" w:sz="8" w:space="0" w:color="000000"/>
              <w:right w:val="single" w:sz="8" w:space="0" w:color="000000"/>
            </w:tcBorders>
            <w:vAlign w:val="center"/>
          </w:tcPr>
          <w:p w14:paraId="0446763E"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Theo n</w:t>
            </w:r>
            <w:r w:rsidRPr="00622876">
              <w:rPr>
                <w:rFonts w:ascii="Arial" w:hAnsi="Arial" w:cs="Arial"/>
                <w:color w:val="000000" w:themeColor="text1"/>
                <w:sz w:val="20"/>
                <w:szCs w:val="20"/>
              </w:rPr>
              <w:t>ộ</w:t>
            </w:r>
            <w:r w:rsidRPr="00622876">
              <w:rPr>
                <w:rFonts w:ascii="Arial" w:hAnsi="Arial" w:cs="Arial"/>
                <w:color w:val="000000" w:themeColor="text1"/>
                <w:sz w:val="20"/>
                <w:szCs w:val="20"/>
              </w:rPr>
              <w:t>i dung</w:t>
            </w:r>
          </w:p>
        </w:tc>
      </w:tr>
    </w:tbl>
    <w:p w14:paraId="7C982733" w14:textId="77777777" w:rsidR="00622876" w:rsidRDefault="00622876" w:rsidP="00622876">
      <w:pPr>
        <w:adjustRightInd w:val="0"/>
        <w:snapToGrid w:val="0"/>
        <w:spacing w:after="0" w:line="240" w:lineRule="auto"/>
        <w:jc w:val="center"/>
        <w:rPr>
          <w:rFonts w:ascii="Arial" w:hAnsi="Arial" w:cs="Arial"/>
          <w:color w:val="000000" w:themeColor="text1"/>
          <w:sz w:val="20"/>
          <w:szCs w:val="20"/>
          <w:lang w:val="en-US"/>
        </w:rPr>
      </w:pPr>
    </w:p>
    <w:p w14:paraId="202BDDCE" w14:textId="3EDB42A2" w:rsidR="00D3521E" w:rsidRPr="00622876" w:rsidRDefault="00441DB6"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Kho b</w:t>
      </w:r>
      <w:r w:rsidRPr="00622876">
        <w:rPr>
          <w:rFonts w:ascii="Arial" w:hAnsi="Arial" w:cs="Arial"/>
          <w:color w:val="000000" w:themeColor="text1"/>
          <w:sz w:val="20"/>
          <w:szCs w:val="20"/>
        </w:rPr>
        <w:t>ạ</w:t>
      </w:r>
      <w:r w:rsidRPr="00622876">
        <w:rPr>
          <w:rFonts w:ascii="Arial" w:hAnsi="Arial" w:cs="Arial"/>
          <w:color w:val="000000" w:themeColor="text1"/>
          <w:sz w:val="20"/>
          <w:szCs w:val="20"/>
        </w:rPr>
        <w:t>c Nhà nư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 ch</w:t>
      </w:r>
      <w:r w:rsidRPr="00622876">
        <w:rPr>
          <w:rFonts w:ascii="Arial" w:hAnsi="Arial" w:cs="Arial"/>
          <w:color w:val="000000" w:themeColor="text1"/>
          <w:sz w:val="20"/>
          <w:szCs w:val="20"/>
        </w:rPr>
        <w:t>ấ</w:t>
      </w:r>
      <w:r w:rsidRPr="00622876">
        <w:rPr>
          <w:rFonts w:ascii="Arial" w:hAnsi="Arial" w:cs="Arial"/>
          <w:color w:val="000000" w:themeColor="text1"/>
          <w:sz w:val="20"/>
          <w:szCs w:val="20"/>
        </w:rPr>
        <w:t>p thu</w:t>
      </w:r>
      <w:r w:rsidRPr="00622876">
        <w:rPr>
          <w:rFonts w:ascii="Arial" w:hAnsi="Arial" w:cs="Arial"/>
          <w:color w:val="000000" w:themeColor="text1"/>
          <w:sz w:val="20"/>
          <w:szCs w:val="20"/>
        </w:rPr>
        <w:t>ậ</w:t>
      </w:r>
      <w:r w:rsidRPr="00622876">
        <w:rPr>
          <w:rFonts w:ascii="Arial" w:hAnsi="Arial" w:cs="Arial"/>
          <w:color w:val="000000" w:themeColor="text1"/>
          <w:sz w:val="20"/>
          <w:szCs w:val="20"/>
        </w:rPr>
        <w:t>n thanh toán như sau:</w:t>
      </w:r>
    </w:p>
    <w:p w14:paraId="79BF3765" w14:textId="69F493BF" w:rsidR="00D3521E" w:rsidRPr="00622876" w:rsidRDefault="00441DB6" w:rsidP="00622876">
      <w:pPr>
        <w:spacing w:after="0" w:line="240" w:lineRule="auto"/>
        <w:jc w:val="right"/>
        <w:rPr>
          <w:rFonts w:ascii="Arial" w:hAnsi="Arial" w:cs="Arial"/>
          <w:color w:val="000000" w:themeColor="text1"/>
          <w:sz w:val="20"/>
          <w:szCs w:val="20"/>
        </w:rPr>
      </w:pPr>
      <w:r w:rsidRPr="00622876">
        <w:rPr>
          <w:rFonts w:ascii="Arial" w:hAnsi="Arial" w:cs="Arial"/>
          <w:i/>
          <w:color w:val="000000" w:themeColor="text1"/>
          <w:sz w:val="20"/>
          <w:szCs w:val="20"/>
        </w:rPr>
        <w:t>Đơn v</w:t>
      </w:r>
      <w:r w:rsidRPr="00622876">
        <w:rPr>
          <w:rFonts w:ascii="Arial" w:hAnsi="Arial" w:cs="Arial"/>
          <w:i/>
          <w:color w:val="000000" w:themeColor="text1"/>
          <w:sz w:val="20"/>
          <w:szCs w:val="20"/>
        </w:rPr>
        <w:t>ị</w:t>
      </w:r>
      <w:r w:rsidRPr="00622876">
        <w:rPr>
          <w:rFonts w:ascii="Arial" w:hAnsi="Arial" w:cs="Arial"/>
          <w:i/>
          <w:color w:val="000000" w:themeColor="text1"/>
          <w:sz w:val="20"/>
          <w:szCs w:val="20"/>
        </w:rPr>
        <w:t>: đ</w:t>
      </w:r>
      <w:r w:rsidRPr="00622876">
        <w:rPr>
          <w:rFonts w:ascii="Arial" w:hAnsi="Arial" w:cs="Arial"/>
          <w:i/>
          <w:color w:val="000000" w:themeColor="text1"/>
          <w:sz w:val="20"/>
          <w:szCs w:val="20"/>
        </w:rPr>
        <w:t>ồ</w:t>
      </w:r>
      <w:r w:rsidRPr="00622876">
        <w:rPr>
          <w:rFonts w:ascii="Arial" w:hAnsi="Arial" w:cs="Arial"/>
          <w:i/>
          <w:color w:val="000000" w:themeColor="text1"/>
          <w:sz w:val="20"/>
          <w:szCs w:val="20"/>
        </w:rPr>
        <w:t>ng, ngo</w:t>
      </w:r>
      <w:r w:rsidRPr="00622876">
        <w:rPr>
          <w:rFonts w:ascii="Arial" w:hAnsi="Arial" w:cs="Arial"/>
          <w:i/>
          <w:color w:val="000000" w:themeColor="text1"/>
          <w:sz w:val="20"/>
          <w:szCs w:val="20"/>
        </w:rPr>
        <w:t>ạ</w:t>
      </w:r>
      <w:r w:rsidRPr="00622876">
        <w:rPr>
          <w:rFonts w:ascii="Arial" w:hAnsi="Arial" w:cs="Arial"/>
          <w:i/>
          <w:color w:val="000000" w:themeColor="text1"/>
          <w:sz w:val="20"/>
          <w:szCs w:val="20"/>
        </w:rPr>
        <w:t>i t</w:t>
      </w:r>
      <w:r w:rsidRPr="00622876">
        <w:rPr>
          <w:rFonts w:ascii="Arial" w:hAnsi="Arial" w:cs="Arial"/>
          <w:i/>
          <w:color w:val="000000" w:themeColor="text1"/>
          <w:sz w:val="20"/>
          <w:szCs w:val="20"/>
        </w:rPr>
        <w:t>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826"/>
        <w:gridCol w:w="1412"/>
        <w:gridCol w:w="1978"/>
        <w:gridCol w:w="1800"/>
      </w:tblGrid>
      <w:tr w:rsidR="00622876" w:rsidRPr="00622876" w14:paraId="3FE89AC6" w14:textId="77777777" w:rsidTr="00930D19">
        <w:trPr>
          <w:trHeight w:val="20"/>
        </w:trPr>
        <w:tc>
          <w:tcPr>
            <w:tcW w:w="2122" w:type="pct"/>
            <w:vAlign w:val="center"/>
          </w:tcPr>
          <w:p w14:paraId="37BD1354"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N</w:t>
            </w:r>
            <w:r w:rsidRPr="00622876">
              <w:rPr>
                <w:rFonts w:ascii="Arial" w:hAnsi="Arial" w:cs="Arial"/>
                <w:b/>
                <w:color w:val="000000" w:themeColor="text1"/>
                <w:sz w:val="20"/>
                <w:szCs w:val="20"/>
              </w:rPr>
              <w:t>ộ</w:t>
            </w:r>
            <w:r w:rsidRPr="00622876">
              <w:rPr>
                <w:rFonts w:ascii="Arial" w:hAnsi="Arial" w:cs="Arial"/>
                <w:b/>
                <w:color w:val="000000" w:themeColor="text1"/>
                <w:sz w:val="20"/>
                <w:szCs w:val="20"/>
              </w:rPr>
              <w:t>i dung</w:t>
            </w:r>
          </w:p>
        </w:tc>
        <w:tc>
          <w:tcPr>
            <w:tcW w:w="783" w:type="pct"/>
            <w:vAlign w:val="center"/>
          </w:tcPr>
          <w:p w14:paraId="6B9B5E3F"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T</w:t>
            </w:r>
            <w:r w:rsidRPr="00622876">
              <w:rPr>
                <w:rFonts w:ascii="Arial" w:hAnsi="Arial" w:cs="Arial"/>
                <w:b/>
                <w:color w:val="000000" w:themeColor="text1"/>
                <w:sz w:val="20"/>
                <w:szCs w:val="20"/>
              </w:rPr>
              <w:t>ổ</w:t>
            </w:r>
            <w:r w:rsidRPr="00622876">
              <w:rPr>
                <w:rFonts w:ascii="Arial" w:hAnsi="Arial" w:cs="Arial"/>
                <w:b/>
                <w:color w:val="000000" w:themeColor="text1"/>
                <w:sz w:val="20"/>
                <w:szCs w:val="20"/>
              </w:rPr>
              <w:t>ng s</w:t>
            </w:r>
            <w:r w:rsidRPr="00622876">
              <w:rPr>
                <w:rFonts w:ascii="Arial" w:hAnsi="Arial" w:cs="Arial"/>
                <w:b/>
                <w:color w:val="000000" w:themeColor="text1"/>
                <w:sz w:val="20"/>
                <w:szCs w:val="20"/>
              </w:rPr>
              <w:t>ố</w:t>
            </w:r>
          </w:p>
        </w:tc>
        <w:tc>
          <w:tcPr>
            <w:tcW w:w="1097" w:type="pct"/>
            <w:vAlign w:val="center"/>
          </w:tcPr>
          <w:p w14:paraId="427B83D5"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 trong nư</w:t>
            </w:r>
            <w:r w:rsidRPr="00622876">
              <w:rPr>
                <w:rFonts w:ascii="Arial" w:hAnsi="Arial" w:cs="Arial"/>
                <w:b/>
                <w:color w:val="000000" w:themeColor="text1"/>
                <w:sz w:val="20"/>
                <w:szCs w:val="20"/>
              </w:rPr>
              <w:t>ớ</w:t>
            </w:r>
            <w:r w:rsidRPr="00622876">
              <w:rPr>
                <w:rFonts w:ascii="Arial" w:hAnsi="Arial" w:cs="Arial"/>
                <w:b/>
                <w:color w:val="000000" w:themeColor="text1"/>
                <w:sz w:val="20"/>
                <w:szCs w:val="20"/>
              </w:rPr>
              <w:t>c</w:t>
            </w:r>
          </w:p>
        </w:tc>
        <w:tc>
          <w:tcPr>
            <w:tcW w:w="998" w:type="pct"/>
            <w:vAlign w:val="center"/>
          </w:tcPr>
          <w:p w14:paraId="177D606B" w14:textId="4F33BB53" w:rsidR="00D3521E" w:rsidRPr="00622876" w:rsidRDefault="00F10BDF"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lang w:val="en-US"/>
              </w:rPr>
              <w:t>V</w:t>
            </w:r>
            <w:r w:rsidRPr="00622876">
              <w:rPr>
                <w:rFonts w:ascii="Arial" w:hAnsi="Arial" w:cs="Arial"/>
                <w:b/>
                <w:color w:val="000000" w:themeColor="text1"/>
                <w:sz w:val="20"/>
                <w:szCs w:val="20"/>
              </w:rPr>
              <w:t>ốn nước ngoài</w:t>
            </w:r>
          </w:p>
        </w:tc>
      </w:tr>
      <w:tr w:rsidR="00622876" w:rsidRPr="00622876" w14:paraId="47A0925D" w14:textId="77777777" w:rsidTr="00930D19">
        <w:trPr>
          <w:trHeight w:val="20"/>
        </w:trPr>
        <w:tc>
          <w:tcPr>
            <w:tcW w:w="2122" w:type="pct"/>
            <w:vAlign w:val="center"/>
          </w:tcPr>
          <w:p w14:paraId="598676B8"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ch</w:t>
            </w:r>
            <w:r w:rsidRPr="00622876">
              <w:rPr>
                <w:rFonts w:ascii="Arial" w:hAnsi="Arial" w:cs="Arial"/>
                <w:color w:val="000000" w:themeColor="text1"/>
                <w:sz w:val="20"/>
                <w:szCs w:val="20"/>
              </w:rPr>
              <w:t>ấ</w:t>
            </w:r>
            <w:r w:rsidRPr="00622876">
              <w:rPr>
                <w:rFonts w:ascii="Arial" w:hAnsi="Arial" w:cs="Arial"/>
                <w:color w:val="000000" w:themeColor="text1"/>
                <w:sz w:val="20"/>
                <w:szCs w:val="20"/>
              </w:rPr>
              <w:t>p nh</w:t>
            </w:r>
            <w:r w:rsidRPr="00622876">
              <w:rPr>
                <w:rFonts w:ascii="Arial" w:hAnsi="Arial" w:cs="Arial"/>
                <w:color w:val="000000" w:themeColor="text1"/>
                <w:sz w:val="20"/>
                <w:szCs w:val="20"/>
              </w:rPr>
              <w:t>ậ</w:t>
            </w:r>
            <w:r w:rsidRPr="00622876">
              <w:rPr>
                <w:rFonts w:ascii="Arial" w:hAnsi="Arial" w:cs="Arial"/>
                <w:color w:val="000000" w:themeColor="text1"/>
                <w:sz w:val="20"/>
                <w:szCs w:val="20"/>
              </w:rPr>
              <w:t>n</w:t>
            </w:r>
          </w:p>
        </w:tc>
        <w:tc>
          <w:tcPr>
            <w:tcW w:w="783" w:type="pct"/>
            <w:vAlign w:val="center"/>
          </w:tcPr>
          <w:p w14:paraId="1685540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097" w:type="pct"/>
            <w:vAlign w:val="center"/>
          </w:tcPr>
          <w:p w14:paraId="13F63D15"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98" w:type="pct"/>
            <w:vAlign w:val="center"/>
          </w:tcPr>
          <w:p w14:paraId="6892179B"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0A5C031B" w14:textId="77777777" w:rsidTr="00930D19">
        <w:trPr>
          <w:trHeight w:val="20"/>
        </w:trPr>
        <w:tc>
          <w:tcPr>
            <w:tcW w:w="2122" w:type="pct"/>
            <w:vAlign w:val="center"/>
          </w:tcPr>
          <w:p w14:paraId="761BD9B1"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 ti</w:t>
            </w:r>
            <w:r w:rsidRPr="00622876">
              <w:rPr>
                <w:rFonts w:ascii="Arial" w:hAnsi="Arial" w:cs="Arial"/>
                <w:color w:val="000000" w:themeColor="text1"/>
                <w:sz w:val="20"/>
                <w:szCs w:val="20"/>
              </w:rPr>
              <w:t>ể</w:t>
            </w:r>
            <w:r w:rsidRPr="00622876">
              <w:rPr>
                <w:rFonts w:ascii="Arial" w:hAnsi="Arial" w:cs="Arial"/>
                <w:color w:val="000000" w:themeColor="text1"/>
                <w:sz w:val="20"/>
                <w:szCs w:val="20"/>
              </w:rPr>
              <w:t>u 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w:t>
            </w:r>
          </w:p>
        </w:tc>
        <w:tc>
          <w:tcPr>
            <w:tcW w:w="783" w:type="pct"/>
            <w:vAlign w:val="center"/>
          </w:tcPr>
          <w:p w14:paraId="257B4853"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097" w:type="pct"/>
            <w:vAlign w:val="center"/>
          </w:tcPr>
          <w:p w14:paraId="059256B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98" w:type="pct"/>
            <w:vAlign w:val="center"/>
          </w:tcPr>
          <w:p w14:paraId="5A159E05"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72D7093B" w14:textId="77777777" w:rsidTr="00930D19">
        <w:trPr>
          <w:trHeight w:val="20"/>
        </w:trPr>
        <w:tc>
          <w:tcPr>
            <w:tcW w:w="2122" w:type="pct"/>
            <w:vAlign w:val="center"/>
          </w:tcPr>
          <w:p w14:paraId="06EFDBC2"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 ti</w:t>
            </w:r>
            <w:r w:rsidRPr="00622876">
              <w:rPr>
                <w:rFonts w:ascii="Arial" w:hAnsi="Arial" w:cs="Arial"/>
                <w:color w:val="000000" w:themeColor="text1"/>
                <w:sz w:val="20"/>
                <w:szCs w:val="20"/>
              </w:rPr>
              <w:t>ể</w:t>
            </w:r>
            <w:r w:rsidRPr="00622876">
              <w:rPr>
                <w:rFonts w:ascii="Arial" w:hAnsi="Arial" w:cs="Arial"/>
                <w:color w:val="000000" w:themeColor="text1"/>
                <w:sz w:val="20"/>
                <w:szCs w:val="20"/>
              </w:rPr>
              <w:t>u 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w:t>
            </w:r>
          </w:p>
        </w:tc>
        <w:tc>
          <w:tcPr>
            <w:tcW w:w="783" w:type="pct"/>
            <w:vAlign w:val="center"/>
          </w:tcPr>
          <w:p w14:paraId="3ACE56C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097" w:type="pct"/>
            <w:vAlign w:val="center"/>
          </w:tcPr>
          <w:p w14:paraId="18E2E33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98" w:type="pct"/>
            <w:vAlign w:val="center"/>
          </w:tcPr>
          <w:p w14:paraId="533351D4"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07011C91" w14:textId="77777777" w:rsidTr="00930D19">
        <w:trPr>
          <w:trHeight w:val="20"/>
        </w:trPr>
        <w:tc>
          <w:tcPr>
            <w:tcW w:w="2122" w:type="pct"/>
            <w:vAlign w:val="center"/>
          </w:tcPr>
          <w:p w14:paraId="45FBD378" w14:textId="107AF24A" w:rsidR="00646944" w:rsidRPr="00622876" w:rsidRDefault="00646944" w:rsidP="00622876">
            <w:pPr>
              <w:spacing w:after="0" w:line="240" w:lineRule="auto"/>
              <w:rPr>
                <w:rFonts w:ascii="Arial" w:hAnsi="Arial" w:cs="Arial"/>
                <w:color w:val="000000" w:themeColor="text1"/>
                <w:sz w:val="20"/>
                <w:szCs w:val="20"/>
                <w:lang w:val="en-US"/>
              </w:rPr>
            </w:pPr>
            <w:r w:rsidRPr="00622876">
              <w:rPr>
                <w:rFonts w:ascii="Arial" w:hAnsi="Arial" w:cs="Arial"/>
                <w:color w:val="000000" w:themeColor="text1"/>
                <w:sz w:val="20"/>
                <w:szCs w:val="20"/>
                <w:lang w:val="en-US"/>
              </w:rPr>
              <w:t>..........................</w:t>
            </w:r>
          </w:p>
        </w:tc>
        <w:tc>
          <w:tcPr>
            <w:tcW w:w="783" w:type="pct"/>
            <w:vAlign w:val="center"/>
          </w:tcPr>
          <w:p w14:paraId="68EC75EA" w14:textId="77777777" w:rsidR="00646944" w:rsidRPr="00622876" w:rsidRDefault="00646944" w:rsidP="00622876">
            <w:pPr>
              <w:spacing w:after="0" w:line="240" w:lineRule="auto"/>
              <w:jc w:val="center"/>
              <w:rPr>
                <w:rFonts w:ascii="Arial" w:hAnsi="Arial" w:cs="Arial"/>
                <w:color w:val="000000" w:themeColor="text1"/>
                <w:sz w:val="20"/>
                <w:szCs w:val="20"/>
              </w:rPr>
            </w:pPr>
          </w:p>
        </w:tc>
        <w:tc>
          <w:tcPr>
            <w:tcW w:w="1097" w:type="pct"/>
            <w:vAlign w:val="center"/>
          </w:tcPr>
          <w:p w14:paraId="52748240" w14:textId="77777777" w:rsidR="00646944" w:rsidRPr="00622876" w:rsidRDefault="00646944" w:rsidP="00622876">
            <w:pPr>
              <w:spacing w:after="0" w:line="240" w:lineRule="auto"/>
              <w:jc w:val="center"/>
              <w:rPr>
                <w:rFonts w:ascii="Arial" w:hAnsi="Arial" w:cs="Arial"/>
                <w:color w:val="000000" w:themeColor="text1"/>
                <w:sz w:val="20"/>
                <w:szCs w:val="20"/>
              </w:rPr>
            </w:pPr>
          </w:p>
        </w:tc>
        <w:tc>
          <w:tcPr>
            <w:tcW w:w="998" w:type="pct"/>
            <w:vAlign w:val="center"/>
          </w:tcPr>
          <w:p w14:paraId="5AB5AED6" w14:textId="77777777" w:rsidR="00646944" w:rsidRPr="00622876" w:rsidRDefault="00646944" w:rsidP="00622876">
            <w:pPr>
              <w:spacing w:after="0" w:line="240" w:lineRule="auto"/>
              <w:jc w:val="center"/>
              <w:rPr>
                <w:rFonts w:ascii="Arial" w:hAnsi="Arial" w:cs="Arial"/>
                <w:color w:val="000000" w:themeColor="text1"/>
                <w:sz w:val="20"/>
                <w:szCs w:val="20"/>
              </w:rPr>
            </w:pPr>
          </w:p>
        </w:tc>
      </w:tr>
      <w:tr w:rsidR="00622876" w:rsidRPr="00622876" w14:paraId="6251ED3A" w14:textId="77777777" w:rsidTr="00930D19">
        <w:trPr>
          <w:trHeight w:val="20"/>
        </w:trPr>
        <w:tc>
          <w:tcPr>
            <w:tcW w:w="2122" w:type="pct"/>
            <w:vAlign w:val="center"/>
          </w:tcPr>
          <w:p w14:paraId="3E8A06C2"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Các năm trư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w:t>
            </w:r>
          </w:p>
        </w:tc>
        <w:tc>
          <w:tcPr>
            <w:tcW w:w="783" w:type="pct"/>
            <w:vAlign w:val="center"/>
          </w:tcPr>
          <w:p w14:paraId="503210B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097" w:type="pct"/>
            <w:vAlign w:val="center"/>
          </w:tcPr>
          <w:p w14:paraId="2BB877A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98" w:type="pct"/>
            <w:vAlign w:val="center"/>
          </w:tcPr>
          <w:p w14:paraId="5ED31177"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47049706" w14:textId="77777777" w:rsidTr="00930D19">
        <w:trPr>
          <w:trHeight w:val="20"/>
        </w:trPr>
        <w:tc>
          <w:tcPr>
            <w:tcW w:w="2122" w:type="pct"/>
            <w:vAlign w:val="center"/>
          </w:tcPr>
          <w:p w14:paraId="7C06B298"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Năm</w:t>
            </w:r>
            <w:r w:rsidRPr="00622876">
              <w:rPr>
                <w:rFonts w:ascii="Arial" w:hAnsi="Arial" w:cs="Arial"/>
                <w:color w:val="000000" w:themeColor="text1"/>
                <w:sz w:val="20"/>
                <w:szCs w:val="20"/>
              </w:rPr>
              <w:t xml:space="preserve"> nay</w:t>
            </w:r>
          </w:p>
        </w:tc>
        <w:tc>
          <w:tcPr>
            <w:tcW w:w="783" w:type="pct"/>
            <w:vAlign w:val="center"/>
          </w:tcPr>
          <w:p w14:paraId="27FE59F8"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097" w:type="pct"/>
            <w:vAlign w:val="center"/>
          </w:tcPr>
          <w:p w14:paraId="63CE568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98" w:type="pct"/>
            <w:vAlign w:val="center"/>
          </w:tcPr>
          <w:p w14:paraId="7DDA9EA2"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1A7A73D8" w14:textId="77777777" w:rsidTr="00930D19">
        <w:trPr>
          <w:trHeight w:val="20"/>
        </w:trPr>
        <w:tc>
          <w:tcPr>
            <w:tcW w:w="2122" w:type="pct"/>
            <w:vAlign w:val="center"/>
          </w:tcPr>
          <w:p w14:paraId="1622A9DB"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Thu</w:t>
            </w:r>
            <w:r w:rsidRPr="00622876">
              <w:rPr>
                <w:rFonts w:ascii="Arial" w:hAnsi="Arial" w:cs="Arial"/>
                <w:color w:val="000000" w:themeColor="text1"/>
                <w:sz w:val="20"/>
                <w:szCs w:val="20"/>
              </w:rPr>
              <w:t>ế</w:t>
            </w:r>
            <w:r w:rsidRPr="00622876">
              <w:rPr>
                <w:rFonts w:ascii="Arial" w:hAnsi="Arial" w:cs="Arial"/>
                <w:color w:val="000000" w:themeColor="text1"/>
                <w:sz w:val="20"/>
                <w:szCs w:val="20"/>
              </w:rPr>
              <w:t xml:space="preserve"> giá tr</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gia tăng</w:t>
            </w:r>
          </w:p>
        </w:tc>
        <w:tc>
          <w:tcPr>
            <w:tcW w:w="783" w:type="pct"/>
            <w:vAlign w:val="center"/>
          </w:tcPr>
          <w:p w14:paraId="4ADB06E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097" w:type="pct"/>
            <w:vAlign w:val="center"/>
          </w:tcPr>
          <w:p w14:paraId="4FA3DB2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98" w:type="pct"/>
            <w:vAlign w:val="center"/>
          </w:tcPr>
          <w:p w14:paraId="5C1B32D8"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4F06243F" w14:textId="77777777" w:rsidTr="00930D19">
        <w:trPr>
          <w:trHeight w:val="20"/>
        </w:trPr>
        <w:tc>
          <w:tcPr>
            <w:tcW w:w="2122" w:type="pct"/>
            <w:vAlign w:val="center"/>
          </w:tcPr>
          <w:p w14:paraId="66BAE41B" w14:textId="7E69316F" w:rsidR="00D3521E" w:rsidRPr="00622876" w:rsidRDefault="00646944" w:rsidP="00622876">
            <w:pPr>
              <w:spacing w:after="0" w:line="240" w:lineRule="auto"/>
              <w:rPr>
                <w:rFonts w:ascii="Arial" w:hAnsi="Arial" w:cs="Arial"/>
                <w:color w:val="000000" w:themeColor="text1"/>
                <w:sz w:val="20"/>
                <w:szCs w:val="20"/>
                <w:lang w:val="en-US"/>
              </w:rPr>
            </w:pPr>
            <w:r w:rsidRPr="00622876">
              <w:rPr>
                <w:rFonts w:ascii="Arial" w:hAnsi="Arial" w:cs="Arial"/>
                <w:color w:val="000000" w:themeColor="text1"/>
                <w:sz w:val="20"/>
                <w:szCs w:val="20"/>
                <w:lang w:val="en-US"/>
              </w:rPr>
              <w:t>.....................</w:t>
            </w:r>
          </w:p>
        </w:tc>
        <w:tc>
          <w:tcPr>
            <w:tcW w:w="783" w:type="pct"/>
            <w:vAlign w:val="center"/>
          </w:tcPr>
          <w:p w14:paraId="2ACDDA5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097" w:type="pct"/>
            <w:vAlign w:val="center"/>
          </w:tcPr>
          <w:p w14:paraId="363D2E97" w14:textId="66D4F3A1" w:rsidR="00D3521E" w:rsidRPr="00622876" w:rsidRDefault="00D3521E" w:rsidP="00622876">
            <w:pPr>
              <w:spacing w:after="0" w:line="240" w:lineRule="auto"/>
              <w:rPr>
                <w:rFonts w:ascii="Arial" w:hAnsi="Arial" w:cs="Arial"/>
                <w:color w:val="000000" w:themeColor="text1"/>
                <w:sz w:val="20"/>
                <w:szCs w:val="20"/>
                <w:lang w:val="en-US"/>
              </w:rPr>
            </w:pPr>
          </w:p>
        </w:tc>
        <w:tc>
          <w:tcPr>
            <w:tcW w:w="998" w:type="pct"/>
            <w:vAlign w:val="center"/>
          </w:tcPr>
          <w:p w14:paraId="64313689"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10FDF5AE" w14:textId="77777777" w:rsidTr="00930D19">
        <w:trPr>
          <w:trHeight w:val="20"/>
        </w:trPr>
        <w:tc>
          <w:tcPr>
            <w:tcW w:w="2122" w:type="pct"/>
            <w:vAlign w:val="center"/>
          </w:tcPr>
          <w:p w14:paraId="39A9761B"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hư</w:t>
            </w:r>
            <w:r w:rsidRPr="00622876">
              <w:rPr>
                <w:rFonts w:ascii="Arial" w:hAnsi="Arial" w:cs="Arial"/>
                <w:color w:val="000000" w:themeColor="text1"/>
                <w:sz w:val="20"/>
                <w:szCs w:val="20"/>
              </w:rPr>
              <w:t>ở</w:t>
            </w:r>
            <w:r w:rsidRPr="00622876">
              <w:rPr>
                <w:rFonts w:ascii="Arial" w:hAnsi="Arial" w:cs="Arial"/>
                <w:color w:val="000000" w:themeColor="text1"/>
                <w:sz w:val="20"/>
                <w:szCs w:val="20"/>
              </w:rPr>
              <w:t>ng</w:t>
            </w:r>
          </w:p>
        </w:tc>
        <w:tc>
          <w:tcPr>
            <w:tcW w:w="783" w:type="pct"/>
            <w:vAlign w:val="center"/>
          </w:tcPr>
          <w:p w14:paraId="3524AEE5"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097" w:type="pct"/>
            <w:vAlign w:val="center"/>
          </w:tcPr>
          <w:p w14:paraId="5B564CCC"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98" w:type="pct"/>
            <w:vAlign w:val="center"/>
          </w:tcPr>
          <w:p w14:paraId="18CD2480"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0FB5A3B8" w14:textId="77777777" w:rsidTr="00930D19">
        <w:trPr>
          <w:trHeight w:val="20"/>
        </w:trPr>
        <w:tc>
          <w:tcPr>
            <w:tcW w:w="2122" w:type="pct"/>
            <w:vAlign w:val="center"/>
          </w:tcPr>
          <w:p w14:paraId="79C6CA02"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B</w:t>
            </w:r>
            <w:r w:rsidRPr="00622876">
              <w:rPr>
                <w:rFonts w:ascii="Arial" w:hAnsi="Arial" w:cs="Arial"/>
                <w:color w:val="000000" w:themeColor="text1"/>
                <w:sz w:val="20"/>
                <w:szCs w:val="20"/>
              </w:rPr>
              <w:t>ằ</w:t>
            </w:r>
            <w:r w:rsidRPr="00622876">
              <w:rPr>
                <w:rFonts w:ascii="Arial" w:hAnsi="Arial" w:cs="Arial"/>
                <w:color w:val="000000" w:themeColor="text1"/>
                <w:sz w:val="20"/>
                <w:szCs w:val="20"/>
              </w:rPr>
              <w:t>ng ch</w:t>
            </w:r>
            <w:r w:rsidRPr="00622876">
              <w:rPr>
                <w:rFonts w:ascii="Arial" w:hAnsi="Arial" w:cs="Arial"/>
                <w:color w:val="000000" w:themeColor="text1"/>
                <w:sz w:val="20"/>
                <w:szCs w:val="20"/>
              </w:rPr>
              <w:t>ữ</w:t>
            </w:r>
          </w:p>
        </w:tc>
        <w:tc>
          <w:tcPr>
            <w:tcW w:w="783" w:type="pct"/>
            <w:vAlign w:val="center"/>
          </w:tcPr>
          <w:p w14:paraId="5A40989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097" w:type="pct"/>
            <w:vAlign w:val="center"/>
          </w:tcPr>
          <w:p w14:paraId="7B2B18BE"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98" w:type="pct"/>
            <w:vAlign w:val="center"/>
          </w:tcPr>
          <w:p w14:paraId="3F613832"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55FBC546" w14:textId="77777777" w:rsidTr="00930D19">
        <w:trPr>
          <w:trHeight w:val="20"/>
        </w:trPr>
        <w:tc>
          <w:tcPr>
            <w:tcW w:w="2122" w:type="pct"/>
            <w:vAlign w:val="center"/>
          </w:tcPr>
          <w:p w14:paraId="46567D3F"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T</w:t>
            </w:r>
            <w:r w:rsidRPr="00622876">
              <w:rPr>
                <w:rFonts w:ascii="Arial" w:hAnsi="Arial" w:cs="Arial"/>
                <w:color w:val="000000" w:themeColor="text1"/>
                <w:sz w:val="20"/>
                <w:szCs w:val="20"/>
              </w:rPr>
              <w:t>ừ</w:t>
            </w:r>
            <w:r w:rsidRPr="00622876">
              <w:rPr>
                <w:rFonts w:ascii="Arial" w:hAnsi="Arial" w:cs="Arial"/>
                <w:color w:val="000000" w:themeColor="text1"/>
                <w:sz w:val="20"/>
                <w:szCs w:val="20"/>
              </w:rPr>
              <w:t xml:space="preserve"> ch</w:t>
            </w:r>
            <w:r w:rsidRPr="00622876">
              <w:rPr>
                <w:rFonts w:ascii="Arial" w:hAnsi="Arial" w:cs="Arial"/>
                <w:color w:val="000000" w:themeColor="text1"/>
                <w:sz w:val="20"/>
                <w:szCs w:val="20"/>
              </w:rPr>
              <w:t>ố</w:t>
            </w:r>
            <w:r w:rsidRPr="00622876">
              <w:rPr>
                <w:rFonts w:ascii="Arial" w:hAnsi="Arial" w:cs="Arial"/>
                <w:color w:val="000000" w:themeColor="text1"/>
                <w:sz w:val="20"/>
                <w:szCs w:val="20"/>
              </w:rPr>
              <w:t>i</w:t>
            </w:r>
          </w:p>
        </w:tc>
        <w:tc>
          <w:tcPr>
            <w:tcW w:w="783" w:type="pct"/>
            <w:vAlign w:val="center"/>
          </w:tcPr>
          <w:p w14:paraId="7F0FA49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097" w:type="pct"/>
            <w:vAlign w:val="center"/>
          </w:tcPr>
          <w:p w14:paraId="162A125E"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98" w:type="pct"/>
            <w:vAlign w:val="center"/>
          </w:tcPr>
          <w:p w14:paraId="670F6DFF"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5EEC693D" w14:textId="77777777" w:rsidTr="00930D19">
        <w:trPr>
          <w:trHeight w:val="20"/>
        </w:trPr>
        <w:tc>
          <w:tcPr>
            <w:tcW w:w="2122" w:type="pct"/>
            <w:vAlign w:val="center"/>
          </w:tcPr>
          <w:p w14:paraId="36CBEF03"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Lý do:</w:t>
            </w:r>
          </w:p>
        </w:tc>
        <w:tc>
          <w:tcPr>
            <w:tcW w:w="783" w:type="pct"/>
            <w:vAlign w:val="center"/>
          </w:tcPr>
          <w:p w14:paraId="489D251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097" w:type="pct"/>
            <w:vAlign w:val="center"/>
          </w:tcPr>
          <w:p w14:paraId="4FA51635"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98" w:type="pct"/>
            <w:vAlign w:val="center"/>
          </w:tcPr>
          <w:p w14:paraId="0B51DF33" w14:textId="77777777" w:rsidR="00D3521E" w:rsidRPr="00622876" w:rsidRDefault="00D3521E" w:rsidP="00622876">
            <w:pPr>
              <w:spacing w:after="0" w:line="240" w:lineRule="auto"/>
              <w:jc w:val="center"/>
              <w:rPr>
                <w:rFonts w:ascii="Arial" w:hAnsi="Arial" w:cs="Arial"/>
                <w:color w:val="000000" w:themeColor="text1"/>
                <w:sz w:val="20"/>
                <w:szCs w:val="20"/>
              </w:rPr>
            </w:pPr>
          </w:p>
        </w:tc>
      </w:tr>
    </w:tbl>
    <w:p w14:paraId="2E8E2E77" w14:textId="0B823F87" w:rsidR="00D3521E" w:rsidRPr="00622876" w:rsidRDefault="00441DB6" w:rsidP="00622876">
      <w:pPr>
        <w:adjustRightInd w:val="0"/>
        <w:snapToGrid w:val="0"/>
        <w:spacing w:after="0" w:line="240" w:lineRule="auto"/>
        <w:ind w:firstLine="720"/>
        <w:jc w:val="both"/>
        <w:rPr>
          <w:rFonts w:ascii="Arial" w:hAnsi="Arial" w:cs="Arial"/>
          <w:color w:val="000000" w:themeColor="text1"/>
          <w:sz w:val="20"/>
          <w:szCs w:val="20"/>
          <w:lang w:val="en-US"/>
        </w:rPr>
      </w:pPr>
      <w:r w:rsidRPr="00622876">
        <w:rPr>
          <w:rFonts w:ascii="Arial" w:hAnsi="Arial" w:cs="Arial"/>
          <w:b/>
          <w:bCs/>
          <w:i/>
          <w:color w:val="000000" w:themeColor="text1"/>
          <w:sz w:val="20"/>
          <w:szCs w:val="20"/>
        </w:rPr>
        <w:t>Ghi chú:</w:t>
      </w:r>
      <w:r w:rsidR="00F10BDF" w:rsidRPr="00622876">
        <w:rPr>
          <w:rFonts w:ascii="Arial" w:hAnsi="Arial" w:cs="Arial"/>
          <w:i/>
          <w:color w:val="000000" w:themeColor="text1"/>
          <w:sz w:val="20"/>
          <w:szCs w:val="20"/>
          <w:lang w:val="en-US"/>
        </w:rPr>
        <w:t>..................................................................................................................</w:t>
      </w:r>
    </w:p>
    <w:p w14:paraId="3ADC78DF" w14:textId="77777777" w:rsidR="00F10BDF" w:rsidRPr="00622876" w:rsidRDefault="00F10BDF" w:rsidP="00622876">
      <w:pPr>
        <w:spacing w:after="0" w:line="240" w:lineRule="auto"/>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7"/>
        <w:gridCol w:w="2352"/>
        <w:gridCol w:w="3937"/>
      </w:tblGrid>
      <w:tr w:rsidR="00622876" w:rsidRPr="00622876" w14:paraId="73DA1773" w14:textId="77777777" w:rsidTr="00930D19">
        <w:tc>
          <w:tcPr>
            <w:tcW w:w="1516" w:type="pct"/>
          </w:tcPr>
          <w:p w14:paraId="0E366D73" w14:textId="6034F95A" w:rsidR="00F10BDF" w:rsidRPr="00622876" w:rsidRDefault="00F10BDF" w:rsidP="00622876">
            <w:pPr>
              <w:jc w:val="center"/>
              <w:rPr>
                <w:rFonts w:ascii="Arial" w:hAnsi="Arial" w:cs="Arial"/>
                <w:b/>
                <w:bCs/>
                <w:color w:val="000000" w:themeColor="text1"/>
                <w:sz w:val="20"/>
                <w:szCs w:val="20"/>
                <w:lang w:val="en-US"/>
              </w:rPr>
            </w:pPr>
            <w:r w:rsidRPr="00622876">
              <w:rPr>
                <w:rFonts w:ascii="Arial" w:hAnsi="Arial" w:cs="Arial"/>
                <w:b/>
                <w:bCs/>
                <w:color w:val="000000" w:themeColor="text1"/>
                <w:sz w:val="20"/>
                <w:szCs w:val="20"/>
              </w:rPr>
              <w:t>NGƯỜI THANH TOÁN</w:t>
            </w:r>
            <w:r w:rsidRPr="00622876">
              <w:rPr>
                <w:rFonts w:ascii="Arial" w:hAnsi="Arial" w:cs="Arial"/>
                <w:b/>
                <w:bCs/>
                <w:color w:val="000000" w:themeColor="text1"/>
                <w:sz w:val="20"/>
                <w:szCs w:val="20"/>
                <w:lang w:val="en-US"/>
              </w:rPr>
              <w:br/>
            </w:r>
            <w:r w:rsidRPr="00622876">
              <w:rPr>
                <w:rFonts w:ascii="Arial" w:hAnsi="Arial" w:cs="Arial"/>
                <w:i/>
                <w:iCs/>
                <w:color w:val="000000" w:themeColor="text1"/>
                <w:sz w:val="20"/>
                <w:szCs w:val="20"/>
                <w:lang w:val="en-US"/>
              </w:rPr>
              <w:t>(Ký, ghi rõ họ tên)</w:t>
            </w:r>
          </w:p>
        </w:tc>
        <w:tc>
          <w:tcPr>
            <w:tcW w:w="1303" w:type="pct"/>
          </w:tcPr>
          <w:p w14:paraId="59119F2E" w14:textId="48B51A83" w:rsidR="00F10BDF" w:rsidRPr="00622876" w:rsidRDefault="00F10BDF" w:rsidP="00622876">
            <w:pPr>
              <w:jc w:val="center"/>
              <w:rPr>
                <w:rFonts w:ascii="Arial" w:hAnsi="Arial" w:cs="Arial"/>
                <w:b/>
                <w:bCs/>
                <w:color w:val="000000" w:themeColor="text1"/>
                <w:sz w:val="20"/>
                <w:szCs w:val="20"/>
                <w:lang w:val="en-US"/>
              </w:rPr>
            </w:pPr>
            <w:r w:rsidRPr="00622876">
              <w:rPr>
                <w:rFonts w:ascii="Arial" w:hAnsi="Arial" w:cs="Arial"/>
                <w:b/>
                <w:bCs/>
                <w:color w:val="000000" w:themeColor="text1"/>
                <w:sz w:val="20"/>
                <w:szCs w:val="20"/>
              </w:rPr>
              <w:t>LÃNH ĐẠO PHÒNG</w:t>
            </w:r>
            <w:r w:rsidRPr="00622876">
              <w:rPr>
                <w:rFonts w:ascii="Arial" w:hAnsi="Arial" w:cs="Arial"/>
                <w:b/>
                <w:bCs/>
                <w:color w:val="000000" w:themeColor="text1"/>
                <w:sz w:val="20"/>
                <w:szCs w:val="20"/>
                <w:lang w:val="en-US"/>
              </w:rPr>
              <w:br/>
            </w:r>
            <w:r w:rsidRPr="00622876">
              <w:rPr>
                <w:rFonts w:ascii="Arial" w:hAnsi="Arial" w:cs="Arial"/>
                <w:i/>
                <w:iCs/>
                <w:color w:val="000000" w:themeColor="text1"/>
                <w:sz w:val="20"/>
                <w:szCs w:val="20"/>
                <w:lang w:val="en-US"/>
              </w:rPr>
              <w:t>(Ký, ghi rõ họ tên)</w:t>
            </w:r>
          </w:p>
        </w:tc>
        <w:tc>
          <w:tcPr>
            <w:tcW w:w="2181" w:type="pct"/>
          </w:tcPr>
          <w:p w14:paraId="14148FB7" w14:textId="37888AC7" w:rsidR="00F10BDF" w:rsidRPr="00622876" w:rsidRDefault="00F10BDF" w:rsidP="00622876">
            <w:pPr>
              <w:jc w:val="center"/>
              <w:rPr>
                <w:rFonts w:ascii="Arial" w:hAnsi="Arial" w:cs="Arial"/>
                <w:b/>
                <w:bCs/>
                <w:color w:val="000000" w:themeColor="text1"/>
                <w:sz w:val="20"/>
                <w:szCs w:val="20"/>
                <w:lang w:val="en-US"/>
              </w:rPr>
            </w:pPr>
            <w:r w:rsidRPr="00622876">
              <w:rPr>
                <w:rFonts w:ascii="Arial" w:hAnsi="Arial" w:cs="Arial"/>
                <w:b/>
                <w:bCs/>
                <w:color w:val="000000" w:themeColor="text1"/>
                <w:sz w:val="20"/>
                <w:szCs w:val="20"/>
              </w:rPr>
              <w:t>LÃNH ĐẠO CƠ QUAN THANH TOÁN</w:t>
            </w:r>
            <w:r w:rsidRPr="00622876">
              <w:rPr>
                <w:rFonts w:ascii="Arial" w:hAnsi="Arial" w:cs="Arial"/>
                <w:b/>
                <w:bCs/>
                <w:color w:val="000000" w:themeColor="text1"/>
                <w:sz w:val="20"/>
                <w:szCs w:val="20"/>
                <w:lang w:val="en-US"/>
              </w:rPr>
              <w:br/>
            </w:r>
            <w:r w:rsidRPr="00622876">
              <w:rPr>
                <w:rFonts w:ascii="Arial" w:hAnsi="Arial" w:cs="Arial"/>
                <w:i/>
                <w:iCs/>
                <w:color w:val="000000" w:themeColor="text1"/>
                <w:sz w:val="20"/>
                <w:szCs w:val="20"/>
                <w:lang w:val="en-US"/>
              </w:rPr>
              <w:t>(Ký, ghi rõ họ tên, chức vụ và đóng dấu)</w:t>
            </w:r>
          </w:p>
        </w:tc>
      </w:tr>
    </w:tbl>
    <w:p w14:paraId="41A0BD62" w14:textId="77777777" w:rsidR="00F10BDF" w:rsidRDefault="00F10BDF" w:rsidP="00622876">
      <w:pPr>
        <w:spacing w:after="0" w:line="240" w:lineRule="auto"/>
        <w:jc w:val="right"/>
        <w:rPr>
          <w:rFonts w:ascii="Arial" w:hAnsi="Arial" w:cs="Arial"/>
          <w:b/>
          <w:color w:val="000000" w:themeColor="text1"/>
          <w:sz w:val="20"/>
          <w:szCs w:val="20"/>
          <w:lang w:val="en-US"/>
        </w:rPr>
      </w:pPr>
    </w:p>
    <w:p w14:paraId="43F442AA" w14:textId="77777777" w:rsidR="00622876" w:rsidRDefault="00622876" w:rsidP="00622876">
      <w:pPr>
        <w:spacing w:after="0" w:line="240" w:lineRule="auto"/>
        <w:jc w:val="right"/>
        <w:rPr>
          <w:rFonts w:ascii="Arial" w:hAnsi="Arial" w:cs="Arial"/>
          <w:b/>
          <w:color w:val="000000" w:themeColor="text1"/>
          <w:sz w:val="20"/>
          <w:szCs w:val="20"/>
          <w:lang w:val="en-US"/>
        </w:rPr>
      </w:pPr>
    </w:p>
    <w:p w14:paraId="13151897" w14:textId="77777777" w:rsidR="00622876" w:rsidRPr="00622876" w:rsidRDefault="00622876" w:rsidP="00622876">
      <w:pPr>
        <w:spacing w:after="0" w:line="240" w:lineRule="auto"/>
        <w:jc w:val="right"/>
        <w:rPr>
          <w:rFonts w:ascii="Arial" w:hAnsi="Arial" w:cs="Arial"/>
          <w:b/>
          <w:color w:val="000000" w:themeColor="text1"/>
          <w:sz w:val="20"/>
          <w:szCs w:val="20"/>
          <w:lang w:val="en-US"/>
        </w:rPr>
      </w:pPr>
    </w:p>
    <w:p w14:paraId="45DAC4B2" w14:textId="34EC8B29" w:rsidR="00BC7176" w:rsidRPr="00622876" w:rsidRDefault="00BC7176" w:rsidP="00622876">
      <w:pPr>
        <w:adjustRightInd w:val="0"/>
        <w:snapToGrid w:val="0"/>
        <w:spacing w:after="120" w:line="240" w:lineRule="auto"/>
        <w:ind w:firstLine="720"/>
        <w:jc w:val="both"/>
        <w:rPr>
          <w:rFonts w:ascii="Arial" w:hAnsi="Arial" w:cs="Arial"/>
          <w:bCs/>
          <w:color w:val="000000" w:themeColor="text1"/>
          <w:sz w:val="20"/>
          <w:szCs w:val="20"/>
          <w:lang w:val="en-US"/>
        </w:rPr>
      </w:pPr>
      <w:r w:rsidRPr="00622876">
        <w:rPr>
          <w:rFonts w:ascii="Arial" w:hAnsi="Arial" w:cs="Arial"/>
          <w:bCs/>
          <w:color w:val="000000" w:themeColor="text1"/>
          <w:sz w:val="20"/>
          <w:szCs w:val="20"/>
          <w:lang w:val="en-US"/>
        </w:rPr>
        <w:t>_________________________</w:t>
      </w:r>
    </w:p>
    <w:p w14:paraId="36BD7A55" w14:textId="1374844C" w:rsidR="00622876" w:rsidRDefault="00BC7176" w:rsidP="00622876">
      <w:pPr>
        <w:adjustRightInd w:val="0"/>
        <w:snapToGrid w:val="0"/>
        <w:spacing w:after="120" w:line="240" w:lineRule="auto"/>
        <w:ind w:firstLine="720"/>
        <w:jc w:val="both"/>
        <w:rPr>
          <w:rFonts w:ascii="Arial" w:hAnsi="Arial" w:cs="Arial"/>
          <w:color w:val="000000" w:themeColor="text1"/>
          <w:sz w:val="20"/>
          <w:szCs w:val="20"/>
          <w:lang w:val="en-US"/>
        </w:rPr>
      </w:pPr>
      <w:r w:rsidRPr="00622876">
        <w:rPr>
          <w:rFonts w:ascii="Arial" w:hAnsi="Arial" w:cs="Arial"/>
          <w:color w:val="000000" w:themeColor="text1"/>
          <w:sz w:val="20"/>
          <w:szCs w:val="20"/>
          <w:vertAlign w:val="superscript"/>
          <w:lang w:val="en-US"/>
        </w:rPr>
        <w:t>1</w:t>
      </w:r>
      <w:r w:rsidRPr="00622876">
        <w:rPr>
          <w:rFonts w:ascii="Arial" w:hAnsi="Arial" w:cs="Arial"/>
          <w:color w:val="000000" w:themeColor="text1"/>
          <w:sz w:val="20"/>
          <w:szCs w:val="20"/>
          <w:lang w:val="en-US"/>
        </w:rPr>
        <w:t xml:space="preserve"> Số tài khoản của nhà đầu tư đối với trường hợp không thành lập doanh nghiệp dự án.</w:t>
      </w:r>
    </w:p>
    <w:p w14:paraId="1F951A4D" w14:textId="77777777" w:rsidR="00622876" w:rsidRPr="00622876" w:rsidRDefault="00622876" w:rsidP="00622876">
      <w:pPr>
        <w:spacing w:after="0" w:line="240" w:lineRule="auto"/>
        <w:jc w:val="right"/>
        <w:rPr>
          <w:rFonts w:ascii="Arial" w:hAnsi="Arial" w:cs="Arial"/>
          <w:color w:val="000000" w:themeColor="text1"/>
          <w:sz w:val="20"/>
          <w:szCs w:val="20"/>
          <w:lang w:val="en-US"/>
        </w:rPr>
      </w:pPr>
    </w:p>
    <w:p w14:paraId="361EB00C" w14:textId="77777777" w:rsidR="00622876" w:rsidRDefault="00622876" w:rsidP="00622876">
      <w:pPr>
        <w:jc w:val="center"/>
        <w:rPr>
          <w:rFonts w:ascii="Arial" w:hAnsi="Arial" w:cs="Arial"/>
          <w:color w:val="000000" w:themeColor="text1"/>
          <w:sz w:val="20"/>
          <w:szCs w:val="20"/>
        </w:rPr>
        <w:sectPr w:rsidR="00622876" w:rsidSect="00D5764C">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3865"/>
        <w:gridCol w:w="2142"/>
      </w:tblGrid>
      <w:tr w:rsidR="00622876" w:rsidRPr="00622876" w14:paraId="52775943" w14:textId="77777777" w:rsidTr="00930D19">
        <w:tc>
          <w:tcPr>
            <w:tcW w:w="1671" w:type="pct"/>
            <w:tcBorders>
              <w:top w:val="single" w:sz="4" w:space="0" w:color="auto"/>
              <w:left w:val="single" w:sz="4" w:space="0" w:color="auto"/>
              <w:bottom w:val="single" w:sz="4" w:space="0" w:color="auto"/>
              <w:right w:val="single" w:sz="4" w:space="0" w:color="auto"/>
            </w:tcBorders>
          </w:tcPr>
          <w:p w14:paraId="1E707A6D" w14:textId="1A7E0F88" w:rsidR="00F10BDF" w:rsidRPr="00622876" w:rsidRDefault="00F10BDF" w:rsidP="00622876">
            <w:pPr>
              <w:jc w:val="center"/>
              <w:rPr>
                <w:rFonts w:ascii="Arial" w:hAnsi="Arial" w:cs="Arial"/>
                <w:color w:val="000000" w:themeColor="text1"/>
                <w:sz w:val="20"/>
                <w:szCs w:val="20"/>
              </w:rPr>
            </w:pPr>
            <w:r w:rsidRPr="00622876">
              <w:rPr>
                <w:rFonts w:ascii="Arial" w:hAnsi="Arial" w:cs="Arial"/>
                <w:color w:val="000000" w:themeColor="text1"/>
                <w:sz w:val="20"/>
                <w:szCs w:val="20"/>
              </w:rPr>
              <w:lastRenderedPageBreak/>
              <w:t>Không ghi vào khu vực này</w:t>
            </w:r>
            <w:r w:rsidRPr="00622876">
              <w:rPr>
                <w:rFonts w:ascii="Arial" w:hAnsi="Arial" w:cs="Arial"/>
                <w:color w:val="000000" w:themeColor="text1"/>
                <w:sz w:val="20"/>
                <w:szCs w:val="20"/>
              </w:rPr>
              <w:br/>
              <w:t>hoặc mã QR code (nếu có) của</w:t>
            </w:r>
            <w:r w:rsidRPr="00622876">
              <w:rPr>
                <w:rFonts w:ascii="Arial" w:hAnsi="Arial" w:cs="Arial"/>
                <w:color w:val="000000" w:themeColor="text1"/>
                <w:sz w:val="20"/>
                <w:szCs w:val="20"/>
              </w:rPr>
              <w:br/>
              <w:t>cơ quan thanh toán về đầu tư</w:t>
            </w:r>
          </w:p>
        </w:tc>
        <w:tc>
          <w:tcPr>
            <w:tcW w:w="2142" w:type="pct"/>
            <w:tcBorders>
              <w:left w:val="single" w:sz="4" w:space="0" w:color="auto"/>
            </w:tcBorders>
          </w:tcPr>
          <w:p w14:paraId="5C1560EB" w14:textId="77777777" w:rsidR="00F10BDF" w:rsidRPr="00622876" w:rsidRDefault="00F10BDF" w:rsidP="00622876">
            <w:pPr>
              <w:jc w:val="center"/>
              <w:rPr>
                <w:rFonts w:ascii="Arial" w:hAnsi="Arial" w:cs="Arial"/>
                <w:color w:val="000000" w:themeColor="text1"/>
                <w:sz w:val="20"/>
                <w:szCs w:val="20"/>
              </w:rPr>
            </w:pPr>
          </w:p>
        </w:tc>
        <w:tc>
          <w:tcPr>
            <w:tcW w:w="1187" w:type="pct"/>
          </w:tcPr>
          <w:p w14:paraId="3B33EF7D" w14:textId="436EAF6B" w:rsidR="00F10BDF" w:rsidRPr="00622876" w:rsidRDefault="00F10BDF" w:rsidP="00622876">
            <w:pPr>
              <w:jc w:val="center"/>
              <w:rPr>
                <w:rFonts w:ascii="Arial" w:hAnsi="Arial" w:cs="Arial"/>
                <w:color w:val="000000" w:themeColor="text1"/>
                <w:sz w:val="20"/>
                <w:szCs w:val="20"/>
              </w:rPr>
            </w:pPr>
            <w:r w:rsidRPr="00622876">
              <w:rPr>
                <w:rFonts w:ascii="Arial" w:hAnsi="Arial" w:cs="Arial"/>
                <w:b/>
                <w:color w:val="000000" w:themeColor="text1"/>
                <w:sz w:val="20"/>
                <w:szCs w:val="20"/>
              </w:rPr>
              <w:t>Mẫu số 04</w:t>
            </w:r>
          </w:p>
        </w:tc>
      </w:tr>
    </w:tbl>
    <w:p w14:paraId="42821015" w14:textId="79EA43EF" w:rsidR="00F10BDF" w:rsidRPr="00622876" w:rsidRDefault="0033270D" w:rsidP="00622876">
      <w:pPr>
        <w:spacing w:after="0" w:line="240" w:lineRule="auto"/>
        <w:jc w:val="right"/>
        <w:rPr>
          <w:rFonts w:ascii="Arial" w:hAnsi="Arial" w:cs="Arial"/>
          <w:color w:val="000000" w:themeColor="text1"/>
          <w:sz w:val="20"/>
          <w:szCs w:val="20"/>
        </w:rPr>
      </w:pPr>
      <w:r w:rsidRPr="00622876">
        <w:rPr>
          <w:rFonts w:ascii="Arial" w:hAnsi="Arial" w:cs="Arial"/>
          <w:color w:val="000000" w:themeColor="text1"/>
          <w:sz w:val="20"/>
          <w:szCs w:val="20"/>
        </w:rPr>
        <w:t>Số: ... Năm ngân sách: ...</w:t>
      </w:r>
    </w:p>
    <w:p w14:paraId="1BE7D9A0" w14:textId="7993AB8A" w:rsidR="00D3521E" w:rsidRPr="00622876" w:rsidRDefault="00AB4F92" w:rsidP="00622876">
      <w:pPr>
        <w:spacing w:after="0" w:line="240" w:lineRule="auto"/>
        <w:jc w:val="center"/>
        <w:rPr>
          <w:rFonts w:ascii="Arial" w:hAnsi="Arial" w:cs="Arial"/>
          <w:color w:val="000000" w:themeColor="text1"/>
          <w:sz w:val="20"/>
          <w:szCs w:val="20"/>
          <w:lang w:val="en-US"/>
        </w:rPr>
      </w:pPr>
      <w:r w:rsidRPr="00622876">
        <w:rPr>
          <w:rFonts w:ascii="Arial" w:hAnsi="Arial" w:cs="Arial"/>
          <w:b/>
          <w:color w:val="000000" w:themeColor="text1"/>
          <w:sz w:val="20"/>
          <w:szCs w:val="20"/>
        </w:rPr>
        <w:t>GIẤY RÚT VỐN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1805"/>
        <w:gridCol w:w="2078"/>
        <w:gridCol w:w="3657"/>
      </w:tblGrid>
      <w:tr w:rsidR="00622876" w:rsidRPr="00622876" w14:paraId="25C20C3A" w14:textId="77777777" w:rsidTr="00930D19">
        <w:tc>
          <w:tcPr>
            <w:tcW w:w="823" w:type="pct"/>
          </w:tcPr>
          <w:p w14:paraId="576995F2" w14:textId="77777777" w:rsidR="00AB4F92" w:rsidRPr="00622876" w:rsidRDefault="00AB4F92" w:rsidP="00622876">
            <w:pPr>
              <w:rPr>
                <w:rFonts w:ascii="Arial" w:hAnsi="Arial" w:cs="Arial"/>
                <w:color w:val="000000" w:themeColor="text1"/>
                <w:sz w:val="20"/>
                <w:szCs w:val="20"/>
              </w:rPr>
            </w:pPr>
          </w:p>
        </w:tc>
        <w:tc>
          <w:tcPr>
            <w:tcW w:w="1000" w:type="pct"/>
          </w:tcPr>
          <w:p w14:paraId="342A4CA9" w14:textId="665E25DB" w:rsidR="00AB4F92" w:rsidRPr="00622876" w:rsidRDefault="00AB4F92" w:rsidP="00622876">
            <w:pPr>
              <w:rPr>
                <w:rFonts w:ascii="Arial" w:hAnsi="Arial" w:cs="Arial"/>
                <w:color w:val="000000" w:themeColor="text1"/>
                <w:sz w:val="20"/>
                <w:szCs w:val="20"/>
                <w:lang w:val="en-US"/>
              </w:rPr>
            </w:pPr>
            <w:r w:rsidRPr="00622876">
              <w:rPr>
                <w:rFonts w:ascii="Arial" w:hAnsi="Arial" w:cs="Arial"/>
                <w:color w:val="000000" w:themeColor="text1"/>
                <w:sz w:val="20"/>
                <w:szCs w:val="20"/>
              </w:rPr>
              <w:t xml:space="preserve">Thực chi </w:t>
            </w:r>
            <w:r w:rsidR="0033270D" w:rsidRPr="00622876">
              <w:rPr>
                <w:rFonts w:ascii="Arial" w:hAnsi="Arial" w:cs="Arial"/>
                <w:color w:val="000000" w:themeColor="text1"/>
                <w:sz w:val="20"/>
                <w:szCs w:val="20"/>
              </w:rPr>
              <w:t>□</w:t>
            </w:r>
            <w:r w:rsidR="0033270D" w:rsidRPr="00622876">
              <w:rPr>
                <w:rFonts w:ascii="Cambria Math" w:hAnsi="Cambria Math" w:cs="Cambria Math"/>
                <w:color w:val="000000" w:themeColor="text1"/>
                <w:sz w:val="20"/>
                <w:szCs w:val="20"/>
              </w:rPr>
              <w:t>▯</w:t>
            </w:r>
          </w:p>
        </w:tc>
        <w:tc>
          <w:tcPr>
            <w:tcW w:w="1151" w:type="pct"/>
            <w:tcBorders>
              <w:right w:val="single" w:sz="4" w:space="0" w:color="auto"/>
            </w:tcBorders>
          </w:tcPr>
          <w:p w14:paraId="55CBBC0C" w14:textId="729955A1" w:rsidR="00AB4F92" w:rsidRPr="00622876" w:rsidRDefault="00AB4F92" w:rsidP="00622876">
            <w:pPr>
              <w:rPr>
                <w:rFonts w:ascii="Arial" w:hAnsi="Arial" w:cs="Arial"/>
                <w:color w:val="000000" w:themeColor="text1"/>
                <w:sz w:val="20"/>
                <w:szCs w:val="20"/>
                <w:lang w:val="en-US"/>
              </w:rPr>
            </w:pPr>
            <w:r w:rsidRPr="00622876">
              <w:rPr>
                <w:rFonts w:ascii="Arial" w:hAnsi="Arial" w:cs="Arial"/>
                <w:color w:val="000000" w:themeColor="text1"/>
                <w:sz w:val="20"/>
                <w:szCs w:val="20"/>
              </w:rPr>
              <w:t xml:space="preserve">Tạm ứng </w:t>
            </w:r>
            <w:r w:rsidR="0033270D" w:rsidRPr="00622876">
              <w:rPr>
                <w:rFonts w:ascii="Arial" w:hAnsi="Arial" w:cs="Arial"/>
                <w:color w:val="000000" w:themeColor="text1"/>
                <w:sz w:val="20"/>
                <w:szCs w:val="20"/>
              </w:rPr>
              <w:t>□</w:t>
            </w:r>
            <w:r w:rsidR="0033270D" w:rsidRPr="00622876">
              <w:rPr>
                <w:rFonts w:ascii="Cambria Math" w:hAnsi="Cambria Math" w:cs="Cambria Math"/>
                <w:color w:val="000000" w:themeColor="text1"/>
                <w:sz w:val="20"/>
                <w:szCs w:val="20"/>
              </w:rPr>
              <w:t>▯</w:t>
            </w:r>
          </w:p>
        </w:tc>
        <w:tc>
          <w:tcPr>
            <w:tcW w:w="2026" w:type="pct"/>
            <w:tcBorders>
              <w:left w:val="single" w:sz="4" w:space="0" w:color="auto"/>
            </w:tcBorders>
          </w:tcPr>
          <w:p w14:paraId="03F9EB3C" w14:textId="2596FAAB" w:rsidR="00AB4F92" w:rsidRPr="00622876" w:rsidRDefault="00AB4F92" w:rsidP="00622876">
            <w:pPr>
              <w:rPr>
                <w:rFonts w:ascii="Arial" w:hAnsi="Arial" w:cs="Arial"/>
                <w:color w:val="000000" w:themeColor="text1"/>
                <w:sz w:val="20"/>
                <w:szCs w:val="20"/>
                <w:lang w:val="en-US"/>
              </w:rPr>
            </w:pPr>
            <w:r w:rsidRPr="00622876">
              <w:rPr>
                <w:rFonts w:ascii="Arial" w:hAnsi="Arial" w:cs="Arial"/>
                <w:color w:val="000000" w:themeColor="text1"/>
                <w:sz w:val="20"/>
                <w:szCs w:val="20"/>
                <w:lang w:val="en-US"/>
              </w:rPr>
              <w:t xml:space="preserve">Chuyển khoản   </w:t>
            </w:r>
            <w:r w:rsidR="0033270D" w:rsidRPr="00622876">
              <w:rPr>
                <w:rFonts w:ascii="Arial" w:hAnsi="Arial" w:cs="Arial"/>
                <w:color w:val="000000" w:themeColor="text1"/>
                <w:sz w:val="20"/>
                <w:szCs w:val="20"/>
              </w:rPr>
              <w:t>□</w:t>
            </w:r>
            <w:r w:rsidR="0033270D" w:rsidRPr="00622876">
              <w:rPr>
                <w:rFonts w:ascii="Cambria Math" w:hAnsi="Cambria Math" w:cs="Cambria Math"/>
                <w:color w:val="000000" w:themeColor="text1"/>
                <w:sz w:val="20"/>
                <w:szCs w:val="20"/>
              </w:rPr>
              <w:t>▯</w:t>
            </w:r>
            <w:r w:rsidRPr="00622876">
              <w:rPr>
                <w:rFonts w:ascii="Arial" w:hAnsi="Arial" w:cs="Arial"/>
                <w:color w:val="000000" w:themeColor="text1"/>
                <w:sz w:val="20"/>
                <w:szCs w:val="20"/>
                <w:lang w:val="en-US"/>
              </w:rPr>
              <w:br/>
              <w:t xml:space="preserve">Tiền mặt            </w:t>
            </w:r>
            <w:r w:rsidR="0033270D" w:rsidRPr="00622876">
              <w:rPr>
                <w:rFonts w:ascii="Arial" w:hAnsi="Arial" w:cs="Arial"/>
                <w:color w:val="000000" w:themeColor="text1"/>
                <w:sz w:val="20"/>
                <w:szCs w:val="20"/>
              </w:rPr>
              <w:t>□</w:t>
            </w:r>
            <w:r w:rsidR="0033270D" w:rsidRPr="00622876">
              <w:rPr>
                <w:rFonts w:ascii="Cambria Math" w:hAnsi="Cambria Math" w:cs="Cambria Math"/>
                <w:color w:val="000000" w:themeColor="text1"/>
                <w:sz w:val="20"/>
                <w:szCs w:val="20"/>
              </w:rPr>
              <w:t>▯</w:t>
            </w:r>
          </w:p>
        </w:tc>
      </w:tr>
    </w:tbl>
    <w:p w14:paraId="64C465A4" w14:textId="72246958" w:rsidR="00D3521E" w:rsidRPr="00622876" w:rsidRDefault="00D3521E" w:rsidP="00622876">
      <w:pPr>
        <w:spacing w:after="0" w:line="240" w:lineRule="auto"/>
        <w:rPr>
          <w:rFonts w:ascii="Arial" w:hAnsi="Arial" w:cs="Arial"/>
          <w:color w:val="000000" w:themeColor="text1"/>
          <w:sz w:val="20"/>
          <w:szCs w:val="20"/>
        </w:rPr>
      </w:pPr>
    </w:p>
    <w:p w14:paraId="7DAD8048" w14:textId="16962083" w:rsidR="00D3521E" w:rsidRPr="00622876" w:rsidRDefault="00441DB6" w:rsidP="00622876">
      <w:pPr>
        <w:adjustRightInd w:val="0"/>
        <w:snapToGrid w:val="0"/>
        <w:spacing w:after="120" w:line="240" w:lineRule="auto"/>
        <w:ind w:firstLine="720"/>
        <w:jc w:val="both"/>
        <w:rPr>
          <w:rFonts w:ascii="Arial" w:hAnsi="Arial" w:cs="Arial"/>
          <w:color w:val="000000" w:themeColor="text1"/>
          <w:sz w:val="20"/>
          <w:szCs w:val="20"/>
          <w:lang w:val="en-US"/>
        </w:rPr>
      </w:pPr>
      <w:r w:rsidRPr="00622876">
        <w:rPr>
          <w:rFonts w:ascii="Arial" w:hAnsi="Arial" w:cs="Arial"/>
          <w:color w:val="000000" w:themeColor="text1"/>
          <w:sz w:val="20"/>
          <w:szCs w:val="20"/>
        </w:rPr>
        <w:t>Tên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w:t>
      </w:r>
      <w:r w:rsidR="0033270D" w:rsidRPr="00622876">
        <w:rPr>
          <w:rFonts w:ascii="Arial" w:hAnsi="Arial" w:cs="Arial"/>
          <w:color w:val="000000" w:themeColor="text1"/>
          <w:sz w:val="20"/>
          <w:szCs w:val="20"/>
          <w:lang w:val="en-US"/>
        </w:rPr>
        <w:t xml:space="preserve"> ...................................................................................................................</w:t>
      </w:r>
    </w:p>
    <w:p w14:paraId="041F41AC" w14:textId="2FD04FFF" w:rsidR="00D3521E" w:rsidRPr="00622876" w:rsidRDefault="00441DB6"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Cơ quan đư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c giao qu</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lý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nhà nư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 trong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 Mã ĐVQHNS: </w:t>
      </w:r>
      <w:r w:rsidR="0033270D" w:rsidRPr="00622876">
        <w:rPr>
          <w:rFonts w:ascii="Arial" w:hAnsi="Arial" w:cs="Arial"/>
          <w:color w:val="000000" w:themeColor="text1"/>
          <w:sz w:val="20"/>
          <w:szCs w:val="20"/>
        </w:rPr>
        <w:t>..........</w:t>
      </w:r>
    </w:p>
    <w:p w14:paraId="3E270C2C" w14:textId="3097D2D9" w:rsidR="00D3521E" w:rsidRPr="00622876" w:rsidRDefault="00441DB6"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Tài kho</w:t>
      </w:r>
      <w:r w:rsidRPr="00622876">
        <w:rPr>
          <w:rFonts w:ascii="Arial" w:hAnsi="Arial" w:cs="Arial"/>
          <w:color w:val="000000" w:themeColor="text1"/>
          <w:sz w:val="20"/>
          <w:szCs w:val="20"/>
        </w:rPr>
        <w:t>ả</w:t>
      </w:r>
      <w:r w:rsidRPr="00622876">
        <w:rPr>
          <w:rFonts w:ascii="Arial" w:hAnsi="Arial" w:cs="Arial"/>
          <w:color w:val="000000" w:themeColor="text1"/>
          <w:sz w:val="20"/>
          <w:szCs w:val="20"/>
        </w:rPr>
        <w:t xml:space="preserve">n: </w:t>
      </w:r>
      <w:r w:rsidR="0033270D"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i cơ quan t</w:t>
      </w:r>
      <w:r w:rsidRPr="00622876">
        <w:rPr>
          <w:rFonts w:ascii="Arial" w:hAnsi="Arial" w:cs="Arial"/>
          <w:color w:val="000000" w:themeColor="text1"/>
          <w:sz w:val="20"/>
          <w:szCs w:val="20"/>
        </w:rPr>
        <w:t>hanh toán:</w:t>
      </w:r>
      <w:r w:rsidR="0033270D" w:rsidRPr="00622876">
        <w:rPr>
          <w:rFonts w:ascii="Arial" w:hAnsi="Arial" w:cs="Arial"/>
          <w:color w:val="000000" w:themeColor="text1"/>
          <w:sz w:val="20"/>
          <w:szCs w:val="20"/>
        </w:rPr>
        <w:t>.............................................</w:t>
      </w:r>
    </w:p>
    <w:p w14:paraId="7B0ABFA9" w14:textId="56E891A5" w:rsidR="00D3521E" w:rsidRPr="00622876" w:rsidRDefault="00441DB6" w:rsidP="00622876">
      <w:pPr>
        <w:adjustRightInd w:val="0"/>
        <w:snapToGrid w:val="0"/>
        <w:spacing w:after="120" w:line="240" w:lineRule="auto"/>
        <w:ind w:firstLine="720"/>
        <w:jc w:val="both"/>
        <w:rPr>
          <w:rFonts w:ascii="Arial" w:hAnsi="Arial" w:cs="Arial"/>
          <w:color w:val="000000" w:themeColor="text1"/>
          <w:sz w:val="20"/>
          <w:szCs w:val="20"/>
          <w:lang w:val="nl-NL"/>
        </w:rPr>
      </w:pPr>
      <w:r w:rsidRPr="00622876">
        <w:rPr>
          <w:rFonts w:ascii="Arial" w:hAnsi="Arial" w:cs="Arial"/>
          <w:color w:val="000000" w:themeColor="text1"/>
          <w:sz w:val="20"/>
          <w:szCs w:val="20"/>
        </w:rPr>
        <w:t>Tên CTMT, DA:</w:t>
      </w:r>
      <w:r w:rsidR="0033270D" w:rsidRPr="00622876">
        <w:rPr>
          <w:rFonts w:ascii="Arial" w:hAnsi="Arial" w:cs="Arial"/>
          <w:color w:val="000000" w:themeColor="text1"/>
          <w:sz w:val="20"/>
          <w:szCs w:val="20"/>
          <w:lang w:val="nl-NL"/>
        </w:rPr>
        <w:t>...............................................................................................................</w:t>
      </w:r>
    </w:p>
    <w:p w14:paraId="6667A1C4" w14:textId="0AB67899" w:rsidR="00D3521E" w:rsidRPr="00622876" w:rsidRDefault="00441DB6" w:rsidP="00622876">
      <w:pPr>
        <w:adjustRightInd w:val="0"/>
        <w:snapToGrid w:val="0"/>
        <w:spacing w:after="120" w:line="240" w:lineRule="auto"/>
        <w:ind w:firstLine="720"/>
        <w:jc w:val="both"/>
        <w:rPr>
          <w:rFonts w:ascii="Arial" w:hAnsi="Arial" w:cs="Arial"/>
          <w:color w:val="000000" w:themeColor="text1"/>
          <w:sz w:val="20"/>
          <w:szCs w:val="20"/>
          <w:lang w:val="nl-NL"/>
        </w:rPr>
      </w:pPr>
      <w:r w:rsidRPr="00622876">
        <w:rPr>
          <w:rFonts w:ascii="Arial" w:hAnsi="Arial" w:cs="Arial"/>
          <w:color w:val="000000" w:themeColor="text1"/>
          <w:sz w:val="20"/>
          <w:szCs w:val="20"/>
        </w:rPr>
        <w:t>Mã CTMT DA:</w:t>
      </w:r>
      <w:r w:rsidR="0033270D" w:rsidRPr="00622876">
        <w:rPr>
          <w:rFonts w:ascii="Arial" w:hAnsi="Arial" w:cs="Arial"/>
          <w:color w:val="000000" w:themeColor="text1"/>
          <w:sz w:val="20"/>
          <w:szCs w:val="20"/>
          <w:lang w:val="nl-NL"/>
        </w:rPr>
        <w:t>...................................</w:t>
      </w:r>
    </w:p>
    <w:p w14:paraId="691BE21C" w14:textId="77777777" w:rsidR="0033270D" w:rsidRPr="00622876" w:rsidRDefault="00441DB6" w:rsidP="00622876">
      <w:pPr>
        <w:adjustRightInd w:val="0"/>
        <w:snapToGrid w:val="0"/>
        <w:spacing w:after="120" w:line="240" w:lineRule="auto"/>
        <w:ind w:firstLine="720"/>
        <w:jc w:val="both"/>
        <w:rPr>
          <w:rFonts w:ascii="Arial" w:hAnsi="Arial" w:cs="Arial"/>
          <w:color w:val="000000" w:themeColor="text1"/>
          <w:sz w:val="20"/>
          <w:szCs w:val="20"/>
          <w:lang w:val="nl-NL"/>
        </w:rPr>
      </w:pPr>
      <w:r w:rsidRPr="00622876">
        <w:rPr>
          <w:rFonts w:ascii="Arial" w:hAnsi="Arial" w:cs="Arial"/>
          <w:color w:val="000000" w:themeColor="text1"/>
          <w:sz w:val="20"/>
          <w:szCs w:val="20"/>
        </w:rPr>
        <w:t>Căn c</w:t>
      </w:r>
      <w:r w:rsidRPr="00622876">
        <w:rPr>
          <w:rFonts w:ascii="Arial" w:hAnsi="Arial" w:cs="Arial"/>
          <w:color w:val="000000" w:themeColor="text1"/>
          <w:sz w:val="20"/>
          <w:szCs w:val="20"/>
        </w:rPr>
        <w:t>ứ</w:t>
      </w:r>
      <w:r w:rsidRPr="00622876">
        <w:rPr>
          <w:rFonts w:ascii="Arial" w:hAnsi="Arial" w:cs="Arial"/>
          <w:color w:val="000000" w:themeColor="text1"/>
          <w:sz w:val="20"/>
          <w:szCs w:val="20"/>
        </w:rPr>
        <w:t xml:space="preserve"> Gi</w:t>
      </w:r>
      <w:r w:rsidRPr="00622876">
        <w:rPr>
          <w:rFonts w:ascii="Arial" w:hAnsi="Arial" w:cs="Arial"/>
          <w:color w:val="000000" w:themeColor="text1"/>
          <w:sz w:val="20"/>
          <w:szCs w:val="20"/>
        </w:rPr>
        <w:t>ấ</w:t>
      </w:r>
      <w:r w:rsidRPr="00622876">
        <w:rPr>
          <w:rFonts w:ascii="Arial" w:hAnsi="Arial" w:cs="Arial"/>
          <w:color w:val="000000" w:themeColor="text1"/>
          <w:sz w:val="20"/>
          <w:szCs w:val="20"/>
        </w:rPr>
        <w:t>y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 xml:space="preserve">m </w:t>
      </w:r>
      <w:r w:rsidRPr="00622876">
        <w:rPr>
          <w:rFonts w:ascii="Arial" w:hAnsi="Arial" w:cs="Arial"/>
          <w:color w:val="000000" w:themeColor="text1"/>
          <w:sz w:val="20"/>
          <w:szCs w:val="20"/>
        </w:rPr>
        <w:t>ứ</w:t>
      </w:r>
      <w:r w:rsidRPr="00622876">
        <w:rPr>
          <w:rFonts w:ascii="Arial" w:hAnsi="Arial" w:cs="Arial"/>
          <w:color w:val="000000" w:themeColor="text1"/>
          <w:sz w:val="20"/>
          <w:szCs w:val="20"/>
        </w:rPr>
        <w:t>ng, thanh toán, thu h</w:t>
      </w:r>
      <w:r w:rsidRPr="00622876">
        <w:rPr>
          <w:rFonts w:ascii="Arial" w:hAnsi="Arial" w:cs="Arial"/>
          <w:color w:val="000000" w:themeColor="text1"/>
          <w:sz w:val="20"/>
          <w:szCs w:val="20"/>
        </w:rPr>
        <w:t>ồ</w:t>
      </w:r>
      <w:r w:rsidRPr="00622876">
        <w:rPr>
          <w:rFonts w:ascii="Arial" w:hAnsi="Arial" w:cs="Arial"/>
          <w:color w:val="000000" w:themeColor="text1"/>
          <w:sz w:val="20"/>
          <w:szCs w:val="20"/>
        </w:rPr>
        <w:t>i 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 xml:space="preserve">m </w:t>
      </w:r>
      <w:r w:rsidRPr="00622876">
        <w:rPr>
          <w:rFonts w:ascii="Arial" w:hAnsi="Arial" w:cs="Arial"/>
          <w:color w:val="000000" w:themeColor="text1"/>
          <w:sz w:val="20"/>
          <w:szCs w:val="20"/>
        </w:rPr>
        <w:t>ứ</w:t>
      </w:r>
      <w:r w:rsidRPr="00622876">
        <w:rPr>
          <w:rFonts w:ascii="Arial" w:hAnsi="Arial" w:cs="Arial"/>
          <w:color w:val="000000" w:themeColor="text1"/>
          <w:sz w:val="20"/>
          <w:szCs w:val="20"/>
        </w:rPr>
        <w:t>ng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 ngày ... / ... / </w:t>
      </w:r>
    </w:p>
    <w:p w14:paraId="47C4C245" w14:textId="6AC95F56" w:rsidR="00D3521E" w:rsidRPr="00622876" w:rsidRDefault="00441DB6" w:rsidP="00622876">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N</w:t>
      </w:r>
      <w:r w:rsidRPr="00622876">
        <w:rPr>
          <w:rFonts w:ascii="Arial" w:hAnsi="Arial" w:cs="Arial"/>
          <w:color w:val="000000" w:themeColor="text1"/>
          <w:sz w:val="20"/>
          <w:szCs w:val="20"/>
        </w:rPr>
        <w:t>ộ</w:t>
      </w:r>
      <w:r w:rsidRPr="00622876">
        <w:rPr>
          <w:rFonts w:ascii="Arial" w:hAnsi="Arial" w:cs="Arial"/>
          <w:color w:val="000000" w:themeColor="text1"/>
          <w:sz w:val="20"/>
          <w:szCs w:val="20"/>
        </w:rPr>
        <w:t>i dung thanh toán chung:</w:t>
      </w:r>
      <w:r w:rsidR="0033270D" w:rsidRPr="00622876">
        <w:rPr>
          <w:rFonts w:ascii="Arial" w:hAnsi="Arial" w:cs="Arial"/>
          <w:color w:val="000000" w:themeColor="text1"/>
          <w:sz w:val="20"/>
          <w:szCs w:val="2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72"/>
        <w:gridCol w:w="808"/>
        <w:gridCol w:w="1017"/>
        <w:gridCol w:w="853"/>
        <w:gridCol w:w="1298"/>
        <w:gridCol w:w="905"/>
        <w:gridCol w:w="1140"/>
        <w:gridCol w:w="752"/>
        <w:gridCol w:w="1471"/>
      </w:tblGrid>
      <w:tr w:rsidR="00622876" w:rsidRPr="00622876" w14:paraId="0A596989" w14:textId="77777777" w:rsidTr="00930D19">
        <w:trPr>
          <w:trHeight w:val="20"/>
        </w:trPr>
        <w:tc>
          <w:tcPr>
            <w:tcW w:w="428" w:type="pct"/>
            <w:vMerge w:val="restart"/>
            <w:vAlign w:val="center"/>
          </w:tcPr>
          <w:p w14:paraId="625DA61C" w14:textId="1BC04926"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N</w:t>
            </w:r>
            <w:r w:rsidRPr="00622876">
              <w:rPr>
                <w:rFonts w:ascii="Arial" w:hAnsi="Arial" w:cs="Arial"/>
                <w:b/>
                <w:color w:val="000000" w:themeColor="text1"/>
                <w:sz w:val="20"/>
                <w:szCs w:val="20"/>
              </w:rPr>
              <w:t>ộ</w:t>
            </w:r>
            <w:r w:rsidRPr="00622876">
              <w:rPr>
                <w:rFonts w:ascii="Arial" w:hAnsi="Arial" w:cs="Arial"/>
                <w:b/>
                <w:color w:val="000000" w:themeColor="text1"/>
                <w:sz w:val="20"/>
                <w:szCs w:val="20"/>
              </w:rPr>
              <w:t>i</w:t>
            </w:r>
            <w:r w:rsidR="0033270D"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dung</w:t>
            </w:r>
          </w:p>
        </w:tc>
        <w:tc>
          <w:tcPr>
            <w:tcW w:w="448" w:type="pct"/>
            <w:vMerge w:val="restart"/>
            <w:vAlign w:val="center"/>
          </w:tcPr>
          <w:p w14:paraId="3DBA603B" w14:textId="648E27B6"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Mã</w:t>
            </w:r>
            <w:r w:rsidR="0033270D"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NDKT</w:t>
            </w:r>
          </w:p>
        </w:tc>
        <w:tc>
          <w:tcPr>
            <w:tcW w:w="564" w:type="pct"/>
            <w:vMerge w:val="restart"/>
            <w:vAlign w:val="center"/>
          </w:tcPr>
          <w:p w14:paraId="320A8C07" w14:textId="7055A1AD"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Mã</w:t>
            </w:r>
            <w:r w:rsidR="0033270D"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chương</w:t>
            </w:r>
          </w:p>
        </w:tc>
        <w:tc>
          <w:tcPr>
            <w:tcW w:w="473" w:type="pct"/>
            <w:vMerge w:val="restart"/>
            <w:vAlign w:val="center"/>
          </w:tcPr>
          <w:p w14:paraId="075A567E" w14:textId="7E3EF2F1"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Mã</w:t>
            </w:r>
            <w:r w:rsidR="0033270D"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ngành</w:t>
            </w:r>
            <w:r w:rsidR="0033270D" w:rsidRPr="00622876">
              <w:rPr>
                <w:rFonts w:ascii="Arial" w:hAnsi="Arial" w:cs="Arial"/>
                <w:b/>
                <w:color w:val="000000" w:themeColor="text1"/>
                <w:sz w:val="20"/>
                <w:szCs w:val="20"/>
                <w:lang w:val="en-US"/>
              </w:rPr>
              <w:t xml:space="preserve"> </w:t>
            </w:r>
            <w:r w:rsidRPr="00622876">
              <w:rPr>
                <w:rFonts w:ascii="Arial" w:hAnsi="Arial" w:cs="Arial"/>
                <w:b/>
                <w:color w:val="000000" w:themeColor="text1"/>
                <w:sz w:val="20"/>
                <w:szCs w:val="20"/>
              </w:rPr>
              <w:t>KT</w:t>
            </w:r>
          </w:p>
        </w:tc>
        <w:tc>
          <w:tcPr>
            <w:tcW w:w="720" w:type="pct"/>
            <w:vMerge w:val="restart"/>
            <w:vAlign w:val="center"/>
          </w:tcPr>
          <w:p w14:paraId="2FB4D3C6" w14:textId="5A9F1951"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Mã</w:t>
            </w:r>
            <w:r w:rsidR="0033270D"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ngu</w:t>
            </w:r>
            <w:r w:rsidRPr="00622876">
              <w:rPr>
                <w:rFonts w:ascii="Arial" w:hAnsi="Arial" w:cs="Arial"/>
                <w:b/>
                <w:color w:val="000000" w:themeColor="text1"/>
                <w:sz w:val="20"/>
                <w:szCs w:val="20"/>
              </w:rPr>
              <w:t>ồ</w:t>
            </w:r>
            <w:r w:rsidRPr="00622876">
              <w:rPr>
                <w:rFonts w:ascii="Arial" w:hAnsi="Arial" w:cs="Arial"/>
                <w:b/>
                <w:color w:val="000000" w:themeColor="text1"/>
                <w:sz w:val="20"/>
                <w:szCs w:val="20"/>
              </w:rPr>
              <w:t>n</w:t>
            </w:r>
            <w:r w:rsidR="0033270D"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NSNN</w:t>
            </w:r>
          </w:p>
        </w:tc>
        <w:tc>
          <w:tcPr>
            <w:tcW w:w="502" w:type="pct"/>
            <w:vMerge w:val="restart"/>
            <w:vAlign w:val="center"/>
          </w:tcPr>
          <w:p w14:paraId="472D2F04" w14:textId="7271F800" w:rsidR="00D3521E" w:rsidRPr="00CB2AC1" w:rsidRDefault="00441DB6" w:rsidP="00622876">
            <w:pPr>
              <w:spacing w:after="0" w:line="240" w:lineRule="auto"/>
              <w:jc w:val="center"/>
              <w:rPr>
                <w:rFonts w:ascii="Arial" w:hAnsi="Arial" w:cs="Arial"/>
                <w:color w:val="000000" w:themeColor="text1"/>
                <w:sz w:val="20"/>
                <w:szCs w:val="20"/>
                <w:lang w:val="en-US"/>
              </w:rPr>
            </w:pPr>
            <w:r w:rsidRPr="00622876">
              <w:rPr>
                <w:rFonts w:ascii="Arial" w:hAnsi="Arial" w:cs="Arial"/>
                <w:b/>
                <w:color w:val="000000" w:themeColor="text1"/>
                <w:sz w:val="20"/>
                <w:szCs w:val="20"/>
              </w:rPr>
              <w:t>Năm</w:t>
            </w:r>
            <w:r w:rsidR="0033270D"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KHV</w:t>
            </w:r>
          </w:p>
        </w:tc>
        <w:tc>
          <w:tcPr>
            <w:tcW w:w="632" w:type="pct"/>
            <w:vMerge w:val="restart"/>
            <w:vAlign w:val="center"/>
          </w:tcPr>
          <w:p w14:paraId="2B718F5C" w14:textId="6EF05833"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T</w:t>
            </w:r>
            <w:r w:rsidRPr="00622876">
              <w:rPr>
                <w:rFonts w:ascii="Arial" w:hAnsi="Arial" w:cs="Arial"/>
                <w:b/>
                <w:color w:val="000000" w:themeColor="text1"/>
                <w:sz w:val="20"/>
                <w:szCs w:val="20"/>
              </w:rPr>
              <w:t>ổ</w:t>
            </w:r>
            <w:r w:rsidRPr="00622876">
              <w:rPr>
                <w:rFonts w:ascii="Arial" w:hAnsi="Arial" w:cs="Arial"/>
                <w:b/>
                <w:color w:val="000000" w:themeColor="text1"/>
                <w:sz w:val="20"/>
                <w:szCs w:val="20"/>
              </w:rPr>
              <w:t>ng</w:t>
            </w:r>
            <w:r w:rsidR="0033270D"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s</w:t>
            </w:r>
            <w:r w:rsidRPr="00622876">
              <w:rPr>
                <w:rFonts w:ascii="Arial" w:hAnsi="Arial" w:cs="Arial"/>
                <w:b/>
                <w:color w:val="000000" w:themeColor="text1"/>
                <w:sz w:val="20"/>
                <w:szCs w:val="20"/>
              </w:rPr>
              <w:t>ố</w:t>
            </w:r>
            <w:r w:rsidR="0033270D"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ti</w:t>
            </w:r>
            <w:r w:rsidRPr="00622876">
              <w:rPr>
                <w:rFonts w:ascii="Arial" w:hAnsi="Arial" w:cs="Arial"/>
                <w:b/>
                <w:color w:val="000000" w:themeColor="text1"/>
                <w:sz w:val="20"/>
                <w:szCs w:val="20"/>
              </w:rPr>
              <w:t>ề</w:t>
            </w:r>
            <w:r w:rsidRPr="00622876">
              <w:rPr>
                <w:rFonts w:ascii="Arial" w:hAnsi="Arial" w:cs="Arial"/>
                <w:b/>
                <w:color w:val="000000" w:themeColor="text1"/>
                <w:sz w:val="20"/>
                <w:szCs w:val="20"/>
              </w:rPr>
              <w:t>n</w:t>
            </w:r>
          </w:p>
        </w:tc>
        <w:tc>
          <w:tcPr>
            <w:tcW w:w="1233" w:type="pct"/>
            <w:gridSpan w:val="2"/>
            <w:vAlign w:val="center"/>
          </w:tcPr>
          <w:p w14:paraId="3E958D45" w14:textId="363A5D45"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Chia</w:t>
            </w:r>
            <w:r w:rsidR="0033270D"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ra</w:t>
            </w:r>
          </w:p>
        </w:tc>
      </w:tr>
      <w:tr w:rsidR="00622876" w:rsidRPr="00622876" w14:paraId="0162BBC7" w14:textId="77777777" w:rsidTr="00930D19">
        <w:trPr>
          <w:trHeight w:val="20"/>
        </w:trPr>
        <w:tc>
          <w:tcPr>
            <w:tcW w:w="428" w:type="pct"/>
            <w:vMerge/>
            <w:vAlign w:val="center"/>
          </w:tcPr>
          <w:p w14:paraId="23325B9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48" w:type="pct"/>
            <w:vMerge/>
            <w:vAlign w:val="center"/>
          </w:tcPr>
          <w:p w14:paraId="5DF0EA93"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564" w:type="pct"/>
            <w:vMerge/>
            <w:vAlign w:val="center"/>
          </w:tcPr>
          <w:p w14:paraId="7E63FC1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73" w:type="pct"/>
            <w:vMerge/>
            <w:vAlign w:val="center"/>
          </w:tcPr>
          <w:p w14:paraId="5CCBE84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20" w:type="pct"/>
            <w:vMerge/>
            <w:vAlign w:val="center"/>
          </w:tcPr>
          <w:p w14:paraId="159A1268"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502" w:type="pct"/>
            <w:vMerge/>
            <w:vAlign w:val="center"/>
          </w:tcPr>
          <w:p w14:paraId="52C0DEDF"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32" w:type="pct"/>
            <w:vMerge/>
            <w:vAlign w:val="center"/>
          </w:tcPr>
          <w:p w14:paraId="4C32E89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17" w:type="pct"/>
            <w:vAlign w:val="center"/>
          </w:tcPr>
          <w:p w14:paraId="581242BF" w14:textId="6FA2BD2F"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N</w:t>
            </w:r>
            <w:r w:rsidRPr="00622876">
              <w:rPr>
                <w:rFonts w:ascii="Arial" w:hAnsi="Arial" w:cs="Arial"/>
                <w:b/>
                <w:color w:val="000000" w:themeColor="text1"/>
                <w:sz w:val="20"/>
                <w:szCs w:val="20"/>
              </w:rPr>
              <w:t>ộ</w:t>
            </w:r>
            <w:r w:rsidRPr="00622876">
              <w:rPr>
                <w:rFonts w:ascii="Arial" w:hAnsi="Arial" w:cs="Arial"/>
                <w:b/>
                <w:color w:val="000000" w:themeColor="text1"/>
                <w:sz w:val="20"/>
                <w:szCs w:val="20"/>
              </w:rPr>
              <w:t>p</w:t>
            </w:r>
            <w:r w:rsidR="0033270D"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thu</w:t>
            </w:r>
            <w:r w:rsidRPr="00622876">
              <w:rPr>
                <w:rFonts w:ascii="Arial" w:hAnsi="Arial" w:cs="Arial"/>
                <w:b/>
                <w:color w:val="000000" w:themeColor="text1"/>
                <w:sz w:val="20"/>
                <w:szCs w:val="20"/>
              </w:rPr>
              <w:t>ế</w:t>
            </w:r>
          </w:p>
        </w:tc>
        <w:tc>
          <w:tcPr>
            <w:tcW w:w="816" w:type="pct"/>
            <w:vAlign w:val="center"/>
          </w:tcPr>
          <w:p w14:paraId="4F977B51" w14:textId="7C83016C"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Thanh</w:t>
            </w:r>
            <w:r w:rsidR="0033270D"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toán</w:t>
            </w:r>
            <w:r w:rsidR="0033270D"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cho</w:t>
            </w:r>
            <w:r w:rsidR="0033270D"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ĐV</w:t>
            </w:r>
          </w:p>
        </w:tc>
      </w:tr>
      <w:tr w:rsidR="00622876" w:rsidRPr="00622876" w14:paraId="0AE3D03D" w14:textId="77777777" w:rsidTr="00930D19">
        <w:trPr>
          <w:trHeight w:val="20"/>
        </w:trPr>
        <w:tc>
          <w:tcPr>
            <w:tcW w:w="428" w:type="pct"/>
            <w:vAlign w:val="center"/>
          </w:tcPr>
          <w:p w14:paraId="43CA839B"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(1)</w:t>
            </w:r>
          </w:p>
        </w:tc>
        <w:tc>
          <w:tcPr>
            <w:tcW w:w="448" w:type="pct"/>
            <w:vAlign w:val="center"/>
          </w:tcPr>
          <w:p w14:paraId="4B27A1A2"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(2)</w:t>
            </w:r>
          </w:p>
        </w:tc>
        <w:tc>
          <w:tcPr>
            <w:tcW w:w="564" w:type="pct"/>
            <w:vAlign w:val="center"/>
          </w:tcPr>
          <w:p w14:paraId="4A709E5D"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(3)</w:t>
            </w:r>
          </w:p>
        </w:tc>
        <w:tc>
          <w:tcPr>
            <w:tcW w:w="473" w:type="pct"/>
            <w:vAlign w:val="center"/>
          </w:tcPr>
          <w:p w14:paraId="5D783FCF"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(4)</w:t>
            </w:r>
          </w:p>
        </w:tc>
        <w:tc>
          <w:tcPr>
            <w:tcW w:w="720" w:type="pct"/>
            <w:vAlign w:val="center"/>
          </w:tcPr>
          <w:p w14:paraId="6934C2DC"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(5)</w:t>
            </w:r>
          </w:p>
        </w:tc>
        <w:tc>
          <w:tcPr>
            <w:tcW w:w="502" w:type="pct"/>
            <w:vAlign w:val="center"/>
          </w:tcPr>
          <w:p w14:paraId="282469E2"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(6)</w:t>
            </w:r>
          </w:p>
        </w:tc>
        <w:tc>
          <w:tcPr>
            <w:tcW w:w="632" w:type="pct"/>
            <w:vAlign w:val="center"/>
          </w:tcPr>
          <w:p w14:paraId="17FED587"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(7)=(8)+(9)</w:t>
            </w:r>
          </w:p>
        </w:tc>
        <w:tc>
          <w:tcPr>
            <w:tcW w:w="417" w:type="pct"/>
            <w:vAlign w:val="center"/>
          </w:tcPr>
          <w:p w14:paraId="26524807"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(8)</w:t>
            </w:r>
          </w:p>
        </w:tc>
        <w:tc>
          <w:tcPr>
            <w:tcW w:w="816" w:type="pct"/>
            <w:vAlign w:val="center"/>
          </w:tcPr>
          <w:p w14:paraId="3DA1FFEC"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w:t>
            </w:r>
          </w:p>
        </w:tc>
      </w:tr>
      <w:tr w:rsidR="00622876" w:rsidRPr="00622876" w14:paraId="4BAFAD88" w14:textId="77777777" w:rsidTr="00930D19">
        <w:trPr>
          <w:trHeight w:val="20"/>
        </w:trPr>
        <w:tc>
          <w:tcPr>
            <w:tcW w:w="428" w:type="pct"/>
            <w:vAlign w:val="center"/>
          </w:tcPr>
          <w:p w14:paraId="60B85CEB"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48" w:type="pct"/>
            <w:vAlign w:val="center"/>
          </w:tcPr>
          <w:p w14:paraId="1BD19C6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564" w:type="pct"/>
            <w:vAlign w:val="center"/>
          </w:tcPr>
          <w:p w14:paraId="53691C7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73" w:type="pct"/>
            <w:vAlign w:val="center"/>
          </w:tcPr>
          <w:p w14:paraId="0276CCCB"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20" w:type="pct"/>
            <w:vAlign w:val="center"/>
          </w:tcPr>
          <w:p w14:paraId="229B320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502" w:type="pct"/>
            <w:vAlign w:val="center"/>
          </w:tcPr>
          <w:p w14:paraId="36DA3B4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32" w:type="pct"/>
            <w:vAlign w:val="center"/>
          </w:tcPr>
          <w:p w14:paraId="6D215814"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17" w:type="pct"/>
            <w:vAlign w:val="center"/>
          </w:tcPr>
          <w:p w14:paraId="333CDB1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816" w:type="pct"/>
            <w:vAlign w:val="center"/>
          </w:tcPr>
          <w:p w14:paraId="40AD1948"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6708068F" w14:textId="77777777" w:rsidTr="00930D19">
        <w:trPr>
          <w:trHeight w:val="20"/>
        </w:trPr>
        <w:tc>
          <w:tcPr>
            <w:tcW w:w="428" w:type="pct"/>
            <w:vAlign w:val="center"/>
          </w:tcPr>
          <w:p w14:paraId="2DA1141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48" w:type="pct"/>
            <w:vAlign w:val="center"/>
          </w:tcPr>
          <w:p w14:paraId="178CC6D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564" w:type="pct"/>
            <w:vAlign w:val="center"/>
          </w:tcPr>
          <w:p w14:paraId="0EB4219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73" w:type="pct"/>
            <w:vAlign w:val="center"/>
          </w:tcPr>
          <w:p w14:paraId="2F78386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20" w:type="pct"/>
            <w:vAlign w:val="center"/>
          </w:tcPr>
          <w:p w14:paraId="32198065"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502" w:type="pct"/>
            <w:vAlign w:val="center"/>
          </w:tcPr>
          <w:p w14:paraId="175F7185"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32" w:type="pct"/>
            <w:vAlign w:val="center"/>
          </w:tcPr>
          <w:p w14:paraId="4392B21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17" w:type="pct"/>
            <w:vAlign w:val="center"/>
          </w:tcPr>
          <w:p w14:paraId="6DC6EDB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816" w:type="pct"/>
            <w:vAlign w:val="center"/>
          </w:tcPr>
          <w:p w14:paraId="039ADC74"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02B6BC1B" w14:textId="77777777" w:rsidTr="00930D19">
        <w:trPr>
          <w:trHeight w:val="20"/>
        </w:trPr>
        <w:tc>
          <w:tcPr>
            <w:tcW w:w="3135" w:type="pct"/>
            <w:gridSpan w:val="6"/>
            <w:vAlign w:val="center"/>
          </w:tcPr>
          <w:p w14:paraId="39F09389" w14:textId="030B3949" w:rsidR="00D3521E" w:rsidRPr="00622876" w:rsidRDefault="00441DB6" w:rsidP="00622876">
            <w:pPr>
              <w:spacing w:after="0" w:line="240" w:lineRule="auto"/>
              <w:rPr>
                <w:rFonts w:ascii="Arial" w:hAnsi="Arial" w:cs="Arial"/>
                <w:b/>
                <w:bCs/>
                <w:color w:val="000000" w:themeColor="text1"/>
                <w:sz w:val="20"/>
                <w:szCs w:val="20"/>
              </w:rPr>
            </w:pPr>
            <w:r w:rsidRPr="00622876">
              <w:rPr>
                <w:rFonts w:ascii="Arial" w:hAnsi="Arial" w:cs="Arial"/>
                <w:b/>
                <w:bCs/>
                <w:color w:val="000000" w:themeColor="text1"/>
                <w:sz w:val="20"/>
                <w:szCs w:val="20"/>
              </w:rPr>
              <w:t>T</w:t>
            </w:r>
            <w:r w:rsidRPr="00622876">
              <w:rPr>
                <w:rFonts w:ascii="Arial" w:hAnsi="Arial" w:cs="Arial"/>
                <w:b/>
                <w:bCs/>
                <w:color w:val="000000" w:themeColor="text1"/>
                <w:sz w:val="20"/>
                <w:szCs w:val="20"/>
              </w:rPr>
              <w:t>ổ</w:t>
            </w:r>
            <w:r w:rsidRPr="00622876">
              <w:rPr>
                <w:rFonts w:ascii="Arial" w:hAnsi="Arial" w:cs="Arial"/>
                <w:b/>
                <w:bCs/>
                <w:color w:val="000000" w:themeColor="text1"/>
                <w:sz w:val="20"/>
                <w:szCs w:val="20"/>
              </w:rPr>
              <w:t>ng</w:t>
            </w:r>
            <w:r w:rsidR="0033270D" w:rsidRPr="00622876">
              <w:rPr>
                <w:rFonts w:ascii="Arial" w:hAnsi="Arial" w:cs="Arial"/>
                <w:b/>
                <w:bCs/>
                <w:color w:val="000000" w:themeColor="text1"/>
                <w:sz w:val="20"/>
                <w:szCs w:val="20"/>
              </w:rPr>
              <w:t xml:space="preserve"> </w:t>
            </w:r>
            <w:r w:rsidRPr="00622876">
              <w:rPr>
                <w:rFonts w:ascii="Arial" w:hAnsi="Arial" w:cs="Arial"/>
                <w:b/>
                <w:bCs/>
                <w:color w:val="000000" w:themeColor="text1"/>
                <w:sz w:val="20"/>
                <w:szCs w:val="20"/>
              </w:rPr>
              <w:t>c</w:t>
            </w:r>
            <w:r w:rsidRPr="00622876">
              <w:rPr>
                <w:rFonts w:ascii="Arial" w:hAnsi="Arial" w:cs="Arial"/>
                <w:b/>
                <w:bCs/>
                <w:color w:val="000000" w:themeColor="text1"/>
                <w:sz w:val="20"/>
                <w:szCs w:val="20"/>
              </w:rPr>
              <w:t>ộ</w:t>
            </w:r>
            <w:r w:rsidRPr="00622876">
              <w:rPr>
                <w:rFonts w:ascii="Arial" w:hAnsi="Arial" w:cs="Arial"/>
                <w:b/>
                <w:bCs/>
                <w:color w:val="000000" w:themeColor="text1"/>
                <w:sz w:val="20"/>
                <w:szCs w:val="20"/>
              </w:rPr>
              <w:t>ng:</w:t>
            </w:r>
          </w:p>
        </w:tc>
        <w:tc>
          <w:tcPr>
            <w:tcW w:w="632" w:type="pct"/>
            <w:vAlign w:val="center"/>
          </w:tcPr>
          <w:p w14:paraId="5D58C4B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17" w:type="pct"/>
            <w:vAlign w:val="center"/>
          </w:tcPr>
          <w:p w14:paraId="317F611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816" w:type="pct"/>
            <w:vAlign w:val="center"/>
          </w:tcPr>
          <w:p w14:paraId="7EBBB90A" w14:textId="77777777" w:rsidR="00D3521E" w:rsidRPr="00622876" w:rsidRDefault="00D3521E" w:rsidP="00622876">
            <w:pPr>
              <w:spacing w:after="0" w:line="240" w:lineRule="auto"/>
              <w:jc w:val="center"/>
              <w:rPr>
                <w:rFonts w:ascii="Arial" w:hAnsi="Arial" w:cs="Arial"/>
                <w:color w:val="000000" w:themeColor="text1"/>
                <w:sz w:val="20"/>
                <w:szCs w:val="20"/>
              </w:rPr>
            </w:pPr>
          </w:p>
        </w:tc>
      </w:tr>
    </w:tbl>
    <w:p w14:paraId="518C850F" w14:textId="77777777" w:rsidR="00125DF4" w:rsidRPr="00622876" w:rsidRDefault="00125DF4" w:rsidP="00622876">
      <w:pPr>
        <w:spacing w:after="0" w:line="240" w:lineRule="auto"/>
        <w:jc w:val="center"/>
        <w:rPr>
          <w:rFonts w:ascii="Arial" w:hAnsi="Arial" w:cs="Arial"/>
          <w:b/>
          <w:color w:val="000000" w:themeColor="text1"/>
          <w:sz w:val="20"/>
          <w:szCs w:val="20"/>
          <w:lang w:val="en-US"/>
        </w:rPr>
      </w:pPr>
    </w:p>
    <w:tbl>
      <w:tblPr>
        <w:tblStyle w:val="TableGrid"/>
        <w:tblW w:w="5000" w:type="pct"/>
        <w:tblLook w:val="04A0" w:firstRow="1" w:lastRow="0" w:firstColumn="1" w:lastColumn="0" w:noHBand="0" w:noVBand="1"/>
      </w:tblPr>
      <w:tblGrid>
        <w:gridCol w:w="2735"/>
        <w:gridCol w:w="2791"/>
        <w:gridCol w:w="570"/>
        <w:gridCol w:w="2925"/>
      </w:tblGrid>
      <w:tr w:rsidR="00622876" w:rsidRPr="00622876" w14:paraId="1107FFA5" w14:textId="77777777" w:rsidTr="00DF48B9">
        <w:tc>
          <w:tcPr>
            <w:tcW w:w="3379" w:type="pct"/>
            <w:gridSpan w:val="3"/>
            <w:vMerge w:val="restart"/>
            <w:tcBorders>
              <w:top w:val="nil"/>
              <w:left w:val="nil"/>
            </w:tcBorders>
          </w:tcPr>
          <w:p w14:paraId="3B08B246" w14:textId="7F68C2E0" w:rsidR="00FB34BD" w:rsidRPr="00E54837" w:rsidRDefault="00FB34BD" w:rsidP="00622876">
            <w:pPr>
              <w:rPr>
                <w:rFonts w:ascii="Arial" w:hAnsi="Arial" w:cs="Arial"/>
                <w:color w:val="000000" w:themeColor="text1"/>
                <w:sz w:val="20"/>
                <w:szCs w:val="20"/>
                <w:lang w:val="en-US"/>
              </w:rPr>
            </w:pPr>
            <w:r w:rsidRPr="00622876">
              <w:rPr>
                <w:rFonts w:ascii="Arial" w:hAnsi="Arial" w:cs="Arial"/>
                <w:color w:val="000000" w:themeColor="text1"/>
                <w:sz w:val="20"/>
                <w:szCs w:val="20"/>
              </w:rPr>
              <w:t>Tổng số tiền ghi bằng chữ:........................</w:t>
            </w:r>
            <w:r w:rsidR="00125DF4" w:rsidRPr="00622876">
              <w:rPr>
                <w:rFonts w:ascii="Arial" w:hAnsi="Arial" w:cs="Arial"/>
                <w:color w:val="000000" w:themeColor="text1"/>
                <w:sz w:val="20"/>
                <w:szCs w:val="20"/>
                <w:lang w:val="en-US"/>
              </w:rPr>
              <w:t>.............</w:t>
            </w:r>
            <w:r w:rsidRPr="00622876">
              <w:rPr>
                <w:rFonts w:ascii="Arial" w:hAnsi="Arial" w:cs="Arial"/>
                <w:color w:val="000000" w:themeColor="text1"/>
                <w:sz w:val="20"/>
                <w:szCs w:val="20"/>
              </w:rPr>
              <w:t>...........</w:t>
            </w:r>
            <w:r w:rsidR="00E54837">
              <w:rPr>
                <w:rFonts w:ascii="Arial" w:hAnsi="Arial" w:cs="Arial"/>
                <w:color w:val="000000" w:themeColor="text1"/>
                <w:sz w:val="20"/>
                <w:szCs w:val="20"/>
                <w:lang w:val="en-US"/>
              </w:rPr>
              <w:t>.......</w:t>
            </w:r>
          </w:p>
          <w:p w14:paraId="57ABE8C4" w14:textId="77777777" w:rsidR="00FB34BD" w:rsidRPr="00622876" w:rsidRDefault="00FB34BD" w:rsidP="00622876">
            <w:pPr>
              <w:rPr>
                <w:rFonts w:ascii="Arial" w:hAnsi="Arial" w:cs="Arial"/>
                <w:color w:val="000000" w:themeColor="text1"/>
                <w:sz w:val="20"/>
                <w:szCs w:val="20"/>
              </w:rPr>
            </w:pPr>
            <w:r w:rsidRPr="00622876">
              <w:rPr>
                <w:rFonts w:ascii="Arial" w:hAnsi="Arial" w:cs="Arial"/>
                <w:color w:val="000000" w:themeColor="text1"/>
                <w:sz w:val="20"/>
                <w:szCs w:val="20"/>
              </w:rPr>
              <w:t>Trong đó:</w:t>
            </w:r>
          </w:p>
          <w:p w14:paraId="790D9006" w14:textId="77777777" w:rsidR="00FB34BD" w:rsidRPr="00622876" w:rsidRDefault="00FB34BD" w:rsidP="00622876">
            <w:pPr>
              <w:jc w:val="both"/>
              <w:rPr>
                <w:rFonts w:ascii="Arial" w:hAnsi="Arial" w:cs="Arial"/>
                <w:color w:val="000000" w:themeColor="text1"/>
                <w:sz w:val="20"/>
                <w:szCs w:val="20"/>
              </w:rPr>
            </w:pPr>
            <w:r w:rsidRPr="00622876">
              <w:rPr>
                <w:rFonts w:ascii="Arial" w:hAnsi="Arial" w:cs="Arial"/>
                <w:b/>
                <w:color w:val="000000" w:themeColor="text1"/>
                <w:sz w:val="20"/>
                <w:szCs w:val="20"/>
              </w:rPr>
              <w:t>NỘP THUẾ:</w:t>
            </w:r>
          </w:p>
          <w:p w14:paraId="185B3ACE" w14:textId="1FB0362A" w:rsidR="00FB34BD" w:rsidRPr="00E54837" w:rsidRDefault="00FB34BD" w:rsidP="00622876">
            <w:pPr>
              <w:jc w:val="both"/>
              <w:rPr>
                <w:rFonts w:ascii="Arial" w:hAnsi="Arial" w:cs="Arial"/>
                <w:color w:val="000000" w:themeColor="text1"/>
                <w:sz w:val="20"/>
                <w:szCs w:val="20"/>
              </w:rPr>
            </w:pPr>
            <w:r w:rsidRPr="00622876">
              <w:rPr>
                <w:rFonts w:ascii="Arial" w:hAnsi="Arial" w:cs="Arial"/>
                <w:color w:val="000000" w:themeColor="text1"/>
                <w:sz w:val="20"/>
                <w:szCs w:val="20"/>
              </w:rPr>
              <w:t>Tên đơn vị (Người nộp thuế):...............</w:t>
            </w:r>
            <w:r w:rsidR="00125DF4" w:rsidRPr="00622876">
              <w:rPr>
                <w:rFonts w:ascii="Arial" w:hAnsi="Arial" w:cs="Arial"/>
                <w:color w:val="000000" w:themeColor="text1"/>
                <w:sz w:val="20"/>
                <w:szCs w:val="20"/>
              </w:rPr>
              <w:t>.................</w:t>
            </w:r>
            <w:r w:rsidRPr="00622876">
              <w:rPr>
                <w:rFonts w:ascii="Arial" w:hAnsi="Arial" w:cs="Arial"/>
                <w:color w:val="000000" w:themeColor="text1"/>
                <w:sz w:val="20"/>
                <w:szCs w:val="20"/>
              </w:rPr>
              <w:t>.......</w:t>
            </w:r>
            <w:r w:rsidR="00125DF4" w:rsidRPr="00622876">
              <w:rPr>
                <w:rFonts w:ascii="Arial" w:hAnsi="Arial" w:cs="Arial"/>
                <w:color w:val="000000" w:themeColor="text1"/>
                <w:sz w:val="20"/>
                <w:szCs w:val="20"/>
              </w:rPr>
              <w:t>....</w:t>
            </w:r>
            <w:r w:rsidRPr="00622876">
              <w:rPr>
                <w:rFonts w:ascii="Arial" w:hAnsi="Arial" w:cs="Arial"/>
                <w:color w:val="000000" w:themeColor="text1"/>
                <w:sz w:val="20"/>
                <w:szCs w:val="20"/>
              </w:rPr>
              <w:t>...</w:t>
            </w:r>
            <w:r w:rsidR="00E54837" w:rsidRPr="00E54837">
              <w:rPr>
                <w:rFonts w:ascii="Arial" w:hAnsi="Arial" w:cs="Arial"/>
                <w:color w:val="000000" w:themeColor="text1"/>
                <w:sz w:val="20"/>
                <w:szCs w:val="20"/>
              </w:rPr>
              <w:t>........</w:t>
            </w:r>
          </w:p>
          <w:p w14:paraId="7EEBB7CA" w14:textId="3C0E5C07" w:rsidR="00FB34BD" w:rsidRPr="00E54837" w:rsidRDefault="00FB34BD" w:rsidP="00622876">
            <w:pPr>
              <w:jc w:val="both"/>
              <w:rPr>
                <w:rFonts w:ascii="Arial" w:hAnsi="Arial" w:cs="Arial"/>
                <w:color w:val="000000" w:themeColor="text1"/>
                <w:sz w:val="20"/>
                <w:szCs w:val="20"/>
              </w:rPr>
            </w:pPr>
            <w:r w:rsidRPr="00622876">
              <w:rPr>
                <w:rFonts w:ascii="Arial" w:hAnsi="Arial" w:cs="Arial"/>
                <w:color w:val="000000" w:themeColor="text1"/>
                <w:sz w:val="20"/>
                <w:szCs w:val="20"/>
              </w:rPr>
              <w:t>Mã số thuế:.............</w:t>
            </w:r>
            <w:r w:rsidR="00125DF4"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Mã NDKT: ...</w:t>
            </w:r>
            <w:r w:rsidR="00125DF4" w:rsidRPr="00622876">
              <w:rPr>
                <w:rFonts w:ascii="Arial" w:hAnsi="Arial" w:cs="Arial"/>
                <w:color w:val="000000" w:themeColor="text1"/>
                <w:sz w:val="20"/>
                <w:szCs w:val="20"/>
              </w:rPr>
              <w:t>...</w:t>
            </w:r>
            <w:r w:rsidRPr="00622876">
              <w:rPr>
                <w:rFonts w:ascii="Arial" w:hAnsi="Arial" w:cs="Arial"/>
                <w:color w:val="000000" w:themeColor="text1"/>
                <w:sz w:val="20"/>
                <w:szCs w:val="20"/>
              </w:rPr>
              <w:t>..Mã chương: ...</w:t>
            </w:r>
            <w:r w:rsidR="00125DF4" w:rsidRPr="00622876">
              <w:rPr>
                <w:rFonts w:ascii="Arial" w:hAnsi="Arial" w:cs="Arial"/>
                <w:color w:val="000000" w:themeColor="text1"/>
                <w:sz w:val="20"/>
                <w:szCs w:val="20"/>
              </w:rPr>
              <w:t>.....</w:t>
            </w:r>
            <w:r w:rsidRPr="00622876">
              <w:rPr>
                <w:rFonts w:ascii="Arial" w:hAnsi="Arial" w:cs="Arial"/>
                <w:color w:val="000000" w:themeColor="text1"/>
                <w:sz w:val="20"/>
                <w:szCs w:val="20"/>
              </w:rPr>
              <w:t>......</w:t>
            </w:r>
            <w:r w:rsidR="00E54837" w:rsidRPr="00E54837">
              <w:rPr>
                <w:rFonts w:ascii="Arial" w:hAnsi="Arial" w:cs="Arial"/>
                <w:color w:val="000000" w:themeColor="text1"/>
                <w:sz w:val="20"/>
                <w:szCs w:val="20"/>
              </w:rPr>
              <w:t>......</w:t>
            </w:r>
          </w:p>
          <w:p w14:paraId="33F6C11C" w14:textId="48F02F76" w:rsidR="00FB34BD" w:rsidRPr="00622876" w:rsidRDefault="00FB34BD" w:rsidP="00622876">
            <w:pPr>
              <w:jc w:val="both"/>
              <w:rPr>
                <w:rFonts w:ascii="Arial" w:hAnsi="Arial" w:cs="Arial"/>
                <w:color w:val="000000" w:themeColor="text1"/>
                <w:sz w:val="20"/>
                <w:szCs w:val="20"/>
              </w:rPr>
            </w:pPr>
            <w:r w:rsidRPr="00622876">
              <w:rPr>
                <w:rFonts w:ascii="Arial" w:hAnsi="Arial" w:cs="Arial"/>
                <w:color w:val="000000" w:themeColor="text1"/>
                <w:sz w:val="20"/>
                <w:szCs w:val="20"/>
              </w:rPr>
              <w:t>Cơ quan quản lý thu:................</w:t>
            </w:r>
            <w:r w:rsidR="00E54837" w:rsidRPr="00E54837">
              <w:rPr>
                <w:rFonts w:ascii="Arial" w:hAnsi="Arial" w:cs="Arial"/>
                <w:color w:val="000000" w:themeColor="text1"/>
                <w:sz w:val="20"/>
                <w:szCs w:val="20"/>
              </w:rPr>
              <w:t>...</w:t>
            </w:r>
            <w:r w:rsidRPr="00622876">
              <w:rPr>
                <w:rFonts w:ascii="Arial" w:hAnsi="Arial" w:cs="Arial"/>
                <w:color w:val="000000" w:themeColor="text1"/>
                <w:sz w:val="20"/>
                <w:szCs w:val="20"/>
              </w:rPr>
              <w:t>..........Kỳ thuế...........</w:t>
            </w:r>
            <w:r w:rsidR="00125DF4" w:rsidRPr="00622876">
              <w:rPr>
                <w:rFonts w:ascii="Arial" w:hAnsi="Arial" w:cs="Arial"/>
                <w:color w:val="000000" w:themeColor="text1"/>
                <w:sz w:val="20"/>
                <w:szCs w:val="20"/>
              </w:rPr>
              <w:t>.....</w:t>
            </w:r>
            <w:r w:rsidRPr="00622876">
              <w:rPr>
                <w:rFonts w:ascii="Arial" w:hAnsi="Arial" w:cs="Arial"/>
                <w:color w:val="000000" w:themeColor="text1"/>
                <w:sz w:val="20"/>
                <w:szCs w:val="20"/>
              </w:rPr>
              <w:t>....</w:t>
            </w:r>
            <w:r w:rsidR="00E54837" w:rsidRPr="00E54837">
              <w:rPr>
                <w:rFonts w:ascii="Arial" w:hAnsi="Arial" w:cs="Arial"/>
                <w:color w:val="000000" w:themeColor="text1"/>
                <w:sz w:val="20"/>
                <w:szCs w:val="20"/>
              </w:rPr>
              <w:t>.....</w:t>
            </w:r>
            <w:r w:rsidRPr="00622876">
              <w:rPr>
                <w:rFonts w:ascii="Arial" w:hAnsi="Arial" w:cs="Arial"/>
                <w:color w:val="000000" w:themeColor="text1"/>
                <w:sz w:val="20"/>
                <w:szCs w:val="20"/>
              </w:rPr>
              <w:t>.</w:t>
            </w:r>
          </w:p>
          <w:p w14:paraId="1C5B2B69" w14:textId="17B34FEE" w:rsidR="00FB34BD" w:rsidRPr="00622876" w:rsidRDefault="00FB34BD" w:rsidP="00622876">
            <w:pPr>
              <w:jc w:val="both"/>
              <w:rPr>
                <w:rFonts w:ascii="Arial" w:hAnsi="Arial" w:cs="Arial"/>
                <w:color w:val="000000" w:themeColor="text1"/>
                <w:sz w:val="20"/>
                <w:szCs w:val="20"/>
                <w:lang w:val="en-US"/>
              </w:rPr>
            </w:pPr>
            <w:r w:rsidRPr="00622876">
              <w:rPr>
                <w:rFonts w:ascii="Arial" w:hAnsi="Arial" w:cs="Arial"/>
                <w:color w:val="000000" w:themeColor="text1"/>
                <w:sz w:val="20"/>
                <w:szCs w:val="20"/>
              </w:rPr>
              <w:t>Cơ quan thanh toán hạch toán khoản thu:</w:t>
            </w:r>
            <w:r w:rsidRPr="00622876">
              <w:rPr>
                <w:rFonts w:ascii="Arial" w:hAnsi="Arial" w:cs="Arial"/>
                <w:color w:val="000000" w:themeColor="text1"/>
                <w:sz w:val="20"/>
                <w:szCs w:val="20"/>
                <w:lang w:val="en-US"/>
              </w:rPr>
              <w:t>................</w:t>
            </w:r>
            <w:r w:rsidR="00125DF4" w:rsidRPr="00622876">
              <w:rPr>
                <w:rFonts w:ascii="Arial" w:hAnsi="Arial" w:cs="Arial"/>
                <w:color w:val="000000" w:themeColor="text1"/>
                <w:sz w:val="20"/>
                <w:szCs w:val="20"/>
                <w:lang w:val="en-US"/>
              </w:rPr>
              <w:t>..</w:t>
            </w:r>
            <w:r w:rsidRPr="00622876">
              <w:rPr>
                <w:rFonts w:ascii="Arial" w:hAnsi="Arial" w:cs="Arial"/>
                <w:color w:val="000000" w:themeColor="text1"/>
                <w:sz w:val="20"/>
                <w:szCs w:val="20"/>
                <w:lang w:val="en-US"/>
              </w:rPr>
              <w:t>......</w:t>
            </w:r>
            <w:r w:rsidR="00E54837">
              <w:rPr>
                <w:rFonts w:ascii="Arial" w:hAnsi="Arial" w:cs="Arial"/>
                <w:color w:val="000000" w:themeColor="text1"/>
                <w:sz w:val="20"/>
                <w:szCs w:val="20"/>
                <w:lang w:val="en-US"/>
              </w:rPr>
              <w:t>.......</w:t>
            </w:r>
            <w:r w:rsidRPr="00622876">
              <w:rPr>
                <w:rFonts w:ascii="Arial" w:hAnsi="Arial" w:cs="Arial"/>
                <w:color w:val="000000" w:themeColor="text1"/>
                <w:sz w:val="20"/>
                <w:szCs w:val="20"/>
                <w:lang w:val="en-US"/>
              </w:rPr>
              <w:t>...</w:t>
            </w:r>
          </w:p>
          <w:p w14:paraId="709D259F" w14:textId="170BA01B" w:rsidR="00FB34BD" w:rsidRPr="00622876" w:rsidRDefault="00FB34BD" w:rsidP="00622876">
            <w:pPr>
              <w:jc w:val="both"/>
              <w:rPr>
                <w:rFonts w:ascii="Arial" w:hAnsi="Arial" w:cs="Arial"/>
                <w:color w:val="000000" w:themeColor="text1"/>
                <w:sz w:val="20"/>
                <w:szCs w:val="20"/>
                <w:lang w:val="en-US"/>
              </w:rPr>
            </w:pPr>
            <w:r w:rsidRPr="00622876">
              <w:rPr>
                <w:rFonts w:ascii="Arial" w:hAnsi="Arial" w:cs="Arial"/>
                <w:color w:val="000000" w:themeColor="text1"/>
                <w:sz w:val="20"/>
                <w:szCs w:val="20"/>
              </w:rPr>
              <w:t xml:space="preserve">Tổng số tiền nộp thuế </w:t>
            </w:r>
            <w:r w:rsidRPr="00622876">
              <w:rPr>
                <w:rFonts w:ascii="Arial" w:hAnsi="Arial" w:cs="Arial"/>
                <w:i/>
                <w:iCs/>
                <w:color w:val="000000" w:themeColor="text1"/>
                <w:sz w:val="20"/>
                <w:szCs w:val="20"/>
              </w:rPr>
              <w:t>(ghi bằng chữ)</w:t>
            </w:r>
            <w:r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lang w:val="en-US"/>
              </w:rPr>
              <w:t>.............</w:t>
            </w:r>
            <w:r w:rsidR="00125DF4" w:rsidRPr="00622876">
              <w:rPr>
                <w:rFonts w:ascii="Arial" w:hAnsi="Arial" w:cs="Arial"/>
                <w:color w:val="000000" w:themeColor="text1"/>
                <w:sz w:val="20"/>
                <w:szCs w:val="20"/>
                <w:lang w:val="en-US"/>
              </w:rPr>
              <w:t>........</w:t>
            </w:r>
            <w:r w:rsidRPr="00622876">
              <w:rPr>
                <w:rFonts w:ascii="Arial" w:hAnsi="Arial" w:cs="Arial"/>
                <w:color w:val="000000" w:themeColor="text1"/>
                <w:sz w:val="20"/>
                <w:szCs w:val="20"/>
                <w:lang w:val="en-US"/>
              </w:rPr>
              <w:t>...........</w:t>
            </w:r>
            <w:r w:rsidR="00E54837">
              <w:rPr>
                <w:rFonts w:ascii="Arial" w:hAnsi="Arial" w:cs="Arial"/>
                <w:color w:val="000000" w:themeColor="text1"/>
                <w:sz w:val="20"/>
                <w:szCs w:val="20"/>
                <w:lang w:val="en-US"/>
              </w:rPr>
              <w:t>.......</w:t>
            </w:r>
            <w:r w:rsidRPr="00622876">
              <w:rPr>
                <w:rFonts w:ascii="Arial" w:hAnsi="Arial" w:cs="Arial"/>
                <w:color w:val="000000" w:themeColor="text1"/>
                <w:sz w:val="20"/>
                <w:szCs w:val="20"/>
                <w:lang w:val="en-US"/>
              </w:rPr>
              <w:t>.</w:t>
            </w:r>
          </w:p>
          <w:p w14:paraId="57B933BB" w14:textId="77777777" w:rsidR="00FB34BD" w:rsidRPr="00622876" w:rsidRDefault="00FB34BD" w:rsidP="00622876">
            <w:pPr>
              <w:rPr>
                <w:rFonts w:ascii="Arial" w:hAnsi="Arial" w:cs="Arial"/>
                <w:b/>
                <w:bCs/>
                <w:color w:val="000000" w:themeColor="text1"/>
                <w:sz w:val="20"/>
                <w:szCs w:val="20"/>
                <w:lang w:val="en-US"/>
              </w:rPr>
            </w:pPr>
            <w:r w:rsidRPr="00622876">
              <w:rPr>
                <w:rFonts w:ascii="Arial" w:hAnsi="Arial" w:cs="Arial"/>
                <w:b/>
                <w:bCs/>
                <w:color w:val="000000" w:themeColor="text1"/>
                <w:sz w:val="20"/>
                <w:szCs w:val="20"/>
              </w:rPr>
              <w:t xml:space="preserve">THANH TOÁN CHO ĐƠN VỊ HƯỞNG </w:t>
            </w:r>
          </w:p>
          <w:p w14:paraId="77026738" w14:textId="5F1B561A" w:rsidR="00FB34BD" w:rsidRPr="00622876" w:rsidRDefault="00FB34BD" w:rsidP="00622876">
            <w:pPr>
              <w:rPr>
                <w:rFonts w:ascii="Arial" w:hAnsi="Arial" w:cs="Arial"/>
                <w:color w:val="000000" w:themeColor="text1"/>
                <w:sz w:val="20"/>
                <w:szCs w:val="20"/>
                <w:lang w:val="en-US"/>
              </w:rPr>
            </w:pPr>
            <w:r w:rsidRPr="00622876">
              <w:rPr>
                <w:rFonts w:ascii="Arial" w:hAnsi="Arial" w:cs="Arial"/>
                <w:color w:val="000000" w:themeColor="text1"/>
                <w:sz w:val="20"/>
                <w:szCs w:val="20"/>
              </w:rPr>
              <w:t xml:space="preserve">Đơn vị nhận tiền: </w:t>
            </w:r>
            <w:r w:rsidRPr="00622876">
              <w:rPr>
                <w:rFonts w:ascii="Arial" w:hAnsi="Arial" w:cs="Arial"/>
                <w:color w:val="000000" w:themeColor="text1"/>
                <w:sz w:val="20"/>
                <w:szCs w:val="20"/>
                <w:lang w:val="en-US"/>
              </w:rPr>
              <w:t>......................................</w:t>
            </w:r>
            <w:r w:rsidR="00125DF4" w:rsidRPr="00622876">
              <w:rPr>
                <w:rFonts w:ascii="Arial" w:hAnsi="Arial" w:cs="Arial"/>
                <w:color w:val="000000" w:themeColor="text1"/>
                <w:sz w:val="20"/>
                <w:szCs w:val="20"/>
                <w:lang w:val="en-US"/>
              </w:rPr>
              <w:t>.................</w:t>
            </w:r>
            <w:r w:rsidRPr="00622876">
              <w:rPr>
                <w:rFonts w:ascii="Arial" w:hAnsi="Arial" w:cs="Arial"/>
                <w:color w:val="000000" w:themeColor="text1"/>
                <w:sz w:val="20"/>
                <w:szCs w:val="20"/>
                <w:lang w:val="en-US"/>
              </w:rPr>
              <w:t>...</w:t>
            </w:r>
            <w:r w:rsidR="00E54837">
              <w:rPr>
                <w:rFonts w:ascii="Arial" w:hAnsi="Arial" w:cs="Arial"/>
                <w:color w:val="000000" w:themeColor="text1"/>
                <w:sz w:val="20"/>
                <w:szCs w:val="20"/>
                <w:lang w:val="en-US"/>
              </w:rPr>
              <w:t>..........</w:t>
            </w:r>
            <w:r w:rsidRPr="00622876">
              <w:rPr>
                <w:rFonts w:ascii="Arial" w:hAnsi="Arial" w:cs="Arial"/>
                <w:color w:val="000000" w:themeColor="text1"/>
                <w:sz w:val="20"/>
                <w:szCs w:val="20"/>
                <w:lang w:val="en-US"/>
              </w:rPr>
              <w:t>.....</w:t>
            </w:r>
          </w:p>
          <w:p w14:paraId="323ECAD4" w14:textId="36C30647" w:rsidR="00FB34BD" w:rsidRPr="00622876" w:rsidRDefault="00FB34BD" w:rsidP="00622876">
            <w:pPr>
              <w:rPr>
                <w:rFonts w:ascii="Arial" w:hAnsi="Arial" w:cs="Arial"/>
                <w:color w:val="000000" w:themeColor="text1"/>
                <w:sz w:val="20"/>
                <w:szCs w:val="20"/>
                <w:lang w:val="en-US"/>
              </w:rPr>
            </w:pPr>
            <w:r w:rsidRPr="00622876">
              <w:rPr>
                <w:rFonts w:ascii="Arial" w:hAnsi="Arial" w:cs="Arial"/>
                <w:color w:val="000000" w:themeColor="text1"/>
                <w:sz w:val="20"/>
                <w:szCs w:val="20"/>
              </w:rPr>
              <w:t>Địa chỉ:....</w:t>
            </w:r>
            <w:r w:rsidRPr="00622876">
              <w:rPr>
                <w:rFonts w:ascii="Arial" w:hAnsi="Arial" w:cs="Arial"/>
                <w:color w:val="000000" w:themeColor="text1"/>
                <w:sz w:val="20"/>
                <w:szCs w:val="20"/>
                <w:lang w:val="en-US"/>
              </w:rPr>
              <w:t>................................................</w:t>
            </w:r>
            <w:r w:rsidR="00125DF4" w:rsidRPr="00622876">
              <w:rPr>
                <w:rFonts w:ascii="Arial" w:hAnsi="Arial" w:cs="Arial"/>
                <w:color w:val="000000" w:themeColor="text1"/>
                <w:sz w:val="20"/>
                <w:szCs w:val="20"/>
                <w:lang w:val="en-US"/>
              </w:rPr>
              <w:t>..................</w:t>
            </w:r>
            <w:r w:rsidRPr="00622876">
              <w:rPr>
                <w:rFonts w:ascii="Arial" w:hAnsi="Arial" w:cs="Arial"/>
                <w:color w:val="000000" w:themeColor="text1"/>
                <w:sz w:val="20"/>
                <w:szCs w:val="20"/>
                <w:lang w:val="en-US"/>
              </w:rPr>
              <w:t>........</w:t>
            </w:r>
            <w:r w:rsidR="00E54837">
              <w:rPr>
                <w:rFonts w:ascii="Arial" w:hAnsi="Arial" w:cs="Arial"/>
                <w:color w:val="000000" w:themeColor="text1"/>
                <w:sz w:val="20"/>
                <w:szCs w:val="20"/>
                <w:lang w:val="en-US"/>
              </w:rPr>
              <w:t>.........</w:t>
            </w:r>
            <w:r w:rsidRPr="00622876">
              <w:rPr>
                <w:rFonts w:ascii="Arial" w:hAnsi="Arial" w:cs="Arial"/>
                <w:color w:val="000000" w:themeColor="text1"/>
                <w:sz w:val="20"/>
                <w:szCs w:val="20"/>
                <w:lang w:val="en-US"/>
              </w:rPr>
              <w:t>..</w:t>
            </w:r>
          </w:p>
          <w:p w14:paraId="2DF7E7AE" w14:textId="7DB4A1FA" w:rsidR="00FB34BD" w:rsidRPr="00B7152B" w:rsidRDefault="00FB34BD" w:rsidP="00622876">
            <w:pPr>
              <w:rPr>
                <w:rFonts w:ascii="Arial" w:hAnsi="Arial" w:cs="Arial"/>
                <w:color w:val="000000" w:themeColor="text1"/>
                <w:sz w:val="20"/>
                <w:szCs w:val="20"/>
                <w:lang w:val="en-US"/>
              </w:rPr>
            </w:pPr>
            <w:r w:rsidRPr="00622876">
              <w:rPr>
                <w:rFonts w:ascii="Arial" w:hAnsi="Arial" w:cs="Arial"/>
                <w:color w:val="000000" w:themeColor="text1"/>
                <w:sz w:val="20"/>
                <w:szCs w:val="20"/>
              </w:rPr>
              <w:t>Tài khoản:</w:t>
            </w:r>
            <w:r w:rsidRPr="00622876">
              <w:rPr>
                <w:rFonts w:ascii="Arial" w:hAnsi="Arial" w:cs="Arial"/>
                <w:color w:val="000000" w:themeColor="text1"/>
                <w:sz w:val="20"/>
                <w:szCs w:val="20"/>
                <w:lang w:val="en-US"/>
              </w:rPr>
              <w:t>..............................</w:t>
            </w:r>
            <w:r w:rsidR="00125DF4" w:rsidRPr="00622876">
              <w:rPr>
                <w:rFonts w:ascii="Arial" w:hAnsi="Arial" w:cs="Arial"/>
                <w:color w:val="000000" w:themeColor="text1"/>
                <w:sz w:val="20"/>
                <w:szCs w:val="20"/>
                <w:lang w:val="en-US"/>
              </w:rPr>
              <w:t xml:space="preserve"> </w:t>
            </w:r>
            <w:r w:rsidRPr="00622876">
              <w:rPr>
                <w:rFonts w:ascii="Arial" w:hAnsi="Arial" w:cs="Arial"/>
                <w:color w:val="000000" w:themeColor="text1"/>
                <w:sz w:val="20"/>
                <w:szCs w:val="20"/>
              </w:rPr>
              <w:t>Mã CTMT, DA và HTCT: ....</w:t>
            </w:r>
            <w:r w:rsidR="00E54837" w:rsidRPr="00B7152B">
              <w:rPr>
                <w:rFonts w:ascii="Arial" w:hAnsi="Arial" w:cs="Arial"/>
                <w:color w:val="000000" w:themeColor="text1"/>
                <w:sz w:val="20"/>
                <w:szCs w:val="20"/>
                <w:lang w:val="en-US"/>
              </w:rPr>
              <w:t>........</w:t>
            </w:r>
          </w:p>
          <w:p w14:paraId="1A7FCEB0" w14:textId="2ADAFCA7" w:rsidR="00FB34BD" w:rsidRPr="00B7152B" w:rsidRDefault="00FB34BD" w:rsidP="00622876">
            <w:pPr>
              <w:rPr>
                <w:rFonts w:ascii="Arial" w:hAnsi="Arial" w:cs="Arial"/>
                <w:color w:val="000000" w:themeColor="text1"/>
                <w:sz w:val="20"/>
                <w:szCs w:val="20"/>
                <w:lang w:val="en-US"/>
              </w:rPr>
            </w:pPr>
            <w:r w:rsidRPr="00622876">
              <w:rPr>
                <w:rFonts w:ascii="Arial" w:hAnsi="Arial" w:cs="Arial"/>
                <w:color w:val="000000" w:themeColor="text1"/>
                <w:sz w:val="20"/>
                <w:szCs w:val="20"/>
              </w:rPr>
              <w:t>Tại KBNN (NH):.......</w:t>
            </w:r>
            <w:r w:rsidRPr="00B7152B">
              <w:rPr>
                <w:rFonts w:ascii="Arial" w:hAnsi="Arial" w:cs="Arial"/>
                <w:color w:val="000000" w:themeColor="text1"/>
                <w:sz w:val="20"/>
                <w:szCs w:val="20"/>
                <w:lang w:val="en-US"/>
              </w:rPr>
              <w:t>...........</w:t>
            </w:r>
            <w:r w:rsidR="00125DF4" w:rsidRPr="00B7152B">
              <w:rPr>
                <w:rFonts w:ascii="Arial" w:hAnsi="Arial" w:cs="Arial"/>
                <w:color w:val="000000" w:themeColor="text1"/>
                <w:sz w:val="20"/>
                <w:szCs w:val="20"/>
                <w:lang w:val="en-US"/>
              </w:rPr>
              <w:t>......</w:t>
            </w:r>
            <w:r w:rsidRPr="00B7152B">
              <w:rPr>
                <w:rFonts w:ascii="Arial" w:hAnsi="Arial" w:cs="Arial"/>
                <w:color w:val="000000" w:themeColor="text1"/>
                <w:sz w:val="20"/>
                <w:szCs w:val="20"/>
                <w:lang w:val="en-US"/>
              </w:rPr>
              <w:t>...........................................</w:t>
            </w:r>
            <w:r w:rsidR="00E54837" w:rsidRPr="00B7152B">
              <w:rPr>
                <w:rFonts w:ascii="Arial" w:hAnsi="Arial" w:cs="Arial"/>
                <w:color w:val="000000" w:themeColor="text1"/>
                <w:sz w:val="20"/>
                <w:szCs w:val="20"/>
                <w:lang w:val="en-US"/>
              </w:rPr>
              <w:t>.......</w:t>
            </w:r>
          </w:p>
          <w:p w14:paraId="3428EC90" w14:textId="606E78F6" w:rsidR="00FB34BD" w:rsidRPr="00B7152B" w:rsidRDefault="00FB34BD" w:rsidP="00622876">
            <w:pPr>
              <w:rPr>
                <w:rFonts w:ascii="Arial" w:hAnsi="Arial" w:cs="Arial"/>
                <w:color w:val="000000" w:themeColor="text1"/>
                <w:sz w:val="20"/>
                <w:szCs w:val="20"/>
                <w:lang w:val="en-US"/>
              </w:rPr>
            </w:pPr>
            <w:r w:rsidRPr="00622876">
              <w:rPr>
                <w:rFonts w:ascii="Arial" w:hAnsi="Arial" w:cs="Arial"/>
                <w:color w:val="000000" w:themeColor="text1"/>
                <w:sz w:val="20"/>
                <w:szCs w:val="20"/>
              </w:rPr>
              <w:t xml:space="preserve">Hoặc người nhận tiền: </w:t>
            </w:r>
            <w:r w:rsidRPr="00B7152B">
              <w:rPr>
                <w:rFonts w:ascii="Arial" w:hAnsi="Arial" w:cs="Arial"/>
                <w:color w:val="000000" w:themeColor="text1"/>
                <w:sz w:val="20"/>
                <w:szCs w:val="20"/>
                <w:lang w:val="en-US"/>
              </w:rPr>
              <w:t>...............</w:t>
            </w:r>
            <w:r w:rsidR="00125DF4" w:rsidRPr="00B7152B">
              <w:rPr>
                <w:rFonts w:ascii="Arial" w:hAnsi="Arial" w:cs="Arial"/>
                <w:color w:val="000000" w:themeColor="text1"/>
                <w:sz w:val="20"/>
                <w:szCs w:val="20"/>
                <w:lang w:val="en-US"/>
              </w:rPr>
              <w:t>............</w:t>
            </w:r>
            <w:r w:rsidRPr="00B7152B">
              <w:rPr>
                <w:rFonts w:ascii="Arial" w:hAnsi="Arial" w:cs="Arial"/>
                <w:color w:val="000000" w:themeColor="text1"/>
                <w:sz w:val="20"/>
                <w:szCs w:val="20"/>
                <w:lang w:val="en-US"/>
              </w:rPr>
              <w:t>.............................</w:t>
            </w:r>
            <w:r w:rsidR="00E54837" w:rsidRPr="00B7152B">
              <w:rPr>
                <w:rFonts w:ascii="Arial" w:hAnsi="Arial" w:cs="Arial"/>
                <w:color w:val="000000" w:themeColor="text1"/>
                <w:sz w:val="20"/>
                <w:szCs w:val="20"/>
                <w:lang w:val="en-US"/>
              </w:rPr>
              <w:t>.......</w:t>
            </w:r>
          </w:p>
          <w:p w14:paraId="210813C0" w14:textId="3A7FF322" w:rsidR="00FB34BD" w:rsidRPr="00622876" w:rsidRDefault="00FB34BD" w:rsidP="00622876">
            <w:pPr>
              <w:rPr>
                <w:rFonts w:ascii="Arial" w:hAnsi="Arial" w:cs="Arial"/>
                <w:color w:val="000000" w:themeColor="text1"/>
                <w:sz w:val="20"/>
                <w:szCs w:val="20"/>
                <w:lang w:val="en-US"/>
              </w:rPr>
            </w:pPr>
            <w:r w:rsidRPr="00622876">
              <w:rPr>
                <w:rFonts w:ascii="Arial" w:hAnsi="Arial" w:cs="Arial"/>
                <w:color w:val="000000" w:themeColor="text1"/>
                <w:sz w:val="20"/>
                <w:szCs w:val="20"/>
              </w:rPr>
              <w:t>CCCD/CC/H</w:t>
            </w:r>
            <w:r w:rsidRPr="00622876">
              <w:rPr>
                <w:rFonts w:ascii="Arial" w:hAnsi="Arial" w:cs="Arial"/>
                <w:color w:val="000000" w:themeColor="text1"/>
                <w:sz w:val="20"/>
                <w:szCs w:val="20"/>
                <w:lang w:val="en-US"/>
              </w:rPr>
              <w:t>ộ</w:t>
            </w:r>
            <w:r w:rsidRPr="00622876">
              <w:rPr>
                <w:rFonts w:ascii="Arial" w:hAnsi="Arial" w:cs="Arial"/>
                <w:color w:val="000000" w:themeColor="text1"/>
                <w:sz w:val="20"/>
                <w:szCs w:val="20"/>
              </w:rPr>
              <w:t xml:space="preserve"> chiếu số:</w:t>
            </w:r>
            <w:r w:rsidRPr="00622876">
              <w:rPr>
                <w:rFonts w:ascii="Arial" w:hAnsi="Arial" w:cs="Arial"/>
                <w:color w:val="000000" w:themeColor="text1"/>
                <w:sz w:val="20"/>
                <w:szCs w:val="20"/>
                <w:lang w:val="en-US"/>
              </w:rPr>
              <w:t xml:space="preserve"> ......... C</w:t>
            </w:r>
            <w:r w:rsidRPr="00622876">
              <w:rPr>
                <w:rFonts w:ascii="Arial" w:hAnsi="Arial" w:cs="Arial"/>
                <w:color w:val="000000" w:themeColor="text1"/>
                <w:sz w:val="20"/>
                <w:szCs w:val="20"/>
              </w:rPr>
              <w:t xml:space="preserve">ấp ngày: </w:t>
            </w:r>
            <w:r w:rsidRPr="00622876">
              <w:rPr>
                <w:rFonts w:ascii="Arial" w:hAnsi="Arial" w:cs="Arial"/>
                <w:color w:val="000000" w:themeColor="text1"/>
                <w:sz w:val="20"/>
                <w:szCs w:val="20"/>
                <w:lang w:val="en-US"/>
              </w:rPr>
              <w:t>..</w:t>
            </w:r>
            <w:r w:rsidR="00E54837">
              <w:rPr>
                <w:rFonts w:ascii="Arial" w:hAnsi="Arial" w:cs="Arial"/>
                <w:color w:val="000000" w:themeColor="text1"/>
                <w:sz w:val="20"/>
                <w:szCs w:val="20"/>
                <w:lang w:val="en-US"/>
              </w:rPr>
              <w:t>...</w:t>
            </w:r>
            <w:r w:rsidRPr="00622876">
              <w:rPr>
                <w:rFonts w:ascii="Arial" w:hAnsi="Arial" w:cs="Arial"/>
                <w:color w:val="000000" w:themeColor="text1"/>
                <w:sz w:val="20"/>
                <w:szCs w:val="20"/>
                <w:lang w:val="en-US"/>
              </w:rPr>
              <w:t>.....</w:t>
            </w:r>
            <w:r w:rsidRPr="00622876">
              <w:rPr>
                <w:rFonts w:ascii="Arial" w:hAnsi="Arial" w:cs="Arial"/>
                <w:color w:val="000000" w:themeColor="text1"/>
                <w:sz w:val="20"/>
                <w:szCs w:val="20"/>
              </w:rPr>
              <w:t>Nơi cấp: ..</w:t>
            </w:r>
            <w:r w:rsidRPr="00622876">
              <w:rPr>
                <w:rFonts w:ascii="Arial" w:hAnsi="Arial" w:cs="Arial"/>
                <w:color w:val="000000" w:themeColor="text1"/>
                <w:sz w:val="20"/>
                <w:szCs w:val="20"/>
                <w:lang w:val="en-US"/>
              </w:rPr>
              <w:t>...</w:t>
            </w:r>
            <w:r w:rsidR="00125DF4" w:rsidRPr="00622876">
              <w:rPr>
                <w:rFonts w:ascii="Arial" w:hAnsi="Arial" w:cs="Arial"/>
                <w:color w:val="000000" w:themeColor="text1"/>
                <w:sz w:val="20"/>
                <w:szCs w:val="20"/>
                <w:lang w:val="en-US"/>
              </w:rPr>
              <w:t>..</w:t>
            </w:r>
            <w:r w:rsidR="00E54837">
              <w:rPr>
                <w:rFonts w:ascii="Arial" w:hAnsi="Arial" w:cs="Arial"/>
                <w:color w:val="000000" w:themeColor="text1"/>
                <w:sz w:val="20"/>
                <w:szCs w:val="20"/>
                <w:lang w:val="en-US"/>
              </w:rPr>
              <w:t>..</w:t>
            </w:r>
          </w:p>
          <w:p w14:paraId="290680F6" w14:textId="45E5906F" w:rsidR="00FB34BD" w:rsidRPr="00622876" w:rsidRDefault="00FB34BD" w:rsidP="00622876">
            <w:pPr>
              <w:adjustRightInd w:val="0"/>
              <w:snapToGrid w:val="0"/>
              <w:rPr>
                <w:rFonts w:ascii="Arial" w:hAnsi="Arial" w:cs="Arial"/>
                <w:b/>
                <w:color w:val="000000" w:themeColor="text1"/>
                <w:sz w:val="20"/>
                <w:szCs w:val="20"/>
              </w:rPr>
            </w:pPr>
            <w:r w:rsidRPr="00622876">
              <w:rPr>
                <w:rFonts w:ascii="Arial" w:hAnsi="Arial" w:cs="Arial"/>
                <w:color w:val="000000" w:themeColor="text1"/>
                <w:sz w:val="20"/>
                <w:szCs w:val="20"/>
              </w:rPr>
              <w:t xml:space="preserve">Tổng số tiền thanh toán cho đơn vị hưởng </w:t>
            </w:r>
            <w:r w:rsidRPr="00622876">
              <w:rPr>
                <w:rFonts w:ascii="Arial" w:hAnsi="Arial" w:cs="Arial"/>
                <w:i/>
                <w:color w:val="000000" w:themeColor="text1"/>
                <w:sz w:val="20"/>
                <w:szCs w:val="20"/>
              </w:rPr>
              <w:t>(ghi bằng chữ)</w:t>
            </w:r>
            <w:r w:rsidRPr="00622876">
              <w:rPr>
                <w:rFonts w:ascii="Arial" w:hAnsi="Arial" w:cs="Arial"/>
                <w:iCs/>
                <w:color w:val="000000" w:themeColor="text1"/>
                <w:sz w:val="20"/>
                <w:szCs w:val="20"/>
              </w:rPr>
              <w:t>:</w:t>
            </w:r>
            <w:r w:rsidR="00E54837">
              <w:rPr>
                <w:rFonts w:ascii="Arial" w:hAnsi="Arial" w:cs="Arial"/>
                <w:iCs/>
                <w:color w:val="000000" w:themeColor="text1"/>
                <w:sz w:val="20"/>
                <w:szCs w:val="20"/>
                <w:lang w:val="en-US"/>
              </w:rPr>
              <w:t xml:space="preserve"> </w:t>
            </w:r>
            <w:r w:rsidRPr="00622876">
              <w:rPr>
                <w:rFonts w:ascii="Arial" w:hAnsi="Arial" w:cs="Arial"/>
                <w:iCs/>
                <w:color w:val="000000" w:themeColor="text1"/>
                <w:sz w:val="20"/>
                <w:szCs w:val="20"/>
                <w:lang w:val="en-US"/>
              </w:rPr>
              <w:t>.......</w:t>
            </w:r>
            <w:r w:rsidR="00125DF4" w:rsidRPr="00622876">
              <w:rPr>
                <w:rFonts w:ascii="Arial" w:hAnsi="Arial" w:cs="Arial"/>
                <w:iCs/>
                <w:color w:val="000000" w:themeColor="text1"/>
                <w:sz w:val="20"/>
                <w:szCs w:val="20"/>
                <w:lang w:val="en-US"/>
              </w:rPr>
              <w:t>.........</w:t>
            </w:r>
          </w:p>
        </w:tc>
        <w:tc>
          <w:tcPr>
            <w:tcW w:w="1621" w:type="pct"/>
          </w:tcPr>
          <w:p w14:paraId="431B7FF0" w14:textId="7EEA23AA" w:rsidR="00FB34BD" w:rsidRPr="00622876" w:rsidRDefault="00FB34BD" w:rsidP="00622876">
            <w:pPr>
              <w:widowControl/>
              <w:adjustRightInd w:val="0"/>
              <w:snapToGrid w:val="0"/>
              <w:jc w:val="center"/>
              <w:rPr>
                <w:rFonts w:ascii="Arial" w:hAnsi="Arial" w:cs="Arial"/>
                <w:iCs/>
                <w:color w:val="000000" w:themeColor="text1"/>
                <w:sz w:val="20"/>
                <w:szCs w:val="20"/>
                <w:lang w:val="en-US"/>
              </w:rPr>
            </w:pPr>
            <w:r w:rsidRPr="00622876">
              <w:rPr>
                <w:rFonts w:ascii="Arial" w:hAnsi="Arial" w:cs="Arial"/>
                <w:b/>
                <w:color w:val="000000" w:themeColor="text1"/>
                <w:sz w:val="20"/>
                <w:szCs w:val="20"/>
              </w:rPr>
              <w:t xml:space="preserve">PHẦN CƠ QUAN </w:t>
            </w:r>
            <w:r w:rsidRPr="00622876">
              <w:rPr>
                <w:rFonts w:ascii="Arial" w:hAnsi="Arial" w:cs="Arial"/>
                <w:b/>
                <w:color w:val="000000" w:themeColor="text1"/>
                <w:sz w:val="20"/>
                <w:szCs w:val="20"/>
                <w:lang w:val="en-US"/>
              </w:rPr>
              <w:br/>
            </w:r>
            <w:r w:rsidRPr="00622876">
              <w:rPr>
                <w:rFonts w:ascii="Arial" w:hAnsi="Arial" w:cs="Arial"/>
                <w:b/>
                <w:color w:val="000000" w:themeColor="text1"/>
                <w:sz w:val="20"/>
                <w:szCs w:val="20"/>
              </w:rPr>
              <w:t>THANH TOÁN GHI</w:t>
            </w:r>
          </w:p>
        </w:tc>
      </w:tr>
      <w:tr w:rsidR="00622876" w:rsidRPr="00622876" w14:paraId="6EAB3960" w14:textId="77777777" w:rsidTr="00DF48B9">
        <w:tc>
          <w:tcPr>
            <w:tcW w:w="3379" w:type="pct"/>
            <w:gridSpan w:val="3"/>
            <w:vMerge/>
            <w:tcBorders>
              <w:left w:val="nil"/>
            </w:tcBorders>
          </w:tcPr>
          <w:p w14:paraId="5F2DE655" w14:textId="77777777" w:rsidR="00FB34BD" w:rsidRPr="00622876" w:rsidRDefault="00FB34BD" w:rsidP="00622876">
            <w:pPr>
              <w:adjustRightInd w:val="0"/>
              <w:snapToGrid w:val="0"/>
              <w:jc w:val="center"/>
              <w:rPr>
                <w:rFonts w:ascii="Arial" w:hAnsi="Arial" w:cs="Arial"/>
                <w:b/>
                <w:color w:val="000000" w:themeColor="text1"/>
                <w:sz w:val="20"/>
                <w:szCs w:val="20"/>
              </w:rPr>
            </w:pPr>
          </w:p>
        </w:tc>
        <w:tc>
          <w:tcPr>
            <w:tcW w:w="1621" w:type="pct"/>
          </w:tcPr>
          <w:p w14:paraId="0AC32328" w14:textId="77777777" w:rsidR="00FB34BD" w:rsidRPr="00622876" w:rsidRDefault="00FB34BD" w:rsidP="00622876">
            <w:pPr>
              <w:rPr>
                <w:rFonts w:ascii="Arial" w:hAnsi="Arial" w:cs="Arial"/>
                <w:color w:val="000000" w:themeColor="text1"/>
                <w:sz w:val="20"/>
                <w:szCs w:val="20"/>
              </w:rPr>
            </w:pPr>
            <w:r w:rsidRPr="00622876">
              <w:rPr>
                <w:rFonts w:ascii="Arial" w:hAnsi="Arial" w:cs="Arial"/>
                <w:b/>
                <w:color w:val="000000" w:themeColor="text1"/>
                <w:sz w:val="20"/>
                <w:szCs w:val="20"/>
              </w:rPr>
              <w:t>1.</w:t>
            </w:r>
            <w:r w:rsidRPr="00622876">
              <w:rPr>
                <w:rFonts w:ascii="Arial" w:hAnsi="Arial" w:cs="Arial"/>
                <w:color w:val="000000" w:themeColor="text1"/>
                <w:sz w:val="20"/>
                <w:szCs w:val="20"/>
              </w:rPr>
              <w:t xml:space="preserve"> </w:t>
            </w:r>
            <w:r w:rsidRPr="00622876">
              <w:rPr>
                <w:rFonts w:ascii="Arial" w:hAnsi="Arial" w:cs="Arial"/>
                <w:b/>
                <w:color w:val="000000" w:themeColor="text1"/>
                <w:sz w:val="20"/>
                <w:szCs w:val="20"/>
              </w:rPr>
              <w:t>Nộp thuế:</w:t>
            </w:r>
          </w:p>
          <w:p w14:paraId="7B286FF9" w14:textId="77777777" w:rsidR="00FB34BD" w:rsidRPr="00622876" w:rsidRDefault="00FB34BD" w:rsidP="00622876">
            <w:pPr>
              <w:rPr>
                <w:rFonts w:ascii="Arial" w:hAnsi="Arial" w:cs="Arial"/>
                <w:color w:val="000000" w:themeColor="text1"/>
                <w:sz w:val="20"/>
                <w:szCs w:val="20"/>
              </w:rPr>
            </w:pPr>
            <w:r w:rsidRPr="00622876">
              <w:rPr>
                <w:rFonts w:ascii="Arial" w:hAnsi="Arial" w:cs="Arial"/>
                <w:color w:val="000000" w:themeColor="text1"/>
                <w:sz w:val="20"/>
                <w:szCs w:val="20"/>
              </w:rPr>
              <w:t>Nợ TK: ...............</w:t>
            </w:r>
          </w:p>
          <w:p w14:paraId="595C975F" w14:textId="77777777" w:rsidR="00FB34BD" w:rsidRPr="00622876" w:rsidRDefault="00FB34BD" w:rsidP="00622876">
            <w:pPr>
              <w:rPr>
                <w:rFonts w:ascii="Arial" w:hAnsi="Arial" w:cs="Arial"/>
                <w:color w:val="000000" w:themeColor="text1"/>
                <w:sz w:val="20"/>
                <w:szCs w:val="20"/>
              </w:rPr>
            </w:pPr>
            <w:r w:rsidRPr="00622876">
              <w:rPr>
                <w:rFonts w:ascii="Arial" w:hAnsi="Arial" w:cs="Arial"/>
                <w:color w:val="000000" w:themeColor="text1"/>
                <w:sz w:val="20"/>
                <w:szCs w:val="20"/>
              </w:rPr>
              <w:t>Có TK: ...............</w:t>
            </w:r>
          </w:p>
          <w:p w14:paraId="5027F15A" w14:textId="77777777" w:rsidR="00FB34BD" w:rsidRPr="00622876" w:rsidRDefault="00FB34BD" w:rsidP="00622876">
            <w:pPr>
              <w:rPr>
                <w:rFonts w:ascii="Arial" w:hAnsi="Arial" w:cs="Arial"/>
                <w:color w:val="000000" w:themeColor="text1"/>
                <w:sz w:val="20"/>
                <w:szCs w:val="20"/>
              </w:rPr>
            </w:pPr>
            <w:r w:rsidRPr="00622876">
              <w:rPr>
                <w:rFonts w:ascii="Arial" w:hAnsi="Arial" w:cs="Arial"/>
                <w:color w:val="000000" w:themeColor="text1"/>
                <w:sz w:val="20"/>
                <w:szCs w:val="20"/>
              </w:rPr>
              <w:t>Nợ TK: ...............</w:t>
            </w:r>
          </w:p>
          <w:p w14:paraId="2762DB5E" w14:textId="77777777" w:rsidR="00FB34BD" w:rsidRPr="00622876" w:rsidRDefault="00FB34BD" w:rsidP="00622876">
            <w:pPr>
              <w:rPr>
                <w:rFonts w:ascii="Arial" w:hAnsi="Arial" w:cs="Arial"/>
                <w:color w:val="000000" w:themeColor="text1"/>
                <w:sz w:val="20"/>
                <w:szCs w:val="20"/>
              </w:rPr>
            </w:pPr>
            <w:r w:rsidRPr="00622876">
              <w:rPr>
                <w:rFonts w:ascii="Arial" w:hAnsi="Arial" w:cs="Arial"/>
                <w:color w:val="000000" w:themeColor="text1"/>
                <w:sz w:val="20"/>
                <w:szCs w:val="20"/>
              </w:rPr>
              <w:t>Có TK: ...............</w:t>
            </w:r>
          </w:p>
          <w:p w14:paraId="16867E8A" w14:textId="77777777" w:rsidR="00FB34BD" w:rsidRPr="00622876" w:rsidRDefault="00FB34BD" w:rsidP="00622876">
            <w:pPr>
              <w:rPr>
                <w:rFonts w:ascii="Arial" w:hAnsi="Arial" w:cs="Arial"/>
                <w:color w:val="000000" w:themeColor="text1"/>
                <w:sz w:val="20"/>
                <w:szCs w:val="20"/>
              </w:rPr>
            </w:pPr>
            <w:r w:rsidRPr="00622876">
              <w:rPr>
                <w:rFonts w:ascii="Arial" w:hAnsi="Arial" w:cs="Arial"/>
                <w:color w:val="000000" w:themeColor="text1"/>
                <w:sz w:val="20"/>
                <w:szCs w:val="20"/>
              </w:rPr>
              <w:t>Nợ TK: ...............</w:t>
            </w:r>
          </w:p>
          <w:p w14:paraId="40B1425C" w14:textId="77777777" w:rsidR="00FB34BD" w:rsidRPr="00622876" w:rsidRDefault="00FB34BD" w:rsidP="00622876">
            <w:pPr>
              <w:rPr>
                <w:rFonts w:ascii="Arial" w:hAnsi="Arial" w:cs="Arial"/>
                <w:color w:val="000000" w:themeColor="text1"/>
                <w:sz w:val="20"/>
                <w:szCs w:val="20"/>
              </w:rPr>
            </w:pPr>
            <w:r w:rsidRPr="00622876">
              <w:rPr>
                <w:rFonts w:ascii="Arial" w:hAnsi="Arial" w:cs="Arial"/>
                <w:color w:val="000000" w:themeColor="text1"/>
                <w:sz w:val="20"/>
                <w:szCs w:val="20"/>
              </w:rPr>
              <w:t>Có TK: ...............</w:t>
            </w:r>
          </w:p>
          <w:p w14:paraId="6B4B8F2C" w14:textId="77777777" w:rsidR="00FB34BD" w:rsidRPr="00622876" w:rsidRDefault="00FB34BD" w:rsidP="00622876">
            <w:pPr>
              <w:rPr>
                <w:rFonts w:ascii="Arial" w:hAnsi="Arial" w:cs="Arial"/>
                <w:color w:val="000000" w:themeColor="text1"/>
                <w:sz w:val="20"/>
                <w:szCs w:val="20"/>
              </w:rPr>
            </w:pPr>
            <w:r w:rsidRPr="00622876">
              <w:rPr>
                <w:rFonts w:ascii="Arial" w:hAnsi="Arial" w:cs="Arial"/>
                <w:color w:val="000000" w:themeColor="text1"/>
                <w:sz w:val="20"/>
                <w:szCs w:val="20"/>
              </w:rPr>
              <w:t>Mã CQ thu: .......</w:t>
            </w:r>
          </w:p>
          <w:p w14:paraId="4CC07D53" w14:textId="77777777" w:rsidR="00FB34BD" w:rsidRPr="00622876" w:rsidRDefault="00FB34BD" w:rsidP="00622876">
            <w:pPr>
              <w:rPr>
                <w:rFonts w:ascii="Arial" w:hAnsi="Arial" w:cs="Arial"/>
                <w:color w:val="000000" w:themeColor="text1"/>
                <w:sz w:val="20"/>
                <w:szCs w:val="20"/>
              </w:rPr>
            </w:pPr>
            <w:r w:rsidRPr="00622876">
              <w:rPr>
                <w:rFonts w:ascii="Arial" w:hAnsi="Arial" w:cs="Arial"/>
                <w:color w:val="000000" w:themeColor="text1"/>
                <w:sz w:val="20"/>
                <w:szCs w:val="20"/>
              </w:rPr>
              <w:t>Mã ĐBHC: ........</w:t>
            </w:r>
          </w:p>
          <w:p w14:paraId="0F94BA30" w14:textId="77777777" w:rsidR="00FB34BD" w:rsidRPr="00622876" w:rsidRDefault="00FB34BD" w:rsidP="00622876">
            <w:pPr>
              <w:rPr>
                <w:rFonts w:ascii="Arial" w:hAnsi="Arial" w:cs="Arial"/>
                <w:color w:val="000000" w:themeColor="text1"/>
                <w:sz w:val="20"/>
                <w:szCs w:val="20"/>
              </w:rPr>
            </w:pPr>
            <w:r w:rsidRPr="00622876">
              <w:rPr>
                <w:rFonts w:ascii="Arial" w:hAnsi="Arial" w:cs="Arial"/>
                <w:b/>
                <w:color w:val="000000" w:themeColor="text1"/>
                <w:sz w:val="20"/>
                <w:szCs w:val="20"/>
              </w:rPr>
              <w:t>2.</w:t>
            </w:r>
            <w:r w:rsidRPr="00622876">
              <w:rPr>
                <w:rFonts w:ascii="Arial" w:hAnsi="Arial" w:cs="Arial"/>
                <w:color w:val="000000" w:themeColor="text1"/>
                <w:sz w:val="20"/>
                <w:szCs w:val="20"/>
              </w:rPr>
              <w:t xml:space="preserve"> </w:t>
            </w:r>
            <w:r w:rsidRPr="00622876">
              <w:rPr>
                <w:rFonts w:ascii="Arial" w:hAnsi="Arial" w:cs="Arial"/>
                <w:b/>
                <w:color w:val="000000" w:themeColor="text1"/>
                <w:sz w:val="20"/>
                <w:szCs w:val="20"/>
              </w:rPr>
              <w:t>Thanh toán cho ĐV hưởng:</w:t>
            </w:r>
          </w:p>
          <w:p w14:paraId="57B77F87" w14:textId="77777777" w:rsidR="00FB34BD" w:rsidRPr="00622876" w:rsidRDefault="00FB34BD" w:rsidP="00622876">
            <w:pPr>
              <w:rPr>
                <w:rFonts w:ascii="Arial" w:hAnsi="Arial" w:cs="Arial"/>
                <w:color w:val="000000" w:themeColor="text1"/>
                <w:sz w:val="20"/>
                <w:szCs w:val="20"/>
              </w:rPr>
            </w:pPr>
            <w:r w:rsidRPr="00622876">
              <w:rPr>
                <w:rFonts w:ascii="Arial" w:hAnsi="Arial" w:cs="Arial"/>
                <w:color w:val="000000" w:themeColor="text1"/>
                <w:sz w:val="20"/>
                <w:szCs w:val="20"/>
              </w:rPr>
              <w:t>Nợ TK: ...............</w:t>
            </w:r>
          </w:p>
          <w:p w14:paraId="35A451CF" w14:textId="77777777" w:rsidR="00FB34BD" w:rsidRPr="00622876" w:rsidRDefault="00FB34BD" w:rsidP="00622876">
            <w:pPr>
              <w:rPr>
                <w:rFonts w:ascii="Arial" w:hAnsi="Arial" w:cs="Arial"/>
                <w:color w:val="000000" w:themeColor="text1"/>
                <w:sz w:val="20"/>
                <w:szCs w:val="20"/>
              </w:rPr>
            </w:pPr>
            <w:r w:rsidRPr="00622876">
              <w:rPr>
                <w:rFonts w:ascii="Arial" w:hAnsi="Arial" w:cs="Arial"/>
                <w:color w:val="000000" w:themeColor="text1"/>
                <w:sz w:val="20"/>
                <w:szCs w:val="20"/>
              </w:rPr>
              <w:t>Có TK: ...............</w:t>
            </w:r>
          </w:p>
          <w:p w14:paraId="7BE33E06" w14:textId="77777777" w:rsidR="00FB34BD" w:rsidRPr="00622876" w:rsidRDefault="00FB34BD" w:rsidP="00622876">
            <w:pPr>
              <w:rPr>
                <w:rFonts w:ascii="Arial" w:hAnsi="Arial" w:cs="Arial"/>
                <w:color w:val="000000" w:themeColor="text1"/>
                <w:sz w:val="20"/>
                <w:szCs w:val="20"/>
              </w:rPr>
            </w:pPr>
            <w:r w:rsidRPr="00622876">
              <w:rPr>
                <w:rFonts w:ascii="Arial" w:hAnsi="Arial" w:cs="Arial"/>
                <w:color w:val="000000" w:themeColor="text1"/>
                <w:sz w:val="20"/>
                <w:szCs w:val="20"/>
              </w:rPr>
              <w:t>Nợ TK: ...............</w:t>
            </w:r>
          </w:p>
          <w:p w14:paraId="57CF657D" w14:textId="77777777" w:rsidR="00FB34BD" w:rsidRPr="00622876" w:rsidRDefault="00FB34BD" w:rsidP="00622876">
            <w:pPr>
              <w:rPr>
                <w:rFonts w:ascii="Arial" w:hAnsi="Arial" w:cs="Arial"/>
                <w:color w:val="000000" w:themeColor="text1"/>
                <w:sz w:val="20"/>
                <w:szCs w:val="20"/>
              </w:rPr>
            </w:pPr>
            <w:r w:rsidRPr="00622876">
              <w:rPr>
                <w:rFonts w:ascii="Arial" w:hAnsi="Arial" w:cs="Arial"/>
                <w:color w:val="000000" w:themeColor="text1"/>
                <w:sz w:val="20"/>
                <w:szCs w:val="20"/>
              </w:rPr>
              <w:t>Có TK: ...............</w:t>
            </w:r>
          </w:p>
          <w:p w14:paraId="4A75493F" w14:textId="77777777" w:rsidR="00FB34BD" w:rsidRPr="00622876" w:rsidRDefault="00FB34BD" w:rsidP="00622876">
            <w:pPr>
              <w:rPr>
                <w:rFonts w:ascii="Arial" w:hAnsi="Arial" w:cs="Arial"/>
                <w:color w:val="000000" w:themeColor="text1"/>
                <w:sz w:val="20"/>
                <w:szCs w:val="20"/>
              </w:rPr>
            </w:pPr>
            <w:r w:rsidRPr="00622876">
              <w:rPr>
                <w:rFonts w:ascii="Arial" w:hAnsi="Arial" w:cs="Arial"/>
                <w:color w:val="000000" w:themeColor="text1"/>
                <w:sz w:val="20"/>
                <w:szCs w:val="20"/>
              </w:rPr>
              <w:t>Nợ TK: ...............</w:t>
            </w:r>
          </w:p>
          <w:p w14:paraId="1087D1C1" w14:textId="77777777" w:rsidR="00FB34BD" w:rsidRPr="00622876" w:rsidRDefault="00FB34BD" w:rsidP="00622876">
            <w:pPr>
              <w:rPr>
                <w:rFonts w:ascii="Arial" w:hAnsi="Arial" w:cs="Arial"/>
                <w:color w:val="000000" w:themeColor="text1"/>
                <w:sz w:val="20"/>
                <w:szCs w:val="20"/>
              </w:rPr>
            </w:pPr>
            <w:r w:rsidRPr="00622876">
              <w:rPr>
                <w:rFonts w:ascii="Arial" w:hAnsi="Arial" w:cs="Arial"/>
                <w:color w:val="000000" w:themeColor="text1"/>
                <w:sz w:val="20"/>
                <w:szCs w:val="20"/>
              </w:rPr>
              <w:t>Có TK: ...............</w:t>
            </w:r>
          </w:p>
          <w:p w14:paraId="458680C0" w14:textId="77777777" w:rsidR="00FB34BD" w:rsidRPr="00622876" w:rsidRDefault="00FB34BD" w:rsidP="00622876">
            <w:pPr>
              <w:rPr>
                <w:rFonts w:ascii="Arial" w:hAnsi="Arial" w:cs="Arial"/>
                <w:color w:val="000000" w:themeColor="text1"/>
                <w:sz w:val="20"/>
                <w:szCs w:val="20"/>
              </w:rPr>
            </w:pPr>
            <w:r w:rsidRPr="00622876">
              <w:rPr>
                <w:rFonts w:ascii="Arial" w:hAnsi="Arial" w:cs="Arial"/>
                <w:color w:val="000000" w:themeColor="text1"/>
                <w:sz w:val="20"/>
                <w:szCs w:val="20"/>
              </w:rPr>
              <w:t>Mã ĐBHC: .........</w:t>
            </w:r>
          </w:p>
          <w:p w14:paraId="0EBC7398" w14:textId="540622F6" w:rsidR="00FB34BD" w:rsidRPr="00622876" w:rsidRDefault="00FB34BD" w:rsidP="00622876">
            <w:pPr>
              <w:adjustRightInd w:val="0"/>
              <w:snapToGrid w:val="0"/>
              <w:rPr>
                <w:rFonts w:ascii="Arial" w:hAnsi="Arial" w:cs="Arial"/>
                <w:bCs/>
                <w:color w:val="000000" w:themeColor="text1"/>
                <w:sz w:val="20"/>
                <w:szCs w:val="20"/>
              </w:rPr>
            </w:pPr>
            <w:r w:rsidRPr="00622876">
              <w:rPr>
                <w:rFonts w:ascii="Arial" w:hAnsi="Arial" w:cs="Arial"/>
                <w:color w:val="000000" w:themeColor="text1"/>
                <w:sz w:val="20"/>
                <w:szCs w:val="20"/>
              </w:rPr>
              <w:t>Tên NH/KBNN nơi nhận tiền mặt: ...........</w:t>
            </w:r>
          </w:p>
        </w:tc>
      </w:tr>
      <w:tr w:rsidR="00622876" w:rsidRPr="00622876" w14:paraId="3D8AEAD0" w14:textId="77777777" w:rsidTr="00DF48B9">
        <w:tc>
          <w:tcPr>
            <w:tcW w:w="1516" w:type="pct"/>
          </w:tcPr>
          <w:p w14:paraId="77DB677B" w14:textId="7AA26C4A" w:rsidR="0033270D" w:rsidRPr="00622876" w:rsidRDefault="0033270D" w:rsidP="00622876">
            <w:pPr>
              <w:adjustRightInd w:val="0"/>
              <w:snapToGrid w:val="0"/>
              <w:jc w:val="center"/>
              <w:rPr>
                <w:rFonts w:ascii="Arial" w:hAnsi="Arial" w:cs="Arial"/>
                <w:iCs/>
                <w:color w:val="000000" w:themeColor="text1"/>
                <w:sz w:val="20"/>
                <w:szCs w:val="20"/>
              </w:rPr>
            </w:pPr>
            <w:r w:rsidRPr="00622876">
              <w:rPr>
                <w:rFonts w:ascii="Arial" w:hAnsi="Arial" w:cs="Arial"/>
                <w:i/>
                <w:color w:val="000000" w:themeColor="text1"/>
                <w:sz w:val="20"/>
                <w:szCs w:val="20"/>
              </w:rPr>
              <w:t>Ngày....tháng....năm.......</w:t>
            </w:r>
            <w:r w:rsidRPr="00622876">
              <w:rPr>
                <w:rFonts w:ascii="Arial" w:hAnsi="Arial" w:cs="Arial"/>
                <w:iCs/>
                <w:color w:val="000000" w:themeColor="text1"/>
                <w:sz w:val="20"/>
                <w:szCs w:val="20"/>
              </w:rPr>
              <w:br/>
            </w:r>
            <w:r w:rsidRPr="00622876">
              <w:rPr>
                <w:rFonts w:ascii="Arial" w:hAnsi="Arial" w:cs="Arial"/>
                <w:b/>
                <w:bCs/>
                <w:iCs/>
                <w:color w:val="000000" w:themeColor="text1"/>
                <w:sz w:val="20"/>
                <w:szCs w:val="20"/>
              </w:rPr>
              <w:t>NGƯỜI LĨNH TIỀN MẶT</w:t>
            </w:r>
            <w:r w:rsidRPr="00622876">
              <w:rPr>
                <w:rFonts w:ascii="Arial" w:hAnsi="Arial" w:cs="Arial"/>
                <w:b/>
                <w:bCs/>
                <w:iCs/>
                <w:color w:val="000000" w:themeColor="text1"/>
                <w:sz w:val="20"/>
                <w:szCs w:val="20"/>
              </w:rPr>
              <w:br/>
            </w:r>
            <w:r w:rsidRPr="00622876">
              <w:rPr>
                <w:rFonts w:ascii="Arial" w:hAnsi="Arial" w:cs="Arial"/>
                <w:i/>
                <w:color w:val="000000" w:themeColor="text1"/>
                <w:sz w:val="20"/>
                <w:szCs w:val="20"/>
              </w:rPr>
              <w:t>(Ký, ghi họ tên)</w:t>
            </w:r>
          </w:p>
        </w:tc>
        <w:tc>
          <w:tcPr>
            <w:tcW w:w="1547" w:type="pct"/>
          </w:tcPr>
          <w:p w14:paraId="371DC98D" w14:textId="3F26BF58" w:rsidR="0033270D" w:rsidRPr="00622876" w:rsidRDefault="0033270D" w:rsidP="00622876">
            <w:pPr>
              <w:adjustRightInd w:val="0"/>
              <w:snapToGrid w:val="0"/>
              <w:jc w:val="center"/>
              <w:rPr>
                <w:rFonts w:ascii="Arial" w:hAnsi="Arial" w:cs="Arial"/>
                <w:b/>
                <w:color w:val="000000" w:themeColor="text1"/>
                <w:sz w:val="20"/>
                <w:szCs w:val="20"/>
              </w:rPr>
            </w:pPr>
            <w:r w:rsidRPr="00622876">
              <w:rPr>
                <w:rFonts w:ascii="Arial" w:hAnsi="Arial" w:cs="Arial"/>
                <w:b/>
                <w:color w:val="000000" w:themeColor="text1"/>
                <w:sz w:val="20"/>
                <w:szCs w:val="20"/>
              </w:rPr>
              <w:br/>
              <w:t>KẾ TOÁN TRƯỞNG</w:t>
            </w:r>
            <w:r w:rsidRPr="00622876">
              <w:rPr>
                <w:rFonts w:ascii="Arial" w:hAnsi="Arial" w:cs="Arial"/>
                <w:b/>
                <w:color w:val="000000" w:themeColor="text1"/>
                <w:sz w:val="20"/>
                <w:szCs w:val="20"/>
              </w:rPr>
              <w:br/>
            </w:r>
            <w:r w:rsidRPr="00622876">
              <w:rPr>
                <w:rFonts w:ascii="Arial" w:hAnsi="Arial" w:cs="Arial"/>
                <w:bCs/>
                <w:i/>
                <w:iCs/>
                <w:color w:val="000000" w:themeColor="text1"/>
                <w:sz w:val="20"/>
                <w:szCs w:val="20"/>
              </w:rPr>
              <w:t>(Ký, ghi họ tên)</w:t>
            </w:r>
          </w:p>
        </w:tc>
        <w:tc>
          <w:tcPr>
            <w:tcW w:w="1937" w:type="pct"/>
            <w:gridSpan w:val="2"/>
          </w:tcPr>
          <w:p w14:paraId="0CCA0768" w14:textId="46B71DCD" w:rsidR="0033270D" w:rsidRPr="00622876" w:rsidRDefault="0033270D" w:rsidP="00622876">
            <w:pPr>
              <w:adjustRightInd w:val="0"/>
              <w:snapToGrid w:val="0"/>
              <w:jc w:val="center"/>
              <w:rPr>
                <w:rFonts w:ascii="Arial" w:hAnsi="Arial" w:cs="Arial"/>
                <w:b/>
                <w:color w:val="000000" w:themeColor="text1"/>
                <w:sz w:val="20"/>
                <w:szCs w:val="20"/>
              </w:rPr>
            </w:pPr>
            <w:r w:rsidRPr="00622876">
              <w:rPr>
                <w:rFonts w:ascii="Arial" w:hAnsi="Arial" w:cs="Arial"/>
                <w:i/>
                <w:color w:val="000000" w:themeColor="text1"/>
                <w:sz w:val="20"/>
                <w:szCs w:val="20"/>
              </w:rPr>
              <w:t>Ngày....tháng....năm.......</w:t>
            </w:r>
            <w:r w:rsidRPr="00622876">
              <w:rPr>
                <w:rFonts w:ascii="Arial" w:hAnsi="Arial" w:cs="Arial"/>
                <w:iCs/>
                <w:color w:val="000000" w:themeColor="text1"/>
                <w:sz w:val="20"/>
                <w:szCs w:val="20"/>
              </w:rPr>
              <w:br/>
            </w:r>
            <w:r w:rsidR="00FB34BD" w:rsidRPr="00622876">
              <w:rPr>
                <w:rFonts w:ascii="Arial" w:hAnsi="Arial" w:cs="Arial"/>
                <w:b/>
                <w:bCs/>
                <w:iCs/>
                <w:color w:val="000000" w:themeColor="text1"/>
                <w:sz w:val="20"/>
                <w:szCs w:val="20"/>
              </w:rPr>
              <w:t>LÃNH ĐẠO ĐƠN VỊ</w:t>
            </w:r>
            <w:r w:rsidRPr="00622876">
              <w:rPr>
                <w:rFonts w:ascii="Arial" w:hAnsi="Arial" w:cs="Arial"/>
                <w:b/>
                <w:bCs/>
                <w:iCs/>
                <w:color w:val="000000" w:themeColor="text1"/>
                <w:sz w:val="20"/>
                <w:szCs w:val="20"/>
              </w:rPr>
              <w:br/>
            </w:r>
            <w:r w:rsidRPr="00622876">
              <w:rPr>
                <w:rFonts w:ascii="Arial" w:hAnsi="Arial" w:cs="Arial"/>
                <w:i/>
                <w:color w:val="000000" w:themeColor="text1"/>
                <w:sz w:val="20"/>
                <w:szCs w:val="20"/>
              </w:rPr>
              <w:t>(Ký, ghi họ tên</w:t>
            </w:r>
            <w:r w:rsidR="00FB34BD" w:rsidRPr="00622876">
              <w:rPr>
                <w:rFonts w:ascii="Arial" w:hAnsi="Arial" w:cs="Arial"/>
                <w:i/>
                <w:color w:val="000000" w:themeColor="text1"/>
                <w:sz w:val="20"/>
                <w:szCs w:val="20"/>
              </w:rPr>
              <w:t>, chức vụ, đóng dấu</w:t>
            </w:r>
            <w:r w:rsidRPr="00622876">
              <w:rPr>
                <w:rFonts w:ascii="Arial" w:hAnsi="Arial" w:cs="Arial"/>
                <w:i/>
                <w:color w:val="000000" w:themeColor="text1"/>
                <w:sz w:val="20"/>
                <w:szCs w:val="20"/>
              </w:rPr>
              <w:t>)</w:t>
            </w:r>
          </w:p>
        </w:tc>
      </w:tr>
    </w:tbl>
    <w:p w14:paraId="1BD20873" w14:textId="58868326" w:rsidR="00D3521E" w:rsidRPr="00622876" w:rsidRDefault="00D3521E" w:rsidP="00622876">
      <w:pPr>
        <w:spacing w:after="0" w:line="240" w:lineRule="auto"/>
        <w:jc w:val="both"/>
        <w:rPr>
          <w:rFonts w:ascii="Arial" w:hAnsi="Arial" w:cs="Arial"/>
          <w:iCs/>
          <w:color w:val="000000" w:themeColor="text1"/>
          <w:sz w:val="20"/>
          <w:szCs w:val="20"/>
        </w:rPr>
      </w:pPr>
    </w:p>
    <w:p w14:paraId="639ADF7E" w14:textId="79242A52" w:rsidR="00D3521E" w:rsidRPr="00622876" w:rsidRDefault="00125DF4" w:rsidP="00622876">
      <w:pPr>
        <w:spacing w:after="0" w:line="240" w:lineRule="auto"/>
        <w:jc w:val="center"/>
        <w:rPr>
          <w:rFonts w:ascii="Arial" w:hAnsi="Arial" w:cs="Arial"/>
          <w:color w:val="000000" w:themeColor="text1"/>
          <w:sz w:val="20"/>
          <w:szCs w:val="20"/>
        </w:rPr>
      </w:pPr>
      <w:r w:rsidRPr="00622876">
        <w:rPr>
          <w:rFonts w:ascii="Arial" w:hAnsi="Arial" w:cs="Arial"/>
          <w:b/>
          <w:bCs/>
          <w:color w:val="000000" w:themeColor="text1"/>
          <w:sz w:val="20"/>
          <w:szCs w:val="20"/>
        </w:rPr>
        <w:t>CƠ QUAN THANH TOÁN</w:t>
      </w:r>
      <w:r w:rsidRPr="00622876">
        <w:rPr>
          <w:rFonts w:ascii="Arial" w:hAnsi="Arial" w:cs="Arial"/>
          <w:b/>
          <w:bCs/>
          <w:color w:val="000000" w:themeColor="text1"/>
          <w:sz w:val="20"/>
          <w:szCs w:val="20"/>
        </w:rPr>
        <w:br/>
      </w:r>
      <w:r w:rsidRPr="00622876">
        <w:rPr>
          <w:rFonts w:ascii="Arial" w:hAnsi="Arial" w:cs="Arial"/>
          <w:i/>
          <w:iCs/>
          <w:color w:val="000000" w:themeColor="text1"/>
          <w:sz w:val="20"/>
          <w:szCs w:val="20"/>
        </w:rPr>
        <w:t>Ngày ... tháng ... năm....</w:t>
      </w:r>
    </w:p>
    <w:p w14:paraId="5B3AA593" w14:textId="77777777" w:rsidR="00125DF4" w:rsidRPr="00622876" w:rsidRDefault="00125DF4" w:rsidP="00622876">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3"/>
        <w:gridCol w:w="1702"/>
        <w:gridCol w:w="1982"/>
        <w:gridCol w:w="3639"/>
      </w:tblGrid>
      <w:tr w:rsidR="00622876" w:rsidRPr="00622876" w14:paraId="726234D4" w14:textId="77777777" w:rsidTr="00930D19">
        <w:tc>
          <w:tcPr>
            <w:tcW w:w="943" w:type="pct"/>
          </w:tcPr>
          <w:p w14:paraId="36A6B827" w14:textId="31CBB27A" w:rsidR="00125DF4" w:rsidRPr="00622876" w:rsidRDefault="00125DF4" w:rsidP="00622876">
            <w:pPr>
              <w:widowControl/>
              <w:adjustRightInd w:val="0"/>
              <w:snapToGrid w:val="0"/>
              <w:jc w:val="center"/>
              <w:rPr>
                <w:rFonts w:ascii="Arial" w:hAnsi="Arial" w:cs="Arial"/>
                <w:color w:val="000000" w:themeColor="text1"/>
                <w:sz w:val="20"/>
                <w:szCs w:val="20"/>
              </w:rPr>
            </w:pPr>
            <w:r w:rsidRPr="00622876">
              <w:rPr>
                <w:rFonts w:ascii="Arial" w:hAnsi="Arial" w:cs="Arial"/>
                <w:b/>
                <w:bCs/>
                <w:color w:val="000000" w:themeColor="text1"/>
                <w:sz w:val="20"/>
                <w:szCs w:val="20"/>
              </w:rPr>
              <w:t>THỦ QUỸ</w:t>
            </w:r>
            <w:r w:rsidRPr="00622876">
              <w:rPr>
                <w:rFonts w:ascii="Arial" w:hAnsi="Arial" w:cs="Arial"/>
                <w:color w:val="000000" w:themeColor="text1"/>
                <w:sz w:val="20"/>
                <w:szCs w:val="20"/>
              </w:rPr>
              <w:br/>
            </w:r>
            <w:r w:rsidRPr="00622876">
              <w:rPr>
                <w:rFonts w:ascii="Arial" w:hAnsi="Arial" w:cs="Arial"/>
                <w:i/>
                <w:iCs/>
                <w:color w:val="000000" w:themeColor="text1"/>
                <w:sz w:val="20"/>
                <w:szCs w:val="20"/>
              </w:rPr>
              <w:t>(Ký, ghi rõ họ tên)</w:t>
            </w:r>
          </w:p>
        </w:tc>
        <w:tc>
          <w:tcPr>
            <w:tcW w:w="943" w:type="pct"/>
          </w:tcPr>
          <w:p w14:paraId="34F3928D" w14:textId="131B8526" w:rsidR="00125DF4" w:rsidRPr="00622876" w:rsidRDefault="00125DF4" w:rsidP="00622876">
            <w:pPr>
              <w:widowControl/>
              <w:adjustRightInd w:val="0"/>
              <w:snapToGrid w:val="0"/>
              <w:jc w:val="center"/>
              <w:rPr>
                <w:rFonts w:ascii="Arial" w:hAnsi="Arial" w:cs="Arial"/>
                <w:color w:val="000000" w:themeColor="text1"/>
                <w:sz w:val="20"/>
                <w:szCs w:val="20"/>
              </w:rPr>
            </w:pPr>
            <w:r w:rsidRPr="00622876">
              <w:rPr>
                <w:rFonts w:ascii="Arial" w:hAnsi="Arial" w:cs="Arial"/>
                <w:b/>
                <w:bCs/>
                <w:color w:val="000000" w:themeColor="text1"/>
                <w:sz w:val="20"/>
                <w:szCs w:val="20"/>
              </w:rPr>
              <w:t>KẾ TOÁN</w:t>
            </w:r>
            <w:r w:rsidRPr="00622876">
              <w:rPr>
                <w:rFonts w:ascii="Arial" w:hAnsi="Arial" w:cs="Arial"/>
                <w:color w:val="000000" w:themeColor="text1"/>
                <w:sz w:val="20"/>
                <w:szCs w:val="20"/>
              </w:rPr>
              <w:br/>
            </w:r>
            <w:r w:rsidRPr="00622876">
              <w:rPr>
                <w:rFonts w:ascii="Arial" w:hAnsi="Arial" w:cs="Arial"/>
                <w:i/>
                <w:iCs/>
                <w:color w:val="000000" w:themeColor="text1"/>
                <w:sz w:val="20"/>
                <w:szCs w:val="20"/>
              </w:rPr>
              <w:t>(Ký, ghi rõ họ tên)</w:t>
            </w:r>
          </w:p>
        </w:tc>
        <w:tc>
          <w:tcPr>
            <w:tcW w:w="1098" w:type="pct"/>
          </w:tcPr>
          <w:p w14:paraId="7F49F1A7" w14:textId="6231578C" w:rsidR="00125DF4" w:rsidRPr="00622876" w:rsidRDefault="00125DF4" w:rsidP="00622876">
            <w:pPr>
              <w:widowControl/>
              <w:adjustRightInd w:val="0"/>
              <w:snapToGrid w:val="0"/>
              <w:jc w:val="center"/>
              <w:rPr>
                <w:rFonts w:ascii="Arial" w:hAnsi="Arial" w:cs="Arial"/>
                <w:color w:val="000000" w:themeColor="text1"/>
                <w:sz w:val="20"/>
                <w:szCs w:val="20"/>
              </w:rPr>
            </w:pPr>
            <w:r w:rsidRPr="00622876">
              <w:rPr>
                <w:rFonts w:ascii="Arial" w:hAnsi="Arial" w:cs="Arial"/>
                <w:b/>
                <w:bCs/>
                <w:color w:val="000000" w:themeColor="text1"/>
                <w:sz w:val="20"/>
                <w:szCs w:val="20"/>
              </w:rPr>
              <w:t>KẾ TOÁN TRƯỞNG</w:t>
            </w:r>
            <w:r w:rsidRPr="00622876">
              <w:rPr>
                <w:rFonts w:ascii="Arial" w:hAnsi="Arial" w:cs="Arial"/>
                <w:color w:val="000000" w:themeColor="text1"/>
                <w:sz w:val="20"/>
                <w:szCs w:val="20"/>
              </w:rPr>
              <w:br/>
            </w:r>
            <w:r w:rsidRPr="00622876">
              <w:rPr>
                <w:rFonts w:ascii="Arial" w:hAnsi="Arial" w:cs="Arial"/>
                <w:i/>
                <w:iCs/>
                <w:color w:val="000000" w:themeColor="text1"/>
                <w:sz w:val="20"/>
                <w:szCs w:val="20"/>
              </w:rPr>
              <w:t>(Ký, ghi rõ họ tên)</w:t>
            </w:r>
          </w:p>
        </w:tc>
        <w:tc>
          <w:tcPr>
            <w:tcW w:w="2016" w:type="pct"/>
          </w:tcPr>
          <w:p w14:paraId="52C889FB" w14:textId="7E451247" w:rsidR="00125DF4" w:rsidRPr="00622876" w:rsidRDefault="00125DF4" w:rsidP="00622876">
            <w:pPr>
              <w:widowControl/>
              <w:adjustRightInd w:val="0"/>
              <w:snapToGrid w:val="0"/>
              <w:jc w:val="center"/>
              <w:rPr>
                <w:rFonts w:ascii="Arial" w:hAnsi="Arial" w:cs="Arial"/>
                <w:color w:val="000000" w:themeColor="text1"/>
                <w:sz w:val="20"/>
                <w:szCs w:val="20"/>
              </w:rPr>
            </w:pPr>
            <w:r w:rsidRPr="00622876">
              <w:rPr>
                <w:rFonts w:ascii="Arial" w:hAnsi="Arial" w:cs="Arial"/>
                <w:b/>
                <w:bCs/>
                <w:color w:val="000000" w:themeColor="text1"/>
                <w:sz w:val="20"/>
                <w:szCs w:val="20"/>
              </w:rPr>
              <w:t>LÃNH ĐẠO CƠ QUAN THANH TOÁN</w:t>
            </w:r>
            <w:r w:rsidRPr="00622876">
              <w:rPr>
                <w:rFonts w:ascii="Arial" w:hAnsi="Arial" w:cs="Arial"/>
                <w:color w:val="000000" w:themeColor="text1"/>
                <w:sz w:val="20"/>
                <w:szCs w:val="20"/>
              </w:rPr>
              <w:br/>
            </w:r>
            <w:r w:rsidRPr="00622876">
              <w:rPr>
                <w:rFonts w:ascii="Arial" w:hAnsi="Arial" w:cs="Arial"/>
                <w:i/>
                <w:iCs/>
                <w:color w:val="000000" w:themeColor="text1"/>
                <w:sz w:val="20"/>
                <w:szCs w:val="20"/>
              </w:rPr>
              <w:t>(Ký, ghi rõ họ tên, chức vụ và đóng dấu)</w:t>
            </w:r>
          </w:p>
        </w:tc>
      </w:tr>
    </w:tbl>
    <w:p w14:paraId="2DFE4F6F" w14:textId="77777777" w:rsidR="00125DF4" w:rsidRPr="00622876" w:rsidRDefault="00125DF4" w:rsidP="00622876">
      <w:pPr>
        <w:spacing w:after="0" w:line="240" w:lineRule="auto"/>
        <w:jc w:val="center"/>
        <w:rPr>
          <w:rFonts w:ascii="Arial" w:hAnsi="Arial" w:cs="Arial"/>
          <w:color w:val="000000" w:themeColor="text1"/>
          <w:sz w:val="20"/>
          <w:szCs w:val="20"/>
        </w:rPr>
      </w:pPr>
    </w:p>
    <w:p w14:paraId="0B9D97E4" w14:textId="65265621" w:rsidR="00D3521E" w:rsidRPr="00622876" w:rsidRDefault="00D3521E" w:rsidP="00622876">
      <w:pPr>
        <w:spacing w:after="0" w:line="240" w:lineRule="auto"/>
        <w:rPr>
          <w:rFonts w:ascii="Arial" w:hAnsi="Arial" w:cs="Arial"/>
          <w:color w:val="000000" w:themeColor="text1"/>
          <w:sz w:val="20"/>
          <w:szCs w:val="20"/>
        </w:rPr>
      </w:pPr>
    </w:p>
    <w:p w14:paraId="133D12FA" w14:textId="77777777" w:rsidR="00930D19" w:rsidRDefault="00930D19" w:rsidP="00622876">
      <w:pPr>
        <w:spacing w:after="0" w:line="240" w:lineRule="auto"/>
        <w:jc w:val="right"/>
        <w:rPr>
          <w:rFonts w:ascii="Arial" w:hAnsi="Arial" w:cs="Arial"/>
          <w:b/>
          <w:color w:val="000000" w:themeColor="text1"/>
          <w:sz w:val="20"/>
          <w:szCs w:val="20"/>
        </w:rPr>
        <w:sectPr w:rsidR="00930D19" w:rsidSect="00D5764C">
          <w:pgSz w:w="11906" w:h="16838" w:code="9"/>
          <w:pgMar w:top="1440" w:right="1440" w:bottom="1440" w:left="1440" w:header="0" w:footer="0" w:gutter="0"/>
          <w:cols w:space="720"/>
          <w:docGrid w:linePitch="326"/>
        </w:sectPr>
      </w:pPr>
    </w:p>
    <w:p w14:paraId="76D0F367" w14:textId="77777777" w:rsidR="00D3521E" w:rsidRPr="00622876" w:rsidRDefault="00441DB6" w:rsidP="00622876">
      <w:pPr>
        <w:spacing w:after="0" w:line="240" w:lineRule="auto"/>
        <w:jc w:val="right"/>
        <w:rPr>
          <w:rFonts w:ascii="Arial" w:hAnsi="Arial" w:cs="Arial"/>
          <w:color w:val="000000" w:themeColor="text1"/>
          <w:sz w:val="20"/>
          <w:szCs w:val="20"/>
        </w:rPr>
      </w:pPr>
      <w:r w:rsidRPr="00622876">
        <w:rPr>
          <w:rFonts w:ascii="Arial" w:hAnsi="Arial" w:cs="Arial"/>
          <w:b/>
          <w:color w:val="000000" w:themeColor="text1"/>
          <w:sz w:val="20"/>
          <w:szCs w:val="20"/>
        </w:rPr>
        <w:lastRenderedPageBreak/>
        <w:t>M</w:t>
      </w:r>
      <w:r w:rsidRPr="00622876">
        <w:rPr>
          <w:rFonts w:ascii="Arial" w:hAnsi="Arial" w:cs="Arial"/>
          <w:b/>
          <w:color w:val="000000" w:themeColor="text1"/>
          <w:sz w:val="20"/>
          <w:szCs w:val="20"/>
        </w:rPr>
        <w:t>ẫ</w:t>
      </w:r>
      <w:r w:rsidRPr="00622876">
        <w:rPr>
          <w:rFonts w:ascii="Arial" w:hAnsi="Arial" w:cs="Arial"/>
          <w:b/>
          <w:color w:val="000000" w:themeColor="text1"/>
          <w:sz w:val="20"/>
          <w:szCs w:val="20"/>
        </w:rPr>
        <w:t>u s</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 xml:space="preserve"> 05</w:t>
      </w:r>
    </w:p>
    <w:p w14:paraId="06D06A71" w14:textId="24BE6827" w:rsidR="00D3521E" w:rsidRPr="00622876" w:rsidRDefault="00441DB6" w:rsidP="00622876">
      <w:pPr>
        <w:spacing w:after="0" w:line="240" w:lineRule="auto"/>
        <w:jc w:val="center"/>
        <w:rPr>
          <w:rFonts w:ascii="Arial" w:hAnsi="Arial" w:cs="Arial"/>
          <w:b/>
          <w:color w:val="000000" w:themeColor="text1"/>
          <w:sz w:val="20"/>
          <w:szCs w:val="20"/>
        </w:rPr>
      </w:pPr>
      <w:r w:rsidRPr="00622876">
        <w:rPr>
          <w:rFonts w:ascii="Arial" w:hAnsi="Arial" w:cs="Arial"/>
          <w:b/>
          <w:color w:val="000000" w:themeColor="text1"/>
          <w:sz w:val="20"/>
          <w:szCs w:val="20"/>
        </w:rPr>
        <w:t>B</w:t>
      </w:r>
      <w:r w:rsidRPr="00622876">
        <w:rPr>
          <w:rFonts w:ascii="Arial" w:hAnsi="Arial" w:cs="Arial"/>
          <w:b/>
          <w:color w:val="000000" w:themeColor="text1"/>
          <w:sz w:val="20"/>
          <w:szCs w:val="20"/>
        </w:rPr>
        <w:t>Ả</w:t>
      </w:r>
      <w:r w:rsidRPr="00622876">
        <w:rPr>
          <w:rFonts w:ascii="Arial" w:hAnsi="Arial" w:cs="Arial"/>
          <w:b/>
          <w:color w:val="000000" w:themeColor="text1"/>
          <w:sz w:val="20"/>
          <w:szCs w:val="20"/>
        </w:rPr>
        <w:t>NG T</w:t>
      </w:r>
      <w:r w:rsidRPr="00622876">
        <w:rPr>
          <w:rFonts w:ascii="Arial" w:hAnsi="Arial" w:cs="Arial"/>
          <w:b/>
          <w:color w:val="000000" w:themeColor="text1"/>
          <w:sz w:val="20"/>
          <w:szCs w:val="20"/>
        </w:rPr>
        <w:t>Ổ</w:t>
      </w:r>
      <w:r w:rsidRPr="00622876">
        <w:rPr>
          <w:rFonts w:ascii="Arial" w:hAnsi="Arial" w:cs="Arial"/>
          <w:b/>
          <w:color w:val="000000" w:themeColor="text1"/>
          <w:sz w:val="20"/>
          <w:szCs w:val="20"/>
        </w:rPr>
        <w:t>NG H</w:t>
      </w:r>
      <w:r w:rsidRPr="00622876">
        <w:rPr>
          <w:rFonts w:ascii="Arial" w:hAnsi="Arial" w:cs="Arial"/>
          <w:b/>
          <w:color w:val="000000" w:themeColor="text1"/>
          <w:sz w:val="20"/>
          <w:szCs w:val="20"/>
        </w:rPr>
        <w:t>Ợ</w:t>
      </w:r>
      <w:r w:rsidRPr="00622876">
        <w:rPr>
          <w:rFonts w:ascii="Arial" w:hAnsi="Arial" w:cs="Arial"/>
          <w:b/>
          <w:color w:val="000000" w:themeColor="text1"/>
          <w:sz w:val="20"/>
          <w:szCs w:val="20"/>
        </w:rPr>
        <w:t>P GIÁ TR</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 xml:space="preserve"> KH</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I LƯ</w:t>
      </w:r>
      <w:r w:rsidRPr="00622876">
        <w:rPr>
          <w:rFonts w:ascii="Arial" w:hAnsi="Arial" w:cs="Arial"/>
          <w:b/>
          <w:color w:val="000000" w:themeColor="text1"/>
          <w:sz w:val="20"/>
          <w:szCs w:val="20"/>
        </w:rPr>
        <w:t>Ợ</w:t>
      </w:r>
      <w:r w:rsidRPr="00622876">
        <w:rPr>
          <w:rFonts w:ascii="Arial" w:hAnsi="Arial" w:cs="Arial"/>
          <w:b/>
          <w:color w:val="000000" w:themeColor="text1"/>
          <w:sz w:val="20"/>
          <w:szCs w:val="20"/>
        </w:rPr>
        <w:t>NG, CH</w:t>
      </w:r>
      <w:r w:rsidRPr="00622876">
        <w:rPr>
          <w:rFonts w:ascii="Arial" w:hAnsi="Arial" w:cs="Arial"/>
          <w:b/>
          <w:color w:val="000000" w:themeColor="text1"/>
          <w:sz w:val="20"/>
          <w:szCs w:val="20"/>
        </w:rPr>
        <w:t>Ấ</w:t>
      </w:r>
      <w:r w:rsidRPr="00622876">
        <w:rPr>
          <w:rFonts w:ascii="Arial" w:hAnsi="Arial" w:cs="Arial"/>
          <w:b/>
          <w:color w:val="000000" w:themeColor="text1"/>
          <w:sz w:val="20"/>
          <w:szCs w:val="20"/>
        </w:rPr>
        <w:t>T LƯ</w:t>
      </w:r>
      <w:r w:rsidRPr="00622876">
        <w:rPr>
          <w:rFonts w:ascii="Arial" w:hAnsi="Arial" w:cs="Arial"/>
          <w:b/>
          <w:color w:val="000000" w:themeColor="text1"/>
          <w:sz w:val="20"/>
          <w:szCs w:val="20"/>
        </w:rPr>
        <w:t>Ợ</w:t>
      </w:r>
      <w:r w:rsidRPr="00622876">
        <w:rPr>
          <w:rFonts w:ascii="Arial" w:hAnsi="Arial" w:cs="Arial"/>
          <w:b/>
          <w:color w:val="000000" w:themeColor="text1"/>
          <w:sz w:val="20"/>
          <w:szCs w:val="20"/>
        </w:rPr>
        <w:t>NG</w:t>
      </w:r>
      <w:r w:rsidR="00125DF4" w:rsidRPr="00622876">
        <w:rPr>
          <w:rFonts w:ascii="Arial" w:hAnsi="Arial" w:cs="Arial"/>
          <w:b/>
          <w:color w:val="000000" w:themeColor="text1"/>
          <w:sz w:val="20"/>
          <w:szCs w:val="20"/>
        </w:rPr>
        <w:br/>
      </w:r>
      <w:r w:rsidRPr="00622876">
        <w:rPr>
          <w:rFonts w:ascii="Arial" w:hAnsi="Arial" w:cs="Arial"/>
          <w:b/>
          <w:color w:val="000000" w:themeColor="text1"/>
          <w:sz w:val="20"/>
          <w:szCs w:val="20"/>
        </w:rPr>
        <w:t>S</w:t>
      </w:r>
      <w:r w:rsidRPr="00622876">
        <w:rPr>
          <w:rFonts w:ascii="Arial" w:hAnsi="Arial" w:cs="Arial"/>
          <w:b/>
          <w:color w:val="000000" w:themeColor="text1"/>
          <w:sz w:val="20"/>
          <w:szCs w:val="20"/>
        </w:rPr>
        <w:t>Ả</w:t>
      </w:r>
      <w:r w:rsidRPr="00622876">
        <w:rPr>
          <w:rFonts w:ascii="Arial" w:hAnsi="Arial" w:cs="Arial"/>
          <w:b/>
          <w:color w:val="000000" w:themeColor="text1"/>
          <w:sz w:val="20"/>
          <w:szCs w:val="20"/>
        </w:rPr>
        <w:t>N PH</w:t>
      </w:r>
      <w:r w:rsidRPr="00622876">
        <w:rPr>
          <w:rFonts w:ascii="Arial" w:hAnsi="Arial" w:cs="Arial"/>
          <w:b/>
          <w:color w:val="000000" w:themeColor="text1"/>
          <w:sz w:val="20"/>
          <w:szCs w:val="20"/>
        </w:rPr>
        <w:t>Ẩ</w:t>
      </w:r>
      <w:r w:rsidRPr="00622876">
        <w:rPr>
          <w:rFonts w:ascii="Arial" w:hAnsi="Arial" w:cs="Arial"/>
          <w:b/>
          <w:color w:val="000000" w:themeColor="text1"/>
          <w:sz w:val="20"/>
          <w:szCs w:val="20"/>
        </w:rPr>
        <w:t>M, D</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CH V</w:t>
      </w:r>
      <w:r w:rsidRPr="00622876">
        <w:rPr>
          <w:rFonts w:ascii="Arial" w:hAnsi="Arial" w:cs="Arial"/>
          <w:b/>
          <w:color w:val="000000" w:themeColor="text1"/>
          <w:sz w:val="20"/>
          <w:szCs w:val="20"/>
        </w:rPr>
        <w:t>Ụ</w:t>
      </w:r>
      <w:r w:rsidRPr="00622876">
        <w:rPr>
          <w:rFonts w:ascii="Arial" w:hAnsi="Arial" w:cs="Arial"/>
          <w:b/>
          <w:color w:val="000000" w:themeColor="text1"/>
          <w:sz w:val="20"/>
          <w:szCs w:val="20"/>
        </w:rPr>
        <w:t xml:space="preserve"> CÔNG Đ</w:t>
      </w:r>
      <w:r w:rsidRPr="00622876">
        <w:rPr>
          <w:rFonts w:ascii="Arial" w:hAnsi="Arial" w:cs="Arial"/>
          <w:b/>
          <w:color w:val="000000" w:themeColor="text1"/>
          <w:sz w:val="20"/>
          <w:szCs w:val="20"/>
        </w:rPr>
        <w:t>Ề</w:t>
      </w:r>
      <w:r w:rsidRPr="00622876">
        <w:rPr>
          <w:rFonts w:ascii="Arial" w:hAnsi="Arial" w:cs="Arial"/>
          <w:b/>
          <w:color w:val="000000" w:themeColor="text1"/>
          <w:sz w:val="20"/>
          <w:szCs w:val="20"/>
        </w:rPr>
        <w:t xml:space="preserve"> NGH</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 xml:space="preserve"> THANH TOÁN</w:t>
      </w:r>
    </w:p>
    <w:p w14:paraId="3B74716F" w14:textId="77777777" w:rsidR="00125DF4" w:rsidRPr="00622876" w:rsidRDefault="00125DF4" w:rsidP="00622876">
      <w:pPr>
        <w:spacing w:after="0" w:line="240" w:lineRule="auto"/>
        <w:jc w:val="center"/>
        <w:rPr>
          <w:rFonts w:ascii="Arial" w:hAnsi="Arial" w:cs="Arial"/>
          <w:color w:val="000000" w:themeColor="text1"/>
          <w:sz w:val="20"/>
          <w:szCs w:val="20"/>
        </w:rPr>
      </w:pPr>
    </w:p>
    <w:p w14:paraId="04902641" w14:textId="21479803"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Tên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w:t>
      </w:r>
      <w:r w:rsidR="00125DF4" w:rsidRPr="00622876">
        <w:rPr>
          <w:rFonts w:ascii="Arial" w:hAnsi="Arial" w:cs="Arial"/>
          <w:color w:val="000000" w:themeColor="text1"/>
          <w:sz w:val="20"/>
          <w:szCs w:val="20"/>
        </w:rPr>
        <w:t xml:space="preserve"> ......................................................................................................................</w:t>
      </w:r>
    </w:p>
    <w:p w14:paraId="29183DBE" w14:textId="140028C9"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Mã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w:t>
      </w:r>
      <w:r w:rsidR="00125DF4" w:rsidRPr="00622876">
        <w:rPr>
          <w:rFonts w:ascii="Arial" w:hAnsi="Arial" w:cs="Arial"/>
          <w:color w:val="000000" w:themeColor="text1"/>
          <w:sz w:val="20"/>
          <w:szCs w:val="20"/>
        </w:rPr>
        <w:t xml:space="preserve"> .......................................................................................................................</w:t>
      </w:r>
    </w:p>
    <w:p w14:paraId="2205695B" w14:textId="1C8859BE"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Căn c</w:t>
      </w:r>
      <w:r w:rsidRPr="00622876">
        <w:rPr>
          <w:rFonts w:ascii="Arial" w:hAnsi="Arial" w:cs="Arial"/>
          <w:color w:val="000000" w:themeColor="text1"/>
          <w:sz w:val="20"/>
          <w:szCs w:val="20"/>
        </w:rPr>
        <w:t>ứ</w:t>
      </w:r>
      <w:r w:rsidRPr="00622876">
        <w:rPr>
          <w:rFonts w:ascii="Arial" w:hAnsi="Arial" w:cs="Arial"/>
          <w:color w:val="000000" w:themeColor="text1"/>
          <w:sz w:val="20"/>
          <w:szCs w:val="20"/>
        </w:rPr>
        <w:t xml:space="preserve">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gi</w:t>
      </w:r>
      <w:r w:rsidRPr="00622876">
        <w:rPr>
          <w:rFonts w:ascii="Arial" w:hAnsi="Arial" w:cs="Arial"/>
          <w:color w:val="000000" w:themeColor="text1"/>
          <w:sz w:val="20"/>
          <w:szCs w:val="20"/>
        </w:rPr>
        <w:t>ữ</w:t>
      </w:r>
      <w:r w:rsidRPr="00622876">
        <w:rPr>
          <w:rFonts w:ascii="Arial" w:hAnsi="Arial" w:cs="Arial"/>
          <w:color w:val="000000" w:themeColor="text1"/>
          <w:sz w:val="20"/>
          <w:szCs w:val="20"/>
        </w:rPr>
        <w:t>a cơ quan ký k</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và nhà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tư/doanh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w:t>
      </w:r>
      <w:r w:rsidR="00125DF4"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ngày.... tháng... năm</w:t>
      </w:r>
      <w:r w:rsidR="00125DF4" w:rsidRPr="00622876">
        <w:rPr>
          <w:rFonts w:ascii="Arial" w:hAnsi="Arial" w:cs="Arial"/>
          <w:color w:val="000000" w:themeColor="text1"/>
          <w:sz w:val="20"/>
          <w:szCs w:val="20"/>
        </w:rPr>
        <w:t>......</w:t>
      </w:r>
    </w:p>
    <w:p w14:paraId="44A79EE7" w14:textId="5AD674A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Doanh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nhà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w:t>
      </w:r>
      <w:r w:rsidR="00125DF4" w:rsidRPr="00622876">
        <w:rPr>
          <w:rFonts w:ascii="Arial" w:hAnsi="Arial" w:cs="Arial"/>
          <w:color w:val="000000" w:themeColor="text1"/>
          <w:sz w:val="20"/>
          <w:szCs w:val="20"/>
        </w:rPr>
        <w:t>....................................................................</w:t>
      </w:r>
    </w:p>
    <w:p w14:paraId="6D87CB66" w14:textId="4DDC6143"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Thanh toán l</w:t>
      </w:r>
      <w:r w:rsidRPr="00622876">
        <w:rPr>
          <w:rFonts w:ascii="Arial" w:hAnsi="Arial" w:cs="Arial"/>
          <w:color w:val="000000" w:themeColor="text1"/>
          <w:sz w:val="20"/>
          <w:szCs w:val="20"/>
        </w:rPr>
        <w:t>ầ</w:t>
      </w:r>
      <w:r w:rsidRPr="00622876">
        <w:rPr>
          <w:rFonts w:ascii="Arial" w:hAnsi="Arial" w:cs="Arial"/>
          <w:color w:val="000000" w:themeColor="text1"/>
          <w:sz w:val="20"/>
          <w:szCs w:val="20"/>
        </w:rPr>
        <w:t>n t</w:t>
      </w:r>
      <w:r w:rsidRPr="00622876">
        <w:rPr>
          <w:rFonts w:ascii="Arial" w:hAnsi="Arial" w:cs="Arial"/>
          <w:color w:val="000000" w:themeColor="text1"/>
          <w:sz w:val="20"/>
          <w:szCs w:val="20"/>
        </w:rPr>
        <w:t>h</w:t>
      </w:r>
      <w:r w:rsidRPr="00622876">
        <w:rPr>
          <w:rFonts w:ascii="Arial" w:hAnsi="Arial" w:cs="Arial"/>
          <w:color w:val="000000" w:themeColor="text1"/>
          <w:sz w:val="20"/>
          <w:szCs w:val="20"/>
        </w:rPr>
        <w:t>ứ</w:t>
      </w:r>
      <w:r w:rsidRPr="00622876">
        <w:rPr>
          <w:rFonts w:ascii="Arial" w:hAnsi="Arial" w:cs="Arial"/>
          <w:color w:val="000000" w:themeColor="text1"/>
          <w:sz w:val="20"/>
          <w:szCs w:val="20"/>
        </w:rPr>
        <w:t>:</w:t>
      </w:r>
      <w:r w:rsidR="00125DF4" w:rsidRPr="00622876">
        <w:rPr>
          <w:rFonts w:ascii="Arial" w:hAnsi="Arial" w:cs="Arial"/>
          <w:color w:val="000000" w:themeColor="text1"/>
          <w:sz w:val="20"/>
          <w:szCs w:val="20"/>
        </w:rPr>
        <w:t xml:space="preserve"> .................................................................................................</w:t>
      </w:r>
    </w:p>
    <w:p w14:paraId="0D92ECD6" w14:textId="42FD57AF"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Căn c</w:t>
      </w:r>
      <w:r w:rsidRPr="00622876">
        <w:rPr>
          <w:rFonts w:ascii="Arial" w:hAnsi="Arial" w:cs="Arial"/>
          <w:color w:val="000000" w:themeColor="text1"/>
          <w:sz w:val="20"/>
          <w:szCs w:val="20"/>
        </w:rPr>
        <w:t>ứ</w:t>
      </w:r>
      <w:r w:rsidRPr="00622876">
        <w:rPr>
          <w:rFonts w:ascii="Arial" w:hAnsi="Arial" w:cs="Arial"/>
          <w:color w:val="000000" w:themeColor="text1"/>
          <w:sz w:val="20"/>
          <w:szCs w:val="20"/>
        </w:rPr>
        <w:t xml:space="preserve"> xác đ</w:t>
      </w:r>
      <w:r w:rsidRPr="00622876">
        <w:rPr>
          <w:rFonts w:ascii="Arial" w:hAnsi="Arial" w:cs="Arial"/>
          <w:color w:val="000000" w:themeColor="text1"/>
          <w:sz w:val="20"/>
          <w:szCs w:val="20"/>
        </w:rPr>
        <w:t>ị</w:t>
      </w:r>
      <w:r w:rsidRPr="00622876">
        <w:rPr>
          <w:rFonts w:ascii="Arial" w:hAnsi="Arial" w:cs="Arial"/>
          <w:color w:val="000000" w:themeColor="text1"/>
          <w:sz w:val="20"/>
          <w:szCs w:val="20"/>
        </w:rPr>
        <w:t>nh:</w:t>
      </w:r>
      <w:r w:rsidR="00125DF4" w:rsidRPr="00622876">
        <w:rPr>
          <w:rFonts w:ascii="Arial" w:hAnsi="Arial" w:cs="Arial"/>
          <w:color w:val="000000" w:themeColor="text1"/>
          <w:sz w:val="20"/>
          <w:szCs w:val="20"/>
        </w:rPr>
        <w:t xml:space="preserve"> .................................................................................................</w:t>
      </w:r>
    </w:p>
    <w:p w14:paraId="58948D0E" w14:textId="1B5DE010"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B</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ng xác đ</w:t>
      </w:r>
      <w:r w:rsidRPr="00622876">
        <w:rPr>
          <w:rFonts w:ascii="Arial" w:hAnsi="Arial" w:cs="Arial"/>
          <w:color w:val="000000" w:themeColor="text1"/>
          <w:sz w:val="20"/>
          <w:szCs w:val="20"/>
        </w:rPr>
        <w:t>ị</w:t>
      </w:r>
      <w:r w:rsidRPr="00622876">
        <w:rPr>
          <w:rFonts w:ascii="Arial" w:hAnsi="Arial" w:cs="Arial"/>
          <w:color w:val="000000" w:themeColor="text1"/>
          <w:sz w:val="20"/>
          <w:szCs w:val="20"/>
        </w:rPr>
        <w:t>nh giá tr</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kh</w:t>
      </w:r>
      <w:r w:rsidRPr="00622876">
        <w:rPr>
          <w:rFonts w:ascii="Arial" w:hAnsi="Arial" w:cs="Arial"/>
          <w:color w:val="000000" w:themeColor="text1"/>
          <w:sz w:val="20"/>
          <w:szCs w:val="20"/>
        </w:rPr>
        <w:t>ố</w:t>
      </w:r>
      <w:r w:rsidRPr="00622876">
        <w:rPr>
          <w:rFonts w:ascii="Arial" w:hAnsi="Arial" w:cs="Arial"/>
          <w:color w:val="000000" w:themeColor="text1"/>
          <w:sz w:val="20"/>
          <w:szCs w:val="20"/>
        </w:rPr>
        <w:t>i lư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ng, ch</w:t>
      </w:r>
      <w:r w:rsidRPr="00622876">
        <w:rPr>
          <w:rFonts w:ascii="Arial" w:hAnsi="Arial" w:cs="Arial"/>
          <w:color w:val="000000" w:themeColor="text1"/>
          <w:sz w:val="20"/>
          <w:szCs w:val="20"/>
        </w:rPr>
        <w:t>ấ</w:t>
      </w:r>
      <w:r w:rsidRPr="00622876">
        <w:rPr>
          <w:rFonts w:ascii="Arial" w:hAnsi="Arial" w:cs="Arial"/>
          <w:color w:val="000000" w:themeColor="text1"/>
          <w:sz w:val="20"/>
          <w:szCs w:val="20"/>
        </w:rPr>
        <w:t xml:space="preserve">t </w:t>
      </w:r>
      <w:r w:rsidRPr="00622876">
        <w:rPr>
          <w:rFonts w:ascii="Arial" w:hAnsi="Arial" w:cs="Arial"/>
          <w:color w:val="000000" w:themeColor="text1"/>
          <w:sz w:val="20"/>
          <w:szCs w:val="20"/>
        </w:rPr>
        <w:t>lư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ng s</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ph</w:t>
      </w:r>
      <w:r w:rsidRPr="00622876">
        <w:rPr>
          <w:rFonts w:ascii="Arial" w:hAnsi="Arial" w:cs="Arial"/>
          <w:color w:val="000000" w:themeColor="text1"/>
          <w:sz w:val="20"/>
          <w:szCs w:val="20"/>
        </w:rPr>
        <w:t>ẩ</w:t>
      </w:r>
      <w:r w:rsidRPr="00622876">
        <w:rPr>
          <w:rFonts w:ascii="Arial" w:hAnsi="Arial" w:cs="Arial"/>
          <w:color w:val="000000" w:themeColor="text1"/>
          <w:sz w:val="20"/>
          <w:szCs w:val="20"/>
        </w:rPr>
        <w:t>m, d</w:t>
      </w:r>
      <w:r w:rsidRPr="00622876">
        <w:rPr>
          <w:rFonts w:ascii="Arial" w:hAnsi="Arial" w:cs="Arial"/>
          <w:color w:val="000000" w:themeColor="text1"/>
          <w:sz w:val="20"/>
          <w:szCs w:val="20"/>
        </w:rPr>
        <w:t>ị</w:t>
      </w:r>
      <w:r w:rsidRPr="00622876">
        <w:rPr>
          <w:rFonts w:ascii="Arial" w:hAnsi="Arial" w:cs="Arial"/>
          <w:color w:val="000000" w:themeColor="text1"/>
          <w:sz w:val="20"/>
          <w:szCs w:val="20"/>
        </w:rPr>
        <w:t>ch v</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công t</w:t>
      </w:r>
      <w:r w:rsidRPr="00622876">
        <w:rPr>
          <w:rFonts w:ascii="Arial" w:hAnsi="Arial" w:cs="Arial"/>
          <w:color w:val="000000" w:themeColor="text1"/>
          <w:sz w:val="20"/>
          <w:szCs w:val="20"/>
        </w:rPr>
        <w:t>ừ</w:t>
      </w:r>
      <w:r w:rsidRPr="00622876">
        <w:rPr>
          <w:rFonts w:ascii="Arial" w:hAnsi="Arial" w:cs="Arial"/>
          <w:color w:val="000000" w:themeColor="text1"/>
          <w:sz w:val="20"/>
          <w:szCs w:val="20"/>
        </w:rPr>
        <w:t>ng l</w:t>
      </w:r>
      <w:r w:rsidRPr="00622876">
        <w:rPr>
          <w:rFonts w:ascii="Arial" w:hAnsi="Arial" w:cs="Arial"/>
          <w:color w:val="000000" w:themeColor="text1"/>
          <w:sz w:val="20"/>
          <w:szCs w:val="20"/>
        </w:rPr>
        <w:t>ầ</w:t>
      </w:r>
      <w:r w:rsidRPr="00622876">
        <w:rPr>
          <w:rFonts w:ascii="Arial" w:hAnsi="Arial" w:cs="Arial"/>
          <w:color w:val="000000" w:themeColor="text1"/>
          <w:sz w:val="20"/>
          <w:szCs w:val="20"/>
        </w:rPr>
        <w:t>n, s</w:t>
      </w:r>
      <w:r w:rsidRPr="00622876">
        <w:rPr>
          <w:rFonts w:ascii="Arial" w:hAnsi="Arial" w:cs="Arial"/>
          <w:color w:val="000000" w:themeColor="text1"/>
          <w:sz w:val="20"/>
          <w:szCs w:val="20"/>
        </w:rPr>
        <w:t>ố</w:t>
      </w:r>
      <w:r w:rsidR="00125DF4" w:rsidRPr="00622876">
        <w:rPr>
          <w:rFonts w:ascii="Arial" w:hAnsi="Arial" w:cs="Arial"/>
          <w:color w:val="000000" w:themeColor="text1"/>
          <w:sz w:val="20"/>
          <w:szCs w:val="20"/>
        </w:rPr>
        <w:t xml:space="preserve"> ....... </w:t>
      </w:r>
      <w:r w:rsidRPr="00622876">
        <w:rPr>
          <w:rFonts w:ascii="Arial" w:hAnsi="Arial" w:cs="Arial"/>
          <w:color w:val="000000" w:themeColor="text1"/>
          <w:sz w:val="20"/>
          <w:szCs w:val="20"/>
        </w:rPr>
        <w:t xml:space="preserve">ngày </w:t>
      </w:r>
      <w:r w:rsidR="00125DF4"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tháng</w:t>
      </w:r>
      <w:r w:rsidR="00125DF4" w:rsidRPr="00622876">
        <w:rPr>
          <w:rFonts w:ascii="Arial" w:hAnsi="Arial" w:cs="Arial"/>
          <w:color w:val="000000" w:themeColor="text1"/>
          <w:sz w:val="20"/>
          <w:szCs w:val="20"/>
        </w:rPr>
        <w:t xml:space="preserve"> ........ </w:t>
      </w:r>
      <w:r w:rsidRPr="00622876">
        <w:rPr>
          <w:rFonts w:ascii="Arial" w:hAnsi="Arial" w:cs="Arial"/>
          <w:color w:val="000000" w:themeColor="text1"/>
          <w:sz w:val="20"/>
          <w:szCs w:val="20"/>
        </w:rPr>
        <w:t>năm</w:t>
      </w:r>
      <w:r w:rsidR="00125DF4" w:rsidRPr="00622876">
        <w:rPr>
          <w:rFonts w:ascii="Arial" w:hAnsi="Arial" w:cs="Arial"/>
          <w:color w:val="000000" w:themeColor="text1"/>
          <w:sz w:val="20"/>
          <w:szCs w:val="20"/>
        </w:rPr>
        <w:t>...........</w:t>
      </w:r>
    </w:p>
    <w:p w14:paraId="1611B492" w14:textId="7B6979BC" w:rsidR="00D3521E" w:rsidRPr="00622876" w:rsidRDefault="00441DB6" w:rsidP="00622876">
      <w:pPr>
        <w:spacing w:after="0" w:line="240" w:lineRule="auto"/>
        <w:jc w:val="right"/>
        <w:rPr>
          <w:rFonts w:ascii="Arial" w:hAnsi="Arial" w:cs="Arial"/>
          <w:color w:val="000000" w:themeColor="text1"/>
          <w:sz w:val="20"/>
          <w:szCs w:val="20"/>
        </w:rPr>
      </w:pPr>
      <w:r w:rsidRPr="00622876">
        <w:rPr>
          <w:rFonts w:ascii="Arial" w:hAnsi="Arial" w:cs="Arial"/>
          <w:i/>
          <w:color w:val="000000" w:themeColor="text1"/>
          <w:sz w:val="20"/>
          <w:szCs w:val="20"/>
        </w:rPr>
        <w:t>Đơn v</w:t>
      </w:r>
      <w:r w:rsidRPr="00622876">
        <w:rPr>
          <w:rFonts w:ascii="Arial" w:hAnsi="Arial" w:cs="Arial"/>
          <w:i/>
          <w:color w:val="000000" w:themeColor="text1"/>
          <w:sz w:val="20"/>
          <w:szCs w:val="20"/>
        </w:rPr>
        <w:t>ị</w:t>
      </w:r>
      <w:r w:rsidRPr="00622876">
        <w:rPr>
          <w:rFonts w:ascii="Arial" w:hAnsi="Arial" w:cs="Arial"/>
          <w:i/>
          <w:color w:val="000000" w:themeColor="text1"/>
          <w:sz w:val="20"/>
          <w:szCs w:val="20"/>
        </w:rPr>
        <w:t>: đ</w:t>
      </w:r>
      <w:r w:rsidRPr="00622876">
        <w:rPr>
          <w:rFonts w:ascii="Arial" w:hAnsi="Arial" w:cs="Arial"/>
          <w:i/>
          <w:color w:val="000000" w:themeColor="text1"/>
          <w:sz w:val="20"/>
          <w:szCs w:val="20"/>
        </w:rPr>
        <w:t>ồ</w:t>
      </w:r>
      <w:r w:rsidRPr="00622876">
        <w:rPr>
          <w:rFonts w:ascii="Arial" w:hAnsi="Arial" w:cs="Arial"/>
          <w:i/>
          <w:color w:val="000000" w:themeColor="text1"/>
          <w:sz w:val="20"/>
          <w:szCs w:val="20"/>
        </w:rPr>
        <w:t>ng, ngo</w:t>
      </w:r>
      <w:r w:rsidRPr="00622876">
        <w:rPr>
          <w:rFonts w:ascii="Arial" w:hAnsi="Arial" w:cs="Arial"/>
          <w:i/>
          <w:color w:val="000000" w:themeColor="text1"/>
          <w:sz w:val="20"/>
          <w:szCs w:val="20"/>
        </w:rPr>
        <w:t>ạ</w:t>
      </w:r>
      <w:r w:rsidRPr="00622876">
        <w:rPr>
          <w:rFonts w:ascii="Arial" w:hAnsi="Arial" w:cs="Arial"/>
          <w:i/>
          <w:color w:val="000000" w:themeColor="text1"/>
          <w:sz w:val="20"/>
          <w:szCs w:val="20"/>
        </w:rPr>
        <w:t>i t</w:t>
      </w:r>
      <w:r w:rsidRPr="00622876">
        <w:rPr>
          <w:rFonts w:ascii="Arial" w:hAnsi="Arial" w:cs="Arial"/>
          <w:i/>
          <w:color w:val="000000" w:themeColor="text1"/>
          <w:sz w:val="20"/>
          <w:szCs w:val="20"/>
        </w:rPr>
        <w:t>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681"/>
        <w:gridCol w:w="1417"/>
        <w:gridCol w:w="710"/>
        <w:gridCol w:w="1560"/>
        <w:gridCol w:w="1181"/>
        <w:gridCol w:w="467"/>
      </w:tblGrid>
      <w:tr w:rsidR="00622876" w:rsidRPr="00622876" w14:paraId="2E451CB4" w14:textId="77777777" w:rsidTr="00930D19">
        <w:trPr>
          <w:trHeight w:val="20"/>
        </w:trPr>
        <w:tc>
          <w:tcPr>
            <w:tcW w:w="2041" w:type="pct"/>
            <w:vMerge w:val="restart"/>
            <w:vAlign w:val="center"/>
          </w:tcPr>
          <w:p w14:paraId="404901BB" w14:textId="31ECB467" w:rsidR="00BC7176" w:rsidRPr="00622876" w:rsidRDefault="00BC717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Nguồn vốn</w:t>
            </w:r>
            <w:r w:rsidRPr="00622876">
              <w:rPr>
                <w:rFonts w:ascii="Arial" w:hAnsi="Arial" w:cs="Arial"/>
                <w:b/>
                <w:color w:val="000000" w:themeColor="text1"/>
                <w:sz w:val="20"/>
                <w:szCs w:val="20"/>
                <w:lang w:val="en-US"/>
              </w:rPr>
              <w:t xml:space="preserve"> </w:t>
            </w:r>
            <w:r w:rsidRPr="00622876">
              <w:rPr>
                <w:rFonts w:ascii="Arial" w:hAnsi="Arial" w:cs="Arial"/>
                <w:b/>
                <w:color w:val="000000" w:themeColor="text1"/>
                <w:sz w:val="20"/>
                <w:szCs w:val="20"/>
              </w:rPr>
              <w:t>thanh toán</w:t>
            </w:r>
          </w:p>
        </w:tc>
        <w:tc>
          <w:tcPr>
            <w:tcW w:w="1180" w:type="pct"/>
            <w:gridSpan w:val="2"/>
            <w:vAlign w:val="center"/>
          </w:tcPr>
          <w:p w14:paraId="4BD441B8" w14:textId="6D32E8B3" w:rsidR="00BC7176" w:rsidRPr="00622876" w:rsidRDefault="00BC717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 xml:space="preserve">Giá trị khối lượng </w:t>
            </w:r>
            <w:r w:rsidRPr="00622876">
              <w:rPr>
                <w:rFonts w:ascii="Arial" w:hAnsi="Arial" w:cs="Arial"/>
                <w:b/>
                <w:color w:val="000000" w:themeColor="text1"/>
                <w:sz w:val="20"/>
                <w:szCs w:val="20"/>
              </w:rPr>
              <w:br/>
              <w:t>sản phẩm, dịch vụ</w:t>
            </w:r>
            <w:r w:rsidRPr="00622876">
              <w:rPr>
                <w:rFonts w:ascii="Arial" w:hAnsi="Arial" w:cs="Arial"/>
                <w:b/>
                <w:color w:val="000000" w:themeColor="text1"/>
                <w:sz w:val="20"/>
                <w:szCs w:val="20"/>
              </w:rPr>
              <w:br/>
              <w:t>công cung cấp</w:t>
            </w:r>
          </w:p>
        </w:tc>
        <w:tc>
          <w:tcPr>
            <w:tcW w:w="865" w:type="pct"/>
            <w:vMerge w:val="restart"/>
            <w:vAlign w:val="center"/>
          </w:tcPr>
          <w:p w14:paraId="28EA0111" w14:textId="5A02F400" w:rsidR="00BC7176" w:rsidRPr="00622876" w:rsidRDefault="00BC717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 xml:space="preserve">Lũy kế phần </w:t>
            </w:r>
            <w:r w:rsidRPr="00622876">
              <w:rPr>
                <w:rFonts w:ascii="Arial" w:hAnsi="Arial" w:cs="Arial"/>
                <w:b/>
                <w:color w:val="000000" w:themeColor="text1"/>
                <w:sz w:val="20"/>
                <w:szCs w:val="20"/>
              </w:rPr>
              <w:br/>
              <w:t xml:space="preserve">vốn nhà nước </w:t>
            </w:r>
            <w:r w:rsidRPr="00622876">
              <w:rPr>
                <w:rFonts w:ascii="Arial" w:hAnsi="Arial" w:cs="Arial"/>
                <w:b/>
                <w:color w:val="000000" w:themeColor="text1"/>
                <w:sz w:val="20"/>
                <w:szCs w:val="20"/>
              </w:rPr>
              <w:br/>
              <w:t xml:space="preserve">đã thanh toán </w:t>
            </w:r>
            <w:r w:rsidRPr="00622876">
              <w:rPr>
                <w:rFonts w:ascii="Arial" w:hAnsi="Arial" w:cs="Arial"/>
                <w:b/>
                <w:color w:val="000000" w:themeColor="text1"/>
                <w:sz w:val="20"/>
                <w:szCs w:val="20"/>
              </w:rPr>
              <w:br/>
              <w:t xml:space="preserve">từ thời điểm </w:t>
            </w:r>
            <w:r w:rsidRPr="00622876">
              <w:rPr>
                <w:rFonts w:ascii="Arial" w:hAnsi="Arial" w:cs="Arial"/>
                <w:b/>
                <w:color w:val="000000" w:themeColor="text1"/>
                <w:sz w:val="20"/>
                <w:szCs w:val="20"/>
              </w:rPr>
              <w:br/>
              <w:t xml:space="preserve">bắt đầu cung </w:t>
            </w:r>
            <w:r w:rsidRPr="00622876">
              <w:rPr>
                <w:rFonts w:ascii="Arial" w:hAnsi="Arial" w:cs="Arial"/>
                <w:b/>
                <w:color w:val="000000" w:themeColor="text1"/>
                <w:sz w:val="20"/>
                <w:szCs w:val="20"/>
              </w:rPr>
              <w:br/>
              <w:t xml:space="preserve">cấp sản phẩm, </w:t>
            </w:r>
            <w:r w:rsidRPr="00622876">
              <w:rPr>
                <w:rFonts w:ascii="Arial" w:hAnsi="Arial" w:cs="Arial"/>
                <w:b/>
                <w:color w:val="000000" w:themeColor="text1"/>
                <w:sz w:val="20"/>
                <w:szCs w:val="20"/>
              </w:rPr>
              <w:br/>
              <w:t xml:space="preserve">dịch vụ công </w:t>
            </w:r>
            <w:r w:rsidRPr="00622876">
              <w:rPr>
                <w:rFonts w:ascii="Arial" w:hAnsi="Arial" w:cs="Arial"/>
                <w:b/>
                <w:color w:val="000000" w:themeColor="text1"/>
                <w:sz w:val="20"/>
                <w:szCs w:val="20"/>
              </w:rPr>
              <w:br/>
              <w:t xml:space="preserve">đến cuối kỳ </w:t>
            </w:r>
            <w:r w:rsidRPr="00622876">
              <w:rPr>
                <w:rFonts w:ascii="Arial" w:hAnsi="Arial" w:cs="Arial"/>
                <w:b/>
                <w:color w:val="000000" w:themeColor="text1"/>
                <w:sz w:val="20"/>
                <w:szCs w:val="20"/>
              </w:rPr>
              <w:br/>
              <w:t>trước</w:t>
            </w:r>
          </w:p>
        </w:tc>
        <w:tc>
          <w:tcPr>
            <w:tcW w:w="655" w:type="pct"/>
            <w:vMerge w:val="restart"/>
            <w:vAlign w:val="center"/>
          </w:tcPr>
          <w:p w14:paraId="3437BF1F" w14:textId="7BBC4126" w:rsidR="00BC7176" w:rsidRPr="00622876" w:rsidRDefault="00BC717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 xml:space="preserve">Số tiền </w:t>
            </w:r>
            <w:r w:rsidRPr="00622876">
              <w:rPr>
                <w:rFonts w:ascii="Arial" w:hAnsi="Arial" w:cs="Arial"/>
                <w:b/>
                <w:color w:val="000000" w:themeColor="text1"/>
                <w:sz w:val="20"/>
                <w:szCs w:val="20"/>
              </w:rPr>
              <w:br/>
              <w:t xml:space="preserve">đề nghị </w:t>
            </w:r>
            <w:r w:rsidRPr="00622876">
              <w:rPr>
                <w:rFonts w:ascii="Arial" w:hAnsi="Arial" w:cs="Arial"/>
                <w:b/>
                <w:color w:val="000000" w:themeColor="text1"/>
                <w:sz w:val="20"/>
                <w:szCs w:val="20"/>
              </w:rPr>
              <w:br/>
              <w:t xml:space="preserve">thanh toán </w:t>
            </w:r>
            <w:r w:rsidRPr="00622876">
              <w:rPr>
                <w:rFonts w:ascii="Arial" w:hAnsi="Arial" w:cs="Arial"/>
                <w:b/>
                <w:color w:val="000000" w:themeColor="text1"/>
                <w:sz w:val="20"/>
                <w:szCs w:val="20"/>
              </w:rPr>
              <w:br/>
              <w:t xml:space="preserve">phần </w:t>
            </w:r>
            <w:r w:rsidRPr="00622876">
              <w:rPr>
                <w:rFonts w:ascii="Arial" w:hAnsi="Arial" w:cs="Arial"/>
                <w:b/>
                <w:color w:val="000000" w:themeColor="text1"/>
                <w:sz w:val="20"/>
                <w:szCs w:val="20"/>
              </w:rPr>
              <w:br/>
              <w:t xml:space="preserve">vốn </w:t>
            </w:r>
            <w:r w:rsidRPr="00622876">
              <w:rPr>
                <w:rFonts w:ascii="Arial" w:hAnsi="Arial" w:cs="Arial"/>
                <w:b/>
                <w:color w:val="000000" w:themeColor="text1"/>
                <w:sz w:val="20"/>
                <w:szCs w:val="20"/>
              </w:rPr>
              <w:br/>
              <w:t xml:space="preserve">nhà </w:t>
            </w:r>
            <w:r w:rsidRPr="00622876">
              <w:rPr>
                <w:rFonts w:ascii="Arial" w:hAnsi="Arial" w:cs="Arial"/>
                <w:b/>
                <w:color w:val="000000" w:themeColor="text1"/>
                <w:sz w:val="20"/>
                <w:szCs w:val="20"/>
              </w:rPr>
              <w:br/>
              <w:t xml:space="preserve">nước </w:t>
            </w:r>
            <w:r w:rsidRPr="00622876">
              <w:rPr>
                <w:rFonts w:ascii="Arial" w:hAnsi="Arial" w:cs="Arial"/>
                <w:b/>
                <w:color w:val="000000" w:themeColor="text1"/>
                <w:sz w:val="20"/>
                <w:szCs w:val="20"/>
              </w:rPr>
              <w:br/>
              <w:t>kỳ này</w:t>
            </w:r>
          </w:p>
        </w:tc>
        <w:tc>
          <w:tcPr>
            <w:tcW w:w="259" w:type="pct"/>
            <w:vMerge w:val="restart"/>
            <w:vAlign w:val="center"/>
          </w:tcPr>
          <w:p w14:paraId="59ABC8D9" w14:textId="77777777" w:rsidR="00BC7176" w:rsidRPr="00622876" w:rsidRDefault="00BC717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Ghi chú</w:t>
            </w:r>
          </w:p>
        </w:tc>
      </w:tr>
      <w:tr w:rsidR="00622876" w:rsidRPr="00622876" w14:paraId="08A964E9" w14:textId="77777777" w:rsidTr="00930D19">
        <w:trPr>
          <w:trHeight w:val="20"/>
        </w:trPr>
        <w:tc>
          <w:tcPr>
            <w:tcW w:w="2041" w:type="pct"/>
            <w:vMerge/>
            <w:vAlign w:val="center"/>
          </w:tcPr>
          <w:p w14:paraId="2C6AE023" w14:textId="77777777" w:rsidR="00BC7176" w:rsidRPr="00622876" w:rsidRDefault="00BC7176" w:rsidP="00622876">
            <w:pPr>
              <w:spacing w:after="0" w:line="240" w:lineRule="auto"/>
              <w:jc w:val="center"/>
              <w:rPr>
                <w:rFonts w:ascii="Arial" w:hAnsi="Arial" w:cs="Arial"/>
                <w:color w:val="000000" w:themeColor="text1"/>
                <w:sz w:val="20"/>
                <w:szCs w:val="20"/>
              </w:rPr>
            </w:pPr>
          </w:p>
        </w:tc>
        <w:tc>
          <w:tcPr>
            <w:tcW w:w="786" w:type="pct"/>
            <w:vAlign w:val="center"/>
          </w:tcPr>
          <w:p w14:paraId="1B2561C7" w14:textId="4110F2E8" w:rsidR="00BC7176" w:rsidRPr="00622876" w:rsidRDefault="00BC717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 xml:space="preserve">Khối </w:t>
            </w:r>
            <w:r w:rsidRPr="00622876">
              <w:rPr>
                <w:rFonts w:ascii="Arial" w:hAnsi="Arial" w:cs="Arial"/>
                <w:b/>
                <w:color w:val="000000" w:themeColor="text1"/>
                <w:sz w:val="20"/>
                <w:szCs w:val="20"/>
              </w:rPr>
              <w:br/>
              <w:t>lượng sản</w:t>
            </w:r>
            <w:r w:rsidRPr="00622876">
              <w:rPr>
                <w:rFonts w:ascii="Arial" w:hAnsi="Arial" w:cs="Arial"/>
                <w:b/>
                <w:color w:val="000000" w:themeColor="text1"/>
                <w:sz w:val="20"/>
                <w:szCs w:val="20"/>
              </w:rPr>
              <w:br/>
              <w:t xml:space="preserve">phẩm, </w:t>
            </w:r>
            <w:r w:rsidRPr="00622876">
              <w:rPr>
                <w:rFonts w:ascii="Arial" w:hAnsi="Arial" w:cs="Arial"/>
                <w:b/>
                <w:color w:val="000000" w:themeColor="text1"/>
                <w:sz w:val="20"/>
                <w:szCs w:val="20"/>
              </w:rPr>
              <w:br/>
              <w:t xml:space="preserve">dịch vụ </w:t>
            </w:r>
            <w:r w:rsidRPr="00622876">
              <w:rPr>
                <w:rFonts w:ascii="Arial" w:hAnsi="Arial" w:cs="Arial"/>
                <w:b/>
                <w:color w:val="000000" w:themeColor="text1"/>
                <w:sz w:val="20"/>
                <w:szCs w:val="20"/>
              </w:rPr>
              <w:br/>
              <w:t xml:space="preserve">công cung </w:t>
            </w:r>
            <w:r w:rsidRPr="00622876">
              <w:rPr>
                <w:rFonts w:ascii="Arial" w:hAnsi="Arial" w:cs="Arial"/>
                <w:b/>
                <w:color w:val="000000" w:themeColor="text1"/>
                <w:sz w:val="20"/>
                <w:szCs w:val="20"/>
              </w:rPr>
              <w:br/>
              <w:t>cấp</w:t>
            </w:r>
          </w:p>
        </w:tc>
        <w:tc>
          <w:tcPr>
            <w:tcW w:w="394" w:type="pct"/>
            <w:vAlign w:val="center"/>
          </w:tcPr>
          <w:p w14:paraId="0424D894" w14:textId="1243B90B" w:rsidR="00BC7176" w:rsidRPr="00622876" w:rsidRDefault="00BC717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Đơn</w:t>
            </w:r>
            <w:r w:rsidRPr="00622876">
              <w:rPr>
                <w:rFonts w:ascii="Arial" w:hAnsi="Arial" w:cs="Arial"/>
                <w:b/>
                <w:color w:val="000000" w:themeColor="text1"/>
                <w:sz w:val="20"/>
                <w:szCs w:val="20"/>
                <w:lang w:val="en-US"/>
              </w:rPr>
              <w:br/>
            </w:r>
            <w:r w:rsidRPr="00622876">
              <w:rPr>
                <w:rFonts w:ascii="Arial" w:hAnsi="Arial" w:cs="Arial"/>
                <w:b/>
                <w:color w:val="000000" w:themeColor="text1"/>
                <w:sz w:val="20"/>
                <w:szCs w:val="20"/>
              </w:rPr>
              <w:t>giá,</w:t>
            </w:r>
            <w:r w:rsidRPr="00622876">
              <w:rPr>
                <w:rFonts w:ascii="Arial" w:hAnsi="Arial" w:cs="Arial"/>
                <w:b/>
                <w:color w:val="000000" w:themeColor="text1"/>
                <w:sz w:val="20"/>
                <w:szCs w:val="20"/>
                <w:lang w:val="en-US"/>
              </w:rPr>
              <w:br/>
              <w:t>p</w:t>
            </w:r>
            <w:r w:rsidRPr="00622876">
              <w:rPr>
                <w:rFonts w:ascii="Arial" w:hAnsi="Arial" w:cs="Arial"/>
                <w:b/>
                <w:color w:val="000000" w:themeColor="text1"/>
                <w:sz w:val="20"/>
                <w:szCs w:val="20"/>
              </w:rPr>
              <w:t>hí</w:t>
            </w:r>
          </w:p>
        </w:tc>
        <w:tc>
          <w:tcPr>
            <w:tcW w:w="865" w:type="pct"/>
            <w:vMerge/>
            <w:vAlign w:val="center"/>
          </w:tcPr>
          <w:p w14:paraId="14954B9B" w14:textId="77777777" w:rsidR="00BC7176" w:rsidRPr="00622876" w:rsidRDefault="00BC7176" w:rsidP="00622876">
            <w:pPr>
              <w:spacing w:after="0" w:line="240" w:lineRule="auto"/>
              <w:jc w:val="center"/>
              <w:rPr>
                <w:rFonts w:ascii="Arial" w:hAnsi="Arial" w:cs="Arial"/>
                <w:color w:val="000000" w:themeColor="text1"/>
                <w:sz w:val="20"/>
                <w:szCs w:val="20"/>
              </w:rPr>
            </w:pPr>
          </w:p>
        </w:tc>
        <w:tc>
          <w:tcPr>
            <w:tcW w:w="655" w:type="pct"/>
            <w:vMerge/>
            <w:vAlign w:val="center"/>
          </w:tcPr>
          <w:p w14:paraId="3E8248BC" w14:textId="77777777" w:rsidR="00BC7176" w:rsidRPr="00622876" w:rsidRDefault="00BC7176" w:rsidP="00622876">
            <w:pPr>
              <w:spacing w:after="0" w:line="240" w:lineRule="auto"/>
              <w:jc w:val="center"/>
              <w:rPr>
                <w:rFonts w:ascii="Arial" w:hAnsi="Arial" w:cs="Arial"/>
                <w:color w:val="000000" w:themeColor="text1"/>
                <w:sz w:val="20"/>
                <w:szCs w:val="20"/>
              </w:rPr>
            </w:pPr>
          </w:p>
        </w:tc>
        <w:tc>
          <w:tcPr>
            <w:tcW w:w="259" w:type="pct"/>
            <w:vMerge/>
            <w:vAlign w:val="center"/>
          </w:tcPr>
          <w:p w14:paraId="272D1C74" w14:textId="77777777" w:rsidR="00BC7176" w:rsidRPr="00622876" w:rsidRDefault="00BC7176" w:rsidP="00622876">
            <w:pPr>
              <w:spacing w:after="0" w:line="240" w:lineRule="auto"/>
              <w:jc w:val="center"/>
              <w:rPr>
                <w:rFonts w:ascii="Arial" w:hAnsi="Arial" w:cs="Arial"/>
                <w:color w:val="000000" w:themeColor="text1"/>
                <w:sz w:val="20"/>
                <w:szCs w:val="20"/>
              </w:rPr>
            </w:pPr>
          </w:p>
        </w:tc>
      </w:tr>
      <w:tr w:rsidR="00622876" w:rsidRPr="00622876" w14:paraId="01E97827" w14:textId="77777777" w:rsidTr="00930D19">
        <w:trPr>
          <w:trHeight w:val="20"/>
        </w:trPr>
        <w:tc>
          <w:tcPr>
            <w:tcW w:w="2041" w:type="pct"/>
            <w:vAlign w:val="center"/>
          </w:tcPr>
          <w:p w14:paraId="6590FF28"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công</w:t>
            </w:r>
          </w:p>
        </w:tc>
        <w:tc>
          <w:tcPr>
            <w:tcW w:w="786" w:type="pct"/>
            <w:vAlign w:val="center"/>
          </w:tcPr>
          <w:p w14:paraId="06998A6F"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94" w:type="pct"/>
            <w:vAlign w:val="center"/>
          </w:tcPr>
          <w:p w14:paraId="4B60833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865" w:type="pct"/>
            <w:vAlign w:val="center"/>
          </w:tcPr>
          <w:p w14:paraId="5095B17C"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55" w:type="pct"/>
            <w:vAlign w:val="center"/>
          </w:tcPr>
          <w:p w14:paraId="19C6D53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9" w:type="pct"/>
            <w:vAlign w:val="center"/>
          </w:tcPr>
          <w:p w14:paraId="7BEE596C"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1883B103" w14:textId="77777777" w:rsidTr="00930D19">
        <w:trPr>
          <w:trHeight w:val="20"/>
        </w:trPr>
        <w:tc>
          <w:tcPr>
            <w:tcW w:w="2041" w:type="pct"/>
            <w:vAlign w:val="center"/>
          </w:tcPr>
          <w:p w14:paraId="74B323A4"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Qu</w:t>
            </w:r>
            <w:r w:rsidRPr="00622876">
              <w:rPr>
                <w:rFonts w:ascii="Arial" w:hAnsi="Arial" w:cs="Arial"/>
                <w:color w:val="000000" w:themeColor="text1"/>
                <w:sz w:val="20"/>
                <w:szCs w:val="20"/>
              </w:rPr>
              <w:t>ỹ</w:t>
            </w:r>
            <w:r w:rsidRPr="00622876">
              <w:rPr>
                <w:rFonts w:ascii="Arial" w:hAnsi="Arial" w:cs="Arial"/>
                <w:color w:val="000000" w:themeColor="text1"/>
                <w:sz w:val="20"/>
                <w:szCs w:val="20"/>
              </w:rPr>
              <w:t xml:space="preserve"> Phát tri</w:t>
            </w:r>
            <w:r w:rsidRPr="00622876">
              <w:rPr>
                <w:rFonts w:ascii="Arial" w:hAnsi="Arial" w:cs="Arial"/>
                <w:color w:val="000000" w:themeColor="text1"/>
                <w:sz w:val="20"/>
                <w:szCs w:val="20"/>
              </w:rPr>
              <w:t>ể</w:t>
            </w:r>
            <w:r w:rsidRPr="00622876">
              <w:rPr>
                <w:rFonts w:ascii="Arial" w:hAnsi="Arial" w:cs="Arial"/>
                <w:color w:val="000000" w:themeColor="text1"/>
                <w:sz w:val="20"/>
                <w:szCs w:val="20"/>
              </w:rPr>
              <w:t>n s</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s</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w:t>
            </w:r>
          </w:p>
        </w:tc>
        <w:tc>
          <w:tcPr>
            <w:tcW w:w="786" w:type="pct"/>
            <w:vAlign w:val="center"/>
          </w:tcPr>
          <w:p w14:paraId="176B429E"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94" w:type="pct"/>
            <w:vAlign w:val="center"/>
          </w:tcPr>
          <w:p w14:paraId="08E7718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865" w:type="pct"/>
            <w:vAlign w:val="center"/>
          </w:tcPr>
          <w:p w14:paraId="31FA2DFE"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55" w:type="pct"/>
            <w:vAlign w:val="center"/>
          </w:tcPr>
          <w:p w14:paraId="65C331B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9" w:type="pct"/>
            <w:vAlign w:val="center"/>
          </w:tcPr>
          <w:p w14:paraId="0C579F37"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02B5A3F3" w14:textId="77777777" w:rsidTr="00930D19">
        <w:trPr>
          <w:trHeight w:val="20"/>
        </w:trPr>
        <w:tc>
          <w:tcPr>
            <w:tcW w:w="2041" w:type="pct"/>
            <w:vAlign w:val="center"/>
          </w:tcPr>
          <w:p w14:paraId="0F2A8421"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chi thư</w:t>
            </w:r>
            <w:r w:rsidRPr="00622876">
              <w:rPr>
                <w:rFonts w:ascii="Arial" w:hAnsi="Arial" w:cs="Arial"/>
                <w:color w:val="000000" w:themeColor="text1"/>
                <w:sz w:val="20"/>
                <w:szCs w:val="20"/>
              </w:rPr>
              <w:t>ờ</w:t>
            </w:r>
            <w:r w:rsidRPr="00622876">
              <w:rPr>
                <w:rFonts w:ascii="Arial" w:hAnsi="Arial" w:cs="Arial"/>
                <w:color w:val="000000" w:themeColor="text1"/>
                <w:sz w:val="20"/>
                <w:szCs w:val="20"/>
              </w:rPr>
              <w:t>ng xuyên</w:t>
            </w:r>
          </w:p>
        </w:tc>
        <w:tc>
          <w:tcPr>
            <w:tcW w:w="786" w:type="pct"/>
            <w:vAlign w:val="center"/>
          </w:tcPr>
          <w:p w14:paraId="6D1B96C4"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94" w:type="pct"/>
            <w:vAlign w:val="center"/>
          </w:tcPr>
          <w:p w14:paraId="5673C08F"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865" w:type="pct"/>
            <w:vAlign w:val="center"/>
          </w:tcPr>
          <w:p w14:paraId="31AF0265"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55" w:type="pct"/>
            <w:vAlign w:val="center"/>
          </w:tcPr>
          <w:p w14:paraId="21FBAB5E"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9" w:type="pct"/>
            <w:vAlign w:val="center"/>
          </w:tcPr>
          <w:p w14:paraId="4EEA0459"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5433789A" w14:textId="77777777" w:rsidTr="00930D19">
        <w:trPr>
          <w:trHeight w:val="20"/>
        </w:trPr>
        <w:tc>
          <w:tcPr>
            <w:tcW w:w="2041" w:type="pct"/>
            <w:vAlign w:val="center"/>
          </w:tcPr>
          <w:p w14:paraId="0D5F5E0C"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Ngu</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 thu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pháp dành đ</w:t>
            </w:r>
            <w:r w:rsidRPr="00622876">
              <w:rPr>
                <w:rFonts w:ascii="Arial" w:hAnsi="Arial" w:cs="Arial"/>
                <w:color w:val="000000" w:themeColor="text1"/>
                <w:sz w:val="20"/>
                <w:szCs w:val="20"/>
              </w:rPr>
              <w:t>ể</w:t>
            </w:r>
            <w:r w:rsidRPr="00622876">
              <w:rPr>
                <w:rFonts w:ascii="Arial" w:hAnsi="Arial" w:cs="Arial"/>
                <w:color w:val="000000" w:themeColor="text1"/>
                <w:sz w:val="20"/>
                <w:szCs w:val="20"/>
              </w:rPr>
              <w:t xml:space="preserve">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w:t>
            </w:r>
          </w:p>
        </w:tc>
        <w:tc>
          <w:tcPr>
            <w:tcW w:w="786" w:type="pct"/>
            <w:vAlign w:val="center"/>
          </w:tcPr>
          <w:p w14:paraId="1EA7B1C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94" w:type="pct"/>
            <w:vAlign w:val="center"/>
          </w:tcPr>
          <w:p w14:paraId="225AF6DB"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865" w:type="pct"/>
            <w:vAlign w:val="center"/>
          </w:tcPr>
          <w:p w14:paraId="16BCFCD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55" w:type="pct"/>
            <w:vAlign w:val="center"/>
          </w:tcPr>
          <w:p w14:paraId="6B3B7573"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9" w:type="pct"/>
            <w:vAlign w:val="center"/>
          </w:tcPr>
          <w:p w14:paraId="6315BE54"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369DDBF8" w14:textId="77777777" w:rsidTr="00930D19">
        <w:trPr>
          <w:trHeight w:val="20"/>
        </w:trPr>
        <w:tc>
          <w:tcPr>
            <w:tcW w:w="2041" w:type="pct"/>
            <w:vAlign w:val="center"/>
          </w:tcPr>
          <w:p w14:paraId="55A68EDA"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b/>
                <w:color w:val="000000" w:themeColor="text1"/>
                <w:sz w:val="20"/>
                <w:szCs w:val="20"/>
              </w:rPr>
              <w:t>T</w:t>
            </w:r>
            <w:r w:rsidRPr="00622876">
              <w:rPr>
                <w:rFonts w:ascii="Arial" w:hAnsi="Arial" w:cs="Arial"/>
                <w:b/>
                <w:color w:val="000000" w:themeColor="text1"/>
                <w:sz w:val="20"/>
                <w:szCs w:val="20"/>
              </w:rPr>
              <w:t>ổ</w:t>
            </w:r>
            <w:r w:rsidRPr="00622876">
              <w:rPr>
                <w:rFonts w:ascii="Arial" w:hAnsi="Arial" w:cs="Arial"/>
                <w:b/>
                <w:color w:val="000000" w:themeColor="text1"/>
                <w:sz w:val="20"/>
                <w:szCs w:val="20"/>
              </w:rPr>
              <w:t>ng s</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w:t>
            </w:r>
          </w:p>
        </w:tc>
        <w:tc>
          <w:tcPr>
            <w:tcW w:w="786" w:type="pct"/>
            <w:vAlign w:val="center"/>
          </w:tcPr>
          <w:p w14:paraId="71C3120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94" w:type="pct"/>
            <w:vAlign w:val="center"/>
          </w:tcPr>
          <w:p w14:paraId="63980975"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865" w:type="pct"/>
            <w:vAlign w:val="center"/>
          </w:tcPr>
          <w:p w14:paraId="5AAFC93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55" w:type="pct"/>
            <w:vAlign w:val="center"/>
          </w:tcPr>
          <w:p w14:paraId="24C6F23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9" w:type="pct"/>
            <w:vAlign w:val="center"/>
          </w:tcPr>
          <w:p w14:paraId="7F45DF8B" w14:textId="77777777" w:rsidR="00D3521E" w:rsidRPr="00622876" w:rsidRDefault="00D3521E" w:rsidP="00622876">
            <w:pPr>
              <w:spacing w:after="0" w:line="240" w:lineRule="auto"/>
              <w:jc w:val="center"/>
              <w:rPr>
                <w:rFonts w:ascii="Arial" w:hAnsi="Arial" w:cs="Arial"/>
                <w:color w:val="000000" w:themeColor="text1"/>
                <w:sz w:val="20"/>
                <w:szCs w:val="20"/>
              </w:rPr>
            </w:pPr>
          </w:p>
        </w:tc>
      </w:tr>
    </w:tbl>
    <w:p w14:paraId="610C9853" w14:textId="2ADC9ADD"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1. T</w:t>
      </w:r>
      <w:r w:rsidRPr="00622876">
        <w:rPr>
          <w:rFonts w:ascii="Arial" w:hAnsi="Arial" w:cs="Arial"/>
          <w:color w:val="000000" w:themeColor="text1"/>
          <w:sz w:val="20"/>
          <w:szCs w:val="20"/>
        </w:rPr>
        <w:t>ổ</w:t>
      </w:r>
      <w:r w:rsidRPr="00622876">
        <w:rPr>
          <w:rFonts w:ascii="Arial" w:hAnsi="Arial" w:cs="Arial"/>
          <w:color w:val="000000" w:themeColor="text1"/>
          <w:sz w:val="20"/>
          <w:szCs w:val="20"/>
        </w:rPr>
        <w:t>ng m</w:t>
      </w:r>
      <w:r w:rsidRPr="00622876">
        <w:rPr>
          <w:rFonts w:ascii="Arial" w:hAnsi="Arial" w:cs="Arial"/>
          <w:color w:val="000000" w:themeColor="text1"/>
          <w:sz w:val="20"/>
          <w:szCs w:val="20"/>
        </w:rPr>
        <w:t>ứ</w:t>
      </w:r>
      <w:r w:rsidRPr="00622876">
        <w:rPr>
          <w:rFonts w:ascii="Arial" w:hAnsi="Arial" w:cs="Arial"/>
          <w:color w:val="000000" w:themeColor="text1"/>
          <w:sz w:val="20"/>
          <w:szCs w:val="20"/>
        </w:rPr>
        <w:t>c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(theo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 xml:space="preserve">ng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đã ký k</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w:t>
      </w:r>
      <w:r w:rsidR="00BC7176" w:rsidRPr="00622876">
        <w:rPr>
          <w:rFonts w:ascii="Arial" w:hAnsi="Arial" w:cs="Arial"/>
          <w:color w:val="000000" w:themeColor="text1"/>
          <w:sz w:val="20"/>
          <w:szCs w:val="20"/>
        </w:rPr>
        <w:t xml:space="preserve"> ..........</w:t>
      </w:r>
    </w:p>
    <w:p w14:paraId="204D25A8" w14:textId="763F905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2. Giá tr</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ph</w:t>
      </w:r>
      <w:r w:rsidRPr="00622876">
        <w:rPr>
          <w:rFonts w:ascii="Arial" w:hAnsi="Arial" w:cs="Arial"/>
          <w:color w:val="000000" w:themeColor="text1"/>
          <w:sz w:val="20"/>
          <w:szCs w:val="20"/>
        </w:rPr>
        <w:t>ầ</w:t>
      </w:r>
      <w:r w:rsidRPr="00622876">
        <w:rPr>
          <w:rFonts w:ascii="Arial" w:hAnsi="Arial" w:cs="Arial"/>
          <w:color w:val="000000" w:themeColor="text1"/>
          <w:sz w:val="20"/>
          <w:szCs w:val="20"/>
        </w:rPr>
        <w:t>n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nhà nư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 thanh toán cho doanh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nhà</w:t>
      </w:r>
      <w:r w:rsidR="00BC7176"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(trư</w:t>
      </w:r>
      <w:r w:rsidRPr="00622876">
        <w:rPr>
          <w:rFonts w:ascii="Arial" w:hAnsi="Arial" w:cs="Arial"/>
          <w:color w:val="000000" w:themeColor="text1"/>
          <w:sz w:val="20"/>
          <w:szCs w:val="20"/>
        </w:rPr>
        <w:t>ờ</w:t>
      </w:r>
      <w:r w:rsidRPr="00622876">
        <w:rPr>
          <w:rFonts w:ascii="Arial" w:hAnsi="Arial" w:cs="Arial"/>
          <w:color w:val="000000" w:themeColor="text1"/>
          <w:sz w:val="20"/>
          <w:szCs w:val="20"/>
        </w:rPr>
        <w:t>ng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w:t>
      </w:r>
      <w:r w:rsidR="00BC7176"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không thành l</w:t>
      </w:r>
      <w:r w:rsidRPr="00622876">
        <w:rPr>
          <w:rFonts w:ascii="Arial" w:hAnsi="Arial" w:cs="Arial"/>
          <w:color w:val="000000" w:themeColor="text1"/>
          <w:sz w:val="20"/>
          <w:szCs w:val="20"/>
        </w:rPr>
        <w:t>ậ</w:t>
      </w:r>
      <w:r w:rsidRPr="00622876">
        <w:rPr>
          <w:rFonts w:ascii="Arial" w:hAnsi="Arial" w:cs="Arial"/>
          <w:color w:val="000000" w:themeColor="text1"/>
          <w:sz w:val="20"/>
          <w:szCs w:val="20"/>
        </w:rPr>
        <w:t>p doanh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cung c</w:t>
      </w:r>
      <w:r w:rsidRPr="00622876">
        <w:rPr>
          <w:rFonts w:ascii="Arial" w:hAnsi="Arial" w:cs="Arial"/>
          <w:color w:val="000000" w:themeColor="text1"/>
          <w:sz w:val="20"/>
          <w:szCs w:val="20"/>
        </w:rPr>
        <w:t>ấ</w:t>
      </w:r>
      <w:r w:rsidRPr="00622876">
        <w:rPr>
          <w:rFonts w:ascii="Arial" w:hAnsi="Arial" w:cs="Arial"/>
          <w:color w:val="000000" w:themeColor="text1"/>
          <w:sz w:val="20"/>
          <w:szCs w:val="20"/>
        </w:rPr>
        <w:t>p s</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ph</w:t>
      </w:r>
      <w:r w:rsidRPr="00622876">
        <w:rPr>
          <w:rFonts w:ascii="Arial" w:hAnsi="Arial" w:cs="Arial"/>
          <w:color w:val="000000" w:themeColor="text1"/>
          <w:sz w:val="20"/>
          <w:szCs w:val="20"/>
        </w:rPr>
        <w:t>ẩ</w:t>
      </w:r>
      <w:r w:rsidRPr="00622876">
        <w:rPr>
          <w:rFonts w:ascii="Arial" w:hAnsi="Arial" w:cs="Arial"/>
          <w:color w:val="000000" w:themeColor="text1"/>
          <w:sz w:val="20"/>
          <w:szCs w:val="20"/>
        </w:rPr>
        <w:t>m, d</w:t>
      </w:r>
      <w:r w:rsidRPr="00622876">
        <w:rPr>
          <w:rFonts w:ascii="Arial" w:hAnsi="Arial" w:cs="Arial"/>
          <w:color w:val="000000" w:themeColor="text1"/>
          <w:sz w:val="20"/>
          <w:szCs w:val="20"/>
        </w:rPr>
        <w:t>ị</w:t>
      </w:r>
      <w:r w:rsidRPr="00622876">
        <w:rPr>
          <w:rFonts w:ascii="Arial" w:hAnsi="Arial" w:cs="Arial"/>
          <w:color w:val="000000" w:themeColor="text1"/>
          <w:sz w:val="20"/>
          <w:szCs w:val="20"/>
        </w:rPr>
        <w:t>ch v</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công (theo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 xml:space="preserve">ng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đã ký):</w:t>
      </w:r>
      <w:r w:rsidR="00BC7176" w:rsidRPr="00622876">
        <w:rPr>
          <w:rFonts w:ascii="Arial" w:hAnsi="Arial" w:cs="Arial"/>
          <w:color w:val="000000" w:themeColor="text1"/>
          <w:sz w:val="20"/>
          <w:szCs w:val="20"/>
        </w:rPr>
        <w:t xml:space="preserve"> ..........</w:t>
      </w:r>
    </w:p>
    <w:p w14:paraId="0552FF64" w14:textId="0F81CC0D"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3. Lũy k</w:t>
      </w:r>
      <w:r w:rsidRPr="00622876">
        <w:rPr>
          <w:rFonts w:ascii="Arial" w:hAnsi="Arial" w:cs="Arial"/>
          <w:color w:val="000000" w:themeColor="text1"/>
          <w:sz w:val="20"/>
          <w:szCs w:val="20"/>
        </w:rPr>
        <w:t>ế</w:t>
      </w:r>
      <w:r w:rsidRPr="00622876">
        <w:rPr>
          <w:rFonts w:ascii="Arial" w:hAnsi="Arial" w:cs="Arial"/>
          <w:color w:val="000000" w:themeColor="text1"/>
          <w:sz w:val="20"/>
          <w:szCs w:val="20"/>
        </w:rPr>
        <w:t xml:space="preserve"> giá tr</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kh</w:t>
      </w:r>
      <w:r w:rsidRPr="00622876">
        <w:rPr>
          <w:rFonts w:ascii="Arial" w:hAnsi="Arial" w:cs="Arial"/>
          <w:color w:val="000000" w:themeColor="text1"/>
          <w:sz w:val="20"/>
          <w:szCs w:val="20"/>
        </w:rPr>
        <w:t>ố</w:t>
      </w:r>
      <w:r w:rsidRPr="00622876">
        <w:rPr>
          <w:rFonts w:ascii="Arial" w:hAnsi="Arial" w:cs="Arial"/>
          <w:color w:val="000000" w:themeColor="text1"/>
          <w:sz w:val="20"/>
          <w:szCs w:val="20"/>
        </w:rPr>
        <w:t>i lư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ng s</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ph</w:t>
      </w:r>
      <w:r w:rsidRPr="00622876">
        <w:rPr>
          <w:rFonts w:ascii="Arial" w:hAnsi="Arial" w:cs="Arial"/>
          <w:color w:val="000000" w:themeColor="text1"/>
          <w:sz w:val="20"/>
          <w:szCs w:val="20"/>
        </w:rPr>
        <w:t>ẩ</w:t>
      </w:r>
      <w:r w:rsidRPr="00622876">
        <w:rPr>
          <w:rFonts w:ascii="Arial" w:hAnsi="Arial" w:cs="Arial"/>
          <w:color w:val="000000" w:themeColor="text1"/>
          <w:sz w:val="20"/>
          <w:szCs w:val="20"/>
        </w:rPr>
        <w:t>m, d</w:t>
      </w:r>
      <w:r w:rsidRPr="00622876">
        <w:rPr>
          <w:rFonts w:ascii="Arial" w:hAnsi="Arial" w:cs="Arial"/>
          <w:color w:val="000000" w:themeColor="text1"/>
          <w:sz w:val="20"/>
          <w:szCs w:val="20"/>
        </w:rPr>
        <w:t>ị</w:t>
      </w:r>
      <w:r w:rsidRPr="00622876">
        <w:rPr>
          <w:rFonts w:ascii="Arial" w:hAnsi="Arial" w:cs="Arial"/>
          <w:color w:val="000000" w:themeColor="text1"/>
          <w:sz w:val="20"/>
          <w:szCs w:val="20"/>
        </w:rPr>
        <w:t>ch v</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công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đã cung c</w:t>
      </w:r>
      <w:r w:rsidRPr="00622876">
        <w:rPr>
          <w:rFonts w:ascii="Arial" w:hAnsi="Arial" w:cs="Arial"/>
          <w:color w:val="000000" w:themeColor="text1"/>
          <w:sz w:val="20"/>
          <w:szCs w:val="20"/>
        </w:rPr>
        <w:t>ấ</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ế</w:t>
      </w:r>
      <w:r w:rsidRPr="00622876">
        <w:rPr>
          <w:rFonts w:ascii="Arial" w:hAnsi="Arial" w:cs="Arial"/>
          <w:color w:val="000000" w:themeColor="text1"/>
          <w:sz w:val="20"/>
          <w:szCs w:val="20"/>
        </w:rPr>
        <w:t>n</w:t>
      </w:r>
      <w:r w:rsidR="00BC7176"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k</w:t>
      </w:r>
      <w:r w:rsidRPr="00622876">
        <w:rPr>
          <w:rFonts w:ascii="Arial" w:hAnsi="Arial" w:cs="Arial"/>
          <w:color w:val="000000" w:themeColor="text1"/>
          <w:sz w:val="20"/>
          <w:szCs w:val="20"/>
        </w:rPr>
        <w:t>ỳ</w:t>
      </w:r>
      <w:r w:rsidRPr="00622876">
        <w:rPr>
          <w:rFonts w:ascii="Arial" w:hAnsi="Arial" w:cs="Arial"/>
          <w:color w:val="000000" w:themeColor="text1"/>
          <w:sz w:val="20"/>
          <w:szCs w:val="20"/>
        </w:rPr>
        <w:t xml:space="preserve">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 toán:</w:t>
      </w:r>
      <w:r w:rsidR="00BC7176" w:rsidRPr="00622876">
        <w:rPr>
          <w:rFonts w:ascii="Arial" w:hAnsi="Arial" w:cs="Arial"/>
          <w:color w:val="000000" w:themeColor="text1"/>
          <w:sz w:val="20"/>
          <w:szCs w:val="20"/>
        </w:rPr>
        <w:t xml:space="preserve"> ...................</w:t>
      </w:r>
    </w:p>
    <w:p w14:paraId="5C1C5187"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4. Lũy k</w:t>
      </w:r>
      <w:r w:rsidRPr="00622876">
        <w:rPr>
          <w:rFonts w:ascii="Arial" w:hAnsi="Arial" w:cs="Arial"/>
          <w:color w:val="000000" w:themeColor="text1"/>
          <w:sz w:val="20"/>
          <w:szCs w:val="20"/>
        </w:rPr>
        <w:t>ế</w:t>
      </w:r>
      <w:r w:rsidRPr="00622876">
        <w:rPr>
          <w:rFonts w:ascii="Arial" w:hAnsi="Arial" w:cs="Arial"/>
          <w:color w:val="000000" w:themeColor="text1"/>
          <w:sz w:val="20"/>
          <w:szCs w:val="20"/>
        </w:rPr>
        <w:t xml:space="preserve"> giá tr</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nhà nư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 đã</w:t>
      </w:r>
      <w:r w:rsidRPr="00622876">
        <w:rPr>
          <w:rFonts w:ascii="Arial" w:hAnsi="Arial" w:cs="Arial"/>
          <w:color w:val="000000" w:themeColor="text1"/>
          <w:sz w:val="20"/>
          <w:szCs w:val="20"/>
        </w:rPr>
        <w:t xml:space="preserve"> thanh toán đ</w:t>
      </w:r>
      <w:r w:rsidRPr="00622876">
        <w:rPr>
          <w:rFonts w:ascii="Arial" w:hAnsi="Arial" w:cs="Arial"/>
          <w:color w:val="000000" w:themeColor="text1"/>
          <w:sz w:val="20"/>
          <w:szCs w:val="20"/>
        </w:rPr>
        <w:t>ế</w:t>
      </w:r>
      <w:r w:rsidRPr="00622876">
        <w:rPr>
          <w:rFonts w:ascii="Arial" w:hAnsi="Arial" w:cs="Arial"/>
          <w:color w:val="000000" w:themeColor="text1"/>
          <w:sz w:val="20"/>
          <w:szCs w:val="20"/>
        </w:rPr>
        <w:t>n k</w:t>
      </w:r>
      <w:r w:rsidRPr="00622876">
        <w:rPr>
          <w:rFonts w:ascii="Arial" w:hAnsi="Arial" w:cs="Arial"/>
          <w:color w:val="000000" w:themeColor="text1"/>
          <w:sz w:val="20"/>
          <w:szCs w:val="20"/>
        </w:rPr>
        <w:t>ỳ</w:t>
      </w:r>
      <w:r w:rsidRPr="00622876">
        <w:rPr>
          <w:rFonts w:ascii="Arial" w:hAnsi="Arial" w:cs="Arial"/>
          <w:color w:val="000000" w:themeColor="text1"/>
          <w:sz w:val="20"/>
          <w:szCs w:val="20"/>
        </w:rPr>
        <w:t xml:space="preserve">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 toán:</w:t>
      </w:r>
    </w:p>
    <w:p w14:paraId="45709CB5" w14:textId="5CA5ACC1"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công:</w:t>
      </w:r>
      <w:r w:rsidR="00BC7176" w:rsidRPr="00622876">
        <w:rPr>
          <w:rFonts w:ascii="Arial" w:hAnsi="Arial" w:cs="Arial"/>
          <w:color w:val="000000" w:themeColor="text1"/>
          <w:sz w:val="20"/>
          <w:szCs w:val="20"/>
        </w:rPr>
        <w:t>.........................................</w:t>
      </w:r>
    </w:p>
    <w:p w14:paraId="0C389E7A" w14:textId="39EEC960"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xml:space="preserve">- </w:t>
      </w:r>
      <w:r w:rsidR="00BC7176" w:rsidRPr="00622876">
        <w:rPr>
          <w:rFonts w:ascii="Arial" w:hAnsi="Arial" w:cs="Arial"/>
          <w:color w:val="000000" w:themeColor="text1"/>
          <w:sz w:val="20"/>
          <w:szCs w:val="20"/>
        </w:rPr>
        <w:t>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chi thư</w:t>
      </w:r>
      <w:r w:rsidRPr="00622876">
        <w:rPr>
          <w:rFonts w:ascii="Arial" w:hAnsi="Arial" w:cs="Arial"/>
          <w:color w:val="000000" w:themeColor="text1"/>
          <w:sz w:val="20"/>
          <w:szCs w:val="20"/>
        </w:rPr>
        <w:t>ờ</w:t>
      </w:r>
      <w:r w:rsidRPr="00622876">
        <w:rPr>
          <w:rFonts w:ascii="Arial" w:hAnsi="Arial" w:cs="Arial"/>
          <w:color w:val="000000" w:themeColor="text1"/>
          <w:sz w:val="20"/>
          <w:szCs w:val="20"/>
        </w:rPr>
        <w:t>ng xuyên:</w:t>
      </w:r>
      <w:r w:rsidR="00BC7176" w:rsidRPr="00622876">
        <w:rPr>
          <w:rFonts w:ascii="Arial" w:hAnsi="Arial" w:cs="Arial"/>
          <w:color w:val="000000" w:themeColor="text1"/>
          <w:sz w:val="20"/>
          <w:szCs w:val="20"/>
        </w:rPr>
        <w:t>................................</w:t>
      </w:r>
    </w:p>
    <w:p w14:paraId="7324762C" w14:textId="5E2393CB"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Qu</w:t>
      </w:r>
      <w:r w:rsidRPr="00622876">
        <w:rPr>
          <w:rFonts w:ascii="Arial" w:hAnsi="Arial" w:cs="Arial"/>
          <w:color w:val="000000" w:themeColor="text1"/>
          <w:sz w:val="20"/>
          <w:szCs w:val="20"/>
        </w:rPr>
        <w:t>ỹ</w:t>
      </w:r>
      <w:r w:rsidRPr="00622876">
        <w:rPr>
          <w:rFonts w:ascii="Arial" w:hAnsi="Arial" w:cs="Arial"/>
          <w:color w:val="000000" w:themeColor="text1"/>
          <w:sz w:val="20"/>
          <w:szCs w:val="20"/>
        </w:rPr>
        <w:t xml:space="preserve"> Phát tri</w:t>
      </w:r>
      <w:r w:rsidRPr="00622876">
        <w:rPr>
          <w:rFonts w:ascii="Arial" w:hAnsi="Arial" w:cs="Arial"/>
          <w:color w:val="000000" w:themeColor="text1"/>
          <w:sz w:val="20"/>
          <w:szCs w:val="20"/>
        </w:rPr>
        <w:t>ể</w:t>
      </w:r>
      <w:r w:rsidRPr="00622876">
        <w:rPr>
          <w:rFonts w:ascii="Arial" w:hAnsi="Arial" w:cs="Arial"/>
          <w:color w:val="000000" w:themeColor="text1"/>
          <w:sz w:val="20"/>
          <w:szCs w:val="20"/>
        </w:rPr>
        <w:t>n s</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s</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w:t>
      </w:r>
      <w:r w:rsidR="00BC7176" w:rsidRPr="00622876">
        <w:rPr>
          <w:rFonts w:ascii="Arial" w:hAnsi="Arial" w:cs="Arial"/>
          <w:color w:val="000000" w:themeColor="text1"/>
          <w:sz w:val="20"/>
          <w:szCs w:val="20"/>
        </w:rPr>
        <w:t>.......................</w:t>
      </w:r>
    </w:p>
    <w:p w14:paraId="379D7475" w14:textId="0803D6B1"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Ngu</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 thu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pháp dành đ</w:t>
      </w:r>
      <w:r w:rsidRPr="00622876">
        <w:rPr>
          <w:rFonts w:ascii="Arial" w:hAnsi="Arial" w:cs="Arial"/>
          <w:color w:val="000000" w:themeColor="text1"/>
          <w:sz w:val="20"/>
          <w:szCs w:val="20"/>
        </w:rPr>
        <w:t>ể</w:t>
      </w:r>
      <w:r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đã gi</w:t>
      </w:r>
      <w:r w:rsidRPr="00622876">
        <w:rPr>
          <w:rFonts w:ascii="Arial" w:hAnsi="Arial" w:cs="Arial"/>
          <w:color w:val="000000" w:themeColor="text1"/>
          <w:sz w:val="20"/>
          <w:szCs w:val="20"/>
        </w:rPr>
        <w:t>ả</w:t>
      </w:r>
      <w:r w:rsidRPr="00622876">
        <w:rPr>
          <w:rFonts w:ascii="Arial" w:hAnsi="Arial" w:cs="Arial"/>
          <w:color w:val="000000" w:themeColor="text1"/>
          <w:sz w:val="20"/>
          <w:szCs w:val="20"/>
        </w:rPr>
        <w:t>i ngân đ</w:t>
      </w:r>
      <w:r w:rsidRPr="00622876">
        <w:rPr>
          <w:rFonts w:ascii="Arial" w:hAnsi="Arial" w:cs="Arial"/>
          <w:color w:val="000000" w:themeColor="text1"/>
          <w:sz w:val="20"/>
          <w:szCs w:val="20"/>
        </w:rPr>
        <w:t>ế</w:t>
      </w:r>
      <w:r w:rsidRPr="00622876">
        <w:rPr>
          <w:rFonts w:ascii="Arial" w:hAnsi="Arial" w:cs="Arial"/>
          <w:color w:val="000000" w:themeColor="text1"/>
          <w:sz w:val="20"/>
          <w:szCs w:val="20"/>
        </w:rPr>
        <w:t>n k</w:t>
      </w:r>
      <w:r w:rsidRPr="00622876">
        <w:rPr>
          <w:rFonts w:ascii="Arial" w:hAnsi="Arial" w:cs="Arial"/>
          <w:color w:val="000000" w:themeColor="text1"/>
          <w:sz w:val="20"/>
          <w:szCs w:val="20"/>
        </w:rPr>
        <w:t>ỳ</w:t>
      </w:r>
      <w:r w:rsidRPr="00622876">
        <w:rPr>
          <w:rFonts w:ascii="Arial" w:hAnsi="Arial" w:cs="Arial"/>
          <w:color w:val="000000" w:themeColor="text1"/>
          <w:sz w:val="20"/>
          <w:szCs w:val="20"/>
        </w:rPr>
        <w:t xml:space="preserve">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w:t>
      </w:r>
      <w:r w:rsidR="00BC7176"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toán:</w:t>
      </w:r>
      <w:r w:rsidR="00BC7176" w:rsidRPr="00622876">
        <w:rPr>
          <w:rFonts w:ascii="Arial" w:hAnsi="Arial" w:cs="Arial"/>
          <w:color w:val="000000" w:themeColor="text1"/>
          <w:sz w:val="20"/>
          <w:szCs w:val="20"/>
        </w:rPr>
        <w:t>......</w:t>
      </w:r>
    </w:p>
    <w:p w14:paraId="2E897B7B" w14:textId="5F07E6C5"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5. Giá tr</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 toán k</w:t>
      </w:r>
      <w:r w:rsidRPr="00622876">
        <w:rPr>
          <w:rFonts w:ascii="Arial" w:hAnsi="Arial" w:cs="Arial"/>
          <w:color w:val="000000" w:themeColor="text1"/>
          <w:sz w:val="20"/>
          <w:szCs w:val="20"/>
        </w:rPr>
        <w:t>ỳ</w:t>
      </w:r>
      <w:r w:rsidRPr="00622876">
        <w:rPr>
          <w:rFonts w:ascii="Arial" w:hAnsi="Arial" w:cs="Arial"/>
          <w:color w:val="000000" w:themeColor="text1"/>
          <w:sz w:val="20"/>
          <w:szCs w:val="20"/>
        </w:rPr>
        <w:t xml:space="preserve"> này (b</w:t>
      </w:r>
      <w:r w:rsidRPr="00622876">
        <w:rPr>
          <w:rFonts w:ascii="Arial" w:hAnsi="Arial" w:cs="Arial"/>
          <w:color w:val="000000" w:themeColor="text1"/>
          <w:sz w:val="20"/>
          <w:szCs w:val="20"/>
        </w:rPr>
        <w:t>ằ</w:t>
      </w:r>
      <w:r w:rsidRPr="00622876">
        <w:rPr>
          <w:rFonts w:ascii="Arial" w:hAnsi="Arial" w:cs="Arial"/>
          <w:color w:val="000000" w:themeColor="text1"/>
          <w:sz w:val="20"/>
          <w:szCs w:val="20"/>
        </w:rPr>
        <w:t>ng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b</w:t>
      </w:r>
      <w:r w:rsidRPr="00622876">
        <w:rPr>
          <w:rFonts w:ascii="Arial" w:hAnsi="Arial" w:cs="Arial"/>
          <w:color w:val="000000" w:themeColor="text1"/>
          <w:sz w:val="20"/>
          <w:szCs w:val="20"/>
        </w:rPr>
        <w:t>ằ</w:t>
      </w:r>
      <w:r w:rsidRPr="00622876">
        <w:rPr>
          <w:rFonts w:ascii="Arial" w:hAnsi="Arial" w:cs="Arial"/>
          <w:color w:val="000000" w:themeColor="text1"/>
          <w:sz w:val="20"/>
          <w:szCs w:val="20"/>
        </w:rPr>
        <w:t>ng ch</w:t>
      </w:r>
      <w:r w:rsidRPr="00622876">
        <w:rPr>
          <w:rFonts w:ascii="Arial" w:hAnsi="Arial" w:cs="Arial"/>
          <w:color w:val="000000" w:themeColor="text1"/>
          <w:sz w:val="20"/>
          <w:szCs w:val="20"/>
        </w:rPr>
        <w:t>ữ</w:t>
      </w:r>
      <w:r w:rsidRPr="00622876">
        <w:rPr>
          <w:rFonts w:ascii="Arial" w:hAnsi="Arial" w:cs="Arial"/>
          <w:color w:val="000000" w:themeColor="text1"/>
          <w:sz w:val="20"/>
          <w:szCs w:val="20"/>
        </w:rPr>
        <w:t>):</w:t>
      </w:r>
      <w:r w:rsidR="00BC7176" w:rsidRPr="00622876">
        <w:rPr>
          <w:rFonts w:ascii="Arial" w:hAnsi="Arial" w:cs="Arial"/>
          <w:color w:val="000000" w:themeColor="text1"/>
          <w:sz w:val="20"/>
          <w:szCs w:val="20"/>
        </w:rPr>
        <w:t xml:space="preserve"> .....................................</w:t>
      </w:r>
    </w:p>
    <w:p w14:paraId="6B52E264" w14:textId="534E83D1"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công:</w:t>
      </w:r>
      <w:r w:rsidR="00BC7176" w:rsidRPr="00622876">
        <w:rPr>
          <w:rFonts w:ascii="Arial" w:hAnsi="Arial" w:cs="Arial"/>
          <w:color w:val="000000" w:themeColor="text1"/>
          <w:sz w:val="20"/>
          <w:szCs w:val="20"/>
        </w:rPr>
        <w:t>.......................................................................................................</w:t>
      </w:r>
    </w:p>
    <w:p w14:paraId="65C405D2" w14:textId="3B6D1BC0"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chi thư</w:t>
      </w:r>
      <w:r w:rsidRPr="00622876">
        <w:rPr>
          <w:rFonts w:ascii="Arial" w:hAnsi="Arial" w:cs="Arial"/>
          <w:color w:val="000000" w:themeColor="text1"/>
          <w:sz w:val="20"/>
          <w:szCs w:val="20"/>
        </w:rPr>
        <w:t>ờ</w:t>
      </w:r>
      <w:r w:rsidRPr="00622876">
        <w:rPr>
          <w:rFonts w:ascii="Arial" w:hAnsi="Arial" w:cs="Arial"/>
          <w:color w:val="000000" w:themeColor="text1"/>
          <w:sz w:val="20"/>
          <w:szCs w:val="20"/>
        </w:rPr>
        <w:t>ng xuyên:</w:t>
      </w:r>
      <w:r w:rsidR="00BC7176" w:rsidRPr="00622876">
        <w:rPr>
          <w:rFonts w:ascii="Arial" w:hAnsi="Arial" w:cs="Arial"/>
          <w:color w:val="000000" w:themeColor="text1"/>
          <w:sz w:val="20"/>
          <w:szCs w:val="20"/>
        </w:rPr>
        <w:t>...............................................................................................</w:t>
      </w:r>
    </w:p>
    <w:p w14:paraId="2C202DEB" w14:textId="384FCD7C"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Qu</w:t>
      </w:r>
      <w:r w:rsidRPr="00622876">
        <w:rPr>
          <w:rFonts w:ascii="Arial" w:hAnsi="Arial" w:cs="Arial"/>
          <w:color w:val="000000" w:themeColor="text1"/>
          <w:sz w:val="20"/>
          <w:szCs w:val="20"/>
        </w:rPr>
        <w:t>ỹ</w:t>
      </w:r>
      <w:r w:rsidRPr="00622876">
        <w:rPr>
          <w:rFonts w:ascii="Arial" w:hAnsi="Arial" w:cs="Arial"/>
          <w:color w:val="000000" w:themeColor="text1"/>
          <w:sz w:val="20"/>
          <w:szCs w:val="20"/>
        </w:rPr>
        <w:t xml:space="preserve"> Phát tri</w:t>
      </w:r>
      <w:r w:rsidRPr="00622876">
        <w:rPr>
          <w:rFonts w:ascii="Arial" w:hAnsi="Arial" w:cs="Arial"/>
          <w:color w:val="000000" w:themeColor="text1"/>
          <w:sz w:val="20"/>
          <w:szCs w:val="20"/>
        </w:rPr>
        <w:t>ể</w:t>
      </w:r>
      <w:r w:rsidRPr="00622876">
        <w:rPr>
          <w:rFonts w:ascii="Arial" w:hAnsi="Arial" w:cs="Arial"/>
          <w:color w:val="000000" w:themeColor="text1"/>
          <w:sz w:val="20"/>
          <w:szCs w:val="20"/>
        </w:rPr>
        <w:t>n s</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s</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w:t>
      </w:r>
      <w:r w:rsidR="00BC7176" w:rsidRPr="00622876">
        <w:rPr>
          <w:rFonts w:ascii="Arial" w:hAnsi="Arial" w:cs="Arial"/>
          <w:color w:val="000000" w:themeColor="text1"/>
          <w:sz w:val="20"/>
          <w:szCs w:val="20"/>
        </w:rPr>
        <w:t>........................................................</w:t>
      </w:r>
    </w:p>
    <w:p w14:paraId="173A0F0B" w14:textId="30BB85FF" w:rsidR="00D3521E" w:rsidRPr="00622876" w:rsidRDefault="00441DB6" w:rsidP="00930D19">
      <w:pPr>
        <w:adjustRightInd w:val="0"/>
        <w:snapToGrid w:val="0"/>
        <w:spacing w:after="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Ngu</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 thu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p</w:t>
      </w:r>
      <w:r w:rsidRPr="00622876">
        <w:rPr>
          <w:rFonts w:ascii="Arial" w:hAnsi="Arial" w:cs="Arial"/>
          <w:color w:val="000000" w:themeColor="text1"/>
          <w:sz w:val="20"/>
          <w:szCs w:val="20"/>
        </w:rPr>
        <w:t>háp dành đ</w:t>
      </w:r>
      <w:r w:rsidRPr="00622876">
        <w:rPr>
          <w:rFonts w:ascii="Arial" w:hAnsi="Arial" w:cs="Arial"/>
          <w:color w:val="000000" w:themeColor="text1"/>
          <w:sz w:val="20"/>
          <w:szCs w:val="20"/>
        </w:rPr>
        <w:t>ể</w:t>
      </w:r>
      <w:r w:rsidRPr="00622876">
        <w:rPr>
          <w:rFonts w:ascii="Arial" w:hAnsi="Arial" w:cs="Arial"/>
          <w:color w:val="000000" w:themeColor="text1"/>
          <w:sz w:val="20"/>
          <w:szCs w:val="20"/>
        </w:rPr>
        <w:t xml:space="preserve">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đã thanh toán đ</w:t>
      </w:r>
      <w:r w:rsidRPr="00622876">
        <w:rPr>
          <w:rFonts w:ascii="Arial" w:hAnsi="Arial" w:cs="Arial"/>
          <w:color w:val="000000" w:themeColor="text1"/>
          <w:sz w:val="20"/>
          <w:szCs w:val="20"/>
        </w:rPr>
        <w:t>ế</w:t>
      </w:r>
      <w:r w:rsidRPr="00622876">
        <w:rPr>
          <w:rFonts w:ascii="Arial" w:hAnsi="Arial" w:cs="Arial"/>
          <w:color w:val="000000" w:themeColor="text1"/>
          <w:sz w:val="20"/>
          <w:szCs w:val="20"/>
        </w:rPr>
        <w:t>n k</w:t>
      </w:r>
      <w:r w:rsidRPr="00622876">
        <w:rPr>
          <w:rFonts w:ascii="Arial" w:hAnsi="Arial" w:cs="Arial"/>
          <w:color w:val="000000" w:themeColor="text1"/>
          <w:sz w:val="20"/>
          <w:szCs w:val="20"/>
        </w:rPr>
        <w:t>ỳ</w:t>
      </w:r>
      <w:r w:rsidRPr="00622876">
        <w:rPr>
          <w:rFonts w:ascii="Arial" w:hAnsi="Arial" w:cs="Arial"/>
          <w:color w:val="000000" w:themeColor="text1"/>
          <w:sz w:val="20"/>
          <w:szCs w:val="20"/>
        </w:rPr>
        <w:t xml:space="preserve">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w:t>
      </w:r>
      <w:r w:rsidR="00BC7176"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toán:</w:t>
      </w:r>
    </w:p>
    <w:p w14:paraId="7E30D13E" w14:textId="77777777" w:rsidR="00BC7176" w:rsidRPr="00622876" w:rsidRDefault="00BC7176" w:rsidP="00622876">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1"/>
      </w:tblGrid>
      <w:tr w:rsidR="00622876" w:rsidRPr="00622876" w14:paraId="5B9B966B" w14:textId="77777777" w:rsidTr="00930D19">
        <w:tc>
          <w:tcPr>
            <w:tcW w:w="2501" w:type="pct"/>
          </w:tcPr>
          <w:p w14:paraId="39991532" w14:textId="52ED19CB" w:rsidR="00BC7176" w:rsidRPr="00622876" w:rsidRDefault="00BC7176" w:rsidP="00622876">
            <w:pPr>
              <w:widowControl/>
              <w:adjustRightInd w:val="0"/>
              <w:snapToGrid w:val="0"/>
              <w:jc w:val="center"/>
              <w:rPr>
                <w:rFonts w:ascii="Arial" w:hAnsi="Arial" w:cs="Arial"/>
                <w:iCs/>
                <w:color w:val="000000" w:themeColor="text1"/>
                <w:sz w:val="20"/>
                <w:szCs w:val="20"/>
              </w:rPr>
            </w:pPr>
            <w:r w:rsidRPr="00622876">
              <w:rPr>
                <w:rFonts w:ascii="Arial" w:hAnsi="Arial" w:cs="Arial"/>
                <w:i/>
                <w:color w:val="000000" w:themeColor="text1"/>
                <w:sz w:val="20"/>
                <w:szCs w:val="20"/>
              </w:rPr>
              <w:t>...., ngày .... tháng .... năm....</w:t>
            </w:r>
            <w:r w:rsidRPr="00622876">
              <w:rPr>
                <w:rFonts w:ascii="Arial" w:hAnsi="Arial" w:cs="Arial"/>
                <w:i/>
                <w:color w:val="000000" w:themeColor="text1"/>
                <w:sz w:val="20"/>
                <w:szCs w:val="20"/>
              </w:rPr>
              <w:br/>
            </w:r>
            <w:r w:rsidRPr="00622876">
              <w:rPr>
                <w:rFonts w:ascii="Arial" w:hAnsi="Arial" w:cs="Arial"/>
                <w:b/>
                <w:bCs/>
                <w:iCs/>
                <w:color w:val="000000" w:themeColor="text1"/>
                <w:sz w:val="20"/>
                <w:szCs w:val="20"/>
              </w:rPr>
              <w:t>ĐẠI DIỆN DOANH NGHIỆP DỰ ÁN PPP/</w:t>
            </w:r>
            <w:r w:rsidRPr="00622876">
              <w:rPr>
                <w:rFonts w:ascii="Arial" w:hAnsi="Arial" w:cs="Arial"/>
                <w:b/>
                <w:bCs/>
                <w:iCs/>
                <w:color w:val="000000" w:themeColor="text1"/>
                <w:sz w:val="20"/>
                <w:szCs w:val="20"/>
              </w:rPr>
              <w:br/>
              <w:t>NHÀ ĐẦU TƯ</w:t>
            </w:r>
            <w:r w:rsidRPr="00622876">
              <w:rPr>
                <w:rFonts w:ascii="Arial" w:hAnsi="Arial" w:cs="Arial"/>
                <w:b/>
                <w:bCs/>
                <w:iCs/>
                <w:color w:val="000000" w:themeColor="text1"/>
                <w:sz w:val="20"/>
                <w:szCs w:val="20"/>
                <w:vertAlign w:val="superscript"/>
              </w:rPr>
              <w:t>1</w:t>
            </w:r>
            <w:r w:rsidRPr="00622876">
              <w:rPr>
                <w:rFonts w:ascii="Arial" w:hAnsi="Arial" w:cs="Arial"/>
                <w:iCs/>
                <w:color w:val="000000" w:themeColor="text1"/>
                <w:sz w:val="20"/>
                <w:szCs w:val="20"/>
              </w:rPr>
              <w:br/>
            </w:r>
            <w:r w:rsidRPr="00622876">
              <w:rPr>
                <w:rFonts w:ascii="Arial" w:hAnsi="Arial" w:cs="Arial"/>
                <w:i/>
                <w:color w:val="000000" w:themeColor="text1"/>
                <w:sz w:val="20"/>
                <w:szCs w:val="20"/>
              </w:rPr>
              <w:t>(Ký, ghi rõ họ tên, chức vụ và đóng dấu)</w:t>
            </w:r>
          </w:p>
        </w:tc>
        <w:tc>
          <w:tcPr>
            <w:tcW w:w="2499" w:type="pct"/>
          </w:tcPr>
          <w:p w14:paraId="40CEE107" w14:textId="785E782A" w:rsidR="00BC7176" w:rsidRPr="00622876" w:rsidRDefault="00BC7176" w:rsidP="00622876">
            <w:pPr>
              <w:widowControl/>
              <w:adjustRightInd w:val="0"/>
              <w:snapToGrid w:val="0"/>
              <w:jc w:val="center"/>
              <w:rPr>
                <w:rFonts w:ascii="Arial" w:hAnsi="Arial" w:cs="Arial"/>
                <w:iCs/>
                <w:color w:val="000000" w:themeColor="text1"/>
                <w:sz w:val="20"/>
                <w:szCs w:val="20"/>
              </w:rPr>
            </w:pPr>
            <w:r w:rsidRPr="00622876">
              <w:rPr>
                <w:rFonts w:ascii="Arial" w:hAnsi="Arial" w:cs="Arial"/>
                <w:i/>
                <w:color w:val="000000" w:themeColor="text1"/>
                <w:sz w:val="20"/>
                <w:szCs w:val="20"/>
              </w:rPr>
              <w:t>...., ngày .... tháng .... năm....</w:t>
            </w:r>
            <w:r w:rsidRPr="00622876">
              <w:rPr>
                <w:rFonts w:ascii="Arial" w:hAnsi="Arial" w:cs="Arial"/>
                <w:i/>
                <w:color w:val="000000" w:themeColor="text1"/>
                <w:sz w:val="20"/>
                <w:szCs w:val="20"/>
              </w:rPr>
              <w:br/>
            </w:r>
            <w:r w:rsidRPr="00622876">
              <w:rPr>
                <w:rFonts w:ascii="Arial" w:hAnsi="Arial" w:cs="Arial"/>
                <w:b/>
                <w:bCs/>
                <w:iCs/>
                <w:color w:val="000000" w:themeColor="text1"/>
                <w:sz w:val="20"/>
                <w:szCs w:val="20"/>
              </w:rPr>
              <w:t>ĐẠI DIỆN CƠ QUAN ĐƯỢC GIAO</w:t>
            </w:r>
            <w:r w:rsidRPr="00622876">
              <w:rPr>
                <w:rFonts w:ascii="Arial" w:hAnsi="Arial" w:cs="Arial"/>
                <w:b/>
                <w:bCs/>
                <w:iCs/>
                <w:color w:val="000000" w:themeColor="text1"/>
                <w:sz w:val="20"/>
                <w:szCs w:val="20"/>
              </w:rPr>
              <w:br/>
              <w:t>QUẢN LÝ VỐN NHÀ NƯỚC</w:t>
            </w:r>
            <w:r w:rsidRPr="00622876">
              <w:rPr>
                <w:rFonts w:ascii="Arial" w:hAnsi="Arial" w:cs="Arial"/>
                <w:b/>
                <w:bCs/>
                <w:iCs/>
                <w:color w:val="000000" w:themeColor="text1"/>
                <w:sz w:val="20"/>
                <w:szCs w:val="20"/>
              </w:rPr>
              <w:br/>
            </w:r>
            <w:r w:rsidRPr="00622876">
              <w:rPr>
                <w:rFonts w:ascii="Arial" w:hAnsi="Arial" w:cs="Arial"/>
                <w:b/>
                <w:bCs/>
                <w:iCs/>
                <w:color w:val="000000" w:themeColor="text1"/>
                <w:sz w:val="20"/>
                <w:szCs w:val="20"/>
              </w:rPr>
              <w:lastRenderedPageBreak/>
              <w:t>TRONG DỰ ÁN PPP</w:t>
            </w:r>
            <w:r w:rsidRPr="00622876">
              <w:rPr>
                <w:rFonts w:ascii="Arial" w:hAnsi="Arial" w:cs="Arial"/>
                <w:iCs/>
                <w:color w:val="000000" w:themeColor="text1"/>
                <w:sz w:val="20"/>
                <w:szCs w:val="20"/>
              </w:rPr>
              <w:br/>
            </w:r>
            <w:r w:rsidRPr="00622876">
              <w:rPr>
                <w:rFonts w:ascii="Arial" w:hAnsi="Arial" w:cs="Arial"/>
                <w:i/>
                <w:color w:val="000000" w:themeColor="text1"/>
                <w:sz w:val="20"/>
                <w:szCs w:val="20"/>
              </w:rPr>
              <w:t>(Ký, ghi rõ họ tên, chức vụ và đóng dấu)</w:t>
            </w:r>
          </w:p>
        </w:tc>
      </w:tr>
    </w:tbl>
    <w:p w14:paraId="0DB6BF7E" w14:textId="77777777" w:rsidR="00A655C1" w:rsidRPr="00B7152B" w:rsidRDefault="00A655C1" w:rsidP="00622876">
      <w:pPr>
        <w:spacing w:after="0" w:line="240" w:lineRule="auto"/>
        <w:rPr>
          <w:rFonts w:ascii="Arial" w:hAnsi="Arial" w:cs="Arial"/>
          <w:color w:val="000000" w:themeColor="text1"/>
          <w:sz w:val="20"/>
          <w:szCs w:val="20"/>
        </w:rPr>
      </w:pPr>
    </w:p>
    <w:p w14:paraId="4A41EB07" w14:textId="77777777" w:rsidR="00930D19" w:rsidRPr="00B7152B" w:rsidRDefault="00930D19" w:rsidP="00622876">
      <w:pPr>
        <w:spacing w:after="0" w:line="240" w:lineRule="auto"/>
        <w:rPr>
          <w:rFonts w:ascii="Arial" w:hAnsi="Arial" w:cs="Arial"/>
          <w:color w:val="000000" w:themeColor="text1"/>
          <w:sz w:val="20"/>
          <w:szCs w:val="20"/>
        </w:rPr>
      </w:pPr>
    </w:p>
    <w:p w14:paraId="4C58D49A" w14:textId="77777777" w:rsidR="00930D19" w:rsidRPr="00B7152B" w:rsidRDefault="00930D19" w:rsidP="00622876">
      <w:pPr>
        <w:spacing w:after="0" w:line="240" w:lineRule="auto"/>
        <w:rPr>
          <w:rFonts w:ascii="Arial" w:hAnsi="Arial" w:cs="Arial"/>
          <w:color w:val="000000" w:themeColor="text1"/>
          <w:sz w:val="20"/>
          <w:szCs w:val="20"/>
        </w:rPr>
      </w:pPr>
    </w:p>
    <w:p w14:paraId="54F8EEC2" w14:textId="498E0A69" w:rsidR="00A655C1" w:rsidRPr="00622876" w:rsidRDefault="00A655C1" w:rsidP="00930D19">
      <w:pPr>
        <w:adjustRightInd w:val="0"/>
        <w:snapToGrid w:val="0"/>
        <w:spacing w:after="120" w:line="240" w:lineRule="auto"/>
        <w:ind w:firstLine="720"/>
        <w:jc w:val="both"/>
        <w:rPr>
          <w:rFonts w:ascii="Arial" w:hAnsi="Arial" w:cs="Arial"/>
          <w:color w:val="000000" w:themeColor="text1"/>
          <w:sz w:val="20"/>
          <w:szCs w:val="20"/>
          <w:vertAlign w:val="superscript"/>
        </w:rPr>
      </w:pPr>
      <w:r w:rsidRPr="00622876">
        <w:rPr>
          <w:rFonts w:ascii="Arial" w:hAnsi="Arial" w:cs="Arial"/>
          <w:color w:val="000000" w:themeColor="text1"/>
          <w:sz w:val="20"/>
          <w:szCs w:val="20"/>
          <w:vertAlign w:val="superscript"/>
        </w:rPr>
        <w:t>___________________________</w:t>
      </w:r>
    </w:p>
    <w:p w14:paraId="4DB0D9F9" w14:textId="36DCF03C" w:rsidR="00BC7176" w:rsidRPr="00622876" w:rsidRDefault="00A655C1"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vertAlign w:val="superscript"/>
        </w:rPr>
        <w:t>1</w:t>
      </w:r>
      <w:r w:rsidRPr="00622876">
        <w:rPr>
          <w:rFonts w:ascii="Arial" w:hAnsi="Arial" w:cs="Arial"/>
          <w:color w:val="000000" w:themeColor="text1"/>
          <w:sz w:val="20"/>
          <w:szCs w:val="20"/>
        </w:rPr>
        <w:t xml:space="preserve"> Trường hợp không thành lập doanh nghiệp dự án.</w:t>
      </w:r>
    </w:p>
    <w:p w14:paraId="148034CA" w14:textId="77777777" w:rsidR="00BC7176" w:rsidRPr="00622876" w:rsidRDefault="00BC7176" w:rsidP="00622876">
      <w:pPr>
        <w:spacing w:after="0" w:line="240" w:lineRule="auto"/>
        <w:rPr>
          <w:rFonts w:ascii="Arial" w:hAnsi="Arial" w:cs="Arial"/>
          <w:color w:val="000000" w:themeColor="text1"/>
          <w:sz w:val="20"/>
          <w:szCs w:val="20"/>
        </w:rPr>
      </w:pPr>
    </w:p>
    <w:p w14:paraId="68A63310" w14:textId="77777777" w:rsidR="00BC7176" w:rsidRPr="00622876" w:rsidRDefault="00BC7176" w:rsidP="00622876">
      <w:pPr>
        <w:spacing w:after="0" w:line="240" w:lineRule="auto"/>
        <w:rPr>
          <w:rFonts w:ascii="Arial" w:hAnsi="Arial" w:cs="Arial"/>
          <w:color w:val="000000" w:themeColor="text1"/>
          <w:sz w:val="20"/>
          <w:szCs w:val="20"/>
        </w:rPr>
      </w:pPr>
    </w:p>
    <w:p w14:paraId="06E0EECA" w14:textId="77777777" w:rsidR="00930D19" w:rsidRPr="00B7152B" w:rsidRDefault="00930D19" w:rsidP="00622876">
      <w:pPr>
        <w:spacing w:after="0" w:line="240" w:lineRule="auto"/>
        <w:jc w:val="right"/>
        <w:rPr>
          <w:rFonts w:ascii="Arial" w:hAnsi="Arial" w:cs="Arial"/>
          <w:b/>
          <w:bCs/>
          <w:color w:val="000000" w:themeColor="text1"/>
          <w:sz w:val="20"/>
          <w:szCs w:val="20"/>
        </w:rPr>
        <w:sectPr w:rsidR="00930D19" w:rsidRPr="00B7152B" w:rsidSect="00D5764C">
          <w:pgSz w:w="11906" w:h="16838" w:code="9"/>
          <w:pgMar w:top="1440" w:right="1440" w:bottom="1440" w:left="1440" w:header="0" w:footer="0" w:gutter="0"/>
          <w:cols w:space="720"/>
          <w:docGrid w:linePitch="326"/>
        </w:sectPr>
      </w:pPr>
    </w:p>
    <w:p w14:paraId="1FF2120A" w14:textId="0D9762FE" w:rsidR="00BC7176" w:rsidRPr="00622876" w:rsidRDefault="00A655C1" w:rsidP="00622876">
      <w:pPr>
        <w:spacing w:after="0" w:line="240" w:lineRule="auto"/>
        <w:jc w:val="right"/>
        <w:rPr>
          <w:rFonts w:ascii="Arial" w:hAnsi="Arial" w:cs="Arial"/>
          <w:b/>
          <w:bCs/>
          <w:color w:val="000000" w:themeColor="text1"/>
          <w:sz w:val="20"/>
          <w:szCs w:val="20"/>
          <w:lang w:val="en-US"/>
        </w:rPr>
      </w:pPr>
      <w:r w:rsidRPr="00622876">
        <w:rPr>
          <w:rFonts w:ascii="Arial" w:hAnsi="Arial" w:cs="Arial"/>
          <w:b/>
          <w:bCs/>
          <w:color w:val="000000" w:themeColor="text1"/>
          <w:sz w:val="20"/>
          <w:szCs w:val="20"/>
          <w:lang w:val="en-US"/>
        </w:rPr>
        <w:lastRenderedPageBreak/>
        <w:t>Mẫu số 06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916"/>
      </w:tblGrid>
      <w:tr w:rsidR="00622876" w:rsidRPr="00622876" w14:paraId="09E811A6" w14:textId="77777777" w:rsidTr="00930D19">
        <w:tc>
          <w:tcPr>
            <w:tcW w:w="2277" w:type="pct"/>
          </w:tcPr>
          <w:p w14:paraId="46C417D5" w14:textId="77777777" w:rsidR="00A655C1" w:rsidRPr="00622876" w:rsidRDefault="00A655C1" w:rsidP="00622876">
            <w:pPr>
              <w:widowControl/>
              <w:adjustRightInd w:val="0"/>
              <w:snapToGrid w:val="0"/>
              <w:jc w:val="center"/>
              <w:rPr>
                <w:rFonts w:ascii="Arial" w:hAnsi="Arial" w:cs="Arial"/>
                <w:iCs/>
                <w:color w:val="000000" w:themeColor="text1"/>
                <w:sz w:val="20"/>
                <w:szCs w:val="20"/>
                <w:lang w:val="en-US"/>
              </w:rPr>
            </w:pPr>
            <w:r w:rsidRPr="00622876">
              <w:rPr>
                <w:rFonts w:ascii="Arial" w:hAnsi="Arial" w:cs="Arial"/>
                <w:iCs/>
                <w:color w:val="000000" w:themeColor="text1"/>
                <w:sz w:val="20"/>
                <w:szCs w:val="20"/>
                <w:lang w:val="en-US"/>
              </w:rPr>
              <w:t>CƠ QUAN CÓ THẨM QUYỀN</w:t>
            </w:r>
            <w:r w:rsidRPr="00622876">
              <w:rPr>
                <w:rFonts w:ascii="Arial" w:hAnsi="Arial" w:cs="Arial"/>
                <w:iCs/>
                <w:color w:val="000000" w:themeColor="text1"/>
                <w:sz w:val="20"/>
                <w:szCs w:val="20"/>
                <w:lang w:val="en-US"/>
              </w:rPr>
              <w:br/>
            </w:r>
            <w:r w:rsidRPr="00622876">
              <w:rPr>
                <w:rFonts w:ascii="Arial" w:hAnsi="Arial" w:cs="Arial"/>
                <w:b/>
                <w:bCs/>
                <w:iCs/>
                <w:color w:val="000000" w:themeColor="text1"/>
                <w:sz w:val="20"/>
                <w:szCs w:val="20"/>
                <w:lang w:val="en-US"/>
              </w:rPr>
              <w:t>CƠ QUAN ĐƯỢC GIAO QUẢN LÝ VỐN</w:t>
            </w:r>
            <w:r w:rsidRPr="00622876">
              <w:rPr>
                <w:rFonts w:ascii="Arial" w:hAnsi="Arial" w:cs="Arial"/>
                <w:b/>
                <w:bCs/>
                <w:iCs/>
                <w:color w:val="000000" w:themeColor="text1"/>
                <w:sz w:val="20"/>
                <w:szCs w:val="20"/>
                <w:lang w:val="en-US"/>
              </w:rPr>
              <w:br/>
              <w:t>NHÀ NƯỚC TRONG DỰ ÁN PPP</w:t>
            </w:r>
            <w:r w:rsidRPr="00622876">
              <w:rPr>
                <w:rFonts w:ascii="Arial" w:hAnsi="Arial" w:cs="Arial"/>
                <w:b/>
                <w:bCs/>
                <w:iCs/>
                <w:color w:val="000000" w:themeColor="text1"/>
                <w:sz w:val="20"/>
                <w:szCs w:val="20"/>
                <w:lang w:val="en-US"/>
              </w:rPr>
              <w:br/>
            </w:r>
            <w:r w:rsidRPr="00622876">
              <w:rPr>
                <w:rFonts w:ascii="Arial" w:hAnsi="Arial" w:cs="Arial"/>
                <w:iCs/>
                <w:color w:val="000000" w:themeColor="text1"/>
                <w:sz w:val="20"/>
                <w:szCs w:val="20"/>
                <w:vertAlign w:val="superscript"/>
                <w:lang w:val="en-US"/>
              </w:rPr>
              <w:t>_____</w:t>
            </w:r>
          </w:p>
          <w:p w14:paraId="614B3F0B" w14:textId="6D90EFB4" w:rsidR="00A655C1" w:rsidRPr="00622876" w:rsidRDefault="00A655C1" w:rsidP="00622876">
            <w:pPr>
              <w:widowControl/>
              <w:adjustRightInd w:val="0"/>
              <w:snapToGrid w:val="0"/>
              <w:jc w:val="center"/>
              <w:rPr>
                <w:rFonts w:ascii="Arial" w:hAnsi="Arial" w:cs="Arial"/>
                <w:iCs/>
                <w:color w:val="000000" w:themeColor="text1"/>
                <w:sz w:val="20"/>
                <w:szCs w:val="20"/>
                <w:lang w:val="en-US"/>
              </w:rPr>
            </w:pPr>
            <w:r w:rsidRPr="00622876">
              <w:rPr>
                <w:rFonts w:ascii="Arial" w:hAnsi="Arial" w:cs="Arial"/>
                <w:iCs/>
                <w:color w:val="000000" w:themeColor="text1"/>
                <w:sz w:val="20"/>
                <w:szCs w:val="20"/>
                <w:lang w:val="en-US"/>
              </w:rPr>
              <w:t>Số: .../GĐN-(1)</w:t>
            </w:r>
          </w:p>
        </w:tc>
        <w:tc>
          <w:tcPr>
            <w:tcW w:w="2723" w:type="pct"/>
          </w:tcPr>
          <w:p w14:paraId="1EBE69A8" w14:textId="731637C2" w:rsidR="00A655C1" w:rsidRPr="00622876" w:rsidRDefault="00A655C1" w:rsidP="00622876">
            <w:pPr>
              <w:widowControl/>
              <w:adjustRightInd w:val="0"/>
              <w:snapToGrid w:val="0"/>
              <w:jc w:val="center"/>
              <w:rPr>
                <w:rFonts w:ascii="Arial" w:hAnsi="Arial" w:cs="Arial"/>
                <w:i/>
                <w:color w:val="000000" w:themeColor="text1"/>
                <w:sz w:val="20"/>
                <w:szCs w:val="20"/>
                <w:lang w:val="en-US"/>
              </w:rPr>
            </w:pPr>
            <w:r w:rsidRPr="00622876">
              <w:rPr>
                <w:rFonts w:ascii="Arial" w:hAnsi="Arial" w:cs="Arial"/>
                <w:b/>
                <w:bCs/>
                <w:iCs/>
                <w:color w:val="000000" w:themeColor="text1"/>
                <w:sz w:val="20"/>
                <w:szCs w:val="20"/>
                <w:lang w:val="en-US"/>
              </w:rPr>
              <w:t>CỘNG HÒA XÃ HỘI CHỦ NGHĨA VIỆT NAM</w:t>
            </w:r>
            <w:r w:rsidRPr="00622876">
              <w:rPr>
                <w:rFonts w:ascii="Arial" w:hAnsi="Arial" w:cs="Arial"/>
                <w:b/>
                <w:bCs/>
                <w:iCs/>
                <w:color w:val="000000" w:themeColor="text1"/>
                <w:sz w:val="20"/>
                <w:szCs w:val="20"/>
                <w:lang w:val="en-US"/>
              </w:rPr>
              <w:br/>
              <w:t>Độc lập – Tự do – Hạnh phúc</w:t>
            </w:r>
            <w:r w:rsidRPr="00622876">
              <w:rPr>
                <w:rFonts w:ascii="Arial" w:hAnsi="Arial" w:cs="Arial"/>
                <w:iCs/>
                <w:color w:val="000000" w:themeColor="text1"/>
                <w:sz w:val="20"/>
                <w:szCs w:val="20"/>
                <w:lang w:val="en-US"/>
              </w:rPr>
              <w:br/>
            </w:r>
            <w:r w:rsidRPr="00622876">
              <w:rPr>
                <w:rFonts w:ascii="Arial" w:hAnsi="Arial" w:cs="Arial"/>
                <w:iCs/>
                <w:color w:val="000000" w:themeColor="text1"/>
                <w:sz w:val="20"/>
                <w:szCs w:val="20"/>
                <w:vertAlign w:val="superscript"/>
                <w:lang w:val="en-US"/>
              </w:rPr>
              <w:t>_______________________</w:t>
            </w:r>
            <w:r w:rsidRPr="00622876">
              <w:rPr>
                <w:rFonts w:ascii="Arial" w:hAnsi="Arial" w:cs="Arial"/>
                <w:iCs/>
                <w:color w:val="000000" w:themeColor="text1"/>
                <w:sz w:val="20"/>
                <w:szCs w:val="20"/>
                <w:lang w:val="en-US"/>
              </w:rPr>
              <w:br/>
            </w:r>
            <w:r w:rsidRPr="00622876">
              <w:rPr>
                <w:rFonts w:ascii="Arial" w:hAnsi="Arial" w:cs="Arial"/>
                <w:i/>
                <w:color w:val="000000" w:themeColor="text1"/>
                <w:sz w:val="20"/>
                <w:szCs w:val="20"/>
                <w:lang w:val="en-US"/>
              </w:rPr>
              <w:t>...., ngày ..... tháng .... năm....</w:t>
            </w:r>
          </w:p>
        </w:tc>
      </w:tr>
    </w:tbl>
    <w:p w14:paraId="14494ED6" w14:textId="5E8CF977" w:rsidR="00A655C1" w:rsidRPr="00622876" w:rsidRDefault="00A655C1" w:rsidP="00622876">
      <w:pPr>
        <w:spacing w:after="0" w:line="240" w:lineRule="auto"/>
        <w:rPr>
          <w:rFonts w:ascii="Arial" w:hAnsi="Arial" w:cs="Arial"/>
          <w:color w:val="000000" w:themeColor="text1"/>
          <w:sz w:val="20"/>
          <w:szCs w:val="20"/>
          <w:lang w:val="en-US"/>
        </w:rPr>
      </w:pPr>
      <w:r w:rsidRPr="00622876">
        <w:rPr>
          <w:rFonts w:ascii="Arial" w:hAnsi="Arial" w:cs="Arial"/>
          <w:color w:val="000000" w:themeColor="text1"/>
          <w:sz w:val="20"/>
          <w:szCs w:val="20"/>
          <w:lang w:val="en-US"/>
        </w:rPr>
        <w:t xml:space="preserve"> </w:t>
      </w:r>
    </w:p>
    <w:p w14:paraId="792F2D48" w14:textId="77777777" w:rsidR="00A655C1" w:rsidRPr="00622876" w:rsidRDefault="00A655C1" w:rsidP="00622876">
      <w:pPr>
        <w:spacing w:after="0" w:line="240" w:lineRule="auto"/>
        <w:jc w:val="center"/>
        <w:rPr>
          <w:rFonts w:ascii="Arial" w:hAnsi="Arial" w:cs="Arial"/>
          <w:b/>
          <w:color w:val="000000" w:themeColor="text1"/>
          <w:sz w:val="20"/>
          <w:szCs w:val="20"/>
          <w:lang w:val="en-US"/>
        </w:rPr>
      </w:pPr>
    </w:p>
    <w:p w14:paraId="480DA93B" w14:textId="21E90FCE"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GI</w:t>
      </w:r>
      <w:r w:rsidRPr="00622876">
        <w:rPr>
          <w:rFonts w:ascii="Arial" w:hAnsi="Arial" w:cs="Arial"/>
          <w:b/>
          <w:color w:val="000000" w:themeColor="text1"/>
          <w:sz w:val="20"/>
          <w:szCs w:val="20"/>
        </w:rPr>
        <w:t>Ấ</w:t>
      </w:r>
      <w:r w:rsidRPr="00622876">
        <w:rPr>
          <w:rFonts w:ascii="Arial" w:hAnsi="Arial" w:cs="Arial"/>
          <w:b/>
          <w:color w:val="000000" w:themeColor="text1"/>
          <w:sz w:val="20"/>
          <w:szCs w:val="20"/>
        </w:rPr>
        <w:t>Y Đ</w:t>
      </w:r>
      <w:r w:rsidRPr="00622876">
        <w:rPr>
          <w:rFonts w:ascii="Arial" w:hAnsi="Arial" w:cs="Arial"/>
          <w:b/>
          <w:color w:val="000000" w:themeColor="text1"/>
          <w:sz w:val="20"/>
          <w:szCs w:val="20"/>
        </w:rPr>
        <w:t>Ề</w:t>
      </w:r>
      <w:r w:rsidRPr="00622876">
        <w:rPr>
          <w:rFonts w:ascii="Arial" w:hAnsi="Arial" w:cs="Arial"/>
          <w:b/>
          <w:color w:val="000000" w:themeColor="text1"/>
          <w:sz w:val="20"/>
          <w:szCs w:val="20"/>
        </w:rPr>
        <w:t xml:space="preserve"> NGH</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 xml:space="preserve"> THANH TOÁN CHO DOANH NGHI</w:t>
      </w:r>
      <w:r w:rsidRPr="00622876">
        <w:rPr>
          <w:rFonts w:ascii="Arial" w:hAnsi="Arial" w:cs="Arial"/>
          <w:b/>
          <w:color w:val="000000" w:themeColor="text1"/>
          <w:sz w:val="20"/>
          <w:szCs w:val="20"/>
        </w:rPr>
        <w:t>Ệ</w:t>
      </w:r>
      <w:r w:rsidRPr="00622876">
        <w:rPr>
          <w:rFonts w:ascii="Arial" w:hAnsi="Arial" w:cs="Arial"/>
          <w:b/>
          <w:color w:val="000000" w:themeColor="text1"/>
          <w:sz w:val="20"/>
          <w:szCs w:val="20"/>
        </w:rPr>
        <w:t>P D</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 xml:space="preserve"> ÁN </w:t>
      </w:r>
      <w:r w:rsidR="00D5764C" w:rsidRPr="00622876">
        <w:rPr>
          <w:rFonts w:ascii="Arial" w:hAnsi="Arial" w:cs="Arial"/>
          <w:b/>
          <w:color w:val="000000" w:themeColor="text1"/>
          <w:sz w:val="20"/>
          <w:szCs w:val="20"/>
        </w:rPr>
        <w:t>PPP</w:t>
      </w:r>
      <w:r w:rsidRPr="00622876">
        <w:rPr>
          <w:rFonts w:ascii="Arial" w:hAnsi="Arial" w:cs="Arial"/>
          <w:b/>
          <w:color w:val="000000" w:themeColor="text1"/>
          <w:sz w:val="20"/>
          <w:szCs w:val="20"/>
        </w:rPr>
        <w:t xml:space="preserve">, </w:t>
      </w:r>
      <w:r w:rsidR="00A655C1" w:rsidRPr="00622876">
        <w:rPr>
          <w:rFonts w:ascii="Arial" w:hAnsi="Arial" w:cs="Arial"/>
          <w:b/>
          <w:color w:val="000000" w:themeColor="text1"/>
          <w:sz w:val="20"/>
          <w:szCs w:val="20"/>
          <w:lang w:val="en-US"/>
        </w:rPr>
        <w:br/>
      </w:r>
      <w:r w:rsidRPr="00622876">
        <w:rPr>
          <w:rFonts w:ascii="Arial" w:hAnsi="Arial" w:cs="Arial"/>
          <w:b/>
          <w:color w:val="000000" w:themeColor="text1"/>
          <w:sz w:val="20"/>
          <w:szCs w:val="20"/>
        </w:rPr>
        <w:t>NHÀ Đ</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U TƯ CUNG C</w:t>
      </w:r>
      <w:r w:rsidRPr="00622876">
        <w:rPr>
          <w:rFonts w:ascii="Arial" w:hAnsi="Arial" w:cs="Arial"/>
          <w:b/>
          <w:color w:val="000000" w:themeColor="text1"/>
          <w:sz w:val="20"/>
          <w:szCs w:val="20"/>
        </w:rPr>
        <w:t>Ấ</w:t>
      </w:r>
      <w:r w:rsidRPr="00622876">
        <w:rPr>
          <w:rFonts w:ascii="Arial" w:hAnsi="Arial" w:cs="Arial"/>
          <w:b/>
          <w:color w:val="000000" w:themeColor="text1"/>
          <w:sz w:val="20"/>
          <w:szCs w:val="20"/>
        </w:rPr>
        <w:t>P S</w:t>
      </w:r>
      <w:r w:rsidRPr="00622876">
        <w:rPr>
          <w:rFonts w:ascii="Arial" w:hAnsi="Arial" w:cs="Arial"/>
          <w:b/>
          <w:color w:val="000000" w:themeColor="text1"/>
          <w:sz w:val="20"/>
          <w:szCs w:val="20"/>
        </w:rPr>
        <w:t>Ả</w:t>
      </w:r>
      <w:r w:rsidRPr="00622876">
        <w:rPr>
          <w:rFonts w:ascii="Arial" w:hAnsi="Arial" w:cs="Arial"/>
          <w:b/>
          <w:color w:val="000000" w:themeColor="text1"/>
          <w:sz w:val="20"/>
          <w:szCs w:val="20"/>
        </w:rPr>
        <w:t>N PH</w:t>
      </w:r>
      <w:r w:rsidRPr="00622876">
        <w:rPr>
          <w:rFonts w:ascii="Arial" w:hAnsi="Arial" w:cs="Arial"/>
          <w:b/>
          <w:color w:val="000000" w:themeColor="text1"/>
          <w:sz w:val="20"/>
          <w:szCs w:val="20"/>
        </w:rPr>
        <w:t>Ẩ</w:t>
      </w:r>
      <w:r w:rsidRPr="00622876">
        <w:rPr>
          <w:rFonts w:ascii="Arial" w:hAnsi="Arial" w:cs="Arial"/>
          <w:b/>
          <w:color w:val="000000" w:themeColor="text1"/>
          <w:sz w:val="20"/>
          <w:szCs w:val="20"/>
        </w:rPr>
        <w:t>M, D</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CH V</w:t>
      </w:r>
      <w:r w:rsidRPr="00622876">
        <w:rPr>
          <w:rFonts w:ascii="Arial" w:hAnsi="Arial" w:cs="Arial"/>
          <w:b/>
          <w:color w:val="000000" w:themeColor="text1"/>
          <w:sz w:val="20"/>
          <w:szCs w:val="20"/>
        </w:rPr>
        <w:t>Ụ</w:t>
      </w:r>
      <w:r w:rsidRPr="00622876">
        <w:rPr>
          <w:rFonts w:ascii="Arial" w:hAnsi="Arial" w:cs="Arial"/>
          <w:b/>
          <w:color w:val="000000" w:themeColor="text1"/>
          <w:sz w:val="20"/>
          <w:szCs w:val="20"/>
        </w:rPr>
        <w:t xml:space="preserve"> CÔNG</w:t>
      </w:r>
    </w:p>
    <w:p w14:paraId="331C720D" w14:textId="77777777" w:rsidR="00A655C1" w:rsidRPr="00622876" w:rsidRDefault="00A655C1" w:rsidP="00622876">
      <w:pPr>
        <w:spacing w:after="0" w:line="240" w:lineRule="auto"/>
        <w:jc w:val="center"/>
        <w:rPr>
          <w:rFonts w:ascii="Arial" w:hAnsi="Arial" w:cs="Arial"/>
          <w:color w:val="000000" w:themeColor="text1"/>
          <w:sz w:val="20"/>
          <w:szCs w:val="20"/>
          <w:lang w:val="en-US"/>
        </w:rPr>
      </w:pPr>
    </w:p>
    <w:p w14:paraId="4F22281B" w14:textId="12FDF13D" w:rsidR="00D3521E" w:rsidRPr="00622876" w:rsidRDefault="00441DB6" w:rsidP="00622876">
      <w:pPr>
        <w:spacing w:after="0" w:line="240" w:lineRule="auto"/>
        <w:jc w:val="center"/>
        <w:rPr>
          <w:rFonts w:ascii="Arial" w:hAnsi="Arial" w:cs="Arial"/>
          <w:color w:val="000000" w:themeColor="text1"/>
          <w:sz w:val="20"/>
          <w:szCs w:val="20"/>
          <w:lang w:val="en-US"/>
        </w:rPr>
      </w:pPr>
      <w:r w:rsidRPr="00622876">
        <w:rPr>
          <w:rFonts w:ascii="Arial" w:hAnsi="Arial" w:cs="Arial"/>
          <w:color w:val="000000" w:themeColor="text1"/>
          <w:sz w:val="20"/>
          <w:szCs w:val="20"/>
        </w:rPr>
        <w:t>Kính g</w:t>
      </w:r>
      <w:r w:rsidRPr="00622876">
        <w:rPr>
          <w:rFonts w:ascii="Arial" w:hAnsi="Arial" w:cs="Arial"/>
          <w:color w:val="000000" w:themeColor="text1"/>
          <w:sz w:val="20"/>
          <w:szCs w:val="20"/>
        </w:rPr>
        <w:t>ử</w:t>
      </w:r>
      <w:r w:rsidRPr="00622876">
        <w:rPr>
          <w:rFonts w:ascii="Arial" w:hAnsi="Arial" w:cs="Arial"/>
          <w:color w:val="000000" w:themeColor="text1"/>
          <w:sz w:val="20"/>
          <w:szCs w:val="20"/>
        </w:rPr>
        <w:t>i:</w:t>
      </w:r>
      <w:r w:rsidR="00A655C1" w:rsidRPr="00622876">
        <w:rPr>
          <w:rFonts w:ascii="Arial" w:hAnsi="Arial" w:cs="Arial"/>
          <w:color w:val="000000" w:themeColor="text1"/>
          <w:sz w:val="20"/>
          <w:szCs w:val="20"/>
          <w:lang w:val="en-US"/>
        </w:rPr>
        <w:t xml:space="preserve"> ............... </w:t>
      </w:r>
      <w:r w:rsidRPr="00622876">
        <w:rPr>
          <w:rFonts w:ascii="Arial" w:hAnsi="Arial" w:cs="Arial"/>
          <w:color w:val="000000" w:themeColor="text1"/>
          <w:sz w:val="20"/>
          <w:szCs w:val="20"/>
        </w:rPr>
        <w:t>(Cơ quan thanh toán).</w:t>
      </w:r>
    </w:p>
    <w:p w14:paraId="4D44F248" w14:textId="77777777" w:rsidR="00A655C1" w:rsidRPr="00622876" w:rsidRDefault="00A655C1" w:rsidP="00622876">
      <w:pPr>
        <w:spacing w:after="0" w:line="240" w:lineRule="auto"/>
        <w:jc w:val="center"/>
        <w:rPr>
          <w:rFonts w:ascii="Arial" w:hAnsi="Arial" w:cs="Arial"/>
          <w:color w:val="000000" w:themeColor="text1"/>
          <w:sz w:val="20"/>
          <w:szCs w:val="20"/>
          <w:lang w:val="en-US"/>
        </w:rPr>
      </w:pPr>
    </w:p>
    <w:p w14:paraId="6C696E52" w14:textId="7258E1B2"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lang w:val="en-US"/>
        </w:rPr>
      </w:pPr>
      <w:r w:rsidRPr="00622876">
        <w:rPr>
          <w:rFonts w:ascii="Arial" w:hAnsi="Arial" w:cs="Arial"/>
          <w:color w:val="000000" w:themeColor="text1"/>
          <w:sz w:val="20"/>
          <w:szCs w:val="20"/>
        </w:rPr>
        <w:t>Tên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công trình:</w:t>
      </w:r>
      <w:r w:rsidR="00A655C1" w:rsidRPr="00622876">
        <w:rPr>
          <w:rFonts w:ascii="Arial" w:hAnsi="Arial" w:cs="Arial"/>
          <w:color w:val="000000" w:themeColor="text1"/>
          <w:sz w:val="20"/>
          <w:szCs w:val="20"/>
          <w:lang w:val="en-US"/>
        </w:rPr>
        <w:t xml:space="preserve">..................................... </w:t>
      </w:r>
      <w:r w:rsidRPr="00622876">
        <w:rPr>
          <w:rFonts w:ascii="Arial" w:hAnsi="Arial" w:cs="Arial"/>
          <w:color w:val="000000" w:themeColor="text1"/>
          <w:sz w:val="20"/>
          <w:szCs w:val="20"/>
        </w:rPr>
        <w:t>Mã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w:t>
      </w:r>
      <w:r w:rsidR="00A655C1" w:rsidRPr="00622876">
        <w:rPr>
          <w:rFonts w:ascii="Arial" w:hAnsi="Arial" w:cs="Arial"/>
          <w:color w:val="000000" w:themeColor="text1"/>
          <w:sz w:val="20"/>
          <w:szCs w:val="20"/>
          <w:lang w:val="en-US"/>
        </w:rPr>
        <w:t>..................................</w:t>
      </w:r>
    </w:p>
    <w:p w14:paraId="23BA29D1" w14:textId="56D76632"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lang w:val="en-US"/>
        </w:rPr>
      </w:pPr>
      <w:r w:rsidRPr="00622876">
        <w:rPr>
          <w:rFonts w:ascii="Arial" w:hAnsi="Arial" w:cs="Arial"/>
          <w:color w:val="000000" w:themeColor="text1"/>
          <w:sz w:val="20"/>
          <w:szCs w:val="20"/>
        </w:rPr>
        <w:t>Doanh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nhà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w:t>
      </w:r>
      <w:r w:rsidR="00A655C1" w:rsidRPr="00622876">
        <w:rPr>
          <w:rFonts w:ascii="Arial" w:hAnsi="Arial" w:cs="Arial"/>
          <w:color w:val="000000" w:themeColor="text1"/>
          <w:sz w:val="20"/>
          <w:szCs w:val="20"/>
          <w:lang w:val="en-US"/>
        </w:rPr>
        <w:t>..........................</w:t>
      </w:r>
      <w:r w:rsidRPr="00622876">
        <w:rPr>
          <w:rFonts w:ascii="Arial" w:hAnsi="Arial" w:cs="Arial"/>
          <w:color w:val="000000" w:themeColor="text1"/>
          <w:sz w:val="20"/>
          <w:szCs w:val="20"/>
        </w:rPr>
        <w:t>Mã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ĐVSDNS:</w:t>
      </w:r>
      <w:r w:rsidR="00A655C1" w:rsidRPr="00622876">
        <w:rPr>
          <w:rFonts w:ascii="Arial" w:hAnsi="Arial" w:cs="Arial"/>
          <w:color w:val="000000" w:themeColor="text1"/>
          <w:sz w:val="20"/>
          <w:szCs w:val="20"/>
          <w:lang w:val="en-U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82"/>
      </w:tblGrid>
      <w:tr w:rsidR="00622876" w:rsidRPr="00622876" w14:paraId="1208393E" w14:textId="77777777" w:rsidTr="00930D19">
        <w:tc>
          <w:tcPr>
            <w:tcW w:w="1963" w:type="pct"/>
          </w:tcPr>
          <w:p w14:paraId="178A2F77" w14:textId="37667B4E" w:rsidR="006C531B" w:rsidRPr="00622876" w:rsidRDefault="006C531B" w:rsidP="00930D19">
            <w:pPr>
              <w:widowControl/>
              <w:adjustRightInd w:val="0"/>
              <w:snapToGrid w:val="0"/>
              <w:jc w:val="center"/>
              <w:rPr>
                <w:rFonts w:ascii="Arial" w:hAnsi="Arial" w:cs="Arial"/>
                <w:iCs/>
                <w:color w:val="000000" w:themeColor="text1"/>
                <w:sz w:val="20"/>
                <w:szCs w:val="20"/>
                <w:lang w:val="en-US"/>
              </w:rPr>
            </w:pPr>
            <w:r w:rsidRPr="00622876">
              <w:rPr>
                <w:rFonts w:ascii="Arial" w:hAnsi="Arial" w:cs="Arial"/>
                <w:iCs/>
                <w:color w:val="000000" w:themeColor="text1"/>
                <w:sz w:val="20"/>
                <w:szCs w:val="20"/>
                <w:lang w:val="en-US"/>
              </w:rPr>
              <w:t xml:space="preserve">Số tài khoản của doanh </w:t>
            </w:r>
            <w:r w:rsidRPr="00622876">
              <w:rPr>
                <w:rFonts w:ascii="Arial" w:hAnsi="Arial" w:cs="Arial"/>
                <w:iCs/>
                <w:color w:val="000000" w:themeColor="text1"/>
                <w:sz w:val="20"/>
                <w:szCs w:val="20"/>
                <w:lang w:val="en-US"/>
              </w:rPr>
              <w:br/>
              <w:t>nghiệp dự án PPP, nhà đầu tư</w:t>
            </w:r>
            <w:r w:rsidRPr="00622876">
              <w:rPr>
                <w:rFonts w:ascii="Arial" w:hAnsi="Arial" w:cs="Arial"/>
                <w:iCs/>
                <w:color w:val="000000" w:themeColor="text1"/>
                <w:sz w:val="20"/>
                <w:szCs w:val="20"/>
                <w:vertAlign w:val="superscript"/>
                <w:lang w:val="en-US"/>
              </w:rPr>
              <w:t>1</w:t>
            </w:r>
            <w:r w:rsidRPr="00622876">
              <w:rPr>
                <w:rFonts w:ascii="Arial" w:hAnsi="Arial" w:cs="Arial"/>
                <w:iCs/>
                <w:color w:val="000000" w:themeColor="text1"/>
                <w:sz w:val="20"/>
                <w:szCs w:val="20"/>
                <w:lang w:val="en-US"/>
              </w:rPr>
              <w:t>:...</w:t>
            </w:r>
          </w:p>
        </w:tc>
        <w:tc>
          <w:tcPr>
            <w:tcW w:w="3037" w:type="pct"/>
          </w:tcPr>
          <w:p w14:paraId="3C4EC4B5" w14:textId="556B6686" w:rsidR="006C531B" w:rsidRPr="00622876" w:rsidRDefault="006C531B" w:rsidP="00930D19">
            <w:pPr>
              <w:widowControl/>
              <w:adjustRightInd w:val="0"/>
              <w:snapToGrid w:val="0"/>
              <w:rPr>
                <w:rFonts w:ascii="Arial" w:hAnsi="Arial" w:cs="Arial"/>
                <w:iCs/>
                <w:color w:val="000000" w:themeColor="text1"/>
                <w:sz w:val="20"/>
                <w:szCs w:val="20"/>
                <w:lang w:val="en-US"/>
              </w:rPr>
            </w:pPr>
            <w:r w:rsidRPr="00622876">
              <w:rPr>
                <w:rFonts w:ascii="Arial" w:hAnsi="Arial" w:cs="Arial"/>
                <w:iCs/>
                <w:color w:val="000000" w:themeColor="text1"/>
                <w:sz w:val="20"/>
                <w:szCs w:val="20"/>
                <w:lang w:val="en-US"/>
              </w:rPr>
              <w:t>- Vốn trong nước (TN)................tại................</w:t>
            </w:r>
          </w:p>
          <w:p w14:paraId="2B4BB269" w14:textId="65EA3D10" w:rsidR="006C531B" w:rsidRPr="00622876" w:rsidRDefault="006C531B" w:rsidP="00622876">
            <w:pPr>
              <w:widowControl/>
              <w:adjustRightInd w:val="0"/>
              <w:snapToGrid w:val="0"/>
              <w:rPr>
                <w:rFonts w:ascii="Arial" w:hAnsi="Arial" w:cs="Arial"/>
                <w:iCs/>
                <w:color w:val="000000" w:themeColor="text1"/>
                <w:sz w:val="20"/>
                <w:szCs w:val="20"/>
                <w:lang w:val="en-US"/>
              </w:rPr>
            </w:pPr>
            <w:r w:rsidRPr="00622876">
              <w:rPr>
                <w:rFonts w:ascii="Arial" w:hAnsi="Arial" w:cs="Arial"/>
                <w:iCs/>
                <w:color w:val="000000" w:themeColor="text1"/>
                <w:sz w:val="20"/>
                <w:szCs w:val="20"/>
                <w:lang w:val="en-US"/>
              </w:rPr>
              <w:t>- Vốn ngoài nước (NN)</w:t>
            </w:r>
            <w:r w:rsidR="00930D19">
              <w:rPr>
                <w:rFonts w:ascii="Arial" w:hAnsi="Arial" w:cs="Arial"/>
                <w:iCs/>
                <w:color w:val="000000" w:themeColor="text1"/>
                <w:sz w:val="20"/>
                <w:szCs w:val="20"/>
                <w:lang w:val="en-US"/>
              </w:rPr>
              <w:t>.</w:t>
            </w:r>
            <w:r w:rsidRPr="00622876">
              <w:rPr>
                <w:rFonts w:ascii="Arial" w:hAnsi="Arial" w:cs="Arial"/>
                <w:iCs/>
                <w:color w:val="000000" w:themeColor="text1"/>
                <w:sz w:val="20"/>
                <w:szCs w:val="20"/>
                <w:lang w:val="en-US"/>
              </w:rPr>
              <w:t>..............tại................</w:t>
            </w:r>
          </w:p>
        </w:tc>
      </w:tr>
    </w:tbl>
    <w:p w14:paraId="63350A0B" w14:textId="5AF0BA20"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Căn c</w:t>
      </w:r>
      <w:r w:rsidRPr="00622876">
        <w:rPr>
          <w:rFonts w:ascii="Arial" w:hAnsi="Arial" w:cs="Arial"/>
          <w:color w:val="000000" w:themeColor="text1"/>
          <w:sz w:val="20"/>
          <w:szCs w:val="20"/>
        </w:rPr>
        <w:t>ứ</w:t>
      </w:r>
      <w:r w:rsidRPr="00622876">
        <w:rPr>
          <w:rFonts w:ascii="Arial" w:hAnsi="Arial" w:cs="Arial"/>
          <w:color w:val="000000" w:themeColor="text1"/>
          <w:sz w:val="20"/>
          <w:szCs w:val="20"/>
        </w:rPr>
        <w:t xml:space="preserve">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gi</w:t>
      </w:r>
      <w:r w:rsidRPr="00622876">
        <w:rPr>
          <w:rFonts w:ascii="Arial" w:hAnsi="Arial" w:cs="Arial"/>
          <w:color w:val="000000" w:themeColor="text1"/>
          <w:sz w:val="20"/>
          <w:szCs w:val="20"/>
        </w:rPr>
        <w:t>ữ</w:t>
      </w:r>
      <w:r w:rsidRPr="00622876">
        <w:rPr>
          <w:rFonts w:ascii="Arial" w:hAnsi="Arial" w:cs="Arial"/>
          <w:color w:val="000000" w:themeColor="text1"/>
          <w:sz w:val="20"/>
          <w:szCs w:val="20"/>
        </w:rPr>
        <w:t>a cơ quan ký k</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và nhà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tư/doanh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w:t>
      </w:r>
      <w:r w:rsidR="006C531B" w:rsidRPr="00622876">
        <w:rPr>
          <w:rFonts w:ascii="Arial" w:hAnsi="Arial" w:cs="Arial"/>
          <w:color w:val="000000" w:themeColor="text1"/>
          <w:sz w:val="20"/>
          <w:szCs w:val="20"/>
        </w:rPr>
        <w:t>............</w:t>
      </w:r>
      <w:r w:rsidRPr="00622876">
        <w:rPr>
          <w:rFonts w:ascii="Arial" w:hAnsi="Arial" w:cs="Arial"/>
          <w:color w:val="000000" w:themeColor="text1"/>
          <w:sz w:val="20"/>
          <w:szCs w:val="20"/>
        </w:rPr>
        <w:t>ngày.... tháng.... năm....</w:t>
      </w:r>
    </w:p>
    <w:p w14:paraId="70EC924E" w14:textId="77777777" w:rsidR="006C531B"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Căn c</w:t>
      </w:r>
      <w:r w:rsidRPr="00622876">
        <w:rPr>
          <w:rFonts w:ascii="Arial" w:hAnsi="Arial" w:cs="Arial"/>
          <w:color w:val="000000" w:themeColor="text1"/>
          <w:sz w:val="20"/>
          <w:szCs w:val="20"/>
        </w:rPr>
        <w:t>ứ</w:t>
      </w:r>
      <w:r w:rsidRPr="00622876">
        <w:rPr>
          <w:rFonts w:ascii="Arial" w:hAnsi="Arial" w:cs="Arial"/>
          <w:color w:val="000000" w:themeColor="text1"/>
          <w:sz w:val="20"/>
          <w:szCs w:val="20"/>
        </w:rPr>
        <w:t xml:space="preserve"> B</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ng t</w:t>
      </w:r>
      <w:r w:rsidRPr="00622876">
        <w:rPr>
          <w:rFonts w:ascii="Arial" w:hAnsi="Arial" w:cs="Arial"/>
          <w:color w:val="000000" w:themeColor="text1"/>
          <w:sz w:val="20"/>
          <w:szCs w:val="20"/>
        </w:rPr>
        <w:t>ổ</w:t>
      </w:r>
      <w:r w:rsidRPr="00622876">
        <w:rPr>
          <w:rFonts w:ascii="Arial" w:hAnsi="Arial" w:cs="Arial"/>
          <w:color w:val="000000" w:themeColor="text1"/>
          <w:sz w:val="20"/>
          <w:szCs w:val="20"/>
        </w:rPr>
        <w:t>ng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giá tr</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kh</w:t>
      </w:r>
      <w:r w:rsidRPr="00622876">
        <w:rPr>
          <w:rFonts w:ascii="Arial" w:hAnsi="Arial" w:cs="Arial"/>
          <w:color w:val="000000" w:themeColor="text1"/>
          <w:sz w:val="20"/>
          <w:szCs w:val="20"/>
        </w:rPr>
        <w:t>ố</w:t>
      </w:r>
      <w:r w:rsidRPr="00622876">
        <w:rPr>
          <w:rFonts w:ascii="Arial" w:hAnsi="Arial" w:cs="Arial"/>
          <w:color w:val="000000" w:themeColor="text1"/>
          <w:sz w:val="20"/>
          <w:szCs w:val="20"/>
        </w:rPr>
        <w:t>i lư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ng, ch</w:t>
      </w:r>
      <w:r w:rsidRPr="00622876">
        <w:rPr>
          <w:rFonts w:ascii="Arial" w:hAnsi="Arial" w:cs="Arial"/>
          <w:color w:val="000000" w:themeColor="text1"/>
          <w:sz w:val="20"/>
          <w:szCs w:val="20"/>
        </w:rPr>
        <w:t>ấ</w:t>
      </w:r>
      <w:r w:rsidRPr="00622876">
        <w:rPr>
          <w:rFonts w:ascii="Arial" w:hAnsi="Arial" w:cs="Arial"/>
          <w:color w:val="000000" w:themeColor="text1"/>
          <w:sz w:val="20"/>
          <w:szCs w:val="20"/>
        </w:rPr>
        <w:t>t lư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ng s</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ph</w:t>
      </w:r>
      <w:r w:rsidRPr="00622876">
        <w:rPr>
          <w:rFonts w:ascii="Arial" w:hAnsi="Arial" w:cs="Arial"/>
          <w:color w:val="000000" w:themeColor="text1"/>
          <w:sz w:val="20"/>
          <w:szCs w:val="20"/>
        </w:rPr>
        <w:t>ẩ</w:t>
      </w:r>
      <w:r w:rsidRPr="00622876">
        <w:rPr>
          <w:rFonts w:ascii="Arial" w:hAnsi="Arial" w:cs="Arial"/>
          <w:color w:val="000000" w:themeColor="text1"/>
          <w:sz w:val="20"/>
          <w:szCs w:val="20"/>
        </w:rPr>
        <w:t>m, d</w:t>
      </w:r>
      <w:r w:rsidRPr="00622876">
        <w:rPr>
          <w:rFonts w:ascii="Arial" w:hAnsi="Arial" w:cs="Arial"/>
          <w:color w:val="000000" w:themeColor="text1"/>
          <w:sz w:val="20"/>
          <w:szCs w:val="20"/>
        </w:rPr>
        <w:t>ị</w:t>
      </w:r>
      <w:r w:rsidRPr="00622876">
        <w:rPr>
          <w:rFonts w:ascii="Arial" w:hAnsi="Arial" w:cs="Arial"/>
          <w:color w:val="000000" w:themeColor="text1"/>
          <w:sz w:val="20"/>
          <w:szCs w:val="20"/>
        </w:rPr>
        <w:t>ch v</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công cung c</w:t>
      </w:r>
      <w:r w:rsidRPr="00622876">
        <w:rPr>
          <w:rFonts w:ascii="Arial" w:hAnsi="Arial" w:cs="Arial"/>
          <w:color w:val="000000" w:themeColor="text1"/>
          <w:sz w:val="20"/>
          <w:szCs w:val="20"/>
        </w:rPr>
        <w:t>ấ</w:t>
      </w:r>
      <w:r w:rsidRPr="00622876">
        <w:rPr>
          <w:rFonts w:ascii="Arial" w:hAnsi="Arial" w:cs="Arial"/>
          <w:color w:val="000000" w:themeColor="text1"/>
          <w:sz w:val="20"/>
          <w:szCs w:val="20"/>
        </w:rPr>
        <w:t>p theo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 toán s</w:t>
      </w:r>
      <w:r w:rsidRPr="00622876">
        <w:rPr>
          <w:rFonts w:ascii="Arial" w:hAnsi="Arial" w:cs="Arial"/>
          <w:color w:val="000000" w:themeColor="text1"/>
          <w:sz w:val="20"/>
          <w:szCs w:val="20"/>
        </w:rPr>
        <w:t>ố</w:t>
      </w:r>
      <w:r w:rsidR="006C531B" w:rsidRPr="00622876">
        <w:rPr>
          <w:rFonts w:ascii="Arial" w:hAnsi="Arial" w:cs="Arial"/>
          <w:color w:val="000000" w:themeColor="text1"/>
          <w:sz w:val="20"/>
          <w:szCs w:val="20"/>
        </w:rPr>
        <w:t>..........</w:t>
      </w:r>
      <w:r w:rsidRPr="00622876">
        <w:rPr>
          <w:rFonts w:ascii="Arial" w:hAnsi="Arial" w:cs="Arial"/>
          <w:color w:val="000000" w:themeColor="text1"/>
          <w:sz w:val="20"/>
          <w:szCs w:val="20"/>
        </w:rPr>
        <w:t xml:space="preserve"> ngày.... tháng....năm....</w:t>
      </w:r>
    </w:p>
    <w:p w14:paraId="1FEB9E29" w14:textId="2694D88E"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Lũy k</w:t>
      </w:r>
      <w:r w:rsidRPr="00622876">
        <w:rPr>
          <w:rFonts w:ascii="Arial" w:hAnsi="Arial" w:cs="Arial"/>
          <w:color w:val="000000" w:themeColor="text1"/>
          <w:sz w:val="20"/>
          <w:szCs w:val="20"/>
        </w:rPr>
        <w:t>ế</w:t>
      </w:r>
      <w:r w:rsidRPr="00622876">
        <w:rPr>
          <w:rFonts w:ascii="Arial" w:hAnsi="Arial" w:cs="Arial"/>
          <w:color w:val="000000" w:themeColor="text1"/>
          <w:sz w:val="20"/>
          <w:szCs w:val="20"/>
        </w:rPr>
        <w:t xml:space="preserve"> giá tr</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kh</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i </w:t>
      </w:r>
      <w:r w:rsidRPr="00622876">
        <w:rPr>
          <w:rFonts w:ascii="Arial" w:hAnsi="Arial" w:cs="Arial"/>
          <w:color w:val="000000" w:themeColor="text1"/>
          <w:sz w:val="20"/>
          <w:szCs w:val="20"/>
        </w:rPr>
        <w:t>lư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ng s</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ph</w:t>
      </w:r>
      <w:r w:rsidRPr="00622876">
        <w:rPr>
          <w:rFonts w:ascii="Arial" w:hAnsi="Arial" w:cs="Arial"/>
          <w:color w:val="000000" w:themeColor="text1"/>
          <w:sz w:val="20"/>
          <w:szCs w:val="20"/>
        </w:rPr>
        <w:t>ẩ</w:t>
      </w:r>
      <w:r w:rsidRPr="00622876">
        <w:rPr>
          <w:rFonts w:ascii="Arial" w:hAnsi="Arial" w:cs="Arial"/>
          <w:color w:val="000000" w:themeColor="text1"/>
          <w:sz w:val="20"/>
          <w:szCs w:val="20"/>
        </w:rPr>
        <w:t>m, d</w:t>
      </w:r>
      <w:r w:rsidRPr="00622876">
        <w:rPr>
          <w:rFonts w:ascii="Arial" w:hAnsi="Arial" w:cs="Arial"/>
          <w:color w:val="000000" w:themeColor="text1"/>
          <w:sz w:val="20"/>
          <w:szCs w:val="20"/>
        </w:rPr>
        <w:t>ị</w:t>
      </w:r>
      <w:r w:rsidRPr="00622876">
        <w:rPr>
          <w:rFonts w:ascii="Arial" w:hAnsi="Arial" w:cs="Arial"/>
          <w:color w:val="000000" w:themeColor="text1"/>
          <w:sz w:val="20"/>
          <w:szCs w:val="20"/>
        </w:rPr>
        <w:t>ch v</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công cung c</w:t>
      </w:r>
      <w:r w:rsidRPr="00622876">
        <w:rPr>
          <w:rFonts w:ascii="Arial" w:hAnsi="Arial" w:cs="Arial"/>
          <w:color w:val="000000" w:themeColor="text1"/>
          <w:sz w:val="20"/>
          <w:szCs w:val="20"/>
        </w:rPr>
        <w:t>ấ</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 toán:</w:t>
      </w:r>
      <w:r w:rsidR="006C531B" w:rsidRPr="00622876">
        <w:rPr>
          <w:rFonts w:ascii="Arial" w:hAnsi="Arial" w:cs="Arial"/>
          <w:color w:val="000000" w:themeColor="text1"/>
          <w:sz w:val="20"/>
          <w:szCs w:val="20"/>
        </w:rPr>
        <w:t>........</w:t>
      </w:r>
    </w:p>
    <w:p w14:paraId="2D1F4BEF" w14:textId="3ABB8E01"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ti</w:t>
      </w:r>
      <w:r w:rsidRPr="00622876">
        <w:rPr>
          <w:rFonts w:ascii="Arial" w:hAnsi="Arial" w:cs="Arial"/>
          <w:color w:val="000000" w:themeColor="text1"/>
          <w:sz w:val="20"/>
          <w:szCs w:val="20"/>
        </w:rPr>
        <w:t>ề</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 toán:</w:t>
      </w:r>
      <w:r w:rsidR="006C531B" w:rsidRPr="00622876">
        <w:rPr>
          <w:rFonts w:ascii="Arial" w:hAnsi="Arial" w:cs="Arial"/>
          <w:color w:val="000000" w:themeColor="text1"/>
          <w:sz w:val="20"/>
          <w:szCs w:val="20"/>
        </w:rPr>
        <w:t>.................</w:t>
      </w:r>
    </w:p>
    <w:p w14:paraId="24B0DCC7" w14:textId="5394314C"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Thu</w:t>
      </w:r>
      <w:r w:rsidRPr="00622876">
        <w:rPr>
          <w:rFonts w:ascii="Arial" w:hAnsi="Arial" w:cs="Arial"/>
          <w:color w:val="000000" w:themeColor="text1"/>
          <w:sz w:val="20"/>
          <w:szCs w:val="20"/>
        </w:rPr>
        <w:t>ộ</w:t>
      </w:r>
      <w:r w:rsidRPr="00622876">
        <w:rPr>
          <w:rFonts w:ascii="Arial" w:hAnsi="Arial" w:cs="Arial"/>
          <w:color w:val="000000" w:themeColor="text1"/>
          <w:sz w:val="20"/>
          <w:szCs w:val="20"/>
        </w:rPr>
        <w:t>c ngu</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w:t>
      </w:r>
      <w:r w:rsidR="006C531B" w:rsidRPr="00622876">
        <w:rPr>
          <w:rFonts w:ascii="Arial" w:hAnsi="Arial" w:cs="Arial"/>
          <w:color w:val="000000" w:themeColor="text1"/>
          <w:sz w:val="20"/>
          <w:szCs w:val="20"/>
        </w:rPr>
        <w:t>.......................................................................</w:t>
      </w:r>
    </w:p>
    <w:p w14:paraId="301286AD"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Thu</w:t>
      </w:r>
      <w:r w:rsidRPr="00622876">
        <w:rPr>
          <w:rFonts w:ascii="Arial" w:hAnsi="Arial" w:cs="Arial"/>
          <w:color w:val="000000" w:themeColor="text1"/>
          <w:sz w:val="20"/>
          <w:szCs w:val="20"/>
        </w:rPr>
        <w:t>ộ</w:t>
      </w:r>
      <w:r w:rsidRPr="00622876">
        <w:rPr>
          <w:rFonts w:ascii="Arial" w:hAnsi="Arial" w:cs="Arial"/>
          <w:color w:val="000000" w:themeColor="text1"/>
          <w:sz w:val="20"/>
          <w:szCs w:val="20"/>
        </w:rPr>
        <w:t>c k</w:t>
      </w:r>
      <w:r w:rsidRPr="00622876">
        <w:rPr>
          <w:rFonts w:ascii="Arial" w:hAnsi="Arial" w:cs="Arial"/>
          <w:color w:val="000000" w:themeColor="text1"/>
          <w:sz w:val="20"/>
          <w:szCs w:val="20"/>
        </w:rPr>
        <w:t>ế</w:t>
      </w:r>
      <w:r w:rsidRPr="00622876">
        <w:rPr>
          <w:rFonts w:ascii="Arial" w:hAnsi="Arial" w:cs="Arial"/>
          <w:color w:val="000000" w:themeColor="text1"/>
          <w:sz w:val="20"/>
          <w:szCs w:val="20"/>
        </w:rPr>
        <w:t xml:space="preserve"> ho</w:t>
      </w:r>
      <w:r w:rsidRPr="00622876">
        <w:rPr>
          <w:rFonts w:ascii="Arial" w:hAnsi="Arial" w:cs="Arial"/>
          <w:color w:val="000000" w:themeColor="text1"/>
          <w:sz w:val="20"/>
          <w:szCs w:val="20"/>
        </w:rPr>
        <w:t>ạ</w:t>
      </w:r>
      <w:r w:rsidRPr="00622876">
        <w:rPr>
          <w:rFonts w:ascii="Arial" w:hAnsi="Arial" w:cs="Arial"/>
          <w:color w:val="000000" w:themeColor="text1"/>
          <w:sz w:val="20"/>
          <w:szCs w:val="20"/>
        </w:rPr>
        <w:t>ch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toán:.... Năm.... </w:t>
      </w:r>
    </w:p>
    <w:p w14:paraId="1C06B90C" w14:textId="77341A7B" w:rsidR="00D3521E" w:rsidRPr="00622876" w:rsidRDefault="00441DB6" w:rsidP="00622876">
      <w:pPr>
        <w:spacing w:after="0" w:line="240" w:lineRule="auto"/>
        <w:jc w:val="right"/>
        <w:rPr>
          <w:rFonts w:ascii="Arial" w:hAnsi="Arial" w:cs="Arial"/>
          <w:color w:val="000000" w:themeColor="text1"/>
          <w:sz w:val="20"/>
          <w:szCs w:val="20"/>
        </w:rPr>
      </w:pPr>
      <w:r w:rsidRPr="00622876">
        <w:rPr>
          <w:rFonts w:ascii="Arial" w:hAnsi="Arial" w:cs="Arial"/>
          <w:i/>
          <w:color w:val="000000" w:themeColor="text1"/>
          <w:sz w:val="20"/>
          <w:szCs w:val="20"/>
        </w:rPr>
        <w:t>Đơn v</w:t>
      </w:r>
      <w:r w:rsidRPr="00622876">
        <w:rPr>
          <w:rFonts w:ascii="Arial" w:hAnsi="Arial" w:cs="Arial"/>
          <w:i/>
          <w:color w:val="000000" w:themeColor="text1"/>
          <w:sz w:val="20"/>
          <w:szCs w:val="20"/>
        </w:rPr>
        <w:t>ị</w:t>
      </w:r>
      <w:r w:rsidRPr="00622876">
        <w:rPr>
          <w:rFonts w:ascii="Arial" w:hAnsi="Arial" w:cs="Arial"/>
          <w:i/>
          <w:color w:val="000000" w:themeColor="text1"/>
          <w:sz w:val="20"/>
          <w:szCs w:val="20"/>
        </w:rPr>
        <w:t>: đ</w:t>
      </w:r>
      <w:r w:rsidRPr="00622876">
        <w:rPr>
          <w:rFonts w:ascii="Arial" w:hAnsi="Arial" w:cs="Arial"/>
          <w:i/>
          <w:color w:val="000000" w:themeColor="text1"/>
          <w:sz w:val="20"/>
          <w:szCs w:val="20"/>
        </w:rPr>
        <w:t>ồ</w:t>
      </w:r>
      <w:r w:rsidRPr="00622876">
        <w:rPr>
          <w:rFonts w:ascii="Arial" w:hAnsi="Arial" w:cs="Arial"/>
          <w:i/>
          <w:color w:val="000000" w:themeColor="text1"/>
          <w:sz w:val="20"/>
          <w:szCs w:val="20"/>
        </w:rPr>
        <w:t>ng, ng</w:t>
      </w:r>
      <w:r w:rsidRPr="00622876">
        <w:rPr>
          <w:rFonts w:ascii="Arial" w:hAnsi="Arial" w:cs="Arial"/>
          <w:i/>
          <w:color w:val="000000" w:themeColor="text1"/>
          <w:sz w:val="20"/>
          <w:szCs w:val="20"/>
        </w:rPr>
        <w:t>o</w:t>
      </w:r>
      <w:r w:rsidRPr="00622876">
        <w:rPr>
          <w:rFonts w:ascii="Arial" w:hAnsi="Arial" w:cs="Arial"/>
          <w:i/>
          <w:color w:val="000000" w:themeColor="text1"/>
          <w:sz w:val="20"/>
          <w:szCs w:val="20"/>
        </w:rPr>
        <w:t>ạ</w:t>
      </w:r>
      <w:r w:rsidRPr="00622876">
        <w:rPr>
          <w:rFonts w:ascii="Arial" w:hAnsi="Arial" w:cs="Arial"/>
          <w:i/>
          <w:color w:val="000000" w:themeColor="text1"/>
          <w:sz w:val="20"/>
          <w:szCs w:val="20"/>
        </w:rPr>
        <w:t>i t</w:t>
      </w:r>
      <w:r w:rsidRPr="00622876">
        <w:rPr>
          <w:rFonts w:ascii="Arial" w:hAnsi="Arial" w:cs="Arial"/>
          <w:i/>
          <w:color w:val="000000" w:themeColor="text1"/>
          <w:sz w:val="20"/>
          <w:szCs w:val="20"/>
        </w:rPr>
        <w:t>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256"/>
        <w:gridCol w:w="1558"/>
        <w:gridCol w:w="1277"/>
        <w:gridCol w:w="851"/>
        <w:gridCol w:w="701"/>
        <w:gridCol w:w="682"/>
        <w:gridCol w:w="691"/>
      </w:tblGrid>
      <w:tr w:rsidR="00622876" w:rsidRPr="00622876" w14:paraId="2F5DFAEA" w14:textId="77777777" w:rsidTr="00930D19">
        <w:trPr>
          <w:trHeight w:val="20"/>
        </w:trPr>
        <w:tc>
          <w:tcPr>
            <w:tcW w:w="1806" w:type="pct"/>
            <w:vMerge w:val="restart"/>
            <w:vAlign w:val="center"/>
          </w:tcPr>
          <w:p w14:paraId="48F5C505"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Ngu</w:t>
            </w:r>
            <w:r w:rsidRPr="00622876">
              <w:rPr>
                <w:rFonts w:ascii="Arial" w:hAnsi="Arial" w:cs="Arial"/>
                <w:b/>
                <w:color w:val="000000" w:themeColor="text1"/>
                <w:sz w:val="20"/>
                <w:szCs w:val="20"/>
              </w:rPr>
              <w:t>ồ</w:t>
            </w:r>
            <w:r w:rsidRPr="00622876">
              <w:rPr>
                <w:rFonts w:ascii="Arial" w:hAnsi="Arial" w:cs="Arial"/>
                <w:b/>
                <w:color w:val="000000" w:themeColor="text1"/>
                <w:sz w:val="20"/>
                <w:szCs w:val="20"/>
              </w:rPr>
              <w:t>n 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w:t>
            </w:r>
          </w:p>
        </w:tc>
        <w:tc>
          <w:tcPr>
            <w:tcW w:w="864" w:type="pct"/>
            <w:vMerge w:val="restart"/>
            <w:vAlign w:val="center"/>
          </w:tcPr>
          <w:p w14:paraId="17942B7C" w14:textId="6570C2BA"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T</w:t>
            </w:r>
            <w:r w:rsidRPr="00622876">
              <w:rPr>
                <w:rFonts w:ascii="Arial" w:hAnsi="Arial" w:cs="Arial"/>
                <w:b/>
                <w:color w:val="000000" w:themeColor="text1"/>
                <w:sz w:val="20"/>
                <w:szCs w:val="20"/>
              </w:rPr>
              <w:t>ổ</w:t>
            </w:r>
            <w:r w:rsidRPr="00622876">
              <w:rPr>
                <w:rFonts w:ascii="Arial" w:hAnsi="Arial" w:cs="Arial"/>
                <w:b/>
                <w:color w:val="000000" w:themeColor="text1"/>
                <w:sz w:val="20"/>
                <w:szCs w:val="20"/>
              </w:rPr>
              <w:t>ng giá tr</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 xml:space="preserve">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ph</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n 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 xml:space="preserve">n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nhà nư</w:t>
            </w:r>
            <w:r w:rsidRPr="00622876">
              <w:rPr>
                <w:rFonts w:ascii="Arial" w:hAnsi="Arial" w:cs="Arial"/>
                <w:b/>
                <w:color w:val="000000" w:themeColor="text1"/>
                <w:sz w:val="20"/>
                <w:szCs w:val="20"/>
              </w:rPr>
              <w:t>ớ</w:t>
            </w:r>
            <w:r w:rsidRPr="00622876">
              <w:rPr>
                <w:rFonts w:ascii="Arial" w:hAnsi="Arial" w:cs="Arial"/>
                <w:b/>
                <w:color w:val="000000" w:themeColor="text1"/>
                <w:sz w:val="20"/>
                <w:szCs w:val="20"/>
              </w:rPr>
              <w:t xml:space="preserve">c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 xml:space="preserve">thanh toán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 xml:space="preserve">cho doanh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nghi</w:t>
            </w:r>
            <w:r w:rsidRPr="00622876">
              <w:rPr>
                <w:rFonts w:ascii="Arial" w:hAnsi="Arial" w:cs="Arial"/>
                <w:b/>
                <w:color w:val="000000" w:themeColor="text1"/>
                <w:sz w:val="20"/>
                <w:szCs w:val="20"/>
              </w:rPr>
              <w:t>ệ</w:t>
            </w:r>
            <w:r w:rsidRPr="00622876">
              <w:rPr>
                <w:rFonts w:ascii="Arial" w:hAnsi="Arial" w:cs="Arial"/>
                <w:b/>
                <w:color w:val="000000" w:themeColor="text1"/>
                <w:sz w:val="20"/>
                <w:szCs w:val="20"/>
              </w:rPr>
              <w:t>p d</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 xml:space="preserve">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án, nhà đ</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 xml:space="preserve">u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tư cung c</w:t>
            </w:r>
            <w:r w:rsidRPr="00622876">
              <w:rPr>
                <w:rFonts w:ascii="Arial" w:hAnsi="Arial" w:cs="Arial"/>
                <w:b/>
                <w:color w:val="000000" w:themeColor="text1"/>
                <w:sz w:val="20"/>
                <w:szCs w:val="20"/>
              </w:rPr>
              <w:t>ấ</w:t>
            </w:r>
            <w:r w:rsidRPr="00622876">
              <w:rPr>
                <w:rFonts w:ascii="Arial" w:hAnsi="Arial" w:cs="Arial"/>
                <w:b/>
                <w:color w:val="000000" w:themeColor="text1"/>
                <w:sz w:val="20"/>
                <w:szCs w:val="20"/>
              </w:rPr>
              <w:t xml:space="preserve">p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s</w:t>
            </w:r>
            <w:r w:rsidRPr="00622876">
              <w:rPr>
                <w:rFonts w:ascii="Arial" w:hAnsi="Arial" w:cs="Arial"/>
                <w:b/>
                <w:color w:val="000000" w:themeColor="text1"/>
                <w:sz w:val="20"/>
                <w:szCs w:val="20"/>
              </w:rPr>
              <w:t>ả</w:t>
            </w:r>
            <w:r w:rsidRPr="00622876">
              <w:rPr>
                <w:rFonts w:ascii="Arial" w:hAnsi="Arial" w:cs="Arial"/>
                <w:b/>
                <w:color w:val="000000" w:themeColor="text1"/>
                <w:sz w:val="20"/>
                <w:szCs w:val="20"/>
              </w:rPr>
              <w:t>n ph</w:t>
            </w:r>
            <w:r w:rsidRPr="00622876">
              <w:rPr>
                <w:rFonts w:ascii="Arial" w:hAnsi="Arial" w:cs="Arial"/>
                <w:b/>
                <w:color w:val="000000" w:themeColor="text1"/>
                <w:sz w:val="20"/>
                <w:szCs w:val="20"/>
              </w:rPr>
              <w:t>ẩ</w:t>
            </w:r>
            <w:r w:rsidRPr="00622876">
              <w:rPr>
                <w:rFonts w:ascii="Arial" w:hAnsi="Arial" w:cs="Arial"/>
                <w:b/>
                <w:color w:val="000000" w:themeColor="text1"/>
                <w:sz w:val="20"/>
                <w:szCs w:val="20"/>
              </w:rPr>
              <w:t xml:space="preserve">m,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d</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ch v</w:t>
            </w:r>
            <w:r w:rsidRPr="00622876">
              <w:rPr>
                <w:rFonts w:ascii="Arial" w:hAnsi="Arial" w:cs="Arial"/>
                <w:b/>
                <w:color w:val="000000" w:themeColor="text1"/>
                <w:sz w:val="20"/>
                <w:szCs w:val="20"/>
              </w:rPr>
              <w:t>ụ</w:t>
            </w:r>
            <w:r w:rsidRPr="00622876">
              <w:rPr>
                <w:rFonts w:ascii="Arial" w:hAnsi="Arial" w:cs="Arial"/>
                <w:b/>
                <w:color w:val="000000" w:themeColor="text1"/>
                <w:sz w:val="20"/>
                <w:szCs w:val="20"/>
              </w:rPr>
              <w:t xml:space="preserve"> công</w:t>
            </w:r>
          </w:p>
        </w:tc>
        <w:tc>
          <w:tcPr>
            <w:tcW w:w="708" w:type="pct"/>
            <w:vMerge w:val="restart"/>
            <w:vAlign w:val="center"/>
          </w:tcPr>
          <w:p w14:paraId="2A54DF48" w14:textId="2C95D94B"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Lũy k</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 xml:space="preserve"> giá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tr</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 xml:space="preserve"> kh</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 xml:space="preserve">i </w:t>
            </w:r>
            <w:r w:rsidR="006C531B" w:rsidRPr="00622876">
              <w:rPr>
                <w:rFonts w:ascii="Arial" w:hAnsi="Arial" w:cs="Arial"/>
                <w:b/>
                <w:color w:val="000000" w:themeColor="text1"/>
                <w:sz w:val="20"/>
                <w:szCs w:val="20"/>
              </w:rPr>
              <w:br/>
              <w:t>l</w:t>
            </w:r>
            <w:r w:rsidRPr="00622876">
              <w:rPr>
                <w:rFonts w:ascii="Arial" w:hAnsi="Arial" w:cs="Arial"/>
                <w:b/>
                <w:color w:val="000000" w:themeColor="text1"/>
                <w:sz w:val="20"/>
                <w:szCs w:val="20"/>
              </w:rPr>
              <w:t>ư</w:t>
            </w:r>
            <w:r w:rsidRPr="00622876">
              <w:rPr>
                <w:rFonts w:ascii="Arial" w:hAnsi="Arial" w:cs="Arial"/>
                <w:b/>
                <w:color w:val="000000" w:themeColor="text1"/>
                <w:sz w:val="20"/>
                <w:szCs w:val="20"/>
              </w:rPr>
              <w:t>ợ</w:t>
            </w:r>
            <w:r w:rsidRPr="00622876">
              <w:rPr>
                <w:rFonts w:ascii="Arial" w:hAnsi="Arial" w:cs="Arial"/>
                <w:b/>
                <w:color w:val="000000" w:themeColor="text1"/>
                <w:sz w:val="20"/>
                <w:szCs w:val="20"/>
              </w:rPr>
              <w:t>ng s</w:t>
            </w:r>
            <w:r w:rsidRPr="00622876">
              <w:rPr>
                <w:rFonts w:ascii="Arial" w:hAnsi="Arial" w:cs="Arial"/>
                <w:b/>
                <w:color w:val="000000" w:themeColor="text1"/>
                <w:sz w:val="20"/>
                <w:szCs w:val="20"/>
              </w:rPr>
              <w:t>ả</w:t>
            </w:r>
            <w:r w:rsidRPr="00622876">
              <w:rPr>
                <w:rFonts w:ascii="Arial" w:hAnsi="Arial" w:cs="Arial"/>
                <w:b/>
                <w:color w:val="000000" w:themeColor="text1"/>
                <w:sz w:val="20"/>
                <w:szCs w:val="20"/>
              </w:rPr>
              <w:t xml:space="preserve">n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ph</w:t>
            </w:r>
            <w:r w:rsidRPr="00622876">
              <w:rPr>
                <w:rFonts w:ascii="Arial" w:hAnsi="Arial" w:cs="Arial"/>
                <w:b/>
                <w:color w:val="000000" w:themeColor="text1"/>
                <w:sz w:val="20"/>
                <w:szCs w:val="20"/>
              </w:rPr>
              <w:t>ẩ</w:t>
            </w:r>
            <w:r w:rsidRPr="00622876">
              <w:rPr>
                <w:rFonts w:ascii="Arial" w:hAnsi="Arial" w:cs="Arial"/>
                <w:b/>
                <w:color w:val="000000" w:themeColor="text1"/>
                <w:sz w:val="20"/>
                <w:szCs w:val="20"/>
              </w:rPr>
              <w:t>m, d</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 xml:space="preserve">ch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ụ</w:t>
            </w:r>
            <w:r w:rsidRPr="00622876">
              <w:rPr>
                <w:rFonts w:ascii="Arial" w:hAnsi="Arial" w:cs="Arial"/>
                <w:b/>
                <w:color w:val="000000" w:themeColor="text1"/>
                <w:sz w:val="20"/>
                <w:szCs w:val="20"/>
              </w:rPr>
              <w:t xml:space="preserve"> công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cung c</w:t>
            </w:r>
            <w:r w:rsidRPr="00622876">
              <w:rPr>
                <w:rFonts w:ascii="Arial" w:hAnsi="Arial" w:cs="Arial"/>
                <w:b/>
                <w:color w:val="000000" w:themeColor="text1"/>
                <w:sz w:val="20"/>
                <w:szCs w:val="20"/>
              </w:rPr>
              <w:t>ấ</w:t>
            </w:r>
            <w:r w:rsidRPr="00622876">
              <w:rPr>
                <w:rFonts w:ascii="Arial" w:hAnsi="Arial" w:cs="Arial"/>
                <w:b/>
                <w:color w:val="000000" w:themeColor="text1"/>
                <w:sz w:val="20"/>
                <w:szCs w:val="20"/>
              </w:rPr>
              <w:t xml:space="preserve">p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t</w:t>
            </w:r>
            <w:r w:rsidRPr="00622876">
              <w:rPr>
                <w:rFonts w:ascii="Arial" w:hAnsi="Arial" w:cs="Arial"/>
                <w:b/>
                <w:color w:val="000000" w:themeColor="text1"/>
                <w:sz w:val="20"/>
                <w:szCs w:val="20"/>
              </w:rPr>
              <w:t>ừ</w:t>
            </w:r>
            <w:r w:rsidRPr="00622876">
              <w:rPr>
                <w:rFonts w:ascii="Arial" w:hAnsi="Arial" w:cs="Arial"/>
                <w:b/>
                <w:color w:val="000000" w:themeColor="text1"/>
                <w:sz w:val="20"/>
                <w:szCs w:val="20"/>
              </w:rPr>
              <w:t xml:space="preserve"> th</w:t>
            </w:r>
            <w:r w:rsidRPr="00622876">
              <w:rPr>
                <w:rFonts w:ascii="Arial" w:hAnsi="Arial" w:cs="Arial"/>
                <w:b/>
                <w:color w:val="000000" w:themeColor="text1"/>
                <w:sz w:val="20"/>
                <w:szCs w:val="20"/>
              </w:rPr>
              <w:t>ờ</w:t>
            </w:r>
            <w:r w:rsidRPr="00622876">
              <w:rPr>
                <w:rFonts w:ascii="Arial" w:hAnsi="Arial" w:cs="Arial"/>
                <w:b/>
                <w:color w:val="000000" w:themeColor="text1"/>
                <w:sz w:val="20"/>
                <w:szCs w:val="20"/>
              </w:rPr>
              <w:t xml:space="preserve">i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đi</w:t>
            </w:r>
            <w:r w:rsidRPr="00622876">
              <w:rPr>
                <w:rFonts w:ascii="Arial" w:hAnsi="Arial" w:cs="Arial"/>
                <w:b/>
                <w:color w:val="000000" w:themeColor="text1"/>
                <w:sz w:val="20"/>
                <w:szCs w:val="20"/>
              </w:rPr>
              <w:t>ể</w:t>
            </w:r>
            <w:r w:rsidRPr="00622876">
              <w:rPr>
                <w:rFonts w:ascii="Arial" w:hAnsi="Arial" w:cs="Arial"/>
                <w:b/>
                <w:color w:val="000000" w:themeColor="text1"/>
                <w:sz w:val="20"/>
                <w:szCs w:val="20"/>
              </w:rPr>
              <w:t>m b</w:t>
            </w:r>
            <w:r w:rsidRPr="00622876">
              <w:rPr>
                <w:rFonts w:ascii="Arial" w:hAnsi="Arial" w:cs="Arial"/>
                <w:b/>
                <w:color w:val="000000" w:themeColor="text1"/>
                <w:sz w:val="20"/>
                <w:szCs w:val="20"/>
              </w:rPr>
              <w:t>ắ</w:t>
            </w:r>
            <w:r w:rsidRPr="00622876">
              <w:rPr>
                <w:rFonts w:ascii="Arial" w:hAnsi="Arial" w:cs="Arial"/>
                <w:b/>
                <w:color w:val="000000" w:themeColor="text1"/>
                <w:sz w:val="20"/>
                <w:szCs w:val="20"/>
              </w:rPr>
              <w:t xml:space="preserve">t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đ</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 xml:space="preserve">u cung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c</w:t>
            </w:r>
            <w:r w:rsidRPr="00622876">
              <w:rPr>
                <w:rFonts w:ascii="Arial" w:hAnsi="Arial" w:cs="Arial"/>
                <w:b/>
                <w:color w:val="000000" w:themeColor="text1"/>
                <w:sz w:val="20"/>
                <w:szCs w:val="20"/>
              </w:rPr>
              <w:t>ấ</w:t>
            </w:r>
            <w:r w:rsidRPr="00622876">
              <w:rPr>
                <w:rFonts w:ascii="Arial" w:hAnsi="Arial" w:cs="Arial"/>
                <w:b/>
                <w:color w:val="000000" w:themeColor="text1"/>
                <w:sz w:val="20"/>
                <w:szCs w:val="20"/>
              </w:rPr>
              <w:t>p đ</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 xml:space="preserve">n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cu</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i k</w:t>
            </w:r>
            <w:r w:rsidRPr="00622876">
              <w:rPr>
                <w:rFonts w:ascii="Arial" w:hAnsi="Arial" w:cs="Arial"/>
                <w:b/>
                <w:color w:val="000000" w:themeColor="text1"/>
                <w:sz w:val="20"/>
                <w:szCs w:val="20"/>
              </w:rPr>
              <w:t>ỳ</w:t>
            </w:r>
            <w:r w:rsidRPr="00622876">
              <w:rPr>
                <w:rFonts w:ascii="Arial" w:hAnsi="Arial" w:cs="Arial"/>
                <w:b/>
                <w:color w:val="000000" w:themeColor="text1"/>
                <w:sz w:val="20"/>
                <w:szCs w:val="20"/>
              </w:rPr>
              <w:t xml:space="preserve">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trư</w:t>
            </w:r>
            <w:r w:rsidRPr="00622876">
              <w:rPr>
                <w:rFonts w:ascii="Arial" w:hAnsi="Arial" w:cs="Arial"/>
                <w:b/>
                <w:color w:val="000000" w:themeColor="text1"/>
                <w:sz w:val="20"/>
                <w:szCs w:val="20"/>
              </w:rPr>
              <w:t>ớ</w:t>
            </w:r>
            <w:r w:rsidRPr="00622876">
              <w:rPr>
                <w:rFonts w:ascii="Arial" w:hAnsi="Arial" w:cs="Arial"/>
                <w:b/>
                <w:color w:val="000000" w:themeColor="text1"/>
                <w:sz w:val="20"/>
                <w:szCs w:val="20"/>
              </w:rPr>
              <w:t>c</w:t>
            </w:r>
          </w:p>
        </w:tc>
        <w:tc>
          <w:tcPr>
            <w:tcW w:w="861" w:type="pct"/>
            <w:gridSpan w:val="2"/>
            <w:vAlign w:val="center"/>
          </w:tcPr>
          <w:p w14:paraId="15069F95" w14:textId="5B611E85"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Lũy k</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 xml:space="preserve"> ph</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 xml:space="preserve">n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 nhà nư</w:t>
            </w:r>
            <w:r w:rsidRPr="00622876">
              <w:rPr>
                <w:rFonts w:ascii="Arial" w:hAnsi="Arial" w:cs="Arial"/>
                <w:b/>
                <w:color w:val="000000" w:themeColor="text1"/>
                <w:sz w:val="20"/>
                <w:szCs w:val="20"/>
              </w:rPr>
              <w:t>ớ</w:t>
            </w:r>
            <w:r w:rsidRPr="00622876">
              <w:rPr>
                <w:rFonts w:ascii="Arial" w:hAnsi="Arial" w:cs="Arial"/>
                <w:b/>
                <w:color w:val="000000" w:themeColor="text1"/>
                <w:sz w:val="20"/>
                <w:szCs w:val="20"/>
              </w:rPr>
              <w:t xml:space="preserve">c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 xml:space="preserve">đã thanh toán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t</w:t>
            </w:r>
            <w:r w:rsidRPr="00622876">
              <w:rPr>
                <w:rFonts w:ascii="Arial" w:hAnsi="Arial" w:cs="Arial"/>
                <w:b/>
                <w:color w:val="000000" w:themeColor="text1"/>
                <w:sz w:val="20"/>
                <w:szCs w:val="20"/>
              </w:rPr>
              <w:t>ừ</w:t>
            </w:r>
            <w:r w:rsidRPr="00622876">
              <w:rPr>
                <w:rFonts w:ascii="Arial" w:hAnsi="Arial" w:cs="Arial"/>
                <w:b/>
                <w:color w:val="000000" w:themeColor="text1"/>
                <w:sz w:val="20"/>
                <w:szCs w:val="20"/>
              </w:rPr>
              <w:t xml:space="preserve"> th</w:t>
            </w:r>
            <w:r w:rsidRPr="00622876">
              <w:rPr>
                <w:rFonts w:ascii="Arial" w:hAnsi="Arial" w:cs="Arial"/>
                <w:b/>
                <w:color w:val="000000" w:themeColor="text1"/>
                <w:sz w:val="20"/>
                <w:szCs w:val="20"/>
              </w:rPr>
              <w:t>ờ</w:t>
            </w:r>
            <w:r w:rsidRPr="00622876">
              <w:rPr>
                <w:rFonts w:ascii="Arial" w:hAnsi="Arial" w:cs="Arial"/>
                <w:b/>
                <w:color w:val="000000" w:themeColor="text1"/>
                <w:sz w:val="20"/>
                <w:szCs w:val="20"/>
              </w:rPr>
              <w:t>i đi</w:t>
            </w:r>
            <w:r w:rsidRPr="00622876">
              <w:rPr>
                <w:rFonts w:ascii="Arial" w:hAnsi="Arial" w:cs="Arial"/>
                <w:b/>
                <w:color w:val="000000" w:themeColor="text1"/>
                <w:sz w:val="20"/>
                <w:szCs w:val="20"/>
              </w:rPr>
              <w:t>ể</w:t>
            </w:r>
            <w:r w:rsidRPr="00622876">
              <w:rPr>
                <w:rFonts w:ascii="Arial" w:hAnsi="Arial" w:cs="Arial"/>
                <w:b/>
                <w:color w:val="000000" w:themeColor="text1"/>
                <w:sz w:val="20"/>
                <w:szCs w:val="20"/>
              </w:rPr>
              <w:t xml:space="preserve">m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b</w:t>
            </w:r>
            <w:r w:rsidRPr="00622876">
              <w:rPr>
                <w:rFonts w:ascii="Arial" w:hAnsi="Arial" w:cs="Arial"/>
                <w:b/>
                <w:color w:val="000000" w:themeColor="text1"/>
                <w:sz w:val="20"/>
                <w:szCs w:val="20"/>
              </w:rPr>
              <w:t>ắ</w:t>
            </w:r>
            <w:r w:rsidRPr="00622876">
              <w:rPr>
                <w:rFonts w:ascii="Arial" w:hAnsi="Arial" w:cs="Arial"/>
                <w:b/>
                <w:color w:val="000000" w:themeColor="text1"/>
                <w:sz w:val="20"/>
                <w:szCs w:val="20"/>
              </w:rPr>
              <w:t>t đ</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 xml:space="preserve">u cung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c</w:t>
            </w:r>
            <w:r w:rsidRPr="00622876">
              <w:rPr>
                <w:rFonts w:ascii="Arial" w:hAnsi="Arial" w:cs="Arial"/>
                <w:b/>
                <w:color w:val="000000" w:themeColor="text1"/>
                <w:sz w:val="20"/>
                <w:szCs w:val="20"/>
              </w:rPr>
              <w:t>ấ</w:t>
            </w:r>
            <w:r w:rsidRPr="00622876">
              <w:rPr>
                <w:rFonts w:ascii="Arial" w:hAnsi="Arial" w:cs="Arial"/>
                <w:b/>
                <w:color w:val="000000" w:themeColor="text1"/>
                <w:sz w:val="20"/>
                <w:szCs w:val="20"/>
              </w:rPr>
              <w:t>p s</w:t>
            </w:r>
            <w:r w:rsidRPr="00622876">
              <w:rPr>
                <w:rFonts w:ascii="Arial" w:hAnsi="Arial" w:cs="Arial"/>
                <w:b/>
                <w:color w:val="000000" w:themeColor="text1"/>
                <w:sz w:val="20"/>
                <w:szCs w:val="20"/>
              </w:rPr>
              <w:t>ả</w:t>
            </w:r>
            <w:r w:rsidRPr="00622876">
              <w:rPr>
                <w:rFonts w:ascii="Arial" w:hAnsi="Arial" w:cs="Arial"/>
                <w:b/>
                <w:color w:val="000000" w:themeColor="text1"/>
                <w:sz w:val="20"/>
                <w:szCs w:val="20"/>
              </w:rPr>
              <w:t>n ph</w:t>
            </w:r>
            <w:r w:rsidRPr="00622876">
              <w:rPr>
                <w:rFonts w:ascii="Arial" w:hAnsi="Arial" w:cs="Arial"/>
                <w:b/>
                <w:color w:val="000000" w:themeColor="text1"/>
                <w:sz w:val="20"/>
                <w:szCs w:val="20"/>
              </w:rPr>
              <w:t>ẩ</w:t>
            </w:r>
            <w:r w:rsidRPr="00622876">
              <w:rPr>
                <w:rFonts w:ascii="Arial" w:hAnsi="Arial" w:cs="Arial"/>
                <w:b/>
                <w:color w:val="000000" w:themeColor="text1"/>
                <w:sz w:val="20"/>
                <w:szCs w:val="20"/>
              </w:rPr>
              <w:t xml:space="preserve">m,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d</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ch v</w:t>
            </w:r>
            <w:r w:rsidRPr="00622876">
              <w:rPr>
                <w:rFonts w:ascii="Arial" w:hAnsi="Arial" w:cs="Arial"/>
                <w:b/>
                <w:color w:val="000000" w:themeColor="text1"/>
                <w:sz w:val="20"/>
                <w:szCs w:val="20"/>
              </w:rPr>
              <w:t>ụ</w:t>
            </w:r>
            <w:r w:rsidRPr="00622876">
              <w:rPr>
                <w:rFonts w:ascii="Arial" w:hAnsi="Arial" w:cs="Arial"/>
                <w:b/>
                <w:color w:val="000000" w:themeColor="text1"/>
                <w:sz w:val="20"/>
                <w:szCs w:val="20"/>
              </w:rPr>
              <w:t xml:space="preserve"> công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đ</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n cu</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 xml:space="preserve">i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k</w:t>
            </w:r>
            <w:r w:rsidRPr="00622876">
              <w:rPr>
                <w:rFonts w:ascii="Arial" w:hAnsi="Arial" w:cs="Arial"/>
                <w:b/>
                <w:color w:val="000000" w:themeColor="text1"/>
                <w:sz w:val="20"/>
                <w:szCs w:val="20"/>
              </w:rPr>
              <w:t>ỳ</w:t>
            </w:r>
            <w:r w:rsidRPr="00622876">
              <w:rPr>
                <w:rFonts w:ascii="Arial" w:hAnsi="Arial" w:cs="Arial"/>
                <w:b/>
                <w:color w:val="000000" w:themeColor="text1"/>
                <w:sz w:val="20"/>
                <w:szCs w:val="20"/>
              </w:rPr>
              <w:t xml:space="preserve"> trư</w:t>
            </w:r>
            <w:r w:rsidRPr="00622876">
              <w:rPr>
                <w:rFonts w:ascii="Arial" w:hAnsi="Arial" w:cs="Arial"/>
                <w:b/>
                <w:color w:val="000000" w:themeColor="text1"/>
                <w:sz w:val="20"/>
                <w:szCs w:val="20"/>
              </w:rPr>
              <w:t>ớ</w:t>
            </w:r>
            <w:r w:rsidRPr="00622876">
              <w:rPr>
                <w:rFonts w:ascii="Arial" w:hAnsi="Arial" w:cs="Arial"/>
                <w:b/>
                <w:color w:val="000000" w:themeColor="text1"/>
                <w:sz w:val="20"/>
                <w:szCs w:val="20"/>
              </w:rPr>
              <w:t>c</w:t>
            </w:r>
          </w:p>
        </w:tc>
        <w:tc>
          <w:tcPr>
            <w:tcW w:w="761" w:type="pct"/>
            <w:gridSpan w:val="2"/>
            <w:vAlign w:val="center"/>
          </w:tcPr>
          <w:p w14:paraId="3A24C31D" w14:textId="53024F5C"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S</w:t>
            </w:r>
            <w:r w:rsidR="006C531B" w:rsidRPr="00622876">
              <w:rPr>
                <w:rFonts w:ascii="Arial" w:hAnsi="Arial" w:cs="Arial"/>
                <w:b/>
                <w:color w:val="000000" w:themeColor="text1"/>
                <w:sz w:val="20"/>
                <w:szCs w:val="20"/>
              </w:rPr>
              <w:t>ố</w:t>
            </w:r>
            <w:r w:rsidRPr="00622876">
              <w:rPr>
                <w:rFonts w:ascii="Arial" w:hAnsi="Arial" w:cs="Arial"/>
                <w:b/>
                <w:color w:val="000000" w:themeColor="text1"/>
                <w:sz w:val="20"/>
                <w:szCs w:val="20"/>
              </w:rPr>
              <w:t xml:space="preserve"> đ</w:t>
            </w:r>
            <w:r w:rsidRPr="00622876">
              <w:rPr>
                <w:rFonts w:ascii="Arial" w:hAnsi="Arial" w:cs="Arial"/>
                <w:b/>
                <w:color w:val="000000" w:themeColor="text1"/>
                <w:sz w:val="20"/>
                <w:szCs w:val="20"/>
              </w:rPr>
              <w:t>ề</w:t>
            </w:r>
            <w:r w:rsidRPr="00622876">
              <w:rPr>
                <w:rFonts w:ascii="Arial" w:hAnsi="Arial" w:cs="Arial"/>
                <w:b/>
                <w:color w:val="000000" w:themeColor="text1"/>
                <w:sz w:val="20"/>
                <w:szCs w:val="20"/>
              </w:rPr>
              <w:t xml:space="preserve"> ngh</w:t>
            </w:r>
            <w:r w:rsidRPr="00622876">
              <w:rPr>
                <w:rFonts w:ascii="Arial" w:hAnsi="Arial" w:cs="Arial"/>
                <w:b/>
                <w:color w:val="000000" w:themeColor="text1"/>
                <w:sz w:val="20"/>
                <w:szCs w:val="20"/>
              </w:rPr>
              <w:t>ị</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thanh toán</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ph</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n 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 xml:space="preserve">n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nhà nư</w:t>
            </w:r>
            <w:r w:rsidRPr="00622876">
              <w:rPr>
                <w:rFonts w:ascii="Arial" w:hAnsi="Arial" w:cs="Arial"/>
                <w:b/>
                <w:color w:val="000000" w:themeColor="text1"/>
                <w:sz w:val="20"/>
                <w:szCs w:val="20"/>
              </w:rPr>
              <w:t>ớ</w:t>
            </w:r>
            <w:r w:rsidRPr="00622876">
              <w:rPr>
                <w:rFonts w:ascii="Arial" w:hAnsi="Arial" w:cs="Arial"/>
                <w:b/>
                <w:color w:val="000000" w:themeColor="text1"/>
                <w:sz w:val="20"/>
                <w:szCs w:val="20"/>
              </w:rPr>
              <w:t xml:space="preserve">c </w:t>
            </w:r>
            <w:r w:rsidR="006C531B" w:rsidRPr="00622876">
              <w:rPr>
                <w:rFonts w:ascii="Arial" w:hAnsi="Arial" w:cs="Arial"/>
                <w:b/>
                <w:color w:val="000000" w:themeColor="text1"/>
                <w:sz w:val="20"/>
                <w:szCs w:val="20"/>
              </w:rPr>
              <w:br/>
            </w:r>
            <w:r w:rsidRPr="00622876">
              <w:rPr>
                <w:rFonts w:ascii="Arial" w:hAnsi="Arial" w:cs="Arial"/>
                <w:b/>
                <w:color w:val="000000" w:themeColor="text1"/>
                <w:sz w:val="20"/>
                <w:szCs w:val="20"/>
              </w:rPr>
              <w:t>k</w:t>
            </w:r>
            <w:r w:rsidRPr="00622876">
              <w:rPr>
                <w:rFonts w:ascii="Arial" w:hAnsi="Arial" w:cs="Arial"/>
                <w:b/>
                <w:color w:val="000000" w:themeColor="text1"/>
                <w:sz w:val="20"/>
                <w:szCs w:val="20"/>
              </w:rPr>
              <w:t>ỳ</w:t>
            </w:r>
            <w:r w:rsidRPr="00622876">
              <w:rPr>
                <w:rFonts w:ascii="Arial" w:hAnsi="Arial" w:cs="Arial"/>
                <w:b/>
                <w:color w:val="000000" w:themeColor="text1"/>
                <w:sz w:val="20"/>
                <w:szCs w:val="20"/>
              </w:rPr>
              <w:t xml:space="preserve"> này</w:t>
            </w:r>
          </w:p>
        </w:tc>
      </w:tr>
      <w:tr w:rsidR="00622876" w:rsidRPr="00622876" w14:paraId="095054FD" w14:textId="77777777" w:rsidTr="00930D19">
        <w:trPr>
          <w:trHeight w:val="20"/>
        </w:trPr>
        <w:tc>
          <w:tcPr>
            <w:tcW w:w="1806" w:type="pct"/>
            <w:vMerge/>
            <w:vAlign w:val="center"/>
          </w:tcPr>
          <w:p w14:paraId="436FB28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864" w:type="pct"/>
            <w:vMerge/>
            <w:vAlign w:val="center"/>
          </w:tcPr>
          <w:p w14:paraId="2F1FF45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08" w:type="pct"/>
            <w:vMerge/>
            <w:vAlign w:val="center"/>
          </w:tcPr>
          <w:p w14:paraId="77EDF35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72" w:type="pct"/>
            <w:vAlign w:val="center"/>
          </w:tcPr>
          <w:p w14:paraId="7E9D37DA" w14:textId="01AEB5DF"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 xml:space="preserve">n </w:t>
            </w:r>
            <w:r w:rsidR="006C531B" w:rsidRPr="00622876">
              <w:rPr>
                <w:rFonts w:ascii="Arial" w:hAnsi="Arial" w:cs="Arial"/>
                <w:b/>
                <w:color w:val="000000" w:themeColor="text1"/>
                <w:sz w:val="20"/>
                <w:szCs w:val="20"/>
                <w:lang w:val="en-US"/>
              </w:rPr>
              <w:br/>
            </w:r>
            <w:r w:rsidRPr="00622876">
              <w:rPr>
                <w:rFonts w:ascii="Arial" w:hAnsi="Arial" w:cs="Arial"/>
                <w:b/>
                <w:color w:val="000000" w:themeColor="text1"/>
                <w:sz w:val="20"/>
                <w:szCs w:val="20"/>
              </w:rPr>
              <w:t>TN</w:t>
            </w:r>
          </w:p>
        </w:tc>
        <w:tc>
          <w:tcPr>
            <w:tcW w:w="389" w:type="pct"/>
            <w:vAlign w:val="center"/>
          </w:tcPr>
          <w:p w14:paraId="7074B215" w14:textId="38A73526" w:rsidR="00D3521E" w:rsidRPr="00622876" w:rsidRDefault="006C531B"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lang w:val="en-US"/>
              </w:rPr>
              <w:t>V</w:t>
            </w:r>
            <w:r w:rsidRPr="00622876">
              <w:rPr>
                <w:rFonts w:ascii="Arial" w:hAnsi="Arial" w:cs="Arial"/>
                <w:b/>
                <w:color w:val="000000" w:themeColor="text1"/>
                <w:sz w:val="20"/>
                <w:szCs w:val="20"/>
              </w:rPr>
              <w:t xml:space="preserve">ốn </w:t>
            </w:r>
            <w:r w:rsidRPr="00622876">
              <w:rPr>
                <w:rFonts w:ascii="Arial" w:hAnsi="Arial" w:cs="Arial"/>
                <w:b/>
                <w:color w:val="000000" w:themeColor="text1"/>
                <w:sz w:val="20"/>
                <w:szCs w:val="20"/>
                <w:lang w:val="en-US"/>
              </w:rPr>
              <w:br/>
            </w:r>
            <w:r w:rsidRPr="00622876">
              <w:rPr>
                <w:rFonts w:ascii="Arial" w:hAnsi="Arial" w:cs="Arial"/>
                <w:b/>
                <w:color w:val="000000" w:themeColor="text1"/>
                <w:sz w:val="20"/>
                <w:szCs w:val="20"/>
              </w:rPr>
              <w:t>NN</w:t>
            </w:r>
          </w:p>
        </w:tc>
        <w:tc>
          <w:tcPr>
            <w:tcW w:w="378" w:type="pct"/>
            <w:vAlign w:val="center"/>
          </w:tcPr>
          <w:p w14:paraId="47E0D4A0"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 TN</w:t>
            </w:r>
          </w:p>
        </w:tc>
        <w:tc>
          <w:tcPr>
            <w:tcW w:w="383" w:type="pct"/>
            <w:vAlign w:val="center"/>
          </w:tcPr>
          <w:p w14:paraId="1749E7DA"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 NN</w:t>
            </w:r>
          </w:p>
        </w:tc>
      </w:tr>
      <w:tr w:rsidR="00622876" w:rsidRPr="00622876" w14:paraId="5DE26579" w14:textId="77777777" w:rsidTr="00930D19">
        <w:trPr>
          <w:trHeight w:val="20"/>
        </w:trPr>
        <w:tc>
          <w:tcPr>
            <w:tcW w:w="1806" w:type="pct"/>
            <w:vAlign w:val="center"/>
          </w:tcPr>
          <w:p w14:paraId="69D929A0"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công</w:t>
            </w:r>
          </w:p>
        </w:tc>
        <w:tc>
          <w:tcPr>
            <w:tcW w:w="864" w:type="pct"/>
            <w:vAlign w:val="center"/>
          </w:tcPr>
          <w:p w14:paraId="4B1ED66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08" w:type="pct"/>
            <w:vAlign w:val="center"/>
          </w:tcPr>
          <w:p w14:paraId="79145A93"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72" w:type="pct"/>
            <w:vAlign w:val="center"/>
          </w:tcPr>
          <w:p w14:paraId="1CE3B0D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89" w:type="pct"/>
            <w:vAlign w:val="center"/>
          </w:tcPr>
          <w:p w14:paraId="6603F04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78" w:type="pct"/>
            <w:vAlign w:val="center"/>
          </w:tcPr>
          <w:p w14:paraId="4025111B"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83" w:type="pct"/>
            <w:vAlign w:val="center"/>
          </w:tcPr>
          <w:p w14:paraId="690E1FAF"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62604436" w14:textId="77777777" w:rsidTr="00930D19">
        <w:trPr>
          <w:trHeight w:val="20"/>
        </w:trPr>
        <w:tc>
          <w:tcPr>
            <w:tcW w:w="1806" w:type="pct"/>
            <w:vAlign w:val="center"/>
          </w:tcPr>
          <w:p w14:paraId="515BB82F"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Qu</w:t>
            </w:r>
            <w:r w:rsidRPr="00622876">
              <w:rPr>
                <w:rFonts w:ascii="Arial" w:hAnsi="Arial" w:cs="Arial"/>
                <w:color w:val="000000" w:themeColor="text1"/>
                <w:sz w:val="20"/>
                <w:szCs w:val="20"/>
              </w:rPr>
              <w:t>ỹ</w:t>
            </w:r>
            <w:r w:rsidRPr="00622876">
              <w:rPr>
                <w:rFonts w:ascii="Arial" w:hAnsi="Arial" w:cs="Arial"/>
                <w:color w:val="000000" w:themeColor="text1"/>
                <w:sz w:val="20"/>
                <w:szCs w:val="20"/>
              </w:rPr>
              <w:t xml:space="preserve"> Phát tri</w:t>
            </w:r>
            <w:r w:rsidRPr="00622876">
              <w:rPr>
                <w:rFonts w:ascii="Arial" w:hAnsi="Arial" w:cs="Arial"/>
                <w:color w:val="000000" w:themeColor="text1"/>
                <w:sz w:val="20"/>
                <w:szCs w:val="20"/>
              </w:rPr>
              <w:t>ể</w:t>
            </w:r>
            <w:r w:rsidRPr="00622876">
              <w:rPr>
                <w:rFonts w:ascii="Arial" w:hAnsi="Arial" w:cs="Arial"/>
                <w:color w:val="000000" w:themeColor="text1"/>
                <w:sz w:val="20"/>
                <w:szCs w:val="20"/>
              </w:rPr>
              <w:t>n s</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 xml:space="preserve">a </w:t>
            </w:r>
            <w:r w:rsidRPr="00622876">
              <w:rPr>
                <w:rFonts w:ascii="Arial" w:hAnsi="Arial" w:cs="Arial"/>
                <w:color w:val="000000" w:themeColor="text1"/>
                <w:sz w:val="20"/>
                <w:szCs w:val="20"/>
              </w:rPr>
              <w:t>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s</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w:t>
            </w:r>
          </w:p>
        </w:tc>
        <w:tc>
          <w:tcPr>
            <w:tcW w:w="864" w:type="pct"/>
            <w:vAlign w:val="center"/>
          </w:tcPr>
          <w:p w14:paraId="46B5CC2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08" w:type="pct"/>
            <w:vAlign w:val="center"/>
          </w:tcPr>
          <w:p w14:paraId="4764B46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72" w:type="pct"/>
            <w:vAlign w:val="center"/>
          </w:tcPr>
          <w:p w14:paraId="7D6A9A6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89" w:type="pct"/>
            <w:vAlign w:val="center"/>
          </w:tcPr>
          <w:p w14:paraId="7DB25554"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78" w:type="pct"/>
            <w:vAlign w:val="center"/>
          </w:tcPr>
          <w:p w14:paraId="3D8077B8"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83" w:type="pct"/>
            <w:vAlign w:val="center"/>
          </w:tcPr>
          <w:p w14:paraId="047D9F98"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4913D9C8" w14:textId="77777777" w:rsidTr="00930D19">
        <w:trPr>
          <w:trHeight w:val="20"/>
        </w:trPr>
        <w:tc>
          <w:tcPr>
            <w:tcW w:w="1806" w:type="pct"/>
            <w:vAlign w:val="center"/>
          </w:tcPr>
          <w:p w14:paraId="2225BC16"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chi thư</w:t>
            </w:r>
            <w:r w:rsidRPr="00622876">
              <w:rPr>
                <w:rFonts w:ascii="Arial" w:hAnsi="Arial" w:cs="Arial"/>
                <w:color w:val="000000" w:themeColor="text1"/>
                <w:sz w:val="20"/>
                <w:szCs w:val="20"/>
              </w:rPr>
              <w:t>ờ</w:t>
            </w:r>
            <w:r w:rsidRPr="00622876">
              <w:rPr>
                <w:rFonts w:ascii="Arial" w:hAnsi="Arial" w:cs="Arial"/>
                <w:color w:val="000000" w:themeColor="text1"/>
                <w:sz w:val="20"/>
                <w:szCs w:val="20"/>
              </w:rPr>
              <w:t>ng xuyên</w:t>
            </w:r>
          </w:p>
        </w:tc>
        <w:tc>
          <w:tcPr>
            <w:tcW w:w="864" w:type="pct"/>
            <w:vAlign w:val="center"/>
          </w:tcPr>
          <w:p w14:paraId="1CAD641F"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08" w:type="pct"/>
            <w:vAlign w:val="center"/>
          </w:tcPr>
          <w:p w14:paraId="42E6C1B8"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72" w:type="pct"/>
            <w:vAlign w:val="center"/>
          </w:tcPr>
          <w:p w14:paraId="29A27C1F"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89" w:type="pct"/>
            <w:vAlign w:val="center"/>
          </w:tcPr>
          <w:p w14:paraId="598087A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78" w:type="pct"/>
            <w:vAlign w:val="center"/>
          </w:tcPr>
          <w:p w14:paraId="32E0FC1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83" w:type="pct"/>
            <w:vAlign w:val="center"/>
          </w:tcPr>
          <w:p w14:paraId="7C32EF50"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6B13796F" w14:textId="77777777" w:rsidTr="00930D19">
        <w:trPr>
          <w:trHeight w:val="20"/>
        </w:trPr>
        <w:tc>
          <w:tcPr>
            <w:tcW w:w="1806" w:type="pct"/>
            <w:vAlign w:val="center"/>
          </w:tcPr>
          <w:p w14:paraId="1996A21A"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Ngu</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 thu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pháp dành đ</w:t>
            </w:r>
            <w:r w:rsidRPr="00622876">
              <w:rPr>
                <w:rFonts w:ascii="Arial" w:hAnsi="Arial" w:cs="Arial"/>
                <w:color w:val="000000" w:themeColor="text1"/>
                <w:sz w:val="20"/>
                <w:szCs w:val="20"/>
              </w:rPr>
              <w:t>ể</w:t>
            </w:r>
            <w:r w:rsidRPr="00622876">
              <w:rPr>
                <w:rFonts w:ascii="Arial" w:hAnsi="Arial" w:cs="Arial"/>
                <w:color w:val="000000" w:themeColor="text1"/>
                <w:sz w:val="20"/>
                <w:szCs w:val="20"/>
              </w:rPr>
              <w:t xml:space="preserve">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w:t>
            </w:r>
          </w:p>
        </w:tc>
        <w:tc>
          <w:tcPr>
            <w:tcW w:w="864" w:type="pct"/>
            <w:vAlign w:val="center"/>
          </w:tcPr>
          <w:p w14:paraId="42D58E1F"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08" w:type="pct"/>
            <w:vAlign w:val="center"/>
          </w:tcPr>
          <w:p w14:paraId="15BA0A7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72" w:type="pct"/>
            <w:vAlign w:val="center"/>
          </w:tcPr>
          <w:p w14:paraId="1D302A7C"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89" w:type="pct"/>
            <w:vAlign w:val="center"/>
          </w:tcPr>
          <w:p w14:paraId="5BDA93D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78" w:type="pct"/>
            <w:vAlign w:val="center"/>
          </w:tcPr>
          <w:p w14:paraId="6B65785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83" w:type="pct"/>
            <w:vAlign w:val="center"/>
          </w:tcPr>
          <w:p w14:paraId="2EC58887"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1E8BB3DC" w14:textId="77777777" w:rsidTr="00930D19">
        <w:trPr>
          <w:trHeight w:val="20"/>
        </w:trPr>
        <w:tc>
          <w:tcPr>
            <w:tcW w:w="1806" w:type="pct"/>
            <w:vAlign w:val="center"/>
          </w:tcPr>
          <w:p w14:paraId="652681B8" w14:textId="77777777" w:rsidR="00D3521E" w:rsidRPr="00622876" w:rsidRDefault="00441DB6" w:rsidP="00622876">
            <w:pPr>
              <w:spacing w:after="0" w:line="240" w:lineRule="auto"/>
              <w:rPr>
                <w:rFonts w:ascii="Arial" w:hAnsi="Arial" w:cs="Arial"/>
                <w:b/>
                <w:bCs/>
                <w:color w:val="000000" w:themeColor="text1"/>
                <w:sz w:val="20"/>
                <w:szCs w:val="20"/>
              </w:rPr>
            </w:pPr>
            <w:r w:rsidRPr="00622876">
              <w:rPr>
                <w:rFonts w:ascii="Arial" w:hAnsi="Arial" w:cs="Arial"/>
                <w:b/>
                <w:bCs/>
                <w:color w:val="000000" w:themeColor="text1"/>
                <w:sz w:val="20"/>
                <w:szCs w:val="20"/>
              </w:rPr>
              <w:t>C</w:t>
            </w:r>
            <w:r w:rsidRPr="00622876">
              <w:rPr>
                <w:rFonts w:ascii="Arial" w:hAnsi="Arial" w:cs="Arial"/>
                <w:b/>
                <w:bCs/>
                <w:color w:val="000000" w:themeColor="text1"/>
                <w:sz w:val="20"/>
                <w:szCs w:val="20"/>
              </w:rPr>
              <w:t>ộ</w:t>
            </w:r>
            <w:r w:rsidRPr="00622876">
              <w:rPr>
                <w:rFonts w:ascii="Arial" w:hAnsi="Arial" w:cs="Arial"/>
                <w:b/>
                <w:bCs/>
                <w:color w:val="000000" w:themeColor="text1"/>
                <w:sz w:val="20"/>
                <w:szCs w:val="20"/>
              </w:rPr>
              <w:t>ng</w:t>
            </w:r>
          </w:p>
        </w:tc>
        <w:tc>
          <w:tcPr>
            <w:tcW w:w="864" w:type="pct"/>
            <w:vAlign w:val="center"/>
          </w:tcPr>
          <w:p w14:paraId="114B6D5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08" w:type="pct"/>
            <w:vAlign w:val="center"/>
          </w:tcPr>
          <w:p w14:paraId="15AED2B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72" w:type="pct"/>
            <w:vAlign w:val="center"/>
          </w:tcPr>
          <w:p w14:paraId="6ED57E3B"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89" w:type="pct"/>
            <w:vAlign w:val="center"/>
          </w:tcPr>
          <w:p w14:paraId="0F58848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78" w:type="pct"/>
            <w:vAlign w:val="center"/>
          </w:tcPr>
          <w:p w14:paraId="51E1533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83" w:type="pct"/>
            <w:vAlign w:val="center"/>
          </w:tcPr>
          <w:p w14:paraId="4C42177B" w14:textId="77777777" w:rsidR="00D3521E" w:rsidRPr="00622876" w:rsidRDefault="00D3521E" w:rsidP="00622876">
            <w:pPr>
              <w:spacing w:after="0" w:line="240" w:lineRule="auto"/>
              <w:jc w:val="center"/>
              <w:rPr>
                <w:rFonts w:ascii="Arial" w:hAnsi="Arial" w:cs="Arial"/>
                <w:color w:val="000000" w:themeColor="text1"/>
                <w:sz w:val="20"/>
                <w:szCs w:val="20"/>
              </w:rPr>
            </w:pPr>
          </w:p>
        </w:tc>
      </w:tr>
    </w:tbl>
    <w:p w14:paraId="707FC128" w14:textId="5768C8AD"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T</w:t>
      </w:r>
      <w:r w:rsidRPr="00622876">
        <w:rPr>
          <w:rFonts w:ascii="Arial" w:hAnsi="Arial" w:cs="Arial"/>
          <w:color w:val="000000" w:themeColor="text1"/>
          <w:sz w:val="20"/>
          <w:szCs w:val="20"/>
        </w:rPr>
        <w:t>ổ</w:t>
      </w:r>
      <w:r w:rsidRPr="00622876">
        <w:rPr>
          <w:rFonts w:ascii="Arial" w:hAnsi="Arial" w:cs="Arial"/>
          <w:color w:val="000000" w:themeColor="text1"/>
          <w:sz w:val="20"/>
          <w:szCs w:val="20"/>
        </w:rPr>
        <w:t>ng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ti</w:t>
      </w:r>
      <w:r w:rsidRPr="00622876">
        <w:rPr>
          <w:rFonts w:ascii="Arial" w:hAnsi="Arial" w:cs="Arial"/>
          <w:color w:val="000000" w:themeColor="text1"/>
          <w:sz w:val="20"/>
          <w:szCs w:val="20"/>
        </w:rPr>
        <w:t>ề</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 toán b</w:t>
      </w:r>
      <w:r w:rsidRPr="00622876">
        <w:rPr>
          <w:rFonts w:ascii="Arial" w:hAnsi="Arial" w:cs="Arial"/>
          <w:color w:val="000000" w:themeColor="text1"/>
          <w:sz w:val="20"/>
          <w:szCs w:val="20"/>
        </w:rPr>
        <w:t>ằ</w:t>
      </w:r>
      <w:r w:rsidRPr="00622876">
        <w:rPr>
          <w:rFonts w:ascii="Arial" w:hAnsi="Arial" w:cs="Arial"/>
          <w:color w:val="000000" w:themeColor="text1"/>
          <w:sz w:val="20"/>
          <w:szCs w:val="20"/>
        </w:rPr>
        <w:t>ng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w:t>
      </w:r>
      <w:r w:rsidR="006C531B" w:rsidRPr="00622876">
        <w:rPr>
          <w:rFonts w:ascii="Arial" w:hAnsi="Arial" w:cs="Arial"/>
          <w:color w:val="000000" w:themeColor="text1"/>
          <w:sz w:val="20"/>
          <w:szCs w:val="20"/>
        </w:rPr>
        <w:t>.....................................................................</w:t>
      </w:r>
    </w:p>
    <w:p w14:paraId="70220B3F" w14:textId="57E2894C"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B</w:t>
      </w:r>
      <w:r w:rsidRPr="00622876">
        <w:rPr>
          <w:rFonts w:ascii="Arial" w:hAnsi="Arial" w:cs="Arial"/>
          <w:color w:val="000000" w:themeColor="text1"/>
          <w:sz w:val="20"/>
          <w:szCs w:val="20"/>
        </w:rPr>
        <w:t>ằ</w:t>
      </w:r>
      <w:r w:rsidRPr="00622876">
        <w:rPr>
          <w:rFonts w:ascii="Arial" w:hAnsi="Arial" w:cs="Arial"/>
          <w:color w:val="000000" w:themeColor="text1"/>
          <w:sz w:val="20"/>
          <w:szCs w:val="20"/>
        </w:rPr>
        <w:t>ng ch</w:t>
      </w:r>
      <w:r w:rsidRPr="00622876">
        <w:rPr>
          <w:rFonts w:ascii="Arial" w:hAnsi="Arial" w:cs="Arial"/>
          <w:color w:val="000000" w:themeColor="text1"/>
          <w:sz w:val="20"/>
          <w:szCs w:val="20"/>
        </w:rPr>
        <w:t>ữ</w:t>
      </w:r>
      <w:r w:rsidRPr="00622876">
        <w:rPr>
          <w:rFonts w:ascii="Arial" w:hAnsi="Arial" w:cs="Arial"/>
          <w:color w:val="000000" w:themeColor="text1"/>
          <w:sz w:val="20"/>
          <w:szCs w:val="20"/>
        </w:rPr>
        <w:t>:</w:t>
      </w:r>
      <w:r w:rsidR="006C531B" w:rsidRPr="00622876">
        <w:rPr>
          <w:rFonts w:ascii="Arial" w:hAnsi="Arial" w:cs="Arial"/>
          <w:color w:val="000000" w:themeColor="text1"/>
          <w:sz w:val="20"/>
          <w:szCs w:val="20"/>
        </w:rPr>
        <w:t>......................................................................................................................</w:t>
      </w:r>
    </w:p>
    <w:p w14:paraId="6516697E" w14:textId="749EFBC3"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Tên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hư</w:t>
      </w:r>
      <w:r w:rsidRPr="00622876">
        <w:rPr>
          <w:rFonts w:ascii="Arial" w:hAnsi="Arial" w:cs="Arial"/>
          <w:color w:val="000000" w:themeColor="text1"/>
          <w:sz w:val="20"/>
          <w:szCs w:val="20"/>
        </w:rPr>
        <w:t>ở</w:t>
      </w:r>
      <w:r w:rsidRPr="00622876">
        <w:rPr>
          <w:rFonts w:ascii="Arial" w:hAnsi="Arial" w:cs="Arial"/>
          <w:color w:val="000000" w:themeColor="text1"/>
          <w:sz w:val="20"/>
          <w:szCs w:val="20"/>
        </w:rPr>
        <w:t>ng:</w:t>
      </w:r>
      <w:r w:rsidR="006C531B" w:rsidRPr="00622876">
        <w:rPr>
          <w:rFonts w:ascii="Arial" w:hAnsi="Arial" w:cs="Arial"/>
          <w:color w:val="000000" w:themeColor="text1"/>
          <w:sz w:val="20"/>
          <w:szCs w:val="20"/>
        </w:rPr>
        <w:t>....................................................................................................</w:t>
      </w:r>
    </w:p>
    <w:p w14:paraId="27D9FF7C" w14:textId="3019BF98" w:rsidR="00D3521E" w:rsidRPr="00622876" w:rsidRDefault="00441DB6" w:rsidP="00930D19">
      <w:pPr>
        <w:adjustRightInd w:val="0"/>
        <w:snapToGrid w:val="0"/>
        <w:spacing w:after="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tài kho</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đơ</w:t>
      </w:r>
      <w:r w:rsidRPr="00622876">
        <w:rPr>
          <w:rFonts w:ascii="Arial" w:hAnsi="Arial" w:cs="Arial"/>
          <w:color w:val="000000" w:themeColor="text1"/>
          <w:sz w:val="20"/>
          <w:szCs w:val="20"/>
        </w:rPr>
        <w:t>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hư</w:t>
      </w:r>
      <w:r w:rsidRPr="00622876">
        <w:rPr>
          <w:rFonts w:ascii="Arial" w:hAnsi="Arial" w:cs="Arial"/>
          <w:color w:val="000000" w:themeColor="text1"/>
          <w:sz w:val="20"/>
          <w:szCs w:val="20"/>
        </w:rPr>
        <w:t>ở</w:t>
      </w:r>
      <w:r w:rsidRPr="00622876">
        <w:rPr>
          <w:rFonts w:ascii="Arial" w:hAnsi="Arial" w:cs="Arial"/>
          <w:color w:val="000000" w:themeColor="text1"/>
          <w:sz w:val="20"/>
          <w:szCs w:val="20"/>
        </w:rPr>
        <w:t>ng:</w:t>
      </w:r>
      <w:r w:rsidR="006C531B"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i:</w:t>
      </w:r>
      <w:r w:rsidR="006C531B" w:rsidRPr="00622876">
        <w:rPr>
          <w:rFonts w:ascii="Arial" w:hAnsi="Arial" w:cs="Arial"/>
          <w:color w:val="000000" w:themeColor="text1"/>
          <w:sz w:val="20"/>
          <w:szCs w:val="20"/>
        </w:rPr>
        <w:t>...............................................</w:t>
      </w:r>
    </w:p>
    <w:p w14:paraId="0449715B" w14:textId="77777777" w:rsidR="006C531B" w:rsidRPr="00622876" w:rsidRDefault="006C531B" w:rsidP="00622876">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0"/>
      </w:tblGrid>
      <w:tr w:rsidR="00622876" w:rsidRPr="00622876" w14:paraId="20325EAA" w14:textId="77777777" w:rsidTr="00930D19">
        <w:tc>
          <w:tcPr>
            <w:tcW w:w="2042" w:type="pct"/>
          </w:tcPr>
          <w:p w14:paraId="115058BD" w14:textId="77777777" w:rsidR="006C531B" w:rsidRPr="00622876" w:rsidRDefault="006C531B" w:rsidP="00622876">
            <w:pPr>
              <w:widowControl/>
              <w:adjustRightInd w:val="0"/>
              <w:snapToGrid w:val="0"/>
              <w:jc w:val="center"/>
              <w:rPr>
                <w:rFonts w:ascii="Arial" w:hAnsi="Arial" w:cs="Arial"/>
                <w:iCs/>
                <w:color w:val="000000" w:themeColor="text1"/>
                <w:sz w:val="20"/>
                <w:szCs w:val="20"/>
              </w:rPr>
            </w:pPr>
          </w:p>
        </w:tc>
        <w:tc>
          <w:tcPr>
            <w:tcW w:w="2958" w:type="pct"/>
          </w:tcPr>
          <w:p w14:paraId="5268F957" w14:textId="5530989D" w:rsidR="006C531B" w:rsidRPr="00622876" w:rsidRDefault="006C531B" w:rsidP="00622876">
            <w:pPr>
              <w:widowControl/>
              <w:adjustRightInd w:val="0"/>
              <w:snapToGrid w:val="0"/>
              <w:jc w:val="center"/>
              <w:rPr>
                <w:rFonts w:ascii="Arial" w:hAnsi="Arial" w:cs="Arial"/>
                <w:iCs/>
                <w:color w:val="000000" w:themeColor="text1"/>
                <w:sz w:val="20"/>
                <w:szCs w:val="20"/>
              </w:rPr>
            </w:pPr>
            <w:r w:rsidRPr="00622876">
              <w:rPr>
                <w:rFonts w:ascii="Arial" w:hAnsi="Arial" w:cs="Arial"/>
                <w:b/>
                <w:color w:val="000000" w:themeColor="text1"/>
                <w:sz w:val="20"/>
                <w:szCs w:val="20"/>
              </w:rPr>
              <w:t xml:space="preserve">ĐẠI DIỆN CƠ QUAN ĐƯỢC GIAO QUẢN LÝ VỐN </w:t>
            </w:r>
            <w:r w:rsidRPr="00622876">
              <w:rPr>
                <w:rFonts w:ascii="Arial" w:hAnsi="Arial" w:cs="Arial"/>
                <w:b/>
                <w:color w:val="000000" w:themeColor="text1"/>
                <w:sz w:val="20"/>
                <w:szCs w:val="20"/>
              </w:rPr>
              <w:br/>
              <w:t xml:space="preserve">NHÀ NƯỚC TRONG DỰ ÁN PPP </w:t>
            </w:r>
            <w:r w:rsidRPr="00622876">
              <w:rPr>
                <w:rFonts w:ascii="Arial" w:hAnsi="Arial" w:cs="Arial"/>
                <w:b/>
                <w:color w:val="000000" w:themeColor="text1"/>
                <w:sz w:val="20"/>
                <w:szCs w:val="20"/>
              </w:rPr>
              <w:br/>
            </w:r>
            <w:r w:rsidRPr="00622876">
              <w:rPr>
                <w:rFonts w:ascii="Arial" w:hAnsi="Arial" w:cs="Arial"/>
                <w:i/>
                <w:color w:val="000000" w:themeColor="text1"/>
                <w:sz w:val="20"/>
                <w:szCs w:val="20"/>
              </w:rPr>
              <w:t>(Ký, ghi rõ họ tên, chức vụ và đóng dấu)</w:t>
            </w:r>
          </w:p>
        </w:tc>
      </w:tr>
    </w:tbl>
    <w:p w14:paraId="712B036C" w14:textId="73F9E770" w:rsidR="00D3521E" w:rsidRPr="00622876" w:rsidRDefault="00D3521E" w:rsidP="00622876">
      <w:pPr>
        <w:spacing w:after="0" w:line="240" w:lineRule="auto"/>
        <w:jc w:val="center"/>
        <w:rPr>
          <w:rFonts w:ascii="Arial" w:hAnsi="Arial" w:cs="Arial"/>
          <w:color w:val="000000" w:themeColor="text1"/>
          <w:sz w:val="20"/>
          <w:szCs w:val="20"/>
        </w:rPr>
      </w:pPr>
    </w:p>
    <w:p w14:paraId="1A2F3C19" w14:textId="379D8F88" w:rsidR="00D3521E" w:rsidRPr="00622876" w:rsidRDefault="00441DB6" w:rsidP="00930D19">
      <w:pPr>
        <w:adjustRightInd w:val="0"/>
        <w:snapToGrid w:val="0"/>
        <w:spacing w:after="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lastRenderedPageBreak/>
        <w:t>(1) Tên vi</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t</w:t>
      </w:r>
      <w:r w:rsidRPr="00622876">
        <w:rPr>
          <w:rFonts w:ascii="Arial" w:hAnsi="Arial" w:cs="Arial"/>
          <w:color w:val="000000" w:themeColor="text1"/>
          <w:sz w:val="20"/>
          <w:szCs w:val="20"/>
        </w:rPr>
        <w:t>ắ</w:t>
      </w:r>
      <w:r w:rsidRPr="00622876">
        <w:rPr>
          <w:rFonts w:ascii="Arial" w:hAnsi="Arial" w:cs="Arial"/>
          <w:color w:val="000000" w:themeColor="text1"/>
          <w:sz w:val="20"/>
          <w:szCs w:val="20"/>
        </w:rPr>
        <w:t>t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 cơ quan ký k</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w:t>
      </w:r>
      <w:r w:rsidRPr="00622876">
        <w:rPr>
          <w:rFonts w:ascii="Arial" w:hAnsi="Arial" w:cs="Arial"/>
          <w:color w:val="000000" w:themeColor="text1"/>
          <w:sz w:val="20"/>
          <w:szCs w:val="20"/>
        </w:rPr>
        <w:t xml:space="preserve">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w:t>
      </w:r>
    </w:p>
    <w:p w14:paraId="1B1A9104" w14:textId="77777777" w:rsidR="006C531B" w:rsidRPr="00622876" w:rsidRDefault="006C531B" w:rsidP="00622876">
      <w:pPr>
        <w:spacing w:after="0" w:line="240" w:lineRule="auto"/>
        <w:jc w:val="center"/>
        <w:rPr>
          <w:rFonts w:ascii="Arial" w:hAnsi="Arial" w:cs="Arial"/>
          <w:b/>
          <w:color w:val="000000" w:themeColor="text1"/>
          <w:sz w:val="20"/>
          <w:szCs w:val="20"/>
        </w:rPr>
      </w:pPr>
    </w:p>
    <w:p w14:paraId="2BC2CBE8" w14:textId="77777777" w:rsidR="00930D19" w:rsidRDefault="00930D19">
      <w:pPr>
        <w:rPr>
          <w:rFonts w:ascii="Arial" w:hAnsi="Arial" w:cs="Arial"/>
          <w:b/>
          <w:color w:val="000000" w:themeColor="text1"/>
          <w:sz w:val="20"/>
          <w:szCs w:val="20"/>
        </w:rPr>
      </w:pPr>
      <w:r>
        <w:rPr>
          <w:rFonts w:ascii="Arial" w:hAnsi="Arial" w:cs="Arial"/>
          <w:b/>
          <w:color w:val="000000" w:themeColor="text1"/>
          <w:sz w:val="20"/>
          <w:szCs w:val="20"/>
        </w:rPr>
        <w:br w:type="page"/>
      </w:r>
    </w:p>
    <w:p w14:paraId="21215A49" w14:textId="6635747D" w:rsidR="00D3521E" w:rsidRPr="00622876" w:rsidRDefault="006C531B" w:rsidP="00622876">
      <w:pPr>
        <w:spacing w:after="0" w:line="240" w:lineRule="auto"/>
        <w:jc w:val="center"/>
        <w:rPr>
          <w:rFonts w:ascii="Arial" w:hAnsi="Arial" w:cs="Arial"/>
          <w:b/>
          <w:color w:val="000000" w:themeColor="text1"/>
          <w:sz w:val="20"/>
          <w:szCs w:val="20"/>
          <w:lang w:val="en-US"/>
        </w:rPr>
      </w:pPr>
      <w:r w:rsidRPr="00622876">
        <w:rPr>
          <w:rFonts w:ascii="Arial" w:hAnsi="Arial" w:cs="Arial"/>
          <w:b/>
          <w:color w:val="000000" w:themeColor="text1"/>
          <w:sz w:val="20"/>
          <w:szCs w:val="20"/>
        </w:rPr>
        <w:lastRenderedPageBreak/>
        <w:t>PHẦN GHI CỦA CƠ QUAN THANH TOÁN</w:t>
      </w:r>
    </w:p>
    <w:p w14:paraId="206F4931" w14:textId="77777777" w:rsidR="006C531B" w:rsidRPr="00622876" w:rsidRDefault="006C531B" w:rsidP="00622876">
      <w:pPr>
        <w:spacing w:after="0" w:line="240" w:lineRule="auto"/>
        <w:jc w:val="center"/>
        <w:rPr>
          <w:rFonts w:ascii="Arial" w:hAnsi="Arial" w:cs="Arial"/>
          <w:color w:val="000000" w:themeColor="text1"/>
          <w:sz w:val="20"/>
          <w:szCs w:val="20"/>
          <w:lang w:val="en-US"/>
        </w:rPr>
      </w:pPr>
    </w:p>
    <w:p w14:paraId="2DB93EE7" w14:textId="36AEDC7D" w:rsidR="00930D19" w:rsidRPr="00930D19" w:rsidRDefault="00441DB6" w:rsidP="00930D19">
      <w:pPr>
        <w:adjustRightInd w:val="0"/>
        <w:snapToGrid w:val="0"/>
        <w:spacing w:after="120" w:line="240" w:lineRule="auto"/>
        <w:ind w:firstLine="720"/>
        <w:jc w:val="both"/>
        <w:rPr>
          <w:rFonts w:ascii="Arial" w:hAnsi="Arial" w:cs="Arial"/>
          <w:color w:val="000000" w:themeColor="text1"/>
          <w:sz w:val="20"/>
          <w:szCs w:val="20"/>
          <w:lang w:val="en-US"/>
        </w:rPr>
      </w:pPr>
      <w:r w:rsidRPr="00622876">
        <w:rPr>
          <w:rFonts w:ascii="Arial" w:hAnsi="Arial" w:cs="Arial"/>
          <w:color w:val="000000" w:themeColor="text1"/>
          <w:sz w:val="20"/>
          <w:szCs w:val="20"/>
        </w:rPr>
        <w:t>Ngày nh</w:t>
      </w:r>
      <w:r w:rsidRPr="00622876">
        <w:rPr>
          <w:rFonts w:ascii="Arial" w:hAnsi="Arial" w:cs="Arial"/>
          <w:color w:val="000000" w:themeColor="text1"/>
          <w:sz w:val="20"/>
          <w:szCs w:val="20"/>
        </w:rPr>
        <w:t>ậ</w:t>
      </w:r>
      <w:r w:rsidRPr="00622876">
        <w:rPr>
          <w:rFonts w:ascii="Arial" w:hAnsi="Arial" w:cs="Arial"/>
          <w:color w:val="000000" w:themeColor="text1"/>
          <w:sz w:val="20"/>
          <w:szCs w:val="20"/>
        </w:rPr>
        <w:t>n gi</w:t>
      </w:r>
      <w:r w:rsidRPr="00622876">
        <w:rPr>
          <w:rFonts w:ascii="Arial" w:hAnsi="Arial" w:cs="Arial"/>
          <w:color w:val="000000" w:themeColor="text1"/>
          <w:sz w:val="20"/>
          <w:szCs w:val="20"/>
        </w:rPr>
        <w:t>ấ</w:t>
      </w:r>
      <w:r w:rsidRPr="00622876">
        <w:rPr>
          <w:rFonts w:ascii="Arial" w:hAnsi="Arial" w:cs="Arial"/>
          <w:color w:val="000000" w:themeColor="text1"/>
          <w:sz w:val="20"/>
          <w:szCs w:val="20"/>
        </w:rPr>
        <w:t>y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 toán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91"/>
        <w:gridCol w:w="2072"/>
        <w:gridCol w:w="2553"/>
      </w:tblGrid>
      <w:tr w:rsidR="00622876" w:rsidRPr="00622876" w14:paraId="4331ED3B" w14:textId="77777777" w:rsidTr="00930D19">
        <w:trPr>
          <w:trHeight w:val="20"/>
        </w:trPr>
        <w:tc>
          <w:tcPr>
            <w:tcW w:w="2435" w:type="pct"/>
            <w:vAlign w:val="center"/>
          </w:tcPr>
          <w:p w14:paraId="7CDC176A"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Cơ quan thanh toán ch</w:t>
            </w:r>
            <w:r w:rsidRPr="00622876">
              <w:rPr>
                <w:rFonts w:ascii="Arial" w:hAnsi="Arial" w:cs="Arial"/>
                <w:color w:val="000000" w:themeColor="text1"/>
                <w:sz w:val="20"/>
                <w:szCs w:val="20"/>
              </w:rPr>
              <w:t>ấ</w:t>
            </w:r>
            <w:r w:rsidRPr="00622876">
              <w:rPr>
                <w:rFonts w:ascii="Arial" w:hAnsi="Arial" w:cs="Arial"/>
                <w:color w:val="000000" w:themeColor="text1"/>
                <w:sz w:val="20"/>
                <w:szCs w:val="20"/>
              </w:rPr>
              <w:t>p nh</w:t>
            </w:r>
            <w:r w:rsidRPr="00622876">
              <w:rPr>
                <w:rFonts w:ascii="Arial" w:hAnsi="Arial" w:cs="Arial"/>
                <w:color w:val="000000" w:themeColor="text1"/>
                <w:sz w:val="20"/>
                <w:szCs w:val="20"/>
              </w:rPr>
              <w:t>ậ</w:t>
            </w:r>
            <w:r w:rsidRPr="00622876">
              <w:rPr>
                <w:rFonts w:ascii="Arial" w:hAnsi="Arial" w:cs="Arial"/>
                <w:color w:val="000000" w:themeColor="text1"/>
                <w:sz w:val="20"/>
                <w:szCs w:val="20"/>
              </w:rPr>
              <w:t>n</w:t>
            </w:r>
          </w:p>
        </w:tc>
        <w:tc>
          <w:tcPr>
            <w:tcW w:w="1149" w:type="pct"/>
            <w:vAlign w:val="center"/>
          </w:tcPr>
          <w:p w14:paraId="227B30F9"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Thanh toán</w:t>
            </w:r>
          </w:p>
        </w:tc>
        <w:tc>
          <w:tcPr>
            <w:tcW w:w="1416" w:type="pct"/>
            <w:vAlign w:val="center"/>
          </w:tcPr>
          <w:p w14:paraId="6B1296D9" w14:textId="557B9948" w:rsidR="00D3521E" w:rsidRPr="00622876" w:rsidRDefault="00441DB6" w:rsidP="00622876">
            <w:pPr>
              <w:spacing w:after="0" w:line="240" w:lineRule="auto"/>
              <w:jc w:val="center"/>
              <w:rPr>
                <w:rFonts w:ascii="Arial" w:hAnsi="Arial" w:cs="Arial"/>
                <w:color w:val="000000" w:themeColor="text1"/>
                <w:sz w:val="20"/>
                <w:szCs w:val="20"/>
                <w:lang w:val="en-US"/>
              </w:rPr>
            </w:pPr>
            <w:r w:rsidRPr="00622876">
              <w:rPr>
                <w:rFonts w:ascii="Arial" w:hAnsi="Arial" w:cs="Arial"/>
                <w:color w:val="000000" w:themeColor="text1"/>
                <w:sz w:val="20"/>
                <w:szCs w:val="20"/>
              </w:rPr>
              <w:t>Theo n</w:t>
            </w:r>
            <w:r w:rsidRPr="00622876">
              <w:rPr>
                <w:rFonts w:ascii="Arial" w:hAnsi="Arial" w:cs="Arial"/>
                <w:color w:val="000000" w:themeColor="text1"/>
                <w:sz w:val="20"/>
                <w:szCs w:val="20"/>
              </w:rPr>
              <w:t>ộ</w:t>
            </w:r>
            <w:r w:rsidRPr="00622876">
              <w:rPr>
                <w:rFonts w:ascii="Arial" w:hAnsi="Arial" w:cs="Arial"/>
                <w:color w:val="000000" w:themeColor="text1"/>
                <w:sz w:val="20"/>
                <w:szCs w:val="20"/>
              </w:rPr>
              <w:t>i dung</w:t>
            </w:r>
          </w:p>
        </w:tc>
      </w:tr>
    </w:tbl>
    <w:p w14:paraId="6D66C793" w14:textId="34281F9F"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Cơ quan thanh toán ch</w:t>
      </w:r>
      <w:r w:rsidRPr="00622876">
        <w:rPr>
          <w:rFonts w:ascii="Arial" w:hAnsi="Arial" w:cs="Arial"/>
          <w:color w:val="000000" w:themeColor="text1"/>
          <w:sz w:val="20"/>
          <w:szCs w:val="20"/>
        </w:rPr>
        <w:t>ấ</w:t>
      </w:r>
      <w:r w:rsidRPr="00622876">
        <w:rPr>
          <w:rFonts w:ascii="Arial" w:hAnsi="Arial" w:cs="Arial"/>
          <w:color w:val="000000" w:themeColor="text1"/>
          <w:sz w:val="20"/>
          <w:szCs w:val="20"/>
        </w:rPr>
        <w:t>p thu</w:t>
      </w:r>
      <w:r w:rsidRPr="00622876">
        <w:rPr>
          <w:rFonts w:ascii="Arial" w:hAnsi="Arial" w:cs="Arial"/>
          <w:color w:val="000000" w:themeColor="text1"/>
          <w:sz w:val="20"/>
          <w:szCs w:val="20"/>
        </w:rPr>
        <w:t>ậ</w:t>
      </w:r>
      <w:r w:rsidRPr="00622876">
        <w:rPr>
          <w:rFonts w:ascii="Arial" w:hAnsi="Arial" w:cs="Arial"/>
          <w:color w:val="000000" w:themeColor="text1"/>
          <w:sz w:val="20"/>
          <w:szCs w:val="20"/>
        </w:rPr>
        <w:t>n thanh toán như sau</w:t>
      </w:r>
      <w:r w:rsidR="006C531B" w:rsidRPr="00622876">
        <w:rPr>
          <w:rFonts w:ascii="Arial" w:hAnsi="Arial" w:cs="Arial"/>
          <w:color w:val="000000" w:themeColor="text1"/>
          <w:sz w:val="20"/>
          <w:szCs w:val="20"/>
        </w:rPr>
        <w:t>:</w:t>
      </w:r>
    </w:p>
    <w:p w14:paraId="653227EB" w14:textId="1C004627" w:rsidR="00D3521E" w:rsidRPr="00622876" w:rsidRDefault="00441DB6" w:rsidP="00622876">
      <w:pPr>
        <w:spacing w:after="0" w:line="240" w:lineRule="auto"/>
        <w:jc w:val="right"/>
        <w:rPr>
          <w:rFonts w:ascii="Arial" w:hAnsi="Arial" w:cs="Arial"/>
          <w:color w:val="000000" w:themeColor="text1"/>
          <w:sz w:val="20"/>
          <w:szCs w:val="20"/>
        </w:rPr>
      </w:pPr>
      <w:r w:rsidRPr="00622876">
        <w:rPr>
          <w:rFonts w:ascii="Arial" w:hAnsi="Arial" w:cs="Arial"/>
          <w:i/>
          <w:color w:val="000000" w:themeColor="text1"/>
          <w:sz w:val="20"/>
          <w:szCs w:val="20"/>
        </w:rPr>
        <w:t>Đơn v</w:t>
      </w:r>
      <w:r w:rsidRPr="00622876">
        <w:rPr>
          <w:rFonts w:ascii="Arial" w:hAnsi="Arial" w:cs="Arial"/>
          <w:i/>
          <w:color w:val="000000" w:themeColor="text1"/>
          <w:sz w:val="20"/>
          <w:szCs w:val="20"/>
        </w:rPr>
        <w:t>ị</w:t>
      </w:r>
      <w:r w:rsidRPr="00622876">
        <w:rPr>
          <w:rFonts w:ascii="Arial" w:hAnsi="Arial" w:cs="Arial"/>
          <w:i/>
          <w:color w:val="000000" w:themeColor="text1"/>
          <w:sz w:val="20"/>
          <w:szCs w:val="20"/>
        </w:rPr>
        <w:t>: đ</w:t>
      </w:r>
      <w:r w:rsidRPr="00622876">
        <w:rPr>
          <w:rFonts w:ascii="Arial" w:hAnsi="Arial" w:cs="Arial"/>
          <w:i/>
          <w:color w:val="000000" w:themeColor="text1"/>
          <w:sz w:val="20"/>
          <w:szCs w:val="20"/>
        </w:rPr>
        <w:t>ồ</w:t>
      </w:r>
      <w:r w:rsidRPr="00622876">
        <w:rPr>
          <w:rFonts w:ascii="Arial" w:hAnsi="Arial" w:cs="Arial"/>
          <w:i/>
          <w:color w:val="000000" w:themeColor="text1"/>
          <w:sz w:val="20"/>
          <w:szCs w:val="20"/>
        </w:rPr>
        <w:t>ng, ngo</w:t>
      </w:r>
      <w:r w:rsidRPr="00622876">
        <w:rPr>
          <w:rFonts w:ascii="Arial" w:hAnsi="Arial" w:cs="Arial"/>
          <w:i/>
          <w:color w:val="000000" w:themeColor="text1"/>
          <w:sz w:val="20"/>
          <w:szCs w:val="20"/>
        </w:rPr>
        <w:t>ạ</w:t>
      </w:r>
      <w:r w:rsidRPr="00622876">
        <w:rPr>
          <w:rFonts w:ascii="Arial" w:hAnsi="Arial" w:cs="Arial"/>
          <w:i/>
          <w:color w:val="000000" w:themeColor="text1"/>
          <w:sz w:val="20"/>
          <w:szCs w:val="20"/>
        </w:rPr>
        <w:t>i</w:t>
      </w:r>
      <w:r w:rsidR="006C531B" w:rsidRPr="00622876">
        <w:rPr>
          <w:rFonts w:ascii="Arial" w:hAnsi="Arial" w:cs="Arial"/>
          <w:i/>
          <w:color w:val="000000" w:themeColor="text1"/>
          <w:sz w:val="20"/>
          <w:szCs w:val="20"/>
          <w:lang w:val="en-US"/>
        </w:rPr>
        <w:t xml:space="preserve"> </w:t>
      </w:r>
      <w:r w:rsidRPr="00622876">
        <w:rPr>
          <w:rFonts w:ascii="Arial" w:hAnsi="Arial" w:cs="Arial"/>
          <w:i/>
          <w:color w:val="000000" w:themeColor="text1"/>
          <w:sz w:val="20"/>
          <w:szCs w:val="20"/>
        </w:rPr>
        <w:t>t</w:t>
      </w:r>
      <w:r w:rsidRPr="00622876">
        <w:rPr>
          <w:rFonts w:ascii="Arial" w:hAnsi="Arial" w:cs="Arial"/>
          <w:i/>
          <w:color w:val="000000" w:themeColor="text1"/>
          <w:sz w:val="20"/>
          <w:szCs w:val="20"/>
        </w:rPr>
        <w:t>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914"/>
        <w:gridCol w:w="2043"/>
        <w:gridCol w:w="1984"/>
        <w:gridCol w:w="2075"/>
      </w:tblGrid>
      <w:tr w:rsidR="00622876" w:rsidRPr="00622876" w14:paraId="676293BA" w14:textId="77777777" w:rsidTr="00930D19">
        <w:trPr>
          <w:trHeight w:val="20"/>
        </w:trPr>
        <w:tc>
          <w:tcPr>
            <w:tcW w:w="1616" w:type="pct"/>
            <w:vAlign w:val="center"/>
          </w:tcPr>
          <w:p w14:paraId="50325769"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N</w:t>
            </w:r>
            <w:r w:rsidRPr="00622876">
              <w:rPr>
                <w:rFonts w:ascii="Arial" w:hAnsi="Arial" w:cs="Arial"/>
                <w:b/>
                <w:color w:val="000000" w:themeColor="text1"/>
                <w:sz w:val="20"/>
                <w:szCs w:val="20"/>
              </w:rPr>
              <w:t>ộ</w:t>
            </w:r>
            <w:r w:rsidRPr="00622876">
              <w:rPr>
                <w:rFonts w:ascii="Arial" w:hAnsi="Arial" w:cs="Arial"/>
                <w:b/>
                <w:color w:val="000000" w:themeColor="text1"/>
                <w:sz w:val="20"/>
                <w:szCs w:val="20"/>
              </w:rPr>
              <w:t>i dung</w:t>
            </w:r>
          </w:p>
        </w:tc>
        <w:tc>
          <w:tcPr>
            <w:tcW w:w="1133" w:type="pct"/>
            <w:vAlign w:val="center"/>
          </w:tcPr>
          <w:p w14:paraId="36502658"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T</w:t>
            </w:r>
            <w:r w:rsidRPr="00622876">
              <w:rPr>
                <w:rFonts w:ascii="Arial" w:hAnsi="Arial" w:cs="Arial"/>
                <w:b/>
                <w:color w:val="000000" w:themeColor="text1"/>
                <w:sz w:val="20"/>
                <w:szCs w:val="20"/>
              </w:rPr>
              <w:t>ổ</w:t>
            </w:r>
            <w:r w:rsidRPr="00622876">
              <w:rPr>
                <w:rFonts w:ascii="Arial" w:hAnsi="Arial" w:cs="Arial"/>
                <w:b/>
                <w:color w:val="000000" w:themeColor="text1"/>
                <w:sz w:val="20"/>
                <w:szCs w:val="20"/>
              </w:rPr>
              <w:t>ng s</w:t>
            </w:r>
            <w:r w:rsidRPr="00622876">
              <w:rPr>
                <w:rFonts w:ascii="Arial" w:hAnsi="Arial" w:cs="Arial"/>
                <w:b/>
                <w:color w:val="000000" w:themeColor="text1"/>
                <w:sz w:val="20"/>
                <w:szCs w:val="20"/>
              </w:rPr>
              <w:t>ố</w:t>
            </w:r>
          </w:p>
        </w:tc>
        <w:tc>
          <w:tcPr>
            <w:tcW w:w="1100" w:type="pct"/>
            <w:vAlign w:val="center"/>
          </w:tcPr>
          <w:p w14:paraId="3BDBD795"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 trong nư</w:t>
            </w:r>
            <w:r w:rsidRPr="00622876">
              <w:rPr>
                <w:rFonts w:ascii="Arial" w:hAnsi="Arial" w:cs="Arial"/>
                <w:b/>
                <w:color w:val="000000" w:themeColor="text1"/>
                <w:sz w:val="20"/>
                <w:szCs w:val="20"/>
              </w:rPr>
              <w:t>ớ</w:t>
            </w:r>
            <w:r w:rsidRPr="00622876">
              <w:rPr>
                <w:rFonts w:ascii="Arial" w:hAnsi="Arial" w:cs="Arial"/>
                <w:b/>
                <w:color w:val="000000" w:themeColor="text1"/>
                <w:sz w:val="20"/>
                <w:szCs w:val="20"/>
              </w:rPr>
              <w:t>c</w:t>
            </w:r>
          </w:p>
        </w:tc>
        <w:tc>
          <w:tcPr>
            <w:tcW w:w="1151" w:type="pct"/>
            <w:vAlign w:val="center"/>
          </w:tcPr>
          <w:p w14:paraId="7BEA5241"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 nư</w:t>
            </w:r>
            <w:r w:rsidRPr="00622876">
              <w:rPr>
                <w:rFonts w:ascii="Arial" w:hAnsi="Arial" w:cs="Arial"/>
                <w:b/>
                <w:color w:val="000000" w:themeColor="text1"/>
                <w:sz w:val="20"/>
                <w:szCs w:val="20"/>
              </w:rPr>
              <w:t>ớ</w:t>
            </w:r>
            <w:r w:rsidRPr="00622876">
              <w:rPr>
                <w:rFonts w:ascii="Arial" w:hAnsi="Arial" w:cs="Arial"/>
                <w:b/>
                <w:color w:val="000000" w:themeColor="text1"/>
                <w:sz w:val="20"/>
                <w:szCs w:val="20"/>
              </w:rPr>
              <w:t xml:space="preserve">c </w:t>
            </w:r>
            <w:r w:rsidRPr="00622876">
              <w:rPr>
                <w:rFonts w:ascii="Arial" w:hAnsi="Arial" w:cs="Arial"/>
                <w:b/>
                <w:color w:val="000000" w:themeColor="text1"/>
                <w:sz w:val="20"/>
                <w:szCs w:val="20"/>
              </w:rPr>
              <w:t>ngoài</w:t>
            </w:r>
          </w:p>
        </w:tc>
      </w:tr>
      <w:tr w:rsidR="00622876" w:rsidRPr="00622876" w14:paraId="55246A5B" w14:textId="77777777" w:rsidTr="00930D19">
        <w:trPr>
          <w:trHeight w:val="20"/>
        </w:trPr>
        <w:tc>
          <w:tcPr>
            <w:tcW w:w="1616" w:type="pct"/>
            <w:vAlign w:val="center"/>
          </w:tcPr>
          <w:p w14:paraId="4BCA3A2F"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ch</w:t>
            </w:r>
            <w:r w:rsidRPr="00622876">
              <w:rPr>
                <w:rFonts w:ascii="Arial" w:hAnsi="Arial" w:cs="Arial"/>
                <w:color w:val="000000" w:themeColor="text1"/>
                <w:sz w:val="20"/>
                <w:szCs w:val="20"/>
              </w:rPr>
              <w:t>ấ</w:t>
            </w:r>
            <w:r w:rsidRPr="00622876">
              <w:rPr>
                <w:rFonts w:ascii="Arial" w:hAnsi="Arial" w:cs="Arial"/>
                <w:color w:val="000000" w:themeColor="text1"/>
                <w:sz w:val="20"/>
                <w:szCs w:val="20"/>
              </w:rPr>
              <w:t>p nh</w:t>
            </w:r>
            <w:r w:rsidRPr="00622876">
              <w:rPr>
                <w:rFonts w:ascii="Arial" w:hAnsi="Arial" w:cs="Arial"/>
                <w:color w:val="000000" w:themeColor="text1"/>
                <w:sz w:val="20"/>
                <w:szCs w:val="20"/>
              </w:rPr>
              <w:t>ậ</w:t>
            </w:r>
            <w:r w:rsidRPr="00622876">
              <w:rPr>
                <w:rFonts w:ascii="Arial" w:hAnsi="Arial" w:cs="Arial"/>
                <w:color w:val="000000" w:themeColor="text1"/>
                <w:sz w:val="20"/>
                <w:szCs w:val="20"/>
              </w:rPr>
              <w:t>n</w:t>
            </w:r>
          </w:p>
        </w:tc>
        <w:tc>
          <w:tcPr>
            <w:tcW w:w="1133" w:type="pct"/>
            <w:vAlign w:val="center"/>
          </w:tcPr>
          <w:p w14:paraId="28270154"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00" w:type="pct"/>
            <w:vAlign w:val="center"/>
          </w:tcPr>
          <w:p w14:paraId="7B6ACEB3"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51" w:type="pct"/>
            <w:vAlign w:val="center"/>
          </w:tcPr>
          <w:p w14:paraId="4B88AB67" w14:textId="1FD86D88"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64F2AD60" w14:textId="77777777" w:rsidTr="00930D19">
        <w:trPr>
          <w:trHeight w:val="20"/>
        </w:trPr>
        <w:tc>
          <w:tcPr>
            <w:tcW w:w="1616" w:type="pct"/>
            <w:vAlign w:val="center"/>
          </w:tcPr>
          <w:p w14:paraId="7110FA06"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 ti</w:t>
            </w:r>
            <w:r w:rsidRPr="00622876">
              <w:rPr>
                <w:rFonts w:ascii="Arial" w:hAnsi="Arial" w:cs="Arial"/>
                <w:color w:val="000000" w:themeColor="text1"/>
                <w:sz w:val="20"/>
                <w:szCs w:val="20"/>
              </w:rPr>
              <w:t>ể</w:t>
            </w:r>
            <w:r w:rsidRPr="00622876">
              <w:rPr>
                <w:rFonts w:ascii="Arial" w:hAnsi="Arial" w:cs="Arial"/>
                <w:color w:val="000000" w:themeColor="text1"/>
                <w:sz w:val="20"/>
                <w:szCs w:val="20"/>
              </w:rPr>
              <w:t>u 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w:t>
            </w:r>
          </w:p>
        </w:tc>
        <w:tc>
          <w:tcPr>
            <w:tcW w:w="1133" w:type="pct"/>
            <w:vAlign w:val="center"/>
          </w:tcPr>
          <w:p w14:paraId="3354B7A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00" w:type="pct"/>
            <w:vAlign w:val="center"/>
          </w:tcPr>
          <w:p w14:paraId="54159AA4"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51" w:type="pct"/>
            <w:vAlign w:val="center"/>
          </w:tcPr>
          <w:p w14:paraId="5BDA68C8"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01662878" w14:textId="77777777" w:rsidTr="00930D19">
        <w:trPr>
          <w:trHeight w:val="20"/>
        </w:trPr>
        <w:tc>
          <w:tcPr>
            <w:tcW w:w="1616" w:type="pct"/>
            <w:vAlign w:val="center"/>
          </w:tcPr>
          <w:p w14:paraId="4CF22B38"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 ti</w:t>
            </w:r>
            <w:r w:rsidRPr="00622876">
              <w:rPr>
                <w:rFonts w:ascii="Arial" w:hAnsi="Arial" w:cs="Arial"/>
                <w:color w:val="000000" w:themeColor="text1"/>
                <w:sz w:val="20"/>
                <w:szCs w:val="20"/>
              </w:rPr>
              <w:t>ể</w:t>
            </w:r>
            <w:r w:rsidRPr="00622876">
              <w:rPr>
                <w:rFonts w:ascii="Arial" w:hAnsi="Arial" w:cs="Arial"/>
                <w:color w:val="000000" w:themeColor="text1"/>
                <w:sz w:val="20"/>
                <w:szCs w:val="20"/>
              </w:rPr>
              <w:t>u 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w:t>
            </w:r>
          </w:p>
        </w:tc>
        <w:tc>
          <w:tcPr>
            <w:tcW w:w="1133" w:type="pct"/>
            <w:vAlign w:val="center"/>
          </w:tcPr>
          <w:p w14:paraId="0170DA0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00" w:type="pct"/>
            <w:vAlign w:val="center"/>
          </w:tcPr>
          <w:p w14:paraId="61696B2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51" w:type="pct"/>
            <w:vAlign w:val="center"/>
          </w:tcPr>
          <w:p w14:paraId="24418A5F"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54F2196E" w14:textId="77777777" w:rsidTr="00930D19">
        <w:trPr>
          <w:trHeight w:val="20"/>
        </w:trPr>
        <w:tc>
          <w:tcPr>
            <w:tcW w:w="1616" w:type="pct"/>
            <w:vAlign w:val="center"/>
          </w:tcPr>
          <w:p w14:paraId="472B41C9"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 ti</w:t>
            </w:r>
            <w:r w:rsidRPr="00622876">
              <w:rPr>
                <w:rFonts w:ascii="Arial" w:hAnsi="Arial" w:cs="Arial"/>
                <w:color w:val="000000" w:themeColor="text1"/>
                <w:sz w:val="20"/>
                <w:szCs w:val="20"/>
              </w:rPr>
              <w:t>ể</w:t>
            </w:r>
            <w:r w:rsidRPr="00622876">
              <w:rPr>
                <w:rFonts w:ascii="Arial" w:hAnsi="Arial" w:cs="Arial"/>
                <w:color w:val="000000" w:themeColor="text1"/>
                <w:sz w:val="20"/>
                <w:szCs w:val="20"/>
              </w:rPr>
              <w:t>u 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w:t>
            </w:r>
          </w:p>
        </w:tc>
        <w:tc>
          <w:tcPr>
            <w:tcW w:w="1133" w:type="pct"/>
            <w:vAlign w:val="center"/>
          </w:tcPr>
          <w:p w14:paraId="61878CB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00" w:type="pct"/>
            <w:vAlign w:val="center"/>
          </w:tcPr>
          <w:p w14:paraId="282E45D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51" w:type="pct"/>
            <w:vAlign w:val="center"/>
          </w:tcPr>
          <w:p w14:paraId="1239F82A"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285679AF" w14:textId="77777777" w:rsidTr="00930D19">
        <w:trPr>
          <w:trHeight w:val="20"/>
        </w:trPr>
        <w:tc>
          <w:tcPr>
            <w:tcW w:w="1616" w:type="pct"/>
            <w:vAlign w:val="center"/>
          </w:tcPr>
          <w:p w14:paraId="66C67750" w14:textId="4F5EC194" w:rsidR="00D3521E" w:rsidRPr="00622876" w:rsidRDefault="006C531B" w:rsidP="00622876">
            <w:pPr>
              <w:spacing w:after="0" w:line="240" w:lineRule="auto"/>
              <w:rPr>
                <w:rFonts w:ascii="Arial" w:hAnsi="Arial" w:cs="Arial"/>
                <w:color w:val="000000" w:themeColor="text1"/>
                <w:sz w:val="20"/>
                <w:szCs w:val="20"/>
                <w:lang w:val="en-US"/>
              </w:rPr>
            </w:pPr>
            <w:r w:rsidRPr="00622876">
              <w:rPr>
                <w:rFonts w:ascii="Arial" w:hAnsi="Arial" w:cs="Arial"/>
                <w:color w:val="000000" w:themeColor="text1"/>
                <w:sz w:val="20"/>
                <w:szCs w:val="20"/>
                <w:lang w:val="en-US"/>
              </w:rPr>
              <w:t>........</w:t>
            </w:r>
          </w:p>
        </w:tc>
        <w:tc>
          <w:tcPr>
            <w:tcW w:w="1133" w:type="pct"/>
            <w:vAlign w:val="center"/>
          </w:tcPr>
          <w:p w14:paraId="66DC168C"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00" w:type="pct"/>
            <w:vAlign w:val="center"/>
          </w:tcPr>
          <w:p w14:paraId="2459D493"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51" w:type="pct"/>
            <w:vAlign w:val="center"/>
          </w:tcPr>
          <w:p w14:paraId="253CCB78"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665B962A" w14:textId="77777777" w:rsidTr="00930D19">
        <w:trPr>
          <w:trHeight w:val="20"/>
        </w:trPr>
        <w:tc>
          <w:tcPr>
            <w:tcW w:w="1616" w:type="pct"/>
            <w:vAlign w:val="center"/>
          </w:tcPr>
          <w:p w14:paraId="1887062B"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Các năm trư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w:t>
            </w:r>
          </w:p>
        </w:tc>
        <w:tc>
          <w:tcPr>
            <w:tcW w:w="1133" w:type="pct"/>
            <w:vAlign w:val="center"/>
          </w:tcPr>
          <w:p w14:paraId="0F04601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00" w:type="pct"/>
            <w:vAlign w:val="center"/>
          </w:tcPr>
          <w:p w14:paraId="35E6016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51" w:type="pct"/>
            <w:vAlign w:val="center"/>
          </w:tcPr>
          <w:p w14:paraId="53CFCF96"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67586A3F" w14:textId="77777777" w:rsidTr="00930D19">
        <w:trPr>
          <w:trHeight w:val="20"/>
        </w:trPr>
        <w:tc>
          <w:tcPr>
            <w:tcW w:w="1616" w:type="pct"/>
            <w:vAlign w:val="center"/>
          </w:tcPr>
          <w:p w14:paraId="629CBFF1"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Năm nay</w:t>
            </w:r>
          </w:p>
        </w:tc>
        <w:tc>
          <w:tcPr>
            <w:tcW w:w="1133" w:type="pct"/>
            <w:vAlign w:val="center"/>
          </w:tcPr>
          <w:p w14:paraId="327C75F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00" w:type="pct"/>
            <w:vAlign w:val="center"/>
          </w:tcPr>
          <w:p w14:paraId="6BC65068"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51" w:type="pct"/>
            <w:vAlign w:val="center"/>
          </w:tcPr>
          <w:p w14:paraId="32079128"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713895D2" w14:textId="77777777" w:rsidTr="00930D19">
        <w:trPr>
          <w:trHeight w:val="20"/>
        </w:trPr>
        <w:tc>
          <w:tcPr>
            <w:tcW w:w="1616" w:type="pct"/>
            <w:vAlign w:val="center"/>
          </w:tcPr>
          <w:p w14:paraId="45F0CE00"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Thu</w:t>
            </w:r>
            <w:r w:rsidRPr="00622876">
              <w:rPr>
                <w:rFonts w:ascii="Arial" w:hAnsi="Arial" w:cs="Arial"/>
                <w:color w:val="000000" w:themeColor="text1"/>
                <w:sz w:val="20"/>
                <w:szCs w:val="20"/>
              </w:rPr>
              <w:t>ế</w:t>
            </w:r>
            <w:r w:rsidRPr="00622876">
              <w:rPr>
                <w:rFonts w:ascii="Arial" w:hAnsi="Arial" w:cs="Arial"/>
                <w:color w:val="000000" w:themeColor="text1"/>
                <w:sz w:val="20"/>
                <w:szCs w:val="20"/>
              </w:rPr>
              <w:t xml:space="preserve"> giá tr</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gia tăng</w:t>
            </w:r>
          </w:p>
        </w:tc>
        <w:tc>
          <w:tcPr>
            <w:tcW w:w="1133" w:type="pct"/>
            <w:vAlign w:val="center"/>
          </w:tcPr>
          <w:p w14:paraId="421BAB0B"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00" w:type="pct"/>
            <w:vAlign w:val="center"/>
          </w:tcPr>
          <w:p w14:paraId="3A7DA50E"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51" w:type="pct"/>
            <w:vAlign w:val="center"/>
          </w:tcPr>
          <w:p w14:paraId="0131DEAF"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708BDF01" w14:textId="77777777" w:rsidTr="00930D19">
        <w:trPr>
          <w:trHeight w:val="20"/>
        </w:trPr>
        <w:tc>
          <w:tcPr>
            <w:tcW w:w="1616" w:type="pct"/>
            <w:vAlign w:val="center"/>
          </w:tcPr>
          <w:p w14:paraId="22D8869D" w14:textId="05A02C22" w:rsidR="00D3521E" w:rsidRPr="00622876" w:rsidRDefault="006C531B" w:rsidP="00622876">
            <w:pPr>
              <w:spacing w:after="0" w:line="240" w:lineRule="auto"/>
              <w:rPr>
                <w:rFonts w:ascii="Arial" w:hAnsi="Arial" w:cs="Arial"/>
                <w:color w:val="000000" w:themeColor="text1"/>
                <w:sz w:val="20"/>
                <w:szCs w:val="20"/>
                <w:lang w:val="en-US"/>
              </w:rPr>
            </w:pPr>
            <w:r w:rsidRPr="00622876">
              <w:rPr>
                <w:rFonts w:ascii="Arial" w:hAnsi="Arial" w:cs="Arial"/>
                <w:color w:val="000000" w:themeColor="text1"/>
                <w:sz w:val="20"/>
                <w:szCs w:val="20"/>
                <w:lang w:val="en-US"/>
              </w:rPr>
              <w:t>................................</w:t>
            </w:r>
          </w:p>
        </w:tc>
        <w:tc>
          <w:tcPr>
            <w:tcW w:w="1133" w:type="pct"/>
            <w:vAlign w:val="center"/>
          </w:tcPr>
          <w:p w14:paraId="67B0F4A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00" w:type="pct"/>
            <w:vAlign w:val="center"/>
          </w:tcPr>
          <w:p w14:paraId="0AA6665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51" w:type="pct"/>
            <w:vAlign w:val="center"/>
          </w:tcPr>
          <w:p w14:paraId="2CAFD505"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091C4244" w14:textId="77777777" w:rsidTr="00930D19">
        <w:trPr>
          <w:trHeight w:val="20"/>
        </w:trPr>
        <w:tc>
          <w:tcPr>
            <w:tcW w:w="1616" w:type="pct"/>
            <w:vAlign w:val="center"/>
          </w:tcPr>
          <w:p w14:paraId="40F7206D"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hư</w:t>
            </w:r>
            <w:r w:rsidRPr="00622876">
              <w:rPr>
                <w:rFonts w:ascii="Arial" w:hAnsi="Arial" w:cs="Arial"/>
                <w:color w:val="000000" w:themeColor="text1"/>
                <w:sz w:val="20"/>
                <w:szCs w:val="20"/>
              </w:rPr>
              <w:t>ở</w:t>
            </w:r>
            <w:r w:rsidRPr="00622876">
              <w:rPr>
                <w:rFonts w:ascii="Arial" w:hAnsi="Arial" w:cs="Arial"/>
                <w:color w:val="000000" w:themeColor="text1"/>
                <w:sz w:val="20"/>
                <w:szCs w:val="20"/>
              </w:rPr>
              <w:t>ng</w:t>
            </w:r>
          </w:p>
        </w:tc>
        <w:tc>
          <w:tcPr>
            <w:tcW w:w="1133" w:type="pct"/>
            <w:vAlign w:val="center"/>
          </w:tcPr>
          <w:p w14:paraId="63A3C133"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00" w:type="pct"/>
            <w:vAlign w:val="center"/>
          </w:tcPr>
          <w:p w14:paraId="1C37A5EF"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51" w:type="pct"/>
            <w:vAlign w:val="center"/>
          </w:tcPr>
          <w:p w14:paraId="1DE58496"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68142C46" w14:textId="77777777" w:rsidTr="00930D19">
        <w:trPr>
          <w:trHeight w:val="20"/>
        </w:trPr>
        <w:tc>
          <w:tcPr>
            <w:tcW w:w="1616" w:type="pct"/>
            <w:vAlign w:val="center"/>
          </w:tcPr>
          <w:p w14:paraId="1C26E107"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B</w:t>
            </w:r>
            <w:r w:rsidRPr="00622876">
              <w:rPr>
                <w:rFonts w:ascii="Arial" w:hAnsi="Arial" w:cs="Arial"/>
                <w:color w:val="000000" w:themeColor="text1"/>
                <w:sz w:val="20"/>
                <w:szCs w:val="20"/>
              </w:rPr>
              <w:t>ằ</w:t>
            </w:r>
            <w:r w:rsidRPr="00622876">
              <w:rPr>
                <w:rFonts w:ascii="Arial" w:hAnsi="Arial" w:cs="Arial"/>
                <w:color w:val="000000" w:themeColor="text1"/>
                <w:sz w:val="20"/>
                <w:szCs w:val="20"/>
              </w:rPr>
              <w:t>ng ch</w:t>
            </w:r>
            <w:r w:rsidRPr="00622876">
              <w:rPr>
                <w:rFonts w:ascii="Arial" w:hAnsi="Arial" w:cs="Arial"/>
                <w:color w:val="000000" w:themeColor="text1"/>
                <w:sz w:val="20"/>
                <w:szCs w:val="20"/>
              </w:rPr>
              <w:t>ữ</w:t>
            </w:r>
          </w:p>
        </w:tc>
        <w:tc>
          <w:tcPr>
            <w:tcW w:w="1133" w:type="pct"/>
            <w:vAlign w:val="center"/>
          </w:tcPr>
          <w:p w14:paraId="1A93977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00" w:type="pct"/>
            <w:vAlign w:val="center"/>
          </w:tcPr>
          <w:p w14:paraId="2B26ACD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51" w:type="pct"/>
            <w:vAlign w:val="center"/>
          </w:tcPr>
          <w:p w14:paraId="05C16A35"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401E7B34" w14:textId="77777777" w:rsidTr="00930D19">
        <w:trPr>
          <w:trHeight w:val="20"/>
        </w:trPr>
        <w:tc>
          <w:tcPr>
            <w:tcW w:w="1616" w:type="pct"/>
            <w:vAlign w:val="center"/>
          </w:tcPr>
          <w:p w14:paraId="68F35C08"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T</w:t>
            </w:r>
            <w:r w:rsidRPr="00622876">
              <w:rPr>
                <w:rFonts w:ascii="Arial" w:hAnsi="Arial" w:cs="Arial"/>
                <w:color w:val="000000" w:themeColor="text1"/>
                <w:sz w:val="20"/>
                <w:szCs w:val="20"/>
              </w:rPr>
              <w:t>ừ</w:t>
            </w:r>
            <w:r w:rsidRPr="00622876">
              <w:rPr>
                <w:rFonts w:ascii="Arial" w:hAnsi="Arial" w:cs="Arial"/>
                <w:color w:val="000000" w:themeColor="text1"/>
                <w:sz w:val="20"/>
                <w:szCs w:val="20"/>
              </w:rPr>
              <w:t xml:space="preserve"> ch</w:t>
            </w:r>
            <w:r w:rsidRPr="00622876">
              <w:rPr>
                <w:rFonts w:ascii="Arial" w:hAnsi="Arial" w:cs="Arial"/>
                <w:color w:val="000000" w:themeColor="text1"/>
                <w:sz w:val="20"/>
                <w:szCs w:val="20"/>
              </w:rPr>
              <w:t>ố</w:t>
            </w:r>
            <w:r w:rsidRPr="00622876">
              <w:rPr>
                <w:rFonts w:ascii="Arial" w:hAnsi="Arial" w:cs="Arial"/>
                <w:color w:val="000000" w:themeColor="text1"/>
                <w:sz w:val="20"/>
                <w:szCs w:val="20"/>
              </w:rPr>
              <w:t>i</w:t>
            </w:r>
          </w:p>
        </w:tc>
        <w:tc>
          <w:tcPr>
            <w:tcW w:w="1133" w:type="pct"/>
            <w:vAlign w:val="center"/>
          </w:tcPr>
          <w:p w14:paraId="5B1EA09B"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00" w:type="pct"/>
            <w:vAlign w:val="center"/>
          </w:tcPr>
          <w:p w14:paraId="4104444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51" w:type="pct"/>
            <w:vAlign w:val="center"/>
          </w:tcPr>
          <w:p w14:paraId="5BBB6BAC"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0B173CC6" w14:textId="77777777" w:rsidTr="00930D19">
        <w:trPr>
          <w:trHeight w:val="20"/>
        </w:trPr>
        <w:tc>
          <w:tcPr>
            <w:tcW w:w="1616" w:type="pct"/>
            <w:vAlign w:val="center"/>
          </w:tcPr>
          <w:p w14:paraId="6C694BEF"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Lý do</w:t>
            </w:r>
          </w:p>
        </w:tc>
        <w:tc>
          <w:tcPr>
            <w:tcW w:w="1133" w:type="pct"/>
            <w:vAlign w:val="center"/>
          </w:tcPr>
          <w:p w14:paraId="1E930C0F"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00" w:type="pct"/>
            <w:vAlign w:val="center"/>
          </w:tcPr>
          <w:p w14:paraId="0A42553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51" w:type="pct"/>
            <w:vAlign w:val="center"/>
          </w:tcPr>
          <w:p w14:paraId="2DCC20E8" w14:textId="77777777" w:rsidR="00D3521E" w:rsidRPr="00622876" w:rsidRDefault="00D3521E" w:rsidP="00622876">
            <w:pPr>
              <w:spacing w:after="0" w:line="240" w:lineRule="auto"/>
              <w:jc w:val="center"/>
              <w:rPr>
                <w:rFonts w:ascii="Arial" w:hAnsi="Arial" w:cs="Arial"/>
                <w:color w:val="000000" w:themeColor="text1"/>
                <w:sz w:val="20"/>
                <w:szCs w:val="20"/>
              </w:rPr>
            </w:pPr>
          </w:p>
        </w:tc>
      </w:tr>
    </w:tbl>
    <w:p w14:paraId="15833F44" w14:textId="27D1404B" w:rsidR="00D3521E" w:rsidRPr="00622876" w:rsidRDefault="00441DB6" w:rsidP="00930D19">
      <w:pPr>
        <w:adjustRightInd w:val="0"/>
        <w:snapToGrid w:val="0"/>
        <w:spacing w:after="0" w:line="240" w:lineRule="auto"/>
        <w:ind w:firstLine="720"/>
        <w:jc w:val="both"/>
        <w:rPr>
          <w:rFonts w:ascii="Arial" w:hAnsi="Arial" w:cs="Arial"/>
          <w:iCs/>
          <w:color w:val="000000" w:themeColor="text1"/>
          <w:sz w:val="20"/>
          <w:szCs w:val="20"/>
          <w:lang w:val="en-US"/>
        </w:rPr>
      </w:pPr>
      <w:r w:rsidRPr="00622876">
        <w:rPr>
          <w:rFonts w:ascii="Arial" w:hAnsi="Arial" w:cs="Arial"/>
          <w:b/>
          <w:bCs/>
          <w:i/>
          <w:color w:val="000000" w:themeColor="text1"/>
          <w:sz w:val="20"/>
          <w:szCs w:val="20"/>
        </w:rPr>
        <w:t>Ghi chú:</w:t>
      </w:r>
      <w:r w:rsidR="006C531B" w:rsidRPr="00622876">
        <w:rPr>
          <w:rFonts w:ascii="Arial" w:hAnsi="Arial" w:cs="Arial"/>
          <w:i/>
          <w:color w:val="000000" w:themeColor="text1"/>
          <w:sz w:val="20"/>
          <w:szCs w:val="20"/>
          <w:lang w:val="en-US"/>
        </w:rPr>
        <w:t xml:space="preserve"> </w:t>
      </w:r>
      <w:r w:rsidR="006C531B" w:rsidRPr="00622876">
        <w:rPr>
          <w:rFonts w:ascii="Arial" w:hAnsi="Arial" w:cs="Arial"/>
          <w:iCs/>
          <w:color w:val="000000" w:themeColor="text1"/>
          <w:sz w:val="20"/>
          <w:szCs w:val="20"/>
          <w:lang w:val="en-US"/>
        </w:rPr>
        <w:t>........................................................................................................</w:t>
      </w:r>
    </w:p>
    <w:p w14:paraId="264E604D" w14:textId="77777777" w:rsidR="006C531B" w:rsidRPr="00622876" w:rsidRDefault="006C531B" w:rsidP="00622876">
      <w:pPr>
        <w:spacing w:after="0" w:line="240" w:lineRule="auto"/>
        <w:rPr>
          <w:rFonts w:ascii="Arial" w:hAnsi="Arial" w:cs="Arial"/>
          <w:iCs/>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695"/>
        <w:gridCol w:w="3923"/>
      </w:tblGrid>
      <w:tr w:rsidR="00622876" w:rsidRPr="00622876" w14:paraId="02970EB2" w14:textId="77777777" w:rsidTr="00930D19">
        <w:tc>
          <w:tcPr>
            <w:tcW w:w="1334" w:type="pct"/>
          </w:tcPr>
          <w:p w14:paraId="5056DD9F" w14:textId="0A64506D" w:rsidR="006C531B" w:rsidRPr="00622876" w:rsidRDefault="006C531B" w:rsidP="00622876">
            <w:pPr>
              <w:jc w:val="center"/>
              <w:rPr>
                <w:rFonts w:ascii="Arial" w:hAnsi="Arial" w:cs="Arial"/>
                <w:iCs/>
                <w:color w:val="000000" w:themeColor="text1"/>
                <w:sz w:val="20"/>
                <w:szCs w:val="20"/>
                <w:lang w:val="en-US"/>
              </w:rPr>
            </w:pPr>
            <w:r w:rsidRPr="00622876">
              <w:rPr>
                <w:rFonts w:ascii="Arial" w:hAnsi="Arial" w:cs="Arial"/>
                <w:b/>
                <w:bCs/>
                <w:iCs/>
                <w:color w:val="000000" w:themeColor="text1"/>
                <w:sz w:val="20"/>
                <w:szCs w:val="20"/>
                <w:lang w:val="en-US"/>
              </w:rPr>
              <w:t>NGƯỜI THANH TOÁN</w:t>
            </w:r>
            <w:r w:rsidRPr="00622876">
              <w:rPr>
                <w:rFonts w:ascii="Arial" w:hAnsi="Arial" w:cs="Arial"/>
                <w:iCs/>
                <w:color w:val="000000" w:themeColor="text1"/>
                <w:sz w:val="20"/>
                <w:szCs w:val="20"/>
                <w:lang w:val="en-US"/>
              </w:rPr>
              <w:br/>
            </w:r>
            <w:r w:rsidRPr="00622876">
              <w:rPr>
                <w:rFonts w:ascii="Arial" w:hAnsi="Arial" w:cs="Arial"/>
                <w:i/>
                <w:color w:val="000000" w:themeColor="text1"/>
                <w:sz w:val="20"/>
                <w:szCs w:val="20"/>
                <w:lang w:val="en-US"/>
              </w:rPr>
              <w:t>(Ký, ghi rõ họ tên)</w:t>
            </w:r>
          </w:p>
        </w:tc>
        <w:tc>
          <w:tcPr>
            <w:tcW w:w="1493" w:type="pct"/>
          </w:tcPr>
          <w:p w14:paraId="2F80EDC3" w14:textId="50D3D9FC" w:rsidR="006C531B" w:rsidRPr="00622876" w:rsidRDefault="006C531B" w:rsidP="00622876">
            <w:pPr>
              <w:jc w:val="center"/>
              <w:rPr>
                <w:rFonts w:ascii="Arial" w:hAnsi="Arial" w:cs="Arial"/>
                <w:iCs/>
                <w:color w:val="000000" w:themeColor="text1"/>
                <w:sz w:val="20"/>
                <w:szCs w:val="20"/>
                <w:lang w:val="en-US"/>
              </w:rPr>
            </w:pPr>
            <w:r w:rsidRPr="00622876">
              <w:rPr>
                <w:rFonts w:ascii="Arial" w:hAnsi="Arial" w:cs="Arial"/>
                <w:b/>
                <w:bCs/>
                <w:iCs/>
                <w:color w:val="000000" w:themeColor="text1"/>
                <w:sz w:val="20"/>
                <w:szCs w:val="20"/>
                <w:lang w:val="en-US"/>
              </w:rPr>
              <w:t>LÃNH ĐẠO PHÒNG</w:t>
            </w:r>
            <w:r w:rsidRPr="00622876">
              <w:rPr>
                <w:rFonts w:ascii="Arial" w:hAnsi="Arial" w:cs="Arial"/>
                <w:iCs/>
                <w:color w:val="000000" w:themeColor="text1"/>
                <w:sz w:val="20"/>
                <w:szCs w:val="20"/>
                <w:lang w:val="en-US"/>
              </w:rPr>
              <w:br/>
            </w:r>
            <w:r w:rsidRPr="00622876">
              <w:rPr>
                <w:rFonts w:ascii="Arial" w:hAnsi="Arial" w:cs="Arial"/>
                <w:i/>
                <w:color w:val="000000" w:themeColor="text1"/>
                <w:sz w:val="20"/>
                <w:szCs w:val="20"/>
                <w:lang w:val="en-US"/>
              </w:rPr>
              <w:t>(Ký, ghi rõ họ tên)</w:t>
            </w:r>
          </w:p>
        </w:tc>
        <w:tc>
          <w:tcPr>
            <w:tcW w:w="2173" w:type="pct"/>
          </w:tcPr>
          <w:p w14:paraId="002E12E2" w14:textId="6627C4C5" w:rsidR="006C531B" w:rsidRPr="00622876" w:rsidRDefault="006C531B" w:rsidP="00622876">
            <w:pPr>
              <w:jc w:val="center"/>
              <w:rPr>
                <w:rFonts w:ascii="Arial" w:hAnsi="Arial" w:cs="Arial"/>
                <w:iCs/>
                <w:color w:val="000000" w:themeColor="text1"/>
                <w:sz w:val="20"/>
                <w:szCs w:val="20"/>
                <w:lang w:val="en-US"/>
              </w:rPr>
            </w:pPr>
            <w:r w:rsidRPr="00622876">
              <w:rPr>
                <w:rFonts w:ascii="Arial" w:hAnsi="Arial" w:cs="Arial"/>
                <w:b/>
                <w:bCs/>
                <w:iCs/>
                <w:color w:val="000000" w:themeColor="text1"/>
                <w:sz w:val="20"/>
                <w:szCs w:val="20"/>
                <w:lang w:val="en-US"/>
              </w:rPr>
              <w:t>LÃNH ĐẠO CƠ QUAN</w:t>
            </w:r>
            <w:r w:rsidRPr="00622876">
              <w:rPr>
                <w:rFonts w:ascii="Arial" w:hAnsi="Arial" w:cs="Arial"/>
                <w:b/>
                <w:bCs/>
                <w:iCs/>
                <w:color w:val="000000" w:themeColor="text1"/>
                <w:sz w:val="20"/>
                <w:szCs w:val="20"/>
                <w:lang w:val="en-US"/>
              </w:rPr>
              <w:br/>
              <w:t>THANH TOÁN</w:t>
            </w:r>
            <w:r w:rsidRPr="00622876">
              <w:rPr>
                <w:rFonts w:ascii="Arial" w:hAnsi="Arial" w:cs="Arial"/>
                <w:b/>
                <w:bCs/>
                <w:iCs/>
                <w:color w:val="000000" w:themeColor="text1"/>
                <w:sz w:val="20"/>
                <w:szCs w:val="20"/>
                <w:lang w:val="en-US"/>
              </w:rPr>
              <w:br/>
            </w:r>
            <w:r w:rsidRPr="00622876">
              <w:rPr>
                <w:rFonts w:ascii="Arial" w:hAnsi="Arial" w:cs="Arial"/>
                <w:i/>
                <w:color w:val="000000" w:themeColor="text1"/>
                <w:sz w:val="20"/>
                <w:szCs w:val="20"/>
                <w:lang w:val="en-US"/>
              </w:rPr>
              <w:t>(Ký, ghi rõ họ tên, chức vụ và đóng dấu)</w:t>
            </w:r>
          </w:p>
        </w:tc>
      </w:tr>
    </w:tbl>
    <w:p w14:paraId="44BDB977" w14:textId="77777777" w:rsidR="00E76B25" w:rsidRDefault="00E76B25" w:rsidP="00622876">
      <w:pPr>
        <w:spacing w:after="0" w:line="240" w:lineRule="auto"/>
        <w:rPr>
          <w:rFonts w:ascii="Arial" w:hAnsi="Arial" w:cs="Arial"/>
          <w:color w:val="000000" w:themeColor="text1"/>
          <w:sz w:val="20"/>
          <w:szCs w:val="20"/>
          <w:vertAlign w:val="superscript"/>
          <w:lang w:val="en-US"/>
        </w:rPr>
      </w:pPr>
    </w:p>
    <w:p w14:paraId="52305CBD" w14:textId="77777777" w:rsidR="00930D19" w:rsidRPr="00622876" w:rsidRDefault="00930D19" w:rsidP="00622876">
      <w:pPr>
        <w:spacing w:after="0" w:line="240" w:lineRule="auto"/>
        <w:rPr>
          <w:rFonts w:ascii="Arial" w:hAnsi="Arial" w:cs="Arial"/>
          <w:color w:val="000000" w:themeColor="text1"/>
          <w:sz w:val="20"/>
          <w:szCs w:val="20"/>
          <w:vertAlign w:val="superscript"/>
          <w:lang w:val="en-US"/>
        </w:rPr>
      </w:pPr>
    </w:p>
    <w:p w14:paraId="16A8C1F8" w14:textId="6277DD2C" w:rsidR="00E76B25" w:rsidRPr="00622876" w:rsidRDefault="00E76B25" w:rsidP="00930D19">
      <w:pPr>
        <w:adjustRightInd w:val="0"/>
        <w:snapToGrid w:val="0"/>
        <w:spacing w:after="120" w:line="240" w:lineRule="auto"/>
        <w:ind w:firstLine="720"/>
        <w:jc w:val="both"/>
        <w:rPr>
          <w:rFonts w:ascii="Arial" w:hAnsi="Arial" w:cs="Arial"/>
          <w:color w:val="000000" w:themeColor="text1"/>
          <w:sz w:val="20"/>
          <w:szCs w:val="20"/>
          <w:vertAlign w:val="superscript"/>
          <w:lang w:val="en-US"/>
        </w:rPr>
      </w:pPr>
      <w:r w:rsidRPr="00622876">
        <w:rPr>
          <w:rFonts w:ascii="Arial" w:hAnsi="Arial" w:cs="Arial"/>
          <w:color w:val="000000" w:themeColor="text1"/>
          <w:sz w:val="20"/>
          <w:szCs w:val="20"/>
          <w:vertAlign w:val="superscript"/>
          <w:lang w:val="en-US"/>
        </w:rPr>
        <w:t>_____________________</w:t>
      </w:r>
    </w:p>
    <w:p w14:paraId="0175EA54" w14:textId="3D80F0F5" w:rsidR="006C531B" w:rsidRPr="00622876" w:rsidRDefault="00E76B25" w:rsidP="00930D19">
      <w:pPr>
        <w:adjustRightInd w:val="0"/>
        <w:snapToGrid w:val="0"/>
        <w:spacing w:after="120" w:line="240" w:lineRule="auto"/>
        <w:ind w:firstLine="720"/>
        <w:jc w:val="both"/>
        <w:rPr>
          <w:rFonts w:ascii="Arial" w:hAnsi="Arial" w:cs="Arial"/>
          <w:color w:val="000000" w:themeColor="text1"/>
          <w:sz w:val="20"/>
          <w:szCs w:val="20"/>
          <w:lang w:val="en-US"/>
        </w:rPr>
      </w:pPr>
      <w:r w:rsidRPr="00622876">
        <w:rPr>
          <w:rFonts w:ascii="Arial" w:hAnsi="Arial" w:cs="Arial"/>
          <w:color w:val="000000" w:themeColor="text1"/>
          <w:sz w:val="20"/>
          <w:szCs w:val="20"/>
          <w:vertAlign w:val="superscript"/>
          <w:lang w:val="en-US"/>
        </w:rPr>
        <w:t>1</w:t>
      </w:r>
      <w:r w:rsidRPr="00622876">
        <w:rPr>
          <w:rFonts w:ascii="Arial" w:hAnsi="Arial" w:cs="Arial"/>
          <w:color w:val="000000" w:themeColor="text1"/>
          <w:sz w:val="20"/>
          <w:szCs w:val="20"/>
          <w:lang w:val="en-US"/>
        </w:rPr>
        <w:t xml:space="preserve"> Trường hợp không thành lập doanh nghiệp dự án.</w:t>
      </w:r>
    </w:p>
    <w:p w14:paraId="0A07EB9F" w14:textId="77777777" w:rsidR="00E76B25" w:rsidRPr="00622876" w:rsidRDefault="00E76B25" w:rsidP="00622876">
      <w:pPr>
        <w:spacing w:after="0" w:line="240" w:lineRule="auto"/>
        <w:rPr>
          <w:rFonts w:ascii="Arial" w:hAnsi="Arial" w:cs="Arial"/>
          <w:color w:val="000000" w:themeColor="text1"/>
          <w:sz w:val="20"/>
          <w:szCs w:val="20"/>
          <w:lang w:val="en-US"/>
        </w:rPr>
      </w:pPr>
    </w:p>
    <w:p w14:paraId="74433F7D" w14:textId="77777777" w:rsidR="00E76B25" w:rsidRPr="00622876" w:rsidRDefault="00E76B25" w:rsidP="00622876">
      <w:pPr>
        <w:spacing w:after="0" w:line="240" w:lineRule="auto"/>
        <w:rPr>
          <w:rFonts w:ascii="Arial" w:hAnsi="Arial" w:cs="Arial"/>
          <w:iCs/>
          <w:color w:val="000000" w:themeColor="text1"/>
          <w:sz w:val="20"/>
          <w:szCs w:val="20"/>
          <w:lang w:val="en-US"/>
        </w:rPr>
      </w:pPr>
    </w:p>
    <w:p w14:paraId="2462A670" w14:textId="77777777" w:rsidR="00930D19" w:rsidRDefault="00930D19" w:rsidP="00622876">
      <w:pPr>
        <w:spacing w:after="0" w:line="240" w:lineRule="auto"/>
        <w:jc w:val="right"/>
        <w:rPr>
          <w:rFonts w:ascii="Arial" w:hAnsi="Arial" w:cs="Arial"/>
          <w:b/>
          <w:bCs/>
          <w:color w:val="000000" w:themeColor="text1"/>
          <w:sz w:val="20"/>
          <w:szCs w:val="20"/>
        </w:rPr>
        <w:sectPr w:rsidR="00930D19" w:rsidSect="00D5764C">
          <w:pgSz w:w="11906" w:h="16838" w:code="9"/>
          <w:pgMar w:top="1440" w:right="1440" w:bottom="1440" w:left="1440" w:header="0" w:footer="0" w:gutter="0"/>
          <w:cols w:space="720"/>
          <w:docGrid w:linePitch="326"/>
        </w:sectPr>
      </w:pPr>
    </w:p>
    <w:p w14:paraId="34608764" w14:textId="77777777" w:rsidR="00D3521E" w:rsidRPr="00622876" w:rsidRDefault="00441DB6" w:rsidP="00622876">
      <w:pPr>
        <w:spacing w:after="0" w:line="240" w:lineRule="auto"/>
        <w:jc w:val="right"/>
        <w:rPr>
          <w:rFonts w:ascii="Arial" w:hAnsi="Arial" w:cs="Arial"/>
          <w:b/>
          <w:bCs/>
          <w:color w:val="000000" w:themeColor="text1"/>
          <w:sz w:val="20"/>
          <w:szCs w:val="20"/>
        </w:rPr>
      </w:pPr>
      <w:r w:rsidRPr="00622876">
        <w:rPr>
          <w:rFonts w:ascii="Arial" w:hAnsi="Arial" w:cs="Arial"/>
          <w:b/>
          <w:bCs/>
          <w:color w:val="000000" w:themeColor="text1"/>
          <w:sz w:val="20"/>
          <w:szCs w:val="20"/>
        </w:rPr>
        <w:lastRenderedPageBreak/>
        <w:t>M</w:t>
      </w:r>
      <w:r w:rsidRPr="00622876">
        <w:rPr>
          <w:rFonts w:ascii="Arial" w:hAnsi="Arial" w:cs="Arial"/>
          <w:b/>
          <w:bCs/>
          <w:color w:val="000000" w:themeColor="text1"/>
          <w:sz w:val="20"/>
          <w:szCs w:val="20"/>
        </w:rPr>
        <w:t>ẫ</w:t>
      </w:r>
      <w:r w:rsidRPr="00622876">
        <w:rPr>
          <w:rFonts w:ascii="Arial" w:hAnsi="Arial" w:cs="Arial"/>
          <w:b/>
          <w:bCs/>
          <w:color w:val="000000" w:themeColor="text1"/>
          <w:sz w:val="20"/>
          <w:szCs w:val="20"/>
        </w:rPr>
        <w:t>u s</w:t>
      </w:r>
      <w:r w:rsidRPr="00622876">
        <w:rPr>
          <w:rFonts w:ascii="Arial" w:hAnsi="Arial" w:cs="Arial"/>
          <w:b/>
          <w:bCs/>
          <w:color w:val="000000" w:themeColor="text1"/>
          <w:sz w:val="20"/>
          <w:szCs w:val="20"/>
        </w:rPr>
        <w:t>ố</w:t>
      </w:r>
      <w:r w:rsidRPr="00622876">
        <w:rPr>
          <w:rFonts w:ascii="Arial" w:hAnsi="Arial" w:cs="Arial"/>
          <w:b/>
          <w:bCs/>
          <w:color w:val="000000" w:themeColor="text1"/>
          <w:sz w:val="20"/>
          <w:szCs w:val="20"/>
        </w:rPr>
        <w:t xml:space="preserve"> 07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916"/>
      </w:tblGrid>
      <w:tr w:rsidR="00622876" w:rsidRPr="00622876" w14:paraId="01640599" w14:textId="77777777" w:rsidTr="00930D19">
        <w:tc>
          <w:tcPr>
            <w:tcW w:w="2277" w:type="pct"/>
          </w:tcPr>
          <w:p w14:paraId="2D2D490A" w14:textId="77777777" w:rsidR="00E76B25" w:rsidRPr="00622876" w:rsidRDefault="00E76B25" w:rsidP="00622876">
            <w:pPr>
              <w:widowControl/>
              <w:adjustRightInd w:val="0"/>
              <w:snapToGrid w:val="0"/>
              <w:jc w:val="center"/>
              <w:rPr>
                <w:rFonts w:ascii="Arial" w:hAnsi="Arial" w:cs="Arial"/>
                <w:iCs/>
                <w:color w:val="000000" w:themeColor="text1"/>
                <w:sz w:val="20"/>
                <w:szCs w:val="20"/>
              </w:rPr>
            </w:pPr>
            <w:r w:rsidRPr="00622876">
              <w:rPr>
                <w:rFonts w:ascii="Arial" w:hAnsi="Arial" w:cs="Arial"/>
                <w:iCs/>
                <w:color w:val="000000" w:themeColor="text1"/>
                <w:sz w:val="20"/>
                <w:szCs w:val="20"/>
              </w:rPr>
              <w:t>CƠ QUAN CÓ THẨM QUYỀN</w:t>
            </w:r>
            <w:r w:rsidRPr="00622876">
              <w:rPr>
                <w:rFonts w:ascii="Arial" w:hAnsi="Arial" w:cs="Arial"/>
                <w:iCs/>
                <w:color w:val="000000" w:themeColor="text1"/>
                <w:sz w:val="20"/>
                <w:szCs w:val="20"/>
              </w:rPr>
              <w:br/>
            </w:r>
            <w:r w:rsidRPr="00622876">
              <w:rPr>
                <w:rFonts w:ascii="Arial" w:hAnsi="Arial" w:cs="Arial"/>
                <w:b/>
                <w:bCs/>
                <w:iCs/>
                <w:color w:val="000000" w:themeColor="text1"/>
                <w:sz w:val="20"/>
                <w:szCs w:val="20"/>
              </w:rPr>
              <w:t>CƠ QUAN ĐƯỢC GIAO QUẢN LÝ VỐN</w:t>
            </w:r>
            <w:r w:rsidRPr="00622876">
              <w:rPr>
                <w:rFonts w:ascii="Arial" w:hAnsi="Arial" w:cs="Arial"/>
                <w:b/>
                <w:bCs/>
                <w:iCs/>
                <w:color w:val="000000" w:themeColor="text1"/>
                <w:sz w:val="20"/>
                <w:szCs w:val="20"/>
              </w:rPr>
              <w:br/>
              <w:t>NHÀ NƯỚC TRONG DỰ ÁN PPP</w:t>
            </w:r>
            <w:r w:rsidRPr="00622876">
              <w:rPr>
                <w:rFonts w:ascii="Arial" w:hAnsi="Arial" w:cs="Arial"/>
                <w:b/>
                <w:bCs/>
                <w:iCs/>
                <w:color w:val="000000" w:themeColor="text1"/>
                <w:sz w:val="20"/>
                <w:szCs w:val="20"/>
              </w:rPr>
              <w:br/>
            </w:r>
            <w:r w:rsidRPr="00622876">
              <w:rPr>
                <w:rFonts w:ascii="Arial" w:hAnsi="Arial" w:cs="Arial"/>
                <w:iCs/>
                <w:color w:val="000000" w:themeColor="text1"/>
                <w:sz w:val="20"/>
                <w:szCs w:val="20"/>
                <w:vertAlign w:val="superscript"/>
              </w:rPr>
              <w:t>_____</w:t>
            </w:r>
          </w:p>
          <w:p w14:paraId="3D57D721" w14:textId="77777777" w:rsidR="00E76B25" w:rsidRPr="00622876" w:rsidRDefault="00E76B25" w:rsidP="00622876">
            <w:pPr>
              <w:widowControl/>
              <w:adjustRightInd w:val="0"/>
              <w:snapToGrid w:val="0"/>
              <w:jc w:val="center"/>
              <w:rPr>
                <w:rFonts w:ascii="Arial" w:hAnsi="Arial" w:cs="Arial"/>
                <w:iCs/>
                <w:color w:val="000000" w:themeColor="text1"/>
                <w:sz w:val="20"/>
                <w:szCs w:val="20"/>
                <w:lang w:val="en-US"/>
              </w:rPr>
            </w:pPr>
            <w:r w:rsidRPr="00622876">
              <w:rPr>
                <w:rFonts w:ascii="Arial" w:hAnsi="Arial" w:cs="Arial"/>
                <w:iCs/>
                <w:color w:val="000000" w:themeColor="text1"/>
                <w:sz w:val="20"/>
                <w:szCs w:val="20"/>
                <w:lang w:val="en-US"/>
              </w:rPr>
              <w:t>Số: .../GĐN-(1)</w:t>
            </w:r>
          </w:p>
        </w:tc>
        <w:tc>
          <w:tcPr>
            <w:tcW w:w="2723" w:type="pct"/>
          </w:tcPr>
          <w:p w14:paraId="6DE4E64D" w14:textId="77777777" w:rsidR="00E76B25" w:rsidRPr="00622876" w:rsidRDefault="00E76B25" w:rsidP="00622876">
            <w:pPr>
              <w:widowControl/>
              <w:adjustRightInd w:val="0"/>
              <w:snapToGrid w:val="0"/>
              <w:jc w:val="center"/>
              <w:rPr>
                <w:rFonts w:ascii="Arial" w:hAnsi="Arial" w:cs="Arial"/>
                <w:i/>
                <w:color w:val="000000" w:themeColor="text1"/>
                <w:sz w:val="20"/>
                <w:szCs w:val="20"/>
                <w:lang w:val="en-US"/>
              </w:rPr>
            </w:pPr>
            <w:r w:rsidRPr="00622876">
              <w:rPr>
                <w:rFonts w:ascii="Arial" w:hAnsi="Arial" w:cs="Arial"/>
                <w:b/>
                <w:bCs/>
                <w:iCs/>
                <w:color w:val="000000" w:themeColor="text1"/>
                <w:sz w:val="20"/>
                <w:szCs w:val="20"/>
                <w:lang w:val="en-US"/>
              </w:rPr>
              <w:t>CỘNG HÒA XÃ HỘI CHỦ NGHĨA VIỆT NAM</w:t>
            </w:r>
            <w:r w:rsidRPr="00622876">
              <w:rPr>
                <w:rFonts w:ascii="Arial" w:hAnsi="Arial" w:cs="Arial"/>
                <w:b/>
                <w:bCs/>
                <w:iCs/>
                <w:color w:val="000000" w:themeColor="text1"/>
                <w:sz w:val="20"/>
                <w:szCs w:val="20"/>
                <w:lang w:val="en-US"/>
              </w:rPr>
              <w:br/>
              <w:t>Độc lập – Tự do – Hạnh phúc</w:t>
            </w:r>
            <w:r w:rsidRPr="00622876">
              <w:rPr>
                <w:rFonts w:ascii="Arial" w:hAnsi="Arial" w:cs="Arial"/>
                <w:iCs/>
                <w:color w:val="000000" w:themeColor="text1"/>
                <w:sz w:val="20"/>
                <w:szCs w:val="20"/>
                <w:lang w:val="en-US"/>
              </w:rPr>
              <w:br/>
            </w:r>
            <w:r w:rsidRPr="00622876">
              <w:rPr>
                <w:rFonts w:ascii="Arial" w:hAnsi="Arial" w:cs="Arial"/>
                <w:iCs/>
                <w:color w:val="000000" w:themeColor="text1"/>
                <w:sz w:val="20"/>
                <w:szCs w:val="20"/>
                <w:vertAlign w:val="superscript"/>
                <w:lang w:val="en-US"/>
              </w:rPr>
              <w:t>_______________________</w:t>
            </w:r>
            <w:r w:rsidRPr="00622876">
              <w:rPr>
                <w:rFonts w:ascii="Arial" w:hAnsi="Arial" w:cs="Arial"/>
                <w:iCs/>
                <w:color w:val="000000" w:themeColor="text1"/>
                <w:sz w:val="20"/>
                <w:szCs w:val="20"/>
                <w:lang w:val="en-US"/>
              </w:rPr>
              <w:br/>
            </w:r>
            <w:r w:rsidRPr="00622876">
              <w:rPr>
                <w:rFonts w:ascii="Arial" w:hAnsi="Arial" w:cs="Arial"/>
                <w:i/>
                <w:color w:val="000000" w:themeColor="text1"/>
                <w:sz w:val="20"/>
                <w:szCs w:val="20"/>
                <w:lang w:val="en-US"/>
              </w:rPr>
              <w:t>...., ngày ..... tháng .... năm....</w:t>
            </w:r>
          </w:p>
        </w:tc>
      </w:tr>
    </w:tbl>
    <w:p w14:paraId="151211B3" w14:textId="77777777" w:rsidR="00E76B25" w:rsidRDefault="00E76B25" w:rsidP="00622876">
      <w:pPr>
        <w:spacing w:after="0" w:line="240" w:lineRule="auto"/>
        <w:jc w:val="center"/>
        <w:rPr>
          <w:rFonts w:ascii="Arial" w:hAnsi="Arial" w:cs="Arial"/>
          <w:color w:val="000000" w:themeColor="text1"/>
          <w:sz w:val="20"/>
          <w:szCs w:val="20"/>
          <w:lang w:val="en-US"/>
        </w:rPr>
      </w:pPr>
    </w:p>
    <w:p w14:paraId="187DB90A" w14:textId="77777777" w:rsidR="00930D19" w:rsidRPr="00622876" w:rsidRDefault="00930D19" w:rsidP="00622876">
      <w:pPr>
        <w:spacing w:after="0" w:line="240" w:lineRule="auto"/>
        <w:jc w:val="center"/>
        <w:rPr>
          <w:rFonts w:ascii="Arial" w:hAnsi="Arial" w:cs="Arial"/>
          <w:color w:val="000000" w:themeColor="text1"/>
          <w:sz w:val="20"/>
          <w:szCs w:val="20"/>
          <w:lang w:val="en-US"/>
        </w:rPr>
      </w:pPr>
    </w:p>
    <w:p w14:paraId="6A239386" w14:textId="237CD052"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GI</w:t>
      </w:r>
      <w:r w:rsidRPr="00622876">
        <w:rPr>
          <w:rFonts w:ascii="Arial" w:hAnsi="Arial" w:cs="Arial"/>
          <w:b/>
          <w:color w:val="000000" w:themeColor="text1"/>
          <w:sz w:val="20"/>
          <w:szCs w:val="20"/>
        </w:rPr>
        <w:t>Ấ</w:t>
      </w:r>
      <w:r w:rsidRPr="00622876">
        <w:rPr>
          <w:rFonts w:ascii="Arial" w:hAnsi="Arial" w:cs="Arial"/>
          <w:b/>
          <w:color w:val="000000" w:themeColor="text1"/>
          <w:sz w:val="20"/>
          <w:szCs w:val="20"/>
        </w:rPr>
        <w:t>Y Đ</w:t>
      </w:r>
      <w:r w:rsidRPr="00622876">
        <w:rPr>
          <w:rFonts w:ascii="Arial" w:hAnsi="Arial" w:cs="Arial"/>
          <w:b/>
          <w:color w:val="000000" w:themeColor="text1"/>
          <w:sz w:val="20"/>
          <w:szCs w:val="20"/>
        </w:rPr>
        <w:t>Ề</w:t>
      </w:r>
      <w:r w:rsidRPr="00622876">
        <w:rPr>
          <w:rFonts w:ascii="Arial" w:hAnsi="Arial" w:cs="Arial"/>
          <w:b/>
          <w:color w:val="000000" w:themeColor="text1"/>
          <w:sz w:val="20"/>
          <w:szCs w:val="20"/>
        </w:rPr>
        <w:t xml:space="preserve"> NGH</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 xml:space="preserve"> THANH TOÁN CHO DOANH NGHI</w:t>
      </w:r>
      <w:r w:rsidRPr="00622876">
        <w:rPr>
          <w:rFonts w:ascii="Arial" w:hAnsi="Arial" w:cs="Arial"/>
          <w:b/>
          <w:color w:val="000000" w:themeColor="text1"/>
          <w:sz w:val="20"/>
          <w:szCs w:val="20"/>
        </w:rPr>
        <w:t>Ệ</w:t>
      </w:r>
      <w:r w:rsidRPr="00622876">
        <w:rPr>
          <w:rFonts w:ascii="Arial" w:hAnsi="Arial" w:cs="Arial"/>
          <w:b/>
          <w:color w:val="000000" w:themeColor="text1"/>
          <w:sz w:val="20"/>
          <w:szCs w:val="20"/>
        </w:rPr>
        <w:t>P D</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 xml:space="preserve"> ÁN </w:t>
      </w:r>
      <w:r w:rsidR="00D5764C" w:rsidRPr="00622876">
        <w:rPr>
          <w:rFonts w:ascii="Arial" w:hAnsi="Arial" w:cs="Arial"/>
          <w:b/>
          <w:color w:val="000000" w:themeColor="text1"/>
          <w:sz w:val="20"/>
          <w:szCs w:val="20"/>
        </w:rPr>
        <w:t>PPP</w:t>
      </w:r>
      <w:r w:rsidRPr="00622876">
        <w:rPr>
          <w:rFonts w:ascii="Arial" w:hAnsi="Arial" w:cs="Arial"/>
          <w:b/>
          <w:color w:val="000000" w:themeColor="text1"/>
          <w:sz w:val="20"/>
          <w:szCs w:val="20"/>
        </w:rPr>
        <w:t xml:space="preserve">, </w:t>
      </w:r>
      <w:r w:rsidR="00E76B25" w:rsidRPr="00622876">
        <w:rPr>
          <w:rFonts w:ascii="Arial" w:hAnsi="Arial" w:cs="Arial"/>
          <w:b/>
          <w:color w:val="000000" w:themeColor="text1"/>
          <w:sz w:val="20"/>
          <w:szCs w:val="20"/>
          <w:lang w:val="en-US"/>
        </w:rPr>
        <w:br/>
      </w:r>
      <w:r w:rsidRPr="00622876">
        <w:rPr>
          <w:rFonts w:ascii="Arial" w:hAnsi="Arial" w:cs="Arial"/>
          <w:b/>
          <w:color w:val="000000" w:themeColor="text1"/>
          <w:sz w:val="20"/>
          <w:szCs w:val="20"/>
        </w:rPr>
        <w:t>NHÀ Đ</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U TƯ TRONG TRƯ</w:t>
      </w:r>
      <w:r w:rsidRPr="00622876">
        <w:rPr>
          <w:rFonts w:ascii="Arial" w:hAnsi="Arial" w:cs="Arial"/>
          <w:b/>
          <w:color w:val="000000" w:themeColor="text1"/>
          <w:sz w:val="20"/>
          <w:szCs w:val="20"/>
        </w:rPr>
        <w:t>Ờ</w:t>
      </w:r>
      <w:r w:rsidRPr="00622876">
        <w:rPr>
          <w:rFonts w:ascii="Arial" w:hAnsi="Arial" w:cs="Arial"/>
          <w:b/>
          <w:color w:val="000000" w:themeColor="text1"/>
          <w:sz w:val="20"/>
          <w:szCs w:val="20"/>
        </w:rPr>
        <w:t>NG H</w:t>
      </w:r>
      <w:r w:rsidRPr="00622876">
        <w:rPr>
          <w:rFonts w:ascii="Arial" w:hAnsi="Arial" w:cs="Arial"/>
          <w:b/>
          <w:color w:val="000000" w:themeColor="text1"/>
          <w:sz w:val="20"/>
          <w:szCs w:val="20"/>
        </w:rPr>
        <w:t>Ợ</w:t>
      </w:r>
      <w:r w:rsidRPr="00622876">
        <w:rPr>
          <w:rFonts w:ascii="Arial" w:hAnsi="Arial" w:cs="Arial"/>
          <w:b/>
          <w:color w:val="000000" w:themeColor="text1"/>
          <w:sz w:val="20"/>
          <w:szCs w:val="20"/>
        </w:rPr>
        <w:t>P CH</w:t>
      </w:r>
      <w:r w:rsidRPr="00622876">
        <w:rPr>
          <w:rFonts w:ascii="Arial" w:hAnsi="Arial" w:cs="Arial"/>
          <w:b/>
          <w:color w:val="000000" w:themeColor="text1"/>
          <w:sz w:val="20"/>
          <w:szCs w:val="20"/>
        </w:rPr>
        <w:t>Ấ</w:t>
      </w:r>
      <w:r w:rsidRPr="00622876">
        <w:rPr>
          <w:rFonts w:ascii="Arial" w:hAnsi="Arial" w:cs="Arial"/>
          <w:b/>
          <w:color w:val="000000" w:themeColor="text1"/>
          <w:sz w:val="20"/>
          <w:szCs w:val="20"/>
        </w:rPr>
        <w:t>M D</w:t>
      </w:r>
      <w:r w:rsidRPr="00622876">
        <w:rPr>
          <w:rFonts w:ascii="Arial" w:hAnsi="Arial" w:cs="Arial"/>
          <w:b/>
          <w:color w:val="000000" w:themeColor="text1"/>
          <w:sz w:val="20"/>
          <w:szCs w:val="20"/>
        </w:rPr>
        <w:t>Ứ</w:t>
      </w:r>
      <w:r w:rsidRPr="00622876">
        <w:rPr>
          <w:rFonts w:ascii="Arial" w:hAnsi="Arial" w:cs="Arial"/>
          <w:b/>
          <w:color w:val="000000" w:themeColor="text1"/>
          <w:sz w:val="20"/>
          <w:szCs w:val="20"/>
        </w:rPr>
        <w:t>T H</w:t>
      </w:r>
      <w:r w:rsidRPr="00622876">
        <w:rPr>
          <w:rFonts w:ascii="Arial" w:hAnsi="Arial" w:cs="Arial"/>
          <w:b/>
          <w:color w:val="000000" w:themeColor="text1"/>
          <w:sz w:val="20"/>
          <w:szCs w:val="20"/>
        </w:rPr>
        <w:t>Ợ</w:t>
      </w:r>
      <w:r w:rsidRPr="00622876">
        <w:rPr>
          <w:rFonts w:ascii="Arial" w:hAnsi="Arial" w:cs="Arial"/>
          <w:b/>
          <w:color w:val="000000" w:themeColor="text1"/>
          <w:sz w:val="20"/>
          <w:szCs w:val="20"/>
        </w:rPr>
        <w:t>P Đ</w:t>
      </w:r>
      <w:r w:rsidRPr="00622876">
        <w:rPr>
          <w:rFonts w:ascii="Arial" w:hAnsi="Arial" w:cs="Arial"/>
          <w:b/>
          <w:color w:val="000000" w:themeColor="text1"/>
          <w:sz w:val="20"/>
          <w:szCs w:val="20"/>
        </w:rPr>
        <w:t>Ồ</w:t>
      </w:r>
      <w:r w:rsidRPr="00622876">
        <w:rPr>
          <w:rFonts w:ascii="Arial" w:hAnsi="Arial" w:cs="Arial"/>
          <w:b/>
          <w:color w:val="000000" w:themeColor="text1"/>
          <w:sz w:val="20"/>
          <w:szCs w:val="20"/>
        </w:rPr>
        <w:t xml:space="preserve">NG </w:t>
      </w:r>
      <w:r w:rsidR="00E76B25" w:rsidRPr="00622876">
        <w:rPr>
          <w:rFonts w:ascii="Arial" w:hAnsi="Arial" w:cs="Arial"/>
          <w:b/>
          <w:color w:val="000000" w:themeColor="text1"/>
          <w:sz w:val="20"/>
          <w:szCs w:val="20"/>
          <w:lang w:val="en-US"/>
        </w:rPr>
        <w:br/>
      </w:r>
      <w:r w:rsidRPr="00622876">
        <w:rPr>
          <w:rFonts w:ascii="Arial" w:hAnsi="Arial" w:cs="Arial"/>
          <w:b/>
          <w:color w:val="000000" w:themeColor="text1"/>
          <w:sz w:val="20"/>
          <w:szCs w:val="20"/>
        </w:rPr>
        <w:t>TRƯ</w:t>
      </w:r>
      <w:r w:rsidRPr="00622876">
        <w:rPr>
          <w:rFonts w:ascii="Arial" w:hAnsi="Arial" w:cs="Arial"/>
          <w:b/>
          <w:color w:val="000000" w:themeColor="text1"/>
          <w:sz w:val="20"/>
          <w:szCs w:val="20"/>
        </w:rPr>
        <w:t>Ớ</w:t>
      </w:r>
      <w:r w:rsidRPr="00622876">
        <w:rPr>
          <w:rFonts w:ascii="Arial" w:hAnsi="Arial" w:cs="Arial"/>
          <w:b/>
          <w:color w:val="000000" w:themeColor="text1"/>
          <w:sz w:val="20"/>
          <w:szCs w:val="20"/>
        </w:rPr>
        <w:t>C TH</w:t>
      </w:r>
      <w:r w:rsidRPr="00622876">
        <w:rPr>
          <w:rFonts w:ascii="Arial" w:hAnsi="Arial" w:cs="Arial"/>
          <w:b/>
          <w:color w:val="000000" w:themeColor="text1"/>
          <w:sz w:val="20"/>
          <w:szCs w:val="20"/>
        </w:rPr>
        <w:t>Ờ</w:t>
      </w:r>
      <w:r w:rsidRPr="00622876">
        <w:rPr>
          <w:rFonts w:ascii="Arial" w:hAnsi="Arial" w:cs="Arial"/>
          <w:b/>
          <w:color w:val="000000" w:themeColor="text1"/>
          <w:sz w:val="20"/>
          <w:szCs w:val="20"/>
        </w:rPr>
        <w:t>I H</w:t>
      </w:r>
      <w:r w:rsidRPr="00622876">
        <w:rPr>
          <w:rFonts w:ascii="Arial" w:hAnsi="Arial" w:cs="Arial"/>
          <w:b/>
          <w:color w:val="000000" w:themeColor="text1"/>
          <w:sz w:val="20"/>
          <w:szCs w:val="20"/>
        </w:rPr>
        <w:t>Ạ</w:t>
      </w:r>
      <w:r w:rsidRPr="00622876">
        <w:rPr>
          <w:rFonts w:ascii="Arial" w:hAnsi="Arial" w:cs="Arial"/>
          <w:b/>
          <w:color w:val="000000" w:themeColor="text1"/>
          <w:sz w:val="20"/>
          <w:szCs w:val="20"/>
        </w:rPr>
        <w:t>N</w:t>
      </w:r>
    </w:p>
    <w:p w14:paraId="4D968BC5" w14:textId="77777777" w:rsidR="00E76B25" w:rsidRPr="00622876" w:rsidRDefault="00E76B25" w:rsidP="00622876">
      <w:pPr>
        <w:spacing w:after="0" w:line="240" w:lineRule="auto"/>
        <w:jc w:val="center"/>
        <w:rPr>
          <w:rFonts w:ascii="Arial" w:hAnsi="Arial" w:cs="Arial"/>
          <w:color w:val="000000" w:themeColor="text1"/>
          <w:sz w:val="20"/>
          <w:szCs w:val="20"/>
          <w:lang w:val="en-US"/>
        </w:rPr>
      </w:pPr>
    </w:p>
    <w:p w14:paraId="71DF6D31" w14:textId="6E9E6506" w:rsidR="00D3521E" w:rsidRPr="00622876" w:rsidRDefault="00441DB6" w:rsidP="00622876">
      <w:pPr>
        <w:spacing w:after="0" w:line="240" w:lineRule="auto"/>
        <w:jc w:val="center"/>
        <w:rPr>
          <w:rFonts w:ascii="Arial" w:hAnsi="Arial" w:cs="Arial"/>
          <w:color w:val="000000" w:themeColor="text1"/>
          <w:sz w:val="20"/>
          <w:szCs w:val="20"/>
          <w:lang w:val="en-US"/>
        </w:rPr>
      </w:pPr>
      <w:r w:rsidRPr="00622876">
        <w:rPr>
          <w:rFonts w:ascii="Arial" w:hAnsi="Arial" w:cs="Arial"/>
          <w:color w:val="000000" w:themeColor="text1"/>
          <w:sz w:val="20"/>
          <w:szCs w:val="20"/>
        </w:rPr>
        <w:t>Kính g</w:t>
      </w:r>
      <w:r w:rsidRPr="00622876">
        <w:rPr>
          <w:rFonts w:ascii="Arial" w:hAnsi="Arial" w:cs="Arial"/>
          <w:color w:val="000000" w:themeColor="text1"/>
          <w:sz w:val="20"/>
          <w:szCs w:val="20"/>
        </w:rPr>
        <w:t>ử</w:t>
      </w:r>
      <w:r w:rsidRPr="00622876">
        <w:rPr>
          <w:rFonts w:ascii="Arial" w:hAnsi="Arial" w:cs="Arial"/>
          <w:color w:val="000000" w:themeColor="text1"/>
          <w:sz w:val="20"/>
          <w:szCs w:val="20"/>
        </w:rPr>
        <w:t>i:</w:t>
      </w:r>
      <w:r w:rsidR="00E76B25" w:rsidRPr="00622876">
        <w:rPr>
          <w:rFonts w:ascii="Arial" w:hAnsi="Arial" w:cs="Arial"/>
          <w:color w:val="000000" w:themeColor="text1"/>
          <w:sz w:val="20"/>
          <w:szCs w:val="20"/>
          <w:lang w:val="en-US"/>
        </w:rPr>
        <w:t xml:space="preserve"> ..... </w:t>
      </w:r>
      <w:r w:rsidRPr="00622876">
        <w:rPr>
          <w:rFonts w:ascii="Arial" w:hAnsi="Arial" w:cs="Arial"/>
          <w:color w:val="000000" w:themeColor="text1"/>
          <w:sz w:val="20"/>
          <w:szCs w:val="20"/>
        </w:rPr>
        <w:t>(Cơ quan thanh toán).</w:t>
      </w:r>
    </w:p>
    <w:p w14:paraId="331959FF" w14:textId="77777777" w:rsidR="00E76B25" w:rsidRPr="00622876" w:rsidRDefault="00E76B25" w:rsidP="00622876">
      <w:pPr>
        <w:spacing w:after="0" w:line="240" w:lineRule="auto"/>
        <w:jc w:val="center"/>
        <w:rPr>
          <w:rFonts w:ascii="Arial" w:hAnsi="Arial" w:cs="Arial"/>
          <w:color w:val="000000" w:themeColor="text1"/>
          <w:sz w:val="20"/>
          <w:szCs w:val="20"/>
          <w:lang w:val="en-US"/>
        </w:rPr>
      </w:pPr>
    </w:p>
    <w:p w14:paraId="236CF820" w14:textId="740035EF"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lang w:val="en-US"/>
        </w:rPr>
      </w:pPr>
      <w:r w:rsidRPr="00622876">
        <w:rPr>
          <w:rFonts w:ascii="Arial" w:hAnsi="Arial" w:cs="Arial"/>
          <w:color w:val="000000" w:themeColor="text1"/>
          <w:sz w:val="20"/>
          <w:szCs w:val="20"/>
        </w:rPr>
        <w:t>Tên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công trình:</w:t>
      </w:r>
      <w:r w:rsidR="00E76B25" w:rsidRPr="00622876">
        <w:rPr>
          <w:rFonts w:ascii="Arial" w:hAnsi="Arial" w:cs="Arial"/>
          <w:color w:val="000000" w:themeColor="text1"/>
          <w:sz w:val="20"/>
          <w:szCs w:val="20"/>
          <w:lang w:val="en-US"/>
        </w:rPr>
        <w:t>...............................................</w:t>
      </w:r>
      <w:r w:rsidRPr="00622876">
        <w:rPr>
          <w:rFonts w:ascii="Arial" w:hAnsi="Arial" w:cs="Arial"/>
          <w:color w:val="000000" w:themeColor="text1"/>
          <w:sz w:val="20"/>
          <w:szCs w:val="20"/>
        </w:rPr>
        <w:t>Mã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w:t>
      </w:r>
      <w:r w:rsidR="00E76B25" w:rsidRPr="00622876">
        <w:rPr>
          <w:rFonts w:ascii="Arial" w:hAnsi="Arial" w:cs="Arial"/>
          <w:color w:val="000000" w:themeColor="text1"/>
          <w:sz w:val="20"/>
          <w:szCs w:val="20"/>
          <w:lang w:val="en-US"/>
        </w:rPr>
        <w:t>................................</w:t>
      </w:r>
    </w:p>
    <w:p w14:paraId="267798E7" w14:textId="27231E89"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lang w:val="en-US"/>
        </w:rPr>
      </w:pPr>
      <w:r w:rsidRPr="00622876">
        <w:rPr>
          <w:rFonts w:ascii="Arial" w:hAnsi="Arial" w:cs="Arial"/>
          <w:color w:val="000000" w:themeColor="text1"/>
          <w:sz w:val="20"/>
          <w:szCs w:val="20"/>
        </w:rPr>
        <w:t>Doanh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nhà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w:t>
      </w:r>
      <w:r w:rsidR="00E76B25" w:rsidRPr="00622876">
        <w:rPr>
          <w:rFonts w:ascii="Arial" w:hAnsi="Arial" w:cs="Arial"/>
          <w:color w:val="000000" w:themeColor="text1"/>
          <w:sz w:val="20"/>
          <w:szCs w:val="20"/>
          <w:lang w:val="en-US"/>
        </w:rPr>
        <w:t>.................................</w:t>
      </w:r>
      <w:r w:rsidRPr="00622876">
        <w:rPr>
          <w:rFonts w:ascii="Arial" w:hAnsi="Arial" w:cs="Arial"/>
          <w:color w:val="000000" w:themeColor="text1"/>
          <w:sz w:val="20"/>
          <w:szCs w:val="20"/>
        </w:rPr>
        <w:t>Mã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ĐVSDNS:</w:t>
      </w:r>
      <w:r w:rsidR="00E76B25" w:rsidRPr="00622876">
        <w:rPr>
          <w:rFonts w:ascii="Arial" w:hAnsi="Arial" w:cs="Arial"/>
          <w:color w:val="000000" w:themeColor="text1"/>
          <w:sz w:val="20"/>
          <w:szCs w:val="20"/>
          <w:lang w:val="en-U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07"/>
      </w:tblGrid>
      <w:tr w:rsidR="00622876" w:rsidRPr="00622876" w14:paraId="3EE5C9CA" w14:textId="77777777" w:rsidTr="00930D19">
        <w:trPr>
          <w:trHeight w:val="20"/>
        </w:trPr>
        <w:tc>
          <w:tcPr>
            <w:tcW w:w="1728" w:type="pct"/>
          </w:tcPr>
          <w:p w14:paraId="7320AD7D" w14:textId="210DA9B4" w:rsidR="00E76B25" w:rsidRPr="00622876" w:rsidRDefault="00E76B25" w:rsidP="00930D19">
            <w:pPr>
              <w:adjustRightInd w:val="0"/>
              <w:snapToGrid w:val="0"/>
              <w:ind w:firstLine="720"/>
              <w:jc w:val="both"/>
              <w:rPr>
                <w:rFonts w:ascii="Arial" w:hAnsi="Arial" w:cs="Arial"/>
                <w:color w:val="000000" w:themeColor="text1"/>
                <w:sz w:val="20"/>
                <w:szCs w:val="20"/>
                <w:lang w:val="en-US"/>
              </w:rPr>
            </w:pPr>
            <w:r w:rsidRPr="00622876">
              <w:rPr>
                <w:rFonts w:ascii="Arial" w:hAnsi="Arial" w:cs="Arial"/>
                <w:color w:val="000000" w:themeColor="text1"/>
                <w:sz w:val="20"/>
                <w:szCs w:val="20"/>
                <w:lang w:val="en-US"/>
              </w:rPr>
              <w:t xml:space="preserve">Số tài khoản của doanh </w:t>
            </w:r>
            <w:r w:rsidR="00930D19">
              <w:rPr>
                <w:rFonts w:ascii="Arial" w:hAnsi="Arial" w:cs="Arial"/>
                <w:color w:val="000000" w:themeColor="text1"/>
                <w:sz w:val="20"/>
                <w:szCs w:val="20"/>
                <w:lang w:val="en-US"/>
              </w:rPr>
              <w:br/>
            </w:r>
            <w:r w:rsidRPr="00622876">
              <w:rPr>
                <w:rFonts w:ascii="Arial" w:hAnsi="Arial" w:cs="Arial"/>
                <w:color w:val="000000" w:themeColor="text1"/>
                <w:sz w:val="20"/>
                <w:szCs w:val="20"/>
                <w:lang w:val="en-US"/>
              </w:rPr>
              <w:t xml:space="preserve">nghiệp dự án PPP/nhà đầu </w:t>
            </w:r>
            <w:r w:rsidR="00930D19">
              <w:rPr>
                <w:rFonts w:ascii="Arial" w:hAnsi="Arial" w:cs="Arial"/>
                <w:color w:val="000000" w:themeColor="text1"/>
                <w:sz w:val="20"/>
                <w:szCs w:val="20"/>
                <w:lang w:val="en-US"/>
              </w:rPr>
              <w:br/>
            </w:r>
            <w:r w:rsidRPr="00622876">
              <w:rPr>
                <w:rFonts w:ascii="Arial" w:hAnsi="Arial" w:cs="Arial"/>
                <w:color w:val="000000" w:themeColor="text1"/>
                <w:sz w:val="20"/>
                <w:szCs w:val="20"/>
                <w:lang w:val="en-US"/>
              </w:rPr>
              <w:t>tư</w:t>
            </w:r>
            <w:r w:rsidRPr="00622876">
              <w:rPr>
                <w:rFonts w:ascii="Arial" w:hAnsi="Arial" w:cs="Arial"/>
                <w:color w:val="000000" w:themeColor="text1"/>
                <w:sz w:val="20"/>
                <w:szCs w:val="20"/>
                <w:vertAlign w:val="superscript"/>
                <w:lang w:val="en-US"/>
              </w:rPr>
              <w:t>1</w:t>
            </w:r>
            <w:r w:rsidRPr="00622876">
              <w:rPr>
                <w:rFonts w:ascii="Arial" w:hAnsi="Arial" w:cs="Arial"/>
                <w:color w:val="000000" w:themeColor="text1"/>
                <w:sz w:val="20"/>
                <w:szCs w:val="20"/>
                <w:lang w:val="en-US"/>
              </w:rPr>
              <w:t>:...</w:t>
            </w:r>
          </w:p>
        </w:tc>
        <w:tc>
          <w:tcPr>
            <w:tcW w:w="3272" w:type="pct"/>
          </w:tcPr>
          <w:p w14:paraId="20735CBD" w14:textId="4AB745BC" w:rsidR="00E76B25" w:rsidRPr="00622876" w:rsidRDefault="00E76B25" w:rsidP="00930D19">
            <w:pPr>
              <w:rPr>
                <w:rFonts w:ascii="Arial" w:hAnsi="Arial" w:cs="Arial"/>
                <w:color w:val="000000" w:themeColor="text1"/>
                <w:sz w:val="20"/>
                <w:szCs w:val="20"/>
                <w:lang w:val="en-US"/>
              </w:rPr>
            </w:pPr>
            <w:r w:rsidRPr="00622876">
              <w:rPr>
                <w:rFonts w:ascii="Arial" w:hAnsi="Arial" w:cs="Arial"/>
                <w:color w:val="000000" w:themeColor="text1"/>
                <w:sz w:val="20"/>
                <w:szCs w:val="20"/>
                <w:lang w:val="en-US"/>
              </w:rPr>
              <w:t>- Vốn trong nước (TN)..................tại: ...................</w:t>
            </w:r>
          </w:p>
          <w:p w14:paraId="47AC7A8A" w14:textId="0172B0F2" w:rsidR="00E76B25" w:rsidRPr="00622876" w:rsidRDefault="00E76B25" w:rsidP="00930D19">
            <w:pPr>
              <w:rPr>
                <w:rFonts w:ascii="Arial" w:hAnsi="Arial" w:cs="Arial"/>
                <w:color w:val="000000" w:themeColor="text1"/>
                <w:sz w:val="20"/>
                <w:szCs w:val="20"/>
                <w:lang w:val="en-US"/>
              </w:rPr>
            </w:pPr>
            <w:r w:rsidRPr="00622876">
              <w:rPr>
                <w:rFonts w:ascii="Arial" w:hAnsi="Arial" w:cs="Arial"/>
                <w:color w:val="000000" w:themeColor="text1"/>
                <w:sz w:val="20"/>
                <w:szCs w:val="20"/>
                <w:lang w:val="en-US"/>
              </w:rPr>
              <w:t>- Vốn ngoài nước (NN))................tại: ...................</w:t>
            </w:r>
          </w:p>
        </w:tc>
      </w:tr>
    </w:tbl>
    <w:p w14:paraId="644C35D4" w14:textId="100C4385"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Căn c</w:t>
      </w:r>
      <w:r w:rsidRPr="00622876">
        <w:rPr>
          <w:rFonts w:ascii="Arial" w:hAnsi="Arial" w:cs="Arial"/>
          <w:color w:val="000000" w:themeColor="text1"/>
          <w:sz w:val="20"/>
          <w:szCs w:val="20"/>
        </w:rPr>
        <w:t>ứ</w:t>
      </w:r>
      <w:r w:rsidRPr="00622876">
        <w:rPr>
          <w:rFonts w:ascii="Arial" w:hAnsi="Arial" w:cs="Arial"/>
          <w:color w:val="000000" w:themeColor="text1"/>
          <w:sz w:val="20"/>
          <w:szCs w:val="20"/>
        </w:rPr>
        <w:t xml:space="preserve"> văn b</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w:t>
      </w:r>
      <w:r w:rsidR="00E76B25" w:rsidRPr="00B7152B">
        <w:rPr>
          <w:rFonts w:ascii="Arial" w:hAnsi="Arial" w:cs="Arial"/>
          <w:color w:val="000000" w:themeColor="text1"/>
          <w:sz w:val="20"/>
          <w:szCs w:val="20"/>
        </w:rPr>
        <w:t>...............</w:t>
      </w:r>
      <w:r w:rsidRPr="00622876">
        <w:rPr>
          <w:rFonts w:ascii="Arial" w:hAnsi="Arial" w:cs="Arial"/>
          <w:color w:val="000000" w:themeColor="text1"/>
          <w:sz w:val="20"/>
          <w:szCs w:val="20"/>
        </w:rPr>
        <w:t xml:space="preserve"> ngày.... tháng.... năm....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 cơ quan có th</w:t>
      </w:r>
      <w:r w:rsidRPr="00622876">
        <w:rPr>
          <w:rFonts w:ascii="Arial" w:hAnsi="Arial" w:cs="Arial"/>
          <w:color w:val="000000" w:themeColor="text1"/>
          <w:sz w:val="20"/>
          <w:szCs w:val="20"/>
        </w:rPr>
        <w:t>ẩ</w:t>
      </w:r>
      <w:r w:rsidRPr="00622876">
        <w:rPr>
          <w:rFonts w:ascii="Arial" w:hAnsi="Arial" w:cs="Arial"/>
          <w:color w:val="000000" w:themeColor="text1"/>
          <w:sz w:val="20"/>
          <w:szCs w:val="20"/>
        </w:rPr>
        <w:t>m</w:t>
      </w:r>
      <w:r w:rsidR="00E76B25"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quy</w:t>
      </w:r>
      <w:r w:rsidRPr="00622876">
        <w:rPr>
          <w:rFonts w:ascii="Arial" w:hAnsi="Arial" w:cs="Arial"/>
          <w:color w:val="000000" w:themeColor="text1"/>
          <w:sz w:val="20"/>
          <w:szCs w:val="20"/>
        </w:rPr>
        <w:t>ề</w:t>
      </w:r>
      <w:r w:rsidRPr="00622876">
        <w:rPr>
          <w:rFonts w:ascii="Arial" w:hAnsi="Arial" w:cs="Arial"/>
          <w:color w:val="000000" w:themeColor="text1"/>
          <w:sz w:val="20"/>
          <w:szCs w:val="20"/>
        </w:rPr>
        <w:t>n quy</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đ</w:t>
      </w:r>
      <w:r w:rsidRPr="00622876">
        <w:rPr>
          <w:rFonts w:ascii="Arial" w:hAnsi="Arial" w:cs="Arial"/>
          <w:color w:val="000000" w:themeColor="text1"/>
          <w:sz w:val="20"/>
          <w:szCs w:val="20"/>
        </w:rPr>
        <w:t>ị</w:t>
      </w:r>
      <w:r w:rsidRPr="00622876">
        <w:rPr>
          <w:rFonts w:ascii="Arial" w:hAnsi="Arial" w:cs="Arial"/>
          <w:color w:val="000000" w:themeColor="text1"/>
          <w:sz w:val="20"/>
          <w:szCs w:val="20"/>
        </w:rPr>
        <w:t>nh chi tr</w:t>
      </w:r>
      <w:r w:rsidRPr="00622876">
        <w:rPr>
          <w:rFonts w:ascii="Arial" w:hAnsi="Arial" w:cs="Arial"/>
          <w:color w:val="000000" w:themeColor="text1"/>
          <w:sz w:val="20"/>
          <w:szCs w:val="20"/>
        </w:rPr>
        <w:t>ả</w:t>
      </w:r>
      <w:r w:rsidRPr="00622876">
        <w:rPr>
          <w:rFonts w:ascii="Arial" w:hAnsi="Arial" w:cs="Arial"/>
          <w:color w:val="000000" w:themeColor="text1"/>
          <w:sz w:val="20"/>
          <w:szCs w:val="20"/>
        </w:rPr>
        <w:t xml:space="preserve"> chi phí trong trư</w:t>
      </w:r>
      <w:r w:rsidRPr="00622876">
        <w:rPr>
          <w:rFonts w:ascii="Arial" w:hAnsi="Arial" w:cs="Arial"/>
          <w:color w:val="000000" w:themeColor="text1"/>
          <w:sz w:val="20"/>
          <w:szCs w:val="20"/>
        </w:rPr>
        <w:t>ờ</w:t>
      </w:r>
      <w:r w:rsidRPr="00622876">
        <w:rPr>
          <w:rFonts w:ascii="Arial" w:hAnsi="Arial" w:cs="Arial"/>
          <w:color w:val="000000" w:themeColor="text1"/>
          <w:sz w:val="20"/>
          <w:szCs w:val="20"/>
        </w:rPr>
        <w:t>ng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ch</w:t>
      </w:r>
      <w:r w:rsidRPr="00622876">
        <w:rPr>
          <w:rFonts w:ascii="Arial" w:hAnsi="Arial" w:cs="Arial"/>
          <w:color w:val="000000" w:themeColor="text1"/>
          <w:sz w:val="20"/>
          <w:szCs w:val="20"/>
        </w:rPr>
        <w:t>ấ</w:t>
      </w:r>
      <w:r w:rsidRPr="00622876">
        <w:rPr>
          <w:rFonts w:ascii="Arial" w:hAnsi="Arial" w:cs="Arial"/>
          <w:color w:val="000000" w:themeColor="text1"/>
          <w:sz w:val="20"/>
          <w:szCs w:val="20"/>
        </w:rPr>
        <w:t>m d</w:t>
      </w:r>
      <w:r w:rsidRPr="00622876">
        <w:rPr>
          <w:rFonts w:ascii="Arial" w:hAnsi="Arial" w:cs="Arial"/>
          <w:color w:val="000000" w:themeColor="text1"/>
          <w:sz w:val="20"/>
          <w:szCs w:val="20"/>
        </w:rPr>
        <w:t>ứ</w:t>
      </w:r>
      <w:r w:rsidRPr="00622876">
        <w:rPr>
          <w:rFonts w:ascii="Arial" w:hAnsi="Arial" w:cs="Arial"/>
          <w:color w:val="000000" w:themeColor="text1"/>
          <w:sz w:val="20"/>
          <w:szCs w:val="20"/>
        </w:rPr>
        <w:t>t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trư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 th</w:t>
      </w:r>
      <w:r w:rsidRPr="00622876">
        <w:rPr>
          <w:rFonts w:ascii="Arial" w:hAnsi="Arial" w:cs="Arial"/>
          <w:color w:val="000000" w:themeColor="text1"/>
          <w:sz w:val="20"/>
          <w:szCs w:val="20"/>
        </w:rPr>
        <w:t>ờ</w:t>
      </w:r>
      <w:r w:rsidRPr="00622876">
        <w:rPr>
          <w:rFonts w:ascii="Arial" w:hAnsi="Arial" w:cs="Arial"/>
          <w:color w:val="000000" w:themeColor="text1"/>
          <w:sz w:val="20"/>
          <w:szCs w:val="20"/>
        </w:rPr>
        <w:t>i h</w:t>
      </w:r>
      <w:r w:rsidRPr="00622876">
        <w:rPr>
          <w:rFonts w:ascii="Arial" w:hAnsi="Arial" w:cs="Arial"/>
          <w:color w:val="000000" w:themeColor="text1"/>
          <w:sz w:val="20"/>
          <w:szCs w:val="20"/>
        </w:rPr>
        <w:t>ạ</w:t>
      </w:r>
      <w:r w:rsidRPr="00622876">
        <w:rPr>
          <w:rFonts w:ascii="Arial" w:hAnsi="Arial" w:cs="Arial"/>
          <w:color w:val="000000" w:themeColor="text1"/>
          <w:sz w:val="20"/>
          <w:szCs w:val="20"/>
        </w:rPr>
        <w:t>n.</w:t>
      </w:r>
    </w:p>
    <w:p w14:paraId="5AB9ED7E" w14:textId="022FB48C"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Lũy k</w:t>
      </w:r>
      <w:r w:rsidRPr="00622876">
        <w:rPr>
          <w:rFonts w:ascii="Arial" w:hAnsi="Arial" w:cs="Arial"/>
          <w:color w:val="000000" w:themeColor="text1"/>
          <w:sz w:val="20"/>
          <w:szCs w:val="20"/>
        </w:rPr>
        <w:t>ế</w:t>
      </w:r>
      <w:r w:rsidRPr="00622876">
        <w:rPr>
          <w:rFonts w:ascii="Arial" w:hAnsi="Arial" w:cs="Arial"/>
          <w:color w:val="000000" w:themeColor="text1"/>
          <w:sz w:val="20"/>
          <w:szCs w:val="20"/>
        </w:rPr>
        <w:t xml:space="preserve">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ti</w:t>
      </w:r>
      <w:r w:rsidRPr="00622876">
        <w:rPr>
          <w:rFonts w:ascii="Arial" w:hAnsi="Arial" w:cs="Arial"/>
          <w:color w:val="000000" w:themeColor="text1"/>
          <w:sz w:val="20"/>
          <w:szCs w:val="20"/>
        </w:rPr>
        <w:t>ề</w:t>
      </w:r>
      <w:r w:rsidRPr="00622876">
        <w:rPr>
          <w:rFonts w:ascii="Arial" w:hAnsi="Arial" w:cs="Arial"/>
          <w:color w:val="000000" w:themeColor="text1"/>
          <w:sz w:val="20"/>
          <w:szCs w:val="20"/>
        </w:rPr>
        <w:t>n đã đư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c thanh toán chi phí trong trư</w:t>
      </w:r>
      <w:r w:rsidRPr="00622876">
        <w:rPr>
          <w:rFonts w:ascii="Arial" w:hAnsi="Arial" w:cs="Arial"/>
          <w:color w:val="000000" w:themeColor="text1"/>
          <w:sz w:val="20"/>
          <w:szCs w:val="20"/>
        </w:rPr>
        <w:t>ờ</w:t>
      </w:r>
      <w:r w:rsidRPr="00622876">
        <w:rPr>
          <w:rFonts w:ascii="Arial" w:hAnsi="Arial" w:cs="Arial"/>
          <w:color w:val="000000" w:themeColor="text1"/>
          <w:sz w:val="20"/>
          <w:szCs w:val="20"/>
        </w:rPr>
        <w:t>ng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ch</w:t>
      </w:r>
      <w:r w:rsidRPr="00622876">
        <w:rPr>
          <w:rFonts w:ascii="Arial" w:hAnsi="Arial" w:cs="Arial"/>
          <w:color w:val="000000" w:themeColor="text1"/>
          <w:sz w:val="20"/>
          <w:szCs w:val="20"/>
        </w:rPr>
        <w:t>ấ</w:t>
      </w:r>
      <w:r w:rsidRPr="00622876">
        <w:rPr>
          <w:rFonts w:ascii="Arial" w:hAnsi="Arial" w:cs="Arial"/>
          <w:color w:val="000000" w:themeColor="text1"/>
          <w:sz w:val="20"/>
          <w:szCs w:val="20"/>
        </w:rPr>
        <w:t>m d</w:t>
      </w:r>
      <w:r w:rsidRPr="00622876">
        <w:rPr>
          <w:rFonts w:ascii="Arial" w:hAnsi="Arial" w:cs="Arial"/>
          <w:color w:val="000000" w:themeColor="text1"/>
          <w:sz w:val="20"/>
          <w:szCs w:val="20"/>
        </w:rPr>
        <w:t>ứ</w:t>
      </w:r>
      <w:r w:rsidRPr="00622876">
        <w:rPr>
          <w:rFonts w:ascii="Arial" w:hAnsi="Arial" w:cs="Arial"/>
          <w:color w:val="000000" w:themeColor="text1"/>
          <w:sz w:val="20"/>
          <w:szCs w:val="20"/>
        </w:rPr>
        <w:t>t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 trư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 th</w:t>
      </w:r>
      <w:r w:rsidRPr="00622876">
        <w:rPr>
          <w:rFonts w:ascii="Arial" w:hAnsi="Arial" w:cs="Arial"/>
          <w:color w:val="000000" w:themeColor="text1"/>
          <w:sz w:val="20"/>
          <w:szCs w:val="20"/>
        </w:rPr>
        <w:t>ờ</w:t>
      </w:r>
      <w:r w:rsidRPr="00622876">
        <w:rPr>
          <w:rFonts w:ascii="Arial" w:hAnsi="Arial" w:cs="Arial"/>
          <w:color w:val="000000" w:themeColor="text1"/>
          <w:sz w:val="20"/>
          <w:szCs w:val="20"/>
        </w:rPr>
        <w:t>i h</w:t>
      </w:r>
      <w:r w:rsidRPr="00622876">
        <w:rPr>
          <w:rFonts w:ascii="Arial" w:hAnsi="Arial" w:cs="Arial"/>
          <w:color w:val="000000" w:themeColor="text1"/>
          <w:sz w:val="20"/>
          <w:szCs w:val="20"/>
        </w:rPr>
        <w:t>ạ</w:t>
      </w:r>
      <w:r w:rsidRPr="00622876">
        <w:rPr>
          <w:rFonts w:ascii="Arial" w:hAnsi="Arial" w:cs="Arial"/>
          <w:color w:val="000000" w:themeColor="text1"/>
          <w:sz w:val="20"/>
          <w:szCs w:val="20"/>
        </w:rPr>
        <w:t>n:</w:t>
      </w:r>
      <w:r w:rsidR="00E76B25" w:rsidRPr="00622876">
        <w:rPr>
          <w:rFonts w:ascii="Arial" w:hAnsi="Arial" w:cs="Arial"/>
          <w:color w:val="000000" w:themeColor="text1"/>
          <w:sz w:val="20"/>
          <w:szCs w:val="20"/>
        </w:rPr>
        <w:t>...........</w:t>
      </w:r>
    </w:p>
    <w:p w14:paraId="29D8CEB2" w14:textId="5A8968EF"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ti</w:t>
      </w:r>
      <w:r w:rsidRPr="00622876">
        <w:rPr>
          <w:rFonts w:ascii="Arial" w:hAnsi="Arial" w:cs="Arial"/>
          <w:color w:val="000000" w:themeColor="text1"/>
          <w:sz w:val="20"/>
          <w:szCs w:val="20"/>
        </w:rPr>
        <w:t>ề</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 toán (b</w:t>
      </w:r>
      <w:r w:rsidRPr="00622876">
        <w:rPr>
          <w:rFonts w:ascii="Arial" w:hAnsi="Arial" w:cs="Arial"/>
          <w:color w:val="000000" w:themeColor="text1"/>
          <w:sz w:val="20"/>
          <w:szCs w:val="20"/>
        </w:rPr>
        <w:t>ằ</w:t>
      </w:r>
      <w:r w:rsidRPr="00622876">
        <w:rPr>
          <w:rFonts w:ascii="Arial" w:hAnsi="Arial" w:cs="Arial"/>
          <w:color w:val="000000" w:themeColor="text1"/>
          <w:sz w:val="20"/>
          <w:szCs w:val="20"/>
        </w:rPr>
        <w:t>ng ch</w:t>
      </w:r>
      <w:r w:rsidRPr="00622876">
        <w:rPr>
          <w:rFonts w:ascii="Arial" w:hAnsi="Arial" w:cs="Arial"/>
          <w:color w:val="000000" w:themeColor="text1"/>
          <w:sz w:val="20"/>
          <w:szCs w:val="20"/>
        </w:rPr>
        <w:t>ữ</w:t>
      </w:r>
      <w:r w:rsidRPr="00622876">
        <w:rPr>
          <w:rFonts w:ascii="Arial" w:hAnsi="Arial" w:cs="Arial"/>
          <w:color w:val="000000" w:themeColor="text1"/>
          <w:sz w:val="20"/>
          <w:szCs w:val="20"/>
        </w:rPr>
        <w:t>, b</w:t>
      </w:r>
      <w:r w:rsidRPr="00622876">
        <w:rPr>
          <w:rFonts w:ascii="Arial" w:hAnsi="Arial" w:cs="Arial"/>
          <w:color w:val="000000" w:themeColor="text1"/>
          <w:sz w:val="20"/>
          <w:szCs w:val="20"/>
        </w:rPr>
        <w:t>ằ</w:t>
      </w:r>
      <w:r w:rsidRPr="00622876">
        <w:rPr>
          <w:rFonts w:ascii="Arial" w:hAnsi="Arial" w:cs="Arial"/>
          <w:color w:val="000000" w:themeColor="text1"/>
          <w:sz w:val="20"/>
          <w:szCs w:val="20"/>
        </w:rPr>
        <w:t>ng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w:t>
      </w:r>
      <w:r w:rsidR="00E76B25" w:rsidRPr="00622876">
        <w:rPr>
          <w:rFonts w:ascii="Arial" w:hAnsi="Arial" w:cs="Arial"/>
          <w:color w:val="000000" w:themeColor="text1"/>
          <w:sz w:val="20"/>
          <w:szCs w:val="20"/>
        </w:rPr>
        <w:t>.....................................................</w:t>
      </w:r>
    </w:p>
    <w:p w14:paraId="7D7E46EC" w14:textId="70D7DF7D"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Thu</w:t>
      </w:r>
      <w:r w:rsidRPr="00622876">
        <w:rPr>
          <w:rFonts w:ascii="Arial" w:hAnsi="Arial" w:cs="Arial"/>
          <w:color w:val="000000" w:themeColor="text1"/>
          <w:sz w:val="20"/>
          <w:szCs w:val="20"/>
        </w:rPr>
        <w:t>ộ</w:t>
      </w:r>
      <w:r w:rsidRPr="00622876">
        <w:rPr>
          <w:rFonts w:ascii="Arial" w:hAnsi="Arial" w:cs="Arial"/>
          <w:color w:val="000000" w:themeColor="text1"/>
          <w:sz w:val="20"/>
          <w:szCs w:val="20"/>
        </w:rPr>
        <w:t>c ngu</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n: </w:t>
      </w:r>
      <w:r w:rsidR="00E76B25" w:rsidRPr="00622876">
        <w:rPr>
          <w:rFonts w:ascii="Arial" w:hAnsi="Arial" w:cs="Arial"/>
          <w:color w:val="000000" w:themeColor="text1"/>
          <w:sz w:val="20"/>
          <w:szCs w:val="20"/>
        </w:rPr>
        <w:t>...................................................................</w:t>
      </w:r>
    </w:p>
    <w:p w14:paraId="7073B7C7"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Thu</w:t>
      </w:r>
      <w:r w:rsidRPr="00622876">
        <w:rPr>
          <w:rFonts w:ascii="Arial" w:hAnsi="Arial" w:cs="Arial"/>
          <w:color w:val="000000" w:themeColor="text1"/>
          <w:sz w:val="20"/>
          <w:szCs w:val="20"/>
        </w:rPr>
        <w:t>ộ</w:t>
      </w:r>
      <w:r w:rsidRPr="00622876">
        <w:rPr>
          <w:rFonts w:ascii="Arial" w:hAnsi="Arial" w:cs="Arial"/>
          <w:color w:val="000000" w:themeColor="text1"/>
          <w:sz w:val="20"/>
          <w:szCs w:val="20"/>
        </w:rPr>
        <w:t>c k</w:t>
      </w:r>
      <w:r w:rsidRPr="00622876">
        <w:rPr>
          <w:rFonts w:ascii="Arial" w:hAnsi="Arial" w:cs="Arial"/>
          <w:color w:val="000000" w:themeColor="text1"/>
          <w:sz w:val="20"/>
          <w:szCs w:val="20"/>
        </w:rPr>
        <w:t>ế</w:t>
      </w:r>
      <w:r w:rsidRPr="00622876">
        <w:rPr>
          <w:rFonts w:ascii="Arial" w:hAnsi="Arial" w:cs="Arial"/>
          <w:color w:val="000000" w:themeColor="text1"/>
          <w:sz w:val="20"/>
          <w:szCs w:val="20"/>
        </w:rPr>
        <w:t xml:space="preserve"> ho</w:t>
      </w:r>
      <w:r w:rsidRPr="00622876">
        <w:rPr>
          <w:rFonts w:ascii="Arial" w:hAnsi="Arial" w:cs="Arial"/>
          <w:color w:val="000000" w:themeColor="text1"/>
          <w:sz w:val="20"/>
          <w:szCs w:val="20"/>
        </w:rPr>
        <w:t>ạ</w:t>
      </w:r>
      <w:r w:rsidRPr="00622876">
        <w:rPr>
          <w:rFonts w:ascii="Arial" w:hAnsi="Arial" w:cs="Arial"/>
          <w:color w:val="000000" w:themeColor="text1"/>
          <w:sz w:val="20"/>
          <w:szCs w:val="20"/>
        </w:rPr>
        <w:t>ch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toán:.... Năm...</w:t>
      </w:r>
    </w:p>
    <w:p w14:paraId="225E4ACD" w14:textId="51BCEBAB"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Tên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hư</w:t>
      </w:r>
      <w:r w:rsidRPr="00622876">
        <w:rPr>
          <w:rFonts w:ascii="Arial" w:hAnsi="Arial" w:cs="Arial"/>
          <w:color w:val="000000" w:themeColor="text1"/>
          <w:sz w:val="20"/>
          <w:szCs w:val="20"/>
        </w:rPr>
        <w:t>ở</w:t>
      </w:r>
      <w:r w:rsidRPr="00622876">
        <w:rPr>
          <w:rFonts w:ascii="Arial" w:hAnsi="Arial" w:cs="Arial"/>
          <w:color w:val="000000" w:themeColor="text1"/>
          <w:sz w:val="20"/>
          <w:szCs w:val="20"/>
        </w:rPr>
        <w:t>ng:</w:t>
      </w:r>
      <w:r w:rsidR="00E76B25" w:rsidRPr="00622876">
        <w:rPr>
          <w:rFonts w:ascii="Arial" w:hAnsi="Arial" w:cs="Arial"/>
          <w:color w:val="000000" w:themeColor="text1"/>
          <w:sz w:val="20"/>
          <w:szCs w:val="20"/>
        </w:rPr>
        <w:t>...........................................................................................</w:t>
      </w:r>
    </w:p>
    <w:p w14:paraId="1668578B" w14:textId="35CF45C8" w:rsidR="00D3521E" w:rsidRPr="00622876" w:rsidRDefault="00441DB6" w:rsidP="00930D19">
      <w:pPr>
        <w:adjustRightInd w:val="0"/>
        <w:snapToGrid w:val="0"/>
        <w:spacing w:after="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tài kho</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hư</w:t>
      </w:r>
      <w:r w:rsidRPr="00622876">
        <w:rPr>
          <w:rFonts w:ascii="Arial" w:hAnsi="Arial" w:cs="Arial"/>
          <w:color w:val="000000" w:themeColor="text1"/>
          <w:sz w:val="20"/>
          <w:szCs w:val="20"/>
        </w:rPr>
        <w:t>ở</w:t>
      </w:r>
      <w:r w:rsidRPr="00622876">
        <w:rPr>
          <w:rFonts w:ascii="Arial" w:hAnsi="Arial" w:cs="Arial"/>
          <w:color w:val="000000" w:themeColor="text1"/>
          <w:sz w:val="20"/>
          <w:szCs w:val="20"/>
        </w:rPr>
        <w:t>ng:</w:t>
      </w:r>
      <w:r w:rsidR="00E76B25"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i:</w:t>
      </w:r>
      <w:r w:rsidR="00E76B25" w:rsidRPr="00622876">
        <w:rPr>
          <w:rFonts w:ascii="Arial" w:hAnsi="Arial" w:cs="Arial"/>
          <w:color w:val="000000" w:themeColor="text1"/>
          <w:sz w:val="20"/>
          <w:szCs w:val="20"/>
        </w:rPr>
        <w:t xml:space="preserve"> .................................</w:t>
      </w:r>
    </w:p>
    <w:p w14:paraId="3A64F0B2" w14:textId="77777777" w:rsidR="00E76B25" w:rsidRPr="00622876" w:rsidRDefault="00E76B25" w:rsidP="00622876">
      <w:pPr>
        <w:spacing w:after="0" w:line="240" w:lineRule="auto"/>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82"/>
      </w:tblGrid>
      <w:tr w:rsidR="00622876" w:rsidRPr="00622876" w14:paraId="1B970F48" w14:textId="77777777" w:rsidTr="00930D19">
        <w:tc>
          <w:tcPr>
            <w:tcW w:w="1963" w:type="pct"/>
          </w:tcPr>
          <w:p w14:paraId="3329FF3C" w14:textId="77777777" w:rsidR="00E76B25" w:rsidRPr="00622876" w:rsidRDefault="00E76B25" w:rsidP="00622876">
            <w:pPr>
              <w:widowControl/>
              <w:adjustRightInd w:val="0"/>
              <w:snapToGrid w:val="0"/>
              <w:jc w:val="center"/>
              <w:rPr>
                <w:rFonts w:ascii="Arial" w:hAnsi="Arial" w:cs="Arial"/>
                <w:iCs/>
                <w:color w:val="000000" w:themeColor="text1"/>
                <w:sz w:val="20"/>
                <w:szCs w:val="20"/>
              </w:rPr>
            </w:pPr>
          </w:p>
        </w:tc>
        <w:tc>
          <w:tcPr>
            <w:tcW w:w="3037" w:type="pct"/>
          </w:tcPr>
          <w:p w14:paraId="6D316906" w14:textId="2F9E79FB" w:rsidR="00E76B25" w:rsidRPr="00622876" w:rsidRDefault="00E76B25" w:rsidP="00622876">
            <w:pPr>
              <w:widowControl/>
              <w:adjustRightInd w:val="0"/>
              <w:snapToGrid w:val="0"/>
              <w:jc w:val="center"/>
              <w:rPr>
                <w:rFonts w:ascii="Arial" w:hAnsi="Arial" w:cs="Arial"/>
                <w:iCs/>
                <w:color w:val="000000" w:themeColor="text1"/>
                <w:sz w:val="20"/>
                <w:szCs w:val="20"/>
              </w:rPr>
            </w:pPr>
            <w:r w:rsidRPr="00622876">
              <w:rPr>
                <w:rFonts w:ascii="Arial" w:hAnsi="Arial" w:cs="Arial"/>
                <w:b/>
                <w:color w:val="000000" w:themeColor="text1"/>
                <w:sz w:val="20"/>
                <w:szCs w:val="20"/>
              </w:rPr>
              <w:t>ĐẠI DIỆN CƠ QUAN ĐƯỢC GIAO QUẢN LÝ VỐN</w:t>
            </w:r>
            <w:r w:rsidRPr="00622876">
              <w:rPr>
                <w:rFonts w:ascii="Arial" w:hAnsi="Arial" w:cs="Arial"/>
                <w:b/>
                <w:color w:val="000000" w:themeColor="text1"/>
                <w:sz w:val="20"/>
                <w:szCs w:val="20"/>
              </w:rPr>
              <w:br/>
              <w:t>NHÀ NƯỚC TRONG DỰ ÁN PPP</w:t>
            </w:r>
            <w:r w:rsidRPr="00622876">
              <w:rPr>
                <w:rFonts w:ascii="Arial" w:hAnsi="Arial" w:cs="Arial"/>
                <w:b/>
                <w:color w:val="000000" w:themeColor="text1"/>
                <w:sz w:val="20"/>
                <w:szCs w:val="20"/>
              </w:rPr>
              <w:br/>
            </w:r>
            <w:r w:rsidRPr="00622876">
              <w:rPr>
                <w:rFonts w:ascii="Arial" w:hAnsi="Arial" w:cs="Arial"/>
                <w:i/>
                <w:color w:val="000000" w:themeColor="text1"/>
                <w:sz w:val="20"/>
                <w:szCs w:val="20"/>
              </w:rPr>
              <w:t>(Ký, ghi rõ họ tên, chức vụ và đóng dấu)</w:t>
            </w:r>
          </w:p>
        </w:tc>
      </w:tr>
    </w:tbl>
    <w:p w14:paraId="29FAC8B6" w14:textId="0B4D650B" w:rsidR="00E76B25" w:rsidRPr="00622876" w:rsidRDefault="00E76B25" w:rsidP="00622876">
      <w:pPr>
        <w:spacing w:after="0" w:line="240" w:lineRule="auto"/>
        <w:rPr>
          <w:rFonts w:ascii="Arial" w:hAnsi="Arial" w:cs="Arial"/>
          <w:bCs/>
          <w:color w:val="000000" w:themeColor="text1"/>
          <w:sz w:val="20"/>
          <w:szCs w:val="20"/>
        </w:rPr>
      </w:pPr>
      <w:r w:rsidRPr="00622876">
        <w:rPr>
          <w:rFonts w:ascii="Arial" w:hAnsi="Arial" w:cs="Arial"/>
          <w:bCs/>
          <w:color w:val="000000" w:themeColor="text1"/>
          <w:sz w:val="20"/>
          <w:szCs w:val="20"/>
        </w:rPr>
        <w:t xml:space="preserve"> </w:t>
      </w:r>
    </w:p>
    <w:p w14:paraId="0C8DB34E" w14:textId="63DE89C9" w:rsidR="00D3521E" w:rsidRPr="00622876" w:rsidRDefault="00E76B25" w:rsidP="00930D19">
      <w:pPr>
        <w:adjustRightInd w:val="0"/>
        <w:snapToGrid w:val="0"/>
        <w:spacing w:after="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(1) Tên viết tắt của cơ quan ký kết hợp đồng dự án PPP.</w:t>
      </w:r>
    </w:p>
    <w:p w14:paraId="165F1EE5" w14:textId="77777777" w:rsidR="00E76B25" w:rsidRPr="00622876" w:rsidRDefault="00E76B25" w:rsidP="00622876">
      <w:pPr>
        <w:spacing w:after="0" w:line="240" w:lineRule="auto"/>
        <w:rPr>
          <w:rFonts w:ascii="Arial" w:hAnsi="Arial" w:cs="Arial"/>
          <w:color w:val="000000" w:themeColor="text1"/>
          <w:sz w:val="20"/>
          <w:szCs w:val="20"/>
        </w:rPr>
      </w:pPr>
    </w:p>
    <w:p w14:paraId="58B13B10" w14:textId="77777777" w:rsidR="00930D19" w:rsidRDefault="00930D19">
      <w:pPr>
        <w:rPr>
          <w:rFonts w:ascii="Arial" w:hAnsi="Arial" w:cs="Arial"/>
          <w:b/>
          <w:color w:val="000000" w:themeColor="text1"/>
          <w:sz w:val="20"/>
          <w:szCs w:val="20"/>
        </w:rPr>
      </w:pPr>
      <w:r>
        <w:rPr>
          <w:rFonts w:ascii="Arial" w:hAnsi="Arial" w:cs="Arial"/>
          <w:b/>
          <w:color w:val="000000" w:themeColor="text1"/>
          <w:sz w:val="20"/>
          <w:szCs w:val="20"/>
        </w:rPr>
        <w:br w:type="page"/>
      </w:r>
    </w:p>
    <w:p w14:paraId="33246651" w14:textId="7E31D47A" w:rsidR="00D3521E" w:rsidRPr="00622876" w:rsidRDefault="00441DB6" w:rsidP="00622876">
      <w:pPr>
        <w:spacing w:after="0" w:line="240" w:lineRule="auto"/>
        <w:jc w:val="center"/>
        <w:rPr>
          <w:rFonts w:ascii="Arial" w:hAnsi="Arial" w:cs="Arial"/>
          <w:b/>
          <w:color w:val="000000" w:themeColor="text1"/>
          <w:sz w:val="20"/>
          <w:szCs w:val="20"/>
          <w:lang w:val="en-US"/>
        </w:rPr>
      </w:pPr>
      <w:r w:rsidRPr="00622876">
        <w:rPr>
          <w:rFonts w:ascii="Arial" w:hAnsi="Arial" w:cs="Arial"/>
          <w:b/>
          <w:color w:val="000000" w:themeColor="text1"/>
          <w:sz w:val="20"/>
          <w:szCs w:val="20"/>
        </w:rPr>
        <w:lastRenderedPageBreak/>
        <w:t>PH</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N GHI C</w:t>
      </w:r>
      <w:r w:rsidRPr="00622876">
        <w:rPr>
          <w:rFonts w:ascii="Arial" w:hAnsi="Arial" w:cs="Arial"/>
          <w:b/>
          <w:color w:val="000000" w:themeColor="text1"/>
          <w:sz w:val="20"/>
          <w:szCs w:val="20"/>
        </w:rPr>
        <w:t>Ủ</w:t>
      </w:r>
      <w:r w:rsidRPr="00622876">
        <w:rPr>
          <w:rFonts w:ascii="Arial" w:hAnsi="Arial" w:cs="Arial"/>
          <w:b/>
          <w:color w:val="000000" w:themeColor="text1"/>
          <w:sz w:val="20"/>
          <w:szCs w:val="20"/>
        </w:rPr>
        <w:t>A CƠ QUAN THANH TOÁN</w:t>
      </w:r>
    </w:p>
    <w:p w14:paraId="479DA567" w14:textId="77777777" w:rsidR="00E76B25" w:rsidRPr="00622876" w:rsidRDefault="00E76B25" w:rsidP="00622876">
      <w:pPr>
        <w:spacing w:after="0" w:line="240" w:lineRule="auto"/>
        <w:jc w:val="center"/>
        <w:rPr>
          <w:rFonts w:ascii="Arial" w:hAnsi="Arial" w:cs="Arial"/>
          <w:color w:val="000000" w:themeColor="text1"/>
          <w:sz w:val="20"/>
          <w:szCs w:val="20"/>
          <w:lang w:val="en-US"/>
        </w:rPr>
      </w:pPr>
    </w:p>
    <w:p w14:paraId="167606FF"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lang w:val="en-US"/>
        </w:rPr>
      </w:pPr>
      <w:r w:rsidRPr="00622876">
        <w:rPr>
          <w:rFonts w:ascii="Arial" w:hAnsi="Arial" w:cs="Arial"/>
          <w:color w:val="000000" w:themeColor="text1"/>
          <w:sz w:val="20"/>
          <w:szCs w:val="20"/>
        </w:rPr>
        <w:t>Ngày nh</w:t>
      </w:r>
      <w:r w:rsidRPr="00622876">
        <w:rPr>
          <w:rFonts w:ascii="Arial" w:hAnsi="Arial" w:cs="Arial"/>
          <w:color w:val="000000" w:themeColor="text1"/>
          <w:sz w:val="20"/>
          <w:szCs w:val="20"/>
        </w:rPr>
        <w:t>ậ</w:t>
      </w:r>
      <w:r w:rsidRPr="00622876">
        <w:rPr>
          <w:rFonts w:ascii="Arial" w:hAnsi="Arial" w:cs="Arial"/>
          <w:color w:val="000000" w:themeColor="text1"/>
          <w:sz w:val="20"/>
          <w:szCs w:val="20"/>
        </w:rPr>
        <w:t>n gi</w:t>
      </w:r>
      <w:r w:rsidRPr="00622876">
        <w:rPr>
          <w:rFonts w:ascii="Arial" w:hAnsi="Arial" w:cs="Arial"/>
          <w:color w:val="000000" w:themeColor="text1"/>
          <w:sz w:val="20"/>
          <w:szCs w:val="20"/>
        </w:rPr>
        <w:t>ấ</w:t>
      </w:r>
      <w:r w:rsidRPr="00622876">
        <w:rPr>
          <w:rFonts w:ascii="Arial" w:hAnsi="Arial" w:cs="Arial"/>
          <w:color w:val="000000" w:themeColor="text1"/>
          <w:sz w:val="20"/>
          <w:szCs w:val="20"/>
        </w:rPr>
        <w:t>y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 toán</w:t>
      </w:r>
    </w:p>
    <w:tbl>
      <w:tblPr>
        <w:tblStyle w:val="TableGrid"/>
        <w:tblW w:w="5000" w:type="pct"/>
        <w:tblLook w:val="04A0" w:firstRow="1" w:lastRow="0" w:firstColumn="1" w:lastColumn="0" w:noHBand="0" w:noVBand="1"/>
      </w:tblPr>
      <w:tblGrid>
        <w:gridCol w:w="3005"/>
        <w:gridCol w:w="3005"/>
        <w:gridCol w:w="3006"/>
      </w:tblGrid>
      <w:tr w:rsidR="00622876" w:rsidRPr="00622876" w14:paraId="2F55273D" w14:textId="77777777" w:rsidTr="00930D19">
        <w:tc>
          <w:tcPr>
            <w:tcW w:w="1666" w:type="pct"/>
          </w:tcPr>
          <w:p w14:paraId="63510889" w14:textId="34875068" w:rsidR="00E76B25" w:rsidRPr="00622876" w:rsidRDefault="00E76B25" w:rsidP="00622876">
            <w:pPr>
              <w:jc w:val="center"/>
              <w:rPr>
                <w:rFonts w:ascii="Arial" w:hAnsi="Arial" w:cs="Arial"/>
                <w:color w:val="000000" w:themeColor="text1"/>
                <w:sz w:val="20"/>
                <w:szCs w:val="20"/>
                <w:lang w:val="en-US"/>
              </w:rPr>
            </w:pPr>
            <w:r w:rsidRPr="00622876">
              <w:rPr>
                <w:rFonts w:ascii="Arial" w:hAnsi="Arial" w:cs="Arial"/>
                <w:color w:val="000000" w:themeColor="text1"/>
                <w:sz w:val="20"/>
                <w:szCs w:val="20"/>
                <w:lang w:val="en-US"/>
              </w:rPr>
              <w:t>Cơ quan thanh toán chấp nhận</w:t>
            </w:r>
          </w:p>
        </w:tc>
        <w:tc>
          <w:tcPr>
            <w:tcW w:w="1666" w:type="pct"/>
          </w:tcPr>
          <w:p w14:paraId="36C1529A" w14:textId="5D921052" w:rsidR="00E76B25" w:rsidRPr="00622876" w:rsidRDefault="00E76B25" w:rsidP="00622876">
            <w:pPr>
              <w:jc w:val="center"/>
              <w:rPr>
                <w:rFonts w:ascii="Arial" w:hAnsi="Arial" w:cs="Arial"/>
                <w:color w:val="000000" w:themeColor="text1"/>
                <w:sz w:val="20"/>
                <w:szCs w:val="20"/>
                <w:lang w:val="en-US"/>
              </w:rPr>
            </w:pPr>
            <w:r w:rsidRPr="00622876">
              <w:rPr>
                <w:rFonts w:ascii="Arial" w:hAnsi="Arial" w:cs="Arial"/>
                <w:color w:val="000000" w:themeColor="text1"/>
                <w:sz w:val="20"/>
                <w:szCs w:val="20"/>
                <w:lang w:val="en-US"/>
              </w:rPr>
              <w:t>Thanh toán</w:t>
            </w:r>
          </w:p>
        </w:tc>
        <w:tc>
          <w:tcPr>
            <w:tcW w:w="1667" w:type="pct"/>
          </w:tcPr>
          <w:p w14:paraId="318AA7D3" w14:textId="3373F4D9" w:rsidR="00E76B25" w:rsidRPr="00622876" w:rsidRDefault="00E76B25" w:rsidP="00622876">
            <w:pPr>
              <w:jc w:val="center"/>
              <w:rPr>
                <w:rFonts w:ascii="Arial" w:hAnsi="Arial" w:cs="Arial"/>
                <w:color w:val="000000" w:themeColor="text1"/>
                <w:sz w:val="20"/>
                <w:szCs w:val="20"/>
                <w:lang w:val="en-US"/>
              </w:rPr>
            </w:pPr>
            <w:r w:rsidRPr="00622876">
              <w:rPr>
                <w:rFonts w:ascii="Arial" w:hAnsi="Arial" w:cs="Arial"/>
                <w:color w:val="000000" w:themeColor="text1"/>
                <w:sz w:val="20"/>
                <w:szCs w:val="20"/>
                <w:lang w:val="en-US"/>
              </w:rPr>
              <w:t>Theo nội dung</w:t>
            </w:r>
          </w:p>
        </w:tc>
      </w:tr>
    </w:tbl>
    <w:p w14:paraId="5FF8C594" w14:textId="77777777" w:rsidR="00E76B25" w:rsidRPr="00622876" w:rsidRDefault="00E76B25" w:rsidP="00622876">
      <w:pPr>
        <w:spacing w:after="0" w:line="240" w:lineRule="auto"/>
        <w:rPr>
          <w:rFonts w:ascii="Arial" w:hAnsi="Arial" w:cs="Arial"/>
          <w:color w:val="000000" w:themeColor="text1"/>
          <w:sz w:val="20"/>
          <w:szCs w:val="20"/>
          <w:lang w:val="en-US"/>
        </w:rPr>
      </w:pPr>
    </w:p>
    <w:p w14:paraId="48F728BF"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Cơ quan thanh toán ch</w:t>
      </w:r>
      <w:r w:rsidRPr="00622876">
        <w:rPr>
          <w:rFonts w:ascii="Arial" w:hAnsi="Arial" w:cs="Arial"/>
          <w:color w:val="000000" w:themeColor="text1"/>
          <w:sz w:val="20"/>
          <w:szCs w:val="20"/>
        </w:rPr>
        <w:t>ấ</w:t>
      </w:r>
      <w:r w:rsidRPr="00622876">
        <w:rPr>
          <w:rFonts w:ascii="Arial" w:hAnsi="Arial" w:cs="Arial"/>
          <w:color w:val="000000" w:themeColor="text1"/>
          <w:sz w:val="20"/>
          <w:szCs w:val="20"/>
        </w:rPr>
        <w:t>p thu</w:t>
      </w:r>
      <w:r w:rsidRPr="00622876">
        <w:rPr>
          <w:rFonts w:ascii="Arial" w:hAnsi="Arial" w:cs="Arial"/>
          <w:color w:val="000000" w:themeColor="text1"/>
          <w:sz w:val="20"/>
          <w:szCs w:val="20"/>
        </w:rPr>
        <w:t>ậ</w:t>
      </w:r>
      <w:r w:rsidRPr="00622876">
        <w:rPr>
          <w:rFonts w:ascii="Arial" w:hAnsi="Arial" w:cs="Arial"/>
          <w:color w:val="000000" w:themeColor="text1"/>
          <w:sz w:val="20"/>
          <w:szCs w:val="20"/>
        </w:rPr>
        <w:t>n thanh toán như sau:</w:t>
      </w:r>
    </w:p>
    <w:p w14:paraId="3C56B85F" w14:textId="30570D00" w:rsidR="00D3521E" w:rsidRPr="00622876" w:rsidRDefault="00441DB6" w:rsidP="00622876">
      <w:pPr>
        <w:spacing w:after="0" w:line="240" w:lineRule="auto"/>
        <w:jc w:val="right"/>
        <w:rPr>
          <w:rFonts w:ascii="Arial" w:hAnsi="Arial" w:cs="Arial"/>
          <w:color w:val="000000" w:themeColor="text1"/>
          <w:sz w:val="20"/>
          <w:szCs w:val="20"/>
        </w:rPr>
      </w:pPr>
      <w:r w:rsidRPr="00622876">
        <w:rPr>
          <w:rFonts w:ascii="Arial" w:hAnsi="Arial" w:cs="Arial"/>
          <w:i/>
          <w:color w:val="000000" w:themeColor="text1"/>
          <w:sz w:val="20"/>
          <w:szCs w:val="20"/>
        </w:rPr>
        <w:t>Đơn v</w:t>
      </w:r>
      <w:r w:rsidRPr="00622876">
        <w:rPr>
          <w:rFonts w:ascii="Arial" w:hAnsi="Arial" w:cs="Arial"/>
          <w:i/>
          <w:color w:val="000000" w:themeColor="text1"/>
          <w:sz w:val="20"/>
          <w:szCs w:val="20"/>
        </w:rPr>
        <w:t>ị</w:t>
      </w:r>
      <w:r w:rsidRPr="00622876">
        <w:rPr>
          <w:rFonts w:ascii="Arial" w:hAnsi="Arial" w:cs="Arial"/>
          <w:i/>
          <w:color w:val="000000" w:themeColor="text1"/>
          <w:sz w:val="20"/>
          <w:szCs w:val="20"/>
        </w:rPr>
        <w:t>: đ</w:t>
      </w:r>
      <w:r w:rsidRPr="00622876">
        <w:rPr>
          <w:rFonts w:ascii="Arial" w:hAnsi="Arial" w:cs="Arial"/>
          <w:i/>
          <w:color w:val="000000" w:themeColor="text1"/>
          <w:sz w:val="20"/>
          <w:szCs w:val="20"/>
        </w:rPr>
        <w:t>ồ</w:t>
      </w:r>
      <w:r w:rsidRPr="00622876">
        <w:rPr>
          <w:rFonts w:ascii="Arial" w:hAnsi="Arial" w:cs="Arial"/>
          <w:i/>
          <w:color w:val="000000" w:themeColor="text1"/>
          <w:sz w:val="20"/>
          <w:szCs w:val="20"/>
        </w:rPr>
        <w:t>ng, ngo</w:t>
      </w:r>
      <w:r w:rsidRPr="00622876">
        <w:rPr>
          <w:rFonts w:ascii="Arial" w:hAnsi="Arial" w:cs="Arial"/>
          <w:i/>
          <w:color w:val="000000" w:themeColor="text1"/>
          <w:sz w:val="20"/>
          <w:szCs w:val="20"/>
        </w:rPr>
        <w:t>ạ</w:t>
      </w:r>
      <w:r w:rsidRPr="00622876">
        <w:rPr>
          <w:rFonts w:ascii="Arial" w:hAnsi="Arial" w:cs="Arial"/>
          <w:i/>
          <w:color w:val="000000" w:themeColor="text1"/>
          <w:sz w:val="20"/>
          <w:szCs w:val="20"/>
        </w:rPr>
        <w:t>i t</w:t>
      </w:r>
      <w:r w:rsidRPr="00622876">
        <w:rPr>
          <w:rFonts w:ascii="Arial" w:hAnsi="Arial" w:cs="Arial"/>
          <w:i/>
          <w:color w:val="000000" w:themeColor="text1"/>
          <w:sz w:val="20"/>
          <w:szCs w:val="20"/>
        </w:rPr>
        <w:t>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823"/>
        <w:gridCol w:w="1700"/>
        <w:gridCol w:w="1843"/>
        <w:gridCol w:w="1650"/>
      </w:tblGrid>
      <w:tr w:rsidR="00622876" w:rsidRPr="00622876" w14:paraId="61BE0FB6" w14:textId="77777777" w:rsidTr="00930D19">
        <w:trPr>
          <w:trHeight w:val="20"/>
        </w:trPr>
        <w:tc>
          <w:tcPr>
            <w:tcW w:w="2120" w:type="pct"/>
            <w:vAlign w:val="center"/>
          </w:tcPr>
          <w:p w14:paraId="65EBE92E"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N</w:t>
            </w:r>
            <w:r w:rsidRPr="00622876">
              <w:rPr>
                <w:rFonts w:ascii="Arial" w:hAnsi="Arial" w:cs="Arial"/>
                <w:b/>
                <w:color w:val="000000" w:themeColor="text1"/>
                <w:sz w:val="20"/>
                <w:szCs w:val="20"/>
              </w:rPr>
              <w:t>ộ</w:t>
            </w:r>
            <w:r w:rsidRPr="00622876">
              <w:rPr>
                <w:rFonts w:ascii="Arial" w:hAnsi="Arial" w:cs="Arial"/>
                <w:b/>
                <w:color w:val="000000" w:themeColor="text1"/>
                <w:sz w:val="20"/>
                <w:szCs w:val="20"/>
              </w:rPr>
              <w:t>i dung</w:t>
            </w:r>
          </w:p>
        </w:tc>
        <w:tc>
          <w:tcPr>
            <w:tcW w:w="943" w:type="pct"/>
            <w:vAlign w:val="center"/>
          </w:tcPr>
          <w:p w14:paraId="265D6D4B"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T</w:t>
            </w:r>
            <w:r w:rsidRPr="00622876">
              <w:rPr>
                <w:rFonts w:ascii="Arial" w:hAnsi="Arial" w:cs="Arial"/>
                <w:b/>
                <w:color w:val="000000" w:themeColor="text1"/>
                <w:sz w:val="20"/>
                <w:szCs w:val="20"/>
              </w:rPr>
              <w:t>ổ</w:t>
            </w:r>
            <w:r w:rsidRPr="00622876">
              <w:rPr>
                <w:rFonts w:ascii="Arial" w:hAnsi="Arial" w:cs="Arial"/>
                <w:b/>
                <w:color w:val="000000" w:themeColor="text1"/>
                <w:sz w:val="20"/>
                <w:szCs w:val="20"/>
              </w:rPr>
              <w:t>ng s</w:t>
            </w:r>
            <w:r w:rsidRPr="00622876">
              <w:rPr>
                <w:rFonts w:ascii="Arial" w:hAnsi="Arial" w:cs="Arial"/>
                <w:b/>
                <w:color w:val="000000" w:themeColor="text1"/>
                <w:sz w:val="20"/>
                <w:szCs w:val="20"/>
              </w:rPr>
              <w:t>ố</w:t>
            </w:r>
          </w:p>
        </w:tc>
        <w:tc>
          <w:tcPr>
            <w:tcW w:w="1022" w:type="pct"/>
            <w:vAlign w:val="center"/>
          </w:tcPr>
          <w:p w14:paraId="69369914"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 trong nư</w:t>
            </w:r>
            <w:r w:rsidRPr="00622876">
              <w:rPr>
                <w:rFonts w:ascii="Arial" w:hAnsi="Arial" w:cs="Arial"/>
                <w:b/>
                <w:color w:val="000000" w:themeColor="text1"/>
                <w:sz w:val="20"/>
                <w:szCs w:val="20"/>
              </w:rPr>
              <w:t>ớ</w:t>
            </w:r>
            <w:r w:rsidRPr="00622876">
              <w:rPr>
                <w:rFonts w:ascii="Arial" w:hAnsi="Arial" w:cs="Arial"/>
                <w:b/>
                <w:color w:val="000000" w:themeColor="text1"/>
                <w:sz w:val="20"/>
                <w:szCs w:val="20"/>
              </w:rPr>
              <w:t>c</w:t>
            </w:r>
          </w:p>
        </w:tc>
        <w:tc>
          <w:tcPr>
            <w:tcW w:w="915" w:type="pct"/>
            <w:vAlign w:val="center"/>
          </w:tcPr>
          <w:p w14:paraId="6E9B955D"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 nư</w:t>
            </w:r>
            <w:r w:rsidRPr="00622876">
              <w:rPr>
                <w:rFonts w:ascii="Arial" w:hAnsi="Arial" w:cs="Arial"/>
                <w:b/>
                <w:color w:val="000000" w:themeColor="text1"/>
                <w:sz w:val="20"/>
                <w:szCs w:val="20"/>
              </w:rPr>
              <w:t>ớ</w:t>
            </w:r>
            <w:r w:rsidRPr="00622876">
              <w:rPr>
                <w:rFonts w:ascii="Arial" w:hAnsi="Arial" w:cs="Arial"/>
                <w:b/>
                <w:color w:val="000000" w:themeColor="text1"/>
                <w:sz w:val="20"/>
                <w:szCs w:val="20"/>
              </w:rPr>
              <w:t>c ngoài</w:t>
            </w:r>
          </w:p>
        </w:tc>
      </w:tr>
      <w:tr w:rsidR="00622876" w:rsidRPr="00622876" w14:paraId="7638B88E" w14:textId="77777777" w:rsidTr="00930D19">
        <w:trPr>
          <w:trHeight w:val="20"/>
        </w:trPr>
        <w:tc>
          <w:tcPr>
            <w:tcW w:w="2120" w:type="pct"/>
            <w:vAlign w:val="center"/>
          </w:tcPr>
          <w:p w14:paraId="536DADEE"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ch</w:t>
            </w:r>
            <w:r w:rsidRPr="00622876">
              <w:rPr>
                <w:rFonts w:ascii="Arial" w:hAnsi="Arial" w:cs="Arial"/>
                <w:color w:val="000000" w:themeColor="text1"/>
                <w:sz w:val="20"/>
                <w:szCs w:val="20"/>
              </w:rPr>
              <w:t>ấ</w:t>
            </w:r>
            <w:r w:rsidRPr="00622876">
              <w:rPr>
                <w:rFonts w:ascii="Arial" w:hAnsi="Arial" w:cs="Arial"/>
                <w:color w:val="000000" w:themeColor="text1"/>
                <w:sz w:val="20"/>
                <w:szCs w:val="20"/>
              </w:rPr>
              <w:t>p nh</w:t>
            </w:r>
            <w:r w:rsidRPr="00622876">
              <w:rPr>
                <w:rFonts w:ascii="Arial" w:hAnsi="Arial" w:cs="Arial"/>
                <w:color w:val="000000" w:themeColor="text1"/>
                <w:sz w:val="20"/>
                <w:szCs w:val="20"/>
              </w:rPr>
              <w:t>ậ</w:t>
            </w:r>
            <w:r w:rsidRPr="00622876">
              <w:rPr>
                <w:rFonts w:ascii="Arial" w:hAnsi="Arial" w:cs="Arial"/>
                <w:color w:val="000000" w:themeColor="text1"/>
                <w:sz w:val="20"/>
                <w:szCs w:val="20"/>
              </w:rPr>
              <w:t>n</w:t>
            </w:r>
          </w:p>
        </w:tc>
        <w:tc>
          <w:tcPr>
            <w:tcW w:w="943" w:type="pct"/>
            <w:vAlign w:val="center"/>
          </w:tcPr>
          <w:p w14:paraId="31B6641F"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022" w:type="pct"/>
            <w:vAlign w:val="center"/>
          </w:tcPr>
          <w:p w14:paraId="3D2BB8E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15" w:type="pct"/>
            <w:vAlign w:val="center"/>
          </w:tcPr>
          <w:p w14:paraId="51604B61"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711E23BF" w14:textId="77777777" w:rsidTr="00930D19">
        <w:trPr>
          <w:trHeight w:val="20"/>
        </w:trPr>
        <w:tc>
          <w:tcPr>
            <w:tcW w:w="2120" w:type="pct"/>
            <w:vAlign w:val="center"/>
          </w:tcPr>
          <w:p w14:paraId="790D0423"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 ti</w:t>
            </w:r>
            <w:r w:rsidRPr="00622876">
              <w:rPr>
                <w:rFonts w:ascii="Arial" w:hAnsi="Arial" w:cs="Arial"/>
                <w:color w:val="000000" w:themeColor="text1"/>
                <w:sz w:val="20"/>
                <w:szCs w:val="20"/>
              </w:rPr>
              <w:t>ể</w:t>
            </w:r>
            <w:r w:rsidRPr="00622876">
              <w:rPr>
                <w:rFonts w:ascii="Arial" w:hAnsi="Arial" w:cs="Arial"/>
                <w:color w:val="000000" w:themeColor="text1"/>
                <w:sz w:val="20"/>
                <w:szCs w:val="20"/>
              </w:rPr>
              <w:t>u 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w:t>
            </w:r>
          </w:p>
        </w:tc>
        <w:tc>
          <w:tcPr>
            <w:tcW w:w="943" w:type="pct"/>
            <w:vAlign w:val="center"/>
          </w:tcPr>
          <w:p w14:paraId="0364A9EE"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022" w:type="pct"/>
            <w:vAlign w:val="center"/>
          </w:tcPr>
          <w:p w14:paraId="47D7C2A3"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15" w:type="pct"/>
            <w:vAlign w:val="center"/>
          </w:tcPr>
          <w:p w14:paraId="3B52C361"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0F8C8767" w14:textId="77777777" w:rsidTr="00930D19">
        <w:trPr>
          <w:trHeight w:val="20"/>
        </w:trPr>
        <w:tc>
          <w:tcPr>
            <w:tcW w:w="2120" w:type="pct"/>
            <w:vAlign w:val="center"/>
          </w:tcPr>
          <w:p w14:paraId="2C4E497A"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 ti</w:t>
            </w:r>
            <w:r w:rsidRPr="00622876">
              <w:rPr>
                <w:rFonts w:ascii="Arial" w:hAnsi="Arial" w:cs="Arial"/>
                <w:color w:val="000000" w:themeColor="text1"/>
                <w:sz w:val="20"/>
                <w:szCs w:val="20"/>
              </w:rPr>
              <w:t>ể</w:t>
            </w:r>
            <w:r w:rsidRPr="00622876">
              <w:rPr>
                <w:rFonts w:ascii="Arial" w:hAnsi="Arial" w:cs="Arial"/>
                <w:color w:val="000000" w:themeColor="text1"/>
                <w:sz w:val="20"/>
                <w:szCs w:val="20"/>
              </w:rPr>
              <w:t>u 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w:t>
            </w:r>
          </w:p>
        </w:tc>
        <w:tc>
          <w:tcPr>
            <w:tcW w:w="943" w:type="pct"/>
            <w:vAlign w:val="center"/>
          </w:tcPr>
          <w:p w14:paraId="5265A72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022" w:type="pct"/>
            <w:vAlign w:val="center"/>
          </w:tcPr>
          <w:p w14:paraId="20CAA19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15" w:type="pct"/>
            <w:vAlign w:val="center"/>
          </w:tcPr>
          <w:p w14:paraId="18A51111"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19447D36" w14:textId="77777777" w:rsidTr="00930D19">
        <w:trPr>
          <w:trHeight w:val="20"/>
        </w:trPr>
        <w:tc>
          <w:tcPr>
            <w:tcW w:w="2120" w:type="pct"/>
            <w:vAlign w:val="center"/>
          </w:tcPr>
          <w:p w14:paraId="1D33462C" w14:textId="4B424CC1" w:rsidR="00D3521E" w:rsidRPr="00622876" w:rsidRDefault="00E76B25" w:rsidP="00622876">
            <w:pPr>
              <w:spacing w:after="0" w:line="240" w:lineRule="auto"/>
              <w:rPr>
                <w:rFonts w:ascii="Arial" w:hAnsi="Arial" w:cs="Arial"/>
                <w:color w:val="000000" w:themeColor="text1"/>
                <w:sz w:val="20"/>
                <w:szCs w:val="20"/>
                <w:lang w:val="en-US"/>
              </w:rPr>
            </w:pPr>
            <w:r w:rsidRPr="00622876">
              <w:rPr>
                <w:rFonts w:ascii="Arial" w:hAnsi="Arial" w:cs="Arial"/>
                <w:color w:val="000000" w:themeColor="text1"/>
                <w:sz w:val="20"/>
                <w:szCs w:val="20"/>
                <w:lang w:val="en-US"/>
              </w:rPr>
              <w:t>........</w:t>
            </w:r>
          </w:p>
        </w:tc>
        <w:tc>
          <w:tcPr>
            <w:tcW w:w="943" w:type="pct"/>
            <w:vAlign w:val="center"/>
          </w:tcPr>
          <w:p w14:paraId="5317D1F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022" w:type="pct"/>
            <w:vAlign w:val="center"/>
          </w:tcPr>
          <w:p w14:paraId="53DEAB4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15" w:type="pct"/>
            <w:vAlign w:val="center"/>
          </w:tcPr>
          <w:p w14:paraId="205C8AC5"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0567E96B" w14:textId="77777777" w:rsidTr="00930D19">
        <w:trPr>
          <w:trHeight w:val="20"/>
        </w:trPr>
        <w:tc>
          <w:tcPr>
            <w:tcW w:w="2120" w:type="pct"/>
            <w:vAlign w:val="center"/>
          </w:tcPr>
          <w:p w14:paraId="73844BB1"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Các năm trư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w:t>
            </w:r>
          </w:p>
        </w:tc>
        <w:tc>
          <w:tcPr>
            <w:tcW w:w="943" w:type="pct"/>
            <w:vAlign w:val="center"/>
          </w:tcPr>
          <w:p w14:paraId="3558C5A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022" w:type="pct"/>
            <w:vAlign w:val="center"/>
          </w:tcPr>
          <w:p w14:paraId="29A3775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15" w:type="pct"/>
            <w:vAlign w:val="center"/>
          </w:tcPr>
          <w:p w14:paraId="7F268FCF"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0953F63A" w14:textId="77777777" w:rsidTr="00930D19">
        <w:trPr>
          <w:trHeight w:val="20"/>
        </w:trPr>
        <w:tc>
          <w:tcPr>
            <w:tcW w:w="2120" w:type="pct"/>
            <w:vAlign w:val="center"/>
          </w:tcPr>
          <w:p w14:paraId="7E727307"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Năm nay</w:t>
            </w:r>
          </w:p>
        </w:tc>
        <w:tc>
          <w:tcPr>
            <w:tcW w:w="943" w:type="pct"/>
            <w:vAlign w:val="center"/>
          </w:tcPr>
          <w:p w14:paraId="07B3C67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022" w:type="pct"/>
            <w:vAlign w:val="center"/>
          </w:tcPr>
          <w:p w14:paraId="16D24F1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15" w:type="pct"/>
            <w:vAlign w:val="center"/>
          </w:tcPr>
          <w:p w14:paraId="1D3159EF"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6B60D8EF" w14:textId="77777777" w:rsidTr="00930D19">
        <w:trPr>
          <w:trHeight w:val="20"/>
        </w:trPr>
        <w:tc>
          <w:tcPr>
            <w:tcW w:w="2120" w:type="pct"/>
            <w:vAlign w:val="center"/>
          </w:tcPr>
          <w:p w14:paraId="7519BEB9"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hư</w:t>
            </w:r>
            <w:r w:rsidRPr="00622876">
              <w:rPr>
                <w:rFonts w:ascii="Arial" w:hAnsi="Arial" w:cs="Arial"/>
                <w:color w:val="000000" w:themeColor="text1"/>
                <w:sz w:val="20"/>
                <w:szCs w:val="20"/>
              </w:rPr>
              <w:t>ở</w:t>
            </w:r>
            <w:r w:rsidRPr="00622876">
              <w:rPr>
                <w:rFonts w:ascii="Arial" w:hAnsi="Arial" w:cs="Arial"/>
                <w:color w:val="000000" w:themeColor="text1"/>
                <w:sz w:val="20"/>
                <w:szCs w:val="20"/>
              </w:rPr>
              <w:t>ng</w:t>
            </w:r>
          </w:p>
        </w:tc>
        <w:tc>
          <w:tcPr>
            <w:tcW w:w="943" w:type="pct"/>
            <w:vAlign w:val="center"/>
          </w:tcPr>
          <w:p w14:paraId="77B6AD2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022" w:type="pct"/>
            <w:vAlign w:val="center"/>
          </w:tcPr>
          <w:p w14:paraId="361C9073"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15" w:type="pct"/>
            <w:vAlign w:val="center"/>
          </w:tcPr>
          <w:p w14:paraId="00DE4DF1"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270F1D57" w14:textId="77777777" w:rsidTr="00930D19">
        <w:trPr>
          <w:trHeight w:val="20"/>
        </w:trPr>
        <w:tc>
          <w:tcPr>
            <w:tcW w:w="2120" w:type="pct"/>
            <w:vAlign w:val="center"/>
          </w:tcPr>
          <w:p w14:paraId="7D6F467A"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B</w:t>
            </w:r>
            <w:r w:rsidRPr="00622876">
              <w:rPr>
                <w:rFonts w:ascii="Arial" w:hAnsi="Arial" w:cs="Arial"/>
                <w:color w:val="000000" w:themeColor="text1"/>
                <w:sz w:val="20"/>
                <w:szCs w:val="20"/>
              </w:rPr>
              <w:t>ằ</w:t>
            </w:r>
            <w:r w:rsidRPr="00622876">
              <w:rPr>
                <w:rFonts w:ascii="Arial" w:hAnsi="Arial" w:cs="Arial"/>
                <w:color w:val="000000" w:themeColor="text1"/>
                <w:sz w:val="20"/>
                <w:szCs w:val="20"/>
              </w:rPr>
              <w:t>ng ch</w:t>
            </w:r>
            <w:r w:rsidRPr="00622876">
              <w:rPr>
                <w:rFonts w:ascii="Arial" w:hAnsi="Arial" w:cs="Arial"/>
                <w:color w:val="000000" w:themeColor="text1"/>
                <w:sz w:val="20"/>
                <w:szCs w:val="20"/>
              </w:rPr>
              <w:t>ữ</w:t>
            </w:r>
          </w:p>
        </w:tc>
        <w:tc>
          <w:tcPr>
            <w:tcW w:w="943" w:type="pct"/>
            <w:vAlign w:val="center"/>
          </w:tcPr>
          <w:p w14:paraId="30EFB33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022" w:type="pct"/>
            <w:vAlign w:val="center"/>
          </w:tcPr>
          <w:p w14:paraId="76BB8A1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15" w:type="pct"/>
            <w:vAlign w:val="center"/>
          </w:tcPr>
          <w:p w14:paraId="13AE76C5"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51485267" w14:textId="77777777" w:rsidTr="00930D19">
        <w:trPr>
          <w:trHeight w:val="20"/>
        </w:trPr>
        <w:tc>
          <w:tcPr>
            <w:tcW w:w="2120" w:type="pct"/>
            <w:vAlign w:val="center"/>
          </w:tcPr>
          <w:p w14:paraId="09E547CF"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T</w:t>
            </w:r>
            <w:r w:rsidRPr="00622876">
              <w:rPr>
                <w:rFonts w:ascii="Arial" w:hAnsi="Arial" w:cs="Arial"/>
                <w:color w:val="000000" w:themeColor="text1"/>
                <w:sz w:val="20"/>
                <w:szCs w:val="20"/>
              </w:rPr>
              <w:t>ừ</w:t>
            </w:r>
            <w:r w:rsidRPr="00622876">
              <w:rPr>
                <w:rFonts w:ascii="Arial" w:hAnsi="Arial" w:cs="Arial"/>
                <w:color w:val="000000" w:themeColor="text1"/>
                <w:sz w:val="20"/>
                <w:szCs w:val="20"/>
              </w:rPr>
              <w:t xml:space="preserve"> ch</w:t>
            </w:r>
            <w:r w:rsidRPr="00622876">
              <w:rPr>
                <w:rFonts w:ascii="Arial" w:hAnsi="Arial" w:cs="Arial"/>
                <w:color w:val="000000" w:themeColor="text1"/>
                <w:sz w:val="20"/>
                <w:szCs w:val="20"/>
              </w:rPr>
              <w:t>ố</w:t>
            </w:r>
            <w:r w:rsidRPr="00622876">
              <w:rPr>
                <w:rFonts w:ascii="Arial" w:hAnsi="Arial" w:cs="Arial"/>
                <w:color w:val="000000" w:themeColor="text1"/>
                <w:sz w:val="20"/>
                <w:szCs w:val="20"/>
              </w:rPr>
              <w:t>i</w:t>
            </w:r>
          </w:p>
        </w:tc>
        <w:tc>
          <w:tcPr>
            <w:tcW w:w="943" w:type="pct"/>
            <w:vAlign w:val="center"/>
          </w:tcPr>
          <w:p w14:paraId="3C008254"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022" w:type="pct"/>
            <w:vAlign w:val="center"/>
          </w:tcPr>
          <w:p w14:paraId="7A9497D8"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15" w:type="pct"/>
            <w:vAlign w:val="center"/>
          </w:tcPr>
          <w:p w14:paraId="319236AD"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657AA6C5" w14:textId="77777777" w:rsidTr="00930D19">
        <w:trPr>
          <w:trHeight w:val="20"/>
        </w:trPr>
        <w:tc>
          <w:tcPr>
            <w:tcW w:w="2120" w:type="pct"/>
            <w:vAlign w:val="center"/>
          </w:tcPr>
          <w:p w14:paraId="5E8E252A"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Lý do</w:t>
            </w:r>
          </w:p>
        </w:tc>
        <w:tc>
          <w:tcPr>
            <w:tcW w:w="943" w:type="pct"/>
            <w:vAlign w:val="center"/>
          </w:tcPr>
          <w:p w14:paraId="0E349DBE"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022" w:type="pct"/>
            <w:vAlign w:val="center"/>
          </w:tcPr>
          <w:p w14:paraId="1394419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15" w:type="pct"/>
            <w:vAlign w:val="center"/>
          </w:tcPr>
          <w:p w14:paraId="39A40C5A" w14:textId="77777777" w:rsidR="00D3521E" w:rsidRPr="00622876" w:rsidRDefault="00D3521E" w:rsidP="00622876">
            <w:pPr>
              <w:spacing w:after="0" w:line="240" w:lineRule="auto"/>
              <w:jc w:val="center"/>
              <w:rPr>
                <w:rFonts w:ascii="Arial" w:hAnsi="Arial" w:cs="Arial"/>
                <w:color w:val="000000" w:themeColor="text1"/>
                <w:sz w:val="20"/>
                <w:szCs w:val="20"/>
              </w:rPr>
            </w:pPr>
          </w:p>
        </w:tc>
      </w:tr>
    </w:tbl>
    <w:p w14:paraId="2D5CB7BF" w14:textId="0F4FF736" w:rsidR="00D3521E" w:rsidRPr="00622876" w:rsidRDefault="00441DB6" w:rsidP="00930D19">
      <w:pPr>
        <w:adjustRightInd w:val="0"/>
        <w:snapToGrid w:val="0"/>
        <w:spacing w:after="0" w:line="240" w:lineRule="auto"/>
        <w:ind w:firstLine="720"/>
        <w:jc w:val="both"/>
        <w:rPr>
          <w:rFonts w:ascii="Arial" w:hAnsi="Arial" w:cs="Arial"/>
          <w:i/>
          <w:color w:val="000000" w:themeColor="text1"/>
          <w:sz w:val="20"/>
          <w:szCs w:val="20"/>
          <w:lang w:val="en-US"/>
        </w:rPr>
      </w:pPr>
      <w:r w:rsidRPr="00622876">
        <w:rPr>
          <w:rFonts w:ascii="Arial" w:hAnsi="Arial" w:cs="Arial"/>
          <w:b/>
          <w:bCs/>
          <w:i/>
          <w:color w:val="000000" w:themeColor="text1"/>
          <w:sz w:val="20"/>
          <w:szCs w:val="20"/>
        </w:rPr>
        <w:t>Ghi chú:</w:t>
      </w:r>
      <w:r w:rsidR="00E76B25" w:rsidRPr="00622876">
        <w:rPr>
          <w:rFonts w:ascii="Arial" w:hAnsi="Arial" w:cs="Arial"/>
          <w:i/>
          <w:color w:val="000000" w:themeColor="text1"/>
          <w:sz w:val="20"/>
          <w:szCs w:val="20"/>
          <w:lang w:val="en-US"/>
        </w:rPr>
        <w:t xml:space="preserve"> ..........................................................................................</w:t>
      </w:r>
    </w:p>
    <w:p w14:paraId="63715ED5" w14:textId="77777777" w:rsidR="00E76B25" w:rsidRPr="00622876" w:rsidRDefault="00E76B25" w:rsidP="00622876">
      <w:pPr>
        <w:spacing w:after="0" w:line="240" w:lineRule="auto"/>
        <w:rPr>
          <w:rFonts w:ascii="Arial" w:hAnsi="Arial" w:cs="Arial"/>
          <w:iCs/>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554"/>
        <w:gridCol w:w="4064"/>
      </w:tblGrid>
      <w:tr w:rsidR="00622876" w:rsidRPr="00622876" w14:paraId="64F2DB62" w14:textId="77777777" w:rsidTr="00930D19">
        <w:tc>
          <w:tcPr>
            <w:tcW w:w="1334" w:type="pct"/>
          </w:tcPr>
          <w:p w14:paraId="39B96B57" w14:textId="07AF9A80" w:rsidR="00E76B25" w:rsidRPr="00622876" w:rsidRDefault="00E76B25" w:rsidP="00622876">
            <w:pPr>
              <w:jc w:val="center"/>
              <w:rPr>
                <w:rFonts w:ascii="Arial" w:hAnsi="Arial" w:cs="Arial"/>
                <w:bCs/>
                <w:color w:val="000000" w:themeColor="text1"/>
                <w:sz w:val="20"/>
                <w:szCs w:val="20"/>
                <w:lang w:val="en-US"/>
              </w:rPr>
            </w:pPr>
            <w:r w:rsidRPr="00622876">
              <w:rPr>
                <w:rFonts w:ascii="Arial" w:hAnsi="Arial" w:cs="Arial"/>
                <w:b/>
                <w:color w:val="000000" w:themeColor="text1"/>
                <w:sz w:val="20"/>
                <w:szCs w:val="20"/>
                <w:lang w:val="en-US"/>
              </w:rPr>
              <w:t>NGƯỜI THANH TOÁN</w:t>
            </w:r>
            <w:r w:rsidRPr="00622876">
              <w:rPr>
                <w:rFonts w:ascii="Arial" w:hAnsi="Arial" w:cs="Arial"/>
                <w:bCs/>
                <w:color w:val="000000" w:themeColor="text1"/>
                <w:sz w:val="20"/>
                <w:szCs w:val="20"/>
                <w:lang w:val="en-US"/>
              </w:rPr>
              <w:br/>
            </w:r>
            <w:r w:rsidRPr="00622876">
              <w:rPr>
                <w:rFonts w:ascii="Arial" w:hAnsi="Arial" w:cs="Arial"/>
                <w:bCs/>
                <w:i/>
                <w:iCs/>
                <w:color w:val="000000" w:themeColor="text1"/>
                <w:sz w:val="20"/>
                <w:szCs w:val="20"/>
                <w:lang w:val="en-US"/>
              </w:rPr>
              <w:t>(Ký, ghi rõ họ tên)</w:t>
            </w:r>
          </w:p>
        </w:tc>
        <w:tc>
          <w:tcPr>
            <w:tcW w:w="1415" w:type="pct"/>
          </w:tcPr>
          <w:p w14:paraId="1957C73E" w14:textId="552B7CC6" w:rsidR="00E76B25" w:rsidRPr="00622876" w:rsidRDefault="00E76B25" w:rsidP="00622876">
            <w:pPr>
              <w:jc w:val="center"/>
              <w:rPr>
                <w:rFonts w:ascii="Arial" w:hAnsi="Arial" w:cs="Arial"/>
                <w:bCs/>
                <w:color w:val="000000" w:themeColor="text1"/>
                <w:sz w:val="20"/>
                <w:szCs w:val="20"/>
                <w:lang w:val="en-US"/>
              </w:rPr>
            </w:pPr>
            <w:r w:rsidRPr="00622876">
              <w:rPr>
                <w:rFonts w:ascii="Arial" w:hAnsi="Arial" w:cs="Arial"/>
                <w:b/>
                <w:color w:val="000000" w:themeColor="text1"/>
                <w:sz w:val="20"/>
                <w:szCs w:val="20"/>
                <w:lang w:val="en-US"/>
              </w:rPr>
              <w:t>LÃNH ĐẠO PHÒNG</w:t>
            </w:r>
            <w:r w:rsidRPr="00622876">
              <w:rPr>
                <w:rFonts w:ascii="Arial" w:hAnsi="Arial" w:cs="Arial"/>
                <w:bCs/>
                <w:color w:val="000000" w:themeColor="text1"/>
                <w:sz w:val="20"/>
                <w:szCs w:val="20"/>
                <w:lang w:val="en-US"/>
              </w:rPr>
              <w:br/>
            </w:r>
            <w:r w:rsidRPr="00622876">
              <w:rPr>
                <w:rFonts w:ascii="Arial" w:hAnsi="Arial" w:cs="Arial"/>
                <w:bCs/>
                <w:i/>
                <w:iCs/>
                <w:color w:val="000000" w:themeColor="text1"/>
                <w:sz w:val="20"/>
                <w:szCs w:val="20"/>
                <w:lang w:val="en-US"/>
              </w:rPr>
              <w:t>(Ký, ghi rõ họ tên)</w:t>
            </w:r>
          </w:p>
        </w:tc>
        <w:tc>
          <w:tcPr>
            <w:tcW w:w="2251" w:type="pct"/>
          </w:tcPr>
          <w:p w14:paraId="578358CF" w14:textId="4BB58AEC" w:rsidR="00E76B25" w:rsidRPr="00622876" w:rsidRDefault="00E76B25" w:rsidP="00622876">
            <w:pPr>
              <w:jc w:val="center"/>
              <w:rPr>
                <w:rFonts w:ascii="Arial" w:hAnsi="Arial" w:cs="Arial"/>
                <w:bCs/>
                <w:color w:val="000000" w:themeColor="text1"/>
                <w:sz w:val="20"/>
                <w:szCs w:val="20"/>
                <w:lang w:val="en-US"/>
              </w:rPr>
            </w:pPr>
            <w:r w:rsidRPr="00622876">
              <w:rPr>
                <w:rFonts w:ascii="Arial" w:hAnsi="Arial" w:cs="Arial"/>
                <w:b/>
                <w:color w:val="000000" w:themeColor="text1"/>
                <w:sz w:val="20"/>
                <w:szCs w:val="20"/>
                <w:lang w:val="en-US"/>
              </w:rPr>
              <w:t>LÃNH ĐẠO CƠ QUAN</w:t>
            </w:r>
            <w:r w:rsidRPr="00622876">
              <w:rPr>
                <w:rFonts w:ascii="Arial" w:hAnsi="Arial" w:cs="Arial"/>
                <w:b/>
                <w:color w:val="000000" w:themeColor="text1"/>
                <w:sz w:val="20"/>
                <w:szCs w:val="20"/>
                <w:lang w:val="en-US"/>
              </w:rPr>
              <w:br/>
              <w:t>THANH TOÁN</w:t>
            </w:r>
            <w:r w:rsidRPr="00622876">
              <w:rPr>
                <w:rFonts w:ascii="Arial" w:hAnsi="Arial" w:cs="Arial"/>
                <w:bCs/>
                <w:color w:val="000000" w:themeColor="text1"/>
                <w:sz w:val="20"/>
                <w:szCs w:val="20"/>
                <w:lang w:val="en-US"/>
              </w:rPr>
              <w:br/>
            </w:r>
            <w:r w:rsidRPr="00622876">
              <w:rPr>
                <w:rFonts w:ascii="Arial" w:hAnsi="Arial" w:cs="Arial"/>
                <w:bCs/>
                <w:i/>
                <w:iCs/>
                <w:color w:val="000000" w:themeColor="text1"/>
                <w:sz w:val="20"/>
                <w:szCs w:val="20"/>
                <w:lang w:val="en-US"/>
              </w:rPr>
              <w:t>(Ký, ghi rõ họ tên, chức vụ và đóng dấu)</w:t>
            </w:r>
          </w:p>
        </w:tc>
      </w:tr>
    </w:tbl>
    <w:p w14:paraId="5F06C259" w14:textId="77777777" w:rsidR="00E76B25" w:rsidRDefault="00E76B25" w:rsidP="00622876">
      <w:pPr>
        <w:spacing w:after="0" w:line="240" w:lineRule="auto"/>
        <w:jc w:val="center"/>
        <w:rPr>
          <w:rFonts w:ascii="Arial" w:hAnsi="Arial" w:cs="Arial"/>
          <w:bCs/>
          <w:color w:val="000000" w:themeColor="text1"/>
          <w:sz w:val="20"/>
          <w:szCs w:val="20"/>
          <w:lang w:val="en-US"/>
        </w:rPr>
      </w:pPr>
    </w:p>
    <w:p w14:paraId="3671EF4D" w14:textId="77777777" w:rsidR="00930D19" w:rsidRPr="00622876" w:rsidRDefault="00930D19" w:rsidP="00622876">
      <w:pPr>
        <w:spacing w:after="0" w:line="240" w:lineRule="auto"/>
        <w:jc w:val="center"/>
        <w:rPr>
          <w:rFonts w:ascii="Arial" w:hAnsi="Arial" w:cs="Arial"/>
          <w:bCs/>
          <w:color w:val="000000" w:themeColor="text1"/>
          <w:sz w:val="20"/>
          <w:szCs w:val="20"/>
          <w:lang w:val="en-US"/>
        </w:rPr>
      </w:pPr>
    </w:p>
    <w:p w14:paraId="16B75E86" w14:textId="6DA2CDB9" w:rsidR="00E76B25" w:rsidRPr="00622876" w:rsidRDefault="00E76B25" w:rsidP="00930D19">
      <w:pPr>
        <w:adjustRightInd w:val="0"/>
        <w:snapToGrid w:val="0"/>
        <w:spacing w:after="120" w:line="240" w:lineRule="auto"/>
        <w:ind w:firstLine="720"/>
        <w:jc w:val="both"/>
        <w:rPr>
          <w:rFonts w:ascii="Arial" w:hAnsi="Arial" w:cs="Arial"/>
          <w:bCs/>
          <w:color w:val="000000" w:themeColor="text1"/>
          <w:sz w:val="20"/>
          <w:szCs w:val="20"/>
          <w:vertAlign w:val="superscript"/>
          <w:lang w:val="en-US"/>
        </w:rPr>
      </w:pPr>
      <w:r w:rsidRPr="00622876">
        <w:rPr>
          <w:rFonts w:ascii="Arial" w:hAnsi="Arial" w:cs="Arial"/>
          <w:bCs/>
          <w:color w:val="000000" w:themeColor="text1"/>
          <w:sz w:val="20"/>
          <w:szCs w:val="20"/>
          <w:vertAlign w:val="superscript"/>
          <w:lang w:val="en-US"/>
        </w:rPr>
        <w:t>________________________</w:t>
      </w:r>
    </w:p>
    <w:p w14:paraId="301237C7" w14:textId="5E95419A" w:rsidR="00E76B25" w:rsidRPr="00622876" w:rsidRDefault="00E76B25" w:rsidP="00930D19">
      <w:pPr>
        <w:adjustRightInd w:val="0"/>
        <w:snapToGrid w:val="0"/>
        <w:spacing w:after="120" w:line="240" w:lineRule="auto"/>
        <w:ind w:firstLine="720"/>
        <w:jc w:val="both"/>
        <w:rPr>
          <w:rFonts w:ascii="Arial" w:hAnsi="Arial" w:cs="Arial"/>
          <w:b/>
          <w:color w:val="000000" w:themeColor="text1"/>
          <w:sz w:val="20"/>
          <w:szCs w:val="20"/>
          <w:lang w:val="en-US"/>
        </w:rPr>
      </w:pPr>
      <w:r w:rsidRPr="00622876">
        <w:rPr>
          <w:rFonts w:ascii="Arial" w:hAnsi="Arial" w:cs="Arial"/>
          <w:color w:val="000000" w:themeColor="text1"/>
          <w:sz w:val="20"/>
          <w:szCs w:val="20"/>
          <w:vertAlign w:val="superscript"/>
          <w:lang w:val="en-US"/>
        </w:rPr>
        <w:t>1</w:t>
      </w:r>
      <w:r w:rsidRPr="00622876">
        <w:rPr>
          <w:rFonts w:ascii="Arial" w:hAnsi="Arial" w:cs="Arial"/>
          <w:color w:val="000000" w:themeColor="text1"/>
          <w:sz w:val="20"/>
          <w:szCs w:val="20"/>
          <w:lang w:val="en-US"/>
        </w:rPr>
        <w:t xml:space="preserve"> Trường hợp không thành lập doanh nghiệp dự án.</w:t>
      </w:r>
    </w:p>
    <w:p w14:paraId="39CF62D4" w14:textId="77777777" w:rsidR="00E76B25" w:rsidRPr="00622876" w:rsidRDefault="00E76B25" w:rsidP="00622876">
      <w:pPr>
        <w:spacing w:after="0" w:line="240" w:lineRule="auto"/>
        <w:jc w:val="center"/>
        <w:rPr>
          <w:rFonts w:ascii="Arial" w:hAnsi="Arial" w:cs="Arial"/>
          <w:b/>
          <w:color w:val="000000" w:themeColor="text1"/>
          <w:sz w:val="20"/>
          <w:szCs w:val="20"/>
          <w:lang w:val="en-US"/>
        </w:rPr>
      </w:pPr>
    </w:p>
    <w:p w14:paraId="3610A639" w14:textId="77777777" w:rsidR="00E76B25" w:rsidRPr="00622876" w:rsidRDefault="00E76B25" w:rsidP="00622876">
      <w:pPr>
        <w:spacing w:after="0" w:line="240" w:lineRule="auto"/>
        <w:jc w:val="center"/>
        <w:rPr>
          <w:rFonts w:ascii="Arial" w:hAnsi="Arial" w:cs="Arial"/>
          <w:b/>
          <w:color w:val="000000" w:themeColor="text1"/>
          <w:sz w:val="20"/>
          <w:szCs w:val="20"/>
          <w:lang w:val="en-US"/>
        </w:rPr>
      </w:pPr>
    </w:p>
    <w:p w14:paraId="4BF63EC1" w14:textId="77777777" w:rsidR="00930D19" w:rsidRDefault="00930D19" w:rsidP="00622876">
      <w:pPr>
        <w:spacing w:after="0" w:line="240" w:lineRule="auto"/>
        <w:jc w:val="right"/>
        <w:rPr>
          <w:rFonts w:ascii="Arial" w:hAnsi="Arial" w:cs="Arial"/>
          <w:b/>
          <w:color w:val="000000" w:themeColor="text1"/>
          <w:sz w:val="20"/>
          <w:szCs w:val="20"/>
        </w:rPr>
        <w:sectPr w:rsidR="00930D19" w:rsidSect="00D5764C">
          <w:pgSz w:w="11906" w:h="16838" w:code="9"/>
          <w:pgMar w:top="1440" w:right="1440" w:bottom="1440" w:left="1440" w:header="0" w:footer="0" w:gutter="0"/>
          <w:cols w:space="720"/>
          <w:docGrid w:linePitch="326"/>
        </w:sectPr>
      </w:pPr>
    </w:p>
    <w:p w14:paraId="34511A9D" w14:textId="77777777" w:rsidR="00D3521E" w:rsidRPr="00622876" w:rsidRDefault="00441DB6" w:rsidP="00622876">
      <w:pPr>
        <w:spacing w:after="0" w:line="240" w:lineRule="auto"/>
        <w:jc w:val="right"/>
        <w:rPr>
          <w:rFonts w:ascii="Arial" w:hAnsi="Arial" w:cs="Arial"/>
          <w:color w:val="000000" w:themeColor="text1"/>
          <w:sz w:val="20"/>
          <w:szCs w:val="20"/>
        </w:rPr>
      </w:pPr>
      <w:r w:rsidRPr="00622876">
        <w:rPr>
          <w:rFonts w:ascii="Arial" w:hAnsi="Arial" w:cs="Arial"/>
          <w:b/>
          <w:color w:val="000000" w:themeColor="text1"/>
          <w:sz w:val="20"/>
          <w:szCs w:val="20"/>
        </w:rPr>
        <w:lastRenderedPageBreak/>
        <w:t>M</w:t>
      </w:r>
      <w:r w:rsidRPr="00622876">
        <w:rPr>
          <w:rFonts w:ascii="Arial" w:hAnsi="Arial" w:cs="Arial"/>
          <w:b/>
          <w:color w:val="000000" w:themeColor="text1"/>
          <w:sz w:val="20"/>
          <w:szCs w:val="20"/>
        </w:rPr>
        <w:t>ẫ</w:t>
      </w:r>
      <w:r w:rsidRPr="00622876">
        <w:rPr>
          <w:rFonts w:ascii="Arial" w:hAnsi="Arial" w:cs="Arial"/>
          <w:b/>
          <w:color w:val="000000" w:themeColor="text1"/>
          <w:sz w:val="20"/>
          <w:szCs w:val="20"/>
        </w:rPr>
        <w:t>u s</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 xml:space="preserve"> 08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22876" w:rsidRPr="00622876" w14:paraId="6ACE8F6B" w14:textId="77777777" w:rsidTr="00930D19">
        <w:tc>
          <w:tcPr>
            <w:tcW w:w="2500" w:type="pct"/>
          </w:tcPr>
          <w:p w14:paraId="3EADB55D" w14:textId="5B05034F" w:rsidR="00E76B25" w:rsidRPr="00622876" w:rsidRDefault="00E76B25" w:rsidP="00930D19">
            <w:pPr>
              <w:jc w:val="center"/>
              <w:rPr>
                <w:rFonts w:ascii="Arial" w:hAnsi="Arial" w:cs="Arial"/>
                <w:bCs/>
                <w:color w:val="000000" w:themeColor="text1"/>
                <w:sz w:val="20"/>
                <w:szCs w:val="20"/>
              </w:rPr>
            </w:pPr>
            <w:r w:rsidRPr="00622876">
              <w:rPr>
                <w:rFonts w:ascii="Arial" w:hAnsi="Arial" w:cs="Arial"/>
                <w:b/>
                <w:color w:val="000000" w:themeColor="text1"/>
                <w:sz w:val="20"/>
                <w:szCs w:val="20"/>
              </w:rPr>
              <w:t>CƠ QUAN KÝ KẾT HỢP ĐỒNG DỰ ÁN PPP</w:t>
            </w:r>
            <w:r w:rsidRPr="00622876">
              <w:rPr>
                <w:rFonts w:ascii="Arial" w:hAnsi="Arial" w:cs="Arial"/>
                <w:bCs/>
                <w:color w:val="000000" w:themeColor="text1"/>
                <w:sz w:val="20"/>
                <w:szCs w:val="20"/>
              </w:rPr>
              <w:br/>
            </w:r>
            <w:r w:rsidRPr="00622876">
              <w:rPr>
                <w:rFonts w:ascii="Arial" w:hAnsi="Arial" w:cs="Arial"/>
                <w:bCs/>
                <w:color w:val="000000" w:themeColor="text1"/>
                <w:sz w:val="20"/>
                <w:szCs w:val="20"/>
                <w:vertAlign w:val="superscript"/>
              </w:rPr>
              <w:t>_________</w:t>
            </w:r>
            <w:r w:rsidRPr="00622876">
              <w:rPr>
                <w:rFonts w:ascii="Arial" w:hAnsi="Arial" w:cs="Arial"/>
                <w:bCs/>
                <w:color w:val="000000" w:themeColor="text1"/>
                <w:sz w:val="20"/>
                <w:szCs w:val="20"/>
              </w:rPr>
              <w:br/>
            </w:r>
            <w:r w:rsidRPr="00622876">
              <w:rPr>
                <w:rFonts w:ascii="Arial" w:hAnsi="Arial" w:cs="Arial"/>
                <w:bCs/>
                <w:color w:val="000000" w:themeColor="text1"/>
                <w:sz w:val="20"/>
                <w:szCs w:val="20"/>
              </w:rPr>
              <w:br/>
              <w:t>Số: ..../QĐ- ....</w:t>
            </w:r>
          </w:p>
        </w:tc>
        <w:tc>
          <w:tcPr>
            <w:tcW w:w="2500" w:type="pct"/>
          </w:tcPr>
          <w:p w14:paraId="29137725" w14:textId="6C24CE23" w:rsidR="00E76B25" w:rsidRPr="00622876" w:rsidRDefault="00E76B25" w:rsidP="00622876">
            <w:pPr>
              <w:jc w:val="center"/>
              <w:rPr>
                <w:rFonts w:ascii="Arial" w:hAnsi="Arial" w:cs="Arial"/>
                <w:bCs/>
                <w:i/>
                <w:iCs/>
                <w:color w:val="000000" w:themeColor="text1"/>
                <w:sz w:val="20"/>
                <w:szCs w:val="20"/>
              </w:rPr>
            </w:pPr>
            <w:r w:rsidRPr="00622876">
              <w:rPr>
                <w:rFonts w:ascii="Arial" w:hAnsi="Arial" w:cs="Arial"/>
                <w:b/>
                <w:color w:val="000000" w:themeColor="text1"/>
                <w:sz w:val="20"/>
                <w:szCs w:val="20"/>
              </w:rPr>
              <w:t>CỘNG HÒA XÃ HỘI CHỦ NGHĨA VIỆT NAM</w:t>
            </w:r>
            <w:r w:rsidRPr="00622876">
              <w:rPr>
                <w:rFonts w:ascii="Arial" w:hAnsi="Arial" w:cs="Arial"/>
                <w:b/>
                <w:color w:val="000000" w:themeColor="text1"/>
                <w:sz w:val="20"/>
                <w:szCs w:val="20"/>
              </w:rPr>
              <w:br/>
              <w:t>Độc lập – Tự do – Hạnh phúc</w:t>
            </w:r>
            <w:r w:rsidRPr="00622876">
              <w:rPr>
                <w:rFonts w:ascii="Arial" w:hAnsi="Arial" w:cs="Arial"/>
                <w:bCs/>
                <w:color w:val="000000" w:themeColor="text1"/>
                <w:sz w:val="20"/>
                <w:szCs w:val="20"/>
              </w:rPr>
              <w:br/>
            </w:r>
            <w:r w:rsidRPr="00622876">
              <w:rPr>
                <w:rFonts w:ascii="Arial" w:hAnsi="Arial" w:cs="Arial"/>
                <w:bCs/>
                <w:color w:val="000000" w:themeColor="text1"/>
                <w:sz w:val="20"/>
                <w:szCs w:val="20"/>
                <w:vertAlign w:val="superscript"/>
              </w:rPr>
              <w:t>_______________________</w:t>
            </w:r>
            <w:r w:rsidRPr="00622876">
              <w:rPr>
                <w:rFonts w:ascii="Arial" w:hAnsi="Arial" w:cs="Arial"/>
                <w:bCs/>
                <w:color w:val="000000" w:themeColor="text1"/>
                <w:sz w:val="20"/>
                <w:szCs w:val="20"/>
              </w:rPr>
              <w:br/>
            </w:r>
            <w:r w:rsidRPr="00622876">
              <w:rPr>
                <w:rFonts w:ascii="Arial" w:hAnsi="Arial" w:cs="Arial"/>
                <w:bCs/>
                <w:i/>
                <w:iCs/>
                <w:color w:val="000000" w:themeColor="text1"/>
                <w:sz w:val="20"/>
                <w:szCs w:val="20"/>
              </w:rPr>
              <w:t>..., ngày ... tháng .... năm ....</w:t>
            </w:r>
          </w:p>
        </w:tc>
      </w:tr>
    </w:tbl>
    <w:p w14:paraId="370ECEA5" w14:textId="77777777" w:rsidR="00E76B25" w:rsidRPr="00622876" w:rsidRDefault="00E76B25" w:rsidP="00622876">
      <w:pPr>
        <w:spacing w:after="0" w:line="240" w:lineRule="auto"/>
        <w:jc w:val="center"/>
        <w:rPr>
          <w:rFonts w:ascii="Arial" w:hAnsi="Arial" w:cs="Arial"/>
          <w:bCs/>
          <w:color w:val="000000" w:themeColor="text1"/>
          <w:sz w:val="20"/>
          <w:szCs w:val="20"/>
        </w:rPr>
      </w:pPr>
    </w:p>
    <w:p w14:paraId="5EF4FE98" w14:textId="77777777" w:rsidR="00930D19" w:rsidRPr="00B7152B" w:rsidRDefault="00930D19" w:rsidP="00622876">
      <w:pPr>
        <w:spacing w:after="0" w:line="240" w:lineRule="auto"/>
        <w:jc w:val="center"/>
        <w:rPr>
          <w:rFonts w:ascii="Arial" w:hAnsi="Arial" w:cs="Arial"/>
          <w:b/>
          <w:color w:val="000000" w:themeColor="text1"/>
          <w:sz w:val="20"/>
          <w:szCs w:val="20"/>
        </w:rPr>
      </w:pPr>
    </w:p>
    <w:p w14:paraId="7E80B652" w14:textId="40D24D8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QUY</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T Đ</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NH</w:t>
      </w:r>
    </w:p>
    <w:p w14:paraId="2ADF72EF" w14:textId="706088D4" w:rsidR="00D3521E" w:rsidRPr="00622876" w:rsidRDefault="00686A34" w:rsidP="00622876">
      <w:pPr>
        <w:spacing w:after="0" w:line="240" w:lineRule="auto"/>
        <w:jc w:val="center"/>
        <w:rPr>
          <w:rFonts w:ascii="Arial" w:hAnsi="Arial" w:cs="Arial"/>
          <w:b/>
          <w:color w:val="000000" w:themeColor="text1"/>
          <w:sz w:val="20"/>
          <w:szCs w:val="20"/>
        </w:rPr>
      </w:pPr>
      <w:r w:rsidRPr="00622876">
        <w:rPr>
          <w:rFonts w:ascii="Arial" w:hAnsi="Arial" w:cs="Arial"/>
          <w:b/>
          <w:color w:val="000000" w:themeColor="text1"/>
          <w:sz w:val="20"/>
          <w:szCs w:val="20"/>
        </w:rPr>
        <w:t xml:space="preserve">Về việc chấp thuận quyết toán vốn đầu tư công trình, hệ thống cơ sở hạ </w:t>
      </w:r>
      <w:r w:rsidRPr="00622876">
        <w:rPr>
          <w:rFonts w:ascii="Arial" w:hAnsi="Arial" w:cs="Arial"/>
          <w:b/>
          <w:color w:val="000000" w:themeColor="text1"/>
          <w:sz w:val="20"/>
          <w:szCs w:val="20"/>
        </w:rPr>
        <w:br/>
        <w:t xml:space="preserve">tầng dự án </w:t>
      </w:r>
      <w:r w:rsidR="00D5764C" w:rsidRPr="00622876">
        <w:rPr>
          <w:rFonts w:ascii="Arial" w:hAnsi="Arial" w:cs="Arial"/>
          <w:b/>
          <w:color w:val="000000" w:themeColor="text1"/>
          <w:sz w:val="20"/>
          <w:szCs w:val="20"/>
        </w:rPr>
        <w:t>PPP</w:t>
      </w:r>
      <w:r w:rsidRPr="00622876">
        <w:rPr>
          <w:rFonts w:ascii="Arial" w:hAnsi="Arial" w:cs="Arial"/>
          <w:b/>
          <w:color w:val="000000" w:themeColor="text1"/>
          <w:sz w:val="20"/>
          <w:szCs w:val="20"/>
        </w:rPr>
        <w:t xml:space="preserve"> (dự </w:t>
      </w:r>
      <w:r w:rsidRPr="00622876">
        <w:rPr>
          <w:rFonts w:ascii="Arial" w:hAnsi="Arial" w:cs="Arial"/>
          <w:b/>
          <w:iCs/>
          <w:color w:val="000000" w:themeColor="text1"/>
          <w:sz w:val="20"/>
          <w:szCs w:val="20"/>
        </w:rPr>
        <w:t>án</w:t>
      </w:r>
      <w:r w:rsidRPr="00622876">
        <w:rPr>
          <w:rFonts w:ascii="Arial" w:hAnsi="Arial" w:cs="Arial"/>
          <w:b/>
          <w:color w:val="000000" w:themeColor="text1"/>
          <w:sz w:val="20"/>
          <w:szCs w:val="20"/>
        </w:rPr>
        <w:t xml:space="preserve"> thành phần, tiểu dự án) hoàn thành</w:t>
      </w:r>
    </w:p>
    <w:p w14:paraId="174834FD" w14:textId="75B0F28D" w:rsidR="00686A34" w:rsidRPr="00622876" w:rsidRDefault="00686A34" w:rsidP="00622876">
      <w:pPr>
        <w:spacing w:after="0" w:line="240" w:lineRule="auto"/>
        <w:jc w:val="center"/>
        <w:rPr>
          <w:rFonts w:ascii="Arial" w:hAnsi="Arial" w:cs="Arial"/>
          <w:bCs/>
          <w:color w:val="000000" w:themeColor="text1"/>
          <w:sz w:val="20"/>
          <w:szCs w:val="20"/>
          <w:vertAlign w:val="superscript"/>
        </w:rPr>
      </w:pPr>
      <w:r w:rsidRPr="00622876">
        <w:rPr>
          <w:rFonts w:ascii="Arial" w:hAnsi="Arial" w:cs="Arial"/>
          <w:bCs/>
          <w:color w:val="000000" w:themeColor="text1"/>
          <w:sz w:val="20"/>
          <w:szCs w:val="20"/>
          <w:vertAlign w:val="superscript"/>
        </w:rPr>
        <w:t>_________</w:t>
      </w:r>
    </w:p>
    <w:p w14:paraId="5948FA23" w14:textId="77777777" w:rsidR="00D3521E" w:rsidRPr="00622876" w:rsidRDefault="00441DB6" w:rsidP="00622876">
      <w:pPr>
        <w:spacing w:after="0" w:line="240" w:lineRule="auto"/>
        <w:jc w:val="center"/>
        <w:rPr>
          <w:rFonts w:ascii="Arial" w:hAnsi="Arial" w:cs="Arial"/>
          <w:b/>
          <w:color w:val="000000" w:themeColor="text1"/>
          <w:sz w:val="20"/>
          <w:szCs w:val="20"/>
        </w:rPr>
      </w:pPr>
      <w:r w:rsidRPr="00622876">
        <w:rPr>
          <w:rFonts w:ascii="Arial" w:hAnsi="Arial" w:cs="Arial"/>
          <w:b/>
          <w:color w:val="000000" w:themeColor="text1"/>
          <w:sz w:val="20"/>
          <w:szCs w:val="20"/>
        </w:rPr>
        <w:t>TH</w:t>
      </w:r>
      <w:r w:rsidRPr="00622876">
        <w:rPr>
          <w:rFonts w:ascii="Arial" w:hAnsi="Arial" w:cs="Arial"/>
          <w:b/>
          <w:color w:val="000000" w:themeColor="text1"/>
          <w:sz w:val="20"/>
          <w:szCs w:val="20"/>
        </w:rPr>
        <w:t>Ẩ</w:t>
      </w:r>
      <w:r w:rsidRPr="00622876">
        <w:rPr>
          <w:rFonts w:ascii="Arial" w:hAnsi="Arial" w:cs="Arial"/>
          <w:b/>
          <w:color w:val="000000" w:themeColor="text1"/>
          <w:sz w:val="20"/>
          <w:szCs w:val="20"/>
        </w:rPr>
        <w:t>M QUY</w:t>
      </w:r>
      <w:r w:rsidRPr="00622876">
        <w:rPr>
          <w:rFonts w:ascii="Arial" w:hAnsi="Arial" w:cs="Arial"/>
          <w:b/>
          <w:color w:val="000000" w:themeColor="text1"/>
          <w:sz w:val="20"/>
          <w:szCs w:val="20"/>
        </w:rPr>
        <w:t>Ề</w:t>
      </w:r>
      <w:r w:rsidRPr="00622876">
        <w:rPr>
          <w:rFonts w:ascii="Arial" w:hAnsi="Arial" w:cs="Arial"/>
          <w:b/>
          <w:color w:val="000000" w:themeColor="text1"/>
          <w:sz w:val="20"/>
          <w:szCs w:val="20"/>
        </w:rPr>
        <w:t>N BAN HÀNH</w:t>
      </w:r>
    </w:p>
    <w:p w14:paraId="1FF2C711" w14:textId="77777777" w:rsidR="00686A34" w:rsidRPr="00622876" w:rsidRDefault="00686A34" w:rsidP="00622876">
      <w:pPr>
        <w:spacing w:after="0" w:line="240" w:lineRule="auto"/>
        <w:jc w:val="center"/>
        <w:rPr>
          <w:rFonts w:ascii="Arial" w:hAnsi="Arial" w:cs="Arial"/>
          <w:color w:val="000000" w:themeColor="text1"/>
          <w:sz w:val="20"/>
          <w:szCs w:val="20"/>
        </w:rPr>
      </w:pPr>
    </w:p>
    <w:p w14:paraId="5FB0FD36" w14:textId="77777777" w:rsidR="00D3521E" w:rsidRPr="00622876" w:rsidRDefault="00441DB6" w:rsidP="00930D19">
      <w:pPr>
        <w:adjustRightInd w:val="0"/>
        <w:snapToGrid w:val="0"/>
        <w:spacing w:after="0" w:line="240" w:lineRule="auto"/>
        <w:ind w:firstLine="720"/>
        <w:jc w:val="both"/>
        <w:rPr>
          <w:rFonts w:ascii="Arial" w:hAnsi="Arial" w:cs="Arial"/>
          <w:color w:val="000000" w:themeColor="text1"/>
          <w:sz w:val="20"/>
          <w:szCs w:val="20"/>
        </w:rPr>
      </w:pPr>
      <w:r w:rsidRPr="00622876">
        <w:rPr>
          <w:rFonts w:ascii="Arial" w:hAnsi="Arial" w:cs="Arial"/>
          <w:i/>
          <w:color w:val="000000" w:themeColor="text1"/>
          <w:sz w:val="20"/>
          <w:szCs w:val="20"/>
        </w:rPr>
        <w:t>Căn c</w:t>
      </w:r>
      <w:r w:rsidRPr="00622876">
        <w:rPr>
          <w:rFonts w:ascii="Arial" w:hAnsi="Arial" w:cs="Arial"/>
          <w:i/>
          <w:color w:val="000000" w:themeColor="text1"/>
          <w:sz w:val="20"/>
          <w:szCs w:val="20"/>
        </w:rPr>
        <w:t>ứ</w:t>
      </w:r>
      <w:r w:rsidRPr="00622876">
        <w:rPr>
          <w:rFonts w:ascii="Arial" w:hAnsi="Arial" w:cs="Arial"/>
          <w:i/>
          <w:color w:val="000000" w:themeColor="text1"/>
          <w:sz w:val="20"/>
          <w:szCs w:val="20"/>
        </w:rPr>
        <w:t>...</w:t>
      </w:r>
    </w:p>
    <w:p w14:paraId="11C0F520" w14:textId="77777777" w:rsidR="00686A34" w:rsidRPr="00622876" w:rsidRDefault="00686A34" w:rsidP="00622876">
      <w:pPr>
        <w:spacing w:after="0" w:line="240" w:lineRule="auto"/>
        <w:jc w:val="center"/>
        <w:rPr>
          <w:rFonts w:ascii="Arial" w:hAnsi="Arial" w:cs="Arial"/>
          <w:b/>
          <w:color w:val="000000" w:themeColor="text1"/>
          <w:sz w:val="20"/>
          <w:szCs w:val="20"/>
        </w:rPr>
      </w:pPr>
    </w:p>
    <w:p w14:paraId="23EEDB0F" w14:textId="66C0E93F" w:rsidR="00D3521E" w:rsidRPr="00622876" w:rsidRDefault="00441DB6" w:rsidP="00622876">
      <w:pPr>
        <w:spacing w:after="0" w:line="240" w:lineRule="auto"/>
        <w:jc w:val="center"/>
        <w:rPr>
          <w:rFonts w:ascii="Arial" w:hAnsi="Arial" w:cs="Arial"/>
          <w:b/>
          <w:color w:val="000000" w:themeColor="text1"/>
          <w:sz w:val="20"/>
          <w:szCs w:val="20"/>
        </w:rPr>
      </w:pPr>
      <w:r w:rsidRPr="00622876">
        <w:rPr>
          <w:rFonts w:ascii="Arial" w:hAnsi="Arial" w:cs="Arial"/>
          <w:b/>
          <w:color w:val="000000" w:themeColor="text1"/>
          <w:sz w:val="20"/>
          <w:szCs w:val="20"/>
        </w:rPr>
        <w:t>QUY</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T Đ</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NH:</w:t>
      </w:r>
    </w:p>
    <w:p w14:paraId="03AEDF80" w14:textId="77777777" w:rsidR="00686A34" w:rsidRPr="00622876" w:rsidRDefault="00686A34" w:rsidP="00622876">
      <w:pPr>
        <w:spacing w:after="0" w:line="240" w:lineRule="auto"/>
        <w:jc w:val="center"/>
        <w:rPr>
          <w:rFonts w:ascii="Arial" w:hAnsi="Arial" w:cs="Arial"/>
          <w:color w:val="000000" w:themeColor="text1"/>
          <w:sz w:val="20"/>
          <w:szCs w:val="20"/>
        </w:rPr>
      </w:pPr>
    </w:p>
    <w:p w14:paraId="1D568B25" w14:textId="4FC04336"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b/>
          <w:color w:val="000000" w:themeColor="text1"/>
          <w:sz w:val="20"/>
          <w:szCs w:val="20"/>
        </w:rPr>
        <w:t>Đi</w:t>
      </w:r>
      <w:r w:rsidRPr="00622876">
        <w:rPr>
          <w:rFonts w:ascii="Arial" w:hAnsi="Arial" w:cs="Arial"/>
          <w:b/>
          <w:color w:val="000000" w:themeColor="text1"/>
          <w:sz w:val="20"/>
          <w:szCs w:val="20"/>
        </w:rPr>
        <w:t>ề</w:t>
      </w:r>
      <w:r w:rsidRPr="00622876">
        <w:rPr>
          <w:rFonts w:ascii="Arial" w:hAnsi="Arial" w:cs="Arial"/>
          <w:b/>
          <w:color w:val="000000" w:themeColor="text1"/>
          <w:sz w:val="20"/>
          <w:szCs w:val="20"/>
        </w:rPr>
        <w:t>u 1. Ch</w:t>
      </w:r>
      <w:r w:rsidRPr="00622876">
        <w:rPr>
          <w:rFonts w:ascii="Arial" w:hAnsi="Arial" w:cs="Arial"/>
          <w:b/>
          <w:color w:val="000000" w:themeColor="text1"/>
          <w:sz w:val="20"/>
          <w:szCs w:val="20"/>
        </w:rPr>
        <w:t>ấ</w:t>
      </w:r>
      <w:r w:rsidRPr="00622876">
        <w:rPr>
          <w:rFonts w:ascii="Arial" w:hAnsi="Arial" w:cs="Arial"/>
          <w:b/>
          <w:color w:val="000000" w:themeColor="text1"/>
          <w:sz w:val="20"/>
          <w:szCs w:val="20"/>
        </w:rPr>
        <w:t>p thu</w:t>
      </w:r>
      <w:r w:rsidRPr="00622876">
        <w:rPr>
          <w:rFonts w:ascii="Arial" w:hAnsi="Arial" w:cs="Arial"/>
          <w:b/>
          <w:color w:val="000000" w:themeColor="text1"/>
          <w:sz w:val="20"/>
          <w:szCs w:val="20"/>
        </w:rPr>
        <w:t>ậ</w:t>
      </w:r>
      <w:r w:rsidRPr="00622876">
        <w:rPr>
          <w:rFonts w:ascii="Arial" w:hAnsi="Arial" w:cs="Arial"/>
          <w:b/>
          <w:color w:val="000000" w:themeColor="text1"/>
          <w:sz w:val="20"/>
          <w:szCs w:val="20"/>
        </w:rPr>
        <w:t>n quy</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t toán 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 đ</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u tư d</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 xml:space="preserve"> án </w:t>
      </w:r>
      <w:r w:rsidR="00D5764C" w:rsidRPr="00622876">
        <w:rPr>
          <w:rFonts w:ascii="Arial" w:hAnsi="Arial" w:cs="Arial"/>
          <w:b/>
          <w:color w:val="000000" w:themeColor="text1"/>
          <w:sz w:val="20"/>
          <w:szCs w:val="20"/>
        </w:rPr>
        <w:t>PPP</w:t>
      </w:r>
      <w:r w:rsidRPr="00622876">
        <w:rPr>
          <w:rFonts w:ascii="Arial" w:hAnsi="Arial" w:cs="Arial"/>
          <w:b/>
          <w:color w:val="000000" w:themeColor="text1"/>
          <w:sz w:val="20"/>
          <w:szCs w:val="20"/>
        </w:rPr>
        <w:t xml:space="preserve"> (d</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 xml:space="preserve"> án thành ph</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n, ti</w:t>
      </w:r>
      <w:r w:rsidRPr="00622876">
        <w:rPr>
          <w:rFonts w:ascii="Arial" w:hAnsi="Arial" w:cs="Arial"/>
          <w:b/>
          <w:color w:val="000000" w:themeColor="text1"/>
          <w:sz w:val="20"/>
          <w:szCs w:val="20"/>
        </w:rPr>
        <w:t>ể</w:t>
      </w:r>
      <w:r w:rsidRPr="00622876">
        <w:rPr>
          <w:rFonts w:ascii="Arial" w:hAnsi="Arial" w:cs="Arial"/>
          <w:b/>
          <w:color w:val="000000" w:themeColor="text1"/>
          <w:sz w:val="20"/>
          <w:szCs w:val="20"/>
        </w:rPr>
        <w:t>u d</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 xml:space="preserve"> án) hoàn thành</w:t>
      </w:r>
    </w:p>
    <w:p w14:paraId="1C24C2DD"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Tên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w:t>
      </w:r>
    </w:p>
    <w:p w14:paraId="49546982"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Tên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thành ph</w:t>
      </w:r>
      <w:r w:rsidRPr="00622876">
        <w:rPr>
          <w:rFonts w:ascii="Arial" w:hAnsi="Arial" w:cs="Arial"/>
          <w:color w:val="000000" w:themeColor="text1"/>
          <w:sz w:val="20"/>
          <w:szCs w:val="20"/>
        </w:rPr>
        <w:t>ầ</w:t>
      </w:r>
      <w:r w:rsidRPr="00622876">
        <w:rPr>
          <w:rFonts w:ascii="Arial" w:hAnsi="Arial" w:cs="Arial"/>
          <w:color w:val="000000" w:themeColor="text1"/>
          <w:sz w:val="20"/>
          <w:szCs w:val="20"/>
        </w:rPr>
        <w:t>n, ti</w:t>
      </w:r>
      <w:r w:rsidRPr="00622876">
        <w:rPr>
          <w:rFonts w:ascii="Arial" w:hAnsi="Arial" w:cs="Arial"/>
          <w:color w:val="000000" w:themeColor="text1"/>
          <w:sz w:val="20"/>
          <w:szCs w:val="20"/>
        </w:rPr>
        <w:t>ể</w:t>
      </w:r>
      <w:r w:rsidRPr="00622876">
        <w:rPr>
          <w:rFonts w:ascii="Arial" w:hAnsi="Arial" w:cs="Arial"/>
          <w:color w:val="000000" w:themeColor="text1"/>
          <w:sz w:val="20"/>
          <w:szCs w:val="20"/>
        </w:rPr>
        <w:t>u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(n</w:t>
      </w:r>
      <w:r w:rsidRPr="00622876">
        <w:rPr>
          <w:rFonts w:ascii="Arial" w:hAnsi="Arial" w:cs="Arial"/>
          <w:color w:val="000000" w:themeColor="text1"/>
          <w:sz w:val="20"/>
          <w:szCs w:val="20"/>
        </w:rPr>
        <w:t>ế</w:t>
      </w:r>
      <w:r w:rsidRPr="00622876">
        <w:rPr>
          <w:rFonts w:ascii="Arial" w:hAnsi="Arial" w:cs="Arial"/>
          <w:color w:val="000000" w:themeColor="text1"/>
          <w:sz w:val="20"/>
          <w:szCs w:val="20"/>
        </w:rPr>
        <w:t>u có):</w:t>
      </w:r>
    </w:p>
    <w:p w14:paraId="4660762B" w14:textId="1AEE368A"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Cơ quan ký k</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 xml:space="preserve">ng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w:t>
      </w:r>
    </w:p>
    <w:p w14:paraId="7DA23692" w14:textId="39684023"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Doanh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nhà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w:t>
      </w:r>
    </w:p>
    <w:p w14:paraId="53146EE8"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Đ</w:t>
      </w:r>
      <w:r w:rsidRPr="00622876">
        <w:rPr>
          <w:rFonts w:ascii="Arial" w:hAnsi="Arial" w:cs="Arial"/>
          <w:color w:val="000000" w:themeColor="text1"/>
          <w:sz w:val="20"/>
          <w:szCs w:val="20"/>
        </w:rPr>
        <w:t>ị</w:t>
      </w:r>
      <w:r w:rsidRPr="00622876">
        <w:rPr>
          <w:rFonts w:ascii="Arial" w:hAnsi="Arial" w:cs="Arial"/>
          <w:color w:val="000000" w:themeColor="text1"/>
          <w:sz w:val="20"/>
          <w:szCs w:val="20"/>
        </w:rPr>
        <w:t>a đi</w:t>
      </w:r>
      <w:r w:rsidRPr="00622876">
        <w:rPr>
          <w:rFonts w:ascii="Arial" w:hAnsi="Arial" w:cs="Arial"/>
          <w:color w:val="000000" w:themeColor="text1"/>
          <w:sz w:val="20"/>
          <w:szCs w:val="20"/>
        </w:rPr>
        <w:t>ể</w:t>
      </w:r>
      <w:r w:rsidRPr="00622876">
        <w:rPr>
          <w:rFonts w:ascii="Arial" w:hAnsi="Arial" w:cs="Arial"/>
          <w:color w:val="000000" w:themeColor="text1"/>
          <w:sz w:val="20"/>
          <w:szCs w:val="20"/>
        </w:rPr>
        <w:t>m xây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ng:...</w:t>
      </w:r>
    </w:p>
    <w:p w14:paraId="51EF9B76"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Th</w:t>
      </w:r>
      <w:r w:rsidRPr="00622876">
        <w:rPr>
          <w:rFonts w:ascii="Arial" w:hAnsi="Arial" w:cs="Arial"/>
          <w:color w:val="000000" w:themeColor="text1"/>
          <w:sz w:val="20"/>
          <w:szCs w:val="20"/>
        </w:rPr>
        <w:t>ờ</w:t>
      </w:r>
      <w:r w:rsidRPr="00622876">
        <w:rPr>
          <w:rFonts w:ascii="Arial" w:hAnsi="Arial" w:cs="Arial"/>
          <w:color w:val="000000" w:themeColor="text1"/>
          <w:sz w:val="20"/>
          <w:szCs w:val="20"/>
        </w:rPr>
        <w:t xml:space="preserve">i gian </w:t>
      </w:r>
      <w:r w:rsidRPr="00622876">
        <w:rPr>
          <w:rFonts w:ascii="Arial" w:hAnsi="Arial" w:cs="Arial"/>
          <w:color w:val="000000" w:themeColor="text1"/>
          <w:sz w:val="20"/>
          <w:szCs w:val="20"/>
        </w:rPr>
        <w:t>(ngày, tháng, năm) kh</w:t>
      </w:r>
      <w:r w:rsidRPr="00622876">
        <w:rPr>
          <w:rFonts w:ascii="Arial" w:hAnsi="Arial" w:cs="Arial"/>
          <w:color w:val="000000" w:themeColor="text1"/>
          <w:sz w:val="20"/>
          <w:szCs w:val="20"/>
        </w:rPr>
        <w:t>ở</w:t>
      </w:r>
      <w:r w:rsidRPr="00622876">
        <w:rPr>
          <w:rFonts w:ascii="Arial" w:hAnsi="Arial" w:cs="Arial"/>
          <w:color w:val="000000" w:themeColor="text1"/>
          <w:sz w:val="20"/>
          <w:szCs w:val="20"/>
        </w:rPr>
        <w:t>i công, hoàn thành (th</w:t>
      </w:r>
      <w:r w:rsidRPr="00622876">
        <w:rPr>
          <w:rFonts w:ascii="Arial" w:hAnsi="Arial" w:cs="Arial"/>
          <w:color w:val="000000" w:themeColor="text1"/>
          <w:sz w:val="20"/>
          <w:szCs w:val="20"/>
        </w:rPr>
        <w:t>ự</w:t>
      </w:r>
      <w:r w:rsidRPr="00622876">
        <w:rPr>
          <w:rFonts w:ascii="Arial" w:hAnsi="Arial" w:cs="Arial"/>
          <w:color w:val="000000" w:themeColor="text1"/>
          <w:sz w:val="20"/>
          <w:szCs w:val="20"/>
        </w:rPr>
        <w:t>c t</w:t>
      </w:r>
      <w:r w:rsidRPr="00622876">
        <w:rPr>
          <w:rFonts w:ascii="Arial" w:hAnsi="Arial" w:cs="Arial"/>
          <w:color w:val="000000" w:themeColor="text1"/>
          <w:sz w:val="20"/>
          <w:szCs w:val="20"/>
        </w:rPr>
        <w:t>ế</w:t>
      </w:r>
      <w:r w:rsidRPr="00622876">
        <w:rPr>
          <w:rFonts w:ascii="Arial" w:hAnsi="Arial" w:cs="Arial"/>
          <w:color w:val="000000" w:themeColor="text1"/>
          <w:sz w:val="20"/>
          <w:szCs w:val="20"/>
        </w:rPr>
        <w:t>):...</w:t>
      </w:r>
    </w:p>
    <w:p w14:paraId="702BEE42"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b/>
          <w:color w:val="000000" w:themeColor="text1"/>
          <w:sz w:val="20"/>
          <w:szCs w:val="20"/>
        </w:rPr>
        <w:t>Đi</w:t>
      </w:r>
      <w:r w:rsidRPr="00622876">
        <w:rPr>
          <w:rFonts w:ascii="Arial" w:hAnsi="Arial" w:cs="Arial"/>
          <w:b/>
          <w:color w:val="000000" w:themeColor="text1"/>
          <w:sz w:val="20"/>
          <w:szCs w:val="20"/>
        </w:rPr>
        <w:t>ề</w:t>
      </w:r>
      <w:r w:rsidRPr="00622876">
        <w:rPr>
          <w:rFonts w:ascii="Arial" w:hAnsi="Arial" w:cs="Arial"/>
          <w:b/>
          <w:color w:val="000000" w:themeColor="text1"/>
          <w:sz w:val="20"/>
          <w:szCs w:val="20"/>
        </w:rPr>
        <w:t>u 2. K</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t qu</w:t>
      </w:r>
      <w:r w:rsidRPr="00622876">
        <w:rPr>
          <w:rFonts w:ascii="Arial" w:hAnsi="Arial" w:cs="Arial"/>
          <w:b/>
          <w:color w:val="000000" w:themeColor="text1"/>
          <w:sz w:val="20"/>
          <w:szCs w:val="20"/>
        </w:rPr>
        <w:t>ả</w:t>
      </w:r>
      <w:r w:rsidRPr="00622876">
        <w:rPr>
          <w:rFonts w:ascii="Arial" w:hAnsi="Arial" w:cs="Arial"/>
          <w:b/>
          <w:color w:val="000000" w:themeColor="text1"/>
          <w:sz w:val="20"/>
          <w:szCs w:val="20"/>
        </w:rPr>
        <w:t xml:space="preserve"> đ</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u tư</w:t>
      </w:r>
    </w:p>
    <w:p w14:paraId="6060457F"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1. Chi phí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w:t>
      </w:r>
    </w:p>
    <w:p w14:paraId="6E7A0709" w14:textId="77D80327" w:rsidR="00D3521E" w:rsidRPr="00622876" w:rsidRDefault="00441DB6" w:rsidP="00930D19">
      <w:pPr>
        <w:spacing w:after="0" w:line="240" w:lineRule="auto"/>
        <w:jc w:val="right"/>
        <w:rPr>
          <w:rFonts w:ascii="Arial" w:hAnsi="Arial" w:cs="Arial"/>
          <w:color w:val="000000" w:themeColor="text1"/>
          <w:sz w:val="20"/>
          <w:szCs w:val="20"/>
        </w:rPr>
      </w:pPr>
      <w:r w:rsidRPr="00622876">
        <w:rPr>
          <w:rFonts w:ascii="Arial" w:hAnsi="Arial" w:cs="Arial"/>
          <w:i/>
          <w:color w:val="000000" w:themeColor="text1"/>
          <w:sz w:val="20"/>
          <w:szCs w:val="20"/>
        </w:rPr>
        <w:t>Đơn v</w:t>
      </w:r>
      <w:r w:rsidRPr="00622876">
        <w:rPr>
          <w:rFonts w:ascii="Arial" w:hAnsi="Arial" w:cs="Arial"/>
          <w:i/>
          <w:color w:val="000000" w:themeColor="text1"/>
          <w:sz w:val="20"/>
          <w:szCs w:val="20"/>
        </w:rPr>
        <w:t>ị</w:t>
      </w:r>
      <w:r w:rsidRPr="00622876">
        <w:rPr>
          <w:rFonts w:ascii="Arial" w:hAnsi="Arial" w:cs="Arial"/>
          <w:i/>
          <w:color w:val="000000" w:themeColor="text1"/>
          <w:sz w:val="20"/>
          <w:szCs w:val="20"/>
        </w:rPr>
        <w:t xml:space="preserve"> tính: đ</w:t>
      </w:r>
      <w:r w:rsidRPr="00622876">
        <w:rPr>
          <w:rFonts w:ascii="Arial" w:hAnsi="Arial" w:cs="Arial"/>
          <w:i/>
          <w:color w:val="000000" w:themeColor="text1"/>
          <w:sz w:val="20"/>
          <w:szCs w:val="20"/>
        </w:rPr>
        <w:t>ồ</w:t>
      </w:r>
      <w:r w:rsidRPr="00622876">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2"/>
        <w:gridCol w:w="2977"/>
        <w:gridCol w:w="1843"/>
        <w:gridCol w:w="709"/>
        <w:gridCol w:w="710"/>
        <w:gridCol w:w="1560"/>
        <w:gridCol w:w="655"/>
      </w:tblGrid>
      <w:tr w:rsidR="00622876" w:rsidRPr="00622876" w14:paraId="44514B80" w14:textId="77777777" w:rsidTr="00930D19">
        <w:trPr>
          <w:trHeight w:val="20"/>
        </w:trPr>
        <w:tc>
          <w:tcPr>
            <w:tcW w:w="1963" w:type="pct"/>
            <w:gridSpan w:val="2"/>
            <w:vAlign w:val="center"/>
          </w:tcPr>
          <w:p w14:paraId="5A6CE06D"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N</w:t>
            </w:r>
            <w:r w:rsidRPr="00622876">
              <w:rPr>
                <w:rFonts w:ascii="Arial" w:hAnsi="Arial" w:cs="Arial"/>
                <w:b/>
                <w:color w:val="000000" w:themeColor="text1"/>
                <w:sz w:val="20"/>
                <w:szCs w:val="20"/>
              </w:rPr>
              <w:t>ộ</w:t>
            </w:r>
            <w:r w:rsidRPr="00622876">
              <w:rPr>
                <w:rFonts w:ascii="Arial" w:hAnsi="Arial" w:cs="Arial"/>
                <w:b/>
                <w:color w:val="000000" w:themeColor="text1"/>
                <w:sz w:val="20"/>
                <w:szCs w:val="20"/>
              </w:rPr>
              <w:t>i dung</w:t>
            </w:r>
          </w:p>
        </w:tc>
        <w:tc>
          <w:tcPr>
            <w:tcW w:w="1022" w:type="pct"/>
            <w:vAlign w:val="center"/>
          </w:tcPr>
          <w:p w14:paraId="1DEA8EB1" w14:textId="2A971D46"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T</w:t>
            </w:r>
            <w:r w:rsidRPr="00622876">
              <w:rPr>
                <w:rFonts w:ascii="Arial" w:hAnsi="Arial" w:cs="Arial"/>
                <w:b/>
                <w:color w:val="000000" w:themeColor="text1"/>
                <w:sz w:val="20"/>
                <w:szCs w:val="20"/>
              </w:rPr>
              <w:t>ổ</w:t>
            </w:r>
            <w:r w:rsidRPr="00622876">
              <w:rPr>
                <w:rFonts w:ascii="Arial" w:hAnsi="Arial" w:cs="Arial"/>
                <w:b/>
                <w:color w:val="000000" w:themeColor="text1"/>
                <w:sz w:val="20"/>
                <w:szCs w:val="20"/>
              </w:rPr>
              <w:t>ng m</w:t>
            </w:r>
            <w:r w:rsidRPr="00622876">
              <w:rPr>
                <w:rFonts w:ascii="Arial" w:hAnsi="Arial" w:cs="Arial"/>
                <w:b/>
                <w:color w:val="000000" w:themeColor="text1"/>
                <w:sz w:val="20"/>
                <w:szCs w:val="20"/>
              </w:rPr>
              <w:t>ứ</w:t>
            </w:r>
            <w:r w:rsidRPr="00622876">
              <w:rPr>
                <w:rFonts w:ascii="Arial" w:hAnsi="Arial" w:cs="Arial"/>
                <w:b/>
                <w:color w:val="000000" w:themeColor="text1"/>
                <w:sz w:val="20"/>
                <w:szCs w:val="20"/>
              </w:rPr>
              <w:t>c đ</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 xml:space="preserve">u tư </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ho</w:t>
            </w:r>
            <w:r w:rsidRPr="00622876">
              <w:rPr>
                <w:rFonts w:ascii="Arial" w:hAnsi="Arial" w:cs="Arial"/>
                <w:b/>
                <w:color w:val="000000" w:themeColor="text1"/>
                <w:sz w:val="20"/>
                <w:szCs w:val="20"/>
              </w:rPr>
              <w:t>ặ</w:t>
            </w:r>
            <w:r w:rsidRPr="00622876">
              <w:rPr>
                <w:rFonts w:ascii="Arial" w:hAnsi="Arial" w:cs="Arial"/>
                <w:b/>
                <w:color w:val="000000" w:themeColor="text1"/>
                <w:sz w:val="20"/>
                <w:szCs w:val="20"/>
              </w:rPr>
              <w:t>c d</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 xml:space="preserve"> toán c</w:t>
            </w:r>
            <w:r w:rsidRPr="00622876">
              <w:rPr>
                <w:rFonts w:ascii="Arial" w:hAnsi="Arial" w:cs="Arial"/>
                <w:b/>
                <w:color w:val="000000" w:themeColor="text1"/>
                <w:sz w:val="20"/>
                <w:szCs w:val="20"/>
              </w:rPr>
              <w:t>ủ</w:t>
            </w:r>
            <w:r w:rsidRPr="00622876">
              <w:rPr>
                <w:rFonts w:ascii="Arial" w:hAnsi="Arial" w:cs="Arial"/>
                <w:b/>
                <w:color w:val="000000" w:themeColor="text1"/>
                <w:sz w:val="20"/>
                <w:szCs w:val="20"/>
              </w:rPr>
              <w:t xml:space="preserve">a </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d</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 xml:space="preserve"> án (d</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 xml:space="preserve"> án </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thành ph</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n, ti</w:t>
            </w:r>
            <w:r w:rsidRPr="00622876">
              <w:rPr>
                <w:rFonts w:ascii="Arial" w:hAnsi="Arial" w:cs="Arial"/>
                <w:b/>
                <w:color w:val="000000" w:themeColor="text1"/>
                <w:sz w:val="20"/>
                <w:szCs w:val="20"/>
              </w:rPr>
              <w:t>ể</w:t>
            </w:r>
            <w:r w:rsidRPr="00622876">
              <w:rPr>
                <w:rFonts w:ascii="Arial" w:hAnsi="Arial" w:cs="Arial"/>
                <w:b/>
                <w:color w:val="000000" w:themeColor="text1"/>
                <w:sz w:val="20"/>
                <w:szCs w:val="20"/>
              </w:rPr>
              <w:t xml:space="preserve">u </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d</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 xml:space="preserve"> án) đư</w:t>
            </w:r>
            <w:r w:rsidRPr="00622876">
              <w:rPr>
                <w:rFonts w:ascii="Arial" w:hAnsi="Arial" w:cs="Arial"/>
                <w:b/>
                <w:color w:val="000000" w:themeColor="text1"/>
                <w:sz w:val="20"/>
                <w:szCs w:val="20"/>
              </w:rPr>
              <w:t>ợ</w:t>
            </w:r>
            <w:r w:rsidRPr="00622876">
              <w:rPr>
                <w:rFonts w:ascii="Arial" w:hAnsi="Arial" w:cs="Arial"/>
                <w:b/>
                <w:color w:val="000000" w:themeColor="text1"/>
                <w:sz w:val="20"/>
                <w:szCs w:val="20"/>
              </w:rPr>
              <w:t xml:space="preserve">c phê </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duy</w:t>
            </w:r>
            <w:r w:rsidRPr="00622876">
              <w:rPr>
                <w:rFonts w:ascii="Arial" w:hAnsi="Arial" w:cs="Arial"/>
                <w:b/>
                <w:color w:val="000000" w:themeColor="text1"/>
                <w:sz w:val="20"/>
                <w:szCs w:val="20"/>
              </w:rPr>
              <w:t>ệ</w:t>
            </w:r>
            <w:r w:rsidRPr="00622876">
              <w:rPr>
                <w:rFonts w:ascii="Arial" w:hAnsi="Arial" w:cs="Arial"/>
                <w:b/>
                <w:color w:val="000000" w:themeColor="text1"/>
                <w:sz w:val="20"/>
                <w:szCs w:val="20"/>
              </w:rPr>
              <w:t>t ho</w:t>
            </w:r>
            <w:r w:rsidRPr="00622876">
              <w:rPr>
                <w:rFonts w:ascii="Arial" w:hAnsi="Arial" w:cs="Arial"/>
                <w:b/>
                <w:color w:val="000000" w:themeColor="text1"/>
                <w:sz w:val="20"/>
                <w:szCs w:val="20"/>
              </w:rPr>
              <w:t>ặ</w:t>
            </w:r>
            <w:r w:rsidRPr="00622876">
              <w:rPr>
                <w:rFonts w:ascii="Arial" w:hAnsi="Arial" w:cs="Arial"/>
                <w:b/>
                <w:color w:val="000000" w:themeColor="text1"/>
                <w:sz w:val="20"/>
                <w:szCs w:val="20"/>
              </w:rPr>
              <w:t>c đi</w:t>
            </w:r>
            <w:r w:rsidRPr="00622876">
              <w:rPr>
                <w:rFonts w:ascii="Arial" w:hAnsi="Arial" w:cs="Arial"/>
                <w:b/>
                <w:color w:val="000000" w:themeColor="text1"/>
                <w:sz w:val="20"/>
                <w:szCs w:val="20"/>
              </w:rPr>
              <w:t>ề</w:t>
            </w:r>
            <w:r w:rsidRPr="00622876">
              <w:rPr>
                <w:rFonts w:ascii="Arial" w:hAnsi="Arial" w:cs="Arial"/>
                <w:b/>
                <w:color w:val="000000" w:themeColor="text1"/>
                <w:sz w:val="20"/>
                <w:szCs w:val="20"/>
              </w:rPr>
              <w:t xml:space="preserve">u </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ch</w:t>
            </w:r>
            <w:r w:rsidRPr="00622876">
              <w:rPr>
                <w:rFonts w:ascii="Arial" w:hAnsi="Arial" w:cs="Arial"/>
                <w:b/>
                <w:color w:val="000000" w:themeColor="text1"/>
                <w:sz w:val="20"/>
                <w:szCs w:val="20"/>
              </w:rPr>
              <w:t>ỉ</w:t>
            </w:r>
            <w:r w:rsidRPr="00622876">
              <w:rPr>
                <w:rFonts w:ascii="Arial" w:hAnsi="Arial" w:cs="Arial"/>
                <w:b/>
                <w:color w:val="000000" w:themeColor="text1"/>
                <w:sz w:val="20"/>
                <w:szCs w:val="20"/>
              </w:rPr>
              <w:t>nh l</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n cu</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i</w:t>
            </w:r>
          </w:p>
        </w:tc>
        <w:tc>
          <w:tcPr>
            <w:tcW w:w="393" w:type="pct"/>
            <w:vAlign w:val="center"/>
          </w:tcPr>
          <w:p w14:paraId="4A70CEA7" w14:textId="3CD595EF"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 xml:space="preserve">Giá </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tr</w:t>
            </w:r>
            <w:r w:rsidRPr="00622876">
              <w:rPr>
                <w:rFonts w:ascii="Arial" w:hAnsi="Arial" w:cs="Arial"/>
                <w:b/>
                <w:color w:val="000000" w:themeColor="text1"/>
                <w:sz w:val="20"/>
                <w:szCs w:val="20"/>
              </w:rPr>
              <w:t>ị</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quy</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t</w:t>
            </w:r>
            <w:r w:rsidR="00686A34" w:rsidRPr="00622876">
              <w:rPr>
                <w:rFonts w:ascii="Arial" w:hAnsi="Arial" w:cs="Arial"/>
                <w:b/>
                <w:color w:val="000000" w:themeColor="text1"/>
                <w:sz w:val="20"/>
                <w:szCs w:val="20"/>
              </w:rPr>
              <w:br/>
              <w:t>t</w:t>
            </w:r>
            <w:r w:rsidRPr="00622876">
              <w:rPr>
                <w:rFonts w:ascii="Arial" w:hAnsi="Arial" w:cs="Arial"/>
                <w:b/>
                <w:color w:val="000000" w:themeColor="text1"/>
                <w:sz w:val="20"/>
                <w:szCs w:val="20"/>
              </w:rPr>
              <w:t xml:space="preserve">oán </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đ</w:t>
            </w:r>
            <w:r w:rsidRPr="00622876">
              <w:rPr>
                <w:rFonts w:ascii="Arial" w:hAnsi="Arial" w:cs="Arial"/>
                <w:b/>
                <w:color w:val="000000" w:themeColor="text1"/>
                <w:sz w:val="20"/>
                <w:szCs w:val="20"/>
              </w:rPr>
              <w:t>ề</w:t>
            </w:r>
            <w:r w:rsidRPr="00622876">
              <w:rPr>
                <w:rFonts w:ascii="Arial" w:hAnsi="Arial" w:cs="Arial"/>
                <w:b/>
                <w:color w:val="000000" w:themeColor="text1"/>
                <w:sz w:val="20"/>
                <w:szCs w:val="20"/>
              </w:rPr>
              <w:t xml:space="preserve"> </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ngh</w:t>
            </w:r>
            <w:r w:rsidRPr="00622876">
              <w:rPr>
                <w:rFonts w:ascii="Arial" w:hAnsi="Arial" w:cs="Arial"/>
                <w:b/>
                <w:color w:val="000000" w:themeColor="text1"/>
                <w:sz w:val="20"/>
                <w:szCs w:val="20"/>
              </w:rPr>
              <w:t>ị</w:t>
            </w:r>
          </w:p>
        </w:tc>
        <w:tc>
          <w:tcPr>
            <w:tcW w:w="394" w:type="pct"/>
            <w:vAlign w:val="center"/>
          </w:tcPr>
          <w:p w14:paraId="042666C4" w14:textId="328EC10B"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Giá tr</w:t>
            </w:r>
            <w:r w:rsidRPr="00622876">
              <w:rPr>
                <w:rFonts w:ascii="Arial" w:hAnsi="Arial" w:cs="Arial"/>
                <w:b/>
                <w:color w:val="000000" w:themeColor="text1"/>
                <w:sz w:val="20"/>
                <w:szCs w:val="20"/>
              </w:rPr>
              <w:t>ị</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quy</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 xml:space="preserve">t </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 xml:space="preserve">toán </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đư</w:t>
            </w:r>
            <w:r w:rsidRPr="00622876">
              <w:rPr>
                <w:rFonts w:ascii="Arial" w:hAnsi="Arial" w:cs="Arial"/>
                <w:b/>
                <w:color w:val="000000" w:themeColor="text1"/>
                <w:sz w:val="20"/>
                <w:szCs w:val="20"/>
              </w:rPr>
              <w:t>ợ</w:t>
            </w:r>
            <w:r w:rsidRPr="00622876">
              <w:rPr>
                <w:rFonts w:ascii="Arial" w:hAnsi="Arial" w:cs="Arial"/>
                <w:b/>
                <w:color w:val="000000" w:themeColor="text1"/>
                <w:sz w:val="20"/>
                <w:szCs w:val="20"/>
              </w:rPr>
              <w:t xml:space="preserve">c </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ch</w:t>
            </w:r>
            <w:r w:rsidRPr="00622876">
              <w:rPr>
                <w:rFonts w:ascii="Arial" w:hAnsi="Arial" w:cs="Arial"/>
                <w:b/>
                <w:color w:val="000000" w:themeColor="text1"/>
                <w:sz w:val="20"/>
                <w:szCs w:val="20"/>
              </w:rPr>
              <w:t>ấ</w:t>
            </w:r>
            <w:r w:rsidRPr="00622876">
              <w:rPr>
                <w:rFonts w:ascii="Arial" w:hAnsi="Arial" w:cs="Arial"/>
                <w:b/>
                <w:color w:val="000000" w:themeColor="text1"/>
                <w:sz w:val="20"/>
                <w:szCs w:val="20"/>
              </w:rPr>
              <w:t xml:space="preserve">p </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thu</w:t>
            </w:r>
            <w:r w:rsidRPr="00622876">
              <w:rPr>
                <w:rFonts w:ascii="Arial" w:hAnsi="Arial" w:cs="Arial"/>
                <w:b/>
                <w:color w:val="000000" w:themeColor="text1"/>
                <w:sz w:val="20"/>
                <w:szCs w:val="20"/>
              </w:rPr>
              <w:t>ậ</w:t>
            </w:r>
            <w:r w:rsidRPr="00622876">
              <w:rPr>
                <w:rFonts w:ascii="Arial" w:hAnsi="Arial" w:cs="Arial"/>
                <w:b/>
                <w:color w:val="000000" w:themeColor="text1"/>
                <w:sz w:val="20"/>
                <w:szCs w:val="20"/>
              </w:rPr>
              <w:t>n</w:t>
            </w:r>
          </w:p>
        </w:tc>
        <w:tc>
          <w:tcPr>
            <w:tcW w:w="865" w:type="pct"/>
            <w:vAlign w:val="center"/>
          </w:tcPr>
          <w:p w14:paraId="22A688A4" w14:textId="32E3EBA8"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Chênh l</w:t>
            </w:r>
            <w:r w:rsidRPr="00622876">
              <w:rPr>
                <w:rFonts w:ascii="Arial" w:hAnsi="Arial" w:cs="Arial"/>
                <w:b/>
                <w:color w:val="000000" w:themeColor="text1"/>
                <w:sz w:val="20"/>
                <w:szCs w:val="20"/>
              </w:rPr>
              <w:t>ệ</w:t>
            </w:r>
            <w:r w:rsidRPr="00622876">
              <w:rPr>
                <w:rFonts w:ascii="Arial" w:hAnsi="Arial" w:cs="Arial"/>
                <w:b/>
                <w:color w:val="000000" w:themeColor="text1"/>
                <w:sz w:val="20"/>
                <w:szCs w:val="20"/>
              </w:rPr>
              <w:t>ch</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gi</w:t>
            </w:r>
            <w:r w:rsidRPr="00622876">
              <w:rPr>
                <w:rFonts w:ascii="Arial" w:hAnsi="Arial" w:cs="Arial"/>
                <w:b/>
                <w:color w:val="000000" w:themeColor="text1"/>
                <w:sz w:val="20"/>
                <w:szCs w:val="20"/>
              </w:rPr>
              <w:t>ữ</w:t>
            </w:r>
            <w:r w:rsidRPr="00622876">
              <w:rPr>
                <w:rFonts w:ascii="Arial" w:hAnsi="Arial" w:cs="Arial"/>
                <w:b/>
                <w:color w:val="000000" w:themeColor="text1"/>
                <w:sz w:val="20"/>
                <w:szCs w:val="20"/>
              </w:rPr>
              <w:t>a giá tr</w:t>
            </w:r>
            <w:r w:rsidRPr="00622876">
              <w:rPr>
                <w:rFonts w:ascii="Arial" w:hAnsi="Arial" w:cs="Arial"/>
                <w:b/>
                <w:color w:val="000000" w:themeColor="text1"/>
                <w:sz w:val="20"/>
                <w:szCs w:val="20"/>
              </w:rPr>
              <w:t>ị</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quy</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t toán đ</w:t>
            </w:r>
            <w:r w:rsidRPr="00622876">
              <w:rPr>
                <w:rFonts w:ascii="Arial" w:hAnsi="Arial" w:cs="Arial"/>
                <w:b/>
                <w:color w:val="000000" w:themeColor="text1"/>
                <w:sz w:val="20"/>
                <w:szCs w:val="20"/>
              </w:rPr>
              <w:t>ề</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ngh</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 xml:space="preserve"> và giá tr</w:t>
            </w:r>
            <w:r w:rsidRPr="00622876">
              <w:rPr>
                <w:rFonts w:ascii="Arial" w:hAnsi="Arial" w:cs="Arial"/>
                <w:b/>
                <w:color w:val="000000" w:themeColor="text1"/>
                <w:sz w:val="20"/>
                <w:szCs w:val="20"/>
              </w:rPr>
              <w:t>ị</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quy</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t toán</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đư</w:t>
            </w:r>
            <w:r w:rsidRPr="00622876">
              <w:rPr>
                <w:rFonts w:ascii="Arial" w:hAnsi="Arial" w:cs="Arial"/>
                <w:b/>
                <w:color w:val="000000" w:themeColor="text1"/>
                <w:sz w:val="20"/>
                <w:szCs w:val="20"/>
              </w:rPr>
              <w:t>ợ</w:t>
            </w:r>
            <w:r w:rsidRPr="00622876">
              <w:rPr>
                <w:rFonts w:ascii="Arial" w:hAnsi="Arial" w:cs="Arial"/>
                <w:b/>
                <w:color w:val="000000" w:themeColor="text1"/>
                <w:sz w:val="20"/>
                <w:szCs w:val="20"/>
              </w:rPr>
              <w:t>c ch</w:t>
            </w:r>
            <w:r w:rsidRPr="00622876">
              <w:rPr>
                <w:rFonts w:ascii="Arial" w:hAnsi="Arial" w:cs="Arial"/>
                <w:b/>
                <w:color w:val="000000" w:themeColor="text1"/>
                <w:sz w:val="20"/>
                <w:szCs w:val="20"/>
              </w:rPr>
              <w:t>ấ</w:t>
            </w:r>
            <w:r w:rsidRPr="00622876">
              <w:rPr>
                <w:rFonts w:ascii="Arial" w:hAnsi="Arial" w:cs="Arial"/>
                <w:b/>
                <w:color w:val="000000" w:themeColor="text1"/>
                <w:sz w:val="20"/>
                <w:szCs w:val="20"/>
              </w:rPr>
              <w:t>p</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thu</w:t>
            </w:r>
            <w:r w:rsidRPr="00622876">
              <w:rPr>
                <w:rFonts w:ascii="Arial" w:hAnsi="Arial" w:cs="Arial"/>
                <w:b/>
                <w:color w:val="000000" w:themeColor="text1"/>
                <w:sz w:val="20"/>
                <w:szCs w:val="20"/>
              </w:rPr>
              <w:t>ậ</w:t>
            </w:r>
            <w:r w:rsidRPr="00622876">
              <w:rPr>
                <w:rFonts w:ascii="Arial" w:hAnsi="Arial" w:cs="Arial"/>
                <w:b/>
                <w:color w:val="000000" w:themeColor="text1"/>
                <w:sz w:val="20"/>
                <w:szCs w:val="20"/>
              </w:rPr>
              <w:t>n</w:t>
            </w:r>
          </w:p>
        </w:tc>
        <w:tc>
          <w:tcPr>
            <w:tcW w:w="363" w:type="pct"/>
            <w:vAlign w:val="center"/>
          </w:tcPr>
          <w:p w14:paraId="21E75FC2" w14:textId="38E0E00B"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Lý do chênh l</w:t>
            </w:r>
            <w:r w:rsidRPr="00622876">
              <w:rPr>
                <w:rFonts w:ascii="Arial" w:hAnsi="Arial" w:cs="Arial"/>
                <w:b/>
                <w:color w:val="000000" w:themeColor="text1"/>
                <w:sz w:val="20"/>
                <w:szCs w:val="20"/>
              </w:rPr>
              <w:t>ệ</w:t>
            </w:r>
            <w:r w:rsidRPr="00622876">
              <w:rPr>
                <w:rFonts w:ascii="Arial" w:hAnsi="Arial" w:cs="Arial"/>
                <w:b/>
                <w:color w:val="000000" w:themeColor="text1"/>
                <w:sz w:val="20"/>
                <w:szCs w:val="20"/>
              </w:rPr>
              <w:t>ch</w:t>
            </w:r>
          </w:p>
        </w:tc>
      </w:tr>
      <w:tr w:rsidR="00622876" w:rsidRPr="00622876" w14:paraId="16D7240D" w14:textId="77777777" w:rsidTr="00930D19">
        <w:trPr>
          <w:trHeight w:val="20"/>
        </w:trPr>
        <w:tc>
          <w:tcPr>
            <w:tcW w:w="1963" w:type="pct"/>
            <w:gridSpan w:val="2"/>
            <w:vAlign w:val="center"/>
          </w:tcPr>
          <w:p w14:paraId="7DCA45E9"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T</w:t>
            </w:r>
            <w:r w:rsidRPr="00622876">
              <w:rPr>
                <w:rFonts w:ascii="Arial" w:hAnsi="Arial" w:cs="Arial"/>
                <w:b/>
                <w:color w:val="000000" w:themeColor="text1"/>
                <w:sz w:val="20"/>
                <w:szCs w:val="20"/>
              </w:rPr>
              <w:t>ổ</w:t>
            </w:r>
            <w:r w:rsidRPr="00622876">
              <w:rPr>
                <w:rFonts w:ascii="Arial" w:hAnsi="Arial" w:cs="Arial"/>
                <w:b/>
                <w:color w:val="000000" w:themeColor="text1"/>
                <w:sz w:val="20"/>
                <w:szCs w:val="20"/>
              </w:rPr>
              <w:t>ng s</w:t>
            </w:r>
            <w:r w:rsidRPr="00622876">
              <w:rPr>
                <w:rFonts w:ascii="Arial" w:hAnsi="Arial" w:cs="Arial"/>
                <w:b/>
                <w:color w:val="000000" w:themeColor="text1"/>
                <w:sz w:val="20"/>
                <w:szCs w:val="20"/>
              </w:rPr>
              <w:t>ố</w:t>
            </w:r>
          </w:p>
        </w:tc>
        <w:tc>
          <w:tcPr>
            <w:tcW w:w="1022" w:type="pct"/>
            <w:vAlign w:val="center"/>
          </w:tcPr>
          <w:p w14:paraId="53E908BC"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93" w:type="pct"/>
            <w:vAlign w:val="center"/>
          </w:tcPr>
          <w:p w14:paraId="2E00EF5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94" w:type="pct"/>
            <w:vAlign w:val="center"/>
          </w:tcPr>
          <w:p w14:paraId="74EA845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865" w:type="pct"/>
            <w:vAlign w:val="center"/>
          </w:tcPr>
          <w:p w14:paraId="63E2FB9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63" w:type="pct"/>
            <w:vAlign w:val="center"/>
          </w:tcPr>
          <w:p w14:paraId="15DB3D9B"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4FEBFCF1" w14:textId="77777777" w:rsidTr="00930D19">
        <w:trPr>
          <w:trHeight w:val="20"/>
        </w:trPr>
        <w:tc>
          <w:tcPr>
            <w:tcW w:w="312" w:type="pct"/>
            <w:vAlign w:val="center"/>
          </w:tcPr>
          <w:p w14:paraId="568EB7CD" w14:textId="77777777" w:rsidR="00D3521E" w:rsidRPr="00622876" w:rsidRDefault="00441DB6" w:rsidP="00622876">
            <w:pPr>
              <w:spacing w:after="0" w:line="240" w:lineRule="auto"/>
              <w:jc w:val="center"/>
              <w:rPr>
                <w:rFonts w:ascii="Arial" w:hAnsi="Arial" w:cs="Arial"/>
                <w:bCs/>
                <w:color w:val="000000" w:themeColor="text1"/>
                <w:sz w:val="20"/>
                <w:szCs w:val="20"/>
              </w:rPr>
            </w:pPr>
            <w:r w:rsidRPr="00622876">
              <w:rPr>
                <w:rFonts w:ascii="Arial" w:hAnsi="Arial" w:cs="Arial"/>
                <w:bCs/>
                <w:color w:val="000000" w:themeColor="text1"/>
                <w:sz w:val="20"/>
                <w:szCs w:val="20"/>
              </w:rPr>
              <w:t>1</w:t>
            </w:r>
          </w:p>
        </w:tc>
        <w:tc>
          <w:tcPr>
            <w:tcW w:w="1651" w:type="pct"/>
            <w:vAlign w:val="center"/>
          </w:tcPr>
          <w:p w14:paraId="3C2E0C57"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B</w:t>
            </w:r>
            <w:r w:rsidRPr="00622876">
              <w:rPr>
                <w:rFonts w:ascii="Arial" w:hAnsi="Arial" w:cs="Arial"/>
                <w:color w:val="000000" w:themeColor="text1"/>
                <w:sz w:val="20"/>
                <w:szCs w:val="20"/>
              </w:rPr>
              <w:t>ồ</w:t>
            </w:r>
            <w:r w:rsidRPr="00622876">
              <w:rPr>
                <w:rFonts w:ascii="Arial" w:hAnsi="Arial" w:cs="Arial"/>
                <w:color w:val="000000" w:themeColor="text1"/>
                <w:sz w:val="20"/>
                <w:szCs w:val="20"/>
              </w:rPr>
              <w:t>i thư</w:t>
            </w:r>
            <w:r w:rsidRPr="00622876">
              <w:rPr>
                <w:rFonts w:ascii="Arial" w:hAnsi="Arial" w:cs="Arial"/>
                <w:color w:val="000000" w:themeColor="text1"/>
                <w:sz w:val="20"/>
                <w:szCs w:val="20"/>
              </w:rPr>
              <w:t>ờ</w:t>
            </w:r>
            <w:r w:rsidRPr="00622876">
              <w:rPr>
                <w:rFonts w:ascii="Arial" w:hAnsi="Arial" w:cs="Arial"/>
                <w:color w:val="000000" w:themeColor="text1"/>
                <w:sz w:val="20"/>
                <w:szCs w:val="20"/>
              </w:rPr>
              <w:t>ng, h</w:t>
            </w:r>
            <w:r w:rsidRPr="00622876">
              <w:rPr>
                <w:rFonts w:ascii="Arial" w:hAnsi="Arial" w:cs="Arial"/>
                <w:color w:val="000000" w:themeColor="text1"/>
                <w:sz w:val="20"/>
                <w:szCs w:val="20"/>
              </w:rPr>
              <w:t>ỗ</w:t>
            </w:r>
            <w:r w:rsidRPr="00622876">
              <w:rPr>
                <w:rFonts w:ascii="Arial" w:hAnsi="Arial" w:cs="Arial"/>
                <w:color w:val="000000" w:themeColor="text1"/>
                <w:sz w:val="20"/>
                <w:szCs w:val="20"/>
              </w:rPr>
              <w:t xml:space="preserve"> tr</w:t>
            </w:r>
            <w:r w:rsidRPr="00622876">
              <w:rPr>
                <w:rFonts w:ascii="Arial" w:hAnsi="Arial" w:cs="Arial"/>
                <w:color w:val="000000" w:themeColor="text1"/>
                <w:sz w:val="20"/>
                <w:szCs w:val="20"/>
              </w:rPr>
              <w:t>ợ</w:t>
            </w:r>
            <w:r w:rsidRPr="00622876">
              <w:rPr>
                <w:rFonts w:ascii="Arial" w:hAnsi="Arial" w:cs="Arial"/>
                <w:color w:val="000000" w:themeColor="text1"/>
                <w:sz w:val="20"/>
                <w:szCs w:val="20"/>
              </w:rPr>
              <w:t xml:space="preserve"> và tái đ</w:t>
            </w:r>
            <w:r w:rsidRPr="00622876">
              <w:rPr>
                <w:rFonts w:ascii="Arial" w:hAnsi="Arial" w:cs="Arial"/>
                <w:color w:val="000000" w:themeColor="text1"/>
                <w:sz w:val="20"/>
                <w:szCs w:val="20"/>
              </w:rPr>
              <w:t>ị</w:t>
            </w:r>
            <w:r w:rsidRPr="00622876">
              <w:rPr>
                <w:rFonts w:ascii="Arial" w:hAnsi="Arial" w:cs="Arial"/>
                <w:color w:val="000000" w:themeColor="text1"/>
                <w:sz w:val="20"/>
                <w:szCs w:val="20"/>
              </w:rPr>
              <w:t>nh cư, xây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ng công trình 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m</w:t>
            </w:r>
          </w:p>
        </w:tc>
        <w:tc>
          <w:tcPr>
            <w:tcW w:w="1022" w:type="pct"/>
            <w:vAlign w:val="center"/>
          </w:tcPr>
          <w:p w14:paraId="4D9C296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93" w:type="pct"/>
            <w:vAlign w:val="center"/>
          </w:tcPr>
          <w:p w14:paraId="7AEDB01B"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94" w:type="pct"/>
            <w:vAlign w:val="center"/>
          </w:tcPr>
          <w:p w14:paraId="0B89EB88"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865" w:type="pct"/>
            <w:vAlign w:val="center"/>
          </w:tcPr>
          <w:p w14:paraId="451D6D4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63" w:type="pct"/>
            <w:vAlign w:val="center"/>
          </w:tcPr>
          <w:p w14:paraId="14F68228"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0D439FDE" w14:textId="77777777" w:rsidTr="00930D19">
        <w:trPr>
          <w:trHeight w:val="20"/>
        </w:trPr>
        <w:tc>
          <w:tcPr>
            <w:tcW w:w="312" w:type="pct"/>
            <w:vAlign w:val="center"/>
          </w:tcPr>
          <w:p w14:paraId="2B537D2C"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2</w:t>
            </w:r>
          </w:p>
        </w:tc>
        <w:tc>
          <w:tcPr>
            <w:tcW w:w="1651" w:type="pct"/>
            <w:vAlign w:val="center"/>
          </w:tcPr>
          <w:p w14:paraId="3CF5CFBC"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Xây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ng</w:t>
            </w:r>
          </w:p>
        </w:tc>
        <w:tc>
          <w:tcPr>
            <w:tcW w:w="1022" w:type="pct"/>
            <w:vAlign w:val="center"/>
          </w:tcPr>
          <w:p w14:paraId="3D2F357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93" w:type="pct"/>
            <w:vAlign w:val="center"/>
          </w:tcPr>
          <w:p w14:paraId="5722EBB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94" w:type="pct"/>
            <w:vAlign w:val="center"/>
          </w:tcPr>
          <w:p w14:paraId="71B9FBB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865" w:type="pct"/>
            <w:vAlign w:val="center"/>
          </w:tcPr>
          <w:p w14:paraId="06FA575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63" w:type="pct"/>
            <w:vAlign w:val="center"/>
          </w:tcPr>
          <w:p w14:paraId="4CF5D044"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210AF97E" w14:textId="77777777" w:rsidTr="00930D19">
        <w:trPr>
          <w:trHeight w:val="20"/>
        </w:trPr>
        <w:tc>
          <w:tcPr>
            <w:tcW w:w="312" w:type="pct"/>
            <w:vAlign w:val="center"/>
          </w:tcPr>
          <w:p w14:paraId="7658AEFC" w14:textId="77777777" w:rsidR="00D3521E" w:rsidRPr="00622876" w:rsidRDefault="00441DB6" w:rsidP="00622876">
            <w:pPr>
              <w:spacing w:after="0" w:line="240" w:lineRule="auto"/>
              <w:jc w:val="center"/>
              <w:rPr>
                <w:rFonts w:ascii="Arial" w:hAnsi="Arial" w:cs="Arial"/>
                <w:bCs/>
                <w:color w:val="000000" w:themeColor="text1"/>
                <w:sz w:val="20"/>
                <w:szCs w:val="20"/>
              </w:rPr>
            </w:pPr>
            <w:r w:rsidRPr="00622876">
              <w:rPr>
                <w:rFonts w:ascii="Arial" w:hAnsi="Arial" w:cs="Arial"/>
                <w:bCs/>
                <w:color w:val="000000" w:themeColor="text1"/>
                <w:sz w:val="20"/>
                <w:szCs w:val="20"/>
              </w:rPr>
              <w:t>3</w:t>
            </w:r>
          </w:p>
        </w:tc>
        <w:tc>
          <w:tcPr>
            <w:tcW w:w="1651" w:type="pct"/>
            <w:vAlign w:val="center"/>
          </w:tcPr>
          <w:p w14:paraId="433DE13F"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Thi</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b</w:t>
            </w:r>
            <w:r w:rsidRPr="00622876">
              <w:rPr>
                <w:rFonts w:ascii="Arial" w:hAnsi="Arial" w:cs="Arial"/>
                <w:color w:val="000000" w:themeColor="text1"/>
                <w:sz w:val="20"/>
                <w:szCs w:val="20"/>
              </w:rPr>
              <w:t>ị</w:t>
            </w:r>
          </w:p>
        </w:tc>
        <w:tc>
          <w:tcPr>
            <w:tcW w:w="1022" w:type="pct"/>
            <w:vAlign w:val="center"/>
          </w:tcPr>
          <w:p w14:paraId="37F716B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93" w:type="pct"/>
            <w:vAlign w:val="center"/>
          </w:tcPr>
          <w:p w14:paraId="1D2F226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94" w:type="pct"/>
            <w:vAlign w:val="center"/>
          </w:tcPr>
          <w:p w14:paraId="3446AA0C"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865" w:type="pct"/>
            <w:vAlign w:val="center"/>
          </w:tcPr>
          <w:p w14:paraId="15F65AC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63" w:type="pct"/>
            <w:vAlign w:val="center"/>
          </w:tcPr>
          <w:p w14:paraId="2705B55A"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34A0EBF9" w14:textId="77777777" w:rsidTr="00930D19">
        <w:trPr>
          <w:trHeight w:val="20"/>
        </w:trPr>
        <w:tc>
          <w:tcPr>
            <w:tcW w:w="312" w:type="pct"/>
            <w:vAlign w:val="center"/>
          </w:tcPr>
          <w:p w14:paraId="3D12084D"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4</w:t>
            </w:r>
          </w:p>
        </w:tc>
        <w:tc>
          <w:tcPr>
            <w:tcW w:w="1651" w:type="pct"/>
            <w:vAlign w:val="center"/>
          </w:tcPr>
          <w:p w14:paraId="77D54E48"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Qu</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lý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w:t>
            </w:r>
          </w:p>
        </w:tc>
        <w:tc>
          <w:tcPr>
            <w:tcW w:w="1022" w:type="pct"/>
            <w:vAlign w:val="center"/>
          </w:tcPr>
          <w:p w14:paraId="4D2917F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93" w:type="pct"/>
            <w:vAlign w:val="center"/>
          </w:tcPr>
          <w:p w14:paraId="3C8949A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94" w:type="pct"/>
            <w:vAlign w:val="center"/>
          </w:tcPr>
          <w:p w14:paraId="79DB6D3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865" w:type="pct"/>
            <w:vAlign w:val="center"/>
          </w:tcPr>
          <w:p w14:paraId="71FA1093"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63" w:type="pct"/>
            <w:vAlign w:val="center"/>
          </w:tcPr>
          <w:p w14:paraId="215AD4C2"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28232F18" w14:textId="77777777" w:rsidTr="00930D19">
        <w:trPr>
          <w:trHeight w:val="20"/>
        </w:trPr>
        <w:tc>
          <w:tcPr>
            <w:tcW w:w="312" w:type="pct"/>
            <w:vAlign w:val="center"/>
          </w:tcPr>
          <w:p w14:paraId="1C896C9A"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5</w:t>
            </w:r>
          </w:p>
        </w:tc>
        <w:tc>
          <w:tcPr>
            <w:tcW w:w="1651" w:type="pct"/>
            <w:vAlign w:val="center"/>
          </w:tcPr>
          <w:p w14:paraId="5F180BD0"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Tư v</w:t>
            </w:r>
            <w:r w:rsidRPr="00622876">
              <w:rPr>
                <w:rFonts w:ascii="Arial" w:hAnsi="Arial" w:cs="Arial"/>
                <w:color w:val="000000" w:themeColor="text1"/>
                <w:sz w:val="20"/>
                <w:szCs w:val="20"/>
              </w:rPr>
              <w:t>ấ</w:t>
            </w:r>
            <w:r w:rsidRPr="00622876">
              <w:rPr>
                <w:rFonts w:ascii="Arial" w:hAnsi="Arial" w:cs="Arial"/>
                <w:color w:val="000000" w:themeColor="text1"/>
                <w:sz w:val="20"/>
                <w:szCs w:val="20"/>
              </w:rPr>
              <w:t>n</w:t>
            </w:r>
          </w:p>
        </w:tc>
        <w:tc>
          <w:tcPr>
            <w:tcW w:w="1022" w:type="pct"/>
            <w:vAlign w:val="center"/>
          </w:tcPr>
          <w:p w14:paraId="388A096C"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93" w:type="pct"/>
            <w:vAlign w:val="center"/>
          </w:tcPr>
          <w:p w14:paraId="22984C6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94" w:type="pct"/>
            <w:vAlign w:val="center"/>
          </w:tcPr>
          <w:p w14:paraId="47B8C36B"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865" w:type="pct"/>
            <w:vAlign w:val="center"/>
          </w:tcPr>
          <w:p w14:paraId="162DC733"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63" w:type="pct"/>
            <w:vAlign w:val="center"/>
          </w:tcPr>
          <w:p w14:paraId="753FB582"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1C8751E3" w14:textId="77777777" w:rsidTr="00930D19">
        <w:trPr>
          <w:trHeight w:val="20"/>
        </w:trPr>
        <w:tc>
          <w:tcPr>
            <w:tcW w:w="312" w:type="pct"/>
            <w:vAlign w:val="center"/>
          </w:tcPr>
          <w:p w14:paraId="68D270BA"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6</w:t>
            </w:r>
          </w:p>
        </w:tc>
        <w:tc>
          <w:tcPr>
            <w:tcW w:w="1651" w:type="pct"/>
            <w:vAlign w:val="center"/>
          </w:tcPr>
          <w:p w14:paraId="6C3B7492"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Chi phí khác</w:t>
            </w:r>
          </w:p>
        </w:tc>
        <w:tc>
          <w:tcPr>
            <w:tcW w:w="1022" w:type="pct"/>
            <w:vAlign w:val="center"/>
          </w:tcPr>
          <w:p w14:paraId="3FF3FF8C"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93" w:type="pct"/>
            <w:vAlign w:val="center"/>
          </w:tcPr>
          <w:p w14:paraId="0E9F771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94" w:type="pct"/>
            <w:vAlign w:val="center"/>
          </w:tcPr>
          <w:p w14:paraId="16A8E0B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865" w:type="pct"/>
            <w:vAlign w:val="center"/>
          </w:tcPr>
          <w:p w14:paraId="67C2604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63" w:type="pct"/>
            <w:vAlign w:val="center"/>
          </w:tcPr>
          <w:p w14:paraId="26F4E87A"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2DC199EB" w14:textId="77777777" w:rsidTr="00930D19">
        <w:trPr>
          <w:trHeight w:val="20"/>
        </w:trPr>
        <w:tc>
          <w:tcPr>
            <w:tcW w:w="312" w:type="pct"/>
            <w:vAlign w:val="center"/>
          </w:tcPr>
          <w:p w14:paraId="0E5D2279"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7</w:t>
            </w:r>
          </w:p>
        </w:tc>
        <w:tc>
          <w:tcPr>
            <w:tcW w:w="1651" w:type="pct"/>
            <w:vAlign w:val="center"/>
          </w:tcPr>
          <w:p w14:paraId="2600277E"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phòng</w:t>
            </w:r>
          </w:p>
        </w:tc>
        <w:tc>
          <w:tcPr>
            <w:tcW w:w="1022" w:type="pct"/>
            <w:vAlign w:val="center"/>
          </w:tcPr>
          <w:p w14:paraId="6EF7D4B4"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93" w:type="pct"/>
            <w:vAlign w:val="center"/>
          </w:tcPr>
          <w:p w14:paraId="34A7E59E"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94" w:type="pct"/>
            <w:vAlign w:val="center"/>
          </w:tcPr>
          <w:p w14:paraId="2820AB5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865" w:type="pct"/>
            <w:vAlign w:val="center"/>
          </w:tcPr>
          <w:p w14:paraId="085A6414"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63" w:type="pct"/>
            <w:vAlign w:val="center"/>
          </w:tcPr>
          <w:p w14:paraId="0EBE1894" w14:textId="77777777" w:rsidR="00D3521E" w:rsidRPr="00622876" w:rsidRDefault="00D3521E" w:rsidP="00622876">
            <w:pPr>
              <w:spacing w:after="0" w:line="240" w:lineRule="auto"/>
              <w:jc w:val="center"/>
              <w:rPr>
                <w:rFonts w:ascii="Arial" w:hAnsi="Arial" w:cs="Arial"/>
                <w:color w:val="000000" w:themeColor="text1"/>
                <w:sz w:val="20"/>
                <w:szCs w:val="20"/>
              </w:rPr>
            </w:pPr>
          </w:p>
        </w:tc>
      </w:tr>
    </w:tbl>
    <w:p w14:paraId="773A9007"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2.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w:t>
      </w:r>
    </w:p>
    <w:p w14:paraId="4E767BC9" w14:textId="7FFB6A22" w:rsidR="00D3521E" w:rsidRPr="00622876" w:rsidRDefault="00441DB6" w:rsidP="00622876">
      <w:pPr>
        <w:spacing w:after="0" w:line="240" w:lineRule="auto"/>
        <w:jc w:val="right"/>
        <w:rPr>
          <w:rFonts w:ascii="Arial" w:hAnsi="Arial" w:cs="Arial"/>
          <w:color w:val="000000" w:themeColor="text1"/>
          <w:sz w:val="20"/>
          <w:szCs w:val="20"/>
        </w:rPr>
      </w:pPr>
      <w:r w:rsidRPr="00622876">
        <w:rPr>
          <w:rFonts w:ascii="Arial" w:hAnsi="Arial" w:cs="Arial"/>
          <w:i/>
          <w:color w:val="000000" w:themeColor="text1"/>
          <w:sz w:val="20"/>
          <w:szCs w:val="20"/>
        </w:rPr>
        <w:t>Đơn v</w:t>
      </w:r>
      <w:r w:rsidRPr="00622876">
        <w:rPr>
          <w:rFonts w:ascii="Arial" w:hAnsi="Arial" w:cs="Arial"/>
          <w:i/>
          <w:color w:val="000000" w:themeColor="text1"/>
          <w:sz w:val="20"/>
          <w:szCs w:val="20"/>
        </w:rPr>
        <w:t>ị</w:t>
      </w:r>
      <w:r w:rsidRPr="00622876">
        <w:rPr>
          <w:rFonts w:ascii="Arial" w:hAnsi="Arial" w:cs="Arial"/>
          <w:i/>
          <w:color w:val="000000" w:themeColor="text1"/>
          <w:sz w:val="20"/>
          <w:szCs w:val="20"/>
        </w:rPr>
        <w:t xml:space="preserve"> t</w:t>
      </w:r>
      <w:r w:rsidR="00686A34" w:rsidRPr="00622876">
        <w:rPr>
          <w:rFonts w:ascii="Arial" w:hAnsi="Arial" w:cs="Arial"/>
          <w:i/>
          <w:color w:val="000000" w:themeColor="text1"/>
          <w:sz w:val="20"/>
          <w:szCs w:val="20"/>
        </w:rPr>
        <w:t>í</w:t>
      </w:r>
      <w:r w:rsidRPr="00622876">
        <w:rPr>
          <w:rFonts w:ascii="Arial" w:hAnsi="Arial" w:cs="Arial"/>
          <w:i/>
          <w:color w:val="000000" w:themeColor="text1"/>
          <w:sz w:val="20"/>
          <w:szCs w:val="20"/>
        </w:rPr>
        <w:t>nh: đ</w:t>
      </w:r>
      <w:r w:rsidRPr="00622876">
        <w:rPr>
          <w:rFonts w:ascii="Arial" w:hAnsi="Arial" w:cs="Arial"/>
          <w:i/>
          <w:color w:val="000000" w:themeColor="text1"/>
          <w:sz w:val="20"/>
          <w:szCs w:val="20"/>
        </w:rPr>
        <w:t>ồ</w:t>
      </w:r>
      <w:r w:rsidRPr="00622876">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21"/>
        <w:gridCol w:w="2409"/>
        <w:gridCol w:w="1984"/>
        <w:gridCol w:w="763"/>
        <w:gridCol w:w="696"/>
        <w:gridCol w:w="1423"/>
        <w:gridCol w:w="1320"/>
      </w:tblGrid>
      <w:tr w:rsidR="00622876" w:rsidRPr="00622876" w14:paraId="42B70E69" w14:textId="77777777" w:rsidTr="00930D19">
        <w:trPr>
          <w:trHeight w:val="20"/>
        </w:trPr>
        <w:tc>
          <w:tcPr>
            <w:tcW w:w="233" w:type="pct"/>
            <w:vMerge w:val="restart"/>
            <w:vAlign w:val="center"/>
          </w:tcPr>
          <w:p w14:paraId="3277AE61" w14:textId="78951492"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S</w:t>
            </w:r>
            <w:r w:rsidR="00686A34" w:rsidRPr="00622876">
              <w:rPr>
                <w:rFonts w:ascii="Arial" w:hAnsi="Arial" w:cs="Arial"/>
                <w:b/>
                <w:color w:val="000000" w:themeColor="text1"/>
                <w:sz w:val="20"/>
                <w:szCs w:val="20"/>
              </w:rPr>
              <w:t>ố</w:t>
            </w:r>
            <w:r w:rsidRPr="00622876">
              <w:rPr>
                <w:rFonts w:ascii="Arial" w:hAnsi="Arial" w:cs="Arial"/>
                <w:b/>
                <w:color w:val="000000" w:themeColor="text1"/>
                <w:sz w:val="20"/>
                <w:szCs w:val="20"/>
              </w:rPr>
              <w:t xml:space="preserve"> TT</w:t>
            </w:r>
          </w:p>
        </w:tc>
        <w:tc>
          <w:tcPr>
            <w:tcW w:w="1336" w:type="pct"/>
            <w:vMerge w:val="restart"/>
            <w:vAlign w:val="center"/>
          </w:tcPr>
          <w:p w14:paraId="34698958"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N</w:t>
            </w:r>
            <w:r w:rsidRPr="00622876">
              <w:rPr>
                <w:rFonts w:ascii="Arial" w:hAnsi="Arial" w:cs="Arial"/>
                <w:b/>
                <w:color w:val="000000" w:themeColor="text1"/>
                <w:sz w:val="20"/>
                <w:szCs w:val="20"/>
              </w:rPr>
              <w:t>ộ</w:t>
            </w:r>
            <w:r w:rsidRPr="00622876">
              <w:rPr>
                <w:rFonts w:ascii="Arial" w:hAnsi="Arial" w:cs="Arial"/>
                <w:b/>
                <w:color w:val="000000" w:themeColor="text1"/>
                <w:sz w:val="20"/>
                <w:szCs w:val="20"/>
              </w:rPr>
              <w:t>i dung</w:t>
            </w:r>
          </w:p>
        </w:tc>
        <w:tc>
          <w:tcPr>
            <w:tcW w:w="1100" w:type="pct"/>
            <w:vMerge w:val="restart"/>
            <w:vAlign w:val="center"/>
          </w:tcPr>
          <w:p w14:paraId="4FC6C118" w14:textId="7E2AFA86"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T</w:t>
            </w:r>
            <w:r w:rsidRPr="00622876">
              <w:rPr>
                <w:rFonts w:ascii="Arial" w:hAnsi="Arial" w:cs="Arial"/>
                <w:b/>
                <w:color w:val="000000" w:themeColor="text1"/>
                <w:sz w:val="20"/>
                <w:szCs w:val="20"/>
              </w:rPr>
              <w:t>ổ</w:t>
            </w:r>
            <w:r w:rsidRPr="00622876">
              <w:rPr>
                <w:rFonts w:ascii="Arial" w:hAnsi="Arial" w:cs="Arial"/>
                <w:b/>
                <w:color w:val="000000" w:themeColor="text1"/>
                <w:sz w:val="20"/>
                <w:szCs w:val="20"/>
              </w:rPr>
              <w:t>ng m</w:t>
            </w:r>
            <w:r w:rsidRPr="00622876">
              <w:rPr>
                <w:rFonts w:ascii="Arial" w:hAnsi="Arial" w:cs="Arial"/>
                <w:b/>
                <w:color w:val="000000" w:themeColor="text1"/>
                <w:sz w:val="20"/>
                <w:szCs w:val="20"/>
              </w:rPr>
              <w:t>ứ</w:t>
            </w:r>
            <w:r w:rsidRPr="00622876">
              <w:rPr>
                <w:rFonts w:ascii="Arial" w:hAnsi="Arial" w:cs="Arial"/>
                <w:b/>
                <w:color w:val="000000" w:themeColor="text1"/>
                <w:sz w:val="20"/>
                <w:szCs w:val="20"/>
              </w:rPr>
              <w:t>c đ</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u tư</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ho</w:t>
            </w:r>
            <w:r w:rsidRPr="00622876">
              <w:rPr>
                <w:rFonts w:ascii="Arial" w:hAnsi="Arial" w:cs="Arial"/>
                <w:b/>
                <w:color w:val="000000" w:themeColor="text1"/>
                <w:sz w:val="20"/>
                <w:szCs w:val="20"/>
              </w:rPr>
              <w:t>ặ</w:t>
            </w:r>
            <w:r w:rsidRPr="00622876">
              <w:rPr>
                <w:rFonts w:ascii="Arial" w:hAnsi="Arial" w:cs="Arial"/>
                <w:b/>
                <w:color w:val="000000" w:themeColor="text1"/>
                <w:sz w:val="20"/>
                <w:szCs w:val="20"/>
              </w:rPr>
              <w:t>c d</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 xml:space="preserve"> toán c</w:t>
            </w:r>
            <w:r w:rsidRPr="00622876">
              <w:rPr>
                <w:rFonts w:ascii="Arial" w:hAnsi="Arial" w:cs="Arial"/>
                <w:b/>
                <w:color w:val="000000" w:themeColor="text1"/>
                <w:sz w:val="20"/>
                <w:szCs w:val="20"/>
              </w:rPr>
              <w:t>ủ</w:t>
            </w:r>
            <w:r w:rsidRPr="00622876">
              <w:rPr>
                <w:rFonts w:ascii="Arial" w:hAnsi="Arial" w:cs="Arial"/>
                <w:b/>
                <w:color w:val="000000" w:themeColor="text1"/>
                <w:sz w:val="20"/>
                <w:szCs w:val="20"/>
              </w:rPr>
              <w:t xml:space="preserve">a </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d</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 xml:space="preserve"> án (d</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 xml:space="preserve"> án thành</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ph</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n, ti</w:t>
            </w:r>
            <w:r w:rsidRPr="00622876">
              <w:rPr>
                <w:rFonts w:ascii="Arial" w:hAnsi="Arial" w:cs="Arial"/>
                <w:b/>
                <w:color w:val="000000" w:themeColor="text1"/>
                <w:sz w:val="20"/>
                <w:szCs w:val="20"/>
              </w:rPr>
              <w:t>ể</w:t>
            </w:r>
            <w:r w:rsidRPr="00622876">
              <w:rPr>
                <w:rFonts w:ascii="Arial" w:hAnsi="Arial" w:cs="Arial"/>
                <w:b/>
                <w:color w:val="000000" w:themeColor="text1"/>
                <w:sz w:val="20"/>
                <w:szCs w:val="20"/>
              </w:rPr>
              <w:t>u d</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 xml:space="preserve"> án)</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đư</w:t>
            </w:r>
            <w:r w:rsidRPr="00622876">
              <w:rPr>
                <w:rFonts w:ascii="Arial" w:hAnsi="Arial" w:cs="Arial"/>
                <w:b/>
                <w:color w:val="000000" w:themeColor="text1"/>
                <w:sz w:val="20"/>
                <w:szCs w:val="20"/>
              </w:rPr>
              <w:t>ợ</w:t>
            </w:r>
            <w:r w:rsidRPr="00622876">
              <w:rPr>
                <w:rFonts w:ascii="Arial" w:hAnsi="Arial" w:cs="Arial"/>
                <w:b/>
                <w:color w:val="000000" w:themeColor="text1"/>
                <w:sz w:val="20"/>
                <w:szCs w:val="20"/>
              </w:rPr>
              <w:t>c phê duy</w:t>
            </w:r>
            <w:r w:rsidRPr="00622876">
              <w:rPr>
                <w:rFonts w:ascii="Arial" w:hAnsi="Arial" w:cs="Arial"/>
                <w:b/>
                <w:color w:val="000000" w:themeColor="text1"/>
                <w:sz w:val="20"/>
                <w:szCs w:val="20"/>
              </w:rPr>
              <w:t>ệ</w:t>
            </w:r>
            <w:r w:rsidRPr="00622876">
              <w:rPr>
                <w:rFonts w:ascii="Arial" w:hAnsi="Arial" w:cs="Arial"/>
                <w:b/>
                <w:color w:val="000000" w:themeColor="text1"/>
                <w:sz w:val="20"/>
                <w:szCs w:val="20"/>
              </w:rPr>
              <w:t>t</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ho</w:t>
            </w:r>
            <w:r w:rsidRPr="00622876">
              <w:rPr>
                <w:rFonts w:ascii="Arial" w:hAnsi="Arial" w:cs="Arial"/>
                <w:b/>
                <w:color w:val="000000" w:themeColor="text1"/>
                <w:sz w:val="20"/>
                <w:szCs w:val="20"/>
              </w:rPr>
              <w:t>ặ</w:t>
            </w:r>
            <w:r w:rsidRPr="00622876">
              <w:rPr>
                <w:rFonts w:ascii="Arial" w:hAnsi="Arial" w:cs="Arial"/>
                <w:b/>
                <w:color w:val="000000" w:themeColor="text1"/>
                <w:sz w:val="20"/>
                <w:szCs w:val="20"/>
              </w:rPr>
              <w:t>c đi</w:t>
            </w:r>
            <w:r w:rsidRPr="00622876">
              <w:rPr>
                <w:rFonts w:ascii="Arial" w:hAnsi="Arial" w:cs="Arial"/>
                <w:b/>
                <w:color w:val="000000" w:themeColor="text1"/>
                <w:sz w:val="20"/>
                <w:szCs w:val="20"/>
              </w:rPr>
              <w:t>ề</w:t>
            </w:r>
            <w:r w:rsidRPr="00622876">
              <w:rPr>
                <w:rFonts w:ascii="Arial" w:hAnsi="Arial" w:cs="Arial"/>
                <w:b/>
                <w:color w:val="000000" w:themeColor="text1"/>
                <w:sz w:val="20"/>
                <w:szCs w:val="20"/>
              </w:rPr>
              <w:t>u ch</w:t>
            </w:r>
            <w:r w:rsidRPr="00622876">
              <w:rPr>
                <w:rFonts w:ascii="Arial" w:hAnsi="Arial" w:cs="Arial"/>
                <w:b/>
                <w:color w:val="000000" w:themeColor="text1"/>
                <w:sz w:val="20"/>
                <w:szCs w:val="20"/>
              </w:rPr>
              <w:t>ỉ</w:t>
            </w:r>
            <w:r w:rsidRPr="00622876">
              <w:rPr>
                <w:rFonts w:ascii="Arial" w:hAnsi="Arial" w:cs="Arial"/>
                <w:b/>
                <w:color w:val="000000" w:themeColor="text1"/>
                <w:sz w:val="20"/>
                <w:szCs w:val="20"/>
              </w:rPr>
              <w:t>nh l</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n</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cu</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i</w:t>
            </w:r>
          </w:p>
        </w:tc>
        <w:tc>
          <w:tcPr>
            <w:tcW w:w="2330" w:type="pct"/>
            <w:gridSpan w:val="4"/>
            <w:vAlign w:val="center"/>
          </w:tcPr>
          <w:p w14:paraId="16EAA48A"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Th</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 xml:space="preserve">c </w:t>
            </w:r>
            <w:r w:rsidRPr="00622876">
              <w:rPr>
                <w:rFonts w:ascii="Arial" w:hAnsi="Arial" w:cs="Arial"/>
                <w:b/>
                <w:color w:val="000000" w:themeColor="text1"/>
                <w:sz w:val="20"/>
                <w:szCs w:val="20"/>
              </w:rPr>
              <w:t>hi</w:t>
            </w:r>
            <w:r w:rsidRPr="00622876">
              <w:rPr>
                <w:rFonts w:ascii="Arial" w:hAnsi="Arial" w:cs="Arial"/>
                <w:b/>
                <w:color w:val="000000" w:themeColor="text1"/>
                <w:sz w:val="20"/>
                <w:szCs w:val="20"/>
              </w:rPr>
              <w:t>ệ</w:t>
            </w:r>
            <w:r w:rsidRPr="00622876">
              <w:rPr>
                <w:rFonts w:ascii="Arial" w:hAnsi="Arial" w:cs="Arial"/>
                <w:b/>
                <w:color w:val="000000" w:themeColor="text1"/>
                <w:sz w:val="20"/>
                <w:szCs w:val="20"/>
              </w:rPr>
              <w:t>n</w:t>
            </w:r>
          </w:p>
        </w:tc>
      </w:tr>
      <w:tr w:rsidR="00622876" w:rsidRPr="00622876" w14:paraId="09AFFA9E" w14:textId="77777777" w:rsidTr="00930D19">
        <w:trPr>
          <w:trHeight w:val="20"/>
        </w:trPr>
        <w:tc>
          <w:tcPr>
            <w:tcW w:w="233" w:type="pct"/>
            <w:vMerge/>
            <w:vAlign w:val="center"/>
          </w:tcPr>
          <w:p w14:paraId="03B0A88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336" w:type="pct"/>
            <w:vMerge/>
            <w:vAlign w:val="center"/>
          </w:tcPr>
          <w:p w14:paraId="2B3E7A2B"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00" w:type="pct"/>
            <w:vMerge/>
            <w:vAlign w:val="center"/>
          </w:tcPr>
          <w:p w14:paraId="16E19AC4"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23" w:type="pct"/>
            <w:vAlign w:val="center"/>
          </w:tcPr>
          <w:p w14:paraId="67FB0E31" w14:textId="6BD446BE"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Giá tr</w:t>
            </w:r>
            <w:r w:rsidRPr="00622876">
              <w:rPr>
                <w:rFonts w:ascii="Arial" w:hAnsi="Arial" w:cs="Arial"/>
                <w:b/>
                <w:color w:val="000000" w:themeColor="text1"/>
                <w:sz w:val="20"/>
                <w:szCs w:val="20"/>
              </w:rPr>
              <w:t>ị</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quy</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t</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toán</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đư</w:t>
            </w:r>
            <w:r w:rsidRPr="00622876">
              <w:rPr>
                <w:rFonts w:ascii="Arial" w:hAnsi="Arial" w:cs="Arial"/>
                <w:b/>
                <w:color w:val="000000" w:themeColor="text1"/>
                <w:sz w:val="20"/>
                <w:szCs w:val="20"/>
              </w:rPr>
              <w:t>ợ</w:t>
            </w:r>
            <w:r w:rsidRPr="00622876">
              <w:rPr>
                <w:rFonts w:ascii="Arial" w:hAnsi="Arial" w:cs="Arial"/>
                <w:b/>
                <w:color w:val="000000" w:themeColor="text1"/>
                <w:sz w:val="20"/>
                <w:szCs w:val="20"/>
              </w:rPr>
              <w:t>c</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ch</w:t>
            </w:r>
            <w:r w:rsidRPr="00622876">
              <w:rPr>
                <w:rFonts w:ascii="Arial" w:hAnsi="Arial" w:cs="Arial"/>
                <w:b/>
                <w:color w:val="000000" w:themeColor="text1"/>
                <w:sz w:val="20"/>
                <w:szCs w:val="20"/>
              </w:rPr>
              <w:t>ấ</w:t>
            </w:r>
            <w:r w:rsidRPr="00622876">
              <w:rPr>
                <w:rFonts w:ascii="Arial" w:hAnsi="Arial" w:cs="Arial"/>
                <w:b/>
                <w:color w:val="000000" w:themeColor="text1"/>
                <w:sz w:val="20"/>
                <w:szCs w:val="20"/>
              </w:rPr>
              <w:t>p</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thu</w:t>
            </w:r>
            <w:r w:rsidRPr="00622876">
              <w:rPr>
                <w:rFonts w:ascii="Arial" w:hAnsi="Arial" w:cs="Arial"/>
                <w:b/>
                <w:color w:val="000000" w:themeColor="text1"/>
                <w:sz w:val="20"/>
                <w:szCs w:val="20"/>
              </w:rPr>
              <w:t>ậ</w:t>
            </w:r>
            <w:r w:rsidRPr="00622876">
              <w:rPr>
                <w:rFonts w:ascii="Arial" w:hAnsi="Arial" w:cs="Arial"/>
                <w:b/>
                <w:color w:val="000000" w:themeColor="text1"/>
                <w:sz w:val="20"/>
                <w:szCs w:val="20"/>
              </w:rPr>
              <w:t>n</w:t>
            </w:r>
          </w:p>
        </w:tc>
        <w:tc>
          <w:tcPr>
            <w:tcW w:w="386" w:type="pct"/>
            <w:vAlign w:val="center"/>
          </w:tcPr>
          <w:p w14:paraId="255C6876" w14:textId="33A8FA46"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S</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 xml:space="preserve"> </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 xml:space="preserve">n </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 xml:space="preserve">đã </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gi</w:t>
            </w:r>
            <w:r w:rsidRPr="00622876">
              <w:rPr>
                <w:rFonts w:ascii="Arial" w:hAnsi="Arial" w:cs="Arial"/>
                <w:b/>
                <w:color w:val="000000" w:themeColor="text1"/>
                <w:sz w:val="20"/>
                <w:szCs w:val="20"/>
              </w:rPr>
              <w:t>ả</w:t>
            </w:r>
            <w:r w:rsidRPr="00622876">
              <w:rPr>
                <w:rFonts w:ascii="Arial" w:hAnsi="Arial" w:cs="Arial"/>
                <w:b/>
                <w:color w:val="000000" w:themeColor="text1"/>
                <w:sz w:val="20"/>
                <w:szCs w:val="20"/>
              </w:rPr>
              <w:t>i</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ngân</w:t>
            </w:r>
          </w:p>
        </w:tc>
        <w:tc>
          <w:tcPr>
            <w:tcW w:w="789" w:type="pct"/>
            <w:vAlign w:val="center"/>
          </w:tcPr>
          <w:p w14:paraId="6520379A" w14:textId="44018E3F"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S</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 xml:space="preserve"> 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 còn</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đư</w:t>
            </w:r>
            <w:r w:rsidRPr="00622876">
              <w:rPr>
                <w:rFonts w:ascii="Arial" w:hAnsi="Arial" w:cs="Arial"/>
                <w:b/>
                <w:color w:val="000000" w:themeColor="text1"/>
                <w:sz w:val="20"/>
                <w:szCs w:val="20"/>
              </w:rPr>
              <w:t>ợ</w:t>
            </w:r>
            <w:r w:rsidRPr="00622876">
              <w:rPr>
                <w:rFonts w:ascii="Arial" w:hAnsi="Arial" w:cs="Arial"/>
                <w:b/>
                <w:color w:val="000000" w:themeColor="text1"/>
                <w:sz w:val="20"/>
                <w:szCs w:val="20"/>
              </w:rPr>
              <w:t>c gi</w:t>
            </w:r>
            <w:r w:rsidRPr="00622876">
              <w:rPr>
                <w:rFonts w:ascii="Arial" w:hAnsi="Arial" w:cs="Arial"/>
                <w:b/>
                <w:color w:val="000000" w:themeColor="text1"/>
                <w:sz w:val="20"/>
                <w:szCs w:val="20"/>
              </w:rPr>
              <w:t>ả</w:t>
            </w:r>
            <w:r w:rsidRPr="00622876">
              <w:rPr>
                <w:rFonts w:ascii="Arial" w:hAnsi="Arial" w:cs="Arial"/>
                <w:b/>
                <w:color w:val="000000" w:themeColor="text1"/>
                <w:sz w:val="20"/>
                <w:szCs w:val="20"/>
              </w:rPr>
              <w:t>i</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ngân so v</w:t>
            </w:r>
            <w:r w:rsidRPr="00622876">
              <w:rPr>
                <w:rFonts w:ascii="Arial" w:hAnsi="Arial" w:cs="Arial"/>
                <w:b/>
                <w:color w:val="000000" w:themeColor="text1"/>
                <w:sz w:val="20"/>
                <w:szCs w:val="20"/>
              </w:rPr>
              <w:t>ớ</w:t>
            </w:r>
            <w:r w:rsidRPr="00622876">
              <w:rPr>
                <w:rFonts w:ascii="Arial" w:hAnsi="Arial" w:cs="Arial"/>
                <w:b/>
                <w:color w:val="000000" w:themeColor="text1"/>
                <w:sz w:val="20"/>
                <w:szCs w:val="20"/>
              </w:rPr>
              <w:t>i</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giá tr</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 xml:space="preserve"> quy</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t</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toán đư</w:t>
            </w:r>
            <w:r w:rsidRPr="00622876">
              <w:rPr>
                <w:rFonts w:ascii="Arial" w:hAnsi="Arial" w:cs="Arial"/>
                <w:b/>
                <w:color w:val="000000" w:themeColor="text1"/>
                <w:sz w:val="20"/>
                <w:szCs w:val="20"/>
              </w:rPr>
              <w:t>ợ</w:t>
            </w:r>
            <w:r w:rsidRPr="00622876">
              <w:rPr>
                <w:rFonts w:ascii="Arial" w:hAnsi="Arial" w:cs="Arial"/>
                <w:b/>
                <w:color w:val="000000" w:themeColor="text1"/>
                <w:sz w:val="20"/>
                <w:szCs w:val="20"/>
              </w:rPr>
              <w:t>c</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ch</w:t>
            </w:r>
            <w:r w:rsidRPr="00622876">
              <w:rPr>
                <w:rFonts w:ascii="Arial" w:hAnsi="Arial" w:cs="Arial"/>
                <w:b/>
                <w:color w:val="000000" w:themeColor="text1"/>
                <w:sz w:val="20"/>
                <w:szCs w:val="20"/>
              </w:rPr>
              <w:t>ấ</w:t>
            </w:r>
            <w:r w:rsidRPr="00622876">
              <w:rPr>
                <w:rFonts w:ascii="Arial" w:hAnsi="Arial" w:cs="Arial"/>
                <w:b/>
                <w:color w:val="000000" w:themeColor="text1"/>
                <w:sz w:val="20"/>
                <w:szCs w:val="20"/>
              </w:rPr>
              <w:t>p thu</w:t>
            </w:r>
            <w:r w:rsidRPr="00622876">
              <w:rPr>
                <w:rFonts w:ascii="Arial" w:hAnsi="Arial" w:cs="Arial"/>
                <w:b/>
                <w:color w:val="000000" w:themeColor="text1"/>
                <w:sz w:val="20"/>
                <w:szCs w:val="20"/>
              </w:rPr>
              <w:t>ậ</w:t>
            </w:r>
            <w:r w:rsidRPr="00622876">
              <w:rPr>
                <w:rFonts w:ascii="Arial" w:hAnsi="Arial" w:cs="Arial"/>
                <w:b/>
                <w:color w:val="000000" w:themeColor="text1"/>
                <w:sz w:val="20"/>
                <w:szCs w:val="20"/>
              </w:rPr>
              <w:t>n</w:t>
            </w:r>
          </w:p>
        </w:tc>
        <w:tc>
          <w:tcPr>
            <w:tcW w:w="732" w:type="pct"/>
            <w:vAlign w:val="center"/>
          </w:tcPr>
          <w:p w14:paraId="20020CC1" w14:textId="1621C3E5"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S</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 xml:space="preserve"> 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 ph</w:t>
            </w:r>
            <w:r w:rsidRPr="00622876">
              <w:rPr>
                <w:rFonts w:ascii="Arial" w:hAnsi="Arial" w:cs="Arial"/>
                <w:b/>
                <w:color w:val="000000" w:themeColor="text1"/>
                <w:sz w:val="20"/>
                <w:szCs w:val="20"/>
              </w:rPr>
              <w:t>ả</w:t>
            </w:r>
            <w:r w:rsidRPr="00622876">
              <w:rPr>
                <w:rFonts w:ascii="Arial" w:hAnsi="Arial" w:cs="Arial"/>
                <w:b/>
                <w:color w:val="000000" w:themeColor="text1"/>
                <w:sz w:val="20"/>
                <w:szCs w:val="20"/>
              </w:rPr>
              <w:t>i</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thu h</w:t>
            </w:r>
            <w:r w:rsidRPr="00622876">
              <w:rPr>
                <w:rFonts w:ascii="Arial" w:hAnsi="Arial" w:cs="Arial"/>
                <w:b/>
                <w:color w:val="000000" w:themeColor="text1"/>
                <w:sz w:val="20"/>
                <w:szCs w:val="20"/>
              </w:rPr>
              <w:t>ồ</w:t>
            </w:r>
            <w:r w:rsidRPr="00622876">
              <w:rPr>
                <w:rFonts w:ascii="Arial" w:hAnsi="Arial" w:cs="Arial"/>
                <w:b/>
                <w:color w:val="000000" w:themeColor="text1"/>
                <w:sz w:val="20"/>
                <w:szCs w:val="20"/>
              </w:rPr>
              <w:t>i so</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ớ</w:t>
            </w:r>
            <w:r w:rsidRPr="00622876">
              <w:rPr>
                <w:rFonts w:ascii="Arial" w:hAnsi="Arial" w:cs="Arial"/>
                <w:b/>
                <w:color w:val="000000" w:themeColor="text1"/>
                <w:sz w:val="20"/>
                <w:szCs w:val="20"/>
              </w:rPr>
              <w:t>i giá tr</w:t>
            </w:r>
            <w:r w:rsidRPr="00622876">
              <w:rPr>
                <w:rFonts w:ascii="Arial" w:hAnsi="Arial" w:cs="Arial"/>
                <w:b/>
                <w:color w:val="000000" w:themeColor="text1"/>
                <w:sz w:val="20"/>
                <w:szCs w:val="20"/>
              </w:rPr>
              <w:t>ị</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quy</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t toán</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đư</w:t>
            </w:r>
            <w:r w:rsidRPr="00622876">
              <w:rPr>
                <w:rFonts w:ascii="Arial" w:hAnsi="Arial" w:cs="Arial"/>
                <w:b/>
                <w:color w:val="000000" w:themeColor="text1"/>
                <w:sz w:val="20"/>
                <w:szCs w:val="20"/>
              </w:rPr>
              <w:t>ợ</w:t>
            </w:r>
            <w:r w:rsidRPr="00622876">
              <w:rPr>
                <w:rFonts w:ascii="Arial" w:hAnsi="Arial" w:cs="Arial"/>
                <w:b/>
                <w:color w:val="000000" w:themeColor="text1"/>
                <w:sz w:val="20"/>
                <w:szCs w:val="20"/>
              </w:rPr>
              <w:t>c ch</w:t>
            </w:r>
            <w:r w:rsidRPr="00622876">
              <w:rPr>
                <w:rFonts w:ascii="Arial" w:hAnsi="Arial" w:cs="Arial"/>
                <w:b/>
                <w:color w:val="000000" w:themeColor="text1"/>
                <w:sz w:val="20"/>
                <w:szCs w:val="20"/>
              </w:rPr>
              <w:t>ấ</w:t>
            </w:r>
            <w:r w:rsidRPr="00622876">
              <w:rPr>
                <w:rFonts w:ascii="Arial" w:hAnsi="Arial" w:cs="Arial"/>
                <w:b/>
                <w:color w:val="000000" w:themeColor="text1"/>
                <w:sz w:val="20"/>
                <w:szCs w:val="20"/>
              </w:rPr>
              <w:t>p</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thu</w:t>
            </w:r>
            <w:r w:rsidRPr="00622876">
              <w:rPr>
                <w:rFonts w:ascii="Arial" w:hAnsi="Arial" w:cs="Arial"/>
                <w:b/>
                <w:color w:val="000000" w:themeColor="text1"/>
                <w:sz w:val="20"/>
                <w:szCs w:val="20"/>
              </w:rPr>
              <w:t>ậ</w:t>
            </w:r>
            <w:r w:rsidRPr="00622876">
              <w:rPr>
                <w:rFonts w:ascii="Arial" w:hAnsi="Arial" w:cs="Arial"/>
                <w:b/>
                <w:color w:val="000000" w:themeColor="text1"/>
                <w:sz w:val="20"/>
                <w:szCs w:val="20"/>
              </w:rPr>
              <w:t>n</w:t>
            </w:r>
          </w:p>
        </w:tc>
      </w:tr>
      <w:tr w:rsidR="00622876" w:rsidRPr="00622876" w14:paraId="0C679264" w14:textId="77777777" w:rsidTr="00930D19">
        <w:trPr>
          <w:trHeight w:val="20"/>
        </w:trPr>
        <w:tc>
          <w:tcPr>
            <w:tcW w:w="233" w:type="pct"/>
            <w:vAlign w:val="center"/>
          </w:tcPr>
          <w:p w14:paraId="3F2E4335"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(1)</w:t>
            </w:r>
          </w:p>
        </w:tc>
        <w:tc>
          <w:tcPr>
            <w:tcW w:w="1336" w:type="pct"/>
            <w:vAlign w:val="center"/>
          </w:tcPr>
          <w:p w14:paraId="6CD530DA"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(2)</w:t>
            </w:r>
          </w:p>
        </w:tc>
        <w:tc>
          <w:tcPr>
            <w:tcW w:w="1100" w:type="pct"/>
            <w:vAlign w:val="center"/>
          </w:tcPr>
          <w:p w14:paraId="49C00AEA"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(3)</w:t>
            </w:r>
          </w:p>
        </w:tc>
        <w:tc>
          <w:tcPr>
            <w:tcW w:w="423" w:type="pct"/>
            <w:vAlign w:val="center"/>
          </w:tcPr>
          <w:p w14:paraId="676F8640"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(4)</w:t>
            </w:r>
          </w:p>
        </w:tc>
        <w:tc>
          <w:tcPr>
            <w:tcW w:w="386" w:type="pct"/>
            <w:vAlign w:val="center"/>
          </w:tcPr>
          <w:p w14:paraId="3C7E3DE3"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(5)</w:t>
            </w:r>
          </w:p>
        </w:tc>
        <w:tc>
          <w:tcPr>
            <w:tcW w:w="789" w:type="pct"/>
            <w:vAlign w:val="center"/>
          </w:tcPr>
          <w:p w14:paraId="5218F1E0" w14:textId="5E9BE0D6" w:rsidR="00D3521E" w:rsidRPr="00622876" w:rsidRDefault="00686A34"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lang w:val="en-US"/>
              </w:rPr>
              <w:t>(6)=</w:t>
            </w:r>
            <w:r w:rsidRPr="00622876">
              <w:rPr>
                <w:rFonts w:ascii="Arial" w:hAnsi="Arial" w:cs="Arial"/>
                <w:color w:val="000000" w:themeColor="text1"/>
                <w:sz w:val="20"/>
                <w:szCs w:val="20"/>
              </w:rPr>
              <w:t>(4)-(5)</w:t>
            </w:r>
          </w:p>
        </w:tc>
        <w:tc>
          <w:tcPr>
            <w:tcW w:w="732" w:type="pct"/>
            <w:vAlign w:val="center"/>
          </w:tcPr>
          <w:p w14:paraId="2203F1FF"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(7) = (5)-(4)</w:t>
            </w:r>
          </w:p>
        </w:tc>
      </w:tr>
      <w:tr w:rsidR="00622876" w:rsidRPr="00622876" w14:paraId="4E759105" w14:textId="77777777" w:rsidTr="00930D19">
        <w:trPr>
          <w:trHeight w:val="20"/>
        </w:trPr>
        <w:tc>
          <w:tcPr>
            <w:tcW w:w="233" w:type="pct"/>
            <w:vAlign w:val="center"/>
          </w:tcPr>
          <w:p w14:paraId="7C67B62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336" w:type="pct"/>
            <w:vAlign w:val="center"/>
          </w:tcPr>
          <w:p w14:paraId="31C30BD9" w14:textId="41A2319C" w:rsidR="00D3521E" w:rsidRPr="00622876" w:rsidRDefault="00686A34" w:rsidP="00622876">
            <w:pPr>
              <w:spacing w:after="0" w:line="240" w:lineRule="auto"/>
              <w:rPr>
                <w:rFonts w:ascii="Arial" w:hAnsi="Arial" w:cs="Arial"/>
                <w:color w:val="000000" w:themeColor="text1"/>
                <w:sz w:val="20"/>
                <w:szCs w:val="20"/>
              </w:rPr>
            </w:pPr>
            <w:r w:rsidRPr="00622876">
              <w:rPr>
                <w:rFonts w:ascii="Arial" w:hAnsi="Arial" w:cs="Arial"/>
                <w:b/>
                <w:color w:val="000000" w:themeColor="text1"/>
                <w:sz w:val="20"/>
                <w:szCs w:val="20"/>
                <w:lang w:val="en-US"/>
              </w:rPr>
              <w:t>Tổ</w:t>
            </w:r>
            <w:r w:rsidRPr="00622876">
              <w:rPr>
                <w:rFonts w:ascii="Arial" w:hAnsi="Arial" w:cs="Arial"/>
                <w:b/>
                <w:color w:val="000000" w:themeColor="text1"/>
                <w:sz w:val="20"/>
                <w:szCs w:val="20"/>
              </w:rPr>
              <w:t>ng số</w:t>
            </w:r>
          </w:p>
        </w:tc>
        <w:tc>
          <w:tcPr>
            <w:tcW w:w="1100" w:type="pct"/>
            <w:vAlign w:val="center"/>
          </w:tcPr>
          <w:p w14:paraId="22AA410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23" w:type="pct"/>
            <w:vAlign w:val="center"/>
          </w:tcPr>
          <w:p w14:paraId="788E528E"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86" w:type="pct"/>
            <w:vAlign w:val="center"/>
          </w:tcPr>
          <w:p w14:paraId="070212B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89" w:type="pct"/>
            <w:vAlign w:val="center"/>
          </w:tcPr>
          <w:p w14:paraId="7593C293"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32" w:type="pct"/>
            <w:vAlign w:val="center"/>
          </w:tcPr>
          <w:p w14:paraId="409C7D09"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15C0B7F5" w14:textId="77777777" w:rsidTr="00930D19">
        <w:trPr>
          <w:trHeight w:val="20"/>
        </w:trPr>
        <w:tc>
          <w:tcPr>
            <w:tcW w:w="233" w:type="pct"/>
            <w:vAlign w:val="center"/>
          </w:tcPr>
          <w:p w14:paraId="0F4942FD"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1</w:t>
            </w:r>
          </w:p>
        </w:tc>
        <w:tc>
          <w:tcPr>
            <w:tcW w:w="1336" w:type="pct"/>
            <w:vAlign w:val="center"/>
          </w:tcPr>
          <w:p w14:paraId="089B930B"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 đ</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u tư công, chi thư</w:t>
            </w:r>
            <w:r w:rsidRPr="00622876">
              <w:rPr>
                <w:rFonts w:ascii="Arial" w:hAnsi="Arial" w:cs="Arial"/>
                <w:b/>
                <w:color w:val="000000" w:themeColor="text1"/>
                <w:sz w:val="20"/>
                <w:szCs w:val="20"/>
              </w:rPr>
              <w:t>ờ</w:t>
            </w:r>
            <w:r w:rsidRPr="00622876">
              <w:rPr>
                <w:rFonts w:ascii="Arial" w:hAnsi="Arial" w:cs="Arial"/>
                <w:b/>
                <w:color w:val="000000" w:themeColor="text1"/>
                <w:sz w:val="20"/>
                <w:szCs w:val="20"/>
              </w:rPr>
              <w:t>ng xuyên, ngu</w:t>
            </w:r>
            <w:r w:rsidRPr="00622876">
              <w:rPr>
                <w:rFonts w:ascii="Arial" w:hAnsi="Arial" w:cs="Arial"/>
                <w:b/>
                <w:color w:val="000000" w:themeColor="text1"/>
                <w:sz w:val="20"/>
                <w:szCs w:val="20"/>
              </w:rPr>
              <w:t>ồ</w:t>
            </w:r>
            <w:r w:rsidRPr="00622876">
              <w:rPr>
                <w:rFonts w:ascii="Arial" w:hAnsi="Arial" w:cs="Arial"/>
                <w:b/>
                <w:color w:val="000000" w:themeColor="text1"/>
                <w:sz w:val="20"/>
                <w:szCs w:val="20"/>
              </w:rPr>
              <w:t>n 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 h</w:t>
            </w:r>
            <w:r w:rsidRPr="00622876">
              <w:rPr>
                <w:rFonts w:ascii="Arial" w:hAnsi="Arial" w:cs="Arial"/>
                <w:b/>
                <w:color w:val="000000" w:themeColor="text1"/>
                <w:sz w:val="20"/>
                <w:szCs w:val="20"/>
              </w:rPr>
              <w:t>ợ</w:t>
            </w:r>
            <w:r w:rsidRPr="00622876">
              <w:rPr>
                <w:rFonts w:ascii="Arial" w:hAnsi="Arial" w:cs="Arial"/>
                <w:b/>
                <w:color w:val="000000" w:themeColor="text1"/>
                <w:sz w:val="20"/>
                <w:szCs w:val="20"/>
              </w:rPr>
              <w:t>p pháp khác</w:t>
            </w:r>
          </w:p>
        </w:tc>
        <w:tc>
          <w:tcPr>
            <w:tcW w:w="1100" w:type="pct"/>
            <w:vAlign w:val="center"/>
          </w:tcPr>
          <w:p w14:paraId="5364CA23"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23" w:type="pct"/>
            <w:vAlign w:val="center"/>
          </w:tcPr>
          <w:p w14:paraId="5CAB82F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86" w:type="pct"/>
            <w:vAlign w:val="center"/>
          </w:tcPr>
          <w:p w14:paraId="3ACB5CC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89" w:type="pct"/>
            <w:vAlign w:val="center"/>
          </w:tcPr>
          <w:p w14:paraId="26B2F01F"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32" w:type="pct"/>
            <w:vAlign w:val="center"/>
          </w:tcPr>
          <w:p w14:paraId="39B2A716"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1914CD81" w14:textId="77777777" w:rsidTr="00930D19">
        <w:trPr>
          <w:trHeight w:val="20"/>
        </w:trPr>
        <w:tc>
          <w:tcPr>
            <w:tcW w:w="233" w:type="pct"/>
            <w:vAlign w:val="center"/>
          </w:tcPr>
          <w:p w14:paraId="1D5DF7FD"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1.1</w:t>
            </w:r>
          </w:p>
        </w:tc>
        <w:tc>
          <w:tcPr>
            <w:tcW w:w="1336" w:type="pct"/>
            <w:vAlign w:val="center"/>
          </w:tcPr>
          <w:p w14:paraId="38FF716A"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ngân sách nhà nư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w:t>
            </w:r>
          </w:p>
        </w:tc>
        <w:tc>
          <w:tcPr>
            <w:tcW w:w="1100" w:type="pct"/>
            <w:vAlign w:val="center"/>
          </w:tcPr>
          <w:p w14:paraId="3AAEB47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23" w:type="pct"/>
            <w:vAlign w:val="center"/>
          </w:tcPr>
          <w:p w14:paraId="5B4D311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86" w:type="pct"/>
            <w:vAlign w:val="center"/>
          </w:tcPr>
          <w:p w14:paraId="3B60F14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89" w:type="pct"/>
            <w:vAlign w:val="center"/>
          </w:tcPr>
          <w:p w14:paraId="111449C5"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32" w:type="pct"/>
            <w:vAlign w:val="center"/>
          </w:tcPr>
          <w:p w14:paraId="525EC768" w14:textId="06560258" w:rsidR="00D3521E" w:rsidRPr="00622876" w:rsidRDefault="00D3521E" w:rsidP="00622876">
            <w:pPr>
              <w:spacing w:after="0" w:line="240" w:lineRule="auto"/>
              <w:rPr>
                <w:rFonts w:ascii="Arial" w:hAnsi="Arial" w:cs="Arial"/>
                <w:color w:val="000000" w:themeColor="text1"/>
                <w:sz w:val="20"/>
                <w:szCs w:val="20"/>
              </w:rPr>
            </w:pPr>
          </w:p>
        </w:tc>
      </w:tr>
      <w:tr w:rsidR="00622876" w:rsidRPr="00622876" w14:paraId="55C64E97" w14:textId="77777777" w:rsidTr="00930D19">
        <w:trPr>
          <w:trHeight w:val="20"/>
        </w:trPr>
        <w:tc>
          <w:tcPr>
            <w:tcW w:w="233" w:type="pct"/>
            <w:vAlign w:val="center"/>
          </w:tcPr>
          <w:p w14:paraId="4E1C96D8"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336" w:type="pct"/>
            <w:vAlign w:val="center"/>
          </w:tcPr>
          <w:p w14:paraId="45BBC405" w14:textId="047F90DD" w:rsidR="00686A34"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ngân sách trung</w:t>
            </w:r>
            <w:r w:rsidR="00686A34"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ương (ghi chi ti</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n) </w:t>
            </w:r>
          </w:p>
          <w:p w14:paraId="39D3B329" w14:textId="0AC86AF4"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w:t>
            </w:r>
          </w:p>
          <w:p w14:paraId="2BC3C605" w14:textId="77777777" w:rsidR="00686A34"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 xml:space="preserve">+ </w:t>
            </w:r>
            <w:r w:rsidR="00686A34" w:rsidRPr="00622876">
              <w:rPr>
                <w:rFonts w:ascii="Arial" w:hAnsi="Arial" w:cs="Arial"/>
                <w:color w:val="000000" w:themeColor="text1"/>
                <w:sz w:val="20"/>
                <w:szCs w:val="20"/>
              </w:rPr>
              <w:t>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w:t>
            </w:r>
          </w:p>
          <w:p w14:paraId="030AA47F" w14:textId="142F8404"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ngân sách đ</w:t>
            </w:r>
            <w:r w:rsidRPr="00622876">
              <w:rPr>
                <w:rFonts w:ascii="Arial" w:hAnsi="Arial" w:cs="Arial"/>
                <w:color w:val="000000" w:themeColor="text1"/>
                <w:sz w:val="20"/>
                <w:szCs w:val="20"/>
              </w:rPr>
              <w:t>ị</w:t>
            </w:r>
            <w:r w:rsidRPr="00622876">
              <w:rPr>
                <w:rFonts w:ascii="Arial" w:hAnsi="Arial" w:cs="Arial"/>
                <w:color w:val="000000" w:themeColor="text1"/>
                <w:sz w:val="20"/>
                <w:szCs w:val="20"/>
              </w:rPr>
              <w:t>a</w:t>
            </w:r>
            <w:r w:rsidR="00686A34"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phương</w:t>
            </w:r>
          </w:p>
        </w:tc>
        <w:tc>
          <w:tcPr>
            <w:tcW w:w="1100" w:type="pct"/>
            <w:vAlign w:val="center"/>
          </w:tcPr>
          <w:p w14:paraId="4A555AA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23" w:type="pct"/>
            <w:vAlign w:val="center"/>
          </w:tcPr>
          <w:p w14:paraId="478298B3"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86" w:type="pct"/>
            <w:vAlign w:val="center"/>
          </w:tcPr>
          <w:p w14:paraId="7828DD1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89" w:type="pct"/>
            <w:vAlign w:val="center"/>
          </w:tcPr>
          <w:p w14:paraId="52B5F7C5"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32" w:type="pct"/>
            <w:vAlign w:val="center"/>
          </w:tcPr>
          <w:p w14:paraId="29EF20B3"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02BBB1CD" w14:textId="77777777" w:rsidTr="00930D19">
        <w:trPr>
          <w:trHeight w:val="20"/>
        </w:trPr>
        <w:tc>
          <w:tcPr>
            <w:tcW w:w="233" w:type="pct"/>
            <w:vAlign w:val="center"/>
          </w:tcPr>
          <w:p w14:paraId="33C1CF59"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1.2</w:t>
            </w:r>
          </w:p>
        </w:tc>
        <w:tc>
          <w:tcPr>
            <w:tcW w:w="1336" w:type="pct"/>
            <w:vAlign w:val="center"/>
          </w:tcPr>
          <w:p w14:paraId="2D3C50AA" w14:textId="5390EACD"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t</w:t>
            </w:r>
            <w:r w:rsidRPr="00622876">
              <w:rPr>
                <w:rFonts w:ascii="Arial" w:hAnsi="Arial" w:cs="Arial"/>
                <w:color w:val="000000" w:themeColor="text1"/>
                <w:sz w:val="20"/>
                <w:szCs w:val="20"/>
              </w:rPr>
              <w:t>ừ</w:t>
            </w:r>
            <w:r w:rsidRPr="00622876">
              <w:rPr>
                <w:rFonts w:ascii="Arial" w:hAnsi="Arial" w:cs="Arial"/>
                <w:color w:val="000000" w:themeColor="text1"/>
                <w:sz w:val="20"/>
                <w:szCs w:val="20"/>
              </w:rPr>
              <w:t xml:space="preserve"> ngu</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 thu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w:t>
            </w:r>
            <w:r w:rsidR="00686A34"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pháp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 xml:space="preserve">a các cơ quan nhà </w:t>
            </w:r>
            <w:r w:rsidRPr="00622876">
              <w:rPr>
                <w:rFonts w:ascii="Arial" w:hAnsi="Arial" w:cs="Arial"/>
                <w:color w:val="000000" w:themeColor="text1"/>
                <w:sz w:val="20"/>
                <w:szCs w:val="20"/>
              </w:rPr>
              <w:t>nư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s</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công l</w:t>
            </w:r>
            <w:r w:rsidRPr="00622876">
              <w:rPr>
                <w:rFonts w:ascii="Arial" w:hAnsi="Arial" w:cs="Arial"/>
                <w:color w:val="000000" w:themeColor="text1"/>
                <w:sz w:val="20"/>
                <w:szCs w:val="20"/>
              </w:rPr>
              <w:t>ậ</w:t>
            </w:r>
            <w:r w:rsidRPr="00622876">
              <w:rPr>
                <w:rFonts w:ascii="Arial" w:hAnsi="Arial" w:cs="Arial"/>
                <w:color w:val="000000" w:themeColor="text1"/>
                <w:sz w:val="20"/>
                <w:szCs w:val="20"/>
              </w:rPr>
              <w:t>p dành đ</w:t>
            </w:r>
            <w:r w:rsidRPr="00622876">
              <w:rPr>
                <w:rFonts w:ascii="Arial" w:hAnsi="Arial" w:cs="Arial"/>
                <w:color w:val="000000" w:themeColor="text1"/>
                <w:sz w:val="20"/>
                <w:szCs w:val="20"/>
              </w:rPr>
              <w:t>ể</w:t>
            </w:r>
            <w:r w:rsidRPr="00622876">
              <w:rPr>
                <w:rFonts w:ascii="Arial" w:hAnsi="Arial" w:cs="Arial"/>
                <w:color w:val="000000" w:themeColor="text1"/>
                <w:sz w:val="20"/>
                <w:szCs w:val="20"/>
              </w:rPr>
              <w:t xml:space="preserve">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theo quy đ</w:t>
            </w:r>
            <w:r w:rsidRPr="00622876">
              <w:rPr>
                <w:rFonts w:ascii="Arial" w:hAnsi="Arial" w:cs="Arial"/>
                <w:color w:val="000000" w:themeColor="text1"/>
                <w:sz w:val="20"/>
                <w:szCs w:val="20"/>
              </w:rPr>
              <w:t>ị</w:t>
            </w:r>
            <w:r w:rsidRPr="00622876">
              <w:rPr>
                <w:rFonts w:ascii="Arial" w:hAnsi="Arial" w:cs="Arial"/>
                <w:color w:val="000000" w:themeColor="text1"/>
                <w:sz w:val="20"/>
                <w:szCs w:val="20"/>
              </w:rPr>
              <w:t>nh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 pháp lu</w:t>
            </w:r>
            <w:r w:rsidRPr="00622876">
              <w:rPr>
                <w:rFonts w:ascii="Arial" w:hAnsi="Arial" w:cs="Arial"/>
                <w:color w:val="000000" w:themeColor="text1"/>
                <w:sz w:val="20"/>
                <w:szCs w:val="20"/>
              </w:rPr>
              <w:t>ậ</w:t>
            </w:r>
            <w:r w:rsidRPr="00622876">
              <w:rPr>
                <w:rFonts w:ascii="Arial" w:hAnsi="Arial" w:cs="Arial"/>
                <w:color w:val="000000" w:themeColor="text1"/>
                <w:sz w:val="20"/>
                <w:szCs w:val="20"/>
              </w:rPr>
              <w:t>t</w:t>
            </w:r>
          </w:p>
        </w:tc>
        <w:tc>
          <w:tcPr>
            <w:tcW w:w="1100" w:type="pct"/>
            <w:vAlign w:val="center"/>
          </w:tcPr>
          <w:p w14:paraId="7DEF609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23" w:type="pct"/>
            <w:vAlign w:val="center"/>
          </w:tcPr>
          <w:p w14:paraId="6359BB6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86" w:type="pct"/>
            <w:vAlign w:val="center"/>
          </w:tcPr>
          <w:p w14:paraId="04782988"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89" w:type="pct"/>
            <w:vAlign w:val="center"/>
          </w:tcPr>
          <w:p w14:paraId="10DDED3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32" w:type="pct"/>
            <w:vAlign w:val="center"/>
          </w:tcPr>
          <w:p w14:paraId="2CE25AA2"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2238CB7F" w14:textId="77777777" w:rsidTr="00930D19">
        <w:trPr>
          <w:trHeight w:val="20"/>
        </w:trPr>
        <w:tc>
          <w:tcPr>
            <w:tcW w:w="233" w:type="pct"/>
            <w:vAlign w:val="center"/>
          </w:tcPr>
          <w:p w14:paraId="75A0BABE"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1.3</w:t>
            </w:r>
          </w:p>
        </w:tc>
        <w:tc>
          <w:tcPr>
            <w:tcW w:w="1336" w:type="pct"/>
            <w:vAlign w:val="center"/>
          </w:tcPr>
          <w:p w14:paraId="322910D9"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Ngu</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pháp khác</w:t>
            </w:r>
          </w:p>
        </w:tc>
        <w:tc>
          <w:tcPr>
            <w:tcW w:w="1100" w:type="pct"/>
            <w:vAlign w:val="center"/>
          </w:tcPr>
          <w:p w14:paraId="6C782F1E"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23" w:type="pct"/>
            <w:vAlign w:val="center"/>
          </w:tcPr>
          <w:p w14:paraId="59B48D6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86" w:type="pct"/>
            <w:vAlign w:val="center"/>
          </w:tcPr>
          <w:p w14:paraId="7EA0A943"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89" w:type="pct"/>
            <w:vAlign w:val="center"/>
          </w:tcPr>
          <w:p w14:paraId="748A662C"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32" w:type="pct"/>
            <w:vAlign w:val="center"/>
          </w:tcPr>
          <w:p w14:paraId="7C7EA97B"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47530EEF" w14:textId="77777777" w:rsidTr="00930D19">
        <w:trPr>
          <w:trHeight w:val="20"/>
        </w:trPr>
        <w:tc>
          <w:tcPr>
            <w:tcW w:w="233" w:type="pct"/>
            <w:vAlign w:val="center"/>
          </w:tcPr>
          <w:p w14:paraId="77E38BB1" w14:textId="77777777" w:rsidR="00D3521E" w:rsidRPr="00622876" w:rsidRDefault="00441DB6" w:rsidP="00622876">
            <w:pPr>
              <w:spacing w:after="0" w:line="240" w:lineRule="auto"/>
              <w:jc w:val="center"/>
              <w:rPr>
                <w:rFonts w:ascii="Arial" w:hAnsi="Arial" w:cs="Arial"/>
                <w:b/>
                <w:bCs/>
                <w:color w:val="000000" w:themeColor="text1"/>
                <w:sz w:val="20"/>
                <w:szCs w:val="20"/>
              </w:rPr>
            </w:pPr>
            <w:r w:rsidRPr="00622876">
              <w:rPr>
                <w:rFonts w:ascii="Arial" w:hAnsi="Arial" w:cs="Arial"/>
                <w:b/>
                <w:bCs/>
                <w:color w:val="000000" w:themeColor="text1"/>
                <w:sz w:val="20"/>
                <w:szCs w:val="20"/>
              </w:rPr>
              <w:t>2</w:t>
            </w:r>
          </w:p>
        </w:tc>
        <w:tc>
          <w:tcPr>
            <w:tcW w:w="1336" w:type="pct"/>
            <w:vAlign w:val="center"/>
          </w:tcPr>
          <w:p w14:paraId="6F730D38" w14:textId="248C6B6C"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 nhà đ</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u tư huy</w:t>
            </w:r>
            <w:r w:rsidR="00686A34"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đ</w:t>
            </w:r>
            <w:r w:rsidRPr="00622876">
              <w:rPr>
                <w:rFonts w:ascii="Arial" w:hAnsi="Arial" w:cs="Arial"/>
                <w:b/>
                <w:color w:val="000000" w:themeColor="text1"/>
                <w:sz w:val="20"/>
                <w:szCs w:val="20"/>
              </w:rPr>
              <w:t>ộ</w:t>
            </w:r>
            <w:r w:rsidRPr="00622876">
              <w:rPr>
                <w:rFonts w:ascii="Arial" w:hAnsi="Arial" w:cs="Arial"/>
                <w:b/>
                <w:color w:val="000000" w:themeColor="text1"/>
                <w:sz w:val="20"/>
                <w:szCs w:val="20"/>
              </w:rPr>
              <w:t>ng</w:t>
            </w:r>
          </w:p>
        </w:tc>
        <w:tc>
          <w:tcPr>
            <w:tcW w:w="1100" w:type="pct"/>
            <w:vAlign w:val="center"/>
          </w:tcPr>
          <w:p w14:paraId="2BCF0A5E"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23" w:type="pct"/>
            <w:vAlign w:val="center"/>
          </w:tcPr>
          <w:p w14:paraId="40CD76B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86" w:type="pct"/>
            <w:vAlign w:val="center"/>
          </w:tcPr>
          <w:p w14:paraId="255017A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89" w:type="pct"/>
            <w:vAlign w:val="center"/>
          </w:tcPr>
          <w:p w14:paraId="0CA8655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32" w:type="pct"/>
            <w:vAlign w:val="center"/>
          </w:tcPr>
          <w:p w14:paraId="3343B3BC"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733EFA74" w14:textId="77777777" w:rsidTr="00930D19">
        <w:trPr>
          <w:trHeight w:val="20"/>
        </w:trPr>
        <w:tc>
          <w:tcPr>
            <w:tcW w:w="233" w:type="pct"/>
            <w:vAlign w:val="center"/>
          </w:tcPr>
          <w:p w14:paraId="5870C648"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2.1</w:t>
            </w:r>
          </w:p>
        </w:tc>
        <w:tc>
          <w:tcPr>
            <w:tcW w:w="1336" w:type="pct"/>
            <w:vAlign w:val="center"/>
          </w:tcPr>
          <w:p w14:paraId="7973A1BA"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ch</w:t>
            </w:r>
            <w:r w:rsidRPr="00622876">
              <w:rPr>
                <w:rFonts w:ascii="Arial" w:hAnsi="Arial" w:cs="Arial"/>
                <w:color w:val="000000" w:themeColor="text1"/>
                <w:sz w:val="20"/>
                <w:szCs w:val="20"/>
              </w:rPr>
              <w:t>ủ</w:t>
            </w:r>
            <w:r w:rsidRPr="00622876">
              <w:rPr>
                <w:rFonts w:ascii="Arial" w:hAnsi="Arial" w:cs="Arial"/>
                <w:color w:val="000000" w:themeColor="text1"/>
                <w:sz w:val="20"/>
                <w:szCs w:val="20"/>
              </w:rPr>
              <w:t xml:space="preserve"> s</w:t>
            </w:r>
            <w:r w:rsidRPr="00622876">
              <w:rPr>
                <w:rFonts w:ascii="Arial" w:hAnsi="Arial" w:cs="Arial"/>
                <w:color w:val="000000" w:themeColor="text1"/>
                <w:sz w:val="20"/>
                <w:szCs w:val="20"/>
              </w:rPr>
              <w:t>ở</w:t>
            </w:r>
            <w:r w:rsidRPr="00622876">
              <w:rPr>
                <w:rFonts w:ascii="Arial" w:hAnsi="Arial" w:cs="Arial"/>
                <w:color w:val="000000" w:themeColor="text1"/>
                <w:sz w:val="20"/>
                <w:szCs w:val="20"/>
              </w:rPr>
              <w:t xml:space="preserve"> h</w:t>
            </w:r>
            <w:r w:rsidRPr="00622876">
              <w:rPr>
                <w:rFonts w:ascii="Arial" w:hAnsi="Arial" w:cs="Arial"/>
                <w:color w:val="000000" w:themeColor="text1"/>
                <w:sz w:val="20"/>
                <w:szCs w:val="20"/>
              </w:rPr>
              <w:t>ữ</w:t>
            </w:r>
            <w:r w:rsidRPr="00622876">
              <w:rPr>
                <w:rFonts w:ascii="Arial" w:hAnsi="Arial" w:cs="Arial"/>
                <w:color w:val="000000" w:themeColor="text1"/>
                <w:sz w:val="20"/>
                <w:szCs w:val="20"/>
              </w:rPr>
              <w:t>u</w:t>
            </w:r>
          </w:p>
        </w:tc>
        <w:tc>
          <w:tcPr>
            <w:tcW w:w="1100" w:type="pct"/>
            <w:vAlign w:val="center"/>
          </w:tcPr>
          <w:p w14:paraId="64105A2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23" w:type="pct"/>
            <w:vAlign w:val="center"/>
          </w:tcPr>
          <w:p w14:paraId="625F4E2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86" w:type="pct"/>
            <w:vAlign w:val="center"/>
          </w:tcPr>
          <w:p w14:paraId="7D451828"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89" w:type="pct"/>
            <w:vAlign w:val="center"/>
          </w:tcPr>
          <w:p w14:paraId="5EBCC45E"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32" w:type="pct"/>
            <w:vAlign w:val="center"/>
          </w:tcPr>
          <w:p w14:paraId="0AC64483"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47D2346E" w14:textId="77777777" w:rsidTr="00930D19">
        <w:trPr>
          <w:trHeight w:val="20"/>
        </w:trPr>
        <w:tc>
          <w:tcPr>
            <w:tcW w:w="233" w:type="pct"/>
            <w:vAlign w:val="center"/>
          </w:tcPr>
          <w:p w14:paraId="521B1C11"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2.2</w:t>
            </w:r>
          </w:p>
        </w:tc>
        <w:tc>
          <w:tcPr>
            <w:tcW w:w="1336" w:type="pct"/>
            <w:vAlign w:val="center"/>
          </w:tcPr>
          <w:p w14:paraId="75108F9D"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vay và các ngu</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huy đ</w:t>
            </w:r>
            <w:r w:rsidRPr="00622876">
              <w:rPr>
                <w:rFonts w:ascii="Arial" w:hAnsi="Arial" w:cs="Arial"/>
                <w:color w:val="000000" w:themeColor="text1"/>
                <w:sz w:val="20"/>
                <w:szCs w:val="20"/>
              </w:rPr>
              <w:t>ộ</w:t>
            </w:r>
            <w:r w:rsidRPr="00622876">
              <w:rPr>
                <w:rFonts w:ascii="Arial" w:hAnsi="Arial" w:cs="Arial"/>
                <w:color w:val="000000" w:themeColor="text1"/>
                <w:sz w:val="20"/>
                <w:szCs w:val="20"/>
              </w:rPr>
              <w:t>ng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pháp khác</w:t>
            </w:r>
          </w:p>
        </w:tc>
        <w:tc>
          <w:tcPr>
            <w:tcW w:w="1100" w:type="pct"/>
            <w:vAlign w:val="center"/>
          </w:tcPr>
          <w:p w14:paraId="17627944"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423" w:type="pct"/>
            <w:vAlign w:val="center"/>
          </w:tcPr>
          <w:p w14:paraId="37D2E9A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386" w:type="pct"/>
            <w:vAlign w:val="center"/>
          </w:tcPr>
          <w:p w14:paraId="315AEEEF"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89" w:type="pct"/>
            <w:vAlign w:val="center"/>
          </w:tcPr>
          <w:p w14:paraId="088D07F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32" w:type="pct"/>
            <w:vAlign w:val="center"/>
          </w:tcPr>
          <w:p w14:paraId="2576561C" w14:textId="77777777" w:rsidR="00D3521E" w:rsidRPr="00622876" w:rsidRDefault="00D3521E" w:rsidP="00622876">
            <w:pPr>
              <w:spacing w:after="0" w:line="240" w:lineRule="auto"/>
              <w:jc w:val="center"/>
              <w:rPr>
                <w:rFonts w:ascii="Arial" w:hAnsi="Arial" w:cs="Arial"/>
                <w:color w:val="000000" w:themeColor="text1"/>
                <w:sz w:val="20"/>
                <w:szCs w:val="20"/>
              </w:rPr>
            </w:pPr>
          </w:p>
        </w:tc>
      </w:tr>
    </w:tbl>
    <w:p w14:paraId="66324C01"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3. Giá tr</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tài s</w:t>
      </w:r>
      <w:r w:rsidRPr="00622876">
        <w:rPr>
          <w:rFonts w:ascii="Arial" w:hAnsi="Arial" w:cs="Arial"/>
          <w:color w:val="000000" w:themeColor="text1"/>
          <w:sz w:val="20"/>
          <w:szCs w:val="20"/>
        </w:rPr>
        <w:t>ả</w:t>
      </w:r>
      <w:r w:rsidRPr="00622876">
        <w:rPr>
          <w:rFonts w:ascii="Arial" w:hAnsi="Arial" w:cs="Arial"/>
          <w:color w:val="000000" w:themeColor="text1"/>
          <w:sz w:val="20"/>
          <w:szCs w:val="20"/>
        </w:rPr>
        <w:t xml:space="preserve">n hình </w:t>
      </w:r>
      <w:r w:rsidRPr="00622876">
        <w:rPr>
          <w:rFonts w:ascii="Arial" w:hAnsi="Arial" w:cs="Arial"/>
          <w:color w:val="000000" w:themeColor="text1"/>
          <w:sz w:val="20"/>
          <w:szCs w:val="20"/>
        </w:rPr>
        <w:t>thành sau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w:t>
      </w:r>
    </w:p>
    <w:p w14:paraId="75B9CB42" w14:textId="3A01CE99" w:rsidR="00D3521E" w:rsidRPr="00622876" w:rsidRDefault="00441DB6" w:rsidP="00622876">
      <w:pPr>
        <w:spacing w:after="0" w:line="240" w:lineRule="auto"/>
        <w:jc w:val="right"/>
        <w:rPr>
          <w:rFonts w:ascii="Arial" w:hAnsi="Arial" w:cs="Arial"/>
          <w:color w:val="000000" w:themeColor="text1"/>
          <w:sz w:val="20"/>
          <w:szCs w:val="20"/>
        </w:rPr>
      </w:pPr>
      <w:r w:rsidRPr="00622876">
        <w:rPr>
          <w:rFonts w:ascii="Arial" w:hAnsi="Arial" w:cs="Arial"/>
          <w:i/>
          <w:color w:val="000000" w:themeColor="text1"/>
          <w:sz w:val="20"/>
          <w:szCs w:val="20"/>
        </w:rPr>
        <w:t>Đơn v</w:t>
      </w:r>
      <w:r w:rsidRPr="00622876">
        <w:rPr>
          <w:rFonts w:ascii="Arial" w:hAnsi="Arial" w:cs="Arial"/>
          <w:i/>
          <w:color w:val="000000" w:themeColor="text1"/>
          <w:sz w:val="20"/>
          <w:szCs w:val="20"/>
        </w:rPr>
        <w:t>ị</w:t>
      </w:r>
      <w:r w:rsidRPr="00622876">
        <w:rPr>
          <w:rFonts w:ascii="Arial" w:hAnsi="Arial" w:cs="Arial"/>
          <w:i/>
          <w:color w:val="000000" w:themeColor="text1"/>
          <w:sz w:val="20"/>
          <w:szCs w:val="20"/>
        </w:rPr>
        <w:t>: đ</w:t>
      </w:r>
      <w:r w:rsidRPr="00622876">
        <w:rPr>
          <w:rFonts w:ascii="Arial" w:hAnsi="Arial" w:cs="Arial"/>
          <w:i/>
          <w:color w:val="000000" w:themeColor="text1"/>
          <w:sz w:val="20"/>
          <w:szCs w:val="20"/>
        </w:rPr>
        <w:t>ồ</w:t>
      </w:r>
      <w:r w:rsidRPr="00622876">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38"/>
        <w:gridCol w:w="3285"/>
        <w:gridCol w:w="1132"/>
        <w:gridCol w:w="1453"/>
        <w:gridCol w:w="1241"/>
        <w:gridCol w:w="1367"/>
      </w:tblGrid>
      <w:tr w:rsidR="00622876" w:rsidRPr="00622876" w14:paraId="28D90CC8" w14:textId="77777777" w:rsidTr="00930D19">
        <w:trPr>
          <w:trHeight w:val="20"/>
        </w:trPr>
        <w:tc>
          <w:tcPr>
            <w:tcW w:w="298" w:type="pct"/>
            <w:vMerge w:val="restart"/>
            <w:vAlign w:val="center"/>
          </w:tcPr>
          <w:p w14:paraId="73B7A5E0" w14:textId="1021A63C"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S</w:t>
            </w:r>
            <w:r w:rsidR="00686A34" w:rsidRPr="00622876">
              <w:rPr>
                <w:rFonts w:ascii="Arial" w:hAnsi="Arial" w:cs="Arial"/>
                <w:b/>
                <w:color w:val="000000" w:themeColor="text1"/>
                <w:sz w:val="20"/>
                <w:szCs w:val="20"/>
              </w:rPr>
              <w:t>ố</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TT</w:t>
            </w:r>
          </w:p>
        </w:tc>
        <w:tc>
          <w:tcPr>
            <w:tcW w:w="1822" w:type="pct"/>
            <w:vMerge w:val="restart"/>
            <w:vAlign w:val="center"/>
          </w:tcPr>
          <w:p w14:paraId="676368CD"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N</w:t>
            </w:r>
            <w:r w:rsidRPr="00622876">
              <w:rPr>
                <w:rFonts w:ascii="Arial" w:hAnsi="Arial" w:cs="Arial"/>
                <w:b/>
                <w:color w:val="000000" w:themeColor="text1"/>
                <w:sz w:val="20"/>
                <w:szCs w:val="20"/>
              </w:rPr>
              <w:t>ộ</w:t>
            </w:r>
            <w:r w:rsidRPr="00622876">
              <w:rPr>
                <w:rFonts w:ascii="Arial" w:hAnsi="Arial" w:cs="Arial"/>
                <w:b/>
                <w:color w:val="000000" w:themeColor="text1"/>
                <w:sz w:val="20"/>
                <w:szCs w:val="20"/>
              </w:rPr>
              <w:t>i dung</w:t>
            </w:r>
          </w:p>
        </w:tc>
        <w:tc>
          <w:tcPr>
            <w:tcW w:w="1434" w:type="pct"/>
            <w:gridSpan w:val="2"/>
            <w:vAlign w:val="center"/>
          </w:tcPr>
          <w:p w14:paraId="6BB86600" w14:textId="242E3DCA"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Thu</w:t>
            </w:r>
            <w:r w:rsidRPr="00622876">
              <w:rPr>
                <w:rFonts w:ascii="Arial" w:hAnsi="Arial" w:cs="Arial"/>
                <w:b/>
                <w:color w:val="000000" w:themeColor="text1"/>
                <w:sz w:val="20"/>
                <w:szCs w:val="20"/>
              </w:rPr>
              <w:t>ộ</w:t>
            </w:r>
            <w:r w:rsidRPr="00622876">
              <w:rPr>
                <w:rFonts w:ascii="Arial" w:hAnsi="Arial" w:cs="Arial"/>
                <w:b/>
                <w:color w:val="000000" w:themeColor="text1"/>
                <w:sz w:val="20"/>
                <w:szCs w:val="20"/>
              </w:rPr>
              <w:t>c doanh nghi</w:t>
            </w:r>
            <w:r w:rsidRPr="00622876">
              <w:rPr>
                <w:rFonts w:ascii="Arial" w:hAnsi="Arial" w:cs="Arial"/>
                <w:b/>
                <w:color w:val="000000" w:themeColor="text1"/>
                <w:sz w:val="20"/>
                <w:szCs w:val="20"/>
              </w:rPr>
              <w:t>ệ</w:t>
            </w:r>
            <w:r w:rsidRPr="00622876">
              <w:rPr>
                <w:rFonts w:ascii="Arial" w:hAnsi="Arial" w:cs="Arial"/>
                <w:b/>
                <w:color w:val="000000" w:themeColor="text1"/>
                <w:sz w:val="20"/>
                <w:szCs w:val="20"/>
              </w:rPr>
              <w:t>p d</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 xml:space="preserve"> án </w:t>
            </w:r>
            <w:r w:rsidR="00D5764C" w:rsidRPr="00622876">
              <w:rPr>
                <w:rFonts w:ascii="Arial" w:hAnsi="Arial" w:cs="Arial"/>
                <w:b/>
                <w:color w:val="000000" w:themeColor="text1"/>
                <w:sz w:val="20"/>
                <w:szCs w:val="20"/>
              </w:rPr>
              <w:t>PPP</w:t>
            </w:r>
            <w:r w:rsidRPr="00622876">
              <w:rPr>
                <w:rFonts w:ascii="Arial" w:hAnsi="Arial" w:cs="Arial"/>
                <w:b/>
                <w:color w:val="000000" w:themeColor="text1"/>
                <w:sz w:val="20"/>
                <w:szCs w:val="20"/>
              </w:rPr>
              <w:t xml:space="preserve">/ </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cơ quan có th</w:t>
            </w:r>
            <w:r w:rsidRPr="00622876">
              <w:rPr>
                <w:rFonts w:ascii="Arial" w:hAnsi="Arial" w:cs="Arial"/>
                <w:b/>
                <w:color w:val="000000" w:themeColor="text1"/>
                <w:sz w:val="20"/>
                <w:szCs w:val="20"/>
              </w:rPr>
              <w:t>ẩ</w:t>
            </w:r>
            <w:r w:rsidRPr="00622876">
              <w:rPr>
                <w:rFonts w:ascii="Arial" w:hAnsi="Arial" w:cs="Arial"/>
                <w:b/>
                <w:color w:val="000000" w:themeColor="text1"/>
                <w:sz w:val="20"/>
                <w:szCs w:val="20"/>
              </w:rPr>
              <w:t>m quy</w:t>
            </w:r>
            <w:r w:rsidRPr="00622876">
              <w:rPr>
                <w:rFonts w:ascii="Arial" w:hAnsi="Arial" w:cs="Arial"/>
                <w:b/>
                <w:color w:val="000000" w:themeColor="text1"/>
                <w:sz w:val="20"/>
                <w:szCs w:val="20"/>
              </w:rPr>
              <w:t>ề</w:t>
            </w:r>
            <w:r w:rsidRPr="00622876">
              <w:rPr>
                <w:rFonts w:ascii="Arial" w:hAnsi="Arial" w:cs="Arial"/>
                <w:b/>
                <w:color w:val="000000" w:themeColor="text1"/>
                <w:sz w:val="20"/>
                <w:szCs w:val="20"/>
              </w:rPr>
              <w:t>n</w:t>
            </w:r>
          </w:p>
        </w:tc>
        <w:tc>
          <w:tcPr>
            <w:tcW w:w="1446" w:type="pct"/>
            <w:gridSpan w:val="2"/>
            <w:vAlign w:val="center"/>
          </w:tcPr>
          <w:p w14:paraId="1C2DEC90" w14:textId="595227F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Giao đơn v</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 xml:space="preserve"> khác qu</w:t>
            </w:r>
            <w:r w:rsidRPr="00622876">
              <w:rPr>
                <w:rFonts w:ascii="Arial" w:hAnsi="Arial" w:cs="Arial"/>
                <w:b/>
                <w:color w:val="000000" w:themeColor="text1"/>
                <w:sz w:val="20"/>
                <w:szCs w:val="20"/>
              </w:rPr>
              <w:t>ả</w:t>
            </w:r>
            <w:r w:rsidRPr="00622876">
              <w:rPr>
                <w:rFonts w:ascii="Arial" w:hAnsi="Arial" w:cs="Arial"/>
                <w:b/>
                <w:color w:val="000000" w:themeColor="text1"/>
                <w:sz w:val="20"/>
                <w:szCs w:val="20"/>
              </w:rPr>
              <w:t>n lý</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(n</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u có)</w:t>
            </w:r>
          </w:p>
        </w:tc>
      </w:tr>
      <w:tr w:rsidR="00622876" w:rsidRPr="00622876" w14:paraId="1A41E1C0" w14:textId="77777777" w:rsidTr="00930D19">
        <w:trPr>
          <w:trHeight w:val="20"/>
        </w:trPr>
        <w:tc>
          <w:tcPr>
            <w:tcW w:w="298" w:type="pct"/>
            <w:vMerge/>
            <w:vAlign w:val="center"/>
          </w:tcPr>
          <w:p w14:paraId="29CC1E8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822" w:type="pct"/>
            <w:vMerge/>
            <w:vAlign w:val="center"/>
          </w:tcPr>
          <w:p w14:paraId="16BC4B5C"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28" w:type="pct"/>
            <w:vAlign w:val="center"/>
          </w:tcPr>
          <w:p w14:paraId="50A3B6E0" w14:textId="6DADD004"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Giá tr</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 xml:space="preserve"> </w:t>
            </w:r>
            <w:r w:rsidR="00686A34" w:rsidRPr="00622876">
              <w:rPr>
                <w:rFonts w:ascii="Arial" w:hAnsi="Arial" w:cs="Arial"/>
                <w:b/>
                <w:color w:val="000000" w:themeColor="text1"/>
                <w:sz w:val="20"/>
                <w:szCs w:val="20"/>
                <w:lang w:val="en-US"/>
              </w:rPr>
              <w:br/>
            </w:r>
            <w:r w:rsidRPr="00622876">
              <w:rPr>
                <w:rFonts w:ascii="Arial" w:hAnsi="Arial" w:cs="Arial"/>
                <w:b/>
                <w:color w:val="000000" w:themeColor="text1"/>
                <w:sz w:val="20"/>
                <w:szCs w:val="20"/>
              </w:rPr>
              <w:t>th</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c t</w:t>
            </w:r>
            <w:r w:rsidRPr="00622876">
              <w:rPr>
                <w:rFonts w:ascii="Arial" w:hAnsi="Arial" w:cs="Arial"/>
                <w:b/>
                <w:color w:val="000000" w:themeColor="text1"/>
                <w:sz w:val="20"/>
                <w:szCs w:val="20"/>
              </w:rPr>
              <w:t>ế</w:t>
            </w:r>
          </w:p>
        </w:tc>
        <w:tc>
          <w:tcPr>
            <w:tcW w:w="806" w:type="pct"/>
            <w:vAlign w:val="center"/>
          </w:tcPr>
          <w:p w14:paraId="33ABA0E4" w14:textId="1D05417B"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Giá tr</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 xml:space="preserve"> quy </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đ</w:t>
            </w:r>
            <w:r w:rsidRPr="00622876">
              <w:rPr>
                <w:rFonts w:ascii="Arial" w:hAnsi="Arial" w:cs="Arial"/>
                <w:b/>
                <w:color w:val="000000" w:themeColor="text1"/>
                <w:sz w:val="20"/>
                <w:szCs w:val="20"/>
              </w:rPr>
              <w:t>ổ</w:t>
            </w:r>
            <w:r w:rsidRPr="00622876">
              <w:rPr>
                <w:rFonts w:ascii="Arial" w:hAnsi="Arial" w:cs="Arial"/>
                <w:b/>
                <w:color w:val="000000" w:themeColor="text1"/>
                <w:sz w:val="20"/>
                <w:szCs w:val="20"/>
              </w:rPr>
              <w:t>i (n</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u có)</w:t>
            </w:r>
          </w:p>
        </w:tc>
        <w:tc>
          <w:tcPr>
            <w:tcW w:w="688" w:type="pct"/>
            <w:vAlign w:val="center"/>
          </w:tcPr>
          <w:p w14:paraId="5A482BC9" w14:textId="4DED504B"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Giá tr</w:t>
            </w:r>
            <w:r w:rsidRPr="00622876">
              <w:rPr>
                <w:rFonts w:ascii="Arial" w:hAnsi="Arial" w:cs="Arial"/>
                <w:b/>
                <w:color w:val="000000" w:themeColor="text1"/>
                <w:sz w:val="20"/>
                <w:szCs w:val="20"/>
              </w:rPr>
              <w:t>ị</w:t>
            </w:r>
            <w:r w:rsidR="00686A34" w:rsidRPr="00622876">
              <w:rPr>
                <w:rFonts w:ascii="Arial" w:hAnsi="Arial" w:cs="Arial"/>
                <w:b/>
                <w:color w:val="000000" w:themeColor="text1"/>
                <w:sz w:val="20"/>
                <w:szCs w:val="20"/>
                <w:lang w:val="en-US"/>
              </w:rPr>
              <w:br/>
            </w:r>
            <w:r w:rsidRPr="00622876">
              <w:rPr>
                <w:rFonts w:ascii="Arial" w:hAnsi="Arial" w:cs="Arial"/>
                <w:b/>
                <w:color w:val="000000" w:themeColor="text1"/>
                <w:sz w:val="20"/>
                <w:szCs w:val="20"/>
              </w:rPr>
              <w:t>th</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c t</w:t>
            </w:r>
            <w:r w:rsidRPr="00622876">
              <w:rPr>
                <w:rFonts w:ascii="Arial" w:hAnsi="Arial" w:cs="Arial"/>
                <w:b/>
                <w:color w:val="000000" w:themeColor="text1"/>
                <w:sz w:val="20"/>
                <w:szCs w:val="20"/>
              </w:rPr>
              <w:t>ế</w:t>
            </w:r>
          </w:p>
        </w:tc>
        <w:tc>
          <w:tcPr>
            <w:tcW w:w="758" w:type="pct"/>
            <w:vAlign w:val="center"/>
          </w:tcPr>
          <w:p w14:paraId="1DC49982" w14:textId="3FD4171B"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Giá tr</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 xml:space="preserve"> quy </w:t>
            </w:r>
            <w:r w:rsidR="00686A34" w:rsidRPr="00622876">
              <w:rPr>
                <w:rFonts w:ascii="Arial" w:hAnsi="Arial" w:cs="Arial"/>
                <w:b/>
                <w:color w:val="000000" w:themeColor="text1"/>
                <w:sz w:val="20"/>
                <w:szCs w:val="20"/>
              </w:rPr>
              <w:br/>
            </w:r>
            <w:r w:rsidRPr="00622876">
              <w:rPr>
                <w:rFonts w:ascii="Arial" w:hAnsi="Arial" w:cs="Arial"/>
                <w:b/>
                <w:color w:val="000000" w:themeColor="text1"/>
                <w:sz w:val="20"/>
                <w:szCs w:val="20"/>
              </w:rPr>
              <w:t>đ</w:t>
            </w:r>
            <w:r w:rsidRPr="00622876">
              <w:rPr>
                <w:rFonts w:ascii="Arial" w:hAnsi="Arial" w:cs="Arial"/>
                <w:b/>
                <w:color w:val="000000" w:themeColor="text1"/>
                <w:sz w:val="20"/>
                <w:szCs w:val="20"/>
              </w:rPr>
              <w:t>ổ</w:t>
            </w:r>
            <w:r w:rsidRPr="00622876">
              <w:rPr>
                <w:rFonts w:ascii="Arial" w:hAnsi="Arial" w:cs="Arial"/>
                <w:b/>
                <w:color w:val="000000" w:themeColor="text1"/>
                <w:sz w:val="20"/>
                <w:szCs w:val="20"/>
              </w:rPr>
              <w:t>i (n</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u có)</w:t>
            </w:r>
          </w:p>
        </w:tc>
      </w:tr>
      <w:tr w:rsidR="00622876" w:rsidRPr="00622876" w14:paraId="1B895414" w14:textId="77777777" w:rsidTr="00930D19">
        <w:trPr>
          <w:trHeight w:val="20"/>
        </w:trPr>
        <w:tc>
          <w:tcPr>
            <w:tcW w:w="2120" w:type="pct"/>
            <w:gridSpan w:val="2"/>
            <w:vAlign w:val="center"/>
          </w:tcPr>
          <w:p w14:paraId="448AF75C" w14:textId="43DF1866" w:rsidR="00686A34" w:rsidRPr="00622876" w:rsidRDefault="00686A34" w:rsidP="00622876">
            <w:pPr>
              <w:spacing w:after="0" w:line="240" w:lineRule="auto"/>
              <w:rPr>
                <w:rFonts w:ascii="Arial" w:hAnsi="Arial" w:cs="Arial"/>
                <w:b/>
                <w:bCs/>
                <w:color w:val="000000" w:themeColor="text1"/>
                <w:sz w:val="20"/>
                <w:szCs w:val="20"/>
              </w:rPr>
            </w:pPr>
            <w:r w:rsidRPr="00622876">
              <w:rPr>
                <w:rFonts w:ascii="Arial" w:hAnsi="Arial" w:cs="Arial"/>
                <w:b/>
                <w:bCs/>
                <w:color w:val="000000" w:themeColor="text1"/>
                <w:sz w:val="20"/>
                <w:szCs w:val="20"/>
              </w:rPr>
              <w:t>Tổng</w:t>
            </w:r>
            <w:r w:rsidRPr="00622876">
              <w:rPr>
                <w:rFonts w:ascii="Arial" w:hAnsi="Arial" w:cs="Arial"/>
                <w:b/>
                <w:bCs/>
                <w:color w:val="000000" w:themeColor="text1"/>
                <w:sz w:val="20"/>
                <w:szCs w:val="20"/>
                <w:lang w:val="en-US"/>
              </w:rPr>
              <w:t xml:space="preserve"> </w:t>
            </w:r>
            <w:r w:rsidRPr="00622876">
              <w:rPr>
                <w:rFonts w:ascii="Arial" w:hAnsi="Arial" w:cs="Arial"/>
                <w:b/>
                <w:bCs/>
                <w:color w:val="000000" w:themeColor="text1"/>
                <w:sz w:val="20"/>
                <w:szCs w:val="20"/>
              </w:rPr>
              <w:t>số</w:t>
            </w:r>
          </w:p>
        </w:tc>
        <w:tc>
          <w:tcPr>
            <w:tcW w:w="628" w:type="pct"/>
            <w:vAlign w:val="center"/>
          </w:tcPr>
          <w:p w14:paraId="22404F94" w14:textId="77777777" w:rsidR="00686A34" w:rsidRPr="00622876" w:rsidRDefault="00686A34" w:rsidP="00622876">
            <w:pPr>
              <w:spacing w:after="0" w:line="240" w:lineRule="auto"/>
              <w:jc w:val="center"/>
              <w:rPr>
                <w:rFonts w:ascii="Arial" w:hAnsi="Arial" w:cs="Arial"/>
                <w:color w:val="000000" w:themeColor="text1"/>
                <w:sz w:val="20"/>
                <w:szCs w:val="20"/>
              </w:rPr>
            </w:pPr>
          </w:p>
        </w:tc>
        <w:tc>
          <w:tcPr>
            <w:tcW w:w="806" w:type="pct"/>
            <w:vAlign w:val="center"/>
          </w:tcPr>
          <w:p w14:paraId="18399B5D" w14:textId="77777777" w:rsidR="00686A34" w:rsidRPr="00622876" w:rsidRDefault="00686A34" w:rsidP="00622876">
            <w:pPr>
              <w:spacing w:after="0" w:line="240" w:lineRule="auto"/>
              <w:jc w:val="center"/>
              <w:rPr>
                <w:rFonts w:ascii="Arial" w:hAnsi="Arial" w:cs="Arial"/>
                <w:color w:val="000000" w:themeColor="text1"/>
                <w:sz w:val="20"/>
                <w:szCs w:val="20"/>
              </w:rPr>
            </w:pPr>
          </w:p>
        </w:tc>
        <w:tc>
          <w:tcPr>
            <w:tcW w:w="688" w:type="pct"/>
            <w:vAlign w:val="center"/>
          </w:tcPr>
          <w:p w14:paraId="7509F3E8" w14:textId="77777777" w:rsidR="00686A34" w:rsidRPr="00622876" w:rsidRDefault="00686A34" w:rsidP="00622876">
            <w:pPr>
              <w:spacing w:after="0" w:line="240" w:lineRule="auto"/>
              <w:jc w:val="center"/>
              <w:rPr>
                <w:rFonts w:ascii="Arial" w:hAnsi="Arial" w:cs="Arial"/>
                <w:color w:val="000000" w:themeColor="text1"/>
                <w:sz w:val="20"/>
                <w:szCs w:val="20"/>
              </w:rPr>
            </w:pPr>
          </w:p>
        </w:tc>
        <w:tc>
          <w:tcPr>
            <w:tcW w:w="758" w:type="pct"/>
            <w:vAlign w:val="center"/>
          </w:tcPr>
          <w:p w14:paraId="19DF032B" w14:textId="77777777" w:rsidR="00686A34" w:rsidRPr="00622876" w:rsidRDefault="00686A34" w:rsidP="00622876">
            <w:pPr>
              <w:spacing w:after="0" w:line="240" w:lineRule="auto"/>
              <w:jc w:val="center"/>
              <w:rPr>
                <w:rFonts w:ascii="Arial" w:hAnsi="Arial" w:cs="Arial"/>
                <w:color w:val="000000" w:themeColor="text1"/>
                <w:sz w:val="20"/>
                <w:szCs w:val="20"/>
              </w:rPr>
            </w:pPr>
          </w:p>
        </w:tc>
      </w:tr>
      <w:tr w:rsidR="00622876" w:rsidRPr="00622876" w14:paraId="4F09A251" w14:textId="77777777" w:rsidTr="00930D19">
        <w:trPr>
          <w:trHeight w:val="20"/>
        </w:trPr>
        <w:tc>
          <w:tcPr>
            <w:tcW w:w="298" w:type="pct"/>
            <w:vAlign w:val="center"/>
          </w:tcPr>
          <w:p w14:paraId="7E6B335E"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1</w:t>
            </w:r>
          </w:p>
        </w:tc>
        <w:tc>
          <w:tcPr>
            <w:tcW w:w="1822" w:type="pct"/>
            <w:vAlign w:val="center"/>
          </w:tcPr>
          <w:p w14:paraId="719E8E83"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Tài s</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dài h</w:t>
            </w:r>
            <w:r w:rsidRPr="00622876">
              <w:rPr>
                <w:rFonts w:ascii="Arial" w:hAnsi="Arial" w:cs="Arial"/>
                <w:color w:val="000000" w:themeColor="text1"/>
                <w:sz w:val="20"/>
                <w:szCs w:val="20"/>
              </w:rPr>
              <w:t>ạ</w:t>
            </w:r>
            <w:r w:rsidRPr="00622876">
              <w:rPr>
                <w:rFonts w:ascii="Arial" w:hAnsi="Arial" w:cs="Arial"/>
                <w:color w:val="000000" w:themeColor="text1"/>
                <w:sz w:val="20"/>
                <w:szCs w:val="20"/>
              </w:rPr>
              <w:t>n (tài</w:t>
            </w:r>
            <w:r w:rsidRPr="00622876">
              <w:rPr>
                <w:rFonts w:ascii="Arial" w:hAnsi="Arial" w:cs="Arial"/>
                <w:color w:val="000000" w:themeColor="text1"/>
                <w:sz w:val="20"/>
                <w:szCs w:val="20"/>
              </w:rPr>
              <w:t xml:space="preserve"> s</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c</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đ</w:t>
            </w:r>
            <w:r w:rsidRPr="00622876">
              <w:rPr>
                <w:rFonts w:ascii="Arial" w:hAnsi="Arial" w:cs="Arial"/>
                <w:color w:val="000000" w:themeColor="text1"/>
                <w:sz w:val="20"/>
                <w:szCs w:val="20"/>
              </w:rPr>
              <w:t>ị</w:t>
            </w:r>
            <w:r w:rsidRPr="00622876">
              <w:rPr>
                <w:rFonts w:ascii="Arial" w:hAnsi="Arial" w:cs="Arial"/>
                <w:color w:val="000000" w:themeColor="text1"/>
                <w:sz w:val="20"/>
                <w:szCs w:val="20"/>
              </w:rPr>
              <w:t>nh)</w:t>
            </w:r>
          </w:p>
        </w:tc>
        <w:tc>
          <w:tcPr>
            <w:tcW w:w="628" w:type="pct"/>
            <w:vAlign w:val="center"/>
          </w:tcPr>
          <w:p w14:paraId="6ACE310C"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806" w:type="pct"/>
            <w:vAlign w:val="center"/>
          </w:tcPr>
          <w:p w14:paraId="033C8423"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88" w:type="pct"/>
            <w:vAlign w:val="center"/>
          </w:tcPr>
          <w:p w14:paraId="43A5E00C"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58" w:type="pct"/>
            <w:vAlign w:val="center"/>
          </w:tcPr>
          <w:p w14:paraId="4D910214"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0C9986CC" w14:textId="77777777" w:rsidTr="00930D19">
        <w:trPr>
          <w:trHeight w:val="20"/>
        </w:trPr>
        <w:tc>
          <w:tcPr>
            <w:tcW w:w="298" w:type="pct"/>
            <w:vAlign w:val="center"/>
          </w:tcPr>
          <w:p w14:paraId="3FA4CA3A"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2</w:t>
            </w:r>
          </w:p>
        </w:tc>
        <w:tc>
          <w:tcPr>
            <w:tcW w:w="1822" w:type="pct"/>
            <w:vAlign w:val="center"/>
          </w:tcPr>
          <w:p w14:paraId="2FEEF3E1"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Tài s</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ng</w:t>
            </w:r>
            <w:r w:rsidRPr="00622876">
              <w:rPr>
                <w:rFonts w:ascii="Arial" w:hAnsi="Arial" w:cs="Arial"/>
                <w:color w:val="000000" w:themeColor="text1"/>
                <w:sz w:val="20"/>
                <w:szCs w:val="20"/>
              </w:rPr>
              <w:t>ắ</w:t>
            </w:r>
            <w:r w:rsidRPr="00622876">
              <w:rPr>
                <w:rFonts w:ascii="Arial" w:hAnsi="Arial" w:cs="Arial"/>
                <w:color w:val="000000" w:themeColor="text1"/>
                <w:sz w:val="20"/>
                <w:szCs w:val="20"/>
              </w:rPr>
              <w:t>n h</w:t>
            </w:r>
            <w:r w:rsidRPr="00622876">
              <w:rPr>
                <w:rFonts w:ascii="Arial" w:hAnsi="Arial" w:cs="Arial"/>
                <w:color w:val="000000" w:themeColor="text1"/>
                <w:sz w:val="20"/>
                <w:szCs w:val="20"/>
              </w:rPr>
              <w:t>ạ</w:t>
            </w:r>
            <w:r w:rsidRPr="00622876">
              <w:rPr>
                <w:rFonts w:ascii="Arial" w:hAnsi="Arial" w:cs="Arial"/>
                <w:color w:val="000000" w:themeColor="text1"/>
                <w:sz w:val="20"/>
                <w:szCs w:val="20"/>
              </w:rPr>
              <w:t>n</w:t>
            </w:r>
          </w:p>
        </w:tc>
        <w:tc>
          <w:tcPr>
            <w:tcW w:w="628" w:type="pct"/>
            <w:vAlign w:val="center"/>
          </w:tcPr>
          <w:p w14:paraId="7D0ECC4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806" w:type="pct"/>
            <w:vAlign w:val="center"/>
          </w:tcPr>
          <w:p w14:paraId="3BC00CA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88" w:type="pct"/>
            <w:vAlign w:val="center"/>
          </w:tcPr>
          <w:p w14:paraId="51B20728"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58" w:type="pct"/>
            <w:vAlign w:val="center"/>
          </w:tcPr>
          <w:p w14:paraId="35C974FB"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1E793508" w14:textId="77777777" w:rsidTr="00930D19">
        <w:trPr>
          <w:trHeight w:val="20"/>
        </w:trPr>
        <w:tc>
          <w:tcPr>
            <w:tcW w:w="298" w:type="pct"/>
            <w:vAlign w:val="center"/>
          </w:tcPr>
          <w:p w14:paraId="78D4E9C4"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822" w:type="pct"/>
            <w:vAlign w:val="center"/>
          </w:tcPr>
          <w:p w14:paraId="1B19041C"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28" w:type="pct"/>
            <w:vAlign w:val="center"/>
          </w:tcPr>
          <w:p w14:paraId="29BF5C0C"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806" w:type="pct"/>
            <w:vAlign w:val="center"/>
          </w:tcPr>
          <w:p w14:paraId="2D3B02D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88" w:type="pct"/>
            <w:vAlign w:val="center"/>
          </w:tcPr>
          <w:p w14:paraId="4BE8BAB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58" w:type="pct"/>
            <w:vAlign w:val="center"/>
          </w:tcPr>
          <w:p w14:paraId="3A4FB255" w14:textId="77777777" w:rsidR="00D3521E" w:rsidRPr="00622876" w:rsidRDefault="00D3521E" w:rsidP="00622876">
            <w:pPr>
              <w:spacing w:after="0" w:line="240" w:lineRule="auto"/>
              <w:jc w:val="center"/>
              <w:rPr>
                <w:rFonts w:ascii="Arial" w:hAnsi="Arial" w:cs="Arial"/>
                <w:color w:val="000000" w:themeColor="text1"/>
                <w:sz w:val="20"/>
                <w:szCs w:val="20"/>
              </w:rPr>
            </w:pPr>
          </w:p>
        </w:tc>
      </w:tr>
    </w:tbl>
    <w:p w14:paraId="2AF438B1"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4. Chi phí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đư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c phép không tính vào giá tr</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tài s</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w:t>
      </w:r>
    </w:p>
    <w:p w14:paraId="762FAE65"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a) Chi phí thi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t h</w:t>
      </w:r>
      <w:r w:rsidRPr="00622876">
        <w:rPr>
          <w:rFonts w:ascii="Arial" w:hAnsi="Arial" w:cs="Arial"/>
          <w:color w:val="000000" w:themeColor="text1"/>
          <w:sz w:val="20"/>
          <w:szCs w:val="20"/>
        </w:rPr>
        <w:t>ạ</w:t>
      </w:r>
      <w:r w:rsidRPr="00622876">
        <w:rPr>
          <w:rFonts w:ascii="Arial" w:hAnsi="Arial" w:cs="Arial"/>
          <w:color w:val="000000" w:themeColor="text1"/>
          <w:sz w:val="20"/>
          <w:szCs w:val="20"/>
        </w:rPr>
        <w:t>i do các nguyên nhân b</w:t>
      </w:r>
      <w:r w:rsidRPr="00622876">
        <w:rPr>
          <w:rFonts w:ascii="Arial" w:hAnsi="Arial" w:cs="Arial"/>
          <w:color w:val="000000" w:themeColor="text1"/>
          <w:sz w:val="20"/>
          <w:szCs w:val="20"/>
        </w:rPr>
        <w:t>ấ</w:t>
      </w:r>
      <w:r w:rsidRPr="00622876">
        <w:rPr>
          <w:rFonts w:ascii="Arial" w:hAnsi="Arial" w:cs="Arial"/>
          <w:color w:val="000000" w:themeColor="text1"/>
          <w:sz w:val="20"/>
          <w:szCs w:val="20"/>
        </w:rPr>
        <w:t>t kh</w:t>
      </w:r>
      <w:r w:rsidRPr="00622876">
        <w:rPr>
          <w:rFonts w:ascii="Arial" w:hAnsi="Arial" w:cs="Arial"/>
          <w:color w:val="000000" w:themeColor="text1"/>
          <w:sz w:val="20"/>
          <w:szCs w:val="20"/>
        </w:rPr>
        <w:t>ả</w:t>
      </w:r>
      <w:r w:rsidRPr="00622876">
        <w:rPr>
          <w:rFonts w:ascii="Arial" w:hAnsi="Arial" w:cs="Arial"/>
          <w:color w:val="000000" w:themeColor="text1"/>
          <w:sz w:val="20"/>
          <w:szCs w:val="20"/>
        </w:rPr>
        <w:t xml:space="preserve"> kháng:...</w:t>
      </w:r>
    </w:p>
    <w:p w14:paraId="1E425F91"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b) Chi phí không 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o nên tài s</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w:t>
      </w:r>
    </w:p>
    <w:p w14:paraId="7358EF5A"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5. V</w:t>
      </w:r>
      <w:r w:rsidRPr="00622876">
        <w:rPr>
          <w:rFonts w:ascii="Arial" w:hAnsi="Arial" w:cs="Arial"/>
          <w:color w:val="000000" w:themeColor="text1"/>
          <w:sz w:val="20"/>
          <w:szCs w:val="20"/>
        </w:rPr>
        <w:t>ậ</w:t>
      </w:r>
      <w:r w:rsidRPr="00622876">
        <w:rPr>
          <w:rFonts w:ascii="Arial" w:hAnsi="Arial" w:cs="Arial"/>
          <w:color w:val="000000" w:themeColor="text1"/>
          <w:sz w:val="20"/>
          <w:szCs w:val="20"/>
        </w:rPr>
        <w:t>t tư thi</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b</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ọ</w:t>
      </w:r>
      <w:r w:rsidRPr="00622876">
        <w:rPr>
          <w:rFonts w:ascii="Arial" w:hAnsi="Arial" w:cs="Arial"/>
          <w:color w:val="000000" w:themeColor="text1"/>
          <w:sz w:val="20"/>
          <w:szCs w:val="20"/>
        </w:rPr>
        <w:t>ng (n</w:t>
      </w:r>
      <w:r w:rsidRPr="00622876">
        <w:rPr>
          <w:rFonts w:ascii="Arial" w:hAnsi="Arial" w:cs="Arial"/>
          <w:color w:val="000000" w:themeColor="text1"/>
          <w:sz w:val="20"/>
          <w:szCs w:val="20"/>
        </w:rPr>
        <w:t>ế</w:t>
      </w:r>
      <w:r w:rsidRPr="00622876">
        <w:rPr>
          <w:rFonts w:ascii="Arial" w:hAnsi="Arial" w:cs="Arial"/>
          <w:color w:val="000000" w:themeColor="text1"/>
          <w:sz w:val="20"/>
          <w:szCs w:val="20"/>
        </w:rPr>
        <w:t>u có)</w:t>
      </w:r>
    </w:p>
    <w:p w14:paraId="35E339F2"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b/>
          <w:color w:val="000000" w:themeColor="text1"/>
          <w:sz w:val="20"/>
          <w:szCs w:val="20"/>
        </w:rPr>
        <w:t>Đi</w:t>
      </w:r>
      <w:r w:rsidRPr="00622876">
        <w:rPr>
          <w:rFonts w:ascii="Arial" w:hAnsi="Arial" w:cs="Arial"/>
          <w:b/>
          <w:color w:val="000000" w:themeColor="text1"/>
          <w:sz w:val="20"/>
          <w:szCs w:val="20"/>
        </w:rPr>
        <w:t>ề</w:t>
      </w:r>
      <w:r w:rsidRPr="00622876">
        <w:rPr>
          <w:rFonts w:ascii="Arial" w:hAnsi="Arial" w:cs="Arial"/>
          <w:b/>
          <w:color w:val="000000" w:themeColor="text1"/>
          <w:sz w:val="20"/>
          <w:szCs w:val="20"/>
        </w:rPr>
        <w:t xml:space="preserve">u 3. Trách </w:t>
      </w:r>
      <w:r w:rsidRPr="00622876">
        <w:rPr>
          <w:rFonts w:ascii="Arial" w:hAnsi="Arial" w:cs="Arial"/>
          <w:b/>
          <w:color w:val="000000" w:themeColor="text1"/>
          <w:sz w:val="20"/>
          <w:szCs w:val="20"/>
        </w:rPr>
        <w:t>nhi</w:t>
      </w:r>
      <w:r w:rsidRPr="00622876">
        <w:rPr>
          <w:rFonts w:ascii="Arial" w:hAnsi="Arial" w:cs="Arial"/>
          <w:b/>
          <w:color w:val="000000" w:themeColor="text1"/>
          <w:sz w:val="20"/>
          <w:szCs w:val="20"/>
        </w:rPr>
        <w:t>ệ</w:t>
      </w:r>
      <w:r w:rsidRPr="00622876">
        <w:rPr>
          <w:rFonts w:ascii="Arial" w:hAnsi="Arial" w:cs="Arial"/>
          <w:b/>
          <w:color w:val="000000" w:themeColor="text1"/>
          <w:sz w:val="20"/>
          <w:szCs w:val="20"/>
        </w:rPr>
        <w:t>m c</w:t>
      </w:r>
      <w:r w:rsidRPr="00622876">
        <w:rPr>
          <w:rFonts w:ascii="Arial" w:hAnsi="Arial" w:cs="Arial"/>
          <w:b/>
          <w:color w:val="000000" w:themeColor="text1"/>
          <w:sz w:val="20"/>
          <w:szCs w:val="20"/>
        </w:rPr>
        <w:t>ủ</w:t>
      </w:r>
      <w:r w:rsidRPr="00622876">
        <w:rPr>
          <w:rFonts w:ascii="Arial" w:hAnsi="Arial" w:cs="Arial"/>
          <w:b/>
          <w:color w:val="000000" w:themeColor="text1"/>
          <w:sz w:val="20"/>
          <w:szCs w:val="20"/>
        </w:rPr>
        <w:t>a các cơ quan, đơn v</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 xml:space="preserve"> liên quan</w:t>
      </w:r>
    </w:p>
    <w:p w14:paraId="6932C244" w14:textId="0FA00516"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1. Trách nhi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m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 doanh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p>
    <w:p w14:paraId="5B53A43C"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a) Đư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c phép t</w:t>
      </w:r>
      <w:r w:rsidRPr="00622876">
        <w:rPr>
          <w:rFonts w:ascii="Arial" w:hAnsi="Arial" w:cs="Arial"/>
          <w:color w:val="000000" w:themeColor="text1"/>
          <w:sz w:val="20"/>
          <w:szCs w:val="20"/>
        </w:rPr>
        <w:t>ấ</w:t>
      </w:r>
      <w:r w:rsidRPr="00622876">
        <w:rPr>
          <w:rFonts w:ascii="Arial" w:hAnsi="Arial" w:cs="Arial"/>
          <w:color w:val="000000" w:themeColor="text1"/>
          <w:sz w:val="20"/>
          <w:szCs w:val="20"/>
        </w:rPr>
        <w:t>t toán chi phí và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là:</w:t>
      </w:r>
    </w:p>
    <w:p w14:paraId="045034C4" w14:textId="386E1D90" w:rsidR="00D3521E" w:rsidRPr="00622876" w:rsidRDefault="00441DB6" w:rsidP="00622876">
      <w:pPr>
        <w:spacing w:after="0" w:line="240" w:lineRule="auto"/>
        <w:jc w:val="right"/>
        <w:rPr>
          <w:rFonts w:ascii="Arial" w:hAnsi="Arial" w:cs="Arial"/>
          <w:color w:val="000000" w:themeColor="text1"/>
          <w:sz w:val="20"/>
          <w:szCs w:val="20"/>
        </w:rPr>
      </w:pPr>
      <w:r w:rsidRPr="00622876">
        <w:rPr>
          <w:rFonts w:ascii="Arial" w:hAnsi="Arial" w:cs="Arial"/>
          <w:i/>
          <w:color w:val="000000" w:themeColor="text1"/>
          <w:sz w:val="20"/>
          <w:szCs w:val="20"/>
        </w:rPr>
        <w:t>Đơn v</w:t>
      </w:r>
      <w:r w:rsidRPr="00622876">
        <w:rPr>
          <w:rFonts w:ascii="Arial" w:hAnsi="Arial" w:cs="Arial"/>
          <w:i/>
          <w:color w:val="000000" w:themeColor="text1"/>
          <w:sz w:val="20"/>
          <w:szCs w:val="20"/>
        </w:rPr>
        <w:t>ị</w:t>
      </w:r>
      <w:r w:rsidRPr="00622876">
        <w:rPr>
          <w:rFonts w:ascii="Arial" w:hAnsi="Arial" w:cs="Arial"/>
          <w:i/>
          <w:color w:val="000000" w:themeColor="text1"/>
          <w:sz w:val="20"/>
          <w:szCs w:val="20"/>
        </w:rPr>
        <w:t xml:space="preserve"> tính: đ</w:t>
      </w:r>
      <w:r w:rsidRPr="00622876">
        <w:rPr>
          <w:rFonts w:ascii="Arial" w:hAnsi="Arial" w:cs="Arial"/>
          <w:i/>
          <w:color w:val="000000" w:themeColor="text1"/>
          <w:sz w:val="20"/>
          <w:szCs w:val="20"/>
        </w:rPr>
        <w:t>ồ</w:t>
      </w:r>
      <w:r w:rsidRPr="00622876">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0"/>
        <w:gridCol w:w="4683"/>
        <w:gridCol w:w="1843"/>
        <w:gridCol w:w="1650"/>
      </w:tblGrid>
      <w:tr w:rsidR="00622876" w:rsidRPr="00622876" w14:paraId="2D17AC48" w14:textId="77777777" w:rsidTr="00930D19">
        <w:trPr>
          <w:trHeight w:val="20"/>
        </w:trPr>
        <w:tc>
          <w:tcPr>
            <w:tcW w:w="466" w:type="pct"/>
            <w:vAlign w:val="center"/>
          </w:tcPr>
          <w:p w14:paraId="1404F017" w14:textId="6FDA26D1"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S</w:t>
            </w:r>
            <w:r w:rsidR="00563385" w:rsidRPr="00622876">
              <w:rPr>
                <w:rFonts w:ascii="Arial" w:hAnsi="Arial" w:cs="Arial"/>
                <w:b/>
                <w:color w:val="000000" w:themeColor="text1"/>
                <w:sz w:val="20"/>
                <w:szCs w:val="20"/>
                <w:lang w:val="en-US"/>
              </w:rPr>
              <w:t xml:space="preserve">ố </w:t>
            </w:r>
            <w:r w:rsidRPr="00622876">
              <w:rPr>
                <w:rFonts w:ascii="Arial" w:hAnsi="Arial" w:cs="Arial"/>
                <w:b/>
                <w:color w:val="000000" w:themeColor="text1"/>
                <w:sz w:val="20"/>
                <w:szCs w:val="20"/>
              </w:rPr>
              <w:t>TT</w:t>
            </w:r>
          </w:p>
        </w:tc>
        <w:tc>
          <w:tcPr>
            <w:tcW w:w="2597" w:type="pct"/>
            <w:vAlign w:val="center"/>
          </w:tcPr>
          <w:p w14:paraId="1C7B4E44"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N</w:t>
            </w:r>
            <w:r w:rsidRPr="00622876">
              <w:rPr>
                <w:rFonts w:ascii="Arial" w:hAnsi="Arial" w:cs="Arial"/>
                <w:b/>
                <w:color w:val="000000" w:themeColor="text1"/>
                <w:sz w:val="20"/>
                <w:szCs w:val="20"/>
              </w:rPr>
              <w:t>ộ</w:t>
            </w:r>
            <w:r w:rsidRPr="00622876">
              <w:rPr>
                <w:rFonts w:ascii="Arial" w:hAnsi="Arial" w:cs="Arial"/>
                <w:b/>
                <w:color w:val="000000" w:themeColor="text1"/>
                <w:sz w:val="20"/>
                <w:szCs w:val="20"/>
              </w:rPr>
              <w:t>i dung</w:t>
            </w:r>
          </w:p>
        </w:tc>
        <w:tc>
          <w:tcPr>
            <w:tcW w:w="1022" w:type="pct"/>
            <w:vAlign w:val="center"/>
          </w:tcPr>
          <w:p w14:paraId="41764B1D"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S</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 xml:space="preserve"> ti</w:t>
            </w:r>
            <w:r w:rsidRPr="00622876">
              <w:rPr>
                <w:rFonts w:ascii="Arial" w:hAnsi="Arial" w:cs="Arial"/>
                <w:b/>
                <w:color w:val="000000" w:themeColor="text1"/>
                <w:sz w:val="20"/>
                <w:szCs w:val="20"/>
              </w:rPr>
              <w:t>ề</w:t>
            </w:r>
            <w:r w:rsidRPr="00622876">
              <w:rPr>
                <w:rFonts w:ascii="Arial" w:hAnsi="Arial" w:cs="Arial"/>
                <w:b/>
                <w:color w:val="000000" w:themeColor="text1"/>
                <w:sz w:val="20"/>
                <w:szCs w:val="20"/>
              </w:rPr>
              <w:t>n</w:t>
            </w:r>
          </w:p>
        </w:tc>
        <w:tc>
          <w:tcPr>
            <w:tcW w:w="915" w:type="pct"/>
            <w:vAlign w:val="center"/>
          </w:tcPr>
          <w:p w14:paraId="722C6B27"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Ghi chú</w:t>
            </w:r>
          </w:p>
        </w:tc>
      </w:tr>
      <w:tr w:rsidR="00622876" w:rsidRPr="00622876" w14:paraId="2D28183C" w14:textId="77777777" w:rsidTr="00930D19">
        <w:trPr>
          <w:trHeight w:val="20"/>
        </w:trPr>
        <w:tc>
          <w:tcPr>
            <w:tcW w:w="3063" w:type="pct"/>
            <w:gridSpan w:val="2"/>
            <w:vAlign w:val="center"/>
          </w:tcPr>
          <w:p w14:paraId="00391C67" w14:textId="77777777" w:rsidR="00D3521E" w:rsidRPr="00622876" w:rsidRDefault="00441DB6" w:rsidP="00622876">
            <w:pPr>
              <w:spacing w:after="0" w:line="240" w:lineRule="auto"/>
              <w:rPr>
                <w:rFonts w:ascii="Arial" w:hAnsi="Arial" w:cs="Arial"/>
                <w:b/>
                <w:bCs/>
                <w:color w:val="000000" w:themeColor="text1"/>
                <w:sz w:val="20"/>
                <w:szCs w:val="20"/>
              </w:rPr>
            </w:pPr>
            <w:r w:rsidRPr="00622876">
              <w:rPr>
                <w:rFonts w:ascii="Arial" w:hAnsi="Arial" w:cs="Arial"/>
                <w:b/>
                <w:bCs/>
                <w:color w:val="000000" w:themeColor="text1"/>
                <w:sz w:val="20"/>
                <w:szCs w:val="20"/>
              </w:rPr>
              <w:t>T</w:t>
            </w:r>
            <w:r w:rsidRPr="00622876">
              <w:rPr>
                <w:rFonts w:ascii="Arial" w:hAnsi="Arial" w:cs="Arial"/>
                <w:b/>
                <w:bCs/>
                <w:color w:val="000000" w:themeColor="text1"/>
                <w:sz w:val="20"/>
                <w:szCs w:val="20"/>
              </w:rPr>
              <w:t>ổ</w:t>
            </w:r>
            <w:r w:rsidRPr="00622876">
              <w:rPr>
                <w:rFonts w:ascii="Arial" w:hAnsi="Arial" w:cs="Arial"/>
                <w:b/>
                <w:bCs/>
                <w:color w:val="000000" w:themeColor="text1"/>
                <w:sz w:val="20"/>
                <w:szCs w:val="20"/>
              </w:rPr>
              <w:t>ng s</w:t>
            </w:r>
            <w:r w:rsidRPr="00622876">
              <w:rPr>
                <w:rFonts w:ascii="Arial" w:hAnsi="Arial" w:cs="Arial"/>
                <w:b/>
                <w:bCs/>
                <w:color w:val="000000" w:themeColor="text1"/>
                <w:sz w:val="20"/>
                <w:szCs w:val="20"/>
              </w:rPr>
              <w:t>ố</w:t>
            </w:r>
          </w:p>
        </w:tc>
        <w:tc>
          <w:tcPr>
            <w:tcW w:w="1022" w:type="pct"/>
            <w:vAlign w:val="center"/>
          </w:tcPr>
          <w:p w14:paraId="2A035185"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15" w:type="pct"/>
            <w:vAlign w:val="center"/>
          </w:tcPr>
          <w:p w14:paraId="5C5B1456"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5D71F751" w14:textId="77777777" w:rsidTr="00930D19">
        <w:trPr>
          <w:trHeight w:val="20"/>
        </w:trPr>
        <w:tc>
          <w:tcPr>
            <w:tcW w:w="466" w:type="pct"/>
            <w:vAlign w:val="center"/>
          </w:tcPr>
          <w:p w14:paraId="76368C5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97" w:type="pct"/>
            <w:vAlign w:val="center"/>
          </w:tcPr>
          <w:p w14:paraId="25B2B794"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 đ</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u tư công, chi thư</w:t>
            </w:r>
            <w:r w:rsidRPr="00622876">
              <w:rPr>
                <w:rFonts w:ascii="Arial" w:hAnsi="Arial" w:cs="Arial"/>
                <w:b/>
                <w:color w:val="000000" w:themeColor="text1"/>
                <w:sz w:val="20"/>
                <w:szCs w:val="20"/>
              </w:rPr>
              <w:t>ờ</w:t>
            </w:r>
            <w:r w:rsidRPr="00622876">
              <w:rPr>
                <w:rFonts w:ascii="Arial" w:hAnsi="Arial" w:cs="Arial"/>
                <w:b/>
                <w:color w:val="000000" w:themeColor="text1"/>
                <w:sz w:val="20"/>
                <w:szCs w:val="20"/>
              </w:rPr>
              <w:t>ng xuyên, ngu</w:t>
            </w:r>
            <w:r w:rsidRPr="00622876">
              <w:rPr>
                <w:rFonts w:ascii="Arial" w:hAnsi="Arial" w:cs="Arial"/>
                <w:b/>
                <w:color w:val="000000" w:themeColor="text1"/>
                <w:sz w:val="20"/>
                <w:szCs w:val="20"/>
              </w:rPr>
              <w:t>ồ</w:t>
            </w:r>
            <w:r w:rsidRPr="00622876">
              <w:rPr>
                <w:rFonts w:ascii="Arial" w:hAnsi="Arial" w:cs="Arial"/>
                <w:b/>
                <w:color w:val="000000" w:themeColor="text1"/>
                <w:sz w:val="20"/>
                <w:szCs w:val="20"/>
              </w:rPr>
              <w:t>n 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 h</w:t>
            </w:r>
            <w:r w:rsidRPr="00622876">
              <w:rPr>
                <w:rFonts w:ascii="Arial" w:hAnsi="Arial" w:cs="Arial"/>
                <w:b/>
                <w:color w:val="000000" w:themeColor="text1"/>
                <w:sz w:val="20"/>
                <w:szCs w:val="20"/>
              </w:rPr>
              <w:t>ợ</w:t>
            </w:r>
            <w:r w:rsidRPr="00622876">
              <w:rPr>
                <w:rFonts w:ascii="Arial" w:hAnsi="Arial" w:cs="Arial"/>
                <w:b/>
                <w:color w:val="000000" w:themeColor="text1"/>
                <w:sz w:val="20"/>
                <w:szCs w:val="20"/>
              </w:rPr>
              <w:t>p pháp khác</w:t>
            </w:r>
          </w:p>
        </w:tc>
        <w:tc>
          <w:tcPr>
            <w:tcW w:w="1022" w:type="pct"/>
            <w:vAlign w:val="center"/>
          </w:tcPr>
          <w:p w14:paraId="543977D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15" w:type="pct"/>
            <w:vAlign w:val="center"/>
          </w:tcPr>
          <w:p w14:paraId="3BB6589B"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57EDBE07" w14:textId="77777777" w:rsidTr="00930D19">
        <w:trPr>
          <w:trHeight w:val="20"/>
        </w:trPr>
        <w:tc>
          <w:tcPr>
            <w:tcW w:w="466" w:type="pct"/>
            <w:vAlign w:val="center"/>
          </w:tcPr>
          <w:p w14:paraId="7829C36D"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1.1</w:t>
            </w:r>
          </w:p>
        </w:tc>
        <w:tc>
          <w:tcPr>
            <w:tcW w:w="2597" w:type="pct"/>
            <w:vAlign w:val="center"/>
          </w:tcPr>
          <w:p w14:paraId="753B271A"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ngân sách nhà nư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w:t>
            </w:r>
          </w:p>
        </w:tc>
        <w:tc>
          <w:tcPr>
            <w:tcW w:w="1022" w:type="pct"/>
            <w:vAlign w:val="center"/>
          </w:tcPr>
          <w:p w14:paraId="7958100C"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15" w:type="pct"/>
            <w:vAlign w:val="center"/>
          </w:tcPr>
          <w:p w14:paraId="426C8316"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254A6F14" w14:textId="77777777" w:rsidTr="00930D19">
        <w:trPr>
          <w:trHeight w:val="20"/>
        </w:trPr>
        <w:tc>
          <w:tcPr>
            <w:tcW w:w="466" w:type="pct"/>
            <w:vAlign w:val="center"/>
          </w:tcPr>
          <w:p w14:paraId="56A006FB"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2597" w:type="pct"/>
            <w:vAlign w:val="center"/>
          </w:tcPr>
          <w:p w14:paraId="499AC8A2" w14:textId="77777777" w:rsidR="00563385"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w:t>
            </w:r>
            <w:r w:rsidR="00563385"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ngân sách trung ương (ghi chi ti</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w:t>
            </w:r>
          </w:p>
          <w:p w14:paraId="48D29AD8" w14:textId="77777777" w:rsidR="00563385" w:rsidRPr="00622876" w:rsidRDefault="00563385"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 xml:space="preserve">+ Vốn.. </w:t>
            </w:r>
          </w:p>
          <w:p w14:paraId="7EE8C094" w14:textId="77777777" w:rsidR="00563385" w:rsidRPr="00622876" w:rsidRDefault="00563385"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 Vốn...</w:t>
            </w:r>
          </w:p>
          <w:p w14:paraId="4F4A60B3" w14:textId="5F13690A"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w:t>
            </w:r>
            <w:r w:rsidR="00563385"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ngân sách đ</w:t>
            </w:r>
            <w:r w:rsidRPr="00622876">
              <w:rPr>
                <w:rFonts w:ascii="Arial" w:hAnsi="Arial" w:cs="Arial"/>
                <w:color w:val="000000" w:themeColor="text1"/>
                <w:sz w:val="20"/>
                <w:szCs w:val="20"/>
              </w:rPr>
              <w:t>ị</w:t>
            </w:r>
            <w:r w:rsidRPr="00622876">
              <w:rPr>
                <w:rFonts w:ascii="Arial" w:hAnsi="Arial" w:cs="Arial"/>
                <w:color w:val="000000" w:themeColor="text1"/>
                <w:sz w:val="20"/>
                <w:szCs w:val="20"/>
              </w:rPr>
              <w:t>a phương</w:t>
            </w:r>
          </w:p>
        </w:tc>
        <w:tc>
          <w:tcPr>
            <w:tcW w:w="1022" w:type="pct"/>
            <w:vAlign w:val="center"/>
          </w:tcPr>
          <w:p w14:paraId="736C8BA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15" w:type="pct"/>
            <w:vAlign w:val="center"/>
          </w:tcPr>
          <w:p w14:paraId="2636F464"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2E21F4A9" w14:textId="77777777" w:rsidTr="00930D19">
        <w:trPr>
          <w:trHeight w:val="20"/>
        </w:trPr>
        <w:tc>
          <w:tcPr>
            <w:tcW w:w="466" w:type="pct"/>
            <w:vAlign w:val="center"/>
          </w:tcPr>
          <w:p w14:paraId="3394286F"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1.2</w:t>
            </w:r>
          </w:p>
        </w:tc>
        <w:tc>
          <w:tcPr>
            <w:tcW w:w="2597" w:type="pct"/>
            <w:vAlign w:val="center"/>
          </w:tcPr>
          <w:p w14:paraId="55DFFFD1" w14:textId="67DBAF39"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t</w:t>
            </w:r>
            <w:r w:rsidRPr="00622876">
              <w:rPr>
                <w:rFonts w:ascii="Arial" w:hAnsi="Arial" w:cs="Arial"/>
                <w:color w:val="000000" w:themeColor="text1"/>
                <w:sz w:val="20"/>
                <w:szCs w:val="20"/>
              </w:rPr>
              <w:t>ừ</w:t>
            </w:r>
            <w:r w:rsidRPr="00622876">
              <w:rPr>
                <w:rFonts w:ascii="Arial" w:hAnsi="Arial" w:cs="Arial"/>
                <w:color w:val="000000" w:themeColor="text1"/>
                <w:sz w:val="20"/>
                <w:szCs w:val="20"/>
              </w:rPr>
              <w:t xml:space="preserve"> ngu</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 thu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pháp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 các cơ quan nhà nư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s</w:t>
            </w:r>
            <w:r w:rsidRPr="00622876">
              <w:rPr>
                <w:rFonts w:ascii="Arial" w:hAnsi="Arial" w:cs="Arial"/>
                <w:color w:val="000000" w:themeColor="text1"/>
                <w:sz w:val="20"/>
                <w:szCs w:val="20"/>
              </w:rPr>
              <w:t>ự</w:t>
            </w:r>
            <w:r w:rsidR="00563385"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công l</w:t>
            </w:r>
            <w:r w:rsidRPr="00622876">
              <w:rPr>
                <w:rFonts w:ascii="Arial" w:hAnsi="Arial" w:cs="Arial"/>
                <w:color w:val="000000" w:themeColor="text1"/>
                <w:sz w:val="20"/>
                <w:szCs w:val="20"/>
              </w:rPr>
              <w:t>ậ</w:t>
            </w:r>
            <w:r w:rsidRPr="00622876">
              <w:rPr>
                <w:rFonts w:ascii="Arial" w:hAnsi="Arial" w:cs="Arial"/>
                <w:color w:val="000000" w:themeColor="text1"/>
                <w:sz w:val="20"/>
                <w:szCs w:val="20"/>
              </w:rPr>
              <w:t>p dành đ</w:t>
            </w:r>
            <w:r w:rsidRPr="00622876">
              <w:rPr>
                <w:rFonts w:ascii="Arial" w:hAnsi="Arial" w:cs="Arial"/>
                <w:color w:val="000000" w:themeColor="text1"/>
                <w:sz w:val="20"/>
                <w:szCs w:val="20"/>
              </w:rPr>
              <w:t>ể</w:t>
            </w:r>
            <w:r w:rsidRPr="00622876">
              <w:rPr>
                <w:rFonts w:ascii="Arial" w:hAnsi="Arial" w:cs="Arial"/>
                <w:color w:val="000000" w:themeColor="text1"/>
                <w:sz w:val="20"/>
                <w:szCs w:val="20"/>
              </w:rPr>
              <w:t xml:space="preserve">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theo quy đ</w:t>
            </w:r>
            <w:r w:rsidRPr="00622876">
              <w:rPr>
                <w:rFonts w:ascii="Arial" w:hAnsi="Arial" w:cs="Arial"/>
                <w:color w:val="000000" w:themeColor="text1"/>
                <w:sz w:val="20"/>
                <w:szCs w:val="20"/>
              </w:rPr>
              <w:t>ị</w:t>
            </w:r>
            <w:r w:rsidRPr="00622876">
              <w:rPr>
                <w:rFonts w:ascii="Arial" w:hAnsi="Arial" w:cs="Arial"/>
                <w:color w:val="000000" w:themeColor="text1"/>
                <w:sz w:val="20"/>
                <w:szCs w:val="20"/>
              </w:rPr>
              <w:t>nh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 pháp lu</w:t>
            </w:r>
            <w:r w:rsidRPr="00622876">
              <w:rPr>
                <w:rFonts w:ascii="Arial" w:hAnsi="Arial" w:cs="Arial"/>
                <w:color w:val="000000" w:themeColor="text1"/>
                <w:sz w:val="20"/>
                <w:szCs w:val="20"/>
              </w:rPr>
              <w:t>ậ</w:t>
            </w:r>
            <w:r w:rsidRPr="00622876">
              <w:rPr>
                <w:rFonts w:ascii="Arial" w:hAnsi="Arial" w:cs="Arial"/>
                <w:color w:val="000000" w:themeColor="text1"/>
                <w:sz w:val="20"/>
                <w:szCs w:val="20"/>
              </w:rPr>
              <w:t>t</w:t>
            </w:r>
          </w:p>
        </w:tc>
        <w:tc>
          <w:tcPr>
            <w:tcW w:w="1022" w:type="pct"/>
            <w:vAlign w:val="center"/>
          </w:tcPr>
          <w:p w14:paraId="0D65D86F"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15" w:type="pct"/>
            <w:vAlign w:val="center"/>
          </w:tcPr>
          <w:p w14:paraId="172CD632"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7701A26F" w14:textId="77777777" w:rsidTr="00930D19">
        <w:trPr>
          <w:trHeight w:val="20"/>
        </w:trPr>
        <w:tc>
          <w:tcPr>
            <w:tcW w:w="466" w:type="pct"/>
            <w:vAlign w:val="center"/>
          </w:tcPr>
          <w:p w14:paraId="67B3CF95"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1.3.</w:t>
            </w:r>
          </w:p>
        </w:tc>
        <w:tc>
          <w:tcPr>
            <w:tcW w:w="2597" w:type="pct"/>
            <w:vAlign w:val="center"/>
          </w:tcPr>
          <w:p w14:paraId="782F7F50"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Ngu</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pháp khác</w:t>
            </w:r>
          </w:p>
        </w:tc>
        <w:tc>
          <w:tcPr>
            <w:tcW w:w="1022" w:type="pct"/>
            <w:vAlign w:val="center"/>
          </w:tcPr>
          <w:p w14:paraId="51340763"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15" w:type="pct"/>
            <w:vAlign w:val="center"/>
          </w:tcPr>
          <w:p w14:paraId="540C4D63"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45389CDF" w14:textId="77777777" w:rsidTr="00930D19">
        <w:trPr>
          <w:trHeight w:val="20"/>
        </w:trPr>
        <w:tc>
          <w:tcPr>
            <w:tcW w:w="466" w:type="pct"/>
            <w:vAlign w:val="center"/>
          </w:tcPr>
          <w:p w14:paraId="14C16381"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lastRenderedPageBreak/>
              <w:t>2</w:t>
            </w:r>
          </w:p>
        </w:tc>
        <w:tc>
          <w:tcPr>
            <w:tcW w:w="2597" w:type="pct"/>
            <w:vAlign w:val="center"/>
          </w:tcPr>
          <w:p w14:paraId="5A1303FC"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 nhà đ</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u tư huy đ</w:t>
            </w:r>
            <w:r w:rsidRPr="00622876">
              <w:rPr>
                <w:rFonts w:ascii="Arial" w:hAnsi="Arial" w:cs="Arial"/>
                <w:b/>
                <w:color w:val="000000" w:themeColor="text1"/>
                <w:sz w:val="20"/>
                <w:szCs w:val="20"/>
              </w:rPr>
              <w:t>ộ</w:t>
            </w:r>
            <w:r w:rsidRPr="00622876">
              <w:rPr>
                <w:rFonts w:ascii="Arial" w:hAnsi="Arial" w:cs="Arial"/>
                <w:b/>
                <w:color w:val="000000" w:themeColor="text1"/>
                <w:sz w:val="20"/>
                <w:szCs w:val="20"/>
              </w:rPr>
              <w:t>ng</w:t>
            </w:r>
          </w:p>
        </w:tc>
        <w:tc>
          <w:tcPr>
            <w:tcW w:w="1022" w:type="pct"/>
            <w:vAlign w:val="center"/>
          </w:tcPr>
          <w:p w14:paraId="268CB643"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15" w:type="pct"/>
            <w:vAlign w:val="center"/>
          </w:tcPr>
          <w:p w14:paraId="7F38E866"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5D6F1857" w14:textId="77777777" w:rsidTr="00930D19">
        <w:trPr>
          <w:trHeight w:val="20"/>
        </w:trPr>
        <w:tc>
          <w:tcPr>
            <w:tcW w:w="466" w:type="pct"/>
            <w:vAlign w:val="center"/>
          </w:tcPr>
          <w:p w14:paraId="27E6EEC1"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2.1</w:t>
            </w:r>
          </w:p>
        </w:tc>
        <w:tc>
          <w:tcPr>
            <w:tcW w:w="2597" w:type="pct"/>
            <w:vAlign w:val="center"/>
          </w:tcPr>
          <w:p w14:paraId="6162307D"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ch</w:t>
            </w:r>
            <w:r w:rsidRPr="00622876">
              <w:rPr>
                <w:rFonts w:ascii="Arial" w:hAnsi="Arial" w:cs="Arial"/>
                <w:color w:val="000000" w:themeColor="text1"/>
                <w:sz w:val="20"/>
                <w:szCs w:val="20"/>
              </w:rPr>
              <w:t>ủ</w:t>
            </w:r>
            <w:r w:rsidRPr="00622876">
              <w:rPr>
                <w:rFonts w:ascii="Arial" w:hAnsi="Arial" w:cs="Arial"/>
                <w:color w:val="000000" w:themeColor="text1"/>
                <w:sz w:val="20"/>
                <w:szCs w:val="20"/>
              </w:rPr>
              <w:t xml:space="preserve"> s</w:t>
            </w:r>
            <w:r w:rsidRPr="00622876">
              <w:rPr>
                <w:rFonts w:ascii="Arial" w:hAnsi="Arial" w:cs="Arial"/>
                <w:color w:val="000000" w:themeColor="text1"/>
                <w:sz w:val="20"/>
                <w:szCs w:val="20"/>
              </w:rPr>
              <w:t>ở</w:t>
            </w:r>
            <w:r w:rsidRPr="00622876">
              <w:rPr>
                <w:rFonts w:ascii="Arial" w:hAnsi="Arial" w:cs="Arial"/>
                <w:color w:val="000000" w:themeColor="text1"/>
                <w:sz w:val="20"/>
                <w:szCs w:val="20"/>
              </w:rPr>
              <w:t xml:space="preserve"> h</w:t>
            </w:r>
            <w:r w:rsidRPr="00622876">
              <w:rPr>
                <w:rFonts w:ascii="Arial" w:hAnsi="Arial" w:cs="Arial"/>
                <w:color w:val="000000" w:themeColor="text1"/>
                <w:sz w:val="20"/>
                <w:szCs w:val="20"/>
              </w:rPr>
              <w:t>ữ</w:t>
            </w:r>
            <w:r w:rsidRPr="00622876">
              <w:rPr>
                <w:rFonts w:ascii="Arial" w:hAnsi="Arial" w:cs="Arial"/>
                <w:color w:val="000000" w:themeColor="text1"/>
                <w:sz w:val="20"/>
                <w:szCs w:val="20"/>
              </w:rPr>
              <w:t>u</w:t>
            </w:r>
          </w:p>
        </w:tc>
        <w:tc>
          <w:tcPr>
            <w:tcW w:w="1022" w:type="pct"/>
            <w:vAlign w:val="center"/>
          </w:tcPr>
          <w:p w14:paraId="0EEB051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15" w:type="pct"/>
            <w:vAlign w:val="center"/>
          </w:tcPr>
          <w:p w14:paraId="692F7A2E"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63B701CF" w14:textId="77777777" w:rsidTr="00930D19">
        <w:trPr>
          <w:trHeight w:val="20"/>
        </w:trPr>
        <w:tc>
          <w:tcPr>
            <w:tcW w:w="466" w:type="pct"/>
            <w:vAlign w:val="center"/>
          </w:tcPr>
          <w:p w14:paraId="0A05B573"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2.2</w:t>
            </w:r>
          </w:p>
        </w:tc>
        <w:tc>
          <w:tcPr>
            <w:tcW w:w="2597" w:type="pct"/>
            <w:vAlign w:val="center"/>
          </w:tcPr>
          <w:p w14:paraId="180EA936"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vay và các ngu</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huy đ</w:t>
            </w:r>
            <w:r w:rsidRPr="00622876">
              <w:rPr>
                <w:rFonts w:ascii="Arial" w:hAnsi="Arial" w:cs="Arial"/>
                <w:color w:val="000000" w:themeColor="text1"/>
                <w:sz w:val="20"/>
                <w:szCs w:val="20"/>
              </w:rPr>
              <w:t>ộ</w:t>
            </w:r>
            <w:r w:rsidRPr="00622876">
              <w:rPr>
                <w:rFonts w:ascii="Arial" w:hAnsi="Arial" w:cs="Arial"/>
                <w:color w:val="000000" w:themeColor="text1"/>
                <w:sz w:val="20"/>
                <w:szCs w:val="20"/>
              </w:rPr>
              <w:t>ng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pháp khác</w:t>
            </w:r>
          </w:p>
        </w:tc>
        <w:tc>
          <w:tcPr>
            <w:tcW w:w="1022" w:type="pct"/>
            <w:vAlign w:val="center"/>
          </w:tcPr>
          <w:p w14:paraId="057E4B72"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15" w:type="pct"/>
            <w:vAlign w:val="center"/>
          </w:tcPr>
          <w:p w14:paraId="59210B2F" w14:textId="77777777" w:rsidR="00D3521E" w:rsidRPr="00622876" w:rsidRDefault="00D3521E" w:rsidP="00622876">
            <w:pPr>
              <w:spacing w:after="0" w:line="240" w:lineRule="auto"/>
              <w:jc w:val="center"/>
              <w:rPr>
                <w:rFonts w:ascii="Arial" w:hAnsi="Arial" w:cs="Arial"/>
                <w:color w:val="000000" w:themeColor="text1"/>
                <w:sz w:val="20"/>
                <w:szCs w:val="20"/>
              </w:rPr>
            </w:pPr>
          </w:p>
        </w:tc>
      </w:tr>
    </w:tbl>
    <w:p w14:paraId="7ECD4613"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b) Các kho</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công n</w:t>
      </w:r>
      <w:r w:rsidRPr="00622876">
        <w:rPr>
          <w:rFonts w:ascii="Arial" w:hAnsi="Arial" w:cs="Arial"/>
          <w:color w:val="000000" w:themeColor="text1"/>
          <w:sz w:val="20"/>
          <w:szCs w:val="20"/>
        </w:rPr>
        <w:t>ợ</w:t>
      </w:r>
      <w:r w:rsidRPr="00622876">
        <w:rPr>
          <w:rFonts w:ascii="Arial" w:hAnsi="Arial" w:cs="Arial"/>
          <w:color w:val="000000" w:themeColor="text1"/>
          <w:sz w:val="20"/>
          <w:szCs w:val="20"/>
        </w:rPr>
        <w:t xml:space="preserve"> tính đ</w:t>
      </w:r>
      <w:r w:rsidRPr="00622876">
        <w:rPr>
          <w:rFonts w:ascii="Arial" w:hAnsi="Arial" w:cs="Arial"/>
          <w:color w:val="000000" w:themeColor="text1"/>
          <w:sz w:val="20"/>
          <w:szCs w:val="20"/>
        </w:rPr>
        <w:t>ế</w:t>
      </w:r>
      <w:r w:rsidRPr="00622876">
        <w:rPr>
          <w:rFonts w:ascii="Arial" w:hAnsi="Arial" w:cs="Arial"/>
          <w:color w:val="000000" w:themeColor="text1"/>
          <w:sz w:val="20"/>
          <w:szCs w:val="20"/>
        </w:rPr>
        <w:t>n ngày ... tháng ... năm ...:</w:t>
      </w:r>
    </w:p>
    <w:p w14:paraId="24064BFA"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T</w:t>
      </w:r>
      <w:r w:rsidRPr="00622876">
        <w:rPr>
          <w:rFonts w:ascii="Arial" w:hAnsi="Arial" w:cs="Arial"/>
          <w:color w:val="000000" w:themeColor="text1"/>
          <w:sz w:val="20"/>
          <w:szCs w:val="20"/>
        </w:rPr>
        <w:t>ổ</w:t>
      </w:r>
      <w:r w:rsidRPr="00622876">
        <w:rPr>
          <w:rFonts w:ascii="Arial" w:hAnsi="Arial" w:cs="Arial"/>
          <w:color w:val="000000" w:themeColor="text1"/>
          <w:sz w:val="20"/>
          <w:szCs w:val="20"/>
        </w:rPr>
        <w:t>ng n</w:t>
      </w:r>
      <w:r w:rsidRPr="00622876">
        <w:rPr>
          <w:rFonts w:ascii="Arial" w:hAnsi="Arial" w:cs="Arial"/>
          <w:color w:val="000000" w:themeColor="text1"/>
          <w:sz w:val="20"/>
          <w:szCs w:val="20"/>
        </w:rPr>
        <w:t>ợ</w:t>
      </w:r>
      <w:r w:rsidRPr="00622876">
        <w:rPr>
          <w:rFonts w:ascii="Arial" w:hAnsi="Arial" w:cs="Arial"/>
          <w:color w:val="000000" w:themeColor="text1"/>
          <w:sz w:val="20"/>
          <w:szCs w:val="20"/>
        </w:rPr>
        <w:t xml:space="preserve"> ph</w:t>
      </w:r>
      <w:r w:rsidRPr="00622876">
        <w:rPr>
          <w:rFonts w:ascii="Arial" w:hAnsi="Arial" w:cs="Arial"/>
          <w:color w:val="000000" w:themeColor="text1"/>
          <w:sz w:val="20"/>
          <w:szCs w:val="20"/>
        </w:rPr>
        <w:t>ả</w:t>
      </w:r>
      <w:r w:rsidRPr="00622876">
        <w:rPr>
          <w:rFonts w:ascii="Arial" w:hAnsi="Arial" w:cs="Arial"/>
          <w:color w:val="000000" w:themeColor="text1"/>
          <w:sz w:val="20"/>
          <w:szCs w:val="20"/>
        </w:rPr>
        <w:t>i thu:...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w:t>
      </w:r>
    </w:p>
    <w:p w14:paraId="209D8014"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T</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ng n</w:t>
      </w:r>
      <w:r w:rsidRPr="00622876">
        <w:rPr>
          <w:rFonts w:ascii="Arial" w:hAnsi="Arial" w:cs="Arial"/>
          <w:color w:val="000000" w:themeColor="text1"/>
          <w:sz w:val="20"/>
          <w:szCs w:val="20"/>
        </w:rPr>
        <w:t>ợ</w:t>
      </w:r>
      <w:r w:rsidRPr="00622876">
        <w:rPr>
          <w:rFonts w:ascii="Arial" w:hAnsi="Arial" w:cs="Arial"/>
          <w:color w:val="000000" w:themeColor="text1"/>
          <w:sz w:val="20"/>
          <w:szCs w:val="20"/>
        </w:rPr>
        <w:t xml:space="preserve"> ph</w:t>
      </w:r>
      <w:r w:rsidRPr="00622876">
        <w:rPr>
          <w:rFonts w:ascii="Arial" w:hAnsi="Arial" w:cs="Arial"/>
          <w:color w:val="000000" w:themeColor="text1"/>
          <w:sz w:val="20"/>
          <w:szCs w:val="20"/>
        </w:rPr>
        <w:t>ả</w:t>
      </w:r>
      <w:r w:rsidRPr="00622876">
        <w:rPr>
          <w:rFonts w:ascii="Arial" w:hAnsi="Arial" w:cs="Arial"/>
          <w:color w:val="000000" w:themeColor="text1"/>
          <w:sz w:val="20"/>
          <w:szCs w:val="20"/>
        </w:rPr>
        <w:t>i tr</w:t>
      </w:r>
      <w:r w:rsidRPr="00622876">
        <w:rPr>
          <w:rFonts w:ascii="Arial" w:hAnsi="Arial" w:cs="Arial"/>
          <w:color w:val="000000" w:themeColor="text1"/>
          <w:sz w:val="20"/>
          <w:szCs w:val="20"/>
        </w:rPr>
        <w:t>ả</w:t>
      </w:r>
      <w:r w:rsidRPr="00622876">
        <w:rPr>
          <w:rFonts w:ascii="Arial" w:hAnsi="Arial" w:cs="Arial"/>
          <w:color w:val="000000" w:themeColor="text1"/>
          <w:sz w:val="20"/>
          <w:szCs w:val="20"/>
        </w:rPr>
        <w:t>:...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w:t>
      </w:r>
    </w:p>
    <w:p w14:paraId="554732F7"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Các kho</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ph</w:t>
      </w:r>
      <w:r w:rsidRPr="00622876">
        <w:rPr>
          <w:rFonts w:ascii="Arial" w:hAnsi="Arial" w:cs="Arial"/>
          <w:color w:val="000000" w:themeColor="text1"/>
          <w:sz w:val="20"/>
          <w:szCs w:val="20"/>
        </w:rPr>
        <w:t>ả</w:t>
      </w:r>
      <w:r w:rsidRPr="00622876">
        <w:rPr>
          <w:rFonts w:ascii="Arial" w:hAnsi="Arial" w:cs="Arial"/>
          <w:color w:val="000000" w:themeColor="text1"/>
          <w:sz w:val="20"/>
          <w:szCs w:val="20"/>
        </w:rPr>
        <w:t>i thu, ph</w:t>
      </w:r>
      <w:r w:rsidRPr="00622876">
        <w:rPr>
          <w:rFonts w:ascii="Arial" w:hAnsi="Arial" w:cs="Arial"/>
          <w:color w:val="000000" w:themeColor="text1"/>
          <w:sz w:val="20"/>
          <w:szCs w:val="20"/>
        </w:rPr>
        <w:t>ả</w:t>
      </w:r>
      <w:r w:rsidRPr="00622876">
        <w:rPr>
          <w:rFonts w:ascii="Arial" w:hAnsi="Arial" w:cs="Arial"/>
          <w:color w:val="000000" w:themeColor="text1"/>
          <w:sz w:val="20"/>
          <w:szCs w:val="20"/>
        </w:rPr>
        <w:t>i tr</w:t>
      </w:r>
      <w:r w:rsidRPr="00622876">
        <w:rPr>
          <w:rFonts w:ascii="Arial" w:hAnsi="Arial" w:cs="Arial"/>
          <w:color w:val="000000" w:themeColor="text1"/>
          <w:sz w:val="20"/>
          <w:szCs w:val="20"/>
        </w:rPr>
        <w:t>ả</w:t>
      </w:r>
      <w:r w:rsidRPr="00622876">
        <w:rPr>
          <w:rFonts w:ascii="Arial" w:hAnsi="Arial" w:cs="Arial"/>
          <w:color w:val="000000" w:themeColor="text1"/>
          <w:sz w:val="20"/>
          <w:szCs w:val="20"/>
        </w:rPr>
        <w:t xml:space="preserve">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 t</w:t>
      </w:r>
      <w:r w:rsidRPr="00622876">
        <w:rPr>
          <w:rFonts w:ascii="Arial" w:hAnsi="Arial" w:cs="Arial"/>
          <w:color w:val="000000" w:themeColor="text1"/>
          <w:sz w:val="20"/>
          <w:szCs w:val="20"/>
        </w:rPr>
        <w:t>ừ</w:t>
      </w:r>
      <w:r w:rsidRPr="00622876">
        <w:rPr>
          <w:rFonts w:ascii="Arial" w:hAnsi="Arial" w:cs="Arial"/>
          <w:color w:val="000000" w:themeColor="text1"/>
          <w:sz w:val="20"/>
          <w:szCs w:val="20"/>
        </w:rPr>
        <w:t>ng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cá nhân đư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c chi ti</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i Ph</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l</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 ... kèm theo (n</w:t>
      </w:r>
      <w:r w:rsidRPr="00622876">
        <w:rPr>
          <w:rFonts w:ascii="Arial" w:hAnsi="Arial" w:cs="Arial"/>
          <w:color w:val="000000" w:themeColor="text1"/>
          <w:sz w:val="20"/>
          <w:szCs w:val="20"/>
        </w:rPr>
        <w:t>ế</w:t>
      </w:r>
      <w:r w:rsidRPr="00622876">
        <w:rPr>
          <w:rFonts w:ascii="Arial" w:hAnsi="Arial" w:cs="Arial"/>
          <w:color w:val="000000" w:themeColor="text1"/>
          <w:sz w:val="20"/>
          <w:szCs w:val="20"/>
        </w:rPr>
        <w:t>u có).</w:t>
      </w:r>
    </w:p>
    <w:p w14:paraId="12851593" w14:textId="77777777" w:rsidR="00563385"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2. Trách nhi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m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ti</w:t>
      </w:r>
      <w:r w:rsidRPr="00622876">
        <w:rPr>
          <w:rFonts w:ascii="Arial" w:hAnsi="Arial" w:cs="Arial"/>
          <w:color w:val="000000" w:themeColor="text1"/>
          <w:sz w:val="20"/>
          <w:szCs w:val="20"/>
        </w:rPr>
        <w:t>ế</w:t>
      </w:r>
      <w:r w:rsidRPr="00622876">
        <w:rPr>
          <w:rFonts w:ascii="Arial" w:hAnsi="Arial" w:cs="Arial"/>
          <w:color w:val="000000" w:themeColor="text1"/>
          <w:sz w:val="20"/>
          <w:szCs w:val="20"/>
        </w:rPr>
        <w:t>p nh</w:t>
      </w:r>
      <w:r w:rsidRPr="00622876">
        <w:rPr>
          <w:rFonts w:ascii="Arial" w:hAnsi="Arial" w:cs="Arial"/>
          <w:color w:val="000000" w:themeColor="text1"/>
          <w:sz w:val="20"/>
          <w:szCs w:val="20"/>
        </w:rPr>
        <w:t>ậ</w:t>
      </w:r>
      <w:r w:rsidRPr="00622876">
        <w:rPr>
          <w:rFonts w:ascii="Arial" w:hAnsi="Arial" w:cs="Arial"/>
          <w:color w:val="000000" w:themeColor="text1"/>
          <w:sz w:val="20"/>
          <w:szCs w:val="20"/>
        </w:rPr>
        <w:t>n tài s</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(n</w:t>
      </w:r>
      <w:r w:rsidR="00563385" w:rsidRPr="00622876">
        <w:rPr>
          <w:rFonts w:ascii="Arial" w:hAnsi="Arial" w:cs="Arial"/>
          <w:color w:val="000000" w:themeColor="text1"/>
          <w:sz w:val="20"/>
          <w:szCs w:val="20"/>
        </w:rPr>
        <w:t>ế</w:t>
      </w:r>
      <w:r w:rsidRPr="00622876">
        <w:rPr>
          <w:rFonts w:ascii="Arial" w:hAnsi="Arial" w:cs="Arial"/>
          <w:color w:val="000000" w:themeColor="text1"/>
          <w:sz w:val="20"/>
          <w:szCs w:val="20"/>
        </w:rPr>
        <w:t xml:space="preserve">u có) </w:t>
      </w:r>
    </w:p>
    <w:p w14:paraId="277B144F" w14:textId="7B33EFD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Đư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c phép ghi tăng tài s</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w:t>
      </w:r>
    </w:p>
    <w:p w14:paraId="37C6E7BA" w14:textId="77777777" w:rsidR="00D3521E" w:rsidRPr="00622876" w:rsidRDefault="00441DB6" w:rsidP="00622876">
      <w:pPr>
        <w:spacing w:after="0" w:line="240" w:lineRule="auto"/>
        <w:jc w:val="right"/>
        <w:rPr>
          <w:rFonts w:ascii="Arial" w:hAnsi="Arial" w:cs="Arial"/>
          <w:color w:val="000000" w:themeColor="text1"/>
          <w:sz w:val="20"/>
          <w:szCs w:val="20"/>
        </w:rPr>
      </w:pPr>
      <w:r w:rsidRPr="00622876">
        <w:rPr>
          <w:rFonts w:ascii="Arial" w:hAnsi="Arial" w:cs="Arial"/>
          <w:i/>
          <w:color w:val="000000" w:themeColor="text1"/>
          <w:sz w:val="20"/>
          <w:szCs w:val="20"/>
        </w:rPr>
        <w:t>Đơn v</w:t>
      </w:r>
      <w:r w:rsidRPr="00622876">
        <w:rPr>
          <w:rFonts w:ascii="Arial" w:hAnsi="Arial" w:cs="Arial"/>
          <w:i/>
          <w:color w:val="000000" w:themeColor="text1"/>
          <w:sz w:val="20"/>
          <w:szCs w:val="20"/>
        </w:rPr>
        <w:t>ị</w:t>
      </w:r>
      <w:r w:rsidRPr="00622876">
        <w:rPr>
          <w:rFonts w:ascii="Arial" w:hAnsi="Arial" w:cs="Arial"/>
          <w:i/>
          <w:color w:val="000000" w:themeColor="text1"/>
          <w:sz w:val="20"/>
          <w:szCs w:val="20"/>
        </w:rPr>
        <w:t xml:space="preserve"> tính: đ</w:t>
      </w:r>
      <w:r w:rsidRPr="00622876">
        <w:rPr>
          <w:rFonts w:ascii="Arial" w:hAnsi="Arial" w:cs="Arial"/>
          <w:i/>
          <w:color w:val="000000" w:themeColor="text1"/>
          <w:sz w:val="20"/>
          <w:szCs w:val="20"/>
        </w:rPr>
        <w:t>ồ</w:t>
      </w:r>
      <w:r w:rsidRPr="00622876">
        <w:rPr>
          <w:rFonts w:ascii="Arial" w:hAnsi="Arial" w:cs="Arial"/>
          <w:i/>
          <w:color w:val="000000" w:themeColor="text1"/>
          <w:sz w:val="20"/>
          <w:szCs w:val="20"/>
        </w:rPr>
        <w:t>ng</w:t>
      </w:r>
    </w:p>
    <w:p w14:paraId="64B499EB" w14:textId="77777777" w:rsidR="00D3521E" w:rsidRPr="00622876" w:rsidRDefault="00D3521E" w:rsidP="00622876">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95"/>
        <w:gridCol w:w="3127"/>
        <w:gridCol w:w="2835"/>
        <w:gridCol w:w="2359"/>
      </w:tblGrid>
      <w:tr w:rsidR="00622876" w:rsidRPr="00622876" w14:paraId="000D1934" w14:textId="77777777" w:rsidTr="00930D19">
        <w:trPr>
          <w:trHeight w:val="20"/>
        </w:trPr>
        <w:tc>
          <w:tcPr>
            <w:tcW w:w="385" w:type="pct"/>
            <w:vAlign w:val="center"/>
          </w:tcPr>
          <w:p w14:paraId="7F81B3EB" w14:textId="45E55880" w:rsidR="00D3521E" w:rsidRPr="00622876" w:rsidRDefault="00563385"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lang w:val="en-US"/>
              </w:rPr>
              <w:t>S</w:t>
            </w:r>
            <w:r w:rsidRPr="00622876">
              <w:rPr>
                <w:rFonts w:ascii="Arial" w:hAnsi="Arial" w:cs="Arial"/>
                <w:b/>
                <w:color w:val="000000" w:themeColor="text1"/>
                <w:sz w:val="20"/>
                <w:szCs w:val="20"/>
              </w:rPr>
              <w:t>ố TT</w:t>
            </w:r>
          </w:p>
        </w:tc>
        <w:tc>
          <w:tcPr>
            <w:tcW w:w="1734" w:type="pct"/>
            <w:vAlign w:val="center"/>
          </w:tcPr>
          <w:p w14:paraId="2DE03FA0" w14:textId="6B6A7C16"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Tên đơn v</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 xml:space="preserve"> ti</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p</w:t>
            </w:r>
            <w:r w:rsidR="00563385"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nh</w:t>
            </w:r>
            <w:r w:rsidRPr="00622876">
              <w:rPr>
                <w:rFonts w:ascii="Arial" w:hAnsi="Arial" w:cs="Arial"/>
                <w:b/>
                <w:color w:val="000000" w:themeColor="text1"/>
                <w:sz w:val="20"/>
                <w:szCs w:val="20"/>
              </w:rPr>
              <w:t>ậ</w:t>
            </w:r>
            <w:r w:rsidRPr="00622876">
              <w:rPr>
                <w:rFonts w:ascii="Arial" w:hAnsi="Arial" w:cs="Arial"/>
                <w:b/>
                <w:color w:val="000000" w:themeColor="text1"/>
                <w:sz w:val="20"/>
                <w:szCs w:val="20"/>
              </w:rPr>
              <w:t>n tài s</w:t>
            </w:r>
            <w:r w:rsidRPr="00622876">
              <w:rPr>
                <w:rFonts w:ascii="Arial" w:hAnsi="Arial" w:cs="Arial"/>
                <w:b/>
                <w:color w:val="000000" w:themeColor="text1"/>
                <w:sz w:val="20"/>
                <w:szCs w:val="20"/>
              </w:rPr>
              <w:t>ả</w:t>
            </w:r>
            <w:r w:rsidRPr="00622876">
              <w:rPr>
                <w:rFonts w:ascii="Arial" w:hAnsi="Arial" w:cs="Arial"/>
                <w:b/>
                <w:color w:val="000000" w:themeColor="text1"/>
                <w:sz w:val="20"/>
                <w:szCs w:val="20"/>
              </w:rPr>
              <w:t>n</w:t>
            </w:r>
          </w:p>
        </w:tc>
        <w:tc>
          <w:tcPr>
            <w:tcW w:w="1572" w:type="pct"/>
            <w:vAlign w:val="center"/>
          </w:tcPr>
          <w:p w14:paraId="0EF59D58" w14:textId="09174DFB"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Tài s</w:t>
            </w:r>
            <w:r w:rsidRPr="00622876">
              <w:rPr>
                <w:rFonts w:ascii="Arial" w:hAnsi="Arial" w:cs="Arial"/>
                <w:b/>
                <w:color w:val="000000" w:themeColor="text1"/>
                <w:sz w:val="20"/>
                <w:szCs w:val="20"/>
              </w:rPr>
              <w:t>ả</w:t>
            </w:r>
            <w:r w:rsidRPr="00622876">
              <w:rPr>
                <w:rFonts w:ascii="Arial" w:hAnsi="Arial" w:cs="Arial"/>
                <w:b/>
                <w:color w:val="000000" w:themeColor="text1"/>
                <w:sz w:val="20"/>
                <w:szCs w:val="20"/>
              </w:rPr>
              <w:t>n dài h</w:t>
            </w:r>
            <w:r w:rsidRPr="00622876">
              <w:rPr>
                <w:rFonts w:ascii="Arial" w:hAnsi="Arial" w:cs="Arial"/>
                <w:b/>
                <w:color w:val="000000" w:themeColor="text1"/>
                <w:sz w:val="20"/>
                <w:szCs w:val="20"/>
              </w:rPr>
              <w:t>ạ</w:t>
            </w:r>
            <w:r w:rsidRPr="00622876">
              <w:rPr>
                <w:rFonts w:ascii="Arial" w:hAnsi="Arial" w:cs="Arial"/>
                <w:b/>
                <w:color w:val="000000" w:themeColor="text1"/>
                <w:sz w:val="20"/>
                <w:szCs w:val="20"/>
              </w:rPr>
              <w:t>n/</w:t>
            </w:r>
            <w:r w:rsidR="00563385" w:rsidRPr="00622876">
              <w:rPr>
                <w:rFonts w:ascii="Arial" w:hAnsi="Arial" w:cs="Arial"/>
                <w:b/>
                <w:color w:val="000000" w:themeColor="text1"/>
                <w:sz w:val="20"/>
                <w:szCs w:val="20"/>
              </w:rPr>
              <w:t xml:space="preserve"> </w:t>
            </w:r>
            <w:r w:rsidRPr="00622876">
              <w:rPr>
                <w:rFonts w:ascii="Arial" w:hAnsi="Arial" w:cs="Arial"/>
                <w:b/>
                <w:color w:val="000000" w:themeColor="text1"/>
                <w:sz w:val="20"/>
                <w:szCs w:val="20"/>
              </w:rPr>
              <w:t>c</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 xml:space="preserve"> đ</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nh</w:t>
            </w:r>
          </w:p>
        </w:tc>
        <w:tc>
          <w:tcPr>
            <w:tcW w:w="1308" w:type="pct"/>
            <w:vAlign w:val="center"/>
          </w:tcPr>
          <w:p w14:paraId="7FA1DFA1" w14:textId="5EC2E9E4"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Tài s</w:t>
            </w:r>
            <w:r w:rsidRPr="00622876">
              <w:rPr>
                <w:rFonts w:ascii="Arial" w:hAnsi="Arial" w:cs="Arial"/>
                <w:b/>
                <w:color w:val="000000" w:themeColor="text1"/>
                <w:sz w:val="20"/>
                <w:szCs w:val="20"/>
              </w:rPr>
              <w:t>ả</w:t>
            </w:r>
            <w:r w:rsidRPr="00622876">
              <w:rPr>
                <w:rFonts w:ascii="Arial" w:hAnsi="Arial" w:cs="Arial"/>
                <w:b/>
                <w:color w:val="000000" w:themeColor="text1"/>
                <w:sz w:val="20"/>
                <w:szCs w:val="20"/>
              </w:rPr>
              <w:t>n</w:t>
            </w:r>
            <w:r w:rsidR="00563385" w:rsidRPr="00622876">
              <w:rPr>
                <w:rFonts w:ascii="Arial" w:hAnsi="Arial" w:cs="Arial"/>
                <w:b/>
                <w:color w:val="000000" w:themeColor="text1"/>
                <w:sz w:val="20"/>
                <w:szCs w:val="20"/>
                <w:lang w:val="en-US"/>
              </w:rPr>
              <w:t xml:space="preserve"> </w:t>
            </w:r>
            <w:r w:rsidRPr="00622876">
              <w:rPr>
                <w:rFonts w:ascii="Arial" w:hAnsi="Arial" w:cs="Arial"/>
                <w:b/>
                <w:color w:val="000000" w:themeColor="text1"/>
                <w:sz w:val="20"/>
                <w:szCs w:val="20"/>
              </w:rPr>
              <w:t>ng</w:t>
            </w:r>
            <w:r w:rsidRPr="00622876">
              <w:rPr>
                <w:rFonts w:ascii="Arial" w:hAnsi="Arial" w:cs="Arial"/>
                <w:b/>
                <w:color w:val="000000" w:themeColor="text1"/>
                <w:sz w:val="20"/>
                <w:szCs w:val="20"/>
              </w:rPr>
              <w:t>ắ</w:t>
            </w:r>
            <w:r w:rsidRPr="00622876">
              <w:rPr>
                <w:rFonts w:ascii="Arial" w:hAnsi="Arial" w:cs="Arial"/>
                <w:b/>
                <w:color w:val="000000" w:themeColor="text1"/>
                <w:sz w:val="20"/>
                <w:szCs w:val="20"/>
              </w:rPr>
              <w:t>n h</w:t>
            </w:r>
            <w:r w:rsidRPr="00622876">
              <w:rPr>
                <w:rFonts w:ascii="Arial" w:hAnsi="Arial" w:cs="Arial"/>
                <w:b/>
                <w:color w:val="000000" w:themeColor="text1"/>
                <w:sz w:val="20"/>
                <w:szCs w:val="20"/>
              </w:rPr>
              <w:t>ạ</w:t>
            </w:r>
            <w:r w:rsidRPr="00622876">
              <w:rPr>
                <w:rFonts w:ascii="Arial" w:hAnsi="Arial" w:cs="Arial"/>
                <w:b/>
                <w:color w:val="000000" w:themeColor="text1"/>
                <w:sz w:val="20"/>
                <w:szCs w:val="20"/>
              </w:rPr>
              <w:t>n</w:t>
            </w:r>
          </w:p>
        </w:tc>
      </w:tr>
      <w:tr w:rsidR="00622876" w:rsidRPr="00622876" w14:paraId="335E6704" w14:textId="77777777" w:rsidTr="00930D19">
        <w:trPr>
          <w:trHeight w:val="20"/>
        </w:trPr>
        <w:tc>
          <w:tcPr>
            <w:tcW w:w="385" w:type="pct"/>
            <w:vAlign w:val="center"/>
          </w:tcPr>
          <w:p w14:paraId="118CA128"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1</w:t>
            </w:r>
          </w:p>
        </w:tc>
        <w:tc>
          <w:tcPr>
            <w:tcW w:w="1734" w:type="pct"/>
            <w:vAlign w:val="center"/>
          </w:tcPr>
          <w:p w14:paraId="5B0F370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572" w:type="pct"/>
            <w:vAlign w:val="center"/>
          </w:tcPr>
          <w:p w14:paraId="71BED13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308" w:type="pct"/>
            <w:vAlign w:val="center"/>
          </w:tcPr>
          <w:p w14:paraId="406D1228"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4050FF27" w14:textId="77777777" w:rsidTr="00930D19">
        <w:trPr>
          <w:trHeight w:val="20"/>
        </w:trPr>
        <w:tc>
          <w:tcPr>
            <w:tcW w:w="385" w:type="pct"/>
            <w:vAlign w:val="center"/>
          </w:tcPr>
          <w:p w14:paraId="47A2E02A"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color w:val="000000" w:themeColor="text1"/>
                <w:sz w:val="20"/>
                <w:szCs w:val="20"/>
              </w:rPr>
              <w:t>2</w:t>
            </w:r>
          </w:p>
        </w:tc>
        <w:tc>
          <w:tcPr>
            <w:tcW w:w="1734" w:type="pct"/>
            <w:vAlign w:val="center"/>
          </w:tcPr>
          <w:p w14:paraId="4E7E91AF"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572" w:type="pct"/>
            <w:vAlign w:val="center"/>
          </w:tcPr>
          <w:p w14:paraId="68A7CC0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308" w:type="pct"/>
            <w:vAlign w:val="center"/>
          </w:tcPr>
          <w:p w14:paraId="084B0023"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321E331D" w14:textId="77777777" w:rsidTr="00930D19">
        <w:trPr>
          <w:trHeight w:val="20"/>
        </w:trPr>
        <w:tc>
          <w:tcPr>
            <w:tcW w:w="385" w:type="pct"/>
            <w:vAlign w:val="center"/>
          </w:tcPr>
          <w:p w14:paraId="7E595D19" w14:textId="69538D14" w:rsidR="00D3521E" w:rsidRPr="00622876" w:rsidRDefault="00563385" w:rsidP="00622876">
            <w:pPr>
              <w:spacing w:after="0" w:line="240" w:lineRule="auto"/>
              <w:jc w:val="center"/>
              <w:rPr>
                <w:rFonts w:ascii="Arial" w:hAnsi="Arial" w:cs="Arial"/>
                <w:color w:val="000000" w:themeColor="text1"/>
                <w:sz w:val="20"/>
                <w:szCs w:val="20"/>
                <w:lang w:val="en-US"/>
              </w:rPr>
            </w:pPr>
            <w:r w:rsidRPr="00622876">
              <w:rPr>
                <w:rFonts w:ascii="Arial" w:hAnsi="Arial" w:cs="Arial"/>
                <w:color w:val="000000" w:themeColor="text1"/>
                <w:sz w:val="20"/>
                <w:szCs w:val="20"/>
                <w:lang w:val="en-US"/>
              </w:rPr>
              <w:t>....</w:t>
            </w:r>
          </w:p>
        </w:tc>
        <w:tc>
          <w:tcPr>
            <w:tcW w:w="1734" w:type="pct"/>
            <w:vAlign w:val="center"/>
          </w:tcPr>
          <w:p w14:paraId="4555716E"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572" w:type="pct"/>
            <w:vAlign w:val="center"/>
          </w:tcPr>
          <w:p w14:paraId="79ED71C8"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308" w:type="pct"/>
            <w:vAlign w:val="center"/>
          </w:tcPr>
          <w:p w14:paraId="25330A48" w14:textId="45582762" w:rsidR="00D3521E" w:rsidRPr="00622876" w:rsidRDefault="00D3521E" w:rsidP="00622876">
            <w:pPr>
              <w:spacing w:after="0" w:line="240" w:lineRule="auto"/>
              <w:jc w:val="center"/>
              <w:rPr>
                <w:rFonts w:ascii="Arial" w:hAnsi="Arial" w:cs="Arial"/>
                <w:color w:val="000000" w:themeColor="text1"/>
                <w:sz w:val="20"/>
                <w:szCs w:val="20"/>
              </w:rPr>
            </w:pPr>
          </w:p>
        </w:tc>
      </w:tr>
    </w:tbl>
    <w:p w14:paraId="4B9BB9E6"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3. Trách nhi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m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 các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cơ quan có liên quan.</w:t>
      </w:r>
    </w:p>
    <w:p w14:paraId="303788A5"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4. Các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v</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khác (n</w:t>
      </w:r>
      <w:r w:rsidRPr="00622876">
        <w:rPr>
          <w:rFonts w:ascii="Arial" w:hAnsi="Arial" w:cs="Arial"/>
          <w:color w:val="000000" w:themeColor="text1"/>
          <w:sz w:val="20"/>
          <w:szCs w:val="20"/>
        </w:rPr>
        <w:t>ế</w:t>
      </w:r>
      <w:r w:rsidRPr="00622876">
        <w:rPr>
          <w:rFonts w:ascii="Arial" w:hAnsi="Arial" w:cs="Arial"/>
          <w:color w:val="000000" w:themeColor="text1"/>
          <w:sz w:val="20"/>
          <w:szCs w:val="20"/>
        </w:rPr>
        <w:t>u có).</w:t>
      </w:r>
    </w:p>
    <w:p w14:paraId="5D81DE7B" w14:textId="77777777" w:rsidR="00D3521E" w:rsidRPr="00622876" w:rsidRDefault="00441DB6" w:rsidP="00930D19">
      <w:pPr>
        <w:adjustRightInd w:val="0"/>
        <w:snapToGrid w:val="0"/>
        <w:spacing w:after="0" w:line="240" w:lineRule="auto"/>
        <w:ind w:firstLine="720"/>
        <w:jc w:val="both"/>
        <w:rPr>
          <w:rFonts w:ascii="Arial" w:hAnsi="Arial" w:cs="Arial"/>
          <w:b/>
          <w:color w:val="000000" w:themeColor="text1"/>
          <w:sz w:val="20"/>
          <w:szCs w:val="20"/>
          <w:lang w:val="en-US"/>
        </w:rPr>
      </w:pPr>
      <w:r w:rsidRPr="00622876">
        <w:rPr>
          <w:rFonts w:ascii="Arial" w:hAnsi="Arial" w:cs="Arial"/>
          <w:b/>
          <w:color w:val="000000" w:themeColor="text1"/>
          <w:sz w:val="20"/>
          <w:szCs w:val="20"/>
        </w:rPr>
        <w:t>Đi</w:t>
      </w:r>
      <w:r w:rsidRPr="00622876">
        <w:rPr>
          <w:rFonts w:ascii="Arial" w:hAnsi="Arial" w:cs="Arial"/>
          <w:b/>
          <w:color w:val="000000" w:themeColor="text1"/>
          <w:sz w:val="20"/>
          <w:szCs w:val="20"/>
        </w:rPr>
        <w:t>ề</w:t>
      </w:r>
      <w:r w:rsidRPr="00622876">
        <w:rPr>
          <w:rFonts w:ascii="Arial" w:hAnsi="Arial" w:cs="Arial"/>
          <w:b/>
          <w:color w:val="000000" w:themeColor="text1"/>
          <w:sz w:val="20"/>
          <w:szCs w:val="20"/>
        </w:rPr>
        <w:t>u 4. Trách nhi</w:t>
      </w:r>
      <w:r w:rsidRPr="00622876">
        <w:rPr>
          <w:rFonts w:ascii="Arial" w:hAnsi="Arial" w:cs="Arial"/>
          <w:b/>
          <w:color w:val="000000" w:themeColor="text1"/>
          <w:sz w:val="20"/>
          <w:szCs w:val="20"/>
        </w:rPr>
        <w:t>ệ</w:t>
      </w:r>
      <w:r w:rsidRPr="00622876">
        <w:rPr>
          <w:rFonts w:ascii="Arial" w:hAnsi="Arial" w:cs="Arial"/>
          <w:b/>
          <w:color w:val="000000" w:themeColor="text1"/>
          <w:sz w:val="20"/>
          <w:szCs w:val="20"/>
        </w:rPr>
        <w:t>m thi hành</w:t>
      </w:r>
    </w:p>
    <w:p w14:paraId="11A93EC6" w14:textId="77777777" w:rsidR="00563385" w:rsidRPr="00622876" w:rsidRDefault="00563385" w:rsidP="00622876">
      <w:pPr>
        <w:spacing w:after="0" w:line="240" w:lineRule="auto"/>
        <w:rPr>
          <w:rFonts w:ascii="Arial" w:hAnsi="Arial" w:cs="Arial"/>
          <w:b/>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622876" w:rsidRPr="00622876" w14:paraId="5A1A0269" w14:textId="77777777" w:rsidTr="00930D19">
        <w:tc>
          <w:tcPr>
            <w:tcW w:w="2498" w:type="pct"/>
          </w:tcPr>
          <w:p w14:paraId="05D061D4" w14:textId="0CB8EC9C" w:rsidR="00563385" w:rsidRPr="00622876" w:rsidRDefault="00563385" w:rsidP="00622876">
            <w:pPr>
              <w:widowControl/>
              <w:adjustRightInd w:val="0"/>
              <w:snapToGrid w:val="0"/>
              <w:jc w:val="center"/>
              <w:rPr>
                <w:rFonts w:ascii="Arial" w:hAnsi="Arial" w:cs="Arial"/>
                <w:iCs/>
                <w:color w:val="000000" w:themeColor="text1"/>
                <w:sz w:val="20"/>
                <w:szCs w:val="20"/>
                <w:lang w:val="en-US"/>
              </w:rPr>
            </w:pPr>
            <w:r w:rsidRPr="00622876">
              <w:rPr>
                <w:rFonts w:ascii="Arial" w:hAnsi="Arial" w:cs="Arial"/>
                <w:b/>
                <w:bCs/>
                <w:iCs/>
                <w:color w:val="000000" w:themeColor="text1"/>
                <w:sz w:val="20"/>
                <w:szCs w:val="20"/>
                <w:lang w:val="en-US"/>
              </w:rPr>
              <w:t>ĐẠI DIỆN CƠ QUAN</w:t>
            </w:r>
            <w:r w:rsidRPr="00622876">
              <w:rPr>
                <w:rFonts w:ascii="Arial" w:hAnsi="Arial" w:cs="Arial"/>
                <w:b/>
                <w:bCs/>
                <w:iCs/>
                <w:color w:val="000000" w:themeColor="text1"/>
                <w:sz w:val="20"/>
                <w:szCs w:val="20"/>
                <w:lang w:val="en-US"/>
              </w:rPr>
              <w:br/>
              <w:t>KÝ KẾT HỢP ĐỒNG DỰ ÁN PPP</w:t>
            </w:r>
            <w:r w:rsidRPr="00622876">
              <w:rPr>
                <w:rFonts w:ascii="Arial" w:hAnsi="Arial" w:cs="Arial"/>
                <w:iCs/>
                <w:color w:val="000000" w:themeColor="text1"/>
                <w:sz w:val="20"/>
                <w:szCs w:val="20"/>
                <w:lang w:val="en-US"/>
              </w:rPr>
              <w:br/>
            </w:r>
            <w:r w:rsidRPr="00622876">
              <w:rPr>
                <w:rFonts w:ascii="Arial" w:hAnsi="Arial" w:cs="Arial"/>
                <w:i/>
                <w:color w:val="000000" w:themeColor="text1"/>
                <w:sz w:val="20"/>
                <w:szCs w:val="20"/>
                <w:lang w:val="en-US"/>
              </w:rPr>
              <w:t>(Ký, ghi rõ họ tên, chức vụ và đóng dấu)</w:t>
            </w:r>
          </w:p>
        </w:tc>
        <w:tc>
          <w:tcPr>
            <w:tcW w:w="2502" w:type="pct"/>
          </w:tcPr>
          <w:p w14:paraId="2645AD67" w14:textId="32780B80" w:rsidR="00563385" w:rsidRPr="00622876" w:rsidRDefault="00563385" w:rsidP="00930D19">
            <w:pPr>
              <w:widowControl/>
              <w:adjustRightInd w:val="0"/>
              <w:snapToGrid w:val="0"/>
              <w:jc w:val="center"/>
              <w:rPr>
                <w:rFonts w:ascii="Arial" w:hAnsi="Arial" w:cs="Arial"/>
                <w:iCs/>
                <w:color w:val="000000" w:themeColor="text1"/>
                <w:sz w:val="20"/>
                <w:szCs w:val="20"/>
                <w:lang w:val="en-US"/>
              </w:rPr>
            </w:pPr>
            <w:r w:rsidRPr="00622876">
              <w:rPr>
                <w:rFonts w:ascii="Arial" w:hAnsi="Arial" w:cs="Arial"/>
                <w:b/>
                <w:bCs/>
                <w:iCs/>
                <w:color w:val="000000" w:themeColor="text1"/>
                <w:sz w:val="20"/>
                <w:szCs w:val="20"/>
                <w:lang w:val="en-US"/>
              </w:rPr>
              <w:t>ĐẠI DIỆN DOANH NGHIỆP</w:t>
            </w:r>
            <w:r w:rsidRPr="00622876">
              <w:rPr>
                <w:rFonts w:ascii="Arial" w:hAnsi="Arial" w:cs="Arial"/>
                <w:b/>
                <w:bCs/>
                <w:iCs/>
                <w:color w:val="000000" w:themeColor="text1"/>
                <w:sz w:val="20"/>
                <w:szCs w:val="20"/>
                <w:lang w:val="en-US"/>
              </w:rPr>
              <w:br/>
              <w:t>DỰ ÁN PPP/NHÀ ĐẦU TƯ</w:t>
            </w:r>
            <w:r w:rsidRPr="00622876">
              <w:rPr>
                <w:rFonts w:ascii="Arial" w:hAnsi="Arial" w:cs="Arial"/>
                <w:b/>
                <w:bCs/>
                <w:iCs/>
                <w:color w:val="000000" w:themeColor="text1"/>
                <w:sz w:val="20"/>
                <w:szCs w:val="20"/>
                <w:vertAlign w:val="superscript"/>
                <w:lang w:val="en-US"/>
              </w:rPr>
              <w:t>1</w:t>
            </w:r>
            <w:r w:rsidRPr="00622876">
              <w:rPr>
                <w:rFonts w:ascii="Arial" w:hAnsi="Arial" w:cs="Arial"/>
                <w:iCs/>
                <w:color w:val="000000" w:themeColor="text1"/>
                <w:sz w:val="20"/>
                <w:szCs w:val="20"/>
                <w:lang w:val="en-US"/>
              </w:rPr>
              <w:br/>
            </w:r>
            <w:r w:rsidRPr="00622876">
              <w:rPr>
                <w:rFonts w:ascii="Arial" w:hAnsi="Arial" w:cs="Arial"/>
                <w:i/>
                <w:color w:val="000000" w:themeColor="text1"/>
                <w:sz w:val="20"/>
                <w:szCs w:val="20"/>
                <w:lang w:val="en-US"/>
              </w:rPr>
              <w:t>(Ký, ghi rõ họ tên, chức vụ và đóng dấu)</w:t>
            </w:r>
          </w:p>
        </w:tc>
      </w:tr>
    </w:tbl>
    <w:p w14:paraId="559EBFD3" w14:textId="552BA11B" w:rsidR="00563385" w:rsidRPr="00622876" w:rsidRDefault="00563385" w:rsidP="00622876">
      <w:pPr>
        <w:spacing w:after="0" w:line="240" w:lineRule="auto"/>
        <w:rPr>
          <w:rFonts w:ascii="Arial" w:hAnsi="Arial" w:cs="Arial"/>
          <w:color w:val="000000" w:themeColor="text1"/>
          <w:sz w:val="20"/>
          <w:szCs w:val="20"/>
          <w:lang w:val="en-US"/>
        </w:rPr>
      </w:pPr>
      <w:r w:rsidRPr="00622876">
        <w:rPr>
          <w:rFonts w:ascii="Arial" w:hAnsi="Arial" w:cs="Arial"/>
          <w:color w:val="000000" w:themeColor="text1"/>
          <w:sz w:val="20"/>
          <w:szCs w:val="20"/>
          <w:lang w:val="en-US"/>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504"/>
      </w:tblGrid>
      <w:tr w:rsidR="00622876" w:rsidRPr="00622876" w14:paraId="2E0FFFF8" w14:textId="77777777" w:rsidTr="00930D19">
        <w:tc>
          <w:tcPr>
            <w:tcW w:w="2505" w:type="pct"/>
          </w:tcPr>
          <w:p w14:paraId="46A42A95" w14:textId="6966F6DC" w:rsidR="00563385" w:rsidRPr="00622876" w:rsidRDefault="00563385" w:rsidP="00622876">
            <w:pPr>
              <w:widowControl/>
              <w:adjustRightInd w:val="0"/>
              <w:snapToGrid w:val="0"/>
              <w:rPr>
                <w:rFonts w:ascii="Arial" w:hAnsi="Arial" w:cs="Arial"/>
                <w:iCs/>
                <w:color w:val="000000" w:themeColor="text1"/>
                <w:sz w:val="20"/>
                <w:szCs w:val="20"/>
                <w:lang w:val="en-US"/>
              </w:rPr>
            </w:pPr>
            <w:r w:rsidRPr="00622876">
              <w:rPr>
                <w:rFonts w:ascii="Arial" w:hAnsi="Arial" w:cs="Arial"/>
                <w:b/>
                <w:bCs/>
                <w:i/>
                <w:color w:val="000000" w:themeColor="text1"/>
                <w:sz w:val="20"/>
                <w:szCs w:val="20"/>
              </w:rPr>
              <w:t>Nơi nhận:</w:t>
            </w:r>
            <w:r w:rsidRPr="00622876">
              <w:rPr>
                <w:rFonts w:ascii="Arial" w:hAnsi="Arial" w:cs="Arial"/>
                <w:b/>
                <w:bCs/>
                <w:i/>
                <w:color w:val="000000" w:themeColor="text1"/>
                <w:sz w:val="20"/>
                <w:szCs w:val="20"/>
              </w:rPr>
              <w:br/>
            </w:r>
            <w:r w:rsidRPr="00622876">
              <w:rPr>
                <w:rFonts w:ascii="Arial" w:hAnsi="Arial" w:cs="Arial"/>
                <w:color w:val="000000" w:themeColor="text1"/>
                <w:sz w:val="20"/>
                <w:szCs w:val="20"/>
              </w:rPr>
              <w:t>- Cơ quan có thẩm quyền;</w:t>
            </w:r>
            <w:r w:rsidRPr="00622876">
              <w:rPr>
                <w:rFonts w:ascii="Arial" w:hAnsi="Arial" w:cs="Arial"/>
                <w:color w:val="000000" w:themeColor="text1"/>
                <w:sz w:val="20"/>
                <w:szCs w:val="20"/>
              </w:rPr>
              <w:br/>
              <w:t>- Doanh nghiệp dự án PPP;</w:t>
            </w:r>
            <w:r w:rsidRPr="00622876">
              <w:rPr>
                <w:rFonts w:ascii="Arial" w:hAnsi="Arial" w:cs="Arial"/>
                <w:color w:val="000000" w:themeColor="text1"/>
                <w:sz w:val="20"/>
                <w:szCs w:val="20"/>
              </w:rPr>
              <w:br/>
              <w:t>- Kho bạc nhà nước;</w:t>
            </w:r>
            <w:r w:rsidRPr="00622876">
              <w:rPr>
                <w:rFonts w:ascii="Arial" w:hAnsi="Arial" w:cs="Arial"/>
                <w:color w:val="000000" w:themeColor="text1"/>
                <w:sz w:val="20"/>
                <w:szCs w:val="20"/>
              </w:rPr>
              <w:br/>
              <w:t>- Bộ Tài chính (dự án PPP do bộ, cơ quan trung ương, cơ quan khác do là cơ quan có thẩm quyền);</w:t>
            </w:r>
            <w:r w:rsidRPr="00622876">
              <w:rPr>
                <w:rFonts w:ascii="Arial" w:hAnsi="Arial" w:cs="Arial"/>
                <w:color w:val="000000" w:themeColor="text1"/>
                <w:sz w:val="20"/>
                <w:szCs w:val="20"/>
              </w:rPr>
              <w:br/>
              <w:t>- Sở Tài chính (dự án PPP do UBND cấp tỉnh là cơ quan có thẩm quyền);</w:t>
            </w:r>
            <w:r w:rsidRPr="00622876">
              <w:rPr>
                <w:rFonts w:ascii="Arial" w:hAnsi="Arial" w:cs="Arial"/>
                <w:color w:val="000000" w:themeColor="text1"/>
                <w:sz w:val="20"/>
                <w:szCs w:val="20"/>
              </w:rPr>
              <w:br/>
              <w:t>- Cơ quan chuyên môn thuộc UBND cấp xã được giao nhiệm vụ quản lý về lĩnh vực Tài chính - Kế hoạch (dự án PPP do UBND cấp xã là cơ quan có thẩm quyền);</w:t>
            </w:r>
            <w:r w:rsidRPr="00622876">
              <w:rPr>
                <w:rFonts w:ascii="Arial" w:hAnsi="Arial" w:cs="Arial"/>
                <w:color w:val="000000" w:themeColor="text1"/>
                <w:sz w:val="20"/>
                <w:szCs w:val="20"/>
              </w:rPr>
              <w:br/>
              <w:t>- Lưu: Cơ quan ký kết hợp đồng dự án PPP.</w:t>
            </w:r>
          </w:p>
        </w:tc>
        <w:tc>
          <w:tcPr>
            <w:tcW w:w="2495" w:type="pct"/>
          </w:tcPr>
          <w:p w14:paraId="23026601" w14:textId="77777777" w:rsidR="00563385" w:rsidRPr="00622876" w:rsidRDefault="00563385" w:rsidP="00622876">
            <w:pPr>
              <w:widowControl/>
              <w:adjustRightInd w:val="0"/>
              <w:snapToGrid w:val="0"/>
              <w:jc w:val="center"/>
              <w:rPr>
                <w:rFonts w:ascii="Arial" w:hAnsi="Arial" w:cs="Arial"/>
                <w:iCs/>
                <w:color w:val="000000" w:themeColor="text1"/>
                <w:sz w:val="20"/>
                <w:szCs w:val="20"/>
                <w:lang w:val="en-US"/>
              </w:rPr>
            </w:pPr>
          </w:p>
        </w:tc>
      </w:tr>
    </w:tbl>
    <w:p w14:paraId="3045768B" w14:textId="1E02B859" w:rsidR="00D3521E" w:rsidRDefault="00D3521E" w:rsidP="00622876">
      <w:pPr>
        <w:spacing w:after="0" w:line="240" w:lineRule="auto"/>
        <w:rPr>
          <w:rFonts w:ascii="Arial" w:hAnsi="Arial" w:cs="Arial"/>
          <w:color w:val="000000" w:themeColor="text1"/>
          <w:sz w:val="20"/>
          <w:szCs w:val="20"/>
          <w:lang w:val="en-US"/>
        </w:rPr>
      </w:pPr>
    </w:p>
    <w:p w14:paraId="0C4527BA" w14:textId="77777777" w:rsidR="00930D19" w:rsidRPr="00622876" w:rsidRDefault="00930D19" w:rsidP="00622876">
      <w:pPr>
        <w:spacing w:after="0" w:line="240" w:lineRule="auto"/>
        <w:rPr>
          <w:rFonts w:ascii="Arial" w:hAnsi="Arial" w:cs="Arial"/>
          <w:color w:val="000000" w:themeColor="text1"/>
          <w:sz w:val="20"/>
          <w:szCs w:val="20"/>
          <w:lang w:val="en-US"/>
        </w:rPr>
      </w:pPr>
    </w:p>
    <w:p w14:paraId="72FCE35A" w14:textId="5420BF58" w:rsidR="00563385" w:rsidRPr="00622876" w:rsidRDefault="00563385" w:rsidP="00930D19">
      <w:pPr>
        <w:adjustRightInd w:val="0"/>
        <w:snapToGrid w:val="0"/>
        <w:spacing w:after="120" w:line="240" w:lineRule="auto"/>
        <w:ind w:firstLine="720"/>
        <w:jc w:val="both"/>
        <w:rPr>
          <w:rFonts w:ascii="Arial" w:hAnsi="Arial" w:cs="Arial"/>
          <w:color w:val="000000" w:themeColor="text1"/>
          <w:sz w:val="20"/>
          <w:szCs w:val="20"/>
          <w:vertAlign w:val="superscript"/>
          <w:lang w:val="en-US"/>
        </w:rPr>
      </w:pPr>
      <w:r w:rsidRPr="00622876">
        <w:rPr>
          <w:rFonts w:ascii="Arial" w:hAnsi="Arial" w:cs="Arial"/>
          <w:color w:val="000000" w:themeColor="text1"/>
          <w:sz w:val="20"/>
          <w:szCs w:val="20"/>
          <w:vertAlign w:val="superscript"/>
          <w:lang w:val="en-US"/>
        </w:rPr>
        <w:t>______________________</w:t>
      </w:r>
    </w:p>
    <w:p w14:paraId="1C0CE6AE" w14:textId="3F937C4C" w:rsidR="00563385" w:rsidRPr="00622876" w:rsidRDefault="00563385" w:rsidP="00930D19">
      <w:pPr>
        <w:adjustRightInd w:val="0"/>
        <w:snapToGrid w:val="0"/>
        <w:spacing w:after="120" w:line="240" w:lineRule="auto"/>
        <w:ind w:firstLine="720"/>
        <w:jc w:val="both"/>
        <w:rPr>
          <w:rFonts w:ascii="Arial" w:hAnsi="Arial" w:cs="Arial"/>
          <w:color w:val="000000" w:themeColor="text1"/>
          <w:sz w:val="20"/>
          <w:szCs w:val="20"/>
          <w:lang w:val="en-US"/>
        </w:rPr>
      </w:pPr>
      <w:r w:rsidRPr="00622876">
        <w:rPr>
          <w:rFonts w:ascii="Arial" w:hAnsi="Arial" w:cs="Arial"/>
          <w:color w:val="000000" w:themeColor="text1"/>
          <w:sz w:val="20"/>
          <w:szCs w:val="20"/>
          <w:vertAlign w:val="superscript"/>
          <w:lang w:val="en-US"/>
        </w:rPr>
        <w:t>1</w:t>
      </w:r>
      <w:r w:rsidRPr="00622876">
        <w:rPr>
          <w:rFonts w:ascii="Arial" w:hAnsi="Arial" w:cs="Arial"/>
          <w:color w:val="000000" w:themeColor="text1"/>
          <w:sz w:val="20"/>
          <w:szCs w:val="20"/>
          <w:lang w:val="en-US"/>
        </w:rPr>
        <w:t xml:space="preserve"> Trường hợp không thành lập doanh nghiệp dự án.</w:t>
      </w:r>
    </w:p>
    <w:p w14:paraId="62195861" w14:textId="77777777" w:rsidR="00563385" w:rsidRPr="00622876" w:rsidRDefault="00563385" w:rsidP="00622876">
      <w:pPr>
        <w:spacing w:after="0" w:line="240" w:lineRule="auto"/>
        <w:rPr>
          <w:rFonts w:ascii="Arial" w:hAnsi="Arial" w:cs="Arial"/>
          <w:color w:val="000000" w:themeColor="text1"/>
          <w:sz w:val="20"/>
          <w:szCs w:val="20"/>
          <w:lang w:val="en-US"/>
        </w:rPr>
      </w:pPr>
    </w:p>
    <w:p w14:paraId="5411D2CD" w14:textId="77777777" w:rsidR="00930D19" w:rsidRDefault="00930D19" w:rsidP="00622876">
      <w:pPr>
        <w:spacing w:after="0" w:line="240" w:lineRule="auto"/>
        <w:jc w:val="right"/>
        <w:rPr>
          <w:rFonts w:ascii="Arial" w:hAnsi="Arial" w:cs="Arial"/>
          <w:b/>
          <w:color w:val="000000" w:themeColor="text1"/>
          <w:sz w:val="20"/>
          <w:szCs w:val="20"/>
        </w:rPr>
        <w:sectPr w:rsidR="00930D19" w:rsidSect="00D5764C">
          <w:pgSz w:w="11906" w:h="16838" w:code="9"/>
          <w:pgMar w:top="1440" w:right="1440" w:bottom="1440" w:left="1440" w:header="0" w:footer="0" w:gutter="0"/>
          <w:cols w:space="720"/>
          <w:docGrid w:linePitch="326"/>
        </w:sectPr>
      </w:pPr>
    </w:p>
    <w:p w14:paraId="73E17C26" w14:textId="77777777" w:rsidR="00D3521E" w:rsidRPr="00622876" w:rsidRDefault="00441DB6" w:rsidP="00622876">
      <w:pPr>
        <w:spacing w:after="0" w:line="240" w:lineRule="auto"/>
        <w:jc w:val="right"/>
        <w:rPr>
          <w:rFonts w:ascii="Arial" w:hAnsi="Arial" w:cs="Arial"/>
          <w:color w:val="000000" w:themeColor="text1"/>
          <w:sz w:val="20"/>
          <w:szCs w:val="20"/>
        </w:rPr>
      </w:pPr>
      <w:r w:rsidRPr="00622876">
        <w:rPr>
          <w:rFonts w:ascii="Arial" w:hAnsi="Arial" w:cs="Arial"/>
          <w:b/>
          <w:color w:val="000000" w:themeColor="text1"/>
          <w:sz w:val="20"/>
          <w:szCs w:val="20"/>
        </w:rPr>
        <w:lastRenderedPageBreak/>
        <w:t>M</w:t>
      </w:r>
      <w:r w:rsidRPr="00622876">
        <w:rPr>
          <w:rFonts w:ascii="Arial" w:hAnsi="Arial" w:cs="Arial"/>
          <w:b/>
          <w:color w:val="000000" w:themeColor="text1"/>
          <w:sz w:val="20"/>
          <w:szCs w:val="20"/>
        </w:rPr>
        <w:t>ẫ</w:t>
      </w:r>
      <w:r w:rsidRPr="00622876">
        <w:rPr>
          <w:rFonts w:ascii="Arial" w:hAnsi="Arial" w:cs="Arial"/>
          <w:b/>
          <w:color w:val="000000" w:themeColor="text1"/>
          <w:sz w:val="20"/>
          <w:szCs w:val="20"/>
        </w:rPr>
        <w:t>u s</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 xml:space="preserve"> 09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916"/>
      </w:tblGrid>
      <w:tr w:rsidR="00622876" w:rsidRPr="00622876" w14:paraId="3B7DA8B8" w14:textId="77777777" w:rsidTr="00930D19">
        <w:tc>
          <w:tcPr>
            <w:tcW w:w="2277" w:type="pct"/>
          </w:tcPr>
          <w:p w14:paraId="05254075" w14:textId="58B2A4B7" w:rsidR="00563385" w:rsidRPr="00622876" w:rsidRDefault="00374C45" w:rsidP="00622876">
            <w:pPr>
              <w:widowControl/>
              <w:adjustRightInd w:val="0"/>
              <w:snapToGrid w:val="0"/>
              <w:jc w:val="center"/>
              <w:rPr>
                <w:rFonts w:ascii="Arial" w:hAnsi="Arial" w:cs="Arial"/>
                <w:iCs/>
                <w:color w:val="000000" w:themeColor="text1"/>
                <w:sz w:val="20"/>
                <w:szCs w:val="20"/>
              </w:rPr>
            </w:pPr>
            <w:r w:rsidRPr="00622876">
              <w:rPr>
                <w:rFonts w:ascii="Arial" w:hAnsi="Arial" w:cs="Arial"/>
                <w:iCs/>
                <w:color w:val="000000" w:themeColor="text1"/>
                <w:sz w:val="20"/>
                <w:szCs w:val="20"/>
              </w:rPr>
              <w:t>CƠ QUAN CÓ THẨM QUYỀN</w:t>
            </w:r>
            <w:r w:rsidRPr="00622876">
              <w:rPr>
                <w:rFonts w:ascii="Arial" w:hAnsi="Arial" w:cs="Arial"/>
                <w:iCs/>
                <w:color w:val="000000" w:themeColor="text1"/>
                <w:sz w:val="20"/>
                <w:szCs w:val="20"/>
              </w:rPr>
              <w:br/>
            </w:r>
            <w:r w:rsidRPr="00622876">
              <w:rPr>
                <w:rFonts w:ascii="Arial" w:hAnsi="Arial" w:cs="Arial"/>
                <w:b/>
                <w:bCs/>
                <w:iCs/>
                <w:color w:val="000000" w:themeColor="text1"/>
                <w:sz w:val="20"/>
                <w:szCs w:val="20"/>
              </w:rPr>
              <w:t>CƠ QUAN ĐƯỢC GIAO QUẢN LÝ VỐN</w:t>
            </w:r>
            <w:r w:rsidRPr="00622876">
              <w:rPr>
                <w:rFonts w:ascii="Arial" w:hAnsi="Arial" w:cs="Arial"/>
                <w:b/>
                <w:bCs/>
                <w:iCs/>
                <w:color w:val="000000" w:themeColor="text1"/>
                <w:sz w:val="20"/>
                <w:szCs w:val="20"/>
              </w:rPr>
              <w:br/>
              <w:t>NHÀ NƯỚC TRONG DỰ ÁN PPP</w:t>
            </w:r>
            <w:r w:rsidRPr="00622876">
              <w:rPr>
                <w:rFonts w:ascii="Arial" w:hAnsi="Arial" w:cs="Arial"/>
                <w:iCs/>
                <w:color w:val="000000" w:themeColor="text1"/>
                <w:sz w:val="20"/>
                <w:szCs w:val="20"/>
                <w:vertAlign w:val="superscript"/>
              </w:rPr>
              <w:br/>
              <w:t>________</w:t>
            </w:r>
            <w:r w:rsidRPr="00622876">
              <w:rPr>
                <w:rFonts w:ascii="Arial" w:hAnsi="Arial" w:cs="Arial"/>
                <w:iCs/>
                <w:color w:val="000000" w:themeColor="text1"/>
                <w:sz w:val="20"/>
                <w:szCs w:val="20"/>
              </w:rPr>
              <w:br/>
              <w:t>Số: .../GĐN-(1)</w:t>
            </w:r>
          </w:p>
        </w:tc>
        <w:tc>
          <w:tcPr>
            <w:tcW w:w="2723" w:type="pct"/>
          </w:tcPr>
          <w:p w14:paraId="012675B1" w14:textId="5925418D" w:rsidR="00563385" w:rsidRPr="00622876" w:rsidRDefault="00374C45" w:rsidP="00622876">
            <w:pPr>
              <w:widowControl/>
              <w:adjustRightInd w:val="0"/>
              <w:snapToGrid w:val="0"/>
              <w:jc w:val="center"/>
              <w:rPr>
                <w:rFonts w:ascii="Arial" w:hAnsi="Arial" w:cs="Arial"/>
                <w:iCs/>
                <w:color w:val="000000" w:themeColor="text1"/>
                <w:sz w:val="20"/>
                <w:szCs w:val="20"/>
              </w:rPr>
            </w:pPr>
            <w:r w:rsidRPr="00622876">
              <w:rPr>
                <w:rFonts w:ascii="Arial" w:hAnsi="Arial" w:cs="Arial"/>
                <w:b/>
                <w:bCs/>
                <w:iCs/>
                <w:color w:val="000000" w:themeColor="text1"/>
                <w:sz w:val="20"/>
                <w:szCs w:val="20"/>
              </w:rPr>
              <w:t>CỘNG HÒA XÃ HỘI CHỦ NGHĨA VIỆT NAM</w:t>
            </w:r>
            <w:r w:rsidRPr="00622876">
              <w:rPr>
                <w:rFonts w:ascii="Arial" w:hAnsi="Arial" w:cs="Arial"/>
                <w:b/>
                <w:bCs/>
                <w:iCs/>
                <w:color w:val="000000" w:themeColor="text1"/>
                <w:sz w:val="20"/>
                <w:szCs w:val="20"/>
              </w:rPr>
              <w:br/>
              <w:t>Độc lập – Tự do – Hạnh phúc</w:t>
            </w:r>
            <w:r w:rsidRPr="00622876">
              <w:rPr>
                <w:rFonts w:ascii="Arial" w:hAnsi="Arial" w:cs="Arial"/>
                <w:iCs/>
                <w:color w:val="000000" w:themeColor="text1"/>
                <w:sz w:val="20"/>
                <w:szCs w:val="20"/>
              </w:rPr>
              <w:br/>
            </w:r>
            <w:r w:rsidRPr="00622876">
              <w:rPr>
                <w:rFonts w:ascii="Arial" w:hAnsi="Arial" w:cs="Arial"/>
                <w:iCs/>
                <w:color w:val="000000" w:themeColor="text1"/>
                <w:sz w:val="20"/>
                <w:szCs w:val="20"/>
                <w:vertAlign w:val="superscript"/>
              </w:rPr>
              <w:t>_____________________</w:t>
            </w:r>
            <w:r w:rsidRPr="00622876">
              <w:rPr>
                <w:rFonts w:ascii="Arial" w:hAnsi="Arial" w:cs="Arial"/>
                <w:iCs/>
                <w:color w:val="000000" w:themeColor="text1"/>
                <w:sz w:val="20"/>
                <w:szCs w:val="20"/>
              </w:rPr>
              <w:br/>
            </w:r>
            <w:r w:rsidRPr="00622876">
              <w:rPr>
                <w:rFonts w:ascii="Arial" w:hAnsi="Arial" w:cs="Arial"/>
                <w:i/>
                <w:color w:val="000000" w:themeColor="text1"/>
                <w:sz w:val="20"/>
                <w:szCs w:val="20"/>
              </w:rPr>
              <w:t>...., ngày ...... tháng....... năm....</w:t>
            </w:r>
          </w:p>
        </w:tc>
      </w:tr>
    </w:tbl>
    <w:p w14:paraId="0F73330F" w14:textId="20054498" w:rsidR="00563385" w:rsidRPr="00622876" w:rsidRDefault="00563385" w:rsidP="00622876">
      <w:pPr>
        <w:spacing w:after="0" w:line="240" w:lineRule="auto"/>
        <w:jc w:val="both"/>
        <w:rPr>
          <w:rFonts w:ascii="Arial" w:hAnsi="Arial" w:cs="Arial"/>
          <w:color w:val="000000" w:themeColor="text1"/>
          <w:sz w:val="20"/>
          <w:szCs w:val="20"/>
        </w:rPr>
      </w:pPr>
      <w:r w:rsidRPr="00622876">
        <w:rPr>
          <w:rFonts w:ascii="Arial" w:hAnsi="Arial" w:cs="Arial"/>
          <w:color w:val="000000" w:themeColor="text1"/>
          <w:sz w:val="20"/>
          <w:szCs w:val="20"/>
        </w:rPr>
        <w:t xml:space="preserve"> </w:t>
      </w:r>
    </w:p>
    <w:p w14:paraId="39BC3D39" w14:textId="5865F704" w:rsidR="00D3521E" w:rsidRPr="00622876" w:rsidRDefault="00D3521E" w:rsidP="00622876">
      <w:pPr>
        <w:spacing w:after="0" w:line="240" w:lineRule="auto"/>
        <w:jc w:val="both"/>
        <w:rPr>
          <w:rFonts w:ascii="Arial" w:hAnsi="Arial" w:cs="Arial"/>
          <w:color w:val="000000" w:themeColor="text1"/>
          <w:sz w:val="20"/>
          <w:szCs w:val="20"/>
        </w:rPr>
      </w:pPr>
    </w:p>
    <w:p w14:paraId="058596FE" w14:textId="1677F04B"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GI</w:t>
      </w:r>
      <w:r w:rsidRPr="00622876">
        <w:rPr>
          <w:rFonts w:ascii="Arial" w:hAnsi="Arial" w:cs="Arial"/>
          <w:b/>
          <w:color w:val="000000" w:themeColor="text1"/>
          <w:sz w:val="20"/>
          <w:szCs w:val="20"/>
        </w:rPr>
        <w:t>Ấ</w:t>
      </w:r>
      <w:r w:rsidRPr="00622876">
        <w:rPr>
          <w:rFonts w:ascii="Arial" w:hAnsi="Arial" w:cs="Arial"/>
          <w:b/>
          <w:color w:val="000000" w:themeColor="text1"/>
          <w:sz w:val="20"/>
          <w:szCs w:val="20"/>
        </w:rPr>
        <w:t>Y Đ</w:t>
      </w:r>
      <w:r w:rsidRPr="00622876">
        <w:rPr>
          <w:rFonts w:ascii="Arial" w:hAnsi="Arial" w:cs="Arial"/>
          <w:b/>
          <w:color w:val="000000" w:themeColor="text1"/>
          <w:sz w:val="20"/>
          <w:szCs w:val="20"/>
        </w:rPr>
        <w:t>Ề</w:t>
      </w:r>
      <w:r w:rsidRPr="00622876">
        <w:rPr>
          <w:rFonts w:ascii="Arial" w:hAnsi="Arial" w:cs="Arial"/>
          <w:b/>
          <w:color w:val="000000" w:themeColor="text1"/>
          <w:sz w:val="20"/>
          <w:szCs w:val="20"/>
        </w:rPr>
        <w:t xml:space="preserve"> NGH</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 xml:space="preserve"> THANH TOÁN CƠ CH</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 xml:space="preserve"> CHIA S</w:t>
      </w:r>
      <w:r w:rsidRPr="00622876">
        <w:rPr>
          <w:rFonts w:ascii="Arial" w:hAnsi="Arial" w:cs="Arial"/>
          <w:b/>
          <w:color w:val="000000" w:themeColor="text1"/>
          <w:sz w:val="20"/>
          <w:szCs w:val="20"/>
        </w:rPr>
        <w:t>Ẻ</w:t>
      </w:r>
      <w:r w:rsidRPr="00622876">
        <w:rPr>
          <w:rFonts w:ascii="Arial" w:hAnsi="Arial" w:cs="Arial"/>
          <w:b/>
          <w:color w:val="000000" w:themeColor="text1"/>
          <w:sz w:val="20"/>
          <w:szCs w:val="20"/>
        </w:rPr>
        <w:t xml:space="preserve"> PH</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N GI</w:t>
      </w:r>
      <w:r w:rsidRPr="00622876">
        <w:rPr>
          <w:rFonts w:ascii="Arial" w:hAnsi="Arial" w:cs="Arial"/>
          <w:b/>
          <w:color w:val="000000" w:themeColor="text1"/>
          <w:sz w:val="20"/>
          <w:szCs w:val="20"/>
        </w:rPr>
        <w:t>Ả</w:t>
      </w:r>
      <w:r w:rsidRPr="00622876">
        <w:rPr>
          <w:rFonts w:ascii="Arial" w:hAnsi="Arial" w:cs="Arial"/>
          <w:b/>
          <w:color w:val="000000" w:themeColor="text1"/>
          <w:sz w:val="20"/>
          <w:szCs w:val="20"/>
        </w:rPr>
        <w:t xml:space="preserve">M </w:t>
      </w:r>
      <w:r w:rsidRPr="00622876">
        <w:rPr>
          <w:rFonts w:ascii="Arial" w:hAnsi="Arial" w:cs="Arial"/>
          <w:color w:val="000000" w:themeColor="text1"/>
          <w:sz w:val="20"/>
          <w:szCs w:val="20"/>
        </w:rPr>
        <w:br/>
      </w:r>
      <w:r w:rsidRPr="00622876">
        <w:rPr>
          <w:rFonts w:ascii="Arial" w:hAnsi="Arial" w:cs="Arial"/>
          <w:b/>
          <w:color w:val="000000" w:themeColor="text1"/>
          <w:sz w:val="20"/>
          <w:szCs w:val="20"/>
        </w:rPr>
        <w:t>DOANH THU T</w:t>
      </w:r>
      <w:r w:rsidRPr="00622876">
        <w:rPr>
          <w:rFonts w:ascii="Arial" w:hAnsi="Arial" w:cs="Arial"/>
          <w:b/>
          <w:color w:val="000000" w:themeColor="text1"/>
          <w:sz w:val="20"/>
          <w:szCs w:val="20"/>
        </w:rPr>
        <w:t>Ừ</w:t>
      </w:r>
      <w:r w:rsidRPr="00622876">
        <w:rPr>
          <w:rFonts w:ascii="Arial" w:hAnsi="Arial" w:cs="Arial"/>
          <w:b/>
          <w:color w:val="000000" w:themeColor="text1"/>
          <w:sz w:val="20"/>
          <w:szCs w:val="20"/>
        </w:rPr>
        <w:t xml:space="preserve"> D</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 xml:space="preserve"> PHÒNG CH</w:t>
      </w:r>
      <w:r w:rsidR="00867CB1" w:rsidRPr="003C22C2">
        <w:rPr>
          <w:rFonts w:ascii="Arial" w:hAnsi="Arial" w:cs="Arial"/>
          <w:b/>
          <w:color w:val="000000" w:themeColor="text1"/>
          <w:sz w:val="20"/>
          <w:szCs w:val="20"/>
        </w:rPr>
        <w:t>U</w:t>
      </w:r>
      <w:r w:rsidR="00136B39" w:rsidRPr="003C22C2">
        <w:rPr>
          <w:rFonts w:ascii="Arial" w:hAnsi="Arial" w:cs="Arial"/>
          <w:b/>
          <w:color w:val="000000" w:themeColor="text1"/>
          <w:sz w:val="20"/>
          <w:szCs w:val="20"/>
        </w:rPr>
        <w:t>NG</w:t>
      </w:r>
      <w:r w:rsidRPr="00622876">
        <w:rPr>
          <w:rFonts w:ascii="Arial" w:hAnsi="Arial" w:cs="Arial"/>
          <w:b/>
          <w:color w:val="000000" w:themeColor="text1"/>
          <w:sz w:val="20"/>
          <w:szCs w:val="20"/>
        </w:rPr>
        <w:t xml:space="preserve"> NGU</w:t>
      </w:r>
      <w:r w:rsidRPr="00622876">
        <w:rPr>
          <w:rFonts w:ascii="Arial" w:hAnsi="Arial" w:cs="Arial"/>
          <w:b/>
          <w:color w:val="000000" w:themeColor="text1"/>
          <w:sz w:val="20"/>
          <w:szCs w:val="20"/>
        </w:rPr>
        <w:t>Ồ</w:t>
      </w:r>
      <w:r w:rsidRPr="00622876">
        <w:rPr>
          <w:rFonts w:ascii="Arial" w:hAnsi="Arial" w:cs="Arial"/>
          <w:b/>
          <w:color w:val="000000" w:themeColor="text1"/>
          <w:sz w:val="20"/>
          <w:szCs w:val="20"/>
        </w:rPr>
        <w:t xml:space="preserve">N NGÂN SÁCH NHÀ </w:t>
      </w:r>
      <w:r w:rsidRPr="00622876">
        <w:rPr>
          <w:rFonts w:ascii="Arial" w:hAnsi="Arial" w:cs="Arial"/>
          <w:color w:val="000000" w:themeColor="text1"/>
          <w:sz w:val="20"/>
          <w:szCs w:val="20"/>
        </w:rPr>
        <w:br/>
      </w:r>
      <w:r w:rsidRPr="00622876">
        <w:rPr>
          <w:rFonts w:ascii="Arial" w:hAnsi="Arial" w:cs="Arial"/>
          <w:b/>
          <w:color w:val="000000" w:themeColor="text1"/>
          <w:sz w:val="20"/>
          <w:szCs w:val="20"/>
        </w:rPr>
        <w:t>NƯ</w:t>
      </w:r>
      <w:r w:rsidRPr="00622876">
        <w:rPr>
          <w:rFonts w:ascii="Arial" w:hAnsi="Arial" w:cs="Arial"/>
          <w:b/>
          <w:color w:val="000000" w:themeColor="text1"/>
          <w:sz w:val="20"/>
          <w:szCs w:val="20"/>
        </w:rPr>
        <w:t>Ớ</w:t>
      </w:r>
      <w:r w:rsidRPr="00622876">
        <w:rPr>
          <w:rFonts w:ascii="Arial" w:hAnsi="Arial" w:cs="Arial"/>
          <w:b/>
          <w:color w:val="000000" w:themeColor="text1"/>
          <w:sz w:val="20"/>
          <w:szCs w:val="20"/>
        </w:rPr>
        <w:t>C C</w:t>
      </w:r>
      <w:r w:rsidRPr="00622876">
        <w:rPr>
          <w:rFonts w:ascii="Arial" w:hAnsi="Arial" w:cs="Arial"/>
          <w:b/>
          <w:color w:val="000000" w:themeColor="text1"/>
          <w:sz w:val="20"/>
          <w:szCs w:val="20"/>
        </w:rPr>
        <w:t>Ủ</w:t>
      </w:r>
      <w:r w:rsidRPr="00622876">
        <w:rPr>
          <w:rFonts w:ascii="Arial" w:hAnsi="Arial" w:cs="Arial"/>
          <w:b/>
          <w:color w:val="000000" w:themeColor="text1"/>
          <w:sz w:val="20"/>
          <w:szCs w:val="20"/>
        </w:rPr>
        <w:t>A K</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 xml:space="preserve"> HO</w:t>
      </w:r>
      <w:r w:rsidRPr="00622876">
        <w:rPr>
          <w:rFonts w:ascii="Arial" w:hAnsi="Arial" w:cs="Arial"/>
          <w:b/>
          <w:color w:val="000000" w:themeColor="text1"/>
          <w:sz w:val="20"/>
          <w:szCs w:val="20"/>
        </w:rPr>
        <w:t>Ạ</w:t>
      </w:r>
      <w:r w:rsidRPr="00622876">
        <w:rPr>
          <w:rFonts w:ascii="Arial" w:hAnsi="Arial" w:cs="Arial"/>
          <w:b/>
          <w:color w:val="000000" w:themeColor="text1"/>
          <w:sz w:val="20"/>
          <w:szCs w:val="20"/>
        </w:rPr>
        <w:t>CH Đ</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U TƯ CÔNG TRUNG H</w:t>
      </w:r>
      <w:r w:rsidRPr="00622876">
        <w:rPr>
          <w:rFonts w:ascii="Arial" w:hAnsi="Arial" w:cs="Arial"/>
          <w:b/>
          <w:color w:val="000000" w:themeColor="text1"/>
          <w:sz w:val="20"/>
          <w:szCs w:val="20"/>
        </w:rPr>
        <w:t>Ạ</w:t>
      </w:r>
      <w:r w:rsidRPr="00622876">
        <w:rPr>
          <w:rFonts w:ascii="Arial" w:hAnsi="Arial" w:cs="Arial"/>
          <w:b/>
          <w:color w:val="000000" w:themeColor="text1"/>
          <w:sz w:val="20"/>
          <w:szCs w:val="20"/>
        </w:rPr>
        <w:t>N</w:t>
      </w:r>
    </w:p>
    <w:p w14:paraId="6881ED61" w14:textId="77777777" w:rsidR="00374C45" w:rsidRPr="00622876" w:rsidRDefault="00374C45" w:rsidP="00622876">
      <w:pPr>
        <w:spacing w:after="0" w:line="240" w:lineRule="auto"/>
        <w:jc w:val="center"/>
        <w:rPr>
          <w:rFonts w:ascii="Arial" w:hAnsi="Arial" w:cs="Arial"/>
          <w:color w:val="000000" w:themeColor="text1"/>
          <w:sz w:val="20"/>
          <w:szCs w:val="20"/>
        </w:rPr>
      </w:pPr>
    </w:p>
    <w:p w14:paraId="70FE353C" w14:textId="55B1735A" w:rsidR="00D3521E" w:rsidRPr="00622876" w:rsidRDefault="00441DB6" w:rsidP="00622876">
      <w:pPr>
        <w:spacing w:after="0" w:line="240" w:lineRule="auto"/>
        <w:jc w:val="center"/>
        <w:rPr>
          <w:rFonts w:ascii="Arial" w:hAnsi="Arial" w:cs="Arial"/>
          <w:color w:val="000000" w:themeColor="text1"/>
          <w:sz w:val="20"/>
          <w:szCs w:val="20"/>
          <w:lang w:val="en-US"/>
        </w:rPr>
      </w:pPr>
      <w:r w:rsidRPr="00622876">
        <w:rPr>
          <w:rFonts w:ascii="Arial" w:hAnsi="Arial" w:cs="Arial"/>
          <w:color w:val="000000" w:themeColor="text1"/>
          <w:sz w:val="20"/>
          <w:szCs w:val="20"/>
        </w:rPr>
        <w:t>Kính g</w:t>
      </w:r>
      <w:r w:rsidRPr="00622876">
        <w:rPr>
          <w:rFonts w:ascii="Arial" w:hAnsi="Arial" w:cs="Arial"/>
          <w:color w:val="000000" w:themeColor="text1"/>
          <w:sz w:val="20"/>
          <w:szCs w:val="20"/>
        </w:rPr>
        <w:t>ử</w:t>
      </w:r>
      <w:r w:rsidRPr="00622876">
        <w:rPr>
          <w:rFonts w:ascii="Arial" w:hAnsi="Arial" w:cs="Arial"/>
          <w:color w:val="000000" w:themeColor="text1"/>
          <w:sz w:val="20"/>
          <w:szCs w:val="20"/>
        </w:rPr>
        <w:t>i:</w:t>
      </w:r>
      <w:r w:rsidR="00374C45" w:rsidRPr="00622876">
        <w:rPr>
          <w:rFonts w:ascii="Arial" w:hAnsi="Arial" w:cs="Arial"/>
          <w:color w:val="000000" w:themeColor="text1"/>
          <w:sz w:val="20"/>
          <w:szCs w:val="20"/>
          <w:lang w:val="en-US"/>
        </w:rPr>
        <w:t xml:space="preserve"> ..................</w:t>
      </w:r>
      <w:r w:rsidRPr="00622876">
        <w:rPr>
          <w:rFonts w:ascii="Arial" w:hAnsi="Arial" w:cs="Arial"/>
          <w:color w:val="000000" w:themeColor="text1"/>
          <w:sz w:val="20"/>
          <w:szCs w:val="20"/>
        </w:rPr>
        <w:t>(Cơ quan thanh toán).</w:t>
      </w:r>
    </w:p>
    <w:p w14:paraId="5434BFF8" w14:textId="77777777" w:rsidR="00374C45" w:rsidRPr="00622876" w:rsidRDefault="00374C45" w:rsidP="00622876">
      <w:pPr>
        <w:spacing w:after="0" w:line="240" w:lineRule="auto"/>
        <w:jc w:val="center"/>
        <w:rPr>
          <w:rFonts w:ascii="Arial" w:hAnsi="Arial" w:cs="Arial"/>
          <w:color w:val="000000" w:themeColor="text1"/>
          <w:sz w:val="20"/>
          <w:szCs w:val="20"/>
          <w:lang w:val="en-US"/>
        </w:rPr>
      </w:pPr>
    </w:p>
    <w:p w14:paraId="634D2A04" w14:textId="78C40761"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lang w:val="en-US"/>
        </w:rPr>
      </w:pPr>
      <w:r w:rsidRPr="00622876">
        <w:rPr>
          <w:rFonts w:ascii="Arial" w:hAnsi="Arial" w:cs="Arial"/>
          <w:color w:val="000000" w:themeColor="text1"/>
          <w:sz w:val="20"/>
          <w:szCs w:val="20"/>
        </w:rPr>
        <w:t>Tên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công trình:</w:t>
      </w:r>
      <w:r w:rsidR="00374C45" w:rsidRPr="00622876">
        <w:rPr>
          <w:rFonts w:ascii="Arial" w:hAnsi="Arial" w:cs="Arial"/>
          <w:color w:val="000000" w:themeColor="text1"/>
          <w:sz w:val="20"/>
          <w:szCs w:val="20"/>
          <w:lang w:val="en-US"/>
        </w:rPr>
        <w:t>...............................................</w:t>
      </w:r>
      <w:r w:rsidRPr="00622876">
        <w:rPr>
          <w:rFonts w:ascii="Arial" w:hAnsi="Arial" w:cs="Arial"/>
          <w:color w:val="000000" w:themeColor="text1"/>
          <w:sz w:val="20"/>
          <w:szCs w:val="20"/>
        </w:rPr>
        <w:t>Mã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w:t>
      </w:r>
      <w:r w:rsidR="00374C45" w:rsidRPr="00622876">
        <w:rPr>
          <w:rFonts w:ascii="Arial" w:hAnsi="Arial" w:cs="Arial"/>
          <w:color w:val="000000" w:themeColor="text1"/>
          <w:sz w:val="20"/>
          <w:szCs w:val="20"/>
          <w:lang w:val="en-US"/>
        </w:rPr>
        <w:t>............................</w:t>
      </w:r>
    </w:p>
    <w:p w14:paraId="2251D8F6" w14:textId="646311F6"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lang w:val="en-US"/>
        </w:rPr>
      </w:pPr>
      <w:r w:rsidRPr="00622876">
        <w:rPr>
          <w:rFonts w:ascii="Arial" w:hAnsi="Arial" w:cs="Arial"/>
          <w:color w:val="000000" w:themeColor="text1"/>
          <w:sz w:val="20"/>
          <w:szCs w:val="20"/>
        </w:rPr>
        <w:t>Doanh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nhà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w:t>
      </w:r>
      <w:r w:rsidR="00374C45" w:rsidRPr="00622876">
        <w:rPr>
          <w:rFonts w:ascii="Arial" w:hAnsi="Arial" w:cs="Arial"/>
          <w:color w:val="000000" w:themeColor="text1"/>
          <w:sz w:val="20"/>
          <w:szCs w:val="20"/>
          <w:lang w:val="en-US"/>
        </w:rPr>
        <w:t>........................</w:t>
      </w:r>
      <w:r w:rsidRPr="00622876">
        <w:rPr>
          <w:rFonts w:ascii="Arial" w:hAnsi="Arial" w:cs="Arial"/>
          <w:color w:val="000000" w:themeColor="text1"/>
          <w:sz w:val="20"/>
          <w:szCs w:val="20"/>
        </w:rPr>
        <w:t>Mã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ĐVSDNS:</w:t>
      </w:r>
      <w:r w:rsidR="00374C45" w:rsidRPr="00622876">
        <w:rPr>
          <w:rFonts w:ascii="Arial" w:hAnsi="Arial" w:cs="Arial"/>
          <w:color w:val="000000" w:themeColor="text1"/>
          <w:sz w:val="20"/>
          <w:szCs w:val="20"/>
          <w:lang w:val="en-U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07"/>
      </w:tblGrid>
      <w:tr w:rsidR="00622876" w:rsidRPr="00622876" w14:paraId="060F6E0D" w14:textId="77777777" w:rsidTr="00930D19">
        <w:tc>
          <w:tcPr>
            <w:tcW w:w="1728" w:type="pct"/>
          </w:tcPr>
          <w:p w14:paraId="1C6E2F9A" w14:textId="46D4F963" w:rsidR="00374C45" w:rsidRPr="00622876" w:rsidRDefault="00374C45" w:rsidP="00930D19">
            <w:pPr>
              <w:adjustRightInd w:val="0"/>
              <w:snapToGrid w:val="0"/>
              <w:ind w:firstLine="720"/>
              <w:jc w:val="both"/>
              <w:rPr>
                <w:rFonts w:ascii="Arial" w:hAnsi="Arial" w:cs="Arial"/>
                <w:color w:val="000000" w:themeColor="text1"/>
                <w:sz w:val="20"/>
                <w:szCs w:val="20"/>
                <w:lang w:val="en-US"/>
              </w:rPr>
            </w:pPr>
            <w:r w:rsidRPr="00622876">
              <w:rPr>
                <w:rFonts w:ascii="Arial" w:hAnsi="Arial" w:cs="Arial"/>
                <w:color w:val="000000" w:themeColor="text1"/>
                <w:sz w:val="20"/>
                <w:szCs w:val="20"/>
                <w:lang w:val="en-US"/>
              </w:rPr>
              <w:t xml:space="preserve">Số tài khoản của doanh </w:t>
            </w:r>
            <w:r w:rsidR="00930D19">
              <w:rPr>
                <w:rFonts w:ascii="Arial" w:hAnsi="Arial" w:cs="Arial"/>
                <w:color w:val="000000" w:themeColor="text1"/>
                <w:sz w:val="20"/>
                <w:szCs w:val="20"/>
                <w:lang w:val="en-US"/>
              </w:rPr>
              <w:br/>
            </w:r>
            <w:r w:rsidRPr="00622876">
              <w:rPr>
                <w:rFonts w:ascii="Arial" w:hAnsi="Arial" w:cs="Arial"/>
                <w:color w:val="000000" w:themeColor="text1"/>
                <w:sz w:val="20"/>
                <w:szCs w:val="20"/>
                <w:lang w:val="en-US"/>
              </w:rPr>
              <w:t>nghiệp dự án/nhà đầu tư: ......</w:t>
            </w:r>
          </w:p>
        </w:tc>
        <w:tc>
          <w:tcPr>
            <w:tcW w:w="3272" w:type="pct"/>
          </w:tcPr>
          <w:p w14:paraId="4D2AA74F" w14:textId="2B9698F7" w:rsidR="00374C45" w:rsidRPr="00622876" w:rsidRDefault="00374C45" w:rsidP="00930D19">
            <w:pPr>
              <w:jc w:val="both"/>
              <w:rPr>
                <w:rFonts w:ascii="Arial" w:hAnsi="Arial" w:cs="Arial"/>
                <w:color w:val="000000" w:themeColor="text1"/>
                <w:sz w:val="20"/>
                <w:szCs w:val="20"/>
                <w:lang w:val="en-US"/>
              </w:rPr>
            </w:pPr>
            <w:r w:rsidRPr="00622876">
              <w:rPr>
                <w:rFonts w:ascii="Arial" w:hAnsi="Arial" w:cs="Arial"/>
                <w:color w:val="000000" w:themeColor="text1"/>
                <w:sz w:val="20"/>
                <w:szCs w:val="20"/>
                <w:lang w:val="en-US"/>
              </w:rPr>
              <w:t>- Vốn trong nước (TN)..................tại.....................</w:t>
            </w:r>
          </w:p>
          <w:p w14:paraId="4A24EFC6" w14:textId="4D6D1F5B" w:rsidR="00374C45" w:rsidRPr="00622876" w:rsidRDefault="00374C45" w:rsidP="00930D19">
            <w:pPr>
              <w:jc w:val="both"/>
              <w:rPr>
                <w:rFonts w:ascii="Arial" w:hAnsi="Arial" w:cs="Arial"/>
                <w:color w:val="000000" w:themeColor="text1"/>
                <w:sz w:val="20"/>
                <w:szCs w:val="20"/>
                <w:lang w:val="en-US"/>
              </w:rPr>
            </w:pPr>
            <w:r w:rsidRPr="00622876">
              <w:rPr>
                <w:rFonts w:ascii="Arial" w:hAnsi="Arial" w:cs="Arial"/>
                <w:color w:val="000000" w:themeColor="text1"/>
                <w:sz w:val="20"/>
                <w:szCs w:val="20"/>
                <w:lang w:val="en-US"/>
              </w:rPr>
              <w:t>- Vốn ngoài nước (NN).................tại.....................</w:t>
            </w:r>
          </w:p>
        </w:tc>
      </w:tr>
    </w:tbl>
    <w:p w14:paraId="2EEAF192" w14:textId="4E9E59FA"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Căn c</w:t>
      </w:r>
      <w:r w:rsidRPr="00622876">
        <w:rPr>
          <w:rFonts w:ascii="Arial" w:hAnsi="Arial" w:cs="Arial"/>
          <w:color w:val="000000" w:themeColor="text1"/>
          <w:sz w:val="20"/>
          <w:szCs w:val="20"/>
        </w:rPr>
        <w:t>ứ</w:t>
      </w:r>
      <w:r w:rsidRPr="00622876">
        <w:rPr>
          <w:rFonts w:ascii="Arial" w:hAnsi="Arial" w:cs="Arial"/>
          <w:color w:val="000000" w:themeColor="text1"/>
          <w:sz w:val="20"/>
          <w:szCs w:val="20"/>
        </w:rPr>
        <w:t xml:space="preserve">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gi</w:t>
      </w:r>
      <w:r w:rsidRPr="00622876">
        <w:rPr>
          <w:rFonts w:ascii="Arial" w:hAnsi="Arial" w:cs="Arial"/>
          <w:color w:val="000000" w:themeColor="text1"/>
          <w:sz w:val="20"/>
          <w:szCs w:val="20"/>
        </w:rPr>
        <w:t>ữ</w:t>
      </w:r>
      <w:r w:rsidRPr="00622876">
        <w:rPr>
          <w:rFonts w:ascii="Arial" w:hAnsi="Arial" w:cs="Arial"/>
          <w:color w:val="000000" w:themeColor="text1"/>
          <w:sz w:val="20"/>
          <w:szCs w:val="20"/>
        </w:rPr>
        <w:t>a cơ quan ký k</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và nhà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tư/doanh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w:t>
      </w:r>
      <w:r w:rsidR="00374C45" w:rsidRPr="00B7152B">
        <w:rPr>
          <w:rFonts w:ascii="Arial" w:hAnsi="Arial" w:cs="Arial"/>
          <w:color w:val="000000" w:themeColor="text1"/>
          <w:sz w:val="20"/>
          <w:szCs w:val="20"/>
        </w:rPr>
        <w:t>...............</w:t>
      </w:r>
      <w:r w:rsidRPr="00622876">
        <w:rPr>
          <w:rFonts w:ascii="Arial" w:hAnsi="Arial" w:cs="Arial"/>
          <w:color w:val="000000" w:themeColor="text1"/>
          <w:sz w:val="20"/>
          <w:szCs w:val="20"/>
        </w:rPr>
        <w:t>ngày.... tháng.... năm....</w:t>
      </w:r>
    </w:p>
    <w:p w14:paraId="064246E8" w14:textId="3BA36739"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Căn c</w:t>
      </w:r>
      <w:r w:rsidRPr="00622876">
        <w:rPr>
          <w:rFonts w:ascii="Arial" w:hAnsi="Arial" w:cs="Arial"/>
          <w:color w:val="000000" w:themeColor="text1"/>
          <w:sz w:val="20"/>
          <w:szCs w:val="20"/>
        </w:rPr>
        <w:t>ứ</w:t>
      </w:r>
      <w:r w:rsidRPr="00622876">
        <w:rPr>
          <w:rFonts w:ascii="Arial" w:hAnsi="Arial" w:cs="Arial"/>
          <w:color w:val="000000" w:themeColor="text1"/>
          <w:sz w:val="20"/>
          <w:szCs w:val="20"/>
        </w:rPr>
        <w:t xml:space="preserve"> văn b</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 c</w:t>
      </w:r>
      <w:r w:rsidRPr="00622876">
        <w:rPr>
          <w:rFonts w:ascii="Arial" w:hAnsi="Arial" w:cs="Arial"/>
          <w:color w:val="000000" w:themeColor="text1"/>
          <w:sz w:val="20"/>
          <w:szCs w:val="20"/>
        </w:rPr>
        <w:t>ấ</w:t>
      </w:r>
      <w:r w:rsidRPr="00622876">
        <w:rPr>
          <w:rFonts w:ascii="Arial" w:hAnsi="Arial" w:cs="Arial"/>
          <w:color w:val="000000" w:themeColor="text1"/>
          <w:sz w:val="20"/>
          <w:szCs w:val="20"/>
        </w:rPr>
        <w:t>p có th</w:t>
      </w:r>
      <w:r w:rsidRPr="00622876">
        <w:rPr>
          <w:rFonts w:ascii="Arial" w:hAnsi="Arial" w:cs="Arial"/>
          <w:color w:val="000000" w:themeColor="text1"/>
          <w:sz w:val="20"/>
          <w:szCs w:val="20"/>
        </w:rPr>
        <w:t>ẩ</w:t>
      </w:r>
      <w:r w:rsidRPr="00622876">
        <w:rPr>
          <w:rFonts w:ascii="Arial" w:hAnsi="Arial" w:cs="Arial"/>
          <w:color w:val="000000" w:themeColor="text1"/>
          <w:sz w:val="20"/>
          <w:szCs w:val="20"/>
        </w:rPr>
        <w:t>m quy</w:t>
      </w:r>
      <w:r w:rsidRPr="00622876">
        <w:rPr>
          <w:rFonts w:ascii="Arial" w:hAnsi="Arial" w:cs="Arial"/>
          <w:color w:val="000000" w:themeColor="text1"/>
          <w:sz w:val="20"/>
          <w:szCs w:val="20"/>
        </w:rPr>
        <w:t>ề</w:t>
      </w:r>
      <w:r w:rsidRPr="00622876">
        <w:rPr>
          <w:rFonts w:ascii="Arial" w:hAnsi="Arial" w:cs="Arial"/>
          <w:color w:val="000000" w:themeColor="text1"/>
          <w:sz w:val="20"/>
          <w:szCs w:val="20"/>
        </w:rPr>
        <w:t>n v</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s</w:t>
      </w:r>
      <w:r w:rsidRPr="00622876">
        <w:rPr>
          <w:rFonts w:ascii="Arial" w:hAnsi="Arial" w:cs="Arial"/>
          <w:color w:val="000000" w:themeColor="text1"/>
          <w:sz w:val="20"/>
          <w:szCs w:val="20"/>
        </w:rPr>
        <w:t>ử</w:t>
      </w:r>
      <w:r w:rsidRPr="00622876">
        <w:rPr>
          <w:rFonts w:ascii="Arial" w:hAnsi="Arial" w:cs="Arial"/>
          <w:color w:val="000000" w:themeColor="text1"/>
          <w:sz w:val="20"/>
          <w:szCs w:val="20"/>
        </w:rPr>
        <w:t xml:space="preserve"> d</w:t>
      </w:r>
      <w:r w:rsidRPr="00622876">
        <w:rPr>
          <w:rFonts w:ascii="Arial" w:hAnsi="Arial" w:cs="Arial"/>
          <w:color w:val="000000" w:themeColor="text1"/>
          <w:sz w:val="20"/>
          <w:szCs w:val="20"/>
        </w:rPr>
        <w:t>ụ</w:t>
      </w:r>
      <w:r w:rsidRPr="00622876">
        <w:rPr>
          <w:rFonts w:ascii="Arial" w:hAnsi="Arial" w:cs="Arial"/>
          <w:color w:val="000000" w:themeColor="text1"/>
          <w:sz w:val="20"/>
          <w:szCs w:val="20"/>
        </w:rPr>
        <w:t>ng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phòng </w:t>
      </w:r>
      <w:r w:rsidR="003C22C2" w:rsidRPr="003C22C2">
        <w:rPr>
          <w:rFonts w:ascii="Arial" w:hAnsi="Arial" w:cs="Arial"/>
          <w:color w:val="000000" w:themeColor="text1"/>
          <w:sz w:val="20"/>
          <w:szCs w:val="20"/>
        </w:rPr>
        <w:t xml:space="preserve">chung </w:t>
      </w:r>
      <w:r w:rsidRPr="00622876">
        <w:rPr>
          <w:rFonts w:ascii="Arial" w:hAnsi="Arial" w:cs="Arial"/>
          <w:color w:val="000000" w:themeColor="text1"/>
          <w:sz w:val="20"/>
          <w:szCs w:val="20"/>
        </w:rPr>
        <w:t>ngu</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 ngân sách nhà nư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 k</w:t>
      </w:r>
      <w:r w:rsidRPr="00622876">
        <w:rPr>
          <w:rFonts w:ascii="Arial" w:hAnsi="Arial" w:cs="Arial"/>
          <w:color w:val="000000" w:themeColor="text1"/>
          <w:sz w:val="20"/>
          <w:szCs w:val="20"/>
        </w:rPr>
        <w:t>ế</w:t>
      </w:r>
      <w:r w:rsidRPr="00622876">
        <w:rPr>
          <w:rFonts w:ascii="Arial" w:hAnsi="Arial" w:cs="Arial"/>
          <w:color w:val="000000" w:themeColor="text1"/>
          <w:sz w:val="20"/>
          <w:szCs w:val="20"/>
        </w:rPr>
        <w:t xml:space="preserve"> ho</w:t>
      </w:r>
      <w:r w:rsidRPr="00622876">
        <w:rPr>
          <w:rFonts w:ascii="Arial" w:hAnsi="Arial" w:cs="Arial"/>
          <w:color w:val="000000" w:themeColor="text1"/>
          <w:sz w:val="20"/>
          <w:szCs w:val="20"/>
        </w:rPr>
        <w:t>ạ</w:t>
      </w:r>
      <w:r w:rsidRPr="00622876">
        <w:rPr>
          <w:rFonts w:ascii="Arial" w:hAnsi="Arial" w:cs="Arial"/>
          <w:color w:val="000000" w:themeColor="text1"/>
          <w:sz w:val="20"/>
          <w:szCs w:val="20"/>
        </w:rPr>
        <w:t>ch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công trung h</w:t>
      </w:r>
      <w:r w:rsidRPr="00622876">
        <w:rPr>
          <w:rFonts w:ascii="Arial" w:hAnsi="Arial" w:cs="Arial"/>
          <w:color w:val="000000" w:themeColor="text1"/>
          <w:sz w:val="20"/>
          <w:szCs w:val="20"/>
        </w:rPr>
        <w:t>ạ</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ể</w:t>
      </w:r>
      <w:r w:rsidRPr="00622876">
        <w:rPr>
          <w:rFonts w:ascii="Arial" w:hAnsi="Arial" w:cs="Arial"/>
          <w:color w:val="000000" w:themeColor="text1"/>
          <w:sz w:val="20"/>
          <w:szCs w:val="20"/>
        </w:rPr>
        <w:t xml:space="preserve"> chia s</w:t>
      </w:r>
      <w:r w:rsidRPr="00622876">
        <w:rPr>
          <w:rFonts w:ascii="Arial" w:hAnsi="Arial" w:cs="Arial"/>
          <w:color w:val="000000" w:themeColor="text1"/>
          <w:sz w:val="20"/>
          <w:szCs w:val="20"/>
        </w:rPr>
        <w:t>ẻ</w:t>
      </w:r>
      <w:r w:rsidRPr="00622876">
        <w:rPr>
          <w:rFonts w:ascii="Arial" w:hAnsi="Arial" w:cs="Arial"/>
          <w:color w:val="000000" w:themeColor="text1"/>
          <w:sz w:val="20"/>
          <w:szCs w:val="20"/>
        </w:rPr>
        <w:t xml:space="preserve"> ph</w:t>
      </w:r>
      <w:r w:rsidRPr="00622876">
        <w:rPr>
          <w:rFonts w:ascii="Arial" w:hAnsi="Arial" w:cs="Arial"/>
          <w:color w:val="000000" w:themeColor="text1"/>
          <w:sz w:val="20"/>
          <w:szCs w:val="20"/>
        </w:rPr>
        <w:t>ầ</w:t>
      </w:r>
      <w:r w:rsidRPr="00622876">
        <w:rPr>
          <w:rFonts w:ascii="Arial" w:hAnsi="Arial" w:cs="Arial"/>
          <w:color w:val="000000" w:themeColor="text1"/>
          <w:sz w:val="20"/>
          <w:szCs w:val="20"/>
        </w:rPr>
        <w:t>n gi</w:t>
      </w:r>
      <w:r w:rsidRPr="00622876">
        <w:rPr>
          <w:rFonts w:ascii="Arial" w:hAnsi="Arial" w:cs="Arial"/>
          <w:color w:val="000000" w:themeColor="text1"/>
          <w:sz w:val="20"/>
          <w:szCs w:val="20"/>
        </w:rPr>
        <w:t>ả</w:t>
      </w:r>
      <w:r w:rsidRPr="00622876">
        <w:rPr>
          <w:rFonts w:ascii="Arial" w:hAnsi="Arial" w:cs="Arial"/>
          <w:color w:val="000000" w:themeColor="text1"/>
          <w:sz w:val="20"/>
          <w:szCs w:val="20"/>
        </w:rPr>
        <w:t>m doanh thu.</w:t>
      </w:r>
    </w:p>
    <w:p w14:paraId="37A6F618" w14:textId="55CD2D0F"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ti</w:t>
      </w:r>
      <w:r w:rsidRPr="00622876">
        <w:rPr>
          <w:rFonts w:ascii="Arial" w:hAnsi="Arial" w:cs="Arial"/>
          <w:color w:val="000000" w:themeColor="text1"/>
          <w:sz w:val="20"/>
          <w:szCs w:val="20"/>
        </w:rPr>
        <w:t>ề</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w:t>
      </w:r>
      <w:r w:rsidRPr="00622876">
        <w:rPr>
          <w:rFonts w:ascii="Arial" w:hAnsi="Arial" w:cs="Arial"/>
          <w:color w:val="000000" w:themeColor="text1"/>
          <w:sz w:val="20"/>
          <w:szCs w:val="20"/>
        </w:rPr>
        <w:t>anh toán (b</w:t>
      </w:r>
      <w:r w:rsidRPr="00622876">
        <w:rPr>
          <w:rFonts w:ascii="Arial" w:hAnsi="Arial" w:cs="Arial"/>
          <w:color w:val="000000" w:themeColor="text1"/>
          <w:sz w:val="20"/>
          <w:szCs w:val="20"/>
        </w:rPr>
        <w:t>ằ</w:t>
      </w:r>
      <w:r w:rsidRPr="00622876">
        <w:rPr>
          <w:rFonts w:ascii="Arial" w:hAnsi="Arial" w:cs="Arial"/>
          <w:color w:val="000000" w:themeColor="text1"/>
          <w:sz w:val="20"/>
          <w:szCs w:val="20"/>
        </w:rPr>
        <w:t>ng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b</w:t>
      </w:r>
      <w:r w:rsidRPr="00622876">
        <w:rPr>
          <w:rFonts w:ascii="Arial" w:hAnsi="Arial" w:cs="Arial"/>
          <w:color w:val="000000" w:themeColor="text1"/>
          <w:sz w:val="20"/>
          <w:szCs w:val="20"/>
        </w:rPr>
        <w:t>ằ</w:t>
      </w:r>
      <w:r w:rsidRPr="00622876">
        <w:rPr>
          <w:rFonts w:ascii="Arial" w:hAnsi="Arial" w:cs="Arial"/>
          <w:color w:val="000000" w:themeColor="text1"/>
          <w:sz w:val="20"/>
          <w:szCs w:val="20"/>
        </w:rPr>
        <w:t>ng ch</w:t>
      </w:r>
      <w:r w:rsidRPr="00622876">
        <w:rPr>
          <w:rFonts w:ascii="Arial" w:hAnsi="Arial" w:cs="Arial"/>
          <w:color w:val="000000" w:themeColor="text1"/>
          <w:sz w:val="20"/>
          <w:szCs w:val="20"/>
        </w:rPr>
        <w:t>ữ</w:t>
      </w:r>
      <w:r w:rsidRPr="00622876">
        <w:rPr>
          <w:rFonts w:ascii="Arial" w:hAnsi="Arial" w:cs="Arial"/>
          <w:color w:val="000000" w:themeColor="text1"/>
          <w:sz w:val="20"/>
          <w:szCs w:val="20"/>
        </w:rPr>
        <w:t>):</w:t>
      </w:r>
      <w:r w:rsidR="002C3CDD" w:rsidRPr="00622876">
        <w:rPr>
          <w:rFonts w:ascii="Arial" w:hAnsi="Arial" w:cs="Arial"/>
          <w:color w:val="000000" w:themeColor="text1"/>
          <w:sz w:val="20"/>
          <w:szCs w:val="20"/>
        </w:rPr>
        <w:t>........................</w:t>
      </w:r>
      <w:r w:rsidRPr="00622876">
        <w:rPr>
          <w:rFonts w:ascii="Arial" w:hAnsi="Arial" w:cs="Arial"/>
          <w:color w:val="000000" w:themeColor="text1"/>
          <w:sz w:val="20"/>
          <w:szCs w:val="20"/>
        </w:rPr>
        <w:t>...đ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w:t>
      </w:r>
    </w:p>
    <w:p w14:paraId="1B3BB8F5" w14:textId="6A1481BB"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Thu</w:t>
      </w:r>
      <w:r w:rsidRPr="00622876">
        <w:rPr>
          <w:rFonts w:ascii="Arial" w:hAnsi="Arial" w:cs="Arial"/>
          <w:color w:val="000000" w:themeColor="text1"/>
          <w:sz w:val="20"/>
          <w:szCs w:val="20"/>
        </w:rPr>
        <w:t>ộ</w:t>
      </w:r>
      <w:r w:rsidRPr="00622876">
        <w:rPr>
          <w:rFonts w:ascii="Arial" w:hAnsi="Arial" w:cs="Arial"/>
          <w:color w:val="000000" w:themeColor="text1"/>
          <w:sz w:val="20"/>
          <w:szCs w:val="20"/>
        </w:rPr>
        <w:t>c ngu</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w:t>
      </w:r>
      <w:r w:rsidR="002C3CDD" w:rsidRPr="00622876">
        <w:rPr>
          <w:rFonts w:ascii="Arial" w:hAnsi="Arial" w:cs="Arial"/>
          <w:color w:val="000000" w:themeColor="text1"/>
          <w:sz w:val="20"/>
          <w:szCs w:val="20"/>
        </w:rPr>
        <w:t>...................................................................</w:t>
      </w:r>
    </w:p>
    <w:p w14:paraId="5D33585B" w14:textId="214E9D50"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Thu</w:t>
      </w:r>
      <w:r w:rsidRPr="00622876">
        <w:rPr>
          <w:rFonts w:ascii="Arial" w:hAnsi="Arial" w:cs="Arial"/>
          <w:color w:val="000000" w:themeColor="text1"/>
          <w:sz w:val="20"/>
          <w:szCs w:val="20"/>
        </w:rPr>
        <w:t>ộ</w:t>
      </w:r>
      <w:r w:rsidRPr="00622876">
        <w:rPr>
          <w:rFonts w:ascii="Arial" w:hAnsi="Arial" w:cs="Arial"/>
          <w:color w:val="000000" w:themeColor="text1"/>
          <w:sz w:val="20"/>
          <w:szCs w:val="20"/>
        </w:rPr>
        <w:t>c k</w:t>
      </w:r>
      <w:r w:rsidRPr="00622876">
        <w:rPr>
          <w:rFonts w:ascii="Arial" w:hAnsi="Arial" w:cs="Arial"/>
          <w:color w:val="000000" w:themeColor="text1"/>
          <w:sz w:val="20"/>
          <w:szCs w:val="20"/>
        </w:rPr>
        <w:t>ế</w:t>
      </w:r>
      <w:r w:rsidRPr="00622876">
        <w:rPr>
          <w:rFonts w:ascii="Arial" w:hAnsi="Arial" w:cs="Arial"/>
          <w:color w:val="000000" w:themeColor="text1"/>
          <w:sz w:val="20"/>
          <w:szCs w:val="20"/>
        </w:rPr>
        <w:t xml:space="preserve"> ho</w:t>
      </w:r>
      <w:r w:rsidRPr="00622876">
        <w:rPr>
          <w:rFonts w:ascii="Arial" w:hAnsi="Arial" w:cs="Arial"/>
          <w:color w:val="000000" w:themeColor="text1"/>
          <w:sz w:val="20"/>
          <w:szCs w:val="20"/>
        </w:rPr>
        <w:t>ạ</w:t>
      </w:r>
      <w:r w:rsidRPr="00622876">
        <w:rPr>
          <w:rFonts w:ascii="Arial" w:hAnsi="Arial" w:cs="Arial"/>
          <w:color w:val="000000" w:themeColor="text1"/>
          <w:sz w:val="20"/>
          <w:szCs w:val="20"/>
        </w:rPr>
        <w:t>ch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w:t>
      </w:r>
      <w:r w:rsidR="002C3CDD"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Năm...</w:t>
      </w:r>
    </w:p>
    <w:p w14:paraId="15D19498" w14:textId="18F25EC5"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Tên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hư</w:t>
      </w:r>
      <w:r w:rsidRPr="00622876">
        <w:rPr>
          <w:rFonts w:ascii="Arial" w:hAnsi="Arial" w:cs="Arial"/>
          <w:color w:val="000000" w:themeColor="text1"/>
          <w:sz w:val="20"/>
          <w:szCs w:val="20"/>
        </w:rPr>
        <w:t>ở</w:t>
      </w:r>
      <w:r w:rsidRPr="00622876">
        <w:rPr>
          <w:rFonts w:ascii="Arial" w:hAnsi="Arial" w:cs="Arial"/>
          <w:color w:val="000000" w:themeColor="text1"/>
          <w:sz w:val="20"/>
          <w:szCs w:val="20"/>
        </w:rPr>
        <w:t>ng:</w:t>
      </w:r>
      <w:r w:rsidR="002C3CDD" w:rsidRPr="00622876">
        <w:rPr>
          <w:rFonts w:ascii="Arial" w:hAnsi="Arial" w:cs="Arial"/>
          <w:color w:val="000000" w:themeColor="text1"/>
          <w:sz w:val="20"/>
          <w:szCs w:val="20"/>
        </w:rPr>
        <w:t>...............................................................................................</w:t>
      </w:r>
    </w:p>
    <w:p w14:paraId="243E5686" w14:textId="237D2142" w:rsidR="00D3521E" w:rsidRPr="00622876" w:rsidRDefault="00441DB6" w:rsidP="00930D19">
      <w:pPr>
        <w:adjustRightInd w:val="0"/>
        <w:snapToGrid w:val="0"/>
        <w:spacing w:after="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tài kho</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hư</w:t>
      </w:r>
      <w:r w:rsidRPr="00622876">
        <w:rPr>
          <w:rFonts w:ascii="Arial" w:hAnsi="Arial" w:cs="Arial"/>
          <w:color w:val="000000" w:themeColor="text1"/>
          <w:sz w:val="20"/>
          <w:szCs w:val="20"/>
        </w:rPr>
        <w:t>ở</w:t>
      </w:r>
      <w:r w:rsidRPr="00622876">
        <w:rPr>
          <w:rFonts w:ascii="Arial" w:hAnsi="Arial" w:cs="Arial"/>
          <w:color w:val="000000" w:themeColor="text1"/>
          <w:sz w:val="20"/>
          <w:szCs w:val="20"/>
        </w:rPr>
        <w:t>ng:</w:t>
      </w:r>
      <w:r w:rsidR="002C3CDD"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i:</w:t>
      </w:r>
      <w:r w:rsidR="002C3CDD" w:rsidRPr="00622876">
        <w:rPr>
          <w:rFonts w:ascii="Arial" w:hAnsi="Arial" w:cs="Arial"/>
          <w:color w:val="000000" w:themeColor="text1"/>
          <w:sz w:val="20"/>
          <w:szCs w:val="20"/>
        </w:rPr>
        <w:t xml:space="preserve"> .....................................</w:t>
      </w:r>
    </w:p>
    <w:p w14:paraId="698F2C7F" w14:textId="77777777" w:rsidR="002C3CDD" w:rsidRPr="00622876" w:rsidRDefault="002C3CDD" w:rsidP="00622876">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194"/>
      </w:tblGrid>
      <w:tr w:rsidR="00622876" w:rsidRPr="00622876" w14:paraId="2AE8C4B9" w14:textId="77777777" w:rsidTr="00930D19">
        <w:tc>
          <w:tcPr>
            <w:tcW w:w="2123" w:type="pct"/>
          </w:tcPr>
          <w:p w14:paraId="292292E3" w14:textId="77777777" w:rsidR="002C3CDD" w:rsidRPr="00622876" w:rsidRDefault="002C3CDD" w:rsidP="00622876">
            <w:pPr>
              <w:jc w:val="center"/>
              <w:rPr>
                <w:rFonts w:ascii="Arial" w:hAnsi="Arial" w:cs="Arial"/>
                <w:color w:val="000000" w:themeColor="text1"/>
                <w:sz w:val="20"/>
                <w:szCs w:val="20"/>
              </w:rPr>
            </w:pPr>
          </w:p>
        </w:tc>
        <w:tc>
          <w:tcPr>
            <w:tcW w:w="2877" w:type="pct"/>
          </w:tcPr>
          <w:p w14:paraId="2E69C64A" w14:textId="342C1EAF" w:rsidR="002C3CDD" w:rsidRPr="00622876" w:rsidRDefault="002C3CDD" w:rsidP="00622876">
            <w:pPr>
              <w:jc w:val="center"/>
              <w:rPr>
                <w:rFonts w:ascii="Arial" w:hAnsi="Arial" w:cs="Arial"/>
                <w:color w:val="000000" w:themeColor="text1"/>
                <w:sz w:val="20"/>
                <w:szCs w:val="20"/>
              </w:rPr>
            </w:pPr>
            <w:r w:rsidRPr="00622876">
              <w:rPr>
                <w:rFonts w:ascii="Arial" w:hAnsi="Arial" w:cs="Arial"/>
                <w:b/>
                <w:color w:val="000000" w:themeColor="text1"/>
                <w:sz w:val="20"/>
                <w:szCs w:val="20"/>
              </w:rPr>
              <w:t xml:space="preserve">ĐẠI DIỆN CƠ QUAN ĐƯỢC GIAO QUẢN LÝ VỐN </w:t>
            </w:r>
            <w:r w:rsidRPr="00622876">
              <w:rPr>
                <w:rFonts w:ascii="Arial" w:hAnsi="Arial" w:cs="Arial"/>
                <w:b/>
                <w:color w:val="000000" w:themeColor="text1"/>
                <w:sz w:val="20"/>
                <w:szCs w:val="20"/>
              </w:rPr>
              <w:br/>
              <w:t xml:space="preserve">NHÀ NƯỚC TRONG DỰ ÁN PPP </w:t>
            </w:r>
            <w:r w:rsidRPr="00622876">
              <w:rPr>
                <w:rFonts w:ascii="Arial" w:hAnsi="Arial" w:cs="Arial"/>
                <w:b/>
                <w:color w:val="000000" w:themeColor="text1"/>
                <w:sz w:val="20"/>
                <w:szCs w:val="20"/>
              </w:rPr>
              <w:br/>
            </w:r>
            <w:r w:rsidRPr="00622876">
              <w:rPr>
                <w:rFonts w:ascii="Arial" w:hAnsi="Arial" w:cs="Arial"/>
                <w:i/>
                <w:color w:val="000000" w:themeColor="text1"/>
                <w:sz w:val="20"/>
                <w:szCs w:val="20"/>
              </w:rPr>
              <w:t>(Ký, ghi rõ họ tên, chức vụ và đóng dấu)</w:t>
            </w:r>
          </w:p>
        </w:tc>
      </w:tr>
    </w:tbl>
    <w:p w14:paraId="068A1B37" w14:textId="472D6944" w:rsidR="00D3521E" w:rsidRPr="00622876" w:rsidRDefault="00D3521E" w:rsidP="00622876">
      <w:pPr>
        <w:spacing w:after="0" w:line="240" w:lineRule="auto"/>
        <w:jc w:val="center"/>
        <w:rPr>
          <w:rFonts w:ascii="Arial" w:hAnsi="Arial" w:cs="Arial"/>
          <w:color w:val="000000" w:themeColor="text1"/>
          <w:sz w:val="20"/>
          <w:szCs w:val="20"/>
        </w:rPr>
      </w:pPr>
    </w:p>
    <w:p w14:paraId="7B42B9DC" w14:textId="13766673" w:rsidR="00D3521E" w:rsidRPr="00622876" w:rsidRDefault="00441DB6" w:rsidP="00930D19">
      <w:pPr>
        <w:adjustRightInd w:val="0"/>
        <w:snapToGrid w:val="0"/>
        <w:spacing w:after="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(1) Tên vi</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t</w:t>
      </w:r>
      <w:r w:rsidRPr="00622876">
        <w:rPr>
          <w:rFonts w:ascii="Arial" w:hAnsi="Arial" w:cs="Arial"/>
          <w:color w:val="000000" w:themeColor="text1"/>
          <w:sz w:val="20"/>
          <w:szCs w:val="20"/>
        </w:rPr>
        <w:t>ắ</w:t>
      </w:r>
      <w:r w:rsidRPr="00622876">
        <w:rPr>
          <w:rFonts w:ascii="Arial" w:hAnsi="Arial" w:cs="Arial"/>
          <w:color w:val="000000" w:themeColor="text1"/>
          <w:sz w:val="20"/>
          <w:szCs w:val="20"/>
        </w:rPr>
        <w:t>t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 cơ quan đư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c giao qu</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lý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Nhà nư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 trong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r w:rsidR="00D5764C" w:rsidRPr="00622876">
        <w:rPr>
          <w:rFonts w:ascii="Arial" w:hAnsi="Arial" w:cs="Arial"/>
          <w:color w:val="000000" w:themeColor="text1"/>
          <w:sz w:val="20"/>
          <w:szCs w:val="20"/>
        </w:rPr>
        <w:t>PPP</w:t>
      </w:r>
      <w:r w:rsidRPr="00622876">
        <w:rPr>
          <w:rFonts w:ascii="Arial" w:hAnsi="Arial" w:cs="Arial"/>
          <w:color w:val="000000" w:themeColor="text1"/>
          <w:sz w:val="20"/>
          <w:szCs w:val="20"/>
        </w:rPr>
        <w:t xml:space="preserve">. </w:t>
      </w:r>
    </w:p>
    <w:p w14:paraId="34357B72" w14:textId="77777777" w:rsidR="002C3CDD" w:rsidRPr="00622876" w:rsidRDefault="002C3CDD" w:rsidP="00622876">
      <w:pPr>
        <w:spacing w:after="0" w:line="240" w:lineRule="auto"/>
        <w:jc w:val="both"/>
        <w:rPr>
          <w:rFonts w:ascii="Arial" w:hAnsi="Arial" w:cs="Arial"/>
          <w:color w:val="000000" w:themeColor="text1"/>
          <w:sz w:val="20"/>
          <w:szCs w:val="20"/>
        </w:rPr>
      </w:pPr>
    </w:p>
    <w:p w14:paraId="1C7451DF" w14:textId="77777777" w:rsidR="00930D19" w:rsidRDefault="00930D19">
      <w:pPr>
        <w:rPr>
          <w:rFonts w:ascii="Arial" w:hAnsi="Arial" w:cs="Arial"/>
          <w:b/>
          <w:color w:val="000000" w:themeColor="text1"/>
          <w:sz w:val="20"/>
          <w:szCs w:val="20"/>
        </w:rPr>
      </w:pPr>
      <w:r>
        <w:rPr>
          <w:rFonts w:ascii="Arial" w:hAnsi="Arial" w:cs="Arial"/>
          <w:b/>
          <w:color w:val="000000" w:themeColor="text1"/>
          <w:sz w:val="20"/>
          <w:szCs w:val="20"/>
        </w:rPr>
        <w:br w:type="page"/>
      </w:r>
    </w:p>
    <w:p w14:paraId="49E1258E" w14:textId="695C7EAB" w:rsidR="00D3521E" w:rsidRPr="00622876" w:rsidRDefault="00441DB6" w:rsidP="00622876">
      <w:pPr>
        <w:spacing w:after="0" w:line="240" w:lineRule="auto"/>
        <w:jc w:val="center"/>
        <w:rPr>
          <w:rFonts w:ascii="Arial" w:hAnsi="Arial" w:cs="Arial"/>
          <w:b/>
          <w:color w:val="000000" w:themeColor="text1"/>
          <w:sz w:val="20"/>
          <w:szCs w:val="20"/>
          <w:lang w:val="en-US"/>
        </w:rPr>
      </w:pPr>
      <w:r w:rsidRPr="00622876">
        <w:rPr>
          <w:rFonts w:ascii="Arial" w:hAnsi="Arial" w:cs="Arial"/>
          <w:b/>
          <w:color w:val="000000" w:themeColor="text1"/>
          <w:sz w:val="20"/>
          <w:szCs w:val="20"/>
        </w:rPr>
        <w:lastRenderedPageBreak/>
        <w:t>PH</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N GHI C</w:t>
      </w:r>
      <w:r w:rsidRPr="00622876">
        <w:rPr>
          <w:rFonts w:ascii="Arial" w:hAnsi="Arial" w:cs="Arial"/>
          <w:b/>
          <w:color w:val="000000" w:themeColor="text1"/>
          <w:sz w:val="20"/>
          <w:szCs w:val="20"/>
        </w:rPr>
        <w:t>Ủ</w:t>
      </w:r>
      <w:r w:rsidRPr="00622876">
        <w:rPr>
          <w:rFonts w:ascii="Arial" w:hAnsi="Arial" w:cs="Arial"/>
          <w:b/>
          <w:color w:val="000000" w:themeColor="text1"/>
          <w:sz w:val="20"/>
          <w:szCs w:val="20"/>
        </w:rPr>
        <w:t>A CƠ QUAN THANH TOÁN</w:t>
      </w:r>
    </w:p>
    <w:p w14:paraId="256DD317" w14:textId="77777777" w:rsidR="002C3CDD" w:rsidRPr="00622876" w:rsidRDefault="002C3CDD" w:rsidP="00622876">
      <w:pPr>
        <w:spacing w:after="0" w:line="240" w:lineRule="auto"/>
        <w:jc w:val="center"/>
        <w:rPr>
          <w:rFonts w:ascii="Arial" w:hAnsi="Arial" w:cs="Arial"/>
          <w:color w:val="000000" w:themeColor="text1"/>
          <w:sz w:val="20"/>
          <w:szCs w:val="20"/>
          <w:lang w:val="en-US"/>
        </w:rPr>
      </w:pPr>
    </w:p>
    <w:p w14:paraId="5D6AA382"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lang w:val="en-US"/>
        </w:rPr>
      </w:pPr>
      <w:r w:rsidRPr="00622876">
        <w:rPr>
          <w:rFonts w:ascii="Arial" w:hAnsi="Arial" w:cs="Arial"/>
          <w:color w:val="000000" w:themeColor="text1"/>
          <w:sz w:val="20"/>
          <w:szCs w:val="20"/>
        </w:rPr>
        <w:t>Ngày nh</w:t>
      </w:r>
      <w:r w:rsidRPr="00622876">
        <w:rPr>
          <w:rFonts w:ascii="Arial" w:hAnsi="Arial" w:cs="Arial"/>
          <w:color w:val="000000" w:themeColor="text1"/>
          <w:sz w:val="20"/>
          <w:szCs w:val="20"/>
        </w:rPr>
        <w:t>ậ</w:t>
      </w:r>
      <w:r w:rsidRPr="00622876">
        <w:rPr>
          <w:rFonts w:ascii="Arial" w:hAnsi="Arial" w:cs="Arial"/>
          <w:color w:val="000000" w:themeColor="text1"/>
          <w:sz w:val="20"/>
          <w:szCs w:val="20"/>
        </w:rPr>
        <w:t>n gi</w:t>
      </w:r>
      <w:r w:rsidRPr="00622876">
        <w:rPr>
          <w:rFonts w:ascii="Arial" w:hAnsi="Arial" w:cs="Arial"/>
          <w:color w:val="000000" w:themeColor="text1"/>
          <w:sz w:val="20"/>
          <w:szCs w:val="20"/>
        </w:rPr>
        <w:t>ấ</w:t>
      </w:r>
      <w:r w:rsidRPr="00622876">
        <w:rPr>
          <w:rFonts w:ascii="Arial" w:hAnsi="Arial" w:cs="Arial"/>
          <w:color w:val="000000" w:themeColor="text1"/>
          <w:sz w:val="20"/>
          <w:szCs w:val="20"/>
        </w:rPr>
        <w:t>y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 toán</w:t>
      </w:r>
    </w:p>
    <w:tbl>
      <w:tblPr>
        <w:tblStyle w:val="TableGrid"/>
        <w:tblW w:w="5000" w:type="pct"/>
        <w:tblLook w:val="04A0" w:firstRow="1" w:lastRow="0" w:firstColumn="1" w:lastColumn="0" w:noHBand="0" w:noVBand="1"/>
      </w:tblPr>
      <w:tblGrid>
        <w:gridCol w:w="3005"/>
        <w:gridCol w:w="3005"/>
        <w:gridCol w:w="3006"/>
      </w:tblGrid>
      <w:tr w:rsidR="00622876" w:rsidRPr="00622876" w14:paraId="3F716DBC" w14:textId="77777777" w:rsidTr="00930D19">
        <w:tc>
          <w:tcPr>
            <w:tcW w:w="1666" w:type="pct"/>
          </w:tcPr>
          <w:p w14:paraId="2C7345F8" w14:textId="4B67ECA1" w:rsidR="002C3CDD" w:rsidRPr="00622876" w:rsidRDefault="002C3CDD" w:rsidP="00622876">
            <w:pPr>
              <w:jc w:val="center"/>
              <w:rPr>
                <w:rFonts w:ascii="Arial" w:hAnsi="Arial" w:cs="Arial"/>
                <w:color w:val="000000" w:themeColor="text1"/>
                <w:sz w:val="20"/>
                <w:szCs w:val="20"/>
                <w:lang w:val="en-US"/>
              </w:rPr>
            </w:pPr>
            <w:r w:rsidRPr="00622876">
              <w:rPr>
                <w:rFonts w:ascii="Arial" w:hAnsi="Arial" w:cs="Arial"/>
                <w:color w:val="000000" w:themeColor="text1"/>
                <w:sz w:val="20"/>
                <w:szCs w:val="20"/>
                <w:lang w:val="en-US"/>
              </w:rPr>
              <w:t>Cơ quan thanh toán chấp nhận</w:t>
            </w:r>
          </w:p>
        </w:tc>
        <w:tc>
          <w:tcPr>
            <w:tcW w:w="1666" w:type="pct"/>
          </w:tcPr>
          <w:p w14:paraId="5D501831" w14:textId="11A471D6" w:rsidR="002C3CDD" w:rsidRPr="00622876" w:rsidRDefault="002C3CDD" w:rsidP="00622876">
            <w:pPr>
              <w:jc w:val="center"/>
              <w:rPr>
                <w:rFonts w:ascii="Arial" w:hAnsi="Arial" w:cs="Arial"/>
                <w:color w:val="000000" w:themeColor="text1"/>
                <w:sz w:val="20"/>
                <w:szCs w:val="20"/>
                <w:lang w:val="en-US"/>
              </w:rPr>
            </w:pPr>
            <w:r w:rsidRPr="00622876">
              <w:rPr>
                <w:rFonts w:ascii="Arial" w:hAnsi="Arial" w:cs="Arial"/>
                <w:color w:val="000000" w:themeColor="text1"/>
                <w:sz w:val="20"/>
                <w:szCs w:val="20"/>
                <w:lang w:val="en-US"/>
              </w:rPr>
              <w:t>Thanh toán</w:t>
            </w:r>
          </w:p>
        </w:tc>
        <w:tc>
          <w:tcPr>
            <w:tcW w:w="1667" w:type="pct"/>
          </w:tcPr>
          <w:p w14:paraId="64BCF0DE" w14:textId="3B92FDAB" w:rsidR="002C3CDD" w:rsidRPr="00622876" w:rsidRDefault="002C3CDD" w:rsidP="00622876">
            <w:pPr>
              <w:jc w:val="center"/>
              <w:rPr>
                <w:rFonts w:ascii="Arial" w:hAnsi="Arial" w:cs="Arial"/>
                <w:color w:val="000000" w:themeColor="text1"/>
                <w:sz w:val="20"/>
                <w:szCs w:val="20"/>
                <w:lang w:val="en-US"/>
              </w:rPr>
            </w:pPr>
            <w:r w:rsidRPr="00622876">
              <w:rPr>
                <w:rFonts w:ascii="Arial" w:hAnsi="Arial" w:cs="Arial"/>
                <w:color w:val="000000" w:themeColor="text1"/>
                <w:sz w:val="20"/>
                <w:szCs w:val="20"/>
                <w:lang w:val="en-US"/>
              </w:rPr>
              <w:t>Theo nội dung</w:t>
            </w:r>
          </w:p>
        </w:tc>
      </w:tr>
    </w:tbl>
    <w:p w14:paraId="7A9A3EE3" w14:textId="77777777" w:rsidR="00930D19" w:rsidRDefault="00930D19" w:rsidP="00622876">
      <w:pPr>
        <w:spacing w:after="0" w:line="240" w:lineRule="auto"/>
        <w:rPr>
          <w:rFonts w:ascii="Arial" w:hAnsi="Arial" w:cs="Arial"/>
          <w:color w:val="000000" w:themeColor="text1"/>
          <w:sz w:val="20"/>
          <w:szCs w:val="20"/>
          <w:lang w:val="en-US"/>
        </w:rPr>
      </w:pPr>
    </w:p>
    <w:p w14:paraId="5F0F93C8" w14:textId="35759322"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Cơ quan thanh toán ch</w:t>
      </w:r>
      <w:r w:rsidRPr="00622876">
        <w:rPr>
          <w:rFonts w:ascii="Arial" w:hAnsi="Arial" w:cs="Arial"/>
          <w:color w:val="000000" w:themeColor="text1"/>
          <w:sz w:val="20"/>
          <w:szCs w:val="20"/>
        </w:rPr>
        <w:t>ấ</w:t>
      </w:r>
      <w:r w:rsidRPr="00622876">
        <w:rPr>
          <w:rFonts w:ascii="Arial" w:hAnsi="Arial" w:cs="Arial"/>
          <w:color w:val="000000" w:themeColor="text1"/>
          <w:sz w:val="20"/>
          <w:szCs w:val="20"/>
        </w:rPr>
        <w:t>p thu</w:t>
      </w:r>
      <w:r w:rsidRPr="00622876">
        <w:rPr>
          <w:rFonts w:ascii="Arial" w:hAnsi="Arial" w:cs="Arial"/>
          <w:color w:val="000000" w:themeColor="text1"/>
          <w:sz w:val="20"/>
          <w:szCs w:val="20"/>
        </w:rPr>
        <w:t>ậ</w:t>
      </w:r>
      <w:r w:rsidRPr="00622876">
        <w:rPr>
          <w:rFonts w:ascii="Arial" w:hAnsi="Arial" w:cs="Arial"/>
          <w:color w:val="000000" w:themeColor="text1"/>
          <w:sz w:val="20"/>
          <w:szCs w:val="20"/>
        </w:rPr>
        <w:t>n thanh toán như sau:</w:t>
      </w:r>
    </w:p>
    <w:p w14:paraId="2775ADF6" w14:textId="26251BB5" w:rsidR="00D3521E" w:rsidRPr="00622876" w:rsidRDefault="00441DB6" w:rsidP="00622876">
      <w:pPr>
        <w:spacing w:after="0" w:line="240" w:lineRule="auto"/>
        <w:jc w:val="right"/>
        <w:rPr>
          <w:rFonts w:ascii="Arial" w:hAnsi="Arial" w:cs="Arial"/>
          <w:color w:val="000000" w:themeColor="text1"/>
          <w:sz w:val="20"/>
          <w:szCs w:val="20"/>
        </w:rPr>
      </w:pPr>
      <w:r w:rsidRPr="00622876">
        <w:rPr>
          <w:rFonts w:ascii="Arial" w:hAnsi="Arial" w:cs="Arial"/>
          <w:i/>
          <w:color w:val="000000" w:themeColor="text1"/>
          <w:sz w:val="20"/>
          <w:szCs w:val="20"/>
        </w:rPr>
        <w:t>Đơn v</w:t>
      </w:r>
      <w:r w:rsidRPr="00622876">
        <w:rPr>
          <w:rFonts w:ascii="Arial" w:hAnsi="Arial" w:cs="Arial"/>
          <w:i/>
          <w:color w:val="000000" w:themeColor="text1"/>
          <w:sz w:val="20"/>
          <w:szCs w:val="20"/>
        </w:rPr>
        <w:t>ị</w:t>
      </w:r>
      <w:r w:rsidRPr="00622876">
        <w:rPr>
          <w:rFonts w:ascii="Arial" w:hAnsi="Arial" w:cs="Arial"/>
          <w:i/>
          <w:color w:val="000000" w:themeColor="text1"/>
          <w:sz w:val="20"/>
          <w:szCs w:val="20"/>
        </w:rPr>
        <w:t>: đ</w:t>
      </w:r>
      <w:r w:rsidRPr="00622876">
        <w:rPr>
          <w:rFonts w:ascii="Arial" w:hAnsi="Arial" w:cs="Arial"/>
          <w:i/>
          <w:color w:val="000000" w:themeColor="text1"/>
          <w:sz w:val="20"/>
          <w:szCs w:val="20"/>
        </w:rPr>
        <w:t>ồ</w:t>
      </w:r>
      <w:r w:rsidRPr="00622876">
        <w:rPr>
          <w:rFonts w:ascii="Arial" w:hAnsi="Arial" w:cs="Arial"/>
          <w:i/>
          <w:color w:val="000000" w:themeColor="text1"/>
          <w:sz w:val="20"/>
          <w:szCs w:val="20"/>
        </w:rPr>
        <w:t>ng, ngo</w:t>
      </w:r>
      <w:r w:rsidRPr="00622876">
        <w:rPr>
          <w:rFonts w:ascii="Arial" w:hAnsi="Arial" w:cs="Arial"/>
          <w:i/>
          <w:color w:val="000000" w:themeColor="text1"/>
          <w:sz w:val="20"/>
          <w:szCs w:val="20"/>
        </w:rPr>
        <w:t>ạ</w:t>
      </w:r>
      <w:r w:rsidRPr="00622876">
        <w:rPr>
          <w:rFonts w:ascii="Arial" w:hAnsi="Arial" w:cs="Arial"/>
          <w:i/>
          <w:color w:val="000000" w:themeColor="text1"/>
          <w:sz w:val="20"/>
          <w:szCs w:val="20"/>
        </w:rPr>
        <w:t>i t</w:t>
      </w:r>
      <w:r w:rsidRPr="00622876">
        <w:rPr>
          <w:rFonts w:ascii="Arial" w:hAnsi="Arial" w:cs="Arial"/>
          <w:i/>
          <w:color w:val="000000" w:themeColor="text1"/>
          <w:sz w:val="20"/>
          <w:szCs w:val="20"/>
        </w:rPr>
        <w:t>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540"/>
        <w:gridCol w:w="1700"/>
        <w:gridCol w:w="1985"/>
        <w:gridCol w:w="1791"/>
      </w:tblGrid>
      <w:tr w:rsidR="00622876" w:rsidRPr="00622876" w14:paraId="673E7CE1" w14:textId="77777777" w:rsidTr="00930D19">
        <w:trPr>
          <w:trHeight w:val="20"/>
        </w:trPr>
        <w:tc>
          <w:tcPr>
            <w:tcW w:w="1963" w:type="pct"/>
            <w:vAlign w:val="center"/>
          </w:tcPr>
          <w:p w14:paraId="689F84D1"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N</w:t>
            </w:r>
            <w:r w:rsidRPr="00622876">
              <w:rPr>
                <w:rFonts w:ascii="Arial" w:hAnsi="Arial" w:cs="Arial"/>
                <w:b/>
                <w:color w:val="000000" w:themeColor="text1"/>
                <w:sz w:val="20"/>
                <w:szCs w:val="20"/>
              </w:rPr>
              <w:t>ộ</w:t>
            </w:r>
            <w:r w:rsidRPr="00622876">
              <w:rPr>
                <w:rFonts w:ascii="Arial" w:hAnsi="Arial" w:cs="Arial"/>
                <w:b/>
                <w:color w:val="000000" w:themeColor="text1"/>
                <w:sz w:val="20"/>
                <w:szCs w:val="20"/>
              </w:rPr>
              <w:t>i dung</w:t>
            </w:r>
          </w:p>
        </w:tc>
        <w:tc>
          <w:tcPr>
            <w:tcW w:w="943" w:type="pct"/>
            <w:vAlign w:val="center"/>
          </w:tcPr>
          <w:p w14:paraId="4AB72695"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T</w:t>
            </w:r>
            <w:r w:rsidRPr="00622876">
              <w:rPr>
                <w:rFonts w:ascii="Arial" w:hAnsi="Arial" w:cs="Arial"/>
                <w:b/>
                <w:color w:val="000000" w:themeColor="text1"/>
                <w:sz w:val="20"/>
                <w:szCs w:val="20"/>
              </w:rPr>
              <w:t>ổ</w:t>
            </w:r>
            <w:r w:rsidRPr="00622876">
              <w:rPr>
                <w:rFonts w:ascii="Arial" w:hAnsi="Arial" w:cs="Arial"/>
                <w:b/>
                <w:color w:val="000000" w:themeColor="text1"/>
                <w:sz w:val="20"/>
                <w:szCs w:val="20"/>
              </w:rPr>
              <w:t>ng s</w:t>
            </w:r>
            <w:r w:rsidRPr="00622876">
              <w:rPr>
                <w:rFonts w:ascii="Arial" w:hAnsi="Arial" w:cs="Arial"/>
                <w:b/>
                <w:color w:val="000000" w:themeColor="text1"/>
                <w:sz w:val="20"/>
                <w:szCs w:val="20"/>
              </w:rPr>
              <w:t>ố</w:t>
            </w:r>
          </w:p>
        </w:tc>
        <w:tc>
          <w:tcPr>
            <w:tcW w:w="1101" w:type="pct"/>
            <w:vAlign w:val="center"/>
          </w:tcPr>
          <w:p w14:paraId="6F50081B"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 trong nư</w:t>
            </w:r>
            <w:r w:rsidRPr="00622876">
              <w:rPr>
                <w:rFonts w:ascii="Arial" w:hAnsi="Arial" w:cs="Arial"/>
                <w:b/>
                <w:color w:val="000000" w:themeColor="text1"/>
                <w:sz w:val="20"/>
                <w:szCs w:val="20"/>
              </w:rPr>
              <w:t>ớ</w:t>
            </w:r>
            <w:r w:rsidRPr="00622876">
              <w:rPr>
                <w:rFonts w:ascii="Arial" w:hAnsi="Arial" w:cs="Arial"/>
                <w:b/>
                <w:color w:val="000000" w:themeColor="text1"/>
                <w:sz w:val="20"/>
                <w:szCs w:val="20"/>
              </w:rPr>
              <w:t>c</w:t>
            </w:r>
          </w:p>
        </w:tc>
        <w:tc>
          <w:tcPr>
            <w:tcW w:w="993" w:type="pct"/>
            <w:vAlign w:val="center"/>
          </w:tcPr>
          <w:p w14:paraId="6C53D5D0"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 nư</w:t>
            </w:r>
            <w:r w:rsidRPr="00622876">
              <w:rPr>
                <w:rFonts w:ascii="Arial" w:hAnsi="Arial" w:cs="Arial"/>
                <w:b/>
                <w:color w:val="000000" w:themeColor="text1"/>
                <w:sz w:val="20"/>
                <w:szCs w:val="20"/>
              </w:rPr>
              <w:t>ớ</w:t>
            </w:r>
            <w:r w:rsidRPr="00622876">
              <w:rPr>
                <w:rFonts w:ascii="Arial" w:hAnsi="Arial" w:cs="Arial"/>
                <w:b/>
                <w:color w:val="000000" w:themeColor="text1"/>
                <w:sz w:val="20"/>
                <w:szCs w:val="20"/>
              </w:rPr>
              <w:t>c ngoài</w:t>
            </w:r>
          </w:p>
        </w:tc>
      </w:tr>
      <w:tr w:rsidR="00622876" w:rsidRPr="00622876" w14:paraId="64CDA5A9" w14:textId="77777777" w:rsidTr="00930D19">
        <w:trPr>
          <w:trHeight w:val="20"/>
        </w:trPr>
        <w:tc>
          <w:tcPr>
            <w:tcW w:w="1963" w:type="pct"/>
            <w:vAlign w:val="center"/>
          </w:tcPr>
          <w:p w14:paraId="6349A85D"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ch</w:t>
            </w:r>
            <w:r w:rsidRPr="00622876">
              <w:rPr>
                <w:rFonts w:ascii="Arial" w:hAnsi="Arial" w:cs="Arial"/>
                <w:color w:val="000000" w:themeColor="text1"/>
                <w:sz w:val="20"/>
                <w:szCs w:val="20"/>
              </w:rPr>
              <w:t>ấ</w:t>
            </w:r>
            <w:r w:rsidRPr="00622876">
              <w:rPr>
                <w:rFonts w:ascii="Arial" w:hAnsi="Arial" w:cs="Arial"/>
                <w:color w:val="000000" w:themeColor="text1"/>
                <w:sz w:val="20"/>
                <w:szCs w:val="20"/>
              </w:rPr>
              <w:t>p nh</w:t>
            </w:r>
            <w:r w:rsidRPr="00622876">
              <w:rPr>
                <w:rFonts w:ascii="Arial" w:hAnsi="Arial" w:cs="Arial"/>
                <w:color w:val="000000" w:themeColor="text1"/>
                <w:sz w:val="20"/>
                <w:szCs w:val="20"/>
              </w:rPr>
              <w:t>ậ</w:t>
            </w:r>
            <w:r w:rsidRPr="00622876">
              <w:rPr>
                <w:rFonts w:ascii="Arial" w:hAnsi="Arial" w:cs="Arial"/>
                <w:color w:val="000000" w:themeColor="text1"/>
                <w:sz w:val="20"/>
                <w:szCs w:val="20"/>
              </w:rPr>
              <w:t>n</w:t>
            </w:r>
          </w:p>
        </w:tc>
        <w:tc>
          <w:tcPr>
            <w:tcW w:w="943" w:type="pct"/>
            <w:vAlign w:val="center"/>
          </w:tcPr>
          <w:p w14:paraId="1BCCF5D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01" w:type="pct"/>
            <w:vAlign w:val="center"/>
          </w:tcPr>
          <w:p w14:paraId="20FF1A5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93" w:type="pct"/>
            <w:vAlign w:val="center"/>
          </w:tcPr>
          <w:p w14:paraId="75A20CB0"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794001C4" w14:textId="77777777" w:rsidTr="00930D19">
        <w:trPr>
          <w:trHeight w:val="20"/>
        </w:trPr>
        <w:tc>
          <w:tcPr>
            <w:tcW w:w="1963" w:type="pct"/>
            <w:vAlign w:val="center"/>
          </w:tcPr>
          <w:p w14:paraId="4059299F"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 ti</w:t>
            </w:r>
            <w:r w:rsidRPr="00622876">
              <w:rPr>
                <w:rFonts w:ascii="Arial" w:hAnsi="Arial" w:cs="Arial"/>
                <w:color w:val="000000" w:themeColor="text1"/>
                <w:sz w:val="20"/>
                <w:szCs w:val="20"/>
              </w:rPr>
              <w:t>ể</w:t>
            </w:r>
            <w:r w:rsidRPr="00622876">
              <w:rPr>
                <w:rFonts w:ascii="Arial" w:hAnsi="Arial" w:cs="Arial"/>
                <w:color w:val="000000" w:themeColor="text1"/>
                <w:sz w:val="20"/>
                <w:szCs w:val="20"/>
              </w:rPr>
              <w:t>u 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w:t>
            </w:r>
          </w:p>
        </w:tc>
        <w:tc>
          <w:tcPr>
            <w:tcW w:w="943" w:type="pct"/>
            <w:vAlign w:val="center"/>
          </w:tcPr>
          <w:p w14:paraId="379EA1D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01" w:type="pct"/>
            <w:vAlign w:val="center"/>
          </w:tcPr>
          <w:p w14:paraId="5BB2755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93" w:type="pct"/>
            <w:vAlign w:val="center"/>
          </w:tcPr>
          <w:p w14:paraId="684D5197"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2A498075" w14:textId="77777777" w:rsidTr="00930D19">
        <w:trPr>
          <w:trHeight w:val="20"/>
        </w:trPr>
        <w:tc>
          <w:tcPr>
            <w:tcW w:w="1963" w:type="pct"/>
            <w:vAlign w:val="center"/>
          </w:tcPr>
          <w:p w14:paraId="2790BC55"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 ti</w:t>
            </w:r>
            <w:r w:rsidRPr="00622876">
              <w:rPr>
                <w:rFonts w:ascii="Arial" w:hAnsi="Arial" w:cs="Arial"/>
                <w:color w:val="000000" w:themeColor="text1"/>
                <w:sz w:val="20"/>
                <w:szCs w:val="20"/>
              </w:rPr>
              <w:t>ể</w:t>
            </w:r>
            <w:r w:rsidRPr="00622876">
              <w:rPr>
                <w:rFonts w:ascii="Arial" w:hAnsi="Arial" w:cs="Arial"/>
                <w:color w:val="000000" w:themeColor="text1"/>
                <w:sz w:val="20"/>
                <w:szCs w:val="20"/>
              </w:rPr>
              <w:t>u 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w:t>
            </w:r>
          </w:p>
        </w:tc>
        <w:tc>
          <w:tcPr>
            <w:tcW w:w="943" w:type="pct"/>
            <w:vAlign w:val="center"/>
          </w:tcPr>
          <w:p w14:paraId="7695D3BB"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01" w:type="pct"/>
            <w:vAlign w:val="center"/>
          </w:tcPr>
          <w:p w14:paraId="6CE8986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93" w:type="pct"/>
            <w:vAlign w:val="center"/>
          </w:tcPr>
          <w:p w14:paraId="322AAD5C"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498DD5CB" w14:textId="77777777" w:rsidTr="00930D19">
        <w:trPr>
          <w:trHeight w:val="20"/>
        </w:trPr>
        <w:tc>
          <w:tcPr>
            <w:tcW w:w="1963" w:type="pct"/>
            <w:vAlign w:val="center"/>
          </w:tcPr>
          <w:p w14:paraId="60D1E0C5" w14:textId="788B4D55" w:rsidR="00D3521E" w:rsidRPr="00622876" w:rsidRDefault="002C3CDD" w:rsidP="00622876">
            <w:pPr>
              <w:spacing w:after="0" w:line="240" w:lineRule="auto"/>
              <w:rPr>
                <w:rFonts w:ascii="Arial" w:hAnsi="Arial" w:cs="Arial"/>
                <w:color w:val="000000" w:themeColor="text1"/>
                <w:sz w:val="20"/>
                <w:szCs w:val="20"/>
                <w:lang w:val="en-US"/>
              </w:rPr>
            </w:pPr>
            <w:r w:rsidRPr="00622876">
              <w:rPr>
                <w:rFonts w:ascii="Arial" w:hAnsi="Arial" w:cs="Arial"/>
                <w:color w:val="000000" w:themeColor="text1"/>
                <w:sz w:val="20"/>
                <w:szCs w:val="20"/>
                <w:lang w:val="en-US"/>
              </w:rPr>
              <w:t>......</w:t>
            </w:r>
          </w:p>
        </w:tc>
        <w:tc>
          <w:tcPr>
            <w:tcW w:w="943" w:type="pct"/>
            <w:vAlign w:val="center"/>
          </w:tcPr>
          <w:p w14:paraId="6EA8BE5B"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01" w:type="pct"/>
            <w:vAlign w:val="center"/>
          </w:tcPr>
          <w:p w14:paraId="5A9B8C43"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93" w:type="pct"/>
            <w:vAlign w:val="center"/>
          </w:tcPr>
          <w:p w14:paraId="1C60D310"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35BE53A9" w14:textId="77777777" w:rsidTr="00930D19">
        <w:trPr>
          <w:trHeight w:val="20"/>
        </w:trPr>
        <w:tc>
          <w:tcPr>
            <w:tcW w:w="1963" w:type="pct"/>
            <w:vAlign w:val="center"/>
          </w:tcPr>
          <w:p w14:paraId="614FA370"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hư</w:t>
            </w:r>
            <w:r w:rsidRPr="00622876">
              <w:rPr>
                <w:rFonts w:ascii="Arial" w:hAnsi="Arial" w:cs="Arial"/>
                <w:color w:val="000000" w:themeColor="text1"/>
                <w:sz w:val="20"/>
                <w:szCs w:val="20"/>
              </w:rPr>
              <w:t>ở</w:t>
            </w:r>
            <w:r w:rsidRPr="00622876">
              <w:rPr>
                <w:rFonts w:ascii="Arial" w:hAnsi="Arial" w:cs="Arial"/>
                <w:color w:val="000000" w:themeColor="text1"/>
                <w:sz w:val="20"/>
                <w:szCs w:val="20"/>
              </w:rPr>
              <w:t>ng</w:t>
            </w:r>
          </w:p>
        </w:tc>
        <w:tc>
          <w:tcPr>
            <w:tcW w:w="943" w:type="pct"/>
            <w:vAlign w:val="center"/>
          </w:tcPr>
          <w:p w14:paraId="473DDF98"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01" w:type="pct"/>
            <w:vAlign w:val="center"/>
          </w:tcPr>
          <w:p w14:paraId="2BB7B73E"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93" w:type="pct"/>
            <w:vAlign w:val="center"/>
          </w:tcPr>
          <w:p w14:paraId="41FD8404"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19CE2FF4" w14:textId="77777777" w:rsidTr="00930D19">
        <w:trPr>
          <w:trHeight w:val="20"/>
        </w:trPr>
        <w:tc>
          <w:tcPr>
            <w:tcW w:w="1963" w:type="pct"/>
            <w:vAlign w:val="center"/>
          </w:tcPr>
          <w:p w14:paraId="619C5BCD"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B</w:t>
            </w:r>
            <w:r w:rsidRPr="00622876">
              <w:rPr>
                <w:rFonts w:ascii="Arial" w:hAnsi="Arial" w:cs="Arial"/>
                <w:color w:val="000000" w:themeColor="text1"/>
                <w:sz w:val="20"/>
                <w:szCs w:val="20"/>
              </w:rPr>
              <w:t>ằ</w:t>
            </w:r>
            <w:r w:rsidRPr="00622876">
              <w:rPr>
                <w:rFonts w:ascii="Arial" w:hAnsi="Arial" w:cs="Arial"/>
                <w:color w:val="000000" w:themeColor="text1"/>
                <w:sz w:val="20"/>
                <w:szCs w:val="20"/>
              </w:rPr>
              <w:t>ng ch</w:t>
            </w:r>
            <w:r w:rsidRPr="00622876">
              <w:rPr>
                <w:rFonts w:ascii="Arial" w:hAnsi="Arial" w:cs="Arial"/>
                <w:color w:val="000000" w:themeColor="text1"/>
                <w:sz w:val="20"/>
                <w:szCs w:val="20"/>
              </w:rPr>
              <w:t>ữ</w:t>
            </w:r>
          </w:p>
        </w:tc>
        <w:tc>
          <w:tcPr>
            <w:tcW w:w="943" w:type="pct"/>
            <w:vAlign w:val="center"/>
          </w:tcPr>
          <w:p w14:paraId="467AA668"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01" w:type="pct"/>
            <w:vAlign w:val="center"/>
          </w:tcPr>
          <w:p w14:paraId="6A4EC2F0"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93" w:type="pct"/>
            <w:vAlign w:val="center"/>
          </w:tcPr>
          <w:p w14:paraId="6A996540"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76C2C1FC" w14:textId="77777777" w:rsidTr="00930D19">
        <w:trPr>
          <w:trHeight w:val="20"/>
        </w:trPr>
        <w:tc>
          <w:tcPr>
            <w:tcW w:w="1963" w:type="pct"/>
            <w:vAlign w:val="center"/>
          </w:tcPr>
          <w:p w14:paraId="1612661B"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T</w:t>
            </w:r>
            <w:r w:rsidRPr="00622876">
              <w:rPr>
                <w:rFonts w:ascii="Arial" w:hAnsi="Arial" w:cs="Arial"/>
                <w:color w:val="000000" w:themeColor="text1"/>
                <w:sz w:val="20"/>
                <w:szCs w:val="20"/>
              </w:rPr>
              <w:t>ừ</w:t>
            </w:r>
            <w:r w:rsidRPr="00622876">
              <w:rPr>
                <w:rFonts w:ascii="Arial" w:hAnsi="Arial" w:cs="Arial"/>
                <w:color w:val="000000" w:themeColor="text1"/>
                <w:sz w:val="20"/>
                <w:szCs w:val="20"/>
              </w:rPr>
              <w:t xml:space="preserve"> ch</w:t>
            </w:r>
            <w:r w:rsidRPr="00622876">
              <w:rPr>
                <w:rFonts w:ascii="Arial" w:hAnsi="Arial" w:cs="Arial"/>
                <w:color w:val="000000" w:themeColor="text1"/>
                <w:sz w:val="20"/>
                <w:szCs w:val="20"/>
              </w:rPr>
              <w:t>ố</w:t>
            </w:r>
            <w:r w:rsidRPr="00622876">
              <w:rPr>
                <w:rFonts w:ascii="Arial" w:hAnsi="Arial" w:cs="Arial"/>
                <w:color w:val="000000" w:themeColor="text1"/>
                <w:sz w:val="20"/>
                <w:szCs w:val="20"/>
              </w:rPr>
              <w:t>i</w:t>
            </w:r>
          </w:p>
        </w:tc>
        <w:tc>
          <w:tcPr>
            <w:tcW w:w="943" w:type="pct"/>
            <w:vAlign w:val="center"/>
          </w:tcPr>
          <w:p w14:paraId="5AE3D1B4"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01" w:type="pct"/>
            <w:vAlign w:val="center"/>
          </w:tcPr>
          <w:p w14:paraId="70F0D38F"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93" w:type="pct"/>
            <w:vAlign w:val="center"/>
          </w:tcPr>
          <w:p w14:paraId="61F107BD"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25E70DD0" w14:textId="77777777" w:rsidTr="00930D19">
        <w:trPr>
          <w:trHeight w:val="20"/>
        </w:trPr>
        <w:tc>
          <w:tcPr>
            <w:tcW w:w="1963" w:type="pct"/>
            <w:vAlign w:val="center"/>
          </w:tcPr>
          <w:p w14:paraId="2898E911"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Lý do:</w:t>
            </w:r>
          </w:p>
        </w:tc>
        <w:tc>
          <w:tcPr>
            <w:tcW w:w="943" w:type="pct"/>
            <w:vAlign w:val="center"/>
          </w:tcPr>
          <w:p w14:paraId="0D320938"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01" w:type="pct"/>
            <w:vAlign w:val="center"/>
          </w:tcPr>
          <w:p w14:paraId="53986D3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993" w:type="pct"/>
            <w:vAlign w:val="center"/>
          </w:tcPr>
          <w:p w14:paraId="19A339A4" w14:textId="77777777" w:rsidR="00D3521E" w:rsidRPr="00622876" w:rsidRDefault="00D3521E" w:rsidP="00622876">
            <w:pPr>
              <w:spacing w:after="0" w:line="240" w:lineRule="auto"/>
              <w:jc w:val="center"/>
              <w:rPr>
                <w:rFonts w:ascii="Arial" w:hAnsi="Arial" w:cs="Arial"/>
                <w:color w:val="000000" w:themeColor="text1"/>
                <w:sz w:val="20"/>
                <w:szCs w:val="20"/>
              </w:rPr>
            </w:pPr>
          </w:p>
        </w:tc>
      </w:tr>
    </w:tbl>
    <w:p w14:paraId="2C09B81C" w14:textId="0BC039D4" w:rsidR="00D3521E" w:rsidRPr="00622876" w:rsidRDefault="00441DB6" w:rsidP="00930D19">
      <w:pPr>
        <w:adjustRightInd w:val="0"/>
        <w:snapToGrid w:val="0"/>
        <w:spacing w:after="0" w:line="240" w:lineRule="auto"/>
        <w:ind w:firstLine="720"/>
        <w:jc w:val="both"/>
        <w:rPr>
          <w:rFonts w:ascii="Arial" w:hAnsi="Arial" w:cs="Arial"/>
          <w:i/>
          <w:color w:val="000000" w:themeColor="text1"/>
          <w:sz w:val="20"/>
          <w:szCs w:val="20"/>
          <w:lang w:val="en-US"/>
        </w:rPr>
      </w:pPr>
      <w:r w:rsidRPr="00622876">
        <w:rPr>
          <w:rFonts w:ascii="Arial" w:hAnsi="Arial" w:cs="Arial"/>
          <w:b/>
          <w:bCs/>
          <w:i/>
          <w:color w:val="000000" w:themeColor="text1"/>
          <w:sz w:val="20"/>
          <w:szCs w:val="20"/>
        </w:rPr>
        <w:t>Ghi chú:</w:t>
      </w:r>
      <w:r w:rsidR="002C3CDD" w:rsidRPr="00622876">
        <w:rPr>
          <w:rFonts w:ascii="Arial" w:hAnsi="Arial" w:cs="Arial"/>
          <w:i/>
          <w:color w:val="000000" w:themeColor="text1"/>
          <w:sz w:val="20"/>
          <w:szCs w:val="20"/>
          <w:lang w:val="en-US"/>
        </w:rPr>
        <w:t xml:space="preserve"> ....................................................................................................</w:t>
      </w:r>
    </w:p>
    <w:p w14:paraId="4269064B" w14:textId="77777777" w:rsidR="002C3CDD" w:rsidRPr="00622876" w:rsidRDefault="002C3CDD" w:rsidP="00622876">
      <w:pPr>
        <w:spacing w:after="0" w:line="240" w:lineRule="auto"/>
        <w:rPr>
          <w:rFonts w:ascii="Arial" w:hAnsi="Arial" w:cs="Arial"/>
          <w:iCs/>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554"/>
        <w:gridCol w:w="4058"/>
      </w:tblGrid>
      <w:tr w:rsidR="00622876" w:rsidRPr="00622876" w14:paraId="153364AA" w14:textId="77777777" w:rsidTr="00930D19">
        <w:trPr>
          <w:trHeight w:val="20"/>
        </w:trPr>
        <w:tc>
          <w:tcPr>
            <w:tcW w:w="1337" w:type="pct"/>
          </w:tcPr>
          <w:p w14:paraId="21B90023" w14:textId="546CDDAF" w:rsidR="002C3CDD" w:rsidRPr="00622876" w:rsidRDefault="002C3CDD" w:rsidP="00622876">
            <w:pPr>
              <w:jc w:val="center"/>
              <w:rPr>
                <w:rFonts w:ascii="Arial" w:hAnsi="Arial" w:cs="Arial"/>
                <w:b/>
                <w:color w:val="000000" w:themeColor="text1"/>
                <w:sz w:val="20"/>
                <w:szCs w:val="20"/>
                <w:lang w:val="en-US"/>
              </w:rPr>
            </w:pPr>
            <w:r w:rsidRPr="00622876">
              <w:rPr>
                <w:rFonts w:ascii="Arial" w:hAnsi="Arial" w:cs="Arial"/>
                <w:b/>
                <w:color w:val="000000" w:themeColor="text1"/>
                <w:sz w:val="20"/>
                <w:szCs w:val="20"/>
              </w:rPr>
              <w:t>NGƯỜI THANH TOÁN</w:t>
            </w:r>
            <w:r w:rsidRPr="00622876">
              <w:rPr>
                <w:rFonts w:ascii="Arial" w:hAnsi="Arial" w:cs="Arial"/>
                <w:b/>
                <w:color w:val="000000" w:themeColor="text1"/>
                <w:sz w:val="20"/>
                <w:szCs w:val="20"/>
                <w:lang w:val="en-US"/>
              </w:rPr>
              <w:br/>
            </w:r>
            <w:r w:rsidRPr="00622876">
              <w:rPr>
                <w:rFonts w:ascii="Arial" w:hAnsi="Arial" w:cs="Arial"/>
                <w:i/>
                <w:color w:val="000000" w:themeColor="text1"/>
                <w:sz w:val="20"/>
                <w:szCs w:val="20"/>
              </w:rPr>
              <w:t>(Ký, ghi rõ họ tên)</w:t>
            </w:r>
          </w:p>
        </w:tc>
        <w:tc>
          <w:tcPr>
            <w:tcW w:w="1415" w:type="pct"/>
          </w:tcPr>
          <w:p w14:paraId="5146F616" w14:textId="31F4E43C" w:rsidR="002C3CDD" w:rsidRPr="00622876" w:rsidRDefault="002C3CDD" w:rsidP="00622876">
            <w:pPr>
              <w:jc w:val="center"/>
              <w:rPr>
                <w:rFonts w:ascii="Arial" w:hAnsi="Arial" w:cs="Arial"/>
                <w:b/>
                <w:color w:val="000000" w:themeColor="text1"/>
                <w:sz w:val="20"/>
                <w:szCs w:val="20"/>
                <w:lang w:val="en-US"/>
              </w:rPr>
            </w:pPr>
            <w:r w:rsidRPr="00622876">
              <w:rPr>
                <w:rFonts w:ascii="Arial" w:hAnsi="Arial" w:cs="Arial"/>
                <w:b/>
                <w:color w:val="000000" w:themeColor="text1"/>
                <w:sz w:val="20"/>
                <w:szCs w:val="20"/>
              </w:rPr>
              <w:t>LÃNH ĐẠO PHÒNG</w:t>
            </w:r>
            <w:r w:rsidRPr="00622876">
              <w:rPr>
                <w:rFonts w:ascii="Arial" w:hAnsi="Arial" w:cs="Arial"/>
                <w:b/>
                <w:color w:val="000000" w:themeColor="text1"/>
                <w:sz w:val="20"/>
                <w:szCs w:val="20"/>
                <w:lang w:val="en-US"/>
              </w:rPr>
              <w:br/>
            </w:r>
            <w:r w:rsidRPr="00622876">
              <w:rPr>
                <w:rFonts w:ascii="Arial" w:hAnsi="Arial" w:cs="Arial"/>
                <w:i/>
                <w:color w:val="000000" w:themeColor="text1"/>
                <w:sz w:val="20"/>
                <w:szCs w:val="20"/>
              </w:rPr>
              <w:t>(Ký, ghi rõ họ tên)</w:t>
            </w:r>
          </w:p>
        </w:tc>
        <w:tc>
          <w:tcPr>
            <w:tcW w:w="2248" w:type="pct"/>
          </w:tcPr>
          <w:p w14:paraId="2A5B8CC0" w14:textId="2363AF13" w:rsidR="002C3CDD" w:rsidRPr="00622876" w:rsidRDefault="002C3CDD" w:rsidP="00622876">
            <w:pPr>
              <w:jc w:val="center"/>
              <w:rPr>
                <w:rFonts w:ascii="Arial" w:hAnsi="Arial" w:cs="Arial"/>
                <w:bCs/>
                <w:color w:val="000000" w:themeColor="text1"/>
                <w:sz w:val="20"/>
                <w:szCs w:val="20"/>
                <w:lang w:val="en-US"/>
              </w:rPr>
            </w:pPr>
            <w:r w:rsidRPr="00622876">
              <w:rPr>
                <w:rFonts w:ascii="Arial" w:hAnsi="Arial" w:cs="Arial"/>
                <w:b/>
                <w:color w:val="000000" w:themeColor="text1"/>
                <w:sz w:val="20"/>
                <w:szCs w:val="20"/>
              </w:rPr>
              <w:t>LÃNH ĐẠO CƠ QUAN</w:t>
            </w:r>
            <w:r w:rsidRPr="00622876">
              <w:rPr>
                <w:rFonts w:ascii="Arial" w:hAnsi="Arial" w:cs="Arial"/>
                <w:b/>
                <w:color w:val="000000" w:themeColor="text1"/>
                <w:sz w:val="20"/>
                <w:szCs w:val="20"/>
                <w:lang w:val="en-US"/>
              </w:rPr>
              <w:br/>
            </w:r>
            <w:r w:rsidRPr="00622876">
              <w:rPr>
                <w:rFonts w:ascii="Arial" w:hAnsi="Arial" w:cs="Arial"/>
                <w:b/>
                <w:color w:val="000000" w:themeColor="text1"/>
                <w:sz w:val="20"/>
                <w:szCs w:val="20"/>
              </w:rPr>
              <w:t>THANH TOÁN</w:t>
            </w:r>
            <w:r w:rsidRPr="00622876">
              <w:rPr>
                <w:rFonts w:ascii="Arial" w:hAnsi="Arial" w:cs="Arial"/>
                <w:b/>
                <w:color w:val="000000" w:themeColor="text1"/>
                <w:sz w:val="20"/>
                <w:szCs w:val="20"/>
                <w:lang w:val="en-US"/>
              </w:rPr>
              <w:br/>
            </w:r>
            <w:r w:rsidRPr="00622876">
              <w:rPr>
                <w:rFonts w:ascii="Arial" w:hAnsi="Arial" w:cs="Arial"/>
                <w:i/>
                <w:color w:val="000000" w:themeColor="text1"/>
                <w:sz w:val="20"/>
                <w:szCs w:val="20"/>
              </w:rPr>
              <w:t>(Ký, ghi rõ họ tên, chức vụ và đóng dấu)</w:t>
            </w:r>
          </w:p>
        </w:tc>
      </w:tr>
    </w:tbl>
    <w:p w14:paraId="7CF91A93" w14:textId="0F8CB0B4" w:rsidR="00D3521E" w:rsidRPr="00622876" w:rsidRDefault="00441DB6" w:rsidP="00622876">
      <w:pPr>
        <w:spacing w:after="0" w:line="240" w:lineRule="auto"/>
        <w:rPr>
          <w:rFonts w:ascii="Arial" w:hAnsi="Arial" w:cs="Arial"/>
          <w:b/>
          <w:color w:val="000000" w:themeColor="text1"/>
          <w:sz w:val="20"/>
          <w:szCs w:val="20"/>
          <w:lang w:val="en-US"/>
        </w:rPr>
      </w:pPr>
      <w:r w:rsidRPr="00622876">
        <w:rPr>
          <w:rFonts w:ascii="Arial" w:hAnsi="Arial" w:cs="Arial"/>
          <w:b/>
          <w:color w:val="000000" w:themeColor="text1"/>
          <w:sz w:val="20"/>
          <w:szCs w:val="20"/>
        </w:rPr>
        <w:t xml:space="preserve"> </w:t>
      </w:r>
    </w:p>
    <w:p w14:paraId="3BAA3C8A" w14:textId="77777777" w:rsidR="002C3CDD" w:rsidRPr="00622876" w:rsidRDefault="002C3CDD" w:rsidP="00622876">
      <w:pPr>
        <w:spacing w:after="0" w:line="240" w:lineRule="auto"/>
        <w:rPr>
          <w:rFonts w:ascii="Arial" w:hAnsi="Arial" w:cs="Arial"/>
          <w:b/>
          <w:color w:val="000000" w:themeColor="text1"/>
          <w:sz w:val="20"/>
          <w:szCs w:val="20"/>
          <w:lang w:val="en-US"/>
        </w:rPr>
      </w:pPr>
    </w:p>
    <w:p w14:paraId="38098F8A" w14:textId="77777777" w:rsidR="002C3CDD" w:rsidRPr="00622876" w:rsidRDefault="002C3CDD" w:rsidP="00622876">
      <w:pPr>
        <w:spacing w:after="0" w:line="240" w:lineRule="auto"/>
        <w:rPr>
          <w:rFonts w:ascii="Arial" w:hAnsi="Arial" w:cs="Arial"/>
          <w:bCs/>
          <w:color w:val="000000" w:themeColor="text1"/>
          <w:sz w:val="20"/>
          <w:szCs w:val="20"/>
          <w:lang w:val="en-US"/>
        </w:rPr>
      </w:pPr>
    </w:p>
    <w:p w14:paraId="0A6B8BDF" w14:textId="77777777" w:rsidR="00930D19" w:rsidRDefault="00930D19" w:rsidP="00622876">
      <w:pPr>
        <w:spacing w:after="0" w:line="240" w:lineRule="auto"/>
        <w:jc w:val="right"/>
        <w:rPr>
          <w:rFonts w:ascii="Arial" w:hAnsi="Arial" w:cs="Arial"/>
          <w:b/>
          <w:bCs/>
          <w:color w:val="000000" w:themeColor="text1"/>
          <w:sz w:val="20"/>
          <w:szCs w:val="20"/>
          <w:lang w:val="en-US"/>
        </w:rPr>
        <w:sectPr w:rsidR="00930D19" w:rsidSect="00D5764C">
          <w:pgSz w:w="11906" w:h="16838" w:code="9"/>
          <w:pgMar w:top="1440" w:right="1440" w:bottom="1440" w:left="1440" w:header="0" w:footer="0" w:gutter="0"/>
          <w:cols w:space="720"/>
          <w:docGrid w:linePitch="326"/>
        </w:sectPr>
      </w:pPr>
    </w:p>
    <w:p w14:paraId="2EE05B3E" w14:textId="7073E8B4" w:rsidR="002C3CDD" w:rsidRPr="00622876" w:rsidRDefault="002C3CDD" w:rsidP="00622876">
      <w:pPr>
        <w:spacing w:after="0" w:line="240" w:lineRule="auto"/>
        <w:jc w:val="right"/>
        <w:rPr>
          <w:rFonts w:ascii="Arial" w:hAnsi="Arial" w:cs="Arial"/>
          <w:b/>
          <w:bCs/>
          <w:color w:val="000000" w:themeColor="text1"/>
          <w:sz w:val="20"/>
          <w:szCs w:val="20"/>
          <w:lang w:val="en-US"/>
        </w:rPr>
      </w:pPr>
      <w:r w:rsidRPr="00622876">
        <w:rPr>
          <w:rFonts w:ascii="Arial" w:hAnsi="Arial" w:cs="Arial"/>
          <w:b/>
          <w:bCs/>
          <w:color w:val="000000" w:themeColor="text1"/>
          <w:sz w:val="20"/>
          <w:szCs w:val="20"/>
          <w:lang w:val="en-US"/>
        </w:rPr>
        <w:lastRenderedPageBreak/>
        <w:t>Mẫu số 10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916"/>
      </w:tblGrid>
      <w:tr w:rsidR="00622876" w:rsidRPr="00622876" w14:paraId="6F53557A" w14:textId="77777777" w:rsidTr="00930D19">
        <w:tc>
          <w:tcPr>
            <w:tcW w:w="2277" w:type="pct"/>
          </w:tcPr>
          <w:p w14:paraId="44E0ADF8" w14:textId="0E816D8C" w:rsidR="002C3CDD" w:rsidRPr="00622876" w:rsidRDefault="002C3CDD" w:rsidP="00622876">
            <w:pPr>
              <w:jc w:val="center"/>
              <w:rPr>
                <w:rFonts w:ascii="Arial" w:hAnsi="Arial" w:cs="Arial"/>
                <w:color w:val="000000" w:themeColor="text1"/>
                <w:sz w:val="20"/>
                <w:szCs w:val="20"/>
                <w:lang w:val="en-US"/>
              </w:rPr>
            </w:pPr>
            <w:r w:rsidRPr="00622876">
              <w:rPr>
                <w:rFonts w:ascii="Arial" w:hAnsi="Arial" w:cs="Arial"/>
                <w:color w:val="000000" w:themeColor="text1"/>
                <w:sz w:val="20"/>
                <w:szCs w:val="20"/>
                <w:lang w:val="en-US"/>
              </w:rPr>
              <w:t>CƠ QUAN CÓ THẨM QUYỀN</w:t>
            </w:r>
            <w:r w:rsidRPr="00622876">
              <w:rPr>
                <w:rFonts w:ascii="Arial" w:hAnsi="Arial" w:cs="Arial"/>
                <w:color w:val="000000" w:themeColor="text1"/>
                <w:sz w:val="20"/>
                <w:szCs w:val="20"/>
                <w:lang w:val="en-US"/>
              </w:rPr>
              <w:br/>
            </w:r>
            <w:r w:rsidRPr="00622876">
              <w:rPr>
                <w:rFonts w:ascii="Arial" w:hAnsi="Arial" w:cs="Arial"/>
                <w:b/>
                <w:bCs/>
                <w:color w:val="000000" w:themeColor="text1"/>
                <w:sz w:val="20"/>
                <w:szCs w:val="20"/>
                <w:lang w:val="en-US"/>
              </w:rPr>
              <w:t>CƠ QUAN ĐƯỢC GIAO QUẢN LÝ VỐN</w:t>
            </w:r>
            <w:r w:rsidRPr="00622876">
              <w:rPr>
                <w:rFonts w:ascii="Arial" w:hAnsi="Arial" w:cs="Arial"/>
                <w:b/>
                <w:bCs/>
                <w:color w:val="000000" w:themeColor="text1"/>
                <w:sz w:val="20"/>
                <w:szCs w:val="20"/>
                <w:lang w:val="en-US"/>
              </w:rPr>
              <w:br/>
              <w:t>NHÀ NƯỚC TRONG DỰ ÁN PPP</w:t>
            </w:r>
            <w:r w:rsidRPr="00622876">
              <w:rPr>
                <w:rFonts w:ascii="Arial" w:hAnsi="Arial" w:cs="Arial"/>
                <w:color w:val="000000" w:themeColor="text1"/>
                <w:sz w:val="20"/>
                <w:szCs w:val="20"/>
                <w:vertAlign w:val="superscript"/>
                <w:lang w:val="en-US"/>
              </w:rPr>
              <w:br/>
              <w:t>________</w:t>
            </w:r>
            <w:r w:rsidRPr="00622876">
              <w:rPr>
                <w:rFonts w:ascii="Arial" w:hAnsi="Arial" w:cs="Arial"/>
                <w:color w:val="000000" w:themeColor="text1"/>
                <w:sz w:val="20"/>
                <w:szCs w:val="20"/>
                <w:lang w:val="en-US"/>
              </w:rPr>
              <w:br/>
              <w:t>Số: .../GĐN-(1)</w:t>
            </w:r>
            <w:r w:rsidRPr="00622876">
              <w:rPr>
                <w:rFonts w:ascii="Arial" w:hAnsi="Arial" w:cs="Arial"/>
                <w:color w:val="000000" w:themeColor="text1"/>
                <w:sz w:val="20"/>
                <w:szCs w:val="20"/>
                <w:vertAlign w:val="superscript"/>
                <w:lang w:val="en-US"/>
              </w:rPr>
              <w:t>1</w:t>
            </w:r>
          </w:p>
        </w:tc>
        <w:tc>
          <w:tcPr>
            <w:tcW w:w="2723" w:type="pct"/>
          </w:tcPr>
          <w:p w14:paraId="7A7ED8E2" w14:textId="71B9B932" w:rsidR="002C3CDD" w:rsidRPr="00622876" w:rsidRDefault="002C3CDD" w:rsidP="00622876">
            <w:pPr>
              <w:jc w:val="center"/>
              <w:rPr>
                <w:rFonts w:ascii="Arial" w:hAnsi="Arial" w:cs="Arial"/>
                <w:color w:val="000000" w:themeColor="text1"/>
                <w:sz w:val="20"/>
                <w:szCs w:val="20"/>
                <w:lang w:val="en-US"/>
              </w:rPr>
            </w:pPr>
            <w:r w:rsidRPr="00622876">
              <w:rPr>
                <w:rFonts w:ascii="Arial" w:hAnsi="Arial" w:cs="Arial"/>
                <w:b/>
                <w:bCs/>
                <w:color w:val="000000" w:themeColor="text1"/>
                <w:sz w:val="20"/>
                <w:szCs w:val="20"/>
                <w:lang w:val="en-US"/>
              </w:rPr>
              <w:t>CỘNG HÒA XÃ HỘI CHỦ NGHĨA VIỆT NAM</w:t>
            </w:r>
            <w:r w:rsidRPr="00622876">
              <w:rPr>
                <w:rFonts w:ascii="Arial" w:hAnsi="Arial" w:cs="Arial"/>
                <w:b/>
                <w:bCs/>
                <w:color w:val="000000" w:themeColor="text1"/>
                <w:sz w:val="20"/>
                <w:szCs w:val="20"/>
                <w:lang w:val="en-US"/>
              </w:rPr>
              <w:br/>
              <w:t>Độc lập – Tự do – Hạnh phúc</w:t>
            </w:r>
            <w:r w:rsidRPr="00622876">
              <w:rPr>
                <w:rFonts w:ascii="Arial" w:hAnsi="Arial" w:cs="Arial"/>
                <w:color w:val="000000" w:themeColor="text1"/>
                <w:sz w:val="20"/>
                <w:szCs w:val="20"/>
                <w:lang w:val="en-US"/>
              </w:rPr>
              <w:br/>
            </w:r>
            <w:r w:rsidRPr="00622876">
              <w:rPr>
                <w:rFonts w:ascii="Arial" w:hAnsi="Arial" w:cs="Arial"/>
                <w:color w:val="000000" w:themeColor="text1"/>
                <w:sz w:val="20"/>
                <w:szCs w:val="20"/>
                <w:vertAlign w:val="superscript"/>
                <w:lang w:val="en-US"/>
              </w:rPr>
              <w:t>_______________________</w:t>
            </w:r>
            <w:r w:rsidRPr="00622876">
              <w:rPr>
                <w:rFonts w:ascii="Arial" w:hAnsi="Arial" w:cs="Arial"/>
                <w:color w:val="000000" w:themeColor="text1"/>
                <w:sz w:val="20"/>
                <w:szCs w:val="20"/>
                <w:lang w:val="en-US"/>
              </w:rPr>
              <w:br/>
            </w:r>
            <w:r w:rsidRPr="00622876">
              <w:rPr>
                <w:rFonts w:ascii="Arial" w:hAnsi="Arial" w:cs="Arial"/>
                <w:i/>
                <w:iCs/>
                <w:color w:val="000000" w:themeColor="text1"/>
                <w:sz w:val="20"/>
                <w:szCs w:val="20"/>
                <w:lang w:val="en-US"/>
              </w:rPr>
              <w:t>......, ngày ...... tháng ....... năm ......</w:t>
            </w:r>
          </w:p>
        </w:tc>
      </w:tr>
    </w:tbl>
    <w:p w14:paraId="113BEF51" w14:textId="77777777" w:rsidR="002C3CDD" w:rsidRDefault="002C3CDD" w:rsidP="00622876">
      <w:pPr>
        <w:spacing w:after="0" w:line="240" w:lineRule="auto"/>
        <w:jc w:val="center"/>
        <w:rPr>
          <w:rFonts w:ascii="Arial" w:hAnsi="Arial" w:cs="Arial"/>
          <w:color w:val="000000" w:themeColor="text1"/>
          <w:sz w:val="20"/>
          <w:szCs w:val="20"/>
          <w:lang w:val="en-US"/>
        </w:rPr>
      </w:pPr>
    </w:p>
    <w:p w14:paraId="1A3EAE76" w14:textId="77777777" w:rsidR="00930D19" w:rsidRPr="00622876" w:rsidRDefault="00930D19" w:rsidP="00622876">
      <w:pPr>
        <w:spacing w:after="0" w:line="240" w:lineRule="auto"/>
        <w:jc w:val="center"/>
        <w:rPr>
          <w:rFonts w:ascii="Arial" w:hAnsi="Arial" w:cs="Arial"/>
          <w:color w:val="000000" w:themeColor="text1"/>
          <w:sz w:val="20"/>
          <w:szCs w:val="20"/>
          <w:lang w:val="en-US"/>
        </w:rPr>
      </w:pPr>
    </w:p>
    <w:p w14:paraId="28689312" w14:textId="3927CC9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GI</w:t>
      </w:r>
      <w:r w:rsidRPr="00622876">
        <w:rPr>
          <w:rFonts w:ascii="Arial" w:hAnsi="Arial" w:cs="Arial"/>
          <w:b/>
          <w:color w:val="000000" w:themeColor="text1"/>
          <w:sz w:val="20"/>
          <w:szCs w:val="20"/>
        </w:rPr>
        <w:t>Ấ</w:t>
      </w:r>
      <w:r w:rsidRPr="00622876">
        <w:rPr>
          <w:rFonts w:ascii="Arial" w:hAnsi="Arial" w:cs="Arial"/>
          <w:b/>
          <w:color w:val="000000" w:themeColor="text1"/>
          <w:sz w:val="20"/>
          <w:szCs w:val="20"/>
        </w:rPr>
        <w:t>Y Đ</w:t>
      </w:r>
      <w:r w:rsidRPr="00622876">
        <w:rPr>
          <w:rFonts w:ascii="Arial" w:hAnsi="Arial" w:cs="Arial"/>
          <w:b/>
          <w:color w:val="000000" w:themeColor="text1"/>
          <w:sz w:val="20"/>
          <w:szCs w:val="20"/>
        </w:rPr>
        <w:t>Ề</w:t>
      </w:r>
      <w:r w:rsidRPr="00622876">
        <w:rPr>
          <w:rFonts w:ascii="Arial" w:hAnsi="Arial" w:cs="Arial"/>
          <w:b/>
          <w:color w:val="000000" w:themeColor="text1"/>
          <w:sz w:val="20"/>
          <w:szCs w:val="20"/>
        </w:rPr>
        <w:t xml:space="preserve"> NGH</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 xml:space="preserve"> THANH TOÁN D</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 xml:space="preserve"> ÁN ÁP D</w:t>
      </w:r>
      <w:r w:rsidRPr="00622876">
        <w:rPr>
          <w:rFonts w:ascii="Arial" w:hAnsi="Arial" w:cs="Arial"/>
          <w:b/>
          <w:color w:val="000000" w:themeColor="text1"/>
          <w:sz w:val="20"/>
          <w:szCs w:val="20"/>
        </w:rPr>
        <w:t>Ụ</w:t>
      </w:r>
      <w:r w:rsidRPr="00622876">
        <w:rPr>
          <w:rFonts w:ascii="Arial" w:hAnsi="Arial" w:cs="Arial"/>
          <w:b/>
          <w:color w:val="000000" w:themeColor="text1"/>
          <w:sz w:val="20"/>
          <w:szCs w:val="20"/>
        </w:rPr>
        <w:t>NG LO</w:t>
      </w:r>
      <w:r w:rsidRPr="00622876">
        <w:rPr>
          <w:rFonts w:ascii="Arial" w:hAnsi="Arial" w:cs="Arial"/>
          <w:b/>
          <w:color w:val="000000" w:themeColor="text1"/>
          <w:sz w:val="20"/>
          <w:szCs w:val="20"/>
        </w:rPr>
        <w:t>Ạ</w:t>
      </w:r>
      <w:r w:rsidRPr="00622876">
        <w:rPr>
          <w:rFonts w:ascii="Arial" w:hAnsi="Arial" w:cs="Arial"/>
          <w:b/>
          <w:color w:val="000000" w:themeColor="text1"/>
          <w:sz w:val="20"/>
          <w:szCs w:val="20"/>
        </w:rPr>
        <w:t>I</w:t>
      </w:r>
      <w:r w:rsidR="002C3CDD" w:rsidRPr="00622876">
        <w:rPr>
          <w:rFonts w:ascii="Arial" w:hAnsi="Arial" w:cs="Arial"/>
          <w:b/>
          <w:color w:val="000000" w:themeColor="text1"/>
          <w:sz w:val="20"/>
          <w:szCs w:val="20"/>
          <w:lang w:val="en-US"/>
        </w:rPr>
        <w:br/>
      </w:r>
      <w:r w:rsidRPr="00622876">
        <w:rPr>
          <w:rFonts w:ascii="Arial" w:hAnsi="Arial" w:cs="Arial"/>
          <w:b/>
          <w:color w:val="000000" w:themeColor="text1"/>
          <w:sz w:val="20"/>
          <w:szCs w:val="20"/>
        </w:rPr>
        <w:t>H</w:t>
      </w:r>
      <w:r w:rsidRPr="00622876">
        <w:rPr>
          <w:rFonts w:ascii="Arial" w:hAnsi="Arial" w:cs="Arial"/>
          <w:b/>
          <w:color w:val="000000" w:themeColor="text1"/>
          <w:sz w:val="20"/>
          <w:szCs w:val="20"/>
        </w:rPr>
        <w:t>Ợ</w:t>
      </w:r>
      <w:r w:rsidRPr="00622876">
        <w:rPr>
          <w:rFonts w:ascii="Arial" w:hAnsi="Arial" w:cs="Arial"/>
          <w:b/>
          <w:color w:val="000000" w:themeColor="text1"/>
          <w:sz w:val="20"/>
          <w:szCs w:val="20"/>
        </w:rPr>
        <w:t>P Đ</w:t>
      </w:r>
      <w:r w:rsidRPr="00622876">
        <w:rPr>
          <w:rFonts w:ascii="Arial" w:hAnsi="Arial" w:cs="Arial"/>
          <w:b/>
          <w:color w:val="000000" w:themeColor="text1"/>
          <w:sz w:val="20"/>
          <w:szCs w:val="20"/>
        </w:rPr>
        <w:t>Ồ</w:t>
      </w:r>
      <w:r w:rsidRPr="00622876">
        <w:rPr>
          <w:rFonts w:ascii="Arial" w:hAnsi="Arial" w:cs="Arial"/>
          <w:b/>
          <w:color w:val="000000" w:themeColor="text1"/>
          <w:sz w:val="20"/>
          <w:szCs w:val="20"/>
        </w:rPr>
        <w:t>NG BT THANH TOÁN B</w:t>
      </w:r>
      <w:r w:rsidRPr="00622876">
        <w:rPr>
          <w:rFonts w:ascii="Arial" w:hAnsi="Arial" w:cs="Arial"/>
          <w:b/>
          <w:color w:val="000000" w:themeColor="text1"/>
          <w:sz w:val="20"/>
          <w:szCs w:val="20"/>
        </w:rPr>
        <w:t>Ả</w:t>
      </w:r>
      <w:r w:rsidRPr="00622876">
        <w:rPr>
          <w:rFonts w:ascii="Arial" w:hAnsi="Arial" w:cs="Arial"/>
          <w:b/>
          <w:color w:val="000000" w:themeColor="text1"/>
          <w:sz w:val="20"/>
          <w:szCs w:val="20"/>
        </w:rPr>
        <w:t>NG NGÂN SÁCH NHÀ NƯ</w:t>
      </w:r>
      <w:r w:rsidRPr="00622876">
        <w:rPr>
          <w:rFonts w:ascii="Arial" w:hAnsi="Arial" w:cs="Arial"/>
          <w:b/>
          <w:color w:val="000000" w:themeColor="text1"/>
          <w:sz w:val="20"/>
          <w:szCs w:val="20"/>
        </w:rPr>
        <w:t>Ớ</w:t>
      </w:r>
      <w:r w:rsidRPr="00622876">
        <w:rPr>
          <w:rFonts w:ascii="Arial" w:hAnsi="Arial" w:cs="Arial"/>
          <w:b/>
          <w:color w:val="000000" w:themeColor="text1"/>
          <w:sz w:val="20"/>
          <w:szCs w:val="20"/>
        </w:rPr>
        <w:t>C</w:t>
      </w:r>
    </w:p>
    <w:p w14:paraId="58531C82" w14:textId="77777777" w:rsidR="002C3CDD" w:rsidRPr="00622876" w:rsidRDefault="002C3CDD" w:rsidP="00622876">
      <w:pPr>
        <w:spacing w:after="0" w:line="240" w:lineRule="auto"/>
        <w:jc w:val="center"/>
        <w:rPr>
          <w:rFonts w:ascii="Arial" w:hAnsi="Arial" w:cs="Arial"/>
          <w:color w:val="000000" w:themeColor="text1"/>
          <w:sz w:val="20"/>
          <w:szCs w:val="20"/>
          <w:lang w:val="en-US"/>
        </w:rPr>
      </w:pPr>
    </w:p>
    <w:p w14:paraId="4EDED4F5" w14:textId="1CADF315" w:rsidR="00D3521E" w:rsidRPr="00622876" w:rsidRDefault="00441DB6" w:rsidP="00622876">
      <w:pPr>
        <w:spacing w:after="0" w:line="240" w:lineRule="auto"/>
        <w:jc w:val="center"/>
        <w:rPr>
          <w:rFonts w:ascii="Arial" w:hAnsi="Arial" w:cs="Arial"/>
          <w:color w:val="000000" w:themeColor="text1"/>
          <w:sz w:val="20"/>
          <w:szCs w:val="20"/>
          <w:lang w:val="en-US"/>
        </w:rPr>
      </w:pPr>
      <w:r w:rsidRPr="00622876">
        <w:rPr>
          <w:rFonts w:ascii="Arial" w:hAnsi="Arial" w:cs="Arial"/>
          <w:color w:val="000000" w:themeColor="text1"/>
          <w:sz w:val="20"/>
          <w:szCs w:val="20"/>
        </w:rPr>
        <w:t>Kính g</w:t>
      </w:r>
      <w:r w:rsidRPr="00622876">
        <w:rPr>
          <w:rFonts w:ascii="Arial" w:hAnsi="Arial" w:cs="Arial"/>
          <w:color w:val="000000" w:themeColor="text1"/>
          <w:sz w:val="20"/>
          <w:szCs w:val="20"/>
        </w:rPr>
        <w:t>ử</w:t>
      </w:r>
      <w:r w:rsidRPr="00622876">
        <w:rPr>
          <w:rFonts w:ascii="Arial" w:hAnsi="Arial" w:cs="Arial"/>
          <w:color w:val="000000" w:themeColor="text1"/>
          <w:sz w:val="20"/>
          <w:szCs w:val="20"/>
        </w:rPr>
        <w:t>i:</w:t>
      </w:r>
      <w:r w:rsidR="002C3CDD" w:rsidRPr="00622876">
        <w:rPr>
          <w:rFonts w:ascii="Arial" w:hAnsi="Arial" w:cs="Arial"/>
          <w:color w:val="000000" w:themeColor="text1"/>
          <w:sz w:val="20"/>
          <w:szCs w:val="20"/>
          <w:lang w:val="en-US"/>
        </w:rPr>
        <w:t xml:space="preserve"> ..... </w:t>
      </w:r>
      <w:r w:rsidRPr="00622876">
        <w:rPr>
          <w:rFonts w:ascii="Arial" w:hAnsi="Arial" w:cs="Arial"/>
          <w:color w:val="000000" w:themeColor="text1"/>
          <w:sz w:val="20"/>
          <w:szCs w:val="20"/>
        </w:rPr>
        <w:t>(Cơ quan thanh toán).</w:t>
      </w:r>
    </w:p>
    <w:p w14:paraId="5BBDD652" w14:textId="77777777" w:rsidR="002C3CDD" w:rsidRPr="00622876" w:rsidRDefault="002C3CDD" w:rsidP="00622876">
      <w:pPr>
        <w:spacing w:after="0" w:line="240" w:lineRule="auto"/>
        <w:jc w:val="center"/>
        <w:rPr>
          <w:rFonts w:ascii="Arial" w:hAnsi="Arial" w:cs="Arial"/>
          <w:color w:val="000000" w:themeColor="text1"/>
          <w:sz w:val="20"/>
          <w:szCs w:val="20"/>
          <w:lang w:val="en-US"/>
        </w:rPr>
      </w:pPr>
    </w:p>
    <w:p w14:paraId="559C966A" w14:textId="153A3754"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lang w:val="en-US"/>
        </w:rPr>
      </w:pPr>
      <w:r w:rsidRPr="00622876">
        <w:rPr>
          <w:rFonts w:ascii="Arial" w:hAnsi="Arial" w:cs="Arial"/>
          <w:color w:val="000000" w:themeColor="text1"/>
          <w:sz w:val="20"/>
          <w:szCs w:val="20"/>
        </w:rPr>
        <w:t>Tên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công trình:</w:t>
      </w:r>
      <w:r w:rsidR="002C3CDD" w:rsidRPr="00622876">
        <w:rPr>
          <w:rFonts w:ascii="Arial" w:hAnsi="Arial" w:cs="Arial"/>
          <w:color w:val="000000" w:themeColor="text1"/>
          <w:sz w:val="20"/>
          <w:szCs w:val="20"/>
          <w:lang w:val="en-US"/>
        </w:rPr>
        <w:t xml:space="preserve"> ........ </w:t>
      </w:r>
      <w:r w:rsidRPr="00622876">
        <w:rPr>
          <w:rFonts w:ascii="Arial" w:hAnsi="Arial" w:cs="Arial"/>
          <w:color w:val="000000" w:themeColor="text1"/>
          <w:sz w:val="20"/>
          <w:szCs w:val="20"/>
        </w:rPr>
        <w:t>Mã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w:t>
      </w:r>
      <w:r w:rsidR="002C3CDD" w:rsidRPr="00622876">
        <w:rPr>
          <w:rFonts w:ascii="Arial" w:hAnsi="Arial" w:cs="Arial"/>
          <w:color w:val="000000" w:themeColor="text1"/>
          <w:sz w:val="20"/>
          <w:szCs w:val="20"/>
          <w:lang w:val="en-US"/>
        </w:rPr>
        <w:t xml:space="preserve"> ......</w:t>
      </w:r>
    </w:p>
    <w:p w14:paraId="7343516C" w14:textId="3BE7B26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lang w:val="en-US"/>
        </w:rPr>
      </w:pPr>
      <w:r w:rsidRPr="00622876">
        <w:rPr>
          <w:rFonts w:ascii="Arial" w:hAnsi="Arial" w:cs="Arial"/>
          <w:color w:val="000000" w:themeColor="text1"/>
          <w:sz w:val="20"/>
          <w:szCs w:val="20"/>
        </w:rPr>
        <w:t>Doanh nghi</w:t>
      </w:r>
      <w:r w:rsidRPr="00622876">
        <w:rPr>
          <w:rFonts w:ascii="Arial" w:hAnsi="Arial" w:cs="Arial"/>
          <w:color w:val="000000" w:themeColor="text1"/>
          <w:sz w:val="20"/>
          <w:szCs w:val="20"/>
        </w:rPr>
        <w:t>ệ</w:t>
      </w:r>
      <w:r w:rsidRPr="00622876">
        <w:rPr>
          <w:rFonts w:ascii="Arial" w:hAnsi="Arial" w:cs="Arial"/>
          <w:color w:val="000000" w:themeColor="text1"/>
          <w:sz w:val="20"/>
          <w:szCs w:val="20"/>
        </w:rPr>
        <w:t>p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BT, nhà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w:t>
      </w:r>
      <w:r w:rsidR="002C3CDD" w:rsidRPr="00622876">
        <w:rPr>
          <w:rFonts w:ascii="Arial" w:hAnsi="Arial" w:cs="Arial"/>
          <w:color w:val="000000" w:themeColor="text1"/>
          <w:sz w:val="20"/>
          <w:szCs w:val="20"/>
          <w:lang w:val="en-US"/>
        </w:rPr>
        <w:t>:.........</w:t>
      </w:r>
    </w:p>
    <w:p w14:paraId="7897922B" w14:textId="62E62BF0"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lang w:val="en-US"/>
        </w:rPr>
      </w:pPr>
      <w:r w:rsidRPr="00622876">
        <w:rPr>
          <w:rFonts w:ascii="Arial" w:hAnsi="Arial" w:cs="Arial"/>
          <w:color w:val="000000" w:themeColor="text1"/>
          <w:sz w:val="20"/>
          <w:szCs w:val="20"/>
        </w:rPr>
        <w:t>Cơ quan ký k</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w:t>
      </w:r>
      <w:r w:rsidR="002C3CDD" w:rsidRPr="00622876">
        <w:rPr>
          <w:rFonts w:ascii="Arial" w:hAnsi="Arial" w:cs="Arial"/>
          <w:color w:val="000000" w:themeColor="text1"/>
          <w:sz w:val="20"/>
          <w:szCs w:val="20"/>
          <w:lang w:val="en-US"/>
        </w:rPr>
        <w:t>................</w:t>
      </w:r>
      <w:r w:rsidRPr="00622876">
        <w:rPr>
          <w:rFonts w:ascii="Arial" w:hAnsi="Arial" w:cs="Arial"/>
          <w:color w:val="000000" w:themeColor="text1"/>
          <w:sz w:val="20"/>
          <w:szCs w:val="20"/>
        </w:rPr>
        <w:t>Mã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ĐVSDNS:</w:t>
      </w:r>
      <w:r w:rsidR="002C3CDD" w:rsidRPr="00622876">
        <w:rPr>
          <w:rFonts w:ascii="Arial" w:hAnsi="Arial" w:cs="Arial"/>
          <w:color w:val="000000" w:themeColor="text1"/>
          <w:sz w:val="20"/>
          <w:szCs w:val="20"/>
          <w:lang w:val="en-U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262"/>
        <w:gridCol w:w="5197"/>
      </w:tblGrid>
      <w:tr w:rsidR="00930D19" w:rsidRPr="00622876" w14:paraId="695750EC" w14:textId="77777777" w:rsidTr="00930D19">
        <w:tc>
          <w:tcPr>
            <w:tcW w:w="314" w:type="pct"/>
          </w:tcPr>
          <w:p w14:paraId="14FE125C" w14:textId="77777777" w:rsidR="00930D19" w:rsidRPr="00622876" w:rsidRDefault="00930D19" w:rsidP="00622876">
            <w:pPr>
              <w:rPr>
                <w:rFonts w:ascii="Arial" w:hAnsi="Arial" w:cs="Arial"/>
                <w:color w:val="000000" w:themeColor="text1"/>
                <w:sz w:val="20"/>
                <w:szCs w:val="20"/>
                <w:lang w:val="en-US"/>
              </w:rPr>
            </w:pPr>
          </w:p>
        </w:tc>
        <w:tc>
          <w:tcPr>
            <w:tcW w:w="1807" w:type="pct"/>
          </w:tcPr>
          <w:p w14:paraId="296B9B9B" w14:textId="7F67B67F" w:rsidR="00930D19" w:rsidRPr="00622876" w:rsidRDefault="00930D19" w:rsidP="00622876">
            <w:pPr>
              <w:rPr>
                <w:rFonts w:ascii="Arial" w:hAnsi="Arial" w:cs="Arial"/>
                <w:color w:val="000000" w:themeColor="text1"/>
                <w:sz w:val="20"/>
                <w:szCs w:val="20"/>
                <w:lang w:val="en-US"/>
              </w:rPr>
            </w:pPr>
            <w:r w:rsidRPr="00622876">
              <w:rPr>
                <w:rFonts w:ascii="Arial" w:hAnsi="Arial" w:cs="Arial"/>
                <w:color w:val="000000" w:themeColor="text1"/>
                <w:sz w:val="20"/>
                <w:szCs w:val="20"/>
                <w:lang w:val="en-US"/>
              </w:rPr>
              <w:t xml:space="preserve">Số tài khoản của doanh nghiệp </w:t>
            </w:r>
            <w:r>
              <w:rPr>
                <w:rFonts w:ascii="Arial" w:hAnsi="Arial" w:cs="Arial"/>
                <w:color w:val="000000" w:themeColor="text1"/>
                <w:sz w:val="20"/>
                <w:szCs w:val="20"/>
                <w:lang w:val="en-US"/>
              </w:rPr>
              <w:br/>
            </w:r>
            <w:r w:rsidRPr="00622876">
              <w:rPr>
                <w:rFonts w:ascii="Arial" w:hAnsi="Arial" w:cs="Arial"/>
                <w:color w:val="000000" w:themeColor="text1"/>
                <w:sz w:val="20"/>
                <w:szCs w:val="20"/>
                <w:lang w:val="en-US"/>
              </w:rPr>
              <w:t>dự án BT/nhà đầu tư</w:t>
            </w:r>
            <w:r w:rsidRPr="00622876">
              <w:rPr>
                <w:rFonts w:ascii="Arial" w:hAnsi="Arial" w:cs="Arial"/>
                <w:color w:val="000000" w:themeColor="text1"/>
                <w:sz w:val="20"/>
                <w:szCs w:val="20"/>
                <w:vertAlign w:val="superscript"/>
                <w:lang w:val="en-US"/>
              </w:rPr>
              <w:t>2</w:t>
            </w:r>
            <w:r w:rsidRPr="00622876">
              <w:rPr>
                <w:rFonts w:ascii="Arial" w:hAnsi="Arial" w:cs="Arial"/>
                <w:color w:val="000000" w:themeColor="text1"/>
                <w:sz w:val="20"/>
                <w:szCs w:val="20"/>
                <w:lang w:val="en-US"/>
              </w:rPr>
              <w:t>: .....</w:t>
            </w:r>
          </w:p>
        </w:tc>
        <w:tc>
          <w:tcPr>
            <w:tcW w:w="2879" w:type="pct"/>
          </w:tcPr>
          <w:p w14:paraId="25B52487" w14:textId="1F07642C" w:rsidR="00930D19" w:rsidRPr="00622876" w:rsidRDefault="00930D19" w:rsidP="00622876">
            <w:pPr>
              <w:rPr>
                <w:rFonts w:ascii="Arial" w:hAnsi="Arial" w:cs="Arial"/>
                <w:color w:val="000000" w:themeColor="text1"/>
                <w:sz w:val="20"/>
                <w:szCs w:val="20"/>
                <w:lang w:val="en-US"/>
              </w:rPr>
            </w:pPr>
            <w:r w:rsidRPr="00622876">
              <w:rPr>
                <w:rFonts w:ascii="Arial" w:hAnsi="Arial" w:cs="Arial"/>
                <w:color w:val="000000" w:themeColor="text1"/>
                <w:sz w:val="20"/>
                <w:szCs w:val="20"/>
                <w:lang w:val="en-US"/>
              </w:rPr>
              <w:t>Vốn trong nước (TN)...............tại........</w:t>
            </w:r>
          </w:p>
          <w:p w14:paraId="203D439B" w14:textId="48D4993C" w:rsidR="00930D19" w:rsidRPr="00622876" w:rsidRDefault="00930D19" w:rsidP="00622876">
            <w:pPr>
              <w:rPr>
                <w:rFonts w:ascii="Arial" w:hAnsi="Arial" w:cs="Arial"/>
                <w:color w:val="000000" w:themeColor="text1"/>
                <w:sz w:val="20"/>
                <w:szCs w:val="20"/>
                <w:lang w:val="en-US"/>
              </w:rPr>
            </w:pPr>
            <w:r w:rsidRPr="00622876">
              <w:rPr>
                <w:rFonts w:ascii="Arial" w:hAnsi="Arial" w:cs="Arial"/>
                <w:color w:val="000000" w:themeColor="text1"/>
                <w:sz w:val="20"/>
                <w:szCs w:val="20"/>
                <w:lang w:val="en-US"/>
              </w:rPr>
              <w:t>Vốn nước ngoài (NN)..............tại........</w:t>
            </w:r>
          </w:p>
        </w:tc>
      </w:tr>
    </w:tbl>
    <w:p w14:paraId="42D7DEE1" w14:textId="60A7CDA8"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Căn c</w:t>
      </w:r>
      <w:r w:rsidRPr="00622876">
        <w:rPr>
          <w:rFonts w:ascii="Arial" w:hAnsi="Arial" w:cs="Arial"/>
          <w:color w:val="000000" w:themeColor="text1"/>
          <w:sz w:val="20"/>
          <w:szCs w:val="20"/>
        </w:rPr>
        <w:t>ứ</w:t>
      </w:r>
      <w:r w:rsidRPr="00622876">
        <w:rPr>
          <w:rFonts w:ascii="Arial" w:hAnsi="Arial" w:cs="Arial"/>
          <w:color w:val="000000" w:themeColor="text1"/>
          <w:sz w:val="20"/>
          <w:szCs w:val="20"/>
        </w:rPr>
        <w:t xml:space="preserve">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BT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 </w:t>
      </w:r>
      <w:r w:rsidRPr="00622876">
        <w:rPr>
          <w:rFonts w:ascii="Arial" w:hAnsi="Arial" w:cs="Arial"/>
          <w:color w:val="000000" w:themeColor="text1"/>
          <w:sz w:val="20"/>
          <w:szCs w:val="20"/>
        </w:rPr>
        <w:t>ngày ... tháng....năm..., Ph</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l</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đ</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ng BT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w:t>
      </w:r>
      <w:r w:rsidR="00885889" w:rsidRPr="00B7152B">
        <w:rPr>
          <w:rFonts w:ascii="Arial" w:hAnsi="Arial" w:cs="Arial"/>
          <w:color w:val="000000" w:themeColor="text1"/>
          <w:sz w:val="20"/>
          <w:szCs w:val="20"/>
        </w:rPr>
        <w:t xml:space="preserve">. </w:t>
      </w:r>
      <w:r w:rsidRPr="00622876">
        <w:rPr>
          <w:rFonts w:ascii="Arial" w:hAnsi="Arial" w:cs="Arial"/>
          <w:color w:val="000000" w:themeColor="text1"/>
          <w:sz w:val="20"/>
          <w:szCs w:val="20"/>
        </w:rPr>
        <w:t>ngày</w:t>
      </w:r>
      <w:r w:rsidR="00885889" w:rsidRPr="00B7152B">
        <w:rPr>
          <w:rFonts w:ascii="Arial" w:hAnsi="Arial" w:cs="Arial"/>
          <w:color w:val="000000" w:themeColor="text1"/>
          <w:sz w:val="20"/>
          <w:szCs w:val="20"/>
        </w:rPr>
        <w:t xml:space="preserve"> </w:t>
      </w:r>
      <w:r w:rsidRPr="00622876">
        <w:rPr>
          <w:rFonts w:ascii="Arial" w:hAnsi="Arial" w:cs="Arial"/>
          <w:color w:val="000000" w:themeColor="text1"/>
          <w:sz w:val="20"/>
          <w:szCs w:val="20"/>
        </w:rPr>
        <w:t>...</w:t>
      </w:r>
      <w:r w:rsidR="00885889" w:rsidRPr="00B7152B">
        <w:rPr>
          <w:rFonts w:ascii="Arial" w:hAnsi="Arial" w:cs="Arial"/>
          <w:color w:val="000000" w:themeColor="text1"/>
          <w:sz w:val="20"/>
          <w:szCs w:val="20"/>
        </w:rPr>
        <w:t xml:space="preserve"> </w:t>
      </w:r>
      <w:r w:rsidRPr="00622876">
        <w:rPr>
          <w:rFonts w:ascii="Arial" w:hAnsi="Arial" w:cs="Arial"/>
          <w:color w:val="000000" w:themeColor="text1"/>
          <w:sz w:val="20"/>
          <w:szCs w:val="20"/>
        </w:rPr>
        <w:t>tháng</w:t>
      </w:r>
      <w:r w:rsidR="00885889" w:rsidRPr="00B7152B">
        <w:rPr>
          <w:rFonts w:ascii="Arial" w:hAnsi="Arial" w:cs="Arial"/>
          <w:color w:val="000000" w:themeColor="text1"/>
          <w:sz w:val="20"/>
          <w:szCs w:val="20"/>
        </w:rPr>
        <w:t xml:space="preserve"> </w:t>
      </w:r>
      <w:r w:rsidRPr="00622876">
        <w:rPr>
          <w:rFonts w:ascii="Arial" w:hAnsi="Arial" w:cs="Arial"/>
          <w:color w:val="000000" w:themeColor="text1"/>
          <w:sz w:val="20"/>
          <w:szCs w:val="20"/>
        </w:rPr>
        <w:t>...</w:t>
      </w:r>
      <w:r w:rsidR="00885889" w:rsidRPr="00B7152B">
        <w:rPr>
          <w:rFonts w:ascii="Arial" w:hAnsi="Arial" w:cs="Arial"/>
          <w:color w:val="000000" w:themeColor="text1"/>
          <w:sz w:val="20"/>
          <w:szCs w:val="20"/>
        </w:rPr>
        <w:t xml:space="preserve"> </w:t>
      </w:r>
      <w:r w:rsidRPr="00622876">
        <w:rPr>
          <w:rFonts w:ascii="Arial" w:hAnsi="Arial" w:cs="Arial"/>
          <w:color w:val="000000" w:themeColor="text1"/>
          <w:sz w:val="20"/>
          <w:szCs w:val="20"/>
        </w:rPr>
        <w:t>năm (n</w:t>
      </w:r>
      <w:r w:rsidRPr="00622876">
        <w:rPr>
          <w:rFonts w:ascii="Arial" w:hAnsi="Arial" w:cs="Arial"/>
          <w:color w:val="000000" w:themeColor="text1"/>
          <w:sz w:val="20"/>
          <w:szCs w:val="20"/>
        </w:rPr>
        <w:t>ế</w:t>
      </w:r>
      <w:r w:rsidRPr="00622876">
        <w:rPr>
          <w:rFonts w:ascii="Arial" w:hAnsi="Arial" w:cs="Arial"/>
          <w:color w:val="000000" w:themeColor="text1"/>
          <w:sz w:val="20"/>
          <w:szCs w:val="20"/>
        </w:rPr>
        <w:t>u có).</w:t>
      </w:r>
    </w:p>
    <w:p w14:paraId="6E8E3986"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Căn c</w:t>
      </w:r>
      <w:r w:rsidRPr="00622876">
        <w:rPr>
          <w:rFonts w:ascii="Arial" w:hAnsi="Arial" w:cs="Arial"/>
          <w:color w:val="000000" w:themeColor="text1"/>
          <w:sz w:val="20"/>
          <w:szCs w:val="20"/>
        </w:rPr>
        <w:t>ứ</w:t>
      </w:r>
      <w:r w:rsidRPr="00622876">
        <w:rPr>
          <w:rFonts w:ascii="Arial" w:hAnsi="Arial" w:cs="Arial"/>
          <w:color w:val="000000" w:themeColor="text1"/>
          <w:sz w:val="20"/>
          <w:szCs w:val="20"/>
        </w:rPr>
        <w:t xml:space="preserve"> báo cáo giá tr</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h</w:t>
      </w:r>
      <w:r w:rsidRPr="00622876">
        <w:rPr>
          <w:rFonts w:ascii="Arial" w:hAnsi="Arial" w:cs="Arial"/>
          <w:color w:val="000000" w:themeColor="text1"/>
          <w:sz w:val="20"/>
          <w:szCs w:val="20"/>
        </w:rPr>
        <w:t>ạ</w:t>
      </w:r>
      <w:r w:rsidRPr="00622876">
        <w:rPr>
          <w:rFonts w:ascii="Arial" w:hAnsi="Arial" w:cs="Arial"/>
          <w:color w:val="000000" w:themeColor="text1"/>
          <w:sz w:val="20"/>
          <w:szCs w:val="20"/>
        </w:rPr>
        <w:t>ng 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 công trình/công trình xây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ng thu</w:t>
      </w:r>
      <w:r w:rsidRPr="00622876">
        <w:rPr>
          <w:rFonts w:ascii="Arial" w:hAnsi="Arial" w:cs="Arial"/>
          <w:color w:val="000000" w:themeColor="text1"/>
          <w:sz w:val="20"/>
          <w:szCs w:val="20"/>
        </w:rPr>
        <w:t>ộ</w:t>
      </w:r>
      <w:r w:rsidRPr="00622876">
        <w:rPr>
          <w:rFonts w:ascii="Arial" w:hAnsi="Arial" w:cs="Arial"/>
          <w:color w:val="000000" w:themeColor="text1"/>
          <w:sz w:val="20"/>
          <w:szCs w:val="20"/>
        </w:rPr>
        <w:t>c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BT hoàn thành đã đư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c ki</w:t>
      </w:r>
      <w:r w:rsidRPr="00622876">
        <w:rPr>
          <w:rFonts w:ascii="Arial" w:hAnsi="Arial" w:cs="Arial"/>
          <w:color w:val="000000" w:themeColor="text1"/>
          <w:sz w:val="20"/>
          <w:szCs w:val="20"/>
        </w:rPr>
        <w:t>ể</w:t>
      </w:r>
      <w:r w:rsidRPr="00622876">
        <w:rPr>
          <w:rFonts w:ascii="Arial" w:hAnsi="Arial" w:cs="Arial"/>
          <w:color w:val="000000" w:themeColor="text1"/>
          <w:sz w:val="20"/>
          <w:szCs w:val="20"/>
        </w:rPr>
        <w:t>m toán/Quy</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đ</w:t>
      </w:r>
      <w:r w:rsidRPr="00622876">
        <w:rPr>
          <w:rFonts w:ascii="Arial" w:hAnsi="Arial" w:cs="Arial"/>
          <w:color w:val="000000" w:themeColor="text1"/>
          <w:sz w:val="20"/>
          <w:szCs w:val="20"/>
        </w:rPr>
        <w:t>ị</w:t>
      </w:r>
      <w:r w:rsidRPr="00622876">
        <w:rPr>
          <w:rFonts w:ascii="Arial" w:hAnsi="Arial" w:cs="Arial"/>
          <w:color w:val="000000" w:themeColor="text1"/>
          <w:sz w:val="20"/>
          <w:szCs w:val="20"/>
        </w:rPr>
        <w:t>nh phê duy</w:t>
      </w:r>
      <w:r w:rsidRPr="00622876">
        <w:rPr>
          <w:rFonts w:ascii="Arial" w:hAnsi="Arial" w:cs="Arial"/>
          <w:color w:val="000000" w:themeColor="text1"/>
          <w:sz w:val="20"/>
          <w:szCs w:val="20"/>
        </w:rPr>
        <w:t>ệ</w:t>
      </w:r>
      <w:r w:rsidRPr="00622876">
        <w:rPr>
          <w:rFonts w:ascii="Arial" w:hAnsi="Arial" w:cs="Arial"/>
          <w:color w:val="000000" w:themeColor="text1"/>
          <w:sz w:val="20"/>
          <w:szCs w:val="20"/>
        </w:rPr>
        <w:t>t quy</w:t>
      </w:r>
      <w:r w:rsidRPr="00622876">
        <w:rPr>
          <w:rFonts w:ascii="Arial" w:hAnsi="Arial" w:cs="Arial"/>
          <w:color w:val="000000" w:themeColor="text1"/>
          <w:sz w:val="20"/>
          <w:szCs w:val="20"/>
        </w:rPr>
        <w:t>ế</w:t>
      </w:r>
      <w:r w:rsidRPr="00622876">
        <w:rPr>
          <w:rFonts w:ascii="Arial" w:hAnsi="Arial" w:cs="Arial"/>
          <w:color w:val="000000" w:themeColor="text1"/>
          <w:sz w:val="20"/>
          <w:szCs w:val="20"/>
        </w:rPr>
        <w:t>t toán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BT hoàn thành </w:t>
      </w:r>
      <w:r w:rsidRPr="00622876">
        <w:rPr>
          <w:rFonts w:ascii="Arial" w:hAnsi="Arial" w:cs="Arial"/>
          <w:color w:val="000000" w:themeColor="text1"/>
          <w:sz w:val="20"/>
          <w:szCs w:val="20"/>
        </w:rPr>
        <w:t>đư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c c</w:t>
      </w:r>
      <w:r w:rsidRPr="00622876">
        <w:rPr>
          <w:rFonts w:ascii="Arial" w:hAnsi="Arial" w:cs="Arial"/>
          <w:color w:val="000000" w:themeColor="text1"/>
          <w:sz w:val="20"/>
          <w:szCs w:val="20"/>
        </w:rPr>
        <w:t>ấ</w:t>
      </w:r>
      <w:r w:rsidRPr="00622876">
        <w:rPr>
          <w:rFonts w:ascii="Arial" w:hAnsi="Arial" w:cs="Arial"/>
          <w:color w:val="000000" w:themeColor="text1"/>
          <w:sz w:val="20"/>
          <w:szCs w:val="20"/>
        </w:rPr>
        <w:t>p có th</w:t>
      </w:r>
      <w:r w:rsidRPr="00622876">
        <w:rPr>
          <w:rFonts w:ascii="Arial" w:hAnsi="Arial" w:cs="Arial"/>
          <w:color w:val="000000" w:themeColor="text1"/>
          <w:sz w:val="20"/>
          <w:szCs w:val="20"/>
        </w:rPr>
        <w:t>ẩ</w:t>
      </w:r>
      <w:r w:rsidRPr="00622876">
        <w:rPr>
          <w:rFonts w:ascii="Arial" w:hAnsi="Arial" w:cs="Arial"/>
          <w:color w:val="000000" w:themeColor="text1"/>
          <w:sz w:val="20"/>
          <w:szCs w:val="20"/>
        </w:rPr>
        <w:t>m quy</w:t>
      </w:r>
      <w:r w:rsidRPr="00622876">
        <w:rPr>
          <w:rFonts w:ascii="Arial" w:hAnsi="Arial" w:cs="Arial"/>
          <w:color w:val="000000" w:themeColor="text1"/>
          <w:sz w:val="20"/>
          <w:szCs w:val="20"/>
        </w:rPr>
        <w:t>ề</w:t>
      </w:r>
      <w:r w:rsidRPr="00622876">
        <w:rPr>
          <w:rFonts w:ascii="Arial" w:hAnsi="Arial" w:cs="Arial"/>
          <w:color w:val="000000" w:themeColor="text1"/>
          <w:sz w:val="20"/>
          <w:szCs w:val="20"/>
        </w:rPr>
        <w:t>n phê duy</w:t>
      </w:r>
      <w:r w:rsidRPr="00622876">
        <w:rPr>
          <w:rFonts w:ascii="Arial" w:hAnsi="Arial" w:cs="Arial"/>
          <w:color w:val="000000" w:themeColor="text1"/>
          <w:sz w:val="20"/>
          <w:szCs w:val="20"/>
        </w:rPr>
        <w:t>ệ</w:t>
      </w:r>
      <w:r w:rsidRPr="00622876">
        <w:rPr>
          <w:rFonts w:ascii="Arial" w:hAnsi="Arial" w:cs="Arial"/>
          <w:color w:val="000000" w:themeColor="text1"/>
          <w:sz w:val="20"/>
          <w:szCs w:val="20"/>
        </w:rPr>
        <w:t>t.</w:t>
      </w:r>
    </w:p>
    <w:p w14:paraId="6141B713"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Căn c</w:t>
      </w:r>
      <w:r w:rsidRPr="00622876">
        <w:rPr>
          <w:rFonts w:ascii="Arial" w:hAnsi="Arial" w:cs="Arial"/>
          <w:color w:val="000000" w:themeColor="text1"/>
          <w:sz w:val="20"/>
          <w:szCs w:val="20"/>
        </w:rPr>
        <w:t>ứ</w:t>
      </w:r>
      <w:r w:rsidRPr="00622876">
        <w:rPr>
          <w:rFonts w:ascii="Arial" w:hAnsi="Arial" w:cs="Arial"/>
          <w:color w:val="000000" w:themeColor="text1"/>
          <w:sz w:val="20"/>
          <w:szCs w:val="20"/>
        </w:rPr>
        <w:t xml:space="preserve"> văn b</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 ngư</w:t>
      </w:r>
      <w:r w:rsidRPr="00622876">
        <w:rPr>
          <w:rFonts w:ascii="Arial" w:hAnsi="Arial" w:cs="Arial"/>
          <w:color w:val="000000" w:themeColor="text1"/>
          <w:sz w:val="20"/>
          <w:szCs w:val="20"/>
        </w:rPr>
        <w:t>ờ</w:t>
      </w:r>
      <w:r w:rsidRPr="00622876">
        <w:rPr>
          <w:rFonts w:ascii="Arial" w:hAnsi="Arial" w:cs="Arial"/>
          <w:color w:val="000000" w:themeColor="text1"/>
          <w:sz w:val="20"/>
          <w:szCs w:val="20"/>
        </w:rPr>
        <w:t>i có th</w:t>
      </w:r>
      <w:r w:rsidRPr="00622876">
        <w:rPr>
          <w:rFonts w:ascii="Arial" w:hAnsi="Arial" w:cs="Arial"/>
          <w:color w:val="000000" w:themeColor="text1"/>
          <w:sz w:val="20"/>
          <w:szCs w:val="20"/>
        </w:rPr>
        <w:t>ẩ</w:t>
      </w:r>
      <w:r w:rsidRPr="00622876">
        <w:rPr>
          <w:rFonts w:ascii="Arial" w:hAnsi="Arial" w:cs="Arial"/>
          <w:color w:val="000000" w:themeColor="text1"/>
          <w:sz w:val="20"/>
          <w:szCs w:val="20"/>
        </w:rPr>
        <w:t>m quy</w:t>
      </w:r>
      <w:r w:rsidRPr="00622876">
        <w:rPr>
          <w:rFonts w:ascii="Arial" w:hAnsi="Arial" w:cs="Arial"/>
          <w:color w:val="000000" w:themeColor="text1"/>
          <w:sz w:val="20"/>
          <w:szCs w:val="20"/>
        </w:rPr>
        <w:t>ề</w:t>
      </w:r>
      <w:r w:rsidRPr="00622876">
        <w:rPr>
          <w:rFonts w:ascii="Arial" w:hAnsi="Arial" w:cs="Arial"/>
          <w:color w:val="000000" w:themeColor="text1"/>
          <w:sz w:val="20"/>
          <w:szCs w:val="20"/>
        </w:rPr>
        <w:t>n phê duy</w:t>
      </w:r>
      <w:r w:rsidRPr="00622876">
        <w:rPr>
          <w:rFonts w:ascii="Arial" w:hAnsi="Arial" w:cs="Arial"/>
          <w:color w:val="000000" w:themeColor="text1"/>
          <w:sz w:val="20"/>
          <w:szCs w:val="20"/>
        </w:rPr>
        <w:t>ệ</w:t>
      </w:r>
      <w:r w:rsidRPr="00622876">
        <w:rPr>
          <w:rFonts w:ascii="Arial" w:hAnsi="Arial" w:cs="Arial"/>
          <w:color w:val="000000" w:themeColor="text1"/>
          <w:sz w:val="20"/>
          <w:szCs w:val="20"/>
        </w:rPr>
        <w:t>t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BT xác đ</w:t>
      </w:r>
      <w:r w:rsidRPr="00622876">
        <w:rPr>
          <w:rFonts w:ascii="Arial" w:hAnsi="Arial" w:cs="Arial"/>
          <w:color w:val="000000" w:themeColor="text1"/>
          <w:sz w:val="20"/>
          <w:szCs w:val="20"/>
        </w:rPr>
        <w:t>ị</w:t>
      </w:r>
      <w:r w:rsidRPr="00622876">
        <w:rPr>
          <w:rFonts w:ascii="Arial" w:hAnsi="Arial" w:cs="Arial"/>
          <w:color w:val="000000" w:themeColor="text1"/>
          <w:sz w:val="20"/>
          <w:szCs w:val="20"/>
        </w:rPr>
        <w:t>nh chi phí lãi vay, l</w:t>
      </w:r>
      <w:r w:rsidRPr="00622876">
        <w:rPr>
          <w:rFonts w:ascii="Arial" w:hAnsi="Arial" w:cs="Arial"/>
          <w:color w:val="000000" w:themeColor="text1"/>
          <w:sz w:val="20"/>
          <w:szCs w:val="20"/>
        </w:rPr>
        <w:t>ợ</w:t>
      </w:r>
      <w:r w:rsidRPr="00622876">
        <w:rPr>
          <w:rFonts w:ascii="Arial" w:hAnsi="Arial" w:cs="Arial"/>
          <w:color w:val="000000" w:themeColor="text1"/>
          <w:sz w:val="20"/>
          <w:szCs w:val="20"/>
        </w:rPr>
        <w:t>i nhu</w:t>
      </w:r>
      <w:r w:rsidRPr="00622876">
        <w:rPr>
          <w:rFonts w:ascii="Arial" w:hAnsi="Arial" w:cs="Arial"/>
          <w:color w:val="000000" w:themeColor="text1"/>
          <w:sz w:val="20"/>
          <w:szCs w:val="20"/>
        </w:rPr>
        <w:t>ậ</w:t>
      </w:r>
      <w:r w:rsidRPr="00622876">
        <w:rPr>
          <w:rFonts w:ascii="Arial" w:hAnsi="Arial" w:cs="Arial"/>
          <w:color w:val="000000" w:themeColor="text1"/>
          <w:sz w:val="20"/>
          <w:szCs w:val="20"/>
        </w:rPr>
        <w:t>n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lý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 nhà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đ</w:t>
      </w:r>
      <w:r w:rsidRPr="00622876">
        <w:rPr>
          <w:rFonts w:ascii="Arial" w:hAnsi="Arial" w:cs="Arial"/>
          <w:color w:val="000000" w:themeColor="text1"/>
          <w:sz w:val="20"/>
          <w:szCs w:val="20"/>
        </w:rPr>
        <w:t>ố</w:t>
      </w:r>
      <w:r w:rsidRPr="00622876">
        <w:rPr>
          <w:rFonts w:ascii="Arial" w:hAnsi="Arial" w:cs="Arial"/>
          <w:color w:val="000000" w:themeColor="text1"/>
          <w:sz w:val="20"/>
          <w:szCs w:val="20"/>
        </w:rPr>
        <w:t>i v</w:t>
      </w:r>
      <w:r w:rsidRPr="00622876">
        <w:rPr>
          <w:rFonts w:ascii="Arial" w:hAnsi="Arial" w:cs="Arial"/>
          <w:color w:val="000000" w:themeColor="text1"/>
          <w:sz w:val="20"/>
          <w:szCs w:val="20"/>
        </w:rPr>
        <w:t>ớ</w:t>
      </w:r>
      <w:r w:rsidRPr="00622876">
        <w:rPr>
          <w:rFonts w:ascii="Arial" w:hAnsi="Arial" w:cs="Arial"/>
          <w:color w:val="000000" w:themeColor="text1"/>
          <w:sz w:val="20"/>
          <w:szCs w:val="20"/>
        </w:rPr>
        <w:t>i ph</w:t>
      </w:r>
      <w:r w:rsidRPr="00622876">
        <w:rPr>
          <w:rFonts w:ascii="Arial" w:hAnsi="Arial" w:cs="Arial"/>
          <w:color w:val="000000" w:themeColor="text1"/>
          <w:sz w:val="20"/>
          <w:szCs w:val="20"/>
        </w:rPr>
        <w:t>ầ</w:t>
      </w:r>
      <w:r w:rsidRPr="00622876">
        <w:rPr>
          <w:rFonts w:ascii="Arial" w:hAnsi="Arial" w:cs="Arial"/>
          <w:color w:val="000000" w:themeColor="text1"/>
          <w:sz w:val="20"/>
          <w:szCs w:val="20"/>
        </w:rPr>
        <w:t>n lãi vay sau th</w:t>
      </w:r>
      <w:r w:rsidRPr="00622876">
        <w:rPr>
          <w:rFonts w:ascii="Arial" w:hAnsi="Arial" w:cs="Arial"/>
          <w:color w:val="000000" w:themeColor="text1"/>
          <w:sz w:val="20"/>
          <w:szCs w:val="20"/>
        </w:rPr>
        <w:t>ờ</w:t>
      </w:r>
      <w:r w:rsidRPr="00622876">
        <w:rPr>
          <w:rFonts w:ascii="Arial" w:hAnsi="Arial" w:cs="Arial"/>
          <w:color w:val="000000" w:themeColor="text1"/>
          <w:sz w:val="20"/>
          <w:szCs w:val="20"/>
        </w:rPr>
        <w:t>i gian xây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ng, l</w:t>
      </w:r>
      <w:r w:rsidRPr="00622876">
        <w:rPr>
          <w:rFonts w:ascii="Arial" w:hAnsi="Arial" w:cs="Arial"/>
          <w:color w:val="000000" w:themeColor="text1"/>
          <w:sz w:val="20"/>
          <w:szCs w:val="20"/>
        </w:rPr>
        <w:t>ợ</w:t>
      </w:r>
      <w:r w:rsidRPr="00622876">
        <w:rPr>
          <w:rFonts w:ascii="Arial" w:hAnsi="Arial" w:cs="Arial"/>
          <w:color w:val="000000" w:themeColor="text1"/>
          <w:sz w:val="20"/>
          <w:szCs w:val="20"/>
        </w:rPr>
        <w:t>i nhu</w:t>
      </w:r>
      <w:r w:rsidRPr="00622876">
        <w:rPr>
          <w:rFonts w:ascii="Arial" w:hAnsi="Arial" w:cs="Arial"/>
          <w:color w:val="000000" w:themeColor="text1"/>
          <w:sz w:val="20"/>
          <w:szCs w:val="20"/>
        </w:rPr>
        <w:t>ậ</w:t>
      </w:r>
      <w:r w:rsidRPr="00622876">
        <w:rPr>
          <w:rFonts w:ascii="Arial" w:hAnsi="Arial" w:cs="Arial"/>
          <w:color w:val="000000" w:themeColor="text1"/>
          <w:sz w:val="20"/>
          <w:szCs w:val="20"/>
        </w:rPr>
        <w:t>n h</w:t>
      </w:r>
      <w:r w:rsidRPr="00622876">
        <w:rPr>
          <w:rFonts w:ascii="Arial" w:hAnsi="Arial" w:cs="Arial"/>
          <w:color w:val="000000" w:themeColor="text1"/>
          <w:sz w:val="20"/>
          <w:szCs w:val="20"/>
        </w:rPr>
        <w:t>ợ</w:t>
      </w:r>
      <w:r w:rsidRPr="00622876">
        <w:rPr>
          <w:rFonts w:ascii="Arial" w:hAnsi="Arial" w:cs="Arial"/>
          <w:color w:val="000000" w:themeColor="text1"/>
          <w:sz w:val="20"/>
          <w:szCs w:val="20"/>
        </w:rPr>
        <w:t>p lý c</w:t>
      </w:r>
      <w:r w:rsidRPr="00622876">
        <w:rPr>
          <w:rFonts w:ascii="Arial" w:hAnsi="Arial" w:cs="Arial"/>
          <w:color w:val="000000" w:themeColor="text1"/>
          <w:sz w:val="20"/>
          <w:szCs w:val="20"/>
        </w:rPr>
        <w:t>ủ</w:t>
      </w:r>
      <w:r w:rsidRPr="00622876">
        <w:rPr>
          <w:rFonts w:ascii="Arial" w:hAnsi="Arial" w:cs="Arial"/>
          <w:color w:val="000000" w:themeColor="text1"/>
          <w:sz w:val="20"/>
          <w:szCs w:val="20"/>
        </w:rPr>
        <w:t>a nhà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 phát sinh sau th</w:t>
      </w:r>
      <w:r w:rsidRPr="00622876">
        <w:rPr>
          <w:rFonts w:ascii="Arial" w:hAnsi="Arial" w:cs="Arial"/>
          <w:color w:val="000000" w:themeColor="text1"/>
          <w:sz w:val="20"/>
          <w:szCs w:val="20"/>
        </w:rPr>
        <w:t>ờ</w:t>
      </w:r>
      <w:r w:rsidRPr="00622876">
        <w:rPr>
          <w:rFonts w:ascii="Arial" w:hAnsi="Arial" w:cs="Arial"/>
          <w:color w:val="000000" w:themeColor="text1"/>
          <w:sz w:val="20"/>
          <w:szCs w:val="20"/>
        </w:rPr>
        <w:t>i đi</w:t>
      </w:r>
      <w:r w:rsidRPr="00622876">
        <w:rPr>
          <w:rFonts w:ascii="Arial" w:hAnsi="Arial" w:cs="Arial"/>
          <w:color w:val="000000" w:themeColor="text1"/>
          <w:sz w:val="20"/>
          <w:szCs w:val="20"/>
        </w:rPr>
        <w:t>ể</w:t>
      </w:r>
      <w:r w:rsidRPr="00622876">
        <w:rPr>
          <w:rFonts w:ascii="Arial" w:hAnsi="Arial" w:cs="Arial"/>
          <w:color w:val="000000" w:themeColor="text1"/>
          <w:sz w:val="20"/>
          <w:szCs w:val="20"/>
        </w:rPr>
        <w:t>m đư</w:t>
      </w:r>
      <w:r w:rsidRPr="00622876">
        <w:rPr>
          <w:rFonts w:ascii="Arial" w:hAnsi="Arial" w:cs="Arial"/>
          <w:color w:val="000000" w:themeColor="text1"/>
          <w:sz w:val="20"/>
          <w:szCs w:val="20"/>
        </w:rPr>
        <w:t>ợ</w:t>
      </w:r>
      <w:r w:rsidRPr="00622876">
        <w:rPr>
          <w:rFonts w:ascii="Arial" w:hAnsi="Arial" w:cs="Arial"/>
          <w:color w:val="000000" w:themeColor="text1"/>
          <w:sz w:val="20"/>
          <w:szCs w:val="20"/>
        </w:rPr>
        <w:t xml:space="preserve">c </w:t>
      </w:r>
      <w:r w:rsidRPr="00622876">
        <w:rPr>
          <w:rFonts w:ascii="Arial" w:hAnsi="Arial" w:cs="Arial"/>
          <w:color w:val="000000" w:themeColor="text1"/>
          <w:sz w:val="20"/>
          <w:szCs w:val="20"/>
        </w:rPr>
        <w:t>ki</w:t>
      </w:r>
      <w:r w:rsidRPr="00622876">
        <w:rPr>
          <w:rFonts w:ascii="Arial" w:hAnsi="Arial" w:cs="Arial"/>
          <w:color w:val="000000" w:themeColor="text1"/>
          <w:sz w:val="20"/>
          <w:szCs w:val="20"/>
        </w:rPr>
        <w:t>ể</w:t>
      </w:r>
      <w:r w:rsidRPr="00622876">
        <w:rPr>
          <w:rFonts w:ascii="Arial" w:hAnsi="Arial" w:cs="Arial"/>
          <w:color w:val="000000" w:themeColor="text1"/>
          <w:sz w:val="20"/>
          <w:szCs w:val="20"/>
        </w:rPr>
        <w:t>m toán.</w:t>
      </w:r>
    </w:p>
    <w:p w14:paraId="3119353C" w14:textId="638D5703"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Lũy k</w:t>
      </w:r>
      <w:r w:rsidRPr="00622876">
        <w:rPr>
          <w:rFonts w:ascii="Arial" w:hAnsi="Arial" w:cs="Arial"/>
          <w:color w:val="000000" w:themeColor="text1"/>
          <w:sz w:val="20"/>
          <w:szCs w:val="20"/>
        </w:rPr>
        <w:t>ế</w:t>
      </w:r>
      <w:r w:rsidRPr="00622876">
        <w:rPr>
          <w:rFonts w:ascii="Arial" w:hAnsi="Arial" w:cs="Arial"/>
          <w:color w:val="000000" w:themeColor="text1"/>
          <w:sz w:val="20"/>
          <w:szCs w:val="20"/>
        </w:rPr>
        <w:t xml:space="preserve"> giá tr</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BT hoàn thành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 toán:</w:t>
      </w:r>
      <w:r w:rsidR="00885889" w:rsidRPr="00622876">
        <w:rPr>
          <w:rFonts w:ascii="Arial" w:hAnsi="Arial" w:cs="Arial"/>
          <w:color w:val="000000" w:themeColor="text1"/>
          <w:sz w:val="20"/>
          <w:szCs w:val="20"/>
        </w:rPr>
        <w:t xml:space="preserve"> ...........</w:t>
      </w:r>
    </w:p>
    <w:p w14:paraId="2F1C16C4" w14:textId="404FF38B"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ti</w:t>
      </w:r>
      <w:r w:rsidRPr="00622876">
        <w:rPr>
          <w:rFonts w:ascii="Arial" w:hAnsi="Arial" w:cs="Arial"/>
          <w:color w:val="000000" w:themeColor="text1"/>
          <w:sz w:val="20"/>
          <w:szCs w:val="20"/>
        </w:rPr>
        <w:t>ề</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 toán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BT hoàn thành:</w:t>
      </w:r>
      <w:r w:rsidR="00885889" w:rsidRPr="00622876">
        <w:rPr>
          <w:rFonts w:ascii="Arial" w:hAnsi="Arial" w:cs="Arial"/>
          <w:color w:val="000000" w:themeColor="text1"/>
          <w:sz w:val="20"/>
          <w:szCs w:val="20"/>
        </w:rPr>
        <w:t>......................</w:t>
      </w:r>
    </w:p>
    <w:p w14:paraId="63A21A1E" w14:textId="222E4B3E"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Thu</w:t>
      </w:r>
      <w:r w:rsidRPr="00622876">
        <w:rPr>
          <w:rFonts w:ascii="Arial" w:hAnsi="Arial" w:cs="Arial"/>
          <w:color w:val="000000" w:themeColor="text1"/>
          <w:sz w:val="20"/>
          <w:szCs w:val="20"/>
        </w:rPr>
        <w:t>ộ</w:t>
      </w:r>
      <w:r w:rsidRPr="00622876">
        <w:rPr>
          <w:rFonts w:ascii="Arial" w:hAnsi="Arial" w:cs="Arial"/>
          <w:color w:val="000000" w:themeColor="text1"/>
          <w:sz w:val="20"/>
          <w:szCs w:val="20"/>
        </w:rPr>
        <w:t>c ngu</w:t>
      </w:r>
      <w:r w:rsidRPr="00622876">
        <w:rPr>
          <w:rFonts w:ascii="Arial" w:hAnsi="Arial" w:cs="Arial"/>
          <w:color w:val="000000" w:themeColor="text1"/>
          <w:sz w:val="20"/>
          <w:szCs w:val="20"/>
        </w:rPr>
        <w:t>ồ</w:t>
      </w:r>
      <w:r w:rsidRPr="00622876">
        <w:rPr>
          <w:rFonts w:ascii="Arial" w:hAnsi="Arial" w:cs="Arial"/>
          <w:color w:val="000000" w:themeColor="text1"/>
          <w:sz w:val="20"/>
          <w:szCs w:val="20"/>
        </w:rPr>
        <w:t>n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w:t>
      </w:r>
      <w:r w:rsidR="00885889" w:rsidRPr="00622876">
        <w:rPr>
          <w:rFonts w:ascii="Arial" w:hAnsi="Arial" w:cs="Arial"/>
          <w:color w:val="000000" w:themeColor="text1"/>
          <w:sz w:val="20"/>
          <w:szCs w:val="20"/>
        </w:rPr>
        <w:t xml:space="preserve"> .................................................................................................</w:t>
      </w:r>
    </w:p>
    <w:p w14:paraId="5CD0E496" w14:textId="520C6BEE"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Thu</w:t>
      </w:r>
      <w:r w:rsidRPr="00622876">
        <w:rPr>
          <w:rFonts w:ascii="Arial" w:hAnsi="Arial" w:cs="Arial"/>
          <w:color w:val="000000" w:themeColor="text1"/>
          <w:sz w:val="20"/>
          <w:szCs w:val="20"/>
        </w:rPr>
        <w:t>ộ</w:t>
      </w:r>
      <w:r w:rsidRPr="00622876">
        <w:rPr>
          <w:rFonts w:ascii="Arial" w:hAnsi="Arial" w:cs="Arial"/>
          <w:color w:val="000000" w:themeColor="text1"/>
          <w:sz w:val="20"/>
          <w:szCs w:val="20"/>
        </w:rPr>
        <w:t>c k</w:t>
      </w:r>
      <w:r w:rsidRPr="00622876">
        <w:rPr>
          <w:rFonts w:ascii="Arial" w:hAnsi="Arial" w:cs="Arial"/>
          <w:color w:val="000000" w:themeColor="text1"/>
          <w:sz w:val="20"/>
          <w:szCs w:val="20"/>
        </w:rPr>
        <w:t>ế</w:t>
      </w:r>
      <w:r w:rsidRPr="00622876">
        <w:rPr>
          <w:rFonts w:ascii="Arial" w:hAnsi="Arial" w:cs="Arial"/>
          <w:color w:val="000000" w:themeColor="text1"/>
          <w:sz w:val="20"/>
          <w:szCs w:val="20"/>
        </w:rPr>
        <w:t xml:space="preserve"> ho</w:t>
      </w:r>
      <w:r w:rsidRPr="00622876">
        <w:rPr>
          <w:rFonts w:ascii="Arial" w:hAnsi="Arial" w:cs="Arial"/>
          <w:color w:val="000000" w:themeColor="text1"/>
          <w:sz w:val="20"/>
          <w:szCs w:val="20"/>
        </w:rPr>
        <w:t>ạ</w:t>
      </w:r>
      <w:r w:rsidRPr="00622876">
        <w:rPr>
          <w:rFonts w:ascii="Arial" w:hAnsi="Arial" w:cs="Arial"/>
          <w:color w:val="000000" w:themeColor="text1"/>
          <w:sz w:val="20"/>
          <w:szCs w:val="20"/>
        </w:rPr>
        <w:t>ch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w:t>
      </w:r>
      <w:r w:rsidR="00885889" w:rsidRPr="00622876">
        <w:rPr>
          <w:rFonts w:ascii="Arial" w:hAnsi="Arial" w:cs="Arial"/>
          <w:color w:val="000000" w:themeColor="text1"/>
          <w:sz w:val="20"/>
          <w:szCs w:val="20"/>
        </w:rPr>
        <w:t xml:space="preserve"> ................ </w:t>
      </w:r>
      <w:r w:rsidRPr="00622876">
        <w:rPr>
          <w:rFonts w:ascii="Arial" w:hAnsi="Arial" w:cs="Arial"/>
          <w:color w:val="000000" w:themeColor="text1"/>
          <w:sz w:val="20"/>
          <w:szCs w:val="20"/>
        </w:rPr>
        <w:t>Năm:</w:t>
      </w:r>
      <w:r w:rsidR="00885889" w:rsidRPr="00622876">
        <w:rPr>
          <w:rFonts w:ascii="Arial" w:hAnsi="Arial" w:cs="Arial"/>
          <w:color w:val="000000" w:themeColor="text1"/>
          <w:sz w:val="20"/>
          <w:szCs w:val="20"/>
        </w:rPr>
        <w:t xml:space="preserve"> ..................................................................</w:t>
      </w:r>
    </w:p>
    <w:p w14:paraId="54DE39B7" w14:textId="30CEBFA5" w:rsidR="00D3521E" w:rsidRPr="00622876" w:rsidRDefault="00441DB6" w:rsidP="00622876">
      <w:pPr>
        <w:spacing w:after="0" w:line="240" w:lineRule="auto"/>
        <w:jc w:val="right"/>
        <w:rPr>
          <w:rFonts w:ascii="Arial" w:hAnsi="Arial" w:cs="Arial"/>
          <w:color w:val="000000" w:themeColor="text1"/>
          <w:sz w:val="20"/>
          <w:szCs w:val="20"/>
        </w:rPr>
      </w:pPr>
      <w:r w:rsidRPr="00622876">
        <w:rPr>
          <w:rFonts w:ascii="Arial" w:hAnsi="Arial" w:cs="Arial"/>
          <w:i/>
          <w:color w:val="000000" w:themeColor="text1"/>
          <w:sz w:val="20"/>
          <w:szCs w:val="20"/>
        </w:rPr>
        <w:t>Đơn v</w:t>
      </w:r>
      <w:r w:rsidRPr="00622876">
        <w:rPr>
          <w:rFonts w:ascii="Arial" w:hAnsi="Arial" w:cs="Arial"/>
          <w:i/>
          <w:color w:val="000000" w:themeColor="text1"/>
          <w:sz w:val="20"/>
          <w:szCs w:val="20"/>
        </w:rPr>
        <w:t>ị</w:t>
      </w:r>
      <w:r w:rsidRPr="00622876">
        <w:rPr>
          <w:rFonts w:ascii="Arial" w:hAnsi="Arial" w:cs="Arial"/>
          <w:i/>
          <w:color w:val="000000" w:themeColor="text1"/>
          <w:sz w:val="20"/>
          <w:szCs w:val="20"/>
        </w:rPr>
        <w:t>:</w:t>
      </w:r>
      <w:r w:rsidR="00885889" w:rsidRPr="00622876">
        <w:rPr>
          <w:rFonts w:ascii="Arial" w:hAnsi="Arial" w:cs="Arial"/>
          <w:i/>
          <w:color w:val="000000" w:themeColor="text1"/>
          <w:sz w:val="20"/>
          <w:szCs w:val="20"/>
        </w:rPr>
        <w:t xml:space="preserve"> </w:t>
      </w:r>
      <w:r w:rsidRPr="00622876">
        <w:rPr>
          <w:rFonts w:ascii="Arial" w:hAnsi="Arial" w:cs="Arial"/>
          <w:i/>
          <w:color w:val="000000" w:themeColor="text1"/>
          <w:sz w:val="20"/>
          <w:szCs w:val="20"/>
        </w:rPr>
        <w:t>đ</w:t>
      </w:r>
      <w:r w:rsidRPr="00622876">
        <w:rPr>
          <w:rFonts w:ascii="Arial" w:hAnsi="Arial" w:cs="Arial"/>
          <w:i/>
          <w:color w:val="000000" w:themeColor="text1"/>
          <w:sz w:val="20"/>
          <w:szCs w:val="20"/>
        </w:rPr>
        <w:t>ồ</w:t>
      </w:r>
      <w:r w:rsidRPr="00622876">
        <w:rPr>
          <w:rFonts w:ascii="Arial" w:hAnsi="Arial" w:cs="Arial"/>
          <w:i/>
          <w:color w:val="000000" w:themeColor="text1"/>
          <w:sz w:val="20"/>
          <w:szCs w:val="20"/>
        </w:rPr>
        <w:t>ng, ngo</w:t>
      </w:r>
      <w:r w:rsidRPr="00622876">
        <w:rPr>
          <w:rFonts w:ascii="Arial" w:hAnsi="Arial" w:cs="Arial"/>
          <w:i/>
          <w:color w:val="000000" w:themeColor="text1"/>
          <w:sz w:val="20"/>
          <w:szCs w:val="20"/>
        </w:rPr>
        <w:t>ạ</w:t>
      </w:r>
      <w:r w:rsidRPr="00622876">
        <w:rPr>
          <w:rFonts w:ascii="Arial" w:hAnsi="Arial" w:cs="Arial"/>
          <w:i/>
          <w:color w:val="000000" w:themeColor="text1"/>
          <w:sz w:val="20"/>
          <w:szCs w:val="20"/>
        </w:rPr>
        <w:t>i t</w:t>
      </w:r>
      <w:r w:rsidRPr="00622876">
        <w:rPr>
          <w:rFonts w:ascii="Arial" w:hAnsi="Arial" w:cs="Arial"/>
          <w:i/>
          <w:color w:val="000000" w:themeColor="text1"/>
          <w:sz w:val="20"/>
          <w:szCs w:val="20"/>
        </w:rPr>
        <w:t>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263"/>
        <w:gridCol w:w="1985"/>
        <w:gridCol w:w="1277"/>
        <w:gridCol w:w="1275"/>
        <w:gridCol w:w="1132"/>
        <w:gridCol w:w="1084"/>
      </w:tblGrid>
      <w:tr w:rsidR="00622876" w:rsidRPr="00622876" w14:paraId="348D7CA9" w14:textId="77777777" w:rsidTr="00930D19">
        <w:trPr>
          <w:trHeight w:val="20"/>
        </w:trPr>
        <w:tc>
          <w:tcPr>
            <w:tcW w:w="1255" w:type="pct"/>
            <w:vMerge w:val="restart"/>
            <w:vAlign w:val="center"/>
          </w:tcPr>
          <w:p w14:paraId="2C43EF3F"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N</w:t>
            </w:r>
            <w:r w:rsidRPr="00622876">
              <w:rPr>
                <w:rFonts w:ascii="Arial" w:hAnsi="Arial" w:cs="Arial"/>
                <w:b/>
                <w:color w:val="000000" w:themeColor="text1"/>
                <w:sz w:val="20"/>
                <w:szCs w:val="20"/>
              </w:rPr>
              <w:t>ộ</w:t>
            </w:r>
            <w:r w:rsidRPr="00622876">
              <w:rPr>
                <w:rFonts w:ascii="Arial" w:hAnsi="Arial" w:cs="Arial"/>
                <w:b/>
                <w:color w:val="000000" w:themeColor="text1"/>
                <w:sz w:val="20"/>
                <w:szCs w:val="20"/>
              </w:rPr>
              <w:t>i dung</w:t>
            </w:r>
          </w:p>
        </w:tc>
        <w:tc>
          <w:tcPr>
            <w:tcW w:w="1101" w:type="pct"/>
            <w:vMerge w:val="restart"/>
            <w:vAlign w:val="center"/>
          </w:tcPr>
          <w:p w14:paraId="453E1C61" w14:textId="005C883F"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Giá tr</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 xml:space="preserve"> d</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 xml:space="preserve"> án </w:t>
            </w:r>
            <w:r w:rsidR="00885889" w:rsidRPr="00622876">
              <w:rPr>
                <w:rFonts w:ascii="Arial" w:hAnsi="Arial" w:cs="Arial"/>
                <w:b/>
                <w:color w:val="000000" w:themeColor="text1"/>
                <w:sz w:val="20"/>
                <w:szCs w:val="20"/>
              </w:rPr>
              <w:br/>
            </w:r>
            <w:r w:rsidRPr="00622876">
              <w:rPr>
                <w:rFonts w:ascii="Arial" w:hAnsi="Arial" w:cs="Arial"/>
                <w:b/>
                <w:color w:val="000000" w:themeColor="text1"/>
                <w:sz w:val="20"/>
                <w:szCs w:val="20"/>
              </w:rPr>
              <w:t>B</w:t>
            </w:r>
            <w:r w:rsidRPr="00622876">
              <w:rPr>
                <w:rFonts w:ascii="Arial" w:hAnsi="Arial" w:cs="Arial"/>
                <w:b/>
                <w:color w:val="000000" w:themeColor="text1"/>
                <w:sz w:val="20"/>
                <w:szCs w:val="20"/>
              </w:rPr>
              <w:t xml:space="preserve">T hoàn </w:t>
            </w:r>
            <w:r w:rsidR="00885889" w:rsidRPr="00622876">
              <w:rPr>
                <w:rFonts w:ascii="Arial" w:hAnsi="Arial" w:cs="Arial"/>
                <w:b/>
                <w:color w:val="000000" w:themeColor="text1"/>
                <w:sz w:val="20"/>
                <w:szCs w:val="20"/>
              </w:rPr>
              <w:br/>
            </w:r>
            <w:r w:rsidRPr="00622876">
              <w:rPr>
                <w:rFonts w:ascii="Arial" w:hAnsi="Arial" w:cs="Arial"/>
                <w:b/>
                <w:color w:val="000000" w:themeColor="text1"/>
                <w:sz w:val="20"/>
                <w:szCs w:val="20"/>
              </w:rPr>
              <w:t>thành</w:t>
            </w:r>
          </w:p>
        </w:tc>
        <w:tc>
          <w:tcPr>
            <w:tcW w:w="1415" w:type="pct"/>
            <w:gridSpan w:val="2"/>
            <w:vAlign w:val="center"/>
          </w:tcPr>
          <w:p w14:paraId="7AD37C91" w14:textId="254B0D0A"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Lũy k</w:t>
            </w:r>
            <w:r w:rsidRPr="00622876">
              <w:rPr>
                <w:rFonts w:ascii="Arial" w:hAnsi="Arial" w:cs="Arial"/>
                <w:b/>
                <w:color w:val="000000" w:themeColor="text1"/>
                <w:sz w:val="20"/>
                <w:szCs w:val="20"/>
              </w:rPr>
              <w:t>ế</w:t>
            </w:r>
            <w:r w:rsidRPr="00622876">
              <w:rPr>
                <w:rFonts w:ascii="Arial" w:hAnsi="Arial" w:cs="Arial"/>
                <w:b/>
                <w:color w:val="000000" w:themeColor="text1"/>
                <w:sz w:val="20"/>
                <w:szCs w:val="20"/>
              </w:rPr>
              <w:t xml:space="preserve"> giá tr</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 xml:space="preserve"> d</w:t>
            </w:r>
            <w:r w:rsidRPr="00622876">
              <w:rPr>
                <w:rFonts w:ascii="Arial" w:hAnsi="Arial" w:cs="Arial"/>
                <w:b/>
                <w:color w:val="000000" w:themeColor="text1"/>
                <w:sz w:val="20"/>
                <w:szCs w:val="20"/>
              </w:rPr>
              <w:t>ự</w:t>
            </w:r>
            <w:r w:rsidRPr="00622876">
              <w:rPr>
                <w:rFonts w:ascii="Arial" w:hAnsi="Arial" w:cs="Arial"/>
                <w:b/>
                <w:color w:val="000000" w:themeColor="text1"/>
                <w:sz w:val="20"/>
                <w:szCs w:val="20"/>
              </w:rPr>
              <w:t xml:space="preserve"> án BT </w:t>
            </w:r>
            <w:r w:rsidR="00885889" w:rsidRPr="00622876">
              <w:rPr>
                <w:rFonts w:ascii="Arial" w:hAnsi="Arial" w:cs="Arial"/>
                <w:b/>
                <w:color w:val="000000" w:themeColor="text1"/>
                <w:sz w:val="20"/>
                <w:szCs w:val="20"/>
              </w:rPr>
              <w:br/>
            </w:r>
            <w:r w:rsidRPr="00622876">
              <w:rPr>
                <w:rFonts w:ascii="Arial" w:hAnsi="Arial" w:cs="Arial"/>
                <w:b/>
                <w:color w:val="000000" w:themeColor="text1"/>
                <w:sz w:val="20"/>
                <w:szCs w:val="20"/>
              </w:rPr>
              <w:t>hoàn thành đã thanh toán</w:t>
            </w:r>
          </w:p>
        </w:tc>
        <w:tc>
          <w:tcPr>
            <w:tcW w:w="1229" w:type="pct"/>
            <w:gridSpan w:val="2"/>
            <w:vAlign w:val="center"/>
          </w:tcPr>
          <w:p w14:paraId="1E5EC3E2" w14:textId="383ADD8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Giá tr</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 xml:space="preserve"> đ</w:t>
            </w:r>
            <w:r w:rsidRPr="00622876">
              <w:rPr>
                <w:rFonts w:ascii="Arial" w:hAnsi="Arial" w:cs="Arial"/>
                <w:b/>
                <w:color w:val="000000" w:themeColor="text1"/>
                <w:sz w:val="20"/>
                <w:szCs w:val="20"/>
              </w:rPr>
              <w:t>ề</w:t>
            </w:r>
            <w:r w:rsidRPr="00622876">
              <w:rPr>
                <w:rFonts w:ascii="Arial" w:hAnsi="Arial" w:cs="Arial"/>
                <w:b/>
                <w:color w:val="000000" w:themeColor="text1"/>
                <w:sz w:val="20"/>
                <w:szCs w:val="20"/>
              </w:rPr>
              <w:t xml:space="preserve"> ngh</w:t>
            </w:r>
            <w:r w:rsidRPr="00622876">
              <w:rPr>
                <w:rFonts w:ascii="Arial" w:hAnsi="Arial" w:cs="Arial"/>
                <w:b/>
                <w:color w:val="000000" w:themeColor="text1"/>
                <w:sz w:val="20"/>
                <w:szCs w:val="20"/>
              </w:rPr>
              <w:t>ị</w:t>
            </w:r>
            <w:r w:rsidRPr="00622876">
              <w:rPr>
                <w:rFonts w:ascii="Arial" w:hAnsi="Arial" w:cs="Arial"/>
                <w:b/>
                <w:color w:val="000000" w:themeColor="text1"/>
                <w:sz w:val="20"/>
                <w:szCs w:val="20"/>
              </w:rPr>
              <w:t xml:space="preserve"> </w:t>
            </w:r>
            <w:r w:rsidR="00885889" w:rsidRPr="00622876">
              <w:rPr>
                <w:rFonts w:ascii="Arial" w:hAnsi="Arial" w:cs="Arial"/>
                <w:b/>
                <w:color w:val="000000" w:themeColor="text1"/>
                <w:sz w:val="20"/>
                <w:szCs w:val="20"/>
              </w:rPr>
              <w:br/>
            </w:r>
            <w:r w:rsidRPr="00622876">
              <w:rPr>
                <w:rFonts w:ascii="Arial" w:hAnsi="Arial" w:cs="Arial"/>
                <w:b/>
                <w:color w:val="000000" w:themeColor="text1"/>
                <w:sz w:val="20"/>
                <w:szCs w:val="20"/>
              </w:rPr>
              <w:t>thanh toán k</w:t>
            </w:r>
            <w:r w:rsidRPr="00622876">
              <w:rPr>
                <w:rFonts w:ascii="Arial" w:hAnsi="Arial" w:cs="Arial"/>
                <w:b/>
                <w:color w:val="000000" w:themeColor="text1"/>
                <w:sz w:val="20"/>
                <w:szCs w:val="20"/>
              </w:rPr>
              <w:t>ỳ</w:t>
            </w:r>
            <w:r w:rsidRPr="00622876">
              <w:rPr>
                <w:rFonts w:ascii="Arial" w:hAnsi="Arial" w:cs="Arial"/>
                <w:b/>
                <w:color w:val="000000" w:themeColor="text1"/>
                <w:sz w:val="20"/>
                <w:szCs w:val="20"/>
              </w:rPr>
              <w:t xml:space="preserve"> này</w:t>
            </w:r>
          </w:p>
        </w:tc>
      </w:tr>
      <w:tr w:rsidR="00622876" w:rsidRPr="00622876" w14:paraId="4D7EDED4" w14:textId="77777777" w:rsidTr="00930D19">
        <w:trPr>
          <w:trHeight w:val="20"/>
        </w:trPr>
        <w:tc>
          <w:tcPr>
            <w:tcW w:w="1255" w:type="pct"/>
            <w:vMerge/>
            <w:vAlign w:val="center"/>
          </w:tcPr>
          <w:p w14:paraId="32F424C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1101" w:type="pct"/>
            <w:vMerge/>
            <w:vAlign w:val="center"/>
          </w:tcPr>
          <w:p w14:paraId="5B33C7C6"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08" w:type="pct"/>
            <w:vAlign w:val="center"/>
          </w:tcPr>
          <w:p w14:paraId="6C83DCD4" w14:textId="706B47A8"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w:t>
            </w:r>
            <w:r w:rsidR="00885889" w:rsidRPr="00622876">
              <w:rPr>
                <w:rFonts w:ascii="Arial" w:hAnsi="Arial" w:cs="Arial"/>
                <w:b/>
                <w:color w:val="000000" w:themeColor="text1"/>
                <w:sz w:val="20"/>
                <w:szCs w:val="20"/>
                <w:lang w:val="en-US"/>
              </w:rPr>
              <w:t xml:space="preserve"> </w:t>
            </w:r>
            <w:r w:rsidRPr="00622876">
              <w:rPr>
                <w:rFonts w:ascii="Arial" w:hAnsi="Arial" w:cs="Arial"/>
                <w:b/>
                <w:color w:val="000000" w:themeColor="text1"/>
                <w:sz w:val="20"/>
                <w:szCs w:val="20"/>
              </w:rPr>
              <w:t>TN</w:t>
            </w:r>
          </w:p>
        </w:tc>
        <w:tc>
          <w:tcPr>
            <w:tcW w:w="707" w:type="pct"/>
            <w:vAlign w:val="center"/>
          </w:tcPr>
          <w:p w14:paraId="19BBB26B" w14:textId="4B3FFA1F"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w:t>
            </w:r>
            <w:r w:rsidR="00885889" w:rsidRPr="00622876">
              <w:rPr>
                <w:rFonts w:ascii="Arial" w:hAnsi="Arial" w:cs="Arial"/>
                <w:b/>
                <w:color w:val="000000" w:themeColor="text1"/>
                <w:sz w:val="20"/>
                <w:szCs w:val="20"/>
                <w:lang w:val="en-US"/>
              </w:rPr>
              <w:t xml:space="preserve"> </w:t>
            </w:r>
            <w:r w:rsidRPr="00622876">
              <w:rPr>
                <w:rFonts w:ascii="Arial" w:hAnsi="Arial" w:cs="Arial"/>
                <w:b/>
                <w:color w:val="000000" w:themeColor="text1"/>
                <w:sz w:val="20"/>
                <w:szCs w:val="20"/>
              </w:rPr>
              <w:t>NN</w:t>
            </w:r>
          </w:p>
        </w:tc>
        <w:tc>
          <w:tcPr>
            <w:tcW w:w="628" w:type="pct"/>
            <w:vAlign w:val="center"/>
          </w:tcPr>
          <w:p w14:paraId="50B88105" w14:textId="45515B56"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w:t>
            </w:r>
            <w:r w:rsidR="00885889" w:rsidRPr="00622876">
              <w:rPr>
                <w:rFonts w:ascii="Arial" w:hAnsi="Arial" w:cs="Arial"/>
                <w:b/>
                <w:color w:val="000000" w:themeColor="text1"/>
                <w:sz w:val="20"/>
                <w:szCs w:val="20"/>
                <w:lang w:val="en-US"/>
              </w:rPr>
              <w:t xml:space="preserve"> </w:t>
            </w:r>
            <w:r w:rsidRPr="00622876">
              <w:rPr>
                <w:rFonts w:ascii="Arial" w:hAnsi="Arial" w:cs="Arial"/>
                <w:b/>
                <w:color w:val="000000" w:themeColor="text1"/>
                <w:sz w:val="20"/>
                <w:szCs w:val="20"/>
              </w:rPr>
              <w:t>TN</w:t>
            </w:r>
          </w:p>
        </w:tc>
        <w:tc>
          <w:tcPr>
            <w:tcW w:w="601" w:type="pct"/>
            <w:vAlign w:val="center"/>
          </w:tcPr>
          <w:p w14:paraId="513A87F7" w14:textId="5D29BD2B"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w:t>
            </w:r>
            <w:r w:rsidR="00885889" w:rsidRPr="00622876">
              <w:rPr>
                <w:rFonts w:ascii="Arial" w:hAnsi="Arial" w:cs="Arial"/>
                <w:b/>
                <w:color w:val="000000" w:themeColor="text1"/>
                <w:sz w:val="20"/>
                <w:szCs w:val="20"/>
                <w:lang w:val="en-US"/>
              </w:rPr>
              <w:t xml:space="preserve"> </w:t>
            </w:r>
            <w:r w:rsidRPr="00622876">
              <w:rPr>
                <w:rFonts w:ascii="Arial" w:hAnsi="Arial" w:cs="Arial"/>
                <w:b/>
                <w:color w:val="000000" w:themeColor="text1"/>
                <w:sz w:val="20"/>
                <w:szCs w:val="20"/>
              </w:rPr>
              <w:t>NN</w:t>
            </w:r>
          </w:p>
        </w:tc>
      </w:tr>
      <w:tr w:rsidR="00622876" w:rsidRPr="00622876" w14:paraId="6C287F60" w14:textId="77777777" w:rsidTr="00930D19">
        <w:trPr>
          <w:trHeight w:val="20"/>
        </w:trPr>
        <w:tc>
          <w:tcPr>
            <w:tcW w:w="1255" w:type="pct"/>
            <w:vAlign w:val="center"/>
          </w:tcPr>
          <w:p w14:paraId="17374B87"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Thanh toán cho d</w:t>
            </w:r>
            <w:r w:rsidRPr="00622876">
              <w:rPr>
                <w:rFonts w:ascii="Arial" w:hAnsi="Arial" w:cs="Arial"/>
                <w:color w:val="000000" w:themeColor="text1"/>
                <w:sz w:val="20"/>
                <w:szCs w:val="20"/>
              </w:rPr>
              <w:t>ự</w:t>
            </w:r>
            <w:r w:rsidRPr="00622876">
              <w:rPr>
                <w:rFonts w:ascii="Arial" w:hAnsi="Arial" w:cs="Arial"/>
                <w:color w:val="000000" w:themeColor="text1"/>
                <w:sz w:val="20"/>
                <w:szCs w:val="20"/>
              </w:rPr>
              <w:t xml:space="preserve"> án ...</w:t>
            </w:r>
          </w:p>
        </w:tc>
        <w:tc>
          <w:tcPr>
            <w:tcW w:w="1101" w:type="pct"/>
            <w:vAlign w:val="center"/>
          </w:tcPr>
          <w:p w14:paraId="3F592BB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08" w:type="pct"/>
            <w:vAlign w:val="center"/>
          </w:tcPr>
          <w:p w14:paraId="5AEF1C17"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07" w:type="pct"/>
            <w:vAlign w:val="center"/>
          </w:tcPr>
          <w:p w14:paraId="22158DE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28" w:type="pct"/>
            <w:vAlign w:val="center"/>
          </w:tcPr>
          <w:p w14:paraId="2FF28255"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1" w:type="pct"/>
            <w:vAlign w:val="center"/>
          </w:tcPr>
          <w:p w14:paraId="057ECA6E"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04CA241C" w14:textId="77777777" w:rsidTr="00930D19">
        <w:trPr>
          <w:trHeight w:val="20"/>
        </w:trPr>
        <w:tc>
          <w:tcPr>
            <w:tcW w:w="1255" w:type="pct"/>
            <w:vAlign w:val="center"/>
          </w:tcPr>
          <w:p w14:paraId="68AB8686" w14:textId="77777777" w:rsidR="00D3521E" w:rsidRPr="00622876" w:rsidRDefault="00D3521E" w:rsidP="00622876">
            <w:pPr>
              <w:spacing w:after="0" w:line="240" w:lineRule="auto"/>
              <w:rPr>
                <w:rFonts w:ascii="Arial" w:hAnsi="Arial" w:cs="Arial"/>
                <w:color w:val="000000" w:themeColor="text1"/>
                <w:sz w:val="20"/>
                <w:szCs w:val="20"/>
              </w:rPr>
            </w:pPr>
          </w:p>
        </w:tc>
        <w:tc>
          <w:tcPr>
            <w:tcW w:w="1101" w:type="pct"/>
            <w:vAlign w:val="center"/>
          </w:tcPr>
          <w:p w14:paraId="1754BE3D"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08" w:type="pct"/>
            <w:vAlign w:val="center"/>
          </w:tcPr>
          <w:p w14:paraId="2912F1CB"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07" w:type="pct"/>
            <w:vAlign w:val="center"/>
          </w:tcPr>
          <w:p w14:paraId="56D2C519"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28" w:type="pct"/>
            <w:vAlign w:val="center"/>
          </w:tcPr>
          <w:p w14:paraId="6EE02D71"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1" w:type="pct"/>
            <w:vAlign w:val="center"/>
          </w:tcPr>
          <w:p w14:paraId="293C2E54" w14:textId="77777777" w:rsidR="00D3521E" w:rsidRPr="00622876" w:rsidRDefault="00D3521E" w:rsidP="00622876">
            <w:pPr>
              <w:spacing w:after="0" w:line="240" w:lineRule="auto"/>
              <w:jc w:val="center"/>
              <w:rPr>
                <w:rFonts w:ascii="Arial" w:hAnsi="Arial" w:cs="Arial"/>
                <w:color w:val="000000" w:themeColor="text1"/>
                <w:sz w:val="20"/>
                <w:szCs w:val="20"/>
              </w:rPr>
            </w:pPr>
          </w:p>
        </w:tc>
      </w:tr>
      <w:tr w:rsidR="00622876" w:rsidRPr="00622876" w14:paraId="15052441" w14:textId="77777777" w:rsidTr="00930D19">
        <w:trPr>
          <w:trHeight w:val="20"/>
        </w:trPr>
        <w:tc>
          <w:tcPr>
            <w:tcW w:w="1255" w:type="pct"/>
            <w:vAlign w:val="center"/>
          </w:tcPr>
          <w:p w14:paraId="59D8069C"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C</w:t>
            </w:r>
            <w:r w:rsidRPr="00622876">
              <w:rPr>
                <w:rFonts w:ascii="Arial" w:hAnsi="Arial" w:cs="Arial"/>
                <w:color w:val="000000" w:themeColor="text1"/>
                <w:sz w:val="20"/>
                <w:szCs w:val="20"/>
              </w:rPr>
              <w:t>ộ</w:t>
            </w:r>
            <w:r w:rsidRPr="00622876">
              <w:rPr>
                <w:rFonts w:ascii="Arial" w:hAnsi="Arial" w:cs="Arial"/>
                <w:color w:val="000000" w:themeColor="text1"/>
                <w:sz w:val="20"/>
                <w:szCs w:val="20"/>
              </w:rPr>
              <w:t>ng</w:t>
            </w:r>
          </w:p>
        </w:tc>
        <w:tc>
          <w:tcPr>
            <w:tcW w:w="1101" w:type="pct"/>
            <w:vAlign w:val="center"/>
          </w:tcPr>
          <w:p w14:paraId="4F82709A"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08" w:type="pct"/>
            <w:vAlign w:val="center"/>
          </w:tcPr>
          <w:p w14:paraId="5A26AD4B"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707" w:type="pct"/>
            <w:vAlign w:val="center"/>
          </w:tcPr>
          <w:p w14:paraId="18D2FEEC"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28" w:type="pct"/>
            <w:vAlign w:val="center"/>
          </w:tcPr>
          <w:p w14:paraId="718A740E" w14:textId="77777777" w:rsidR="00D3521E" w:rsidRPr="00622876" w:rsidRDefault="00D3521E" w:rsidP="00622876">
            <w:pPr>
              <w:spacing w:after="0" w:line="240" w:lineRule="auto"/>
              <w:jc w:val="center"/>
              <w:rPr>
                <w:rFonts w:ascii="Arial" w:hAnsi="Arial" w:cs="Arial"/>
                <w:color w:val="000000" w:themeColor="text1"/>
                <w:sz w:val="20"/>
                <w:szCs w:val="20"/>
              </w:rPr>
            </w:pPr>
          </w:p>
        </w:tc>
        <w:tc>
          <w:tcPr>
            <w:tcW w:w="601" w:type="pct"/>
            <w:vAlign w:val="center"/>
          </w:tcPr>
          <w:p w14:paraId="6793327F" w14:textId="77777777" w:rsidR="00D3521E" w:rsidRPr="00622876" w:rsidRDefault="00D3521E" w:rsidP="00622876">
            <w:pPr>
              <w:spacing w:after="0" w:line="240" w:lineRule="auto"/>
              <w:jc w:val="center"/>
              <w:rPr>
                <w:rFonts w:ascii="Arial" w:hAnsi="Arial" w:cs="Arial"/>
                <w:color w:val="000000" w:themeColor="text1"/>
                <w:sz w:val="20"/>
                <w:szCs w:val="20"/>
              </w:rPr>
            </w:pPr>
          </w:p>
        </w:tc>
      </w:tr>
    </w:tbl>
    <w:p w14:paraId="7445492D" w14:textId="2CA3B85D"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T</w:t>
      </w:r>
      <w:r w:rsidRPr="00622876">
        <w:rPr>
          <w:rFonts w:ascii="Arial" w:hAnsi="Arial" w:cs="Arial"/>
          <w:color w:val="000000" w:themeColor="text1"/>
          <w:sz w:val="20"/>
          <w:szCs w:val="20"/>
        </w:rPr>
        <w:t>ổ</w:t>
      </w:r>
      <w:r w:rsidRPr="00622876">
        <w:rPr>
          <w:rFonts w:ascii="Arial" w:hAnsi="Arial" w:cs="Arial"/>
          <w:color w:val="000000" w:themeColor="text1"/>
          <w:sz w:val="20"/>
          <w:szCs w:val="20"/>
        </w:rPr>
        <w:t>ng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ti</w:t>
      </w:r>
      <w:r w:rsidRPr="00622876">
        <w:rPr>
          <w:rFonts w:ascii="Arial" w:hAnsi="Arial" w:cs="Arial"/>
          <w:color w:val="000000" w:themeColor="text1"/>
          <w:sz w:val="20"/>
          <w:szCs w:val="20"/>
        </w:rPr>
        <w:t>ề</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 toán b</w:t>
      </w:r>
      <w:r w:rsidRPr="00622876">
        <w:rPr>
          <w:rFonts w:ascii="Arial" w:hAnsi="Arial" w:cs="Arial"/>
          <w:color w:val="000000" w:themeColor="text1"/>
          <w:sz w:val="20"/>
          <w:szCs w:val="20"/>
        </w:rPr>
        <w:t>ằ</w:t>
      </w:r>
      <w:r w:rsidRPr="00622876">
        <w:rPr>
          <w:rFonts w:ascii="Arial" w:hAnsi="Arial" w:cs="Arial"/>
          <w:color w:val="000000" w:themeColor="text1"/>
          <w:sz w:val="20"/>
          <w:szCs w:val="20"/>
        </w:rPr>
        <w:t>ng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w:t>
      </w:r>
      <w:r w:rsidR="00885889" w:rsidRPr="00622876">
        <w:rPr>
          <w:rFonts w:ascii="Arial" w:hAnsi="Arial" w:cs="Arial"/>
          <w:color w:val="000000" w:themeColor="text1"/>
          <w:sz w:val="20"/>
          <w:szCs w:val="20"/>
        </w:rPr>
        <w:t xml:space="preserve"> ........</w:t>
      </w:r>
    </w:p>
    <w:p w14:paraId="21154AE5" w14:textId="69674C4F"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B</w:t>
      </w:r>
      <w:r w:rsidRPr="00622876">
        <w:rPr>
          <w:rFonts w:ascii="Arial" w:hAnsi="Arial" w:cs="Arial"/>
          <w:color w:val="000000" w:themeColor="text1"/>
          <w:sz w:val="20"/>
          <w:szCs w:val="20"/>
        </w:rPr>
        <w:t>ằ</w:t>
      </w:r>
      <w:r w:rsidRPr="00622876">
        <w:rPr>
          <w:rFonts w:ascii="Arial" w:hAnsi="Arial" w:cs="Arial"/>
          <w:color w:val="000000" w:themeColor="text1"/>
          <w:sz w:val="20"/>
          <w:szCs w:val="20"/>
        </w:rPr>
        <w:t>ng ch</w:t>
      </w:r>
      <w:r w:rsidRPr="00622876">
        <w:rPr>
          <w:rFonts w:ascii="Arial" w:hAnsi="Arial" w:cs="Arial"/>
          <w:color w:val="000000" w:themeColor="text1"/>
          <w:sz w:val="20"/>
          <w:szCs w:val="20"/>
        </w:rPr>
        <w:t>ữ</w:t>
      </w:r>
      <w:r w:rsidRPr="00622876">
        <w:rPr>
          <w:rFonts w:ascii="Arial" w:hAnsi="Arial" w:cs="Arial"/>
          <w:color w:val="000000" w:themeColor="text1"/>
          <w:sz w:val="20"/>
          <w:szCs w:val="20"/>
        </w:rPr>
        <w:t>:</w:t>
      </w:r>
      <w:r w:rsidR="00885889" w:rsidRPr="00622876">
        <w:rPr>
          <w:rFonts w:ascii="Arial" w:hAnsi="Arial" w:cs="Arial"/>
          <w:color w:val="000000" w:themeColor="text1"/>
          <w:sz w:val="20"/>
          <w:szCs w:val="20"/>
        </w:rPr>
        <w:t xml:space="preserve"> ............ </w:t>
      </w:r>
      <w:r w:rsidRPr="00622876">
        <w:rPr>
          <w:rFonts w:ascii="Arial" w:hAnsi="Arial" w:cs="Arial"/>
          <w:color w:val="000000" w:themeColor="text1"/>
          <w:sz w:val="20"/>
          <w:szCs w:val="20"/>
        </w:rPr>
        <w:t>Trong đó:</w:t>
      </w:r>
    </w:p>
    <w:p w14:paraId="48E6FD4C" w14:textId="3AE75B3A"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Thu</w:t>
      </w:r>
      <w:r w:rsidRPr="00622876">
        <w:rPr>
          <w:rFonts w:ascii="Arial" w:hAnsi="Arial" w:cs="Arial"/>
          <w:color w:val="000000" w:themeColor="text1"/>
          <w:sz w:val="20"/>
          <w:szCs w:val="20"/>
        </w:rPr>
        <w:t>ế</w:t>
      </w:r>
      <w:r w:rsidRPr="00622876">
        <w:rPr>
          <w:rFonts w:ascii="Arial" w:hAnsi="Arial" w:cs="Arial"/>
          <w:color w:val="000000" w:themeColor="text1"/>
          <w:sz w:val="20"/>
          <w:szCs w:val="20"/>
        </w:rPr>
        <w:t xml:space="preserve"> giá tr</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gia tăng (n</w:t>
      </w:r>
      <w:r w:rsidRPr="00622876">
        <w:rPr>
          <w:rFonts w:ascii="Arial" w:hAnsi="Arial" w:cs="Arial"/>
          <w:color w:val="000000" w:themeColor="text1"/>
          <w:sz w:val="20"/>
          <w:szCs w:val="20"/>
        </w:rPr>
        <w:t>ế</w:t>
      </w:r>
      <w:r w:rsidRPr="00622876">
        <w:rPr>
          <w:rFonts w:ascii="Arial" w:hAnsi="Arial" w:cs="Arial"/>
          <w:color w:val="000000" w:themeColor="text1"/>
          <w:sz w:val="20"/>
          <w:szCs w:val="20"/>
        </w:rPr>
        <w:t>u có) (b</w:t>
      </w:r>
      <w:r w:rsidRPr="00622876">
        <w:rPr>
          <w:rFonts w:ascii="Arial" w:hAnsi="Arial" w:cs="Arial"/>
          <w:color w:val="000000" w:themeColor="text1"/>
          <w:sz w:val="20"/>
          <w:szCs w:val="20"/>
        </w:rPr>
        <w:t>ằ</w:t>
      </w:r>
      <w:r w:rsidRPr="00622876">
        <w:rPr>
          <w:rFonts w:ascii="Arial" w:hAnsi="Arial" w:cs="Arial"/>
          <w:color w:val="000000" w:themeColor="text1"/>
          <w:sz w:val="20"/>
          <w:szCs w:val="20"/>
        </w:rPr>
        <w:t>ng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w:t>
      </w:r>
      <w:r w:rsidR="00885889"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w:t>
      </w:r>
    </w:p>
    <w:p w14:paraId="609018BC"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Chuy</w:t>
      </w:r>
      <w:r w:rsidRPr="00622876">
        <w:rPr>
          <w:rFonts w:ascii="Arial" w:hAnsi="Arial" w:cs="Arial"/>
          <w:color w:val="000000" w:themeColor="text1"/>
          <w:sz w:val="20"/>
          <w:szCs w:val="20"/>
        </w:rPr>
        <w:t>ể</w:t>
      </w:r>
      <w:r w:rsidRPr="00622876">
        <w:rPr>
          <w:rFonts w:ascii="Arial" w:hAnsi="Arial" w:cs="Arial"/>
          <w:color w:val="000000" w:themeColor="text1"/>
          <w:sz w:val="20"/>
          <w:szCs w:val="20"/>
        </w:rPr>
        <w:t>n ti</w:t>
      </w:r>
      <w:r w:rsidRPr="00622876">
        <w:rPr>
          <w:rFonts w:ascii="Arial" w:hAnsi="Arial" w:cs="Arial"/>
          <w:color w:val="000000" w:themeColor="text1"/>
          <w:sz w:val="20"/>
          <w:szCs w:val="20"/>
        </w:rPr>
        <w:t>ề</w:t>
      </w:r>
      <w:r w:rsidRPr="00622876">
        <w:rPr>
          <w:rFonts w:ascii="Arial" w:hAnsi="Arial" w:cs="Arial"/>
          <w:color w:val="000000" w:themeColor="text1"/>
          <w:sz w:val="20"/>
          <w:szCs w:val="20"/>
        </w:rPr>
        <w:t>n b</w:t>
      </w:r>
      <w:r w:rsidRPr="00622876">
        <w:rPr>
          <w:rFonts w:ascii="Arial" w:hAnsi="Arial" w:cs="Arial"/>
          <w:color w:val="000000" w:themeColor="text1"/>
          <w:sz w:val="20"/>
          <w:szCs w:val="20"/>
        </w:rPr>
        <w:t>ả</w:t>
      </w:r>
      <w:r w:rsidRPr="00622876">
        <w:rPr>
          <w:rFonts w:ascii="Arial" w:hAnsi="Arial" w:cs="Arial"/>
          <w:color w:val="000000" w:themeColor="text1"/>
          <w:sz w:val="20"/>
          <w:szCs w:val="20"/>
        </w:rPr>
        <w:t>o hành (b</w:t>
      </w:r>
      <w:r w:rsidRPr="00622876">
        <w:rPr>
          <w:rFonts w:ascii="Arial" w:hAnsi="Arial" w:cs="Arial"/>
          <w:color w:val="000000" w:themeColor="text1"/>
          <w:sz w:val="20"/>
          <w:szCs w:val="20"/>
        </w:rPr>
        <w:t>ằ</w:t>
      </w:r>
      <w:r w:rsidRPr="00622876">
        <w:rPr>
          <w:rFonts w:ascii="Arial" w:hAnsi="Arial" w:cs="Arial"/>
          <w:color w:val="000000" w:themeColor="text1"/>
          <w:sz w:val="20"/>
          <w:szCs w:val="20"/>
        </w:rPr>
        <w:t>ng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w:t>
      </w:r>
    </w:p>
    <w:p w14:paraId="1311D31E" w14:textId="77777777"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tr</w:t>
      </w:r>
      <w:r w:rsidRPr="00622876">
        <w:rPr>
          <w:rFonts w:ascii="Arial" w:hAnsi="Arial" w:cs="Arial"/>
          <w:color w:val="000000" w:themeColor="text1"/>
          <w:sz w:val="20"/>
          <w:szCs w:val="20"/>
        </w:rPr>
        <w:t>ả</w:t>
      </w:r>
      <w:r w:rsidRPr="00622876">
        <w:rPr>
          <w:rFonts w:ascii="Arial" w:hAnsi="Arial" w:cs="Arial"/>
          <w:color w:val="000000" w:themeColor="text1"/>
          <w:sz w:val="20"/>
          <w:szCs w:val="20"/>
        </w:rPr>
        <w:t xml:space="preserve">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hư</w:t>
      </w:r>
      <w:r w:rsidRPr="00622876">
        <w:rPr>
          <w:rFonts w:ascii="Arial" w:hAnsi="Arial" w:cs="Arial"/>
          <w:color w:val="000000" w:themeColor="text1"/>
          <w:sz w:val="20"/>
          <w:szCs w:val="20"/>
        </w:rPr>
        <w:t>ở</w:t>
      </w:r>
      <w:r w:rsidRPr="00622876">
        <w:rPr>
          <w:rFonts w:ascii="Arial" w:hAnsi="Arial" w:cs="Arial"/>
          <w:color w:val="000000" w:themeColor="text1"/>
          <w:sz w:val="20"/>
          <w:szCs w:val="20"/>
        </w:rPr>
        <w:t>ng (b</w:t>
      </w:r>
      <w:r w:rsidRPr="00622876">
        <w:rPr>
          <w:rFonts w:ascii="Arial" w:hAnsi="Arial" w:cs="Arial"/>
          <w:color w:val="000000" w:themeColor="text1"/>
          <w:sz w:val="20"/>
          <w:szCs w:val="20"/>
        </w:rPr>
        <w:t>ằ</w:t>
      </w:r>
      <w:r w:rsidRPr="00622876">
        <w:rPr>
          <w:rFonts w:ascii="Arial" w:hAnsi="Arial" w:cs="Arial"/>
          <w:color w:val="000000" w:themeColor="text1"/>
          <w:sz w:val="20"/>
          <w:szCs w:val="20"/>
        </w:rPr>
        <w:t>ng 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w:t>
      </w:r>
    </w:p>
    <w:p w14:paraId="2DDCF22D" w14:textId="58A38275"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trong nư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w:t>
      </w:r>
      <w:r w:rsidR="00885889"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w:t>
      </w:r>
    </w:p>
    <w:p w14:paraId="10437EBE" w14:textId="13D099CC"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nư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 ngoài:</w:t>
      </w:r>
      <w:r w:rsidR="00885889"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w:t>
      </w:r>
    </w:p>
    <w:p w14:paraId="08620310" w14:textId="183CA56E"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Tên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hư</w:t>
      </w:r>
      <w:r w:rsidRPr="00622876">
        <w:rPr>
          <w:rFonts w:ascii="Arial" w:hAnsi="Arial" w:cs="Arial"/>
          <w:color w:val="000000" w:themeColor="text1"/>
          <w:sz w:val="20"/>
          <w:szCs w:val="20"/>
        </w:rPr>
        <w:t>ở</w:t>
      </w:r>
      <w:r w:rsidRPr="00622876">
        <w:rPr>
          <w:rFonts w:ascii="Arial" w:hAnsi="Arial" w:cs="Arial"/>
          <w:color w:val="000000" w:themeColor="text1"/>
          <w:sz w:val="20"/>
          <w:szCs w:val="20"/>
        </w:rPr>
        <w:t>ng:</w:t>
      </w:r>
      <w:r w:rsidR="00885889" w:rsidRPr="00622876">
        <w:rPr>
          <w:rFonts w:ascii="Arial" w:hAnsi="Arial" w:cs="Arial"/>
          <w:color w:val="000000" w:themeColor="text1"/>
          <w:sz w:val="20"/>
          <w:szCs w:val="20"/>
        </w:rPr>
        <w:t xml:space="preserve"> .........................................................................................</w:t>
      </w:r>
    </w:p>
    <w:p w14:paraId="331C2D98" w14:textId="4B5CC970"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tài kho</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hư</w:t>
      </w:r>
      <w:r w:rsidRPr="00622876">
        <w:rPr>
          <w:rFonts w:ascii="Arial" w:hAnsi="Arial" w:cs="Arial"/>
          <w:color w:val="000000" w:themeColor="text1"/>
          <w:sz w:val="20"/>
          <w:szCs w:val="20"/>
        </w:rPr>
        <w:t>ở</w:t>
      </w:r>
      <w:r w:rsidRPr="00622876">
        <w:rPr>
          <w:rFonts w:ascii="Arial" w:hAnsi="Arial" w:cs="Arial"/>
          <w:color w:val="000000" w:themeColor="text1"/>
          <w:sz w:val="20"/>
          <w:szCs w:val="20"/>
        </w:rPr>
        <w:t>ng:</w:t>
      </w:r>
      <w:r w:rsidR="00885889" w:rsidRPr="00622876">
        <w:rPr>
          <w:rFonts w:ascii="Arial" w:hAnsi="Arial" w:cs="Arial"/>
          <w:color w:val="000000" w:themeColor="text1"/>
          <w:sz w:val="20"/>
          <w:szCs w:val="20"/>
        </w:rPr>
        <w:t xml:space="preserve"> ............ </w:t>
      </w:r>
      <w:r w:rsidRPr="00622876">
        <w:rPr>
          <w:rFonts w:ascii="Arial" w:hAnsi="Arial" w:cs="Arial"/>
          <w:color w:val="000000" w:themeColor="text1"/>
          <w:sz w:val="20"/>
          <w:szCs w:val="20"/>
        </w:rPr>
        <w:t>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i:</w:t>
      </w:r>
      <w:r w:rsidR="00885889" w:rsidRPr="00622876">
        <w:rPr>
          <w:rFonts w:ascii="Arial" w:hAnsi="Arial" w:cs="Arial"/>
          <w:color w:val="000000" w:themeColor="text1"/>
          <w:sz w:val="20"/>
          <w:szCs w:val="20"/>
        </w:rPr>
        <w:t xml:space="preserve"> .........................................................</w:t>
      </w:r>
    </w:p>
    <w:p w14:paraId="5B0DDD36" w14:textId="0159A005"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Tên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hư</w:t>
      </w:r>
      <w:r w:rsidRPr="00622876">
        <w:rPr>
          <w:rFonts w:ascii="Arial" w:hAnsi="Arial" w:cs="Arial"/>
          <w:color w:val="000000" w:themeColor="text1"/>
          <w:sz w:val="20"/>
          <w:szCs w:val="20"/>
        </w:rPr>
        <w:t>ở</w:t>
      </w:r>
      <w:r w:rsidRPr="00622876">
        <w:rPr>
          <w:rFonts w:ascii="Arial" w:hAnsi="Arial" w:cs="Arial"/>
          <w:color w:val="000000" w:themeColor="text1"/>
          <w:sz w:val="20"/>
          <w:szCs w:val="20"/>
        </w:rPr>
        <w:t>ng:</w:t>
      </w:r>
      <w:r w:rsidR="00885889" w:rsidRPr="00622876">
        <w:rPr>
          <w:rFonts w:ascii="Arial" w:hAnsi="Arial" w:cs="Arial"/>
          <w:color w:val="000000" w:themeColor="text1"/>
          <w:sz w:val="20"/>
          <w:szCs w:val="20"/>
        </w:rPr>
        <w:t xml:space="preserve"> ..........................................................................................</w:t>
      </w:r>
    </w:p>
    <w:p w14:paraId="3DEC34E9" w14:textId="1A3A4A03" w:rsidR="00D3521E" w:rsidRPr="00622876" w:rsidRDefault="00441DB6" w:rsidP="00930D19">
      <w:pPr>
        <w:adjustRightInd w:val="0"/>
        <w:snapToGrid w:val="0"/>
        <w:spacing w:after="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tài kho</w:t>
      </w:r>
      <w:r w:rsidRPr="00622876">
        <w:rPr>
          <w:rFonts w:ascii="Arial" w:hAnsi="Arial" w:cs="Arial"/>
          <w:color w:val="000000" w:themeColor="text1"/>
          <w:sz w:val="20"/>
          <w:szCs w:val="20"/>
        </w:rPr>
        <w:t>ả</w:t>
      </w:r>
      <w:r w:rsidRPr="00622876">
        <w:rPr>
          <w:rFonts w:ascii="Arial" w:hAnsi="Arial" w:cs="Arial"/>
          <w:color w:val="000000" w:themeColor="text1"/>
          <w:sz w:val="20"/>
          <w:szCs w:val="20"/>
        </w:rPr>
        <w:t>n đơn v</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w:t>
      </w:r>
      <w:r w:rsidRPr="00622876">
        <w:rPr>
          <w:rFonts w:ascii="Arial" w:hAnsi="Arial" w:cs="Arial"/>
          <w:color w:val="000000" w:themeColor="text1"/>
          <w:sz w:val="20"/>
          <w:szCs w:val="20"/>
        </w:rPr>
        <w:t>ụ</w:t>
      </w:r>
      <w:r w:rsidRPr="00622876">
        <w:rPr>
          <w:rFonts w:ascii="Arial" w:hAnsi="Arial" w:cs="Arial"/>
          <w:color w:val="000000" w:themeColor="text1"/>
          <w:sz w:val="20"/>
          <w:szCs w:val="20"/>
        </w:rPr>
        <w:t xml:space="preserve"> hư</w:t>
      </w:r>
      <w:r w:rsidRPr="00622876">
        <w:rPr>
          <w:rFonts w:ascii="Arial" w:hAnsi="Arial" w:cs="Arial"/>
          <w:color w:val="000000" w:themeColor="text1"/>
          <w:sz w:val="20"/>
          <w:szCs w:val="20"/>
        </w:rPr>
        <w:t>ở</w:t>
      </w:r>
      <w:r w:rsidRPr="00622876">
        <w:rPr>
          <w:rFonts w:ascii="Arial" w:hAnsi="Arial" w:cs="Arial"/>
          <w:color w:val="000000" w:themeColor="text1"/>
          <w:sz w:val="20"/>
          <w:szCs w:val="20"/>
        </w:rPr>
        <w:t>ng</w:t>
      </w:r>
      <w:r w:rsidR="00885889" w:rsidRPr="00622876">
        <w:rPr>
          <w:rFonts w:ascii="Arial" w:hAnsi="Arial" w:cs="Arial"/>
          <w:color w:val="000000" w:themeColor="text1"/>
          <w:sz w:val="20"/>
          <w:szCs w:val="20"/>
        </w:rPr>
        <w:t xml:space="preserve"> ........................... </w:t>
      </w:r>
      <w:r w:rsidRPr="00622876">
        <w:rPr>
          <w:rFonts w:ascii="Arial" w:hAnsi="Arial" w:cs="Arial"/>
          <w:color w:val="000000" w:themeColor="text1"/>
          <w:sz w:val="20"/>
          <w:szCs w:val="20"/>
        </w:rPr>
        <w:t>t</w:t>
      </w:r>
      <w:r w:rsidRPr="00622876">
        <w:rPr>
          <w:rFonts w:ascii="Arial" w:hAnsi="Arial" w:cs="Arial"/>
          <w:color w:val="000000" w:themeColor="text1"/>
          <w:sz w:val="20"/>
          <w:szCs w:val="20"/>
        </w:rPr>
        <w:t>ạ</w:t>
      </w:r>
      <w:r w:rsidRPr="00622876">
        <w:rPr>
          <w:rFonts w:ascii="Arial" w:hAnsi="Arial" w:cs="Arial"/>
          <w:color w:val="000000" w:themeColor="text1"/>
          <w:sz w:val="20"/>
          <w:szCs w:val="20"/>
        </w:rPr>
        <w:t xml:space="preserve">i </w:t>
      </w:r>
      <w:r w:rsidR="00885889" w:rsidRPr="00622876">
        <w:rPr>
          <w:rFonts w:ascii="Arial" w:hAnsi="Arial" w:cs="Arial"/>
          <w:color w:val="000000" w:themeColor="text1"/>
          <w:sz w:val="20"/>
          <w:szCs w:val="20"/>
        </w:rPr>
        <w:t>.............................................</w:t>
      </w:r>
    </w:p>
    <w:p w14:paraId="3CE19E16" w14:textId="77777777" w:rsidR="00885889" w:rsidRPr="00622876" w:rsidRDefault="00885889" w:rsidP="00622876">
      <w:pPr>
        <w:spacing w:after="0" w:line="240" w:lineRule="auto"/>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22876" w:rsidRPr="00622876" w14:paraId="4743E2E4" w14:textId="77777777" w:rsidTr="00930D19">
        <w:tc>
          <w:tcPr>
            <w:tcW w:w="2500" w:type="pct"/>
          </w:tcPr>
          <w:p w14:paraId="129AB068" w14:textId="77777777" w:rsidR="00885889" w:rsidRPr="00622876" w:rsidRDefault="00885889" w:rsidP="00622876">
            <w:pPr>
              <w:jc w:val="center"/>
              <w:rPr>
                <w:rFonts w:ascii="Arial" w:hAnsi="Arial" w:cs="Arial"/>
                <w:bCs/>
                <w:color w:val="000000" w:themeColor="text1"/>
                <w:sz w:val="20"/>
                <w:szCs w:val="20"/>
              </w:rPr>
            </w:pPr>
          </w:p>
        </w:tc>
        <w:tc>
          <w:tcPr>
            <w:tcW w:w="2500" w:type="pct"/>
          </w:tcPr>
          <w:p w14:paraId="536E3DC0" w14:textId="7ADB4F0C" w:rsidR="00885889" w:rsidRPr="00622876" w:rsidRDefault="00885889" w:rsidP="00622876">
            <w:pPr>
              <w:jc w:val="center"/>
              <w:rPr>
                <w:rFonts w:ascii="Arial" w:hAnsi="Arial" w:cs="Arial"/>
                <w:bCs/>
                <w:color w:val="000000" w:themeColor="text1"/>
                <w:sz w:val="20"/>
                <w:szCs w:val="20"/>
              </w:rPr>
            </w:pPr>
            <w:r w:rsidRPr="00622876">
              <w:rPr>
                <w:rFonts w:ascii="Arial" w:hAnsi="Arial" w:cs="Arial"/>
                <w:b/>
                <w:color w:val="000000" w:themeColor="text1"/>
                <w:sz w:val="20"/>
                <w:szCs w:val="20"/>
              </w:rPr>
              <w:t xml:space="preserve">ĐẠI DIỆN CƠ QUAN ĐƯỢC GIAO QUẢN LÝ </w:t>
            </w:r>
            <w:r w:rsidRPr="00622876">
              <w:rPr>
                <w:rFonts w:ascii="Arial" w:hAnsi="Arial" w:cs="Arial"/>
                <w:color w:val="000000" w:themeColor="text1"/>
                <w:sz w:val="20"/>
                <w:szCs w:val="20"/>
              </w:rPr>
              <w:br/>
            </w:r>
            <w:r w:rsidRPr="00622876">
              <w:rPr>
                <w:rFonts w:ascii="Arial" w:hAnsi="Arial" w:cs="Arial"/>
                <w:b/>
                <w:color w:val="000000" w:themeColor="text1"/>
                <w:sz w:val="20"/>
                <w:szCs w:val="20"/>
              </w:rPr>
              <w:t xml:space="preserve">VỐN NHÀ NƯỚC TRONG DỰ ÁN PPP </w:t>
            </w:r>
            <w:r w:rsidRPr="00622876">
              <w:rPr>
                <w:rFonts w:ascii="Arial" w:hAnsi="Arial" w:cs="Arial"/>
                <w:color w:val="000000" w:themeColor="text1"/>
                <w:sz w:val="20"/>
                <w:szCs w:val="20"/>
              </w:rPr>
              <w:br/>
            </w:r>
            <w:r w:rsidRPr="00622876">
              <w:rPr>
                <w:rFonts w:ascii="Arial" w:hAnsi="Arial" w:cs="Arial"/>
                <w:i/>
                <w:color w:val="000000" w:themeColor="text1"/>
                <w:sz w:val="20"/>
                <w:szCs w:val="20"/>
              </w:rPr>
              <w:t>(Ký, ghi rõ họ tên, chức vụ và đóng dấu)</w:t>
            </w:r>
          </w:p>
        </w:tc>
      </w:tr>
    </w:tbl>
    <w:p w14:paraId="29B6B5BF" w14:textId="4931140F" w:rsidR="00D3521E" w:rsidRPr="00622876" w:rsidRDefault="00D3521E" w:rsidP="00622876">
      <w:pPr>
        <w:spacing w:after="0" w:line="240" w:lineRule="auto"/>
        <w:jc w:val="center"/>
        <w:rPr>
          <w:rFonts w:ascii="Arial" w:hAnsi="Arial" w:cs="Arial"/>
          <w:color w:val="000000" w:themeColor="text1"/>
          <w:sz w:val="20"/>
          <w:szCs w:val="20"/>
        </w:rPr>
      </w:pPr>
    </w:p>
    <w:p w14:paraId="3C670111" w14:textId="77777777" w:rsidR="00930D19" w:rsidRDefault="00930D19">
      <w:pPr>
        <w:rPr>
          <w:rFonts w:ascii="Arial" w:hAnsi="Arial" w:cs="Arial"/>
          <w:b/>
          <w:color w:val="000000" w:themeColor="text1"/>
          <w:sz w:val="20"/>
          <w:szCs w:val="20"/>
        </w:rPr>
      </w:pPr>
      <w:r>
        <w:rPr>
          <w:rFonts w:ascii="Arial" w:hAnsi="Arial" w:cs="Arial"/>
          <w:b/>
          <w:color w:val="000000" w:themeColor="text1"/>
          <w:sz w:val="20"/>
          <w:szCs w:val="20"/>
        </w:rPr>
        <w:br w:type="page"/>
      </w:r>
    </w:p>
    <w:p w14:paraId="616737D4" w14:textId="79047E1C" w:rsidR="00D3521E" w:rsidRPr="00622876" w:rsidRDefault="00441DB6" w:rsidP="00622876">
      <w:pPr>
        <w:spacing w:after="0" w:line="240" w:lineRule="auto"/>
        <w:jc w:val="center"/>
        <w:rPr>
          <w:rFonts w:ascii="Arial" w:hAnsi="Arial" w:cs="Arial"/>
          <w:b/>
          <w:color w:val="000000" w:themeColor="text1"/>
          <w:sz w:val="20"/>
          <w:szCs w:val="20"/>
          <w:lang w:val="en-US"/>
        </w:rPr>
      </w:pPr>
      <w:r w:rsidRPr="00622876">
        <w:rPr>
          <w:rFonts w:ascii="Arial" w:hAnsi="Arial" w:cs="Arial"/>
          <w:b/>
          <w:color w:val="000000" w:themeColor="text1"/>
          <w:sz w:val="20"/>
          <w:szCs w:val="20"/>
        </w:rPr>
        <w:lastRenderedPageBreak/>
        <w:t>PH</w:t>
      </w:r>
      <w:r w:rsidRPr="00622876">
        <w:rPr>
          <w:rFonts w:ascii="Arial" w:hAnsi="Arial" w:cs="Arial"/>
          <w:b/>
          <w:color w:val="000000" w:themeColor="text1"/>
          <w:sz w:val="20"/>
          <w:szCs w:val="20"/>
        </w:rPr>
        <w:t>Ầ</w:t>
      </w:r>
      <w:r w:rsidRPr="00622876">
        <w:rPr>
          <w:rFonts w:ascii="Arial" w:hAnsi="Arial" w:cs="Arial"/>
          <w:b/>
          <w:color w:val="000000" w:themeColor="text1"/>
          <w:sz w:val="20"/>
          <w:szCs w:val="20"/>
        </w:rPr>
        <w:t>N GHI C</w:t>
      </w:r>
      <w:r w:rsidRPr="00622876">
        <w:rPr>
          <w:rFonts w:ascii="Arial" w:hAnsi="Arial" w:cs="Arial"/>
          <w:b/>
          <w:color w:val="000000" w:themeColor="text1"/>
          <w:sz w:val="20"/>
          <w:szCs w:val="20"/>
        </w:rPr>
        <w:t>Ủ</w:t>
      </w:r>
      <w:r w:rsidRPr="00622876">
        <w:rPr>
          <w:rFonts w:ascii="Arial" w:hAnsi="Arial" w:cs="Arial"/>
          <w:b/>
          <w:color w:val="000000" w:themeColor="text1"/>
          <w:sz w:val="20"/>
          <w:szCs w:val="20"/>
        </w:rPr>
        <w:t>A CƠ QUAN THANH TOÁN</w:t>
      </w:r>
    </w:p>
    <w:p w14:paraId="73E3D6BF" w14:textId="77777777" w:rsidR="00885889" w:rsidRPr="00622876" w:rsidRDefault="00885889" w:rsidP="00622876">
      <w:pPr>
        <w:spacing w:after="0" w:line="240" w:lineRule="auto"/>
        <w:jc w:val="center"/>
        <w:rPr>
          <w:rFonts w:ascii="Arial" w:hAnsi="Arial" w:cs="Arial"/>
          <w:color w:val="000000" w:themeColor="text1"/>
          <w:sz w:val="20"/>
          <w:szCs w:val="20"/>
          <w:lang w:val="en-US"/>
        </w:rPr>
      </w:pPr>
    </w:p>
    <w:p w14:paraId="2DD5F2BB" w14:textId="56A0BD9E" w:rsidR="00885889"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lang w:val="en-US"/>
        </w:rPr>
      </w:pPr>
      <w:r w:rsidRPr="00622876">
        <w:rPr>
          <w:rFonts w:ascii="Arial" w:hAnsi="Arial" w:cs="Arial"/>
          <w:color w:val="000000" w:themeColor="text1"/>
          <w:sz w:val="20"/>
          <w:szCs w:val="20"/>
        </w:rPr>
        <w:t>Ngày nh</w:t>
      </w:r>
      <w:r w:rsidRPr="00622876">
        <w:rPr>
          <w:rFonts w:ascii="Arial" w:hAnsi="Arial" w:cs="Arial"/>
          <w:color w:val="000000" w:themeColor="text1"/>
          <w:sz w:val="20"/>
          <w:szCs w:val="20"/>
        </w:rPr>
        <w:t>ậ</w:t>
      </w:r>
      <w:r w:rsidRPr="00622876">
        <w:rPr>
          <w:rFonts w:ascii="Arial" w:hAnsi="Arial" w:cs="Arial"/>
          <w:color w:val="000000" w:themeColor="text1"/>
          <w:sz w:val="20"/>
          <w:szCs w:val="20"/>
        </w:rPr>
        <w:t>n gi</w:t>
      </w:r>
      <w:r w:rsidRPr="00622876">
        <w:rPr>
          <w:rFonts w:ascii="Arial" w:hAnsi="Arial" w:cs="Arial"/>
          <w:color w:val="000000" w:themeColor="text1"/>
          <w:sz w:val="20"/>
          <w:szCs w:val="20"/>
        </w:rPr>
        <w:t>ấ</w:t>
      </w:r>
      <w:r w:rsidRPr="00622876">
        <w:rPr>
          <w:rFonts w:ascii="Arial" w:hAnsi="Arial" w:cs="Arial"/>
          <w:color w:val="000000" w:themeColor="text1"/>
          <w:sz w:val="20"/>
          <w:szCs w:val="20"/>
        </w:rPr>
        <w:t>y đ</w:t>
      </w:r>
      <w:r w:rsidRPr="00622876">
        <w:rPr>
          <w:rFonts w:ascii="Arial" w:hAnsi="Arial" w:cs="Arial"/>
          <w:color w:val="000000" w:themeColor="text1"/>
          <w:sz w:val="20"/>
          <w:szCs w:val="20"/>
        </w:rPr>
        <w:t>ề</w:t>
      </w:r>
      <w:r w:rsidRPr="00622876">
        <w:rPr>
          <w:rFonts w:ascii="Arial" w:hAnsi="Arial" w:cs="Arial"/>
          <w:color w:val="000000" w:themeColor="text1"/>
          <w:sz w:val="20"/>
          <w:szCs w:val="20"/>
        </w:rPr>
        <w:t xml:space="preserve"> ngh</w:t>
      </w:r>
      <w:r w:rsidRPr="00622876">
        <w:rPr>
          <w:rFonts w:ascii="Arial" w:hAnsi="Arial" w:cs="Arial"/>
          <w:color w:val="000000" w:themeColor="text1"/>
          <w:sz w:val="20"/>
          <w:szCs w:val="20"/>
        </w:rPr>
        <w:t>ị</w:t>
      </w:r>
      <w:r w:rsidRPr="00622876">
        <w:rPr>
          <w:rFonts w:ascii="Arial" w:hAnsi="Arial" w:cs="Arial"/>
          <w:color w:val="000000" w:themeColor="text1"/>
          <w:sz w:val="20"/>
          <w:szCs w:val="20"/>
        </w:rPr>
        <w:t xml:space="preserve"> thanh toán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đ</w:t>
      </w:r>
      <w:r w:rsidRPr="00622876">
        <w:rPr>
          <w:rFonts w:ascii="Arial" w:hAnsi="Arial" w:cs="Arial"/>
          <w:color w:val="000000" w:themeColor="text1"/>
          <w:sz w:val="20"/>
          <w:szCs w:val="20"/>
        </w:rPr>
        <w:t>ầ</w:t>
      </w:r>
      <w:r w:rsidRPr="00622876">
        <w:rPr>
          <w:rFonts w:ascii="Arial" w:hAnsi="Arial" w:cs="Arial"/>
          <w:color w:val="000000" w:themeColor="text1"/>
          <w:sz w:val="20"/>
          <w:szCs w:val="20"/>
        </w:rPr>
        <w:t>u tư:</w:t>
      </w:r>
      <w:r w:rsidR="00885889" w:rsidRPr="00622876">
        <w:rPr>
          <w:rFonts w:ascii="Arial" w:hAnsi="Arial" w:cs="Arial"/>
          <w:color w:val="000000" w:themeColor="text1"/>
          <w:sz w:val="20"/>
          <w:szCs w:val="20"/>
          <w:lang w:val="en-US"/>
        </w:rPr>
        <w:t xml:space="preserve"> .........</w:t>
      </w:r>
    </w:p>
    <w:tbl>
      <w:tblPr>
        <w:tblStyle w:val="TableGrid"/>
        <w:tblW w:w="5000" w:type="pct"/>
        <w:tblLook w:val="04A0" w:firstRow="1" w:lastRow="0" w:firstColumn="1" w:lastColumn="0" w:noHBand="0" w:noVBand="1"/>
      </w:tblPr>
      <w:tblGrid>
        <w:gridCol w:w="3005"/>
        <w:gridCol w:w="3005"/>
        <w:gridCol w:w="3006"/>
      </w:tblGrid>
      <w:tr w:rsidR="00622876" w:rsidRPr="00622876" w14:paraId="317D772F" w14:textId="77777777" w:rsidTr="00930D19">
        <w:tc>
          <w:tcPr>
            <w:tcW w:w="1666" w:type="pct"/>
          </w:tcPr>
          <w:p w14:paraId="694DD5F9" w14:textId="50B49B9A" w:rsidR="00885889" w:rsidRPr="00622876" w:rsidRDefault="00885889" w:rsidP="00622876">
            <w:pPr>
              <w:jc w:val="center"/>
              <w:rPr>
                <w:rFonts w:ascii="Arial" w:hAnsi="Arial" w:cs="Arial"/>
                <w:color w:val="000000" w:themeColor="text1"/>
                <w:sz w:val="20"/>
                <w:szCs w:val="20"/>
                <w:lang w:val="en-US"/>
              </w:rPr>
            </w:pPr>
            <w:r w:rsidRPr="00622876">
              <w:rPr>
                <w:rFonts w:ascii="Arial" w:hAnsi="Arial" w:cs="Arial"/>
                <w:color w:val="000000" w:themeColor="text1"/>
                <w:sz w:val="20"/>
                <w:szCs w:val="20"/>
                <w:lang w:val="en-US"/>
              </w:rPr>
              <w:t>Cơ quan thanh toán chấp nhận</w:t>
            </w:r>
          </w:p>
        </w:tc>
        <w:tc>
          <w:tcPr>
            <w:tcW w:w="1666" w:type="pct"/>
          </w:tcPr>
          <w:p w14:paraId="6A16A179" w14:textId="177A2F5D" w:rsidR="00885889" w:rsidRPr="00622876" w:rsidRDefault="00885889" w:rsidP="00622876">
            <w:pPr>
              <w:jc w:val="center"/>
              <w:rPr>
                <w:rFonts w:ascii="Arial" w:hAnsi="Arial" w:cs="Arial"/>
                <w:color w:val="000000" w:themeColor="text1"/>
                <w:sz w:val="20"/>
                <w:szCs w:val="20"/>
                <w:lang w:val="en-US"/>
              </w:rPr>
            </w:pPr>
            <w:r w:rsidRPr="00622876">
              <w:rPr>
                <w:rFonts w:ascii="Arial" w:hAnsi="Arial" w:cs="Arial"/>
                <w:color w:val="000000" w:themeColor="text1"/>
                <w:sz w:val="20"/>
                <w:szCs w:val="20"/>
                <w:lang w:val="en-US"/>
              </w:rPr>
              <w:t>Thanh toán</w:t>
            </w:r>
          </w:p>
        </w:tc>
        <w:tc>
          <w:tcPr>
            <w:tcW w:w="1667" w:type="pct"/>
          </w:tcPr>
          <w:p w14:paraId="013D8E01" w14:textId="4EE2DE07" w:rsidR="00885889" w:rsidRPr="00622876" w:rsidRDefault="00885889" w:rsidP="00622876">
            <w:pPr>
              <w:jc w:val="center"/>
              <w:rPr>
                <w:rFonts w:ascii="Arial" w:hAnsi="Arial" w:cs="Arial"/>
                <w:color w:val="000000" w:themeColor="text1"/>
                <w:sz w:val="20"/>
                <w:szCs w:val="20"/>
                <w:lang w:val="en-US"/>
              </w:rPr>
            </w:pPr>
            <w:r w:rsidRPr="00622876">
              <w:rPr>
                <w:rFonts w:ascii="Arial" w:hAnsi="Arial" w:cs="Arial"/>
                <w:color w:val="000000" w:themeColor="text1"/>
                <w:sz w:val="20"/>
                <w:szCs w:val="20"/>
                <w:lang w:val="en-US"/>
              </w:rPr>
              <w:t>Theo nội dung</w:t>
            </w:r>
          </w:p>
        </w:tc>
      </w:tr>
    </w:tbl>
    <w:p w14:paraId="1A35D6E4" w14:textId="77777777" w:rsidR="00930D19" w:rsidRDefault="00930D19" w:rsidP="00622876">
      <w:pPr>
        <w:spacing w:after="0" w:line="240" w:lineRule="auto"/>
        <w:rPr>
          <w:rFonts w:ascii="Arial" w:hAnsi="Arial" w:cs="Arial"/>
          <w:color w:val="000000" w:themeColor="text1"/>
          <w:sz w:val="20"/>
          <w:szCs w:val="20"/>
          <w:lang w:val="en-US"/>
        </w:rPr>
      </w:pPr>
    </w:p>
    <w:p w14:paraId="5056D9E9" w14:textId="6F974B6F" w:rsidR="00D3521E" w:rsidRPr="00622876" w:rsidRDefault="00441DB6" w:rsidP="00930D19">
      <w:pPr>
        <w:adjustRightInd w:val="0"/>
        <w:snapToGrid w:val="0"/>
        <w:spacing w:after="120" w:line="240" w:lineRule="auto"/>
        <w:ind w:firstLine="720"/>
        <w:jc w:val="both"/>
        <w:rPr>
          <w:rFonts w:ascii="Arial" w:hAnsi="Arial" w:cs="Arial"/>
          <w:color w:val="000000" w:themeColor="text1"/>
          <w:sz w:val="20"/>
          <w:szCs w:val="20"/>
        </w:rPr>
      </w:pPr>
      <w:r w:rsidRPr="00622876">
        <w:rPr>
          <w:rFonts w:ascii="Arial" w:hAnsi="Arial" w:cs="Arial"/>
          <w:color w:val="000000" w:themeColor="text1"/>
          <w:sz w:val="20"/>
          <w:szCs w:val="20"/>
        </w:rPr>
        <w:t>Cơ quan thanh toán ch</w:t>
      </w:r>
      <w:r w:rsidRPr="00622876">
        <w:rPr>
          <w:rFonts w:ascii="Arial" w:hAnsi="Arial" w:cs="Arial"/>
          <w:color w:val="000000" w:themeColor="text1"/>
          <w:sz w:val="20"/>
          <w:szCs w:val="20"/>
        </w:rPr>
        <w:t>ấ</w:t>
      </w:r>
      <w:r w:rsidRPr="00622876">
        <w:rPr>
          <w:rFonts w:ascii="Arial" w:hAnsi="Arial" w:cs="Arial"/>
          <w:color w:val="000000" w:themeColor="text1"/>
          <w:sz w:val="20"/>
          <w:szCs w:val="20"/>
        </w:rPr>
        <w:t>p nh</w:t>
      </w:r>
      <w:r w:rsidRPr="00622876">
        <w:rPr>
          <w:rFonts w:ascii="Arial" w:hAnsi="Arial" w:cs="Arial"/>
          <w:color w:val="000000" w:themeColor="text1"/>
          <w:sz w:val="20"/>
          <w:szCs w:val="20"/>
        </w:rPr>
        <w:t>ậ</w:t>
      </w:r>
      <w:r w:rsidRPr="00622876">
        <w:rPr>
          <w:rFonts w:ascii="Arial" w:hAnsi="Arial" w:cs="Arial"/>
          <w:color w:val="000000" w:themeColor="text1"/>
          <w:sz w:val="20"/>
          <w:szCs w:val="20"/>
        </w:rPr>
        <w:t>n thanh toán như sau:</w:t>
      </w:r>
    </w:p>
    <w:p w14:paraId="2EF2A83F" w14:textId="77777777" w:rsidR="00D3521E" w:rsidRPr="00622876" w:rsidRDefault="00441DB6" w:rsidP="00622876">
      <w:pPr>
        <w:spacing w:after="0" w:line="240" w:lineRule="auto"/>
        <w:jc w:val="right"/>
        <w:rPr>
          <w:rFonts w:ascii="Arial" w:hAnsi="Arial" w:cs="Arial"/>
          <w:color w:val="000000" w:themeColor="text1"/>
          <w:sz w:val="20"/>
          <w:szCs w:val="20"/>
        </w:rPr>
      </w:pPr>
      <w:r w:rsidRPr="00622876">
        <w:rPr>
          <w:rFonts w:ascii="Arial" w:hAnsi="Arial" w:cs="Arial"/>
          <w:i/>
          <w:color w:val="000000" w:themeColor="text1"/>
          <w:sz w:val="20"/>
          <w:szCs w:val="20"/>
        </w:rPr>
        <w:t xml:space="preserve"> Đơn v</w:t>
      </w:r>
      <w:r w:rsidRPr="00622876">
        <w:rPr>
          <w:rFonts w:ascii="Arial" w:hAnsi="Arial" w:cs="Arial"/>
          <w:i/>
          <w:color w:val="000000" w:themeColor="text1"/>
          <w:sz w:val="20"/>
          <w:szCs w:val="20"/>
        </w:rPr>
        <w:t>ị</w:t>
      </w:r>
      <w:r w:rsidRPr="00622876">
        <w:rPr>
          <w:rFonts w:ascii="Arial" w:hAnsi="Arial" w:cs="Arial"/>
          <w:i/>
          <w:color w:val="000000" w:themeColor="text1"/>
          <w:sz w:val="20"/>
          <w:szCs w:val="20"/>
        </w:rPr>
        <w:t>: đ</w:t>
      </w:r>
      <w:r w:rsidRPr="00622876">
        <w:rPr>
          <w:rFonts w:ascii="Arial" w:hAnsi="Arial" w:cs="Arial"/>
          <w:i/>
          <w:color w:val="000000" w:themeColor="text1"/>
          <w:sz w:val="20"/>
          <w:szCs w:val="20"/>
        </w:rPr>
        <w:t>ồ</w:t>
      </w:r>
      <w:r w:rsidRPr="00622876">
        <w:rPr>
          <w:rFonts w:ascii="Arial" w:hAnsi="Arial" w:cs="Arial"/>
          <w:i/>
          <w:color w:val="000000" w:themeColor="text1"/>
          <w:sz w:val="20"/>
          <w:szCs w:val="20"/>
        </w:rPr>
        <w:t>ng, ngo</w:t>
      </w:r>
      <w:r w:rsidRPr="00622876">
        <w:rPr>
          <w:rFonts w:ascii="Arial" w:hAnsi="Arial" w:cs="Arial"/>
          <w:i/>
          <w:color w:val="000000" w:themeColor="text1"/>
          <w:sz w:val="20"/>
          <w:szCs w:val="20"/>
        </w:rPr>
        <w:t>ạ</w:t>
      </w:r>
      <w:r w:rsidRPr="00622876">
        <w:rPr>
          <w:rFonts w:ascii="Arial" w:hAnsi="Arial" w:cs="Arial"/>
          <w:i/>
          <w:color w:val="000000" w:themeColor="text1"/>
          <w:sz w:val="20"/>
          <w:szCs w:val="20"/>
        </w:rPr>
        <w:t>i t</w:t>
      </w:r>
      <w:r w:rsidRPr="00622876">
        <w:rPr>
          <w:rFonts w:ascii="Arial" w:hAnsi="Arial" w:cs="Arial"/>
          <w:i/>
          <w:color w:val="000000" w:themeColor="text1"/>
          <w:sz w:val="20"/>
          <w:szCs w:val="20"/>
        </w:rPr>
        <w:t>ệ</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7E0" w:firstRow="1" w:lastRow="1" w:firstColumn="1" w:lastColumn="1" w:noHBand="1" w:noVBand="1"/>
      </w:tblPr>
      <w:tblGrid>
        <w:gridCol w:w="3258"/>
        <w:gridCol w:w="1984"/>
        <w:gridCol w:w="1844"/>
        <w:gridCol w:w="1934"/>
      </w:tblGrid>
      <w:tr w:rsidR="00622876" w:rsidRPr="00622876" w14:paraId="229CA3C9" w14:textId="77777777" w:rsidTr="00497345">
        <w:trPr>
          <w:trHeight w:val="20"/>
        </w:trPr>
        <w:tc>
          <w:tcPr>
            <w:tcW w:w="1806" w:type="pct"/>
          </w:tcPr>
          <w:p w14:paraId="195317B2"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N</w:t>
            </w:r>
            <w:r w:rsidRPr="00622876">
              <w:rPr>
                <w:rFonts w:ascii="Arial" w:hAnsi="Arial" w:cs="Arial"/>
                <w:b/>
                <w:color w:val="000000" w:themeColor="text1"/>
                <w:sz w:val="20"/>
                <w:szCs w:val="20"/>
              </w:rPr>
              <w:t>ộ</w:t>
            </w:r>
            <w:r w:rsidRPr="00622876">
              <w:rPr>
                <w:rFonts w:ascii="Arial" w:hAnsi="Arial" w:cs="Arial"/>
                <w:b/>
                <w:color w:val="000000" w:themeColor="text1"/>
                <w:sz w:val="20"/>
                <w:szCs w:val="20"/>
              </w:rPr>
              <w:t>i dung</w:t>
            </w:r>
          </w:p>
        </w:tc>
        <w:tc>
          <w:tcPr>
            <w:tcW w:w="1100" w:type="pct"/>
          </w:tcPr>
          <w:p w14:paraId="23C0D2F8" w14:textId="77777777"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T</w:t>
            </w:r>
            <w:r w:rsidRPr="00622876">
              <w:rPr>
                <w:rFonts w:ascii="Arial" w:hAnsi="Arial" w:cs="Arial"/>
                <w:b/>
                <w:color w:val="000000" w:themeColor="text1"/>
                <w:sz w:val="20"/>
                <w:szCs w:val="20"/>
              </w:rPr>
              <w:t>ổ</w:t>
            </w:r>
            <w:r w:rsidRPr="00622876">
              <w:rPr>
                <w:rFonts w:ascii="Arial" w:hAnsi="Arial" w:cs="Arial"/>
                <w:b/>
                <w:color w:val="000000" w:themeColor="text1"/>
                <w:sz w:val="20"/>
                <w:szCs w:val="20"/>
              </w:rPr>
              <w:t>ng s</w:t>
            </w:r>
            <w:r w:rsidRPr="00622876">
              <w:rPr>
                <w:rFonts w:ascii="Arial" w:hAnsi="Arial" w:cs="Arial"/>
                <w:b/>
                <w:color w:val="000000" w:themeColor="text1"/>
                <w:sz w:val="20"/>
                <w:szCs w:val="20"/>
              </w:rPr>
              <w:t>ố</w:t>
            </w:r>
          </w:p>
        </w:tc>
        <w:tc>
          <w:tcPr>
            <w:tcW w:w="1022" w:type="pct"/>
          </w:tcPr>
          <w:p w14:paraId="376A3CA0" w14:textId="6CEB59DE"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w:t>
            </w:r>
            <w:r w:rsidR="00885889" w:rsidRPr="00622876">
              <w:rPr>
                <w:rFonts w:ascii="Arial" w:hAnsi="Arial" w:cs="Arial"/>
                <w:b/>
                <w:color w:val="000000" w:themeColor="text1"/>
                <w:sz w:val="20"/>
                <w:szCs w:val="20"/>
                <w:lang w:val="en-US"/>
              </w:rPr>
              <w:t xml:space="preserve"> </w:t>
            </w:r>
            <w:r w:rsidRPr="00622876">
              <w:rPr>
                <w:rFonts w:ascii="Arial" w:hAnsi="Arial" w:cs="Arial"/>
                <w:b/>
                <w:color w:val="000000" w:themeColor="text1"/>
                <w:sz w:val="20"/>
                <w:szCs w:val="20"/>
              </w:rPr>
              <w:t>TN</w:t>
            </w:r>
          </w:p>
        </w:tc>
        <w:tc>
          <w:tcPr>
            <w:tcW w:w="1073" w:type="pct"/>
          </w:tcPr>
          <w:p w14:paraId="01A49960" w14:textId="1BE39D73" w:rsidR="00D3521E" w:rsidRPr="00622876" w:rsidRDefault="00441DB6" w:rsidP="00622876">
            <w:pPr>
              <w:spacing w:after="0" w:line="240" w:lineRule="auto"/>
              <w:jc w:val="center"/>
              <w:rPr>
                <w:rFonts w:ascii="Arial" w:hAnsi="Arial" w:cs="Arial"/>
                <w:color w:val="000000" w:themeColor="text1"/>
                <w:sz w:val="20"/>
                <w:szCs w:val="20"/>
              </w:rPr>
            </w:pPr>
            <w:r w:rsidRPr="00622876">
              <w:rPr>
                <w:rFonts w:ascii="Arial" w:hAnsi="Arial" w:cs="Arial"/>
                <w:b/>
                <w:color w:val="000000" w:themeColor="text1"/>
                <w:sz w:val="20"/>
                <w:szCs w:val="20"/>
              </w:rPr>
              <w:t>V</w:t>
            </w:r>
            <w:r w:rsidRPr="00622876">
              <w:rPr>
                <w:rFonts w:ascii="Arial" w:hAnsi="Arial" w:cs="Arial"/>
                <w:b/>
                <w:color w:val="000000" w:themeColor="text1"/>
                <w:sz w:val="20"/>
                <w:szCs w:val="20"/>
              </w:rPr>
              <w:t>ố</w:t>
            </w:r>
            <w:r w:rsidRPr="00622876">
              <w:rPr>
                <w:rFonts w:ascii="Arial" w:hAnsi="Arial" w:cs="Arial"/>
                <w:b/>
                <w:color w:val="000000" w:themeColor="text1"/>
                <w:sz w:val="20"/>
                <w:szCs w:val="20"/>
              </w:rPr>
              <w:t>n</w:t>
            </w:r>
            <w:r w:rsidR="00885889" w:rsidRPr="00622876">
              <w:rPr>
                <w:rFonts w:ascii="Arial" w:hAnsi="Arial" w:cs="Arial"/>
                <w:b/>
                <w:color w:val="000000" w:themeColor="text1"/>
                <w:sz w:val="20"/>
                <w:szCs w:val="20"/>
                <w:lang w:val="en-US"/>
              </w:rPr>
              <w:t xml:space="preserve"> </w:t>
            </w:r>
            <w:r w:rsidRPr="00622876">
              <w:rPr>
                <w:rFonts w:ascii="Arial" w:hAnsi="Arial" w:cs="Arial"/>
                <w:b/>
                <w:color w:val="000000" w:themeColor="text1"/>
                <w:sz w:val="20"/>
                <w:szCs w:val="20"/>
              </w:rPr>
              <w:t>NN</w:t>
            </w:r>
          </w:p>
        </w:tc>
      </w:tr>
      <w:tr w:rsidR="00622876" w:rsidRPr="00622876" w14:paraId="287595D9" w14:textId="77777777" w:rsidTr="00497345">
        <w:trPr>
          <w:trHeight w:val="20"/>
        </w:trPr>
        <w:tc>
          <w:tcPr>
            <w:tcW w:w="1806" w:type="pct"/>
            <w:tcBorders>
              <w:bottom w:val="single" w:sz="2" w:space="0" w:color="000000"/>
            </w:tcBorders>
          </w:tcPr>
          <w:p w14:paraId="6E441A6E"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ch</w:t>
            </w:r>
            <w:r w:rsidRPr="00622876">
              <w:rPr>
                <w:rFonts w:ascii="Arial" w:hAnsi="Arial" w:cs="Arial"/>
                <w:color w:val="000000" w:themeColor="text1"/>
                <w:sz w:val="20"/>
                <w:szCs w:val="20"/>
              </w:rPr>
              <w:t>ấ</w:t>
            </w:r>
            <w:r w:rsidRPr="00622876">
              <w:rPr>
                <w:rFonts w:ascii="Arial" w:hAnsi="Arial" w:cs="Arial"/>
                <w:color w:val="000000" w:themeColor="text1"/>
                <w:sz w:val="20"/>
                <w:szCs w:val="20"/>
              </w:rPr>
              <w:t>p nh</w:t>
            </w:r>
            <w:r w:rsidRPr="00622876">
              <w:rPr>
                <w:rFonts w:ascii="Arial" w:hAnsi="Arial" w:cs="Arial"/>
                <w:color w:val="000000" w:themeColor="text1"/>
                <w:sz w:val="20"/>
                <w:szCs w:val="20"/>
              </w:rPr>
              <w:t>ậ</w:t>
            </w:r>
            <w:r w:rsidRPr="00622876">
              <w:rPr>
                <w:rFonts w:ascii="Arial" w:hAnsi="Arial" w:cs="Arial"/>
                <w:color w:val="000000" w:themeColor="text1"/>
                <w:sz w:val="20"/>
                <w:szCs w:val="20"/>
              </w:rPr>
              <w:t>n</w:t>
            </w:r>
          </w:p>
        </w:tc>
        <w:tc>
          <w:tcPr>
            <w:tcW w:w="1100" w:type="pct"/>
          </w:tcPr>
          <w:p w14:paraId="45B6CD15" w14:textId="77777777" w:rsidR="00D3521E" w:rsidRPr="00622876" w:rsidRDefault="00D3521E" w:rsidP="00622876">
            <w:pPr>
              <w:spacing w:after="0" w:line="240" w:lineRule="auto"/>
              <w:rPr>
                <w:rFonts w:ascii="Arial" w:hAnsi="Arial" w:cs="Arial"/>
                <w:color w:val="000000" w:themeColor="text1"/>
                <w:sz w:val="20"/>
                <w:szCs w:val="20"/>
              </w:rPr>
            </w:pPr>
          </w:p>
        </w:tc>
        <w:tc>
          <w:tcPr>
            <w:tcW w:w="1022" w:type="pct"/>
          </w:tcPr>
          <w:p w14:paraId="10E67C11" w14:textId="77777777" w:rsidR="00D3521E" w:rsidRPr="00622876" w:rsidRDefault="00D3521E" w:rsidP="00622876">
            <w:pPr>
              <w:spacing w:after="0" w:line="240" w:lineRule="auto"/>
              <w:rPr>
                <w:rFonts w:ascii="Arial" w:hAnsi="Arial" w:cs="Arial"/>
                <w:color w:val="000000" w:themeColor="text1"/>
                <w:sz w:val="20"/>
                <w:szCs w:val="20"/>
              </w:rPr>
            </w:pPr>
          </w:p>
        </w:tc>
        <w:tc>
          <w:tcPr>
            <w:tcW w:w="1073" w:type="pct"/>
          </w:tcPr>
          <w:p w14:paraId="75325F0E" w14:textId="77777777" w:rsidR="00D3521E" w:rsidRPr="00622876" w:rsidRDefault="00D3521E" w:rsidP="00622876">
            <w:pPr>
              <w:spacing w:after="0" w:line="240" w:lineRule="auto"/>
              <w:rPr>
                <w:rFonts w:ascii="Arial" w:hAnsi="Arial" w:cs="Arial"/>
                <w:color w:val="000000" w:themeColor="text1"/>
                <w:sz w:val="20"/>
                <w:szCs w:val="20"/>
              </w:rPr>
            </w:pPr>
          </w:p>
        </w:tc>
      </w:tr>
      <w:tr w:rsidR="00622876" w:rsidRPr="00622876" w14:paraId="3CEDCE72" w14:textId="77777777" w:rsidTr="00497345">
        <w:trPr>
          <w:trHeight w:val="20"/>
        </w:trPr>
        <w:tc>
          <w:tcPr>
            <w:tcW w:w="1806" w:type="pct"/>
            <w:tcBorders>
              <w:bottom w:val="nil"/>
            </w:tcBorders>
          </w:tcPr>
          <w:p w14:paraId="1E349180" w14:textId="02B18DB9"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w:t>
            </w:r>
            <w:r w:rsidR="00885889" w:rsidRPr="00622876">
              <w:rPr>
                <w:rFonts w:ascii="Arial" w:hAnsi="Arial" w:cs="Arial"/>
                <w:color w:val="000000" w:themeColor="text1"/>
                <w:sz w:val="20"/>
                <w:szCs w:val="20"/>
              </w:rPr>
              <w:t xml:space="preserve"> </w:t>
            </w:r>
            <w:r w:rsidRPr="00622876">
              <w:rPr>
                <w:rFonts w:ascii="Arial" w:hAnsi="Arial" w:cs="Arial"/>
                <w:color w:val="000000" w:themeColor="text1"/>
                <w:sz w:val="20"/>
                <w:szCs w:val="20"/>
              </w:rPr>
              <w:t>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w:t>
            </w:r>
            <w:r w:rsidR="00D64E31">
              <w:rPr>
                <w:rFonts w:ascii="Arial" w:hAnsi="Arial" w:cs="Arial"/>
                <w:color w:val="000000" w:themeColor="text1"/>
                <w:sz w:val="20"/>
                <w:szCs w:val="20"/>
                <w:lang w:val="en-US"/>
              </w:rPr>
              <w:t xml:space="preserve"> </w:t>
            </w:r>
            <w:r w:rsidRPr="00622876">
              <w:rPr>
                <w:rFonts w:ascii="Arial" w:hAnsi="Arial" w:cs="Arial"/>
                <w:color w:val="000000" w:themeColor="text1"/>
                <w:sz w:val="20"/>
                <w:szCs w:val="20"/>
              </w:rPr>
              <w:t>...., ti</w:t>
            </w:r>
            <w:r w:rsidRPr="00622876">
              <w:rPr>
                <w:rFonts w:ascii="Arial" w:hAnsi="Arial" w:cs="Arial"/>
                <w:color w:val="000000" w:themeColor="text1"/>
                <w:sz w:val="20"/>
                <w:szCs w:val="20"/>
              </w:rPr>
              <w:t>ể</w:t>
            </w:r>
            <w:r w:rsidRPr="00622876">
              <w:rPr>
                <w:rFonts w:ascii="Arial" w:hAnsi="Arial" w:cs="Arial"/>
                <w:color w:val="000000" w:themeColor="text1"/>
                <w:sz w:val="20"/>
                <w:szCs w:val="20"/>
              </w:rPr>
              <w:t xml:space="preserve">u </w:t>
            </w:r>
            <w:r w:rsidRPr="00622876">
              <w:rPr>
                <w:rFonts w:ascii="Arial" w:hAnsi="Arial" w:cs="Arial"/>
                <w:color w:val="000000" w:themeColor="text1"/>
                <w:sz w:val="20"/>
                <w:szCs w:val="20"/>
              </w:rPr>
              <w:t>m</w:t>
            </w:r>
            <w:r w:rsidRPr="00622876">
              <w:rPr>
                <w:rFonts w:ascii="Arial" w:hAnsi="Arial" w:cs="Arial"/>
                <w:color w:val="000000" w:themeColor="text1"/>
                <w:sz w:val="20"/>
                <w:szCs w:val="20"/>
              </w:rPr>
              <w:t>ụ</w:t>
            </w:r>
            <w:r w:rsidRPr="00622876">
              <w:rPr>
                <w:rFonts w:ascii="Arial" w:hAnsi="Arial" w:cs="Arial"/>
                <w:color w:val="000000" w:themeColor="text1"/>
                <w:sz w:val="20"/>
                <w:szCs w:val="20"/>
              </w:rPr>
              <w:t>c</w:t>
            </w:r>
          </w:p>
        </w:tc>
        <w:tc>
          <w:tcPr>
            <w:tcW w:w="1100" w:type="pct"/>
          </w:tcPr>
          <w:p w14:paraId="61BEA3A7" w14:textId="77777777" w:rsidR="00D3521E" w:rsidRPr="00622876" w:rsidRDefault="00D3521E" w:rsidP="00622876">
            <w:pPr>
              <w:spacing w:after="0" w:line="240" w:lineRule="auto"/>
              <w:rPr>
                <w:rFonts w:ascii="Arial" w:hAnsi="Arial" w:cs="Arial"/>
                <w:color w:val="000000" w:themeColor="text1"/>
                <w:sz w:val="20"/>
                <w:szCs w:val="20"/>
              </w:rPr>
            </w:pPr>
          </w:p>
        </w:tc>
        <w:tc>
          <w:tcPr>
            <w:tcW w:w="1022" w:type="pct"/>
          </w:tcPr>
          <w:p w14:paraId="69993ACC" w14:textId="77777777" w:rsidR="00D3521E" w:rsidRPr="00622876" w:rsidRDefault="00D3521E" w:rsidP="00622876">
            <w:pPr>
              <w:spacing w:after="0" w:line="240" w:lineRule="auto"/>
              <w:rPr>
                <w:rFonts w:ascii="Arial" w:hAnsi="Arial" w:cs="Arial"/>
                <w:color w:val="000000" w:themeColor="text1"/>
                <w:sz w:val="20"/>
                <w:szCs w:val="20"/>
              </w:rPr>
            </w:pPr>
          </w:p>
        </w:tc>
        <w:tc>
          <w:tcPr>
            <w:tcW w:w="1073" w:type="pct"/>
          </w:tcPr>
          <w:p w14:paraId="36718AFD" w14:textId="77777777" w:rsidR="00D3521E" w:rsidRPr="00622876" w:rsidRDefault="00D3521E" w:rsidP="00622876">
            <w:pPr>
              <w:spacing w:after="0" w:line="240" w:lineRule="auto"/>
              <w:rPr>
                <w:rFonts w:ascii="Arial" w:hAnsi="Arial" w:cs="Arial"/>
                <w:color w:val="000000" w:themeColor="text1"/>
                <w:sz w:val="20"/>
                <w:szCs w:val="20"/>
              </w:rPr>
            </w:pPr>
          </w:p>
        </w:tc>
      </w:tr>
      <w:tr w:rsidR="00622876" w:rsidRPr="00622876" w14:paraId="6E9776DA" w14:textId="77777777" w:rsidTr="00497345">
        <w:trPr>
          <w:trHeight w:val="20"/>
        </w:trPr>
        <w:tc>
          <w:tcPr>
            <w:tcW w:w="1806" w:type="pct"/>
            <w:tcBorders>
              <w:top w:val="nil"/>
              <w:bottom w:val="nil"/>
            </w:tcBorders>
          </w:tcPr>
          <w:p w14:paraId="0A15D0A5" w14:textId="70969845" w:rsidR="00D3521E" w:rsidRPr="00622876" w:rsidRDefault="00885889"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 Mục</w:t>
            </w:r>
            <w:r w:rsidR="00D64E31">
              <w:rPr>
                <w:rFonts w:ascii="Arial" w:hAnsi="Arial" w:cs="Arial"/>
                <w:color w:val="000000" w:themeColor="text1"/>
                <w:sz w:val="20"/>
                <w:szCs w:val="20"/>
                <w:lang w:val="en-US"/>
              </w:rPr>
              <w:t xml:space="preserve"> </w:t>
            </w:r>
            <w:r w:rsidR="00FB47D6" w:rsidRPr="00622876">
              <w:rPr>
                <w:rFonts w:ascii="Arial" w:hAnsi="Arial" w:cs="Arial"/>
                <w:color w:val="000000" w:themeColor="text1"/>
                <w:sz w:val="20"/>
                <w:szCs w:val="20"/>
              </w:rPr>
              <w:t>....,</w:t>
            </w:r>
            <w:r w:rsidR="00FB47D6">
              <w:rPr>
                <w:rFonts w:ascii="Arial" w:hAnsi="Arial" w:cs="Arial"/>
                <w:color w:val="000000" w:themeColor="text1"/>
                <w:sz w:val="20"/>
                <w:szCs w:val="20"/>
                <w:lang w:val="en-US"/>
              </w:rPr>
              <w:t xml:space="preserve"> </w:t>
            </w:r>
            <w:r w:rsidRPr="00622876">
              <w:rPr>
                <w:rFonts w:ascii="Arial" w:hAnsi="Arial" w:cs="Arial"/>
                <w:color w:val="000000" w:themeColor="text1"/>
                <w:sz w:val="20"/>
                <w:szCs w:val="20"/>
              </w:rPr>
              <w:t>tiểu mục</w:t>
            </w:r>
          </w:p>
        </w:tc>
        <w:tc>
          <w:tcPr>
            <w:tcW w:w="1100" w:type="pct"/>
          </w:tcPr>
          <w:p w14:paraId="01F20CA2" w14:textId="77777777" w:rsidR="00D3521E" w:rsidRPr="00622876" w:rsidRDefault="00D3521E" w:rsidP="00622876">
            <w:pPr>
              <w:spacing w:after="0" w:line="240" w:lineRule="auto"/>
              <w:rPr>
                <w:rFonts w:ascii="Arial" w:hAnsi="Arial" w:cs="Arial"/>
                <w:color w:val="000000" w:themeColor="text1"/>
                <w:sz w:val="20"/>
                <w:szCs w:val="20"/>
              </w:rPr>
            </w:pPr>
          </w:p>
        </w:tc>
        <w:tc>
          <w:tcPr>
            <w:tcW w:w="1022" w:type="pct"/>
          </w:tcPr>
          <w:p w14:paraId="3DDB494A" w14:textId="77777777" w:rsidR="00D3521E" w:rsidRPr="00622876" w:rsidRDefault="00D3521E" w:rsidP="00622876">
            <w:pPr>
              <w:spacing w:after="0" w:line="240" w:lineRule="auto"/>
              <w:rPr>
                <w:rFonts w:ascii="Arial" w:hAnsi="Arial" w:cs="Arial"/>
                <w:color w:val="000000" w:themeColor="text1"/>
                <w:sz w:val="20"/>
                <w:szCs w:val="20"/>
              </w:rPr>
            </w:pPr>
          </w:p>
        </w:tc>
        <w:tc>
          <w:tcPr>
            <w:tcW w:w="1073" w:type="pct"/>
          </w:tcPr>
          <w:p w14:paraId="20977CB2" w14:textId="77777777" w:rsidR="00D3521E" w:rsidRPr="00622876" w:rsidRDefault="00D3521E" w:rsidP="00622876">
            <w:pPr>
              <w:spacing w:after="0" w:line="240" w:lineRule="auto"/>
              <w:rPr>
                <w:rFonts w:ascii="Arial" w:hAnsi="Arial" w:cs="Arial"/>
                <w:color w:val="000000" w:themeColor="text1"/>
                <w:sz w:val="20"/>
                <w:szCs w:val="20"/>
              </w:rPr>
            </w:pPr>
          </w:p>
        </w:tc>
      </w:tr>
      <w:tr w:rsidR="00622876" w:rsidRPr="00622876" w14:paraId="0BD9323C" w14:textId="77777777" w:rsidTr="00497345">
        <w:trPr>
          <w:trHeight w:val="20"/>
        </w:trPr>
        <w:tc>
          <w:tcPr>
            <w:tcW w:w="1806" w:type="pct"/>
            <w:tcBorders>
              <w:top w:val="nil"/>
              <w:bottom w:val="nil"/>
            </w:tcBorders>
          </w:tcPr>
          <w:p w14:paraId="43B78042" w14:textId="77777777" w:rsidR="00D3521E" w:rsidRPr="00622876" w:rsidRDefault="00D3521E" w:rsidP="00622876">
            <w:pPr>
              <w:spacing w:after="0" w:line="240" w:lineRule="auto"/>
              <w:rPr>
                <w:rFonts w:ascii="Arial" w:hAnsi="Arial" w:cs="Arial"/>
                <w:color w:val="000000" w:themeColor="text1"/>
                <w:sz w:val="20"/>
                <w:szCs w:val="20"/>
              </w:rPr>
            </w:pPr>
          </w:p>
        </w:tc>
        <w:tc>
          <w:tcPr>
            <w:tcW w:w="1100" w:type="pct"/>
          </w:tcPr>
          <w:p w14:paraId="71C02F94" w14:textId="77777777" w:rsidR="00D3521E" w:rsidRPr="00622876" w:rsidRDefault="00D3521E" w:rsidP="00622876">
            <w:pPr>
              <w:spacing w:after="0" w:line="240" w:lineRule="auto"/>
              <w:rPr>
                <w:rFonts w:ascii="Arial" w:hAnsi="Arial" w:cs="Arial"/>
                <w:color w:val="000000" w:themeColor="text1"/>
                <w:sz w:val="20"/>
                <w:szCs w:val="20"/>
              </w:rPr>
            </w:pPr>
          </w:p>
        </w:tc>
        <w:tc>
          <w:tcPr>
            <w:tcW w:w="1022" w:type="pct"/>
          </w:tcPr>
          <w:p w14:paraId="74EE252B" w14:textId="77777777" w:rsidR="00D3521E" w:rsidRPr="00622876" w:rsidRDefault="00D3521E" w:rsidP="00622876">
            <w:pPr>
              <w:spacing w:after="0" w:line="240" w:lineRule="auto"/>
              <w:rPr>
                <w:rFonts w:ascii="Arial" w:hAnsi="Arial" w:cs="Arial"/>
                <w:color w:val="000000" w:themeColor="text1"/>
                <w:sz w:val="20"/>
                <w:szCs w:val="20"/>
              </w:rPr>
            </w:pPr>
          </w:p>
        </w:tc>
        <w:tc>
          <w:tcPr>
            <w:tcW w:w="1073" w:type="pct"/>
          </w:tcPr>
          <w:p w14:paraId="6F14CBBE" w14:textId="77777777" w:rsidR="00D3521E" w:rsidRPr="00622876" w:rsidRDefault="00D3521E" w:rsidP="00622876">
            <w:pPr>
              <w:spacing w:after="0" w:line="240" w:lineRule="auto"/>
              <w:rPr>
                <w:rFonts w:ascii="Arial" w:hAnsi="Arial" w:cs="Arial"/>
                <w:color w:val="000000" w:themeColor="text1"/>
                <w:sz w:val="20"/>
                <w:szCs w:val="20"/>
              </w:rPr>
            </w:pPr>
          </w:p>
        </w:tc>
      </w:tr>
      <w:tr w:rsidR="00622876" w:rsidRPr="00622876" w14:paraId="32D7898E" w14:textId="77777777" w:rsidTr="00497345">
        <w:trPr>
          <w:trHeight w:val="20"/>
        </w:trPr>
        <w:tc>
          <w:tcPr>
            <w:tcW w:w="1806" w:type="pct"/>
            <w:tcBorders>
              <w:top w:val="nil"/>
            </w:tcBorders>
          </w:tcPr>
          <w:p w14:paraId="2668E52A" w14:textId="638046CD" w:rsidR="00D3521E" w:rsidRPr="00622876" w:rsidRDefault="00885889" w:rsidP="00622876">
            <w:pPr>
              <w:spacing w:after="0" w:line="240" w:lineRule="auto"/>
              <w:rPr>
                <w:rFonts w:ascii="Arial" w:hAnsi="Arial" w:cs="Arial"/>
                <w:b/>
                <w:bCs/>
                <w:color w:val="000000" w:themeColor="text1"/>
                <w:sz w:val="20"/>
                <w:szCs w:val="20"/>
              </w:rPr>
            </w:pPr>
            <w:r w:rsidRPr="00622876">
              <w:rPr>
                <w:rFonts w:ascii="Arial" w:hAnsi="Arial" w:cs="Arial"/>
                <w:b/>
                <w:bCs/>
                <w:i/>
                <w:color w:val="000000" w:themeColor="text1"/>
                <w:sz w:val="20"/>
                <w:szCs w:val="20"/>
              </w:rPr>
              <w:t>Trong đó:</w:t>
            </w:r>
          </w:p>
        </w:tc>
        <w:tc>
          <w:tcPr>
            <w:tcW w:w="1100" w:type="pct"/>
          </w:tcPr>
          <w:p w14:paraId="212C4D08" w14:textId="77777777" w:rsidR="00D3521E" w:rsidRPr="00622876" w:rsidRDefault="00D3521E" w:rsidP="00622876">
            <w:pPr>
              <w:spacing w:after="0" w:line="240" w:lineRule="auto"/>
              <w:rPr>
                <w:rFonts w:ascii="Arial" w:hAnsi="Arial" w:cs="Arial"/>
                <w:color w:val="000000" w:themeColor="text1"/>
                <w:sz w:val="20"/>
                <w:szCs w:val="20"/>
              </w:rPr>
            </w:pPr>
          </w:p>
        </w:tc>
        <w:tc>
          <w:tcPr>
            <w:tcW w:w="1022" w:type="pct"/>
          </w:tcPr>
          <w:p w14:paraId="3B93FE67" w14:textId="77777777" w:rsidR="00D3521E" w:rsidRPr="00622876" w:rsidRDefault="00D3521E" w:rsidP="00622876">
            <w:pPr>
              <w:spacing w:after="0" w:line="240" w:lineRule="auto"/>
              <w:rPr>
                <w:rFonts w:ascii="Arial" w:hAnsi="Arial" w:cs="Arial"/>
                <w:color w:val="000000" w:themeColor="text1"/>
                <w:sz w:val="20"/>
                <w:szCs w:val="20"/>
              </w:rPr>
            </w:pPr>
          </w:p>
        </w:tc>
        <w:tc>
          <w:tcPr>
            <w:tcW w:w="1073" w:type="pct"/>
          </w:tcPr>
          <w:p w14:paraId="37938EBC" w14:textId="77777777" w:rsidR="00D3521E" w:rsidRPr="00622876" w:rsidRDefault="00D3521E" w:rsidP="00622876">
            <w:pPr>
              <w:spacing w:after="0" w:line="240" w:lineRule="auto"/>
              <w:rPr>
                <w:rFonts w:ascii="Arial" w:hAnsi="Arial" w:cs="Arial"/>
                <w:color w:val="000000" w:themeColor="text1"/>
                <w:sz w:val="20"/>
                <w:szCs w:val="20"/>
              </w:rPr>
            </w:pPr>
          </w:p>
        </w:tc>
      </w:tr>
      <w:tr w:rsidR="00622876" w:rsidRPr="00622876" w14:paraId="255A649D" w14:textId="77777777" w:rsidTr="00497345">
        <w:trPr>
          <w:trHeight w:val="20"/>
        </w:trPr>
        <w:tc>
          <w:tcPr>
            <w:tcW w:w="1806" w:type="pct"/>
          </w:tcPr>
          <w:p w14:paraId="11C4DC76"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 Các năm trư</w:t>
            </w:r>
            <w:r w:rsidRPr="00622876">
              <w:rPr>
                <w:rFonts w:ascii="Arial" w:hAnsi="Arial" w:cs="Arial"/>
                <w:color w:val="000000" w:themeColor="text1"/>
                <w:sz w:val="20"/>
                <w:szCs w:val="20"/>
              </w:rPr>
              <w:t>ớ</w:t>
            </w:r>
            <w:r w:rsidRPr="00622876">
              <w:rPr>
                <w:rFonts w:ascii="Arial" w:hAnsi="Arial" w:cs="Arial"/>
                <w:color w:val="000000" w:themeColor="text1"/>
                <w:sz w:val="20"/>
                <w:szCs w:val="20"/>
              </w:rPr>
              <w:t>c</w:t>
            </w:r>
          </w:p>
        </w:tc>
        <w:tc>
          <w:tcPr>
            <w:tcW w:w="1100" w:type="pct"/>
          </w:tcPr>
          <w:p w14:paraId="484A6678" w14:textId="77777777" w:rsidR="00D3521E" w:rsidRPr="00622876" w:rsidRDefault="00D3521E" w:rsidP="00622876">
            <w:pPr>
              <w:spacing w:after="0" w:line="240" w:lineRule="auto"/>
              <w:rPr>
                <w:rFonts w:ascii="Arial" w:hAnsi="Arial" w:cs="Arial"/>
                <w:color w:val="000000" w:themeColor="text1"/>
                <w:sz w:val="20"/>
                <w:szCs w:val="20"/>
              </w:rPr>
            </w:pPr>
          </w:p>
        </w:tc>
        <w:tc>
          <w:tcPr>
            <w:tcW w:w="1022" w:type="pct"/>
          </w:tcPr>
          <w:p w14:paraId="6949EDFF" w14:textId="77777777" w:rsidR="00D3521E" w:rsidRPr="00622876" w:rsidRDefault="00D3521E" w:rsidP="00622876">
            <w:pPr>
              <w:spacing w:after="0" w:line="240" w:lineRule="auto"/>
              <w:rPr>
                <w:rFonts w:ascii="Arial" w:hAnsi="Arial" w:cs="Arial"/>
                <w:color w:val="000000" w:themeColor="text1"/>
                <w:sz w:val="20"/>
                <w:szCs w:val="20"/>
              </w:rPr>
            </w:pPr>
          </w:p>
        </w:tc>
        <w:tc>
          <w:tcPr>
            <w:tcW w:w="1073" w:type="pct"/>
          </w:tcPr>
          <w:p w14:paraId="543C38C3" w14:textId="77777777" w:rsidR="00D3521E" w:rsidRPr="00622876" w:rsidRDefault="00D3521E" w:rsidP="00622876">
            <w:pPr>
              <w:spacing w:after="0" w:line="240" w:lineRule="auto"/>
              <w:rPr>
                <w:rFonts w:ascii="Arial" w:hAnsi="Arial" w:cs="Arial"/>
                <w:color w:val="000000" w:themeColor="text1"/>
                <w:sz w:val="20"/>
                <w:szCs w:val="20"/>
              </w:rPr>
            </w:pPr>
          </w:p>
        </w:tc>
      </w:tr>
      <w:tr w:rsidR="00622876" w:rsidRPr="00622876" w14:paraId="4D0E9195" w14:textId="77777777" w:rsidTr="00497345">
        <w:trPr>
          <w:trHeight w:val="20"/>
        </w:trPr>
        <w:tc>
          <w:tcPr>
            <w:tcW w:w="1806" w:type="pct"/>
          </w:tcPr>
          <w:p w14:paraId="496333DA" w14:textId="573F487B" w:rsidR="00885889" w:rsidRPr="00622876" w:rsidRDefault="00885889"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w:t>
            </w:r>
            <w:r w:rsidRPr="00622876">
              <w:rPr>
                <w:rFonts w:ascii="Arial" w:hAnsi="Arial" w:cs="Arial"/>
                <w:color w:val="000000" w:themeColor="text1"/>
                <w:sz w:val="20"/>
                <w:szCs w:val="20"/>
                <w:lang w:val="en-US"/>
              </w:rPr>
              <w:t xml:space="preserve"> </w:t>
            </w:r>
            <w:r w:rsidRPr="00622876">
              <w:rPr>
                <w:rFonts w:ascii="Arial" w:hAnsi="Arial" w:cs="Arial"/>
                <w:color w:val="000000" w:themeColor="text1"/>
                <w:sz w:val="20"/>
                <w:szCs w:val="20"/>
              </w:rPr>
              <w:t>Năm nay</w:t>
            </w:r>
          </w:p>
        </w:tc>
        <w:tc>
          <w:tcPr>
            <w:tcW w:w="1100" w:type="pct"/>
          </w:tcPr>
          <w:p w14:paraId="7DC906C9" w14:textId="77777777" w:rsidR="00885889" w:rsidRPr="00622876" w:rsidRDefault="00885889" w:rsidP="00622876">
            <w:pPr>
              <w:spacing w:after="0" w:line="240" w:lineRule="auto"/>
              <w:rPr>
                <w:rFonts w:ascii="Arial" w:hAnsi="Arial" w:cs="Arial"/>
                <w:color w:val="000000" w:themeColor="text1"/>
                <w:sz w:val="20"/>
                <w:szCs w:val="20"/>
              </w:rPr>
            </w:pPr>
          </w:p>
        </w:tc>
        <w:tc>
          <w:tcPr>
            <w:tcW w:w="1022" w:type="pct"/>
          </w:tcPr>
          <w:p w14:paraId="24164FFF" w14:textId="77777777" w:rsidR="00885889" w:rsidRPr="00622876" w:rsidRDefault="00885889" w:rsidP="00622876">
            <w:pPr>
              <w:spacing w:after="0" w:line="240" w:lineRule="auto"/>
              <w:rPr>
                <w:rFonts w:ascii="Arial" w:hAnsi="Arial" w:cs="Arial"/>
                <w:color w:val="000000" w:themeColor="text1"/>
                <w:sz w:val="20"/>
                <w:szCs w:val="20"/>
              </w:rPr>
            </w:pPr>
          </w:p>
        </w:tc>
        <w:tc>
          <w:tcPr>
            <w:tcW w:w="1073" w:type="pct"/>
          </w:tcPr>
          <w:p w14:paraId="0707B099" w14:textId="77777777" w:rsidR="00885889" w:rsidRPr="00622876" w:rsidRDefault="00885889" w:rsidP="00622876">
            <w:pPr>
              <w:spacing w:after="0" w:line="240" w:lineRule="auto"/>
              <w:rPr>
                <w:rFonts w:ascii="Arial" w:hAnsi="Arial" w:cs="Arial"/>
                <w:color w:val="000000" w:themeColor="text1"/>
                <w:sz w:val="20"/>
                <w:szCs w:val="20"/>
              </w:rPr>
            </w:pPr>
          </w:p>
        </w:tc>
      </w:tr>
      <w:tr w:rsidR="00622876" w:rsidRPr="00622876" w14:paraId="6423E7A0" w14:textId="77777777" w:rsidTr="00497345">
        <w:trPr>
          <w:trHeight w:val="20"/>
        </w:trPr>
        <w:tc>
          <w:tcPr>
            <w:tcW w:w="1806" w:type="pct"/>
          </w:tcPr>
          <w:p w14:paraId="232A67DB" w14:textId="29792F30" w:rsidR="00885889" w:rsidRPr="00622876" w:rsidRDefault="00885889"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w:t>
            </w:r>
            <w:r w:rsidRPr="00622876">
              <w:rPr>
                <w:rFonts w:ascii="Arial" w:hAnsi="Arial" w:cs="Arial"/>
                <w:color w:val="000000" w:themeColor="text1"/>
                <w:sz w:val="20"/>
                <w:szCs w:val="20"/>
                <w:lang w:val="en-US"/>
              </w:rPr>
              <w:t xml:space="preserve"> </w:t>
            </w:r>
            <w:r w:rsidRPr="00622876">
              <w:rPr>
                <w:rFonts w:ascii="Arial" w:hAnsi="Arial" w:cs="Arial"/>
                <w:color w:val="000000" w:themeColor="text1"/>
                <w:sz w:val="20"/>
                <w:szCs w:val="20"/>
              </w:rPr>
              <w:t>Thuế giá trị gia tăng....</w:t>
            </w:r>
          </w:p>
        </w:tc>
        <w:tc>
          <w:tcPr>
            <w:tcW w:w="1100" w:type="pct"/>
          </w:tcPr>
          <w:p w14:paraId="2CDEF176" w14:textId="77777777" w:rsidR="00885889" w:rsidRPr="00622876" w:rsidRDefault="00885889" w:rsidP="00622876">
            <w:pPr>
              <w:spacing w:after="0" w:line="240" w:lineRule="auto"/>
              <w:rPr>
                <w:rFonts w:ascii="Arial" w:hAnsi="Arial" w:cs="Arial"/>
                <w:color w:val="000000" w:themeColor="text1"/>
                <w:sz w:val="20"/>
                <w:szCs w:val="20"/>
              </w:rPr>
            </w:pPr>
          </w:p>
        </w:tc>
        <w:tc>
          <w:tcPr>
            <w:tcW w:w="1022" w:type="pct"/>
          </w:tcPr>
          <w:p w14:paraId="7FE1F87B" w14:textId="77777777" w:rsidR="00885889" w:rsidRPr="00622876" w:rsidRDefault="00885889" w:rsidP="00622876">
            <w:pPr>
              <w:spacing w:after="0" w:line="240" w:lineRule="auto"/>
              <w:rPr>
                <w:rFonts w:ascii="Arial" w:hAnsi="Arial" w:cs="Arial"/>
                <w:color w:val="000000" w:themeColor="text1"/>
                <w:sz w:val="20"/>
                <w:szCs w:val="20"/>
              </w:rPr>
            </w:pPr>
          </w:p>
        </w:tc>
        <w:tc>
          <w:tcPr>
            <w:tcW w:w="1073" w:type="pct"/>
          </w:tcPr>
          <w:p w14:paraId="1B0684DE" w14:textId="77777777" w:rsidR="00885889" w:rsidRPr="00622876" w:rsidRDefault="00885889" w:rsidP="00622876">
            <w:pPr>
              <w:spacing w:after="0" w:line="240" w:lineRule="auto"/>
              <w:rPr>
                <w:rFonts w:ascii="Arial" w:hAnsi="Arial" w:cs="Arial"/>
                <w:color w:val="000000" w:themeColor="text1"/>
                <w:sz w:val="20"/>
                <w:szCs w:val="20"/>
              </w:rPr>
            </w:pPr>
          </w:p>
        </w:tc>
      </w:tr>
      <w:tr w:rsidR="00622876" w:rsidRPr="00622876" w14:paraId="54129B10" w14:textId="77777777" w:rsidTr="00497345">
        <w:trPr>
          <w:trHeight w:val="20"/>
        </w:trPr>
        <w:tc>
          <w:tcPr>
            <w:tcW w:w="1806" w:type="pct"/>
          </w:tcPr>
          <w:p w14:paraId="4ECD407C" w14:textId="2A216B69" w:rsidR="00885889" w:rsidRPr="00622876" w:rsidRDefault="00885889"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 xml:space="preserve">- Số trả đơn vị thụ hưởng </w:t>
            </w:r>
          </w:p>
        </w:tc>
        <w:tc>
          <w:tcPr>
            <w:tcW w:w="1100" w:type="pct"/>
          </w:tcPr>
          <w:p w14:paraId="332FA901" w14:textId="77777777" w:rsidR="00885889" w:rsidRPr="00622876" w:rsidRDefault="00885889" w:rsidP="00622876">
            <w:pPr>
              <w:spacing w:after="0" w:line="240" w:lineRule="auto"/>
              <w:rPr>
                <w:rFonts w:ascii="Arial" w:hAnsi="Arial" w:cs="Arial"/>
                <w:color w:val="000000" w:themeColor="text1"/>
                <w:sz w:val="20"/>
                <w:szCs w:val="20"/>
              </w:rPr>
            </w:pPr>
          </w:p>
        </w:tc>
        <w:tc>
          <w:tcPr>
            <w:tcW w:w="1022" w:type="pct"/>
          </w:tcPr>
          <w:p w14:paraId="46736653" w14:textId="77777777" w:rsidR="00885889" w:rsidRPr="00622876" w:rsidRDefault="00885889" w:rsidP="00622876">
            <w:pPr>
              <w:spacing w:after="0" w:line="240" w:lineRule="auto"/>
              <w:rPr>
                <w:rFonts w:ascii="Arial" w:hAnsi="Arial" w:cs="Arial"/>
                <w:color w:val="000000" w:themeColor="text1"/>
                <w:sz w:val="20"/>
                <w:szCs w:val="20"/>
              </w:rPr>
            </w:pPr>
          </w:p>
        </w:tc>
        <w:tc>
          <w:tcPr>
            <w:tcW w:w="1073" w:type="pct"/>
          </w:tcPr>
          <w:p w14:paraId="54296B9F" w14:textId="77777777" w:rsidR="00885889" w:rsidRPr="00622876" w:rsidRDefault="00885889" w:rsidP="00622876">
            <w:pPr>
              <w:spacing w:after="0" w:line="240" w:lineRule="auto"/>
              <w:rPr>
                <w:rFonts w:ascii="Arial" w:hAnsi="Arial" w:cs="Arial"/>
                <w:color w:val="000000" w:themeColor="text1"/>
                <w:sz w:val="20"/>
                <w:szCs w:val="20"/>
              </w:rPr>
            </w:pPr>
          </w:p>
        </w:tc>
      </w:tr>
      <w:tr w:rsidR="00622876" w:rsidRPr="00622876" w14:paraId="49FCAF23" w14:textId="77777777" w:rsidTr="00497345">
        <w:trPr>
          <w:trHeight w:val="20"/>
        </w:trPr>
        <w:tc>
          <w:tcPr>
            <w:tcW w:w="1806" w:type="pct"/>
          </w:tcPr>
          <w:p w14:paraId="5B765EB9" w14:textId="5F225CEE" w:rsidR="00885889" w:rsidRPr="00622876" w:rsidRDefault="00885889"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Bằng chữ</w:t>
            </w:r>
          </w:p>
        </w:tc>
        <w:tc>
          <w:tcPr>
            <w:tcW w:w="1100" w:type="pct"/>
          </w:tcPr>
          <w:p w14:paraId="671CC149" w14:textId="77777777" w:rsidR="00885889" w:rsidRPr="00622876" w:rsidRDefault="00885889" w:rsidP="00622876">
            <w:pPr>
              <w:spacing w:after="0" w:line="240" w:lineRule="auto"/>
              <w:rPr>
                <w:rFonts w:ascii="Arial" w:hAnsi="Arial" w:cs="Arial"/>
                <w:color w:val="000000" w:themeColor="text1"/>
                <w:sz w:val="20"/>
                <w:szCs w:val="20"/>
              </w:rPr>
            </w:pPr>
          </w:p>
        </w:tc>
        <w:tc>
          <w:tcPr>
            <w:tcW w:w="1022" w:type="pct"/>
          </w:tcPr>
          <w:p w14:paraId="553004CE" w14:textId="77777777" w:rsidR="00885889" w:rsidRPr="00622876" w:rsidRDefault="00885889" w:rsidP="00622876">
            <w:pPr>
              <w:spacing w:after="0" w:line="240" w:lineRule="auto"/>
              <w:rPr>
                <w:rFonts w:ascii="Arial" w:hAnsi="Arial" w:cs="Arial"/>
                <w:color w:val="000000" w:themeColor="text1"/>
                <w:sz w:val="20"/>
                <w:szCs w:val="20"/>
              </w:rPr>
            </w:pPr>
          </w:p>
        </w:tc>
        <w:tc>
          <w:tcPr>
            <w:tcW w:w="1073" w:type="pct"/>
          </w:tcPr>
          <w:p w14:paraId="2E353345" w14:textId="77777777" w:rsidR="00885889" w:rsidRPr="00622876" w:rsidRDefault="00885889" w:rsidP="00622876">
            <w:pPr>
              <w:spacing w:after="0" w:line="240" w:lineRule="auto"/>
              <w:rPr>
                <w:rFonts w:ascii="Arial" w:hAnsi="Arial" w:cs="Arial"/>
                <w:color w:val="000000" w:themeColor="text1"/>
                <w:sz w:val="20"/>
                <w:szCs w:val="20"/>
              </w:rPr>
            </w:pPr>
          </w:p>
        </w:tc>
      </w:tr>
      <w:tr w:rsidR="00622876" w:rsidRPr="00622876" w14:paraId="7A39BD4A" w14:textId="77777777" w:rsidTr="00497345">
        <w:trPr>
          <w:trHeight w:val="20"/>
        </w:trPr>
        <w:tc>
          <w:tcPr>
            <w:tcW w:w="1806" w:type="pct"/>
          </w:tcPr>
          <w:p w14:paraId="3C5E11A5"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S</w:t>
            </w:r>
            <w:r w:rsidRPr="00622876">
              <w:rPr>
                <w:rFonts w:ascii="Arial" w:hAnsi="Arial" w:cs="Arial"/>
                <w:color w:val="000000" w:themeColor="text1"/>
                <w:sz w:val="20"/>
                <w:szCs w:val="20"/>
              </w:rPr>
              <w:t>ố</w:t>
            </w:r>
            <w:r w:rsidRPr="00622876">
              <w:rPr>
                <w:rFonts w:ascii="Arial" w:hAnsi="Arial" w:cs="Arial"/>
                <w:color w:val="000000" w:themeColor="text1"/>
                <w:sz w:val="20"/>
                <w:szCs w:val="20"/>
              </w:rPr>
              <w:t xml:space="preserve"> v</w:t>
            </w:r>
            <w:r w:rsidRPr="00622876">
              <w:rPr>
                <w:rFonts w:ascii="Arial" w:hAnsi="Arial" w:cs="Arial"/>
                <w:color w:val="000000" w:themeColor="text1"/>
                <w:sz w:val="20"/>
                <w:szCs w:val="20"/>
              </w:rPr>
              <w:t>ố</w:t>
            </w:r>
            <w:r w:rsidRPr="00622876">
              <w:rPr>
                <w:rFonts w:ascii="Arial" w:hAnsi="Arial" w:cs="Arial"/>
                <w:color w:val="000000" w:themeColor="text1"/>
                <w:sz w:val="20"/>
                <w:szCs w:val="20"/>
              </w:rPr>
              <w:t>n t</w:t>
            </w:r>
            <w:r w:rsidRPr="00622876">
              <w:rPr>
                <w:rFonts w:ascii="Arial" w:hAnsi="Arial" w:cs="Arial"/>
                <w:color w:val="000000" w:themeColor="text1"/>
                <w:sz w:val="20"/>
                <w:szCs w:val="20"/>
              </w:rPr>
              <w:t>ừ</w:t>
            </w:r>
            <w:r w:rsidRPr="00622876">
              <w:rPr>
                <w:rFonts w:ascii="Arial" w:hAnsi="Arial" w:cs="Arial"/>
                <w:color w:val="000000" w:themeColor="text1"/>
                <w:sz w:val="20"/>
                <w:szCs w:val="20"/>
              </w:rPr>
              <w:t xml:space="preserve"> ch</w:t>
            </w:r>
            <w:r w:rsidRPr="00622876">
              <w:rPr>
                <w:rFonts w:ascii="Arial" w:hAnsi="Arial" w:cs="Arial"/>
                <w:color w:val="000000" w:themeColor="text1"/>
                <w:sz w:val="20"/>
                <w:szCs w:val="20"/>
              </w:rPr>
              <w:t>ố</w:t>
            </w:r>
            <w:r w:rsidRPr="00622876">
              <w:rPr>
                <w:rFonts w:ascii="Arial" w:hAnsi="Arial" w:cs="Arial"/>
                <w:color w:val="000000" w:themeColor="text1"/>
                <w:sz w:val="20"/>
                <w:szCs w:val="20"/>
              </w:rPr>
              <w:t>i:</w:t>
            </w:r>
          </w:p>
        </w:tc>
        <w:tc>
          <w:tcPr>
            <w:tcW w:w="1100" w:type="pct"/>
          </w:tcPr>
          <w:p w14:paraId="7FD7AE45" w14:textId="77777777" w:rsidR="00D3521E" w:rsidRPr="00622876" w:rsidRDefault="00D3521E" w:rsidP="00622876">
            <w:pPr>
              <w:spacing w:after="0" w:line="240" w:lineRule="auto"/>
              <w:rPr>
                <w:rFonts w:ascii="Arial" w:hAnsi="Arial" w:cs="Arial"/>
                <w:color w:val="000000" w:themeColor="text1"/>
                <w:sz w:val="20"/>
                <w:szCs w:val="20"/>
              </w:rPr>
            </w:pPr>
          </w:p>
        </w:tc>
        <w:tc>
          <w:tcPr>
            <w:tcW w:w="1022" w:type="pct"/>
          </w:tcPr>
          <w:p w14:paraId="10458A46" w14:textId="77777777" w:rsidR="00D3521E" w:rsidRPr="00622876" w:rsidRDefault="00D3521E" w:rsidP="00622876">
            <w:pPr>
              <w:spacing w:after="0" w:line="240" w:lineRule="auto"/>
              <w:rPr>
                <w:rFonts w:ascii="Arial" w:hAnsi="Arial" w:cs="Arial"/>
                <w:color w:val="000000" w:themeColor="text1"/>
                <w:sz w:val="20"/>
                <w:szCs w:val="20"/>
              </w:rPr>
            </w:pPr>
          </w:p>
        </w:tc>
        <w:tc>
          <w:tcPr>
            <w:tcW w:w="1073" w:type="pct"/>
          </w:tcPr>
          <w:p w14:paraId="56D666FC" w14:textId="77777777" w:rsidR="00D3521E" w:rsidRPr="00622876" w:rsidRDefault="00D3521E" w:rsidP="00622876">
            <w:pPr>
              <w:spacing w:after="0" w:line="240" w:lineRule="auto"/>
              <w:rPr>
                <w:rFonts w:ascii="Arial" w:hAnsi="Arial" w:cs="Arial"/>
                <w:color w:val="000000" w:themeColor="text1"/>
                <w:sz w:val="20"/>
                <w:szCs w:val="20"/>
              </w:rPr>
            </w:pPr>
          </w:p>
        </w:tc>
      </w:tr>
      <w:tr w:rsidR="00622876" w:rsidRPr="00622876" w14:paraId="19AB1A80" w14:textId="77777777" w:rsidTr="00497345">
        <w:trPr>
          <w:trHeight w:val="20"/>
        </w:trPr>
        <w:tc>
          <w:tcPr>
            <w:tcW w:w="1806" w:type="pct"/>
          </w:tcPr>
          <w:p w14:paraId="141FC7BB" w14:textId="77777777" w:rsidR="00D3521E" w:rsidRPr="00622876" w:rsidRDefault="00441DB6" w:rsidP="00622876">
            <w:pPr>
              <w:spacing w:after="0" w:line="240" w:lineRule="auto"/>
              <w:rPr>
                <w:rFonts w:ascii="Arial" w:hAnsi="Arial" w:cs="Arial"/>
                <w:color w:val="000000" w:themeColor="text1"/>
                <w:sz w:val="20"/>
                <w:szCs w:val="20"/>
              </w:rPr>
            </w:pPr>
            <w:r w:rsidRPr="00622876">
              <w:rPr>
                <w:rFonts w:ascii="Arial" w:hAnsi="Arial" w:cs="Arial"/>
                <w:color w:val="000000" w:themeColor="text1"/>
                <w:sz w:val="20"/>
                <w:szCs w:val="20"/>
              </w:rPr>
              <w:t>Lý do:</w:t>
            </w:r>
          </w:p>
        </w:tc>
        <w:tc>
          <w:tcPr>
            <w:tcW w:w="1100" w:type="pct"/>
          </w:tcPr>
          <w:p w14:paraId="223E108D" w14:textId="77777777" w:rsidR="00D3521E" w:rsidRPr="00622876" w:rsidRDefault="00D3521E" w:rsidP="00622876">
            <w:pPr>
              <w:spacing w:after="0" w:line="240" w:lineRule="auto"/>
              <w:rPr>
                <w:rFonts w:ascii="Arial" w:hAnsi="Arial" w:cs="Arial"/>
                <w:color w:val="000000" w:themeColor="text1"/>
                <w:sz w:val="20"/>
                <w:szCs w:val="20"/>
              </w:rPr>
            </w:pPr>
          </w:p>
        </w:tc>
        <w:tc>
          <w:tcPr>
            <w:tcW w:w="1022" w:type="pct"/>
          </w:tcPr>
          <w:p w14:paraId="420DACDE" w14:textId="77777777" w:rsidR="00D3521E" w:rsidRPr="00622876" w:rsidRDefault="00D3521E" w:rsidP="00622876">
            <w:pPr>
              <w:spacing w:after="0" w:line="240" w:lineRule="auto"/>
              <w:rPr>
                <w:rFonts w:ascii="Arial" w:hAnsi="Arial" w:cs="Arial"/>
                <w:color w:val="000000" w:themeColor="text1"/>
                <w:sz w:val="20"/>
                <w:szCs w:val="20"/>
              </w:rPr>
            </w:pPr>
          </w:p>
        </w:tc>
        <w:tc>
          <w:tcPr>
            <w:tcW w:w="1073" w:type="pct"/>
          </w:tcPr>
          <w:p w14:paraId="21AD8A9B" w14:textId="77777777" w:rsidR="00D3521E" w:rsidRPr="00622876" w:rsidRDefault="00D3521E" w:rsidP="00622876">
            <w:pPr>
              <w:spacing w:after="0" w:line="240" w:lineRule="auto"/>
              <w:rPr>
                <w:rFonts w:ascii="Arial" w:hAnsi="Arial" w:cs="Arial"/>
                <w:color w:val="000000" w:themeColor="text1"/>
                <w:sz w:val="20"/>
                <w:szCs w:val="20"/>
              </w:rPr>
            </w:pPr>
          </w:p>
        </w:tc>
      </w:tr>
    </w:tbl>
    <w:p w14:paraId="54247132" w14:textId="58EE1DA1" w:rsidR="00D3521E" w:rsidRPr="00622876" w:rsidRDefault="00441DB6" w:rsidP="00930D19">
      <w:pPr>
        <w:adjustRightInd w:val="0"/>
        <w:snapToGrid w:val="0"/>
        <w:spacing w:after="0" w:line="240" w:lineRule="auto"/>
        <w:ind w:firstLine="720"/>
        <w:jc w:val="both"/>
        <w:rPr>
          <w:rFonts w:ascii="Arial" w:hAnsi="Arial" w:cs="Arial"/>
          <w:iCs/>
          <w:color w:val="000000" w:themeColor="text1"/>
          <w:sz w:val="20"/>
          <w:szCs w:val="20"/>
          <w:lang w:val="en-US"/>
        </w:rPr>
      </w:pPr>
      <w:r w:rsidRPr="00622876">
        <w:rPr>
          <w:rFonts w:ascii="Arial" w:hAnsi="Arial" w:cs="Arial"/>
          <w:b/>
          <w:bCs/>
          <w:i/>
          <w:color w:val="000000" w:themeColor="text1"/>
          <w:sz w:val="20"/>
          <w:szCs w:val="20"/>
        </w:rPr>
        <w:t>Ghi chú:</w:t>
      </w:r>
      <w:r w:rsidR="00885889" w:rsidRPr="00622876">
        <w:rPr>
          <w:rFonts w:ascii="Arial" w:hAnsi="Arial" w:cs="Arial"/>
          <w:i/>
          <w:color w:val="000000" w:themeColor="text1"/>
          <w:sz w:val="20"/>
          <w:szCs w:val="20"/>
          <w:lang w:val="en-US"/>
        </w:rPr>
        <w:t xml:space="preserve"> ...........................................................................................................</w:t>
      </w:r>
    </w:p>
    <w:p w14:paraId="3A3ACE90" w14:textId="77777777" w:rsidR="00885889" w:rsidRPr="00622876" w:rsidRDefault="00885889" w:rsidP="00622876">
      <w:pPr>
        <w:spacing w:after="0" w:line="240" w:lineRule="auto"/>
        <w:jc w:val="center"/>
        <w:rPr>
          <w:rFonts w:ascii="Arial" w:hAnsi="Arial" w:cs="Arial"/>
          <w:iCs/>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2414"/>
        <w:gridCol w:w="4058"/>
      </w:tblGrid>
      <w:tr w:rsidR="00622876" w:rsidRPr="00622876" w14:paraId="00CA4BDF" w14:textId="77777777" w:rsidTr="00930D19">
        <w:tc>
          <w:tcPr>
            <w:tcW w:w="1415" w:type="pct"/>
          </w:tcPr>
          <w:p w14:paraId="403EDCF3" w14:textId="242291E7" w:rsidR="00885889" w:rsidRPr="00622876" w:rsidRDefault="00885889" w:rsidP="00622876">
            <w:pPr>
              <w:jc w:val="center"/>
              <w:rPr>
                <w:rFonts w:ascii="Arial" w:hAnsi="Arial" w:cs="Arial"/>
                <w:iCs/>
                <w:color w:val="000000" w:themeColor="text1"/>
                <w:sz w:val="20"/>
                <w:szCs w:val="20"/>
                <w:lang w:val="en-US"/>
              </w:rPr>
            </w:pPr>
            <w:r w:rsidRPr="00622876">
              <w:rPr>
                <w:rFonts w:ascii="Arial" w:hAnsi="Arial" w:cs="Arial"/>
                <w:b/>
                <w:bCs/>
                <w:iCs/>
                <w:color w:val="000000" w:themeColor="text1"/>
                <w:sz w:val="20"/>
                <w:szCs w:val="20"/>
                <w:lang w:val="en-US"/>
              </w:rPr>
              <w:t>NGƯỜI THANH TOÁN</w:t>
            </w:r>
            <w:r w:rsidRPr="00622876">
              <w:rPr>
                <w:rFonts w:ascii="Arial" w:hAnsi="Arial" w:cs="Arial"/>
                <w:iCs/>
                <w:color w:val="000000" w:themeColor="text1"/>
                <w:sz w:val="20"/>
                <w:szCs w:val="20"/>
                <w:lang w:val="en-US"/>
              </w:rPr>
              <w:br/>
            </w:r>
            <w:r w:rsidRPr="00622876">
              <w:rPr>
                <w:rFonts w:ascii="Arial" w:hAnsi="Arial" w:cs="Arial"/>
                <w:i/>
                <w:color w:val="000000" w:themeColor="text1"/>
                <w:sz w:val="20"/>
                <w:szCs w:val="20"/>
                <w:lang w:val="en-US"/>
              </w:rPr>
              <w:t>(Ký, ghi rõ họ tên)</w:t>
            </w:r>
          </w:p>
        </w:tc>
        <w:tc>
          <w:tcPr>
            <w:tcW w:w="1337" w:type="pct"/>
          </w:tcPr>
          <w:p w14:paraId="46AF349D" w14:textId="3AAE26F9" w:rsidR="00885889" w:rsidRPr="00622876" w:rsidRDefault="00885889" w:rsidP="00622876">
            <w:pPr>
              <w:jc w:val="center"/>
              <w:rPr>
                <w:rFonts w:ascii="Arial" w:hAnsi="Arial" w:cs="Arial"/>
                <w:iCs/>
                <w:color w:val="000000" w:themeColor="text1"/>
                <w:sz w:val="20"/>
                <w:szCs w:val="20"/>
                <w:lang w:val="en-US"/>
              </w:rPr>
            </w:pPr>
            <w:r w:rsidRPr="00622876">
              <w:rPr>
                <w:rFonts w:ascii="Arial" w:hAnsi="Arial" w:cs="Arial"/>
                <w:b/>
                <w:bCs/>
                <w:iCs/>
                <w:color w:val="000000" w:themeColor="text1"/>
                <w:sz w:val="20"/>
                <w:szCs w:val="20"/>
                <w:lang w:val="en-US"/>
              </w:rPr>
              <w:t>LÃNH ĐẠO PHÒNG</w:t>
            </w:r>
            <w:r w:rsidRPr="00622876">
              <w:rPr>
                <w:rFonts w:ascii="Arial" w:hAnsi="Arial" w:cs="Arial"/>
                <w:iCs/>
                <w:color w:val="000000" w:themeColor="text1"/>
                <w:sz w:val="20"/>
                <w:szCs w:val="20"/>
                <w:lang w:val="en-US"/>
              </w:rPr>
              <w:br/>
            </w:r>
            <w:r w:rsidRPr="00622876">
              <w:rPr>
                <w:rFonts w:ascii="Arial" w:hAnsi="Arial" w:cs="Arial"/>
                <w:i/>
                <w:color w:val="000000" w:themeColor="text1"/>
                <w:sz w:val="20"/>
                <w:szCs w:val="20"/>
                <w:lang w:val="en-US"/>
              </w:rPr>
              <w:t>(Ký, ghi rõ họ tên)</w:t>
            </w:r>
          </w:p>
        </w:tc>
        <w:tc>
          <w:tcPr>
            <w:tcW w:w="2248" w:type="pct"/>
          </w:tcPr>
          <w:p w14:paraId="4A8238CF" w14:textId="6F8E451D" w:rsidR="00885889" w:rsidRPr="00622876" w:rsidRDefault="00885889" w:rsidP="00622876">
            <w:pPr>
              <w:jc w:val="center"/>
              <w:rPr>
                <w:rFonts w:ascii="Arial" w:hAnsi="Arial" w:cs="Arial"/>
                <w:iCs/>
                <w:color w:val="000000" w:themeColor="text1"/>
                <w:sz w:val="20"/>
                <w:szCs w:val="20"/>
                <w:lang w:val="en-US"/>
              </w:rPr>
            </w:pPr>
            <w:r w:rsidRPr="00622876">
              <w:rPr>
                <w:rFonts w:ascii="Arial" w:hAnsi="Arial" w:cs="Arial"/>
                <w:b/>
                <w:bCs/>
                <w:iCs/>
                <w:color w:val="000000" w:themeColor="text1"/>
                <w:sz w:val="20"/>
                <w:szCs w:val="20"/>
                <w:lang w:val="en-US"/>
              </w:rPr>
              <w:t>LÃNH ĐẠO CƠ QUAN</w:t>
            </w:r>
            <w:r w:rsidRPr="00622876">
              <w:rPr>
                <w:rFonts w:ascii="Arial" w:hAnsi="Arial" w:cs="Arial"/>
                <w:b/>
                <w:bCs/>
                <w:iCs/>
                <w:color w:val="000000" w:themeColor="text1"/>
                <w:sz w:val="20"/>
                <w:szCs w:val="20"/>
                <w:lang w:val="en-US"/>
              </w:rPr>
              <w:br/>
              <w:t>THANH TOÁN</w:t>
            </w:r>
            <w:r w:rsidRPr="00622876">
              <w:rPr>
                <w:rFonts w:ascii="Arial" w:hAnsi="Arial" w:cs="Arial"/>
                <w:iCs/>
                <w:color w:val="000000" w:themeColor="text1"/>
                <w:sz w:val="20"/>
                <w:szCs w:val="20"/>
                <w:lang w:val="en-US"/>
              </w:rPr>
              <w:br/>
            </w:r>
            <w:r w:rsidRPr="00622876">
              <w:rPr>
                <w:rFonts w:ascii="Arial" w:hAnsi="Arial" w:cs="Arial"/>
                <w:i/>
                <w:color w:val="000000" w:themeColor="text1"/>
                <w:sz w:val="20"/>
                <w:szCs w:val="20"/>
                <w:lang w:val="en-US"/>
              </w:rPr>
              <w:t>(Ký, ghi rõ họ tên, chức vụ và đóng dấu)</w:t>
            </w:r>
          </w:p>
        </w:tc>
      </w:tr>
    </w:tbl>
    <w:p w14:paraId="64DA387B" w14:textId="77777777" w:rsidR="00885889" w:rsidRDefault="00885889" w:rsidP="00622876">
      <w:pPr>
        <w:spacing w:after="0" w:line="240" w:lineRule="auto"/>
        <w:jc w:val="center"/>
        <w:rPr>
          <w:rFonts w:ascii="Arial" w:hAnsi="Arial" w:cs="Arial"/>
          <w:iCs/>
          <w:color w:val="000000" w:themeColor="text1"/>
          <w:sz w:val="20"/>
          <w:szCs w:val="20"/>
          <w:lang w:val="en-US"/>
        </w:rPr>
      </w:pPr>
    </w:p>
    <w:p w14:paraId="6D506E44" w14:textId="77777777" w:rsidR="00930D19" w:rsidRDefault="00930D19" w:rsidP="00622876">
      <w:pPr>
        <w:spacing w:after="0" w:line="240" w:lineRule="auto"/>
        <w:jc w:val="center"/>
        <w:rPr>
          <w:rFonts w:ascii="Arial" w:hAnsi="Arial" w:cs="Arial"/>
          <w:iCs/>
          <w:color w:val="000000" w:themeColor="text1"/>
          <w:sz w:val="20"/>
          <w:szCs w:val="20"/>
          <w:lang w:val="en-US"/>
        </w:rPr>
      </w:pPr>
    </w:p>
    <w:p w14:paraId="268398CB" w14:textId="77777777" w:rsidR="00930D19" w:rsidRPr="00622876" w:rsidRDefault="00930D19" w:rsidP="00622876">
      <w:pPr>
        <w:spacing w:after="0" w:line="240" w:lineRule="auto"/>
        <w:jc w:val="center"/>
        <w:rPr>
          <w:rFonts w:ascii="Arial" w:hAnsi="Arial" w:cs="Arial"/>
          <w:iCs/>
          <w:color w:val="000000" w:themeColor="text1"/>
          <w:sz w:val="20"/>
          <w:szCs w:val="20"/>
          <w:lang w:val="en-US"/>
        </w:rPr>
      </w:pPr>
    </w:p>
    <w:p w14:paraId="7F0197AE" w14:textId="57E31533" w:rsidR="00622876" w:rsidRPr="00622876" w:rsidRDefault="00622876" w:rsidP="00930D19">
      <w:pPr>
        <w:adjustRightInd w:val="0"/>
        <w:snapToGrid w:val="0"/>
        <w:spacing w:after="120" w:line="240" w:lineRule="auto"/>
        <w:ind w:firstLine="720"/>
        <w:jc w:val="both"/>
        <w:rPr>
          <w:rFonts w:ascii="Arial" w:hAnsi="Arial" w:cs="Arial"/>
          <w:iCs/>
          <w:color w:val="000000" w:themeColor="text1"/>
          <w:sz w:val="20"/>
          <w:szCs w:val="20"/>
          <w:vertAlign w:val="superscript"/>
          <w:lang w:val="en-US"/>
        </w:rPr>
      </w:pPr>
      <w:r w:rsidRPr="00622876">
        <w:rPr>
          <w:rFonts w:ascii="Arial" w:hAnsi="Arial" w:cs="Arial"/>
          <w:iCs/>
          <w:color w:val="000000" w:themeColor="text1"/>
          <w:sz w:val="20"/>
          <w:szCs w:val="20"/>
          <w:vertAlign w:val="superscript"/>
          <w:lang w:val="en-US"/>
        </w:rPr>
        <w:t>_________________________</w:t>
      </w:r>
    </w:p>
    <w:p w14:paraId="1561FA68" w14:textId="77777777" w:rsidR="00622876" w:rsidRPr="00622876" w:rsidRDefault="00622876" w:rsidP="00930D19">
      <w:pPr>
        <w:adjustRightInd w:val="0"/>
        <w:snapToGrid w:val="0"/>
        <w:spacing w:after="120" w:line="240" w:lineRule="auto"/>
        <w:ind w:firstLine="720"/>
        <w:jc w:val="both"/>
        <w:rPr>
          <w:rFonts w:ascii="Arial" w:hAnsi="Arial" w:cs="Arial"/>
          <w:color w:val="000000" w:themeColor="text1"/>
          <w:sz w:val="20"/>
          <w:szCs w:val="20"/>
          <w:lang w:val="en-US"/>
        </w:rPr>
      </w:pPr>
      <w:r w:rsidRPr="00622876">
        <w:rPr>
          <w:rFonts w:ascii="Arial" w:hAnsi="Arial" w:cs="Arial"/>
          <w:color w:val="000000" w:themeColor="text1"/>
          <w:sz w:val="20"/>
          <w:szCs w:val="20"/>
          <w:vertAlign w:val="superscript"/>
        </w:rPr>
        <w:t xml:space="preserve">1 </w:t>
      </w:r>
      <w:r w:rsidRPr="00622876">
        <w:rPr>
          <w:rFonts w:ascii="Arial" w:hAnsi="Arial" w:cs="Arial"/>
          <w:color w:val="000000" w:themeColor="text1"/>
          <w:sz w:val="20"/>
          <w:szCs w:val="20"/>
        </w:rPr>
        <w:t>Tên viết tắt của cơ quan được giao quản lý phần vốn nhà nước trong dự án PPP.</w:t>
      </w:r>
    </w:p>
    <w:p w14:paraId="2598E6D7" w14:textId="09A52444" w:rsidR="00622876" w:rsidRPr="00622876" w:rsidRDefault="00622876" w:rsidP="00930D19">
      <w:pPr>
        <w:adjustRightInd w:val="0"/>
        <w:snapToGrid w:val="0"/>
        <w:spacing w:after="120" w:line="240" w:lineRule="auto"/>
        <w:ind w:firstLine="720"/>
        <w:jc w:val="both"/>
        <w:rPr>
          <w:rFonts w:ascii="Arial" w:hAnsi="Arial" w:cs="Arial"/>
          <w:iCs/>
          <w:color w:val="000000" w:themeColor="text1"/>
          <w:sz w:val="20"/>
          <w:szCs w:val="20"/>
          <w:lang w:val="en-US"/>
        </w:rPr>
      </w:pPr>
      <w:r w:rsidRPr="00622876">
        <w:rPr>
          <w:rFonts w:ascii="Arial" w:hAnsi="Arial" w:cs="Arial"/>
          <w:color w:val="000000" w:themeColor="text1"/>
          <w:sz w:val="20"/>
          <w:szCs w:val="20"/>
          <w:vertAlign w:val="superscript"/>
        </w:rPr>
        <w:t xml:space="preserve">2 </w:t>
      </w:r>
      <w:r w:rsidRPr="00622876">
        <w:rPr>
          <w:rFonts w:ascii="Arial" w:hAnsi="Arial" w:cs="Arial"/>
          <w:color w:val="000000" w:themeColor="text1"/>
          <w:sz w:val="20"/>
          <w:szCs w:val="20"/>
        </w:rPr>
        <w:t>Trường hợp không thành lập doanh nghiệp dự án.</w:t>
      </w:r>
    </w:p>
    <w:p w14:paraId="5314A7AB" w14:textId="77777777" w:rsidR="00622876" w:rsidRPr="00622876" w:rsidRDefault="00622876" w:rsidP="00622876">
      <w:pPr>
        <w:spacing w:after="0" w:line="240" w:lineRule="auto"/>
        <w:jc w:val="center"/>
        <w:rPr>
          <w:rFonts w:ascii="Arial" w:hAnsi="Arial" w:cs="Arial"/>
          <w:iCs/>
          <w:color w:val="000000" w:themeColor="text1"/>
          <w:sz w:val="20"/>
          <w:szCs w:val="20"/>
          <w:lang w:val="en-US"/>
        </w:rPr>
      </w:pPr>
    </w:p>
    <w:sectPr w:rsidR="00622876" w:rsidRPr="00622876" w:rsidSect="00D5764C">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BC4BA" w14:textId="77777777" w:rsidR="00441DB6" w:rsidRDefault="00441DB6">
      <w:pPr>
        <w:spacing w:after="0" w:line="240" w:lineRule="auto"/>
      </w:pPr>
      <w:r>
        <w:separator/>
      </w:r>
    </w:p>
  </w:endnote>
  <w:endnote w:type="continuationSeparator" w:id="0">
    <w:p w14:paraId="6817B427" w14:textId="77777777" w:rsidR="00441DB6" w:rsidRDefault="00441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9A15A" w14:textId="77777777" w:rsidR="00441DB6" w:rsidRDefault="00441DB6">
      <w:pPr>
        <w:spacing w:after="0" w:line="240" w:lineRule="auto"/>
      </w:pPr>
      <w:r>
        <w:separator/>
      </w:r>
    </w:p>
  </w:footnote>
  <w:footnote w:type="continuationSeparator" w:id="0">
    <w:p w14:paraId="46F4926F" w14:textId="77777777" w:rsidR="00441DB6" w:rsidRDefault="00441D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21E"/>
    <w:rsid w:val="00125DF4"/>
    <w:rsid w:val="00136B39"/>
    <w:rsid w:val="00211E75"/>
    <w:rsid w:val="002518D7"/>
    <w:rsid w:val="0028002E"/>
    <w:rsid w:val="002C3CDD"/>
    <w:rsid w:val="0030027C"/>
    <w:rsid w:val="0033270D"/>
    <w:rsid w:val="00347136"/>
    <w:rsid w:val="00374C45"/>
    <w:rsid w:val="003A1731"/>
    <w:rsid w:val="003C22C2"/>
    <w:rsid w:val="00441DB6"/>
    <w:rsid w:val="00497345"/>
    <w:rsid w:val="005474DE"/>
    <w:rsid w:val="00550B91"/>
    <w:rsid w:val="00563385"/>
    <w:rsid w:val="00622876"/>
    <w:rsid w:val="00646944"/>
    <w:rsid w:val="00650E95"/>
    <w:rsid w:val="00671D6F"/>
    <w:rsid w:val="00686A34"/>
    <w:rsid w:val="00686D20"/>
    <w:rsid w:val="006C531B"/>
    <w:rsid w:val="00766BA7"/>
    <w:rsid w:val="0077481A"/>
    <w:rsid w:val="007D2D5A"/>
    <w:rsid w:val="00867CB1"/>
    <w:rsid w:val="00885889"/>
    <w:rsid w:val="00930D19"/>
    <w:rsid w:val="00974411"/>
    <w:rsid w:val="00A655C1"/>
    <w:rsid w:val="00AB4F92"/>
    <w:rsid w:val="00B7152B"/>
    <w:rsid w:val="00BC7176"/>
    <w:rsid w:val="00C51BB2"/>
    <w:rsid w:val="00CB2AC1"/>
    <w:rsid w:val="00D3521E"/>
    <w:rsid w:val="00D35EE2"/>
    <w:rsid w:val="00D5764C"/>
    <w:rsid w:val="00D64E31"/>
    <w:rsid w:val="00D80B3F"/>
    <w:rsid w:val="00DF15B0"/>
    <w:rsid w:val="00DF48B9"/>
    <w:rsid w:val="00E54837"/>
    <w:rsid w:val="00E76B25"/>
    <w:rsid w:val="00ED009E"/>
    <w:rsid w:val="00F10BDF"/>
    <w:rsid w:val="00FB34BD"/>
    <w:rsid w:val="00FB47D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2386"/>
  <w15:docId w15:val="{338F9F9E-1256-4F33-854A-AEE1B1CD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764C"/>
    <w:pPr>
      <w:widowControl w:val="0"/>
      <w:spacing w:after="0" w:line="240" w:lineRule="auto"/>
    </w:pPr>
    <w:rPr>
      <w:rFonts w:ascii="Courier New" w:eastAsia="Courier New" w:hAnsi="Courier New" w:cs="Courier New"/>
      <w:kern w:val="0"/>
      <w:lang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76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64C"/>
  </w:style>
  <w:style w:type="paragraph" w:styleId="Footer">
    <w:name w:val="footer"/>
    <w:basedOn w:val="Normal"/>
    <w:link w:val="FooterChar"/>
    <w:uiPriority w:val="99"/>
    <w:unhideWhenUsed/>
    <w:rsid w:val="00D576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64C"/>
  </w:style>
  <w:style w:type="paragraph" w:styleId="ListParagraph">
    <w:name w:val="List Paragraph"/>
    <w:basedOn w:val="Normal"/>
    <w:uiPriority w:val="34"/>
    <w:qFormat/>
    <w:rsid w:val="00B7152B"/>
    <w:pPr>
      <w:spacing w:line="259" w:lineRule="auto"/>
      <w:ind w:left="720"/>
      <w:contextualSpacing/>
    </w:pPr>
    <w:rPr>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19783</Words>
  <Characters>112769</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5</cp:revision>
  <dcterms:created xsi:type="dcterms:W3CDTF">2025-12-10T01:15:00Z</dcterms:created>
  <dcterms:modified xsi:type="dcterms:W3CDTF">2025-12-10T02:51:00Z</dcterms:modified>
</cp:coreProperties>
</file>