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970"/>
        <w:gridCol w:w="5056"/>
      </w:tblGrid>
      <w:tr w:rsidR="001C36A2" w:rsidRPr="001C36A2" w14:paraId="605950AD" w14:textId="77777777" w:rsidTr="00EE5294">
        <w:tc>
          <w:tcPr>
            <w:tcW w:w="2199" w:type="pct"/>
          </w:tcPr>
          <w:p w14:paraId="6812165B" w14:textId="0A737C4C" w:rsidR="009166B8" w:rsidRPr="001C36A2" w:rsidRDefault="005100E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CHÍNH</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PH</w:t>
            </w:r>
            <w:r w:rsidRPr="001C36A2">
              <w:rPr>
                <w:rFonts w:ascii="Arial" w:hAnsi="Arial" w:cs="Arial"/>
                <w:b/>
                <w:color w:val="000000" w:themeColor="text1"/>
                <w:sz w:val="20"/>
                <w:szCs w:val="20"/>
              </w:rPr>
              <w:t>Ủ</w:t>
            </w:r>
            <w:r w:rsidRPr="001C36A2">
              <w:rPr>
                <w:rFonts w:ascii="Arial" w:hAnsi="Arial" w:cs="Arial"/>
                <w:color w:val="000000" w:themeColor="text1"/>
                <w:sz w:val="20"/>
                <w:szCs w:val="20"/>
              </w:rPr>
              <w:br/>
            </w:r>
            <w:r w:rsidRPr="001C36A2">
              <w:rPr>
                <w:rFonts w:ascii="Arial" w:hAnsi="Arial" w:cs="Arial"/>
                <w:color w:val="000000" w:themeColor="text1"/>
                <w:sz w:val="20"/>
                <w:szCs w:val="20"/>
                <w:vertAlign w:val="superscript"/>
              </w:rPr>
              <w:t>_______</w:t>
            </w:r>
            <w:r w:rsidRPr="001C36A2">
              <w:rPr>
                <w:rFonts w:ascii="Arial" w:hAnsi="Arial" w:cs="Arial"/>
                <w:color w:val="000000" w:themeColor="text1"/>
                <w:sz w:val="20"/>
                <w:szCs w:val="20"/>
              </w:rPr>
              <w:br/>
            </w:r>
            <w:r w:rsidR="001C36A2">
              <w:rPr>
                <w:rFonts w:ascii="Arial" w:hAnsi="Arial" w:cs="Arial"/>
                <w:color w:val="000000" w:themeColor="text1"/>
                <w:sz w:val="20"/>
                <w:szCs w:val="20"/>
              </w:rPr>
              <w:br/>
            </w:r>
            <w:r w:rsidRPr="001C36A2">
              <w:rPr>
                <w:rFonts w:ascii="Arial" w:hAnsi="Arial" w:cs="Arial"/>
                <w:color w:val="000000" w:themeColor="text1"/>
                <w:sz w:val="20"/>
                <w:szCs w:val="20"/>
              </w:rPr>
              <w:t>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w:t>
            </w:r>
            <w:r w:rsidR="001C36A2">
              <w:rPr>
                <w:rFonts w:ascii="Arial" w:hAnsi="Arial" w:cs="Arial"/>
                <w:color w:val="000000" w:themeColor="text1"/>
                <w:sz w:val="20"/>
                <w:szCs w:val="20"/>
              </w:rPr>
              <w:t xml:space="preserve"> </w:t>
            </w:r>
            <w:r w:rsidRPr="001C36A2">
              <w:rPr>
                <w:rFonts w:ascii="Arial" w:hAnsi="Arial" w:cs="Arial"/>
                <w:color w:val="000000" w:themeColor="text1"/>
                <w:sz w:val="20"/>
                <w:szCs w:val="20"/>
              </w:rPr>
              <w:t>253/2026/NĐ-CP</w:t>
            </w:r>
          </w:p>
        </w:tc>
        <w:tc>
          <w:tcPr>
            <w:tcW w:w="2801" w:type="pct"/>
          </w:tcPr>
          <w:p w14:paraId="18F0938D" w14:textId="6288D311" w:rsidR="009166B8" w:rsidRPr="001C36A2" w:rsidRDefault="005100E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C</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NG</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HÒA</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XÃ</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H</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I</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CH</w:t>
            </w:r>
            <w:r w:rsidRPr="001C36A2">
              <w:rPr>
                <w:rFonts w:ascii="Arial" w:hAnsi="Arial" w:cs="Arial"/>
                <w:b/>
                <w:color w:val="000000" w:themeColor="text1"/>
                <w:sz w:val="20"/>
                <w:szCs w:val="20"/>
              </w:rPr>
              <w:t>Ủ</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NGHĨA</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VI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T</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NAM</w:t>
            </w:r>
            <w:r w:rsidRPr="001C36A2">
              <w:rPr>
                <w:rFonts w:ascii="Arial" w:hAnsi="Arial" w:cs="Arial"/>
                <w:color w:val="000000" w:themeColor="text1"/>
                <w:sz w:val="20"/>
                <w:szCs w:val="20"/>
              </w:rPr>
              <w:br/>
            </w:r>
            <w:r w:rsidRPr="001C36A2">
              <w:rPr>
                <w:rFonts w:ascii="Arial" w:hAnsi="Arial" w:cs="Arial"/>
                <w:b/>
                <w:color w:val="000000" w:themeColor="text1"/>
                <w:sz w:val="20"/>
                <w:szCs w:val="20"/>
              </w:rPr>
              <w:t>Đ</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c</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l</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T</w:t>
            </w:r>
            <w:r w:rsidRPr="001C36A2">
              <w:rPr>
                <w:rFonts w:ascii="Arial" w:hAnsi="Arial" w:cs="Arial"/>
                <w:b/>
                <w:color w:val="000000" w:themeColor="text1"/>
                <w:sz w:val="20"/>
                <w:szCs w:val="20"/>
              </w:rPr>
              <w:t>ự</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do</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H</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nh</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phúc</w:t>
            </w:r>
            <w:r w:rsidRPr="001C36A2">
              <w:rPr>
                <w:rFonts w:ascii="Arial" w:hAnsi="Arial" w:cs="Arial"/>
                <w:color w:val="000000" w:themeColor="text1"/>
                <w:sz w:val="20"/>
                <w:szCs w:val="20"/>
              </w:rPr>
              <w:br/>
            </w:r>
            <w:r w:rsidRPr="001C36A2">
              <w:rPr>
                <w:rFonts w:ascii="Arial" w:hAnsi="Arial" w:cs="Arial"/>
                <w:color w:val="000000" w:themeColor="text1"/>
                <w:sz w:val="20"/>
                <w:szCs w:val="20"/>
                <w:vertAlign w:val="superscript"/>
              </w:rPr>
              <w:t>_________________</w:t>
            </w:r>
            <w:r w:rsidRPr="001C36A2">
              <w:rPr>
                <w:rFonts w:ascii="Arial" w:hAnsi="Arial" w:cs="Arial"/>
                <w:color w:val="000000" w:themeColor="text1"/>
                <w:sz w:val="20"/>
                <w:szCs w:val="20"/>
              </w:rPr>
              <w:br/>
            </w:r>
            <w:r w:rsidRPr="001C36A2">
              <w:rPr>
                <w:rFonts w:ascii="Arial" w:hAnsi="Arial" w:cs="Arial"/>
                <w:i/>
                <w:color w:val="000000" w:themeColor="text1"/>
                <w:sz w:val="20"/>
                <w:szCs w:val="20"/>
              </w:rPr>
              <w:t>Hà</w:t>
            </w:r>
            <w:r w:rsidR="001C36A2">
              <w:rPr>
                <w:rFonts w:ascii="Arial" w:hAnsi="Arial" w:cs="Arial"/>
                <w:i/>
                <w:color w:val="000000" w:themeColor="text1"/>
                <w:sz w:val="20"/>
                <w:szCs w:val="20"/>
              </w:rPr>
              <w:t xml:space="preserve"> </w:t>
            </w:r>
            <w:r w:rsidRPr="001C36A2">
              <w:rPr>
                <w:rFonts w:ascii="Arial" w:hAnsi="Arial" w:cs="Arial"/>
                <w:i/>
                <w:color w:val="000000" w:themeColor="text1"/>
                <w:sz w:val="20"/>
                <w:szCs w:val="20"/>
              </w:rPr>
              <w:t>N</w:t>
            </w:r>
            <w:r w:rsidRPr="001C36A2">
              <w:rPr>
                <w:rFonts w:ascii="Arial" w:hAnsi="Arial" w:cs="Arial"/>
                <w:i/>
                <w:color w:val="000000" w:themeColor="text1"/>
                <w:sz w:val="20"/>
                <w:szCs w:val="20"/>
              </w:rPr>
              <w:t>ộ</w:t>
            </w:r>
            <w:r w:rsidRPr="001C36A2">
              <w:rPr>
                <w:rFonts w:ascii="Arial" w:hAnsi="Arial" w:cs="Arial"/>
                <w:i/>
                <w:color w:val="000000" w:themeColor="text1"/>
                <w:sz w:val="20"/>
                <w:szCs w:val="20"/>
              </w:rPr>
              <w:t>i,</w:t>
            </w:r>
            <w:r w:rsidR="001C36A2">
              <w:rPr>
                <w:rFonts w:ascii="Arial" w:hAnsi="Arial" w:cs="Arial"/>
                <w:i/>
                <w:color w:val="000000" w:themeColor="text1"/>
                <w:sz w:val="20"/>
                <w:szCs w:val="20"/>
              </w:rPr>
              <w:t xml:space="preserve"> </w:t>
            </w:r>
            <w:r w:rsidRPr="001C36A2">
              <w:rPr>
                <w:rFonts w:ascii="Arial" w:hAnsi="Arial" w:cs="Arial"/>
                <w:i/>
                <w:color w:val="000000" w:themeColor="text1"/>
                <w:sz w:val="20"/>
                <w:szCs w:val="20"/>
              </w:rPr>
              <w:t>ngày</w:t>
            </w:r>
            <w:r w:rsidR="001C36A2">
              <w:rPr>
                <w:rFonts w:ascii="Arial" w:hAnsi="Arial" w:cs="Arial"/>
                <w:i/>
                <w:color w:val="000000" w:themeColor="text1"/>
                <w:sz w:val="20"/>
                <w:szCs w:val="20"/>
              </w:rPr>
              <w:t xml:space="preserve"> </w:t>
            </w:r>
            <w:r w:rsidRPr="001C36A2">
              <w:rPr>
                <w:rFonts w:ascii="Arial" w:hAnsi="Arial" w:cs="Arial"/>
                <w:i/>
                <w:color w:val="000000" w:themeColor="text1"/>
                <w:sz w:val="20"/>
                <w:szCs w:val="20"/>
              </w:rPr>
              <w:t>30</w:t>
            </w:r>
            <w:r w:rsidR="001C36A2">
              <w:rPr>
                <w:rFonts w:ascii="Arial" w:hAnsi="Arial" w:cs="Arial"/>
                <w:i/>
                <w:color w:val="000000" w:themeColor="text1"/>
                <w:sz w:val="20"/>
                <w:szCs w:val="20"/>
              </w:rPr>
              <w:t xml:space="preserve"> </w:t>
            </w:r>
            <w:r w:rsidRPr="001C36A2">
              <w:rPr>
                <w:rFonts w:ascii="Arial" w:hAnsi="Arial" w:cs="Arial"/>
                <w:i/>
                <w:color w:val="000000" w:themeColor="text1"/>
                <w:sz w:val="20"/>
                <w:szCs w:val="20"/>
              </w:rPr>
              <w:t>tháng</w:t>
            </w:r>
            <w:r w:rsidR="001C36A2">
              <w:rPr>
                <w:rFonts w:ascii="Arial" w:hAnsi="Arial" w:cs="Arial"/>
                <w:i/>
                <w:color w:val="000000" w:themeColor="text1"/>
                <w:sz w:val="20"/>
                <w:szCs w:val="20"/>
              </w:rPr>
              <w:t xml:space="preserve"> </w:t>
            </w:r>
            <w:r w:rsidRPr="001C36A2">
              <w:rPr>
                <w:rFonts w:ascii="Arial" w:hAnsi="Arial" w:cs="Arial"/>
                <w:i/>
                <w:color w:val="000000" w:themeColor="text1"/>
                <w:sz w:val="20"/>
                <w:szCs w:val="20"/>
              </w:rPr>
              <w:t>6</w:t>
            </w:r>
            <w:r w:rsidR="001C36A2">
              <w:rPr>
                <w:rFonts w:ascii="Arial" w:hAnsi="Arial" w:cs="Arial"/>
                <w:i/>
                <w:color w:val="000000" w:themeColor="text1"/>
                <w:sz w:val="20"/>
                <w:szCs w:val="20"/>
              </w:rPr>
              <w:t xml:space="preserve"> </w:t>
            </w:r>
            <w:r w:rsidRPr="001C36A2">
              <w:rPr>
                <w:rFonts w:ascii="Arial" w:hAnsi="Arial" w:cs="Arial"/>
                <w:i/>
                <w:color w:val="000000" w:themeColor="text1"/>
                <w:sz w:val="20"/>
                <w:szCs w:val="20"/>
              </w:rPr>
              <w:t>năm</w:t>
            </w:r>
            <w:r w:rsidR="001C36A2">
              <w:rPr>
                <w:rFonts w:ascii="Arial" w:hAnsi="Arial" w:cs="Arial"/>
                <w:i/>
                <w:color w:val="000000" w:themeColor="text1"/>
                <w:sz w:val="20"/>
                <w:szCs w:val="20"/>
              </w:rPr>
              <w:t xml:space="preserve"> </w:t>
            </w:r>
            <w:r w:rsidRPr="001C36A2">
              <w:rPr>
                <w:rFonts w:ascii="Arial" w:hAnsi="Arial" w:cs="Arial"/>
                <w:i/>
                <w:color w:val="000000" w:themeColor="text1"/>
                <w:sz w:val="20"/>
                <w:szCs w:val="20"/>
              </w:rPr>
              <w:t>2026</w:t>
            </w:r>
          </w:p>
        </w:tc>
      </w:tr>
    </w:tbl>
    <w:p w14:paraId="4E696B43" w14:textId="77777777" w:rsidR="001C36A2" w:rsidRPr="001C36A2" w:rsidRDefault="001C36A2" w:rsidP="001C36A2">
      <w:pPr>
        <w:adjustRightInd w:val="0"/>
        <w:snapToGrid w:val="0"/>
        <w:spacing w:after="0" w:line="240" w:lineRule="auto"/>
        <w:jc w:val="center"/>
        <w:rPr>
          <w:rFonts w:ascii="Arial" w:hAnsi="Arial" w:cs="Arial"/>
          <w:b/>
          <w:color w:val="000000" w:themeColor="text1"/>
          <w:sz w:val="20"/>
          <w:szCs w:val="20"/>
        </w:rPr>
      </w:pPr>
    </w:p>
    <w:p w14:paraId="152B28EA" w14:textId="77777777" w:rsidR="001C36A2" w:rsidRPr="001C36A2" w:rsidRDefault="001C36A2" w:rsidP="001C36A2">
      <w:pPr>
        <w:adjustRightInd w:val="0"/>
        <w:snapToGrid w:val="0"/>
        <w:spacing w:after="0" w:line="240" w:lineRule="auto"/>
        <w:jc w:val="center"/>
        <w:rPr>
          <w:rFonts w:ascii="Arial" w:hAnsi="Arial" w:cs="Arial"/>
          <w:b/>
          <w:color w:val="000000" w:themeColor="text1"/>
          <w:sz w:val="20"/>
          <w:szCs w:val="20"/>
        </w:rPr>
      </w:pPr>
    </w:p>
    <w:p w14:paraId="5D78EF7D" w14:textId="3D44D84F" w:rsidR="009166B8" w:rsidRPr="001C36A2" w:rsidRDefault="005100E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NGH</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 xml:space="preserve"> Đ</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NH</w:t>
      </w:r>
    </w:p>
    <w:p w14:paraId="038864CE" w14:textId="77777777" w:rsidR="009166B8" w:rsidRPr="001C36A2" w:rsidRDefault="005100E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Quy đ</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nh chi ti</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t m</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t s</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 xml:space="preserve"> 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và bi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n pháp đ</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 xml:space="preserve"> t</w:t>
      </w:r>
      <w:r w:rsidRPr="001C36A2">
        <w:rPr>
          <w:rFonts w:ascii="Arial" w:hAnsi="Arial" w:cs="Arial"/>
          <w:b/>
          <w:color w:val="000000" w:themeColor="text1"/>
          <w:sz w:val="20"/>
          <w:szCs w:val="20"/>
        </w:rPr>
        <w:t>ổ</w:t>
      </w:r>
      <w:r w:rsidRPr="001C36A2">
        <w:rPr>
          <w:rFonts w:ascii="Arial" w:hAnsi="Arial" w:cs="Arial"/>
          <w:b/>
          <w:color w:val="000000" w:themeColor="text1"/>
          <w:sz w:val="20"/>
          <w:szCs w:val="20"/>
        </w:rPr>
        <w:t xml:space="preserve"> ch</w:t>
      </w:r>
      <w:r w:rsidRPr="001C36A2">
        <w:rPr>
          <w:rFonts w:ascii="Arial" w:hAnsi="Arial" w:cs="Arial"/>
          <w:b/>
          <w:color w:val="000000" w:themeColor="text1"/>
          <w:sz w:val="20"/>
          <w:szCs w:val="20"/>
        </w:rPr>
        <w:t>ứ</w:t>
      </w:r>
      <w:r w:rsidRPr="001C36A2">
        <w:rPr>
          <w:rFonts w:ascii="Arial" w:hAnsi="Arial" w:cs="Arial"/>
          <w:b/>
          <w:color w:val="000000" w:themeColor="text1"/>
          <w:sz w:val="20"/>
          <w:szCs w:val="20"/>
        </w:rPr>
        <w:t>c,</w:t>
      </w:r>
      <w:r w:rsidRPr="001C36A2">
        <w:rPr>
          <w:rFonts w:ascii="Arial" w:hAnsi="Arial" w:cs="Arial"/>
          <w:color w:val="000000" w:themeColor="text1"/>
          <w:sz w:val="20"/>
          <w:szCs w:val="20"/>
        </w:rPr>
        <w:br/>
      </w:r>
      <w:r w:rsidRPr="001C36A2">
        <w:rPr>
          <w:rFonts w:ascii="Arial" w:hAnsi="Arial" w:cs="Arial"/>
          <w:b/>
          <w:color w:val="000000" w:themeColor="text1"/>
          <w:sz w:val="20"/>
          <w:szCs w:val="20"/>
        </w:rPr>
        <w:t xml:space="preserve"> hư</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ng d</w:t>
      </w:r>
      <w:r w:rsidRPr="001C36A2">
        <w:rPr>
          <w:rFonts w:ascii="Arial" w:hAnsi="Arial" w:cs="Arial"/>
          <w:b/>
          <w:color w:val="000000" w:themeColor="text1"/>
          <w:sz w:val="20"/>
          <w:szCs w:val="20"/>
        </w:rPr>
        <w:t>ẫ</w:t>
      </w:r>
      <w:r w:rsidRPr="001C36A2">
        <w:rPr>
          <w:rFonts w:ascii="Arial" w:hAnsi="Arial" w:cs="Arial"/>
          <w:b/>
          <w:color w:val="000000" w:themeColor="text1"/>
          <w:sz w:val="20"/>
          <w:szCs w:val="20"/>
        </w:rPr>
        <w:t>n thi hành Lu</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t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w:t>
      </w:r>
    </w:p>
    <w:p w14:paraId="69FB54AD"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228FF6D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i/>
          <w:color w:val="000000" w:themeColor="text1"/>
          <w:sz w:val="20"/>
          <w:szCs w:val="20"/>
        </w:rPr>
        <w:t>Căn c</w:t>
      </w:r>
      <w:r w:rsidRPr="001C36A2">
        <w:rPr>
          <w:rFonts w:ascii="Arial" w:hAnsi="Arial" w:cs="Arial"/>
          <w:i/>
          <w:color w:val="000000" w:themeColor="text1"/>
          <w:sz w:val="20"/>
          <w:szCs w:val="20"/>
        </w:rPr>
        <w:t>ứ</w:t>
      </w:r>
      <w:r w:rsidRPr="001C36A2">
        <w:rPr>
          <w:rFonts w:ascii="Arial" w:hAnsi="Arial" w:cs="Arial"/>
          <w:i/>
          <w:color w:val="000000" w:themeColor="text1"/>
          <w:sz w:val="20"/>
          <w:szCs w:val="20"/>
        </w:rPr>
        <w:t xml:space="preserve"> Lu</w:t>
      </w:r>
      <w:r w:rsidRPr="001C36A2">
        <w:rPr>
          <w:rFonts w:ascii="Arial" w:hAnsi="Arial" w:cs="Arial"/>
          <w:i/>
          <w:color w:val="000000" w:themeColor="text1"/>
          <w:sz w:val="20"/>
          <w:szCs w:val="20"/>
        </w:rPr>
        <w:t>ậ</w:t>
      </w:r>
      <w:r w:rsidRPr="001C36A2">
        <w:rPr>
          <w:rFonts w:ascii="Arial" w:hAnsi="Arial" w:cs="Arial"/>
          <w:i/>
          <w:color w:val="000000" w:themeColor="text1"/>
          <w:sz w:val="20"/>
          <w:szCs w:val="20"/>
        </w:rPr>
        <w:t>t T</w:t>
      </w:r>
      <w:r w:rsidRPr="001C36A2">
        <w:rPr>
          <w:rFonts w:ascii="Arial" w:hAnsi="Arial" w:cs="Arial"/>
          <w:i/>
          <w:color w:val="000000" w:themeColor="text1"/>
          <w:sz w:val="20"/>
          <w:szCs w:val="20"/>
        </w:rPr>
        <w:t>ổ</w:t>
      </w:r>
      <w:r w:rsidRPr="001C36A2">
        <w:rPr>
          <w:rFonts w:ascii="Arial" w:hAnsi="Arial" w:cs="Arial"/>
          <w:i/>
          <w:color w:val="000000" w:themeColor="text1"/>
          <w:sz w:val="20"/>
          <w:szCs w:val="20"/>
        </w:rPr>
        <w:t xml:space="preserve"> ch</w:t>
      </w:r>
      <w:r w:rsidRPr="001C36A2">
        <w:rPr>
          <w:rFonts w:ascii="Arial" w:hAnsi="Arial" w:cs="Arial"/>
          <w:i/>
          <w:color w:val="000000" w:themeColor="text1"/>
          <w:sz w:val="20"/>
          <w:szCs w:val="20"/>
        </w:rPr>
        <w:t>ứ</w:t>
      </w:r>
      <w:r w:rsidRPr="001C36A2">
        <w:rPr>
          <w:rFonts w:ascii="Arial" w:hAnsi="Arial" w:cs="Arial"/>
          <w:i/>
          <w:color w:val="000000" w:themeColor="text1"/>
          <w:sz w:val="20"/>
          <w:szCs w:val="20"/>
        </w:rPr>
        <w:t>c Chính ph</w:t>
      </w:r>
      <w:r w:rsidRPr="001C36A2">
        <w:rPr>
          <w:rFonts w:ascii="Arial" w:hAnsi="Arial" w:cs="Arial"/>
          <w:i/>
          <w:color w:val="000000" w:themeColor="text1"/>
          <w:sz w:val="20"/>
          <w:szCs w:val="20"/>
        </w:rPr>
        <w:t>ủ</w:t>
      </w:r>
      <w:r w:rsidRPr="001C36A2">
        <w:rPr>
          <w:rFonts w:ascii="Arial" w:hAnsi="Arial" w:cs="Arial"/>
          <w:i/>
          <w:color w:val="000000" w:themeColor="text1"/>
          <w:sz w:val="20"/>
          <w:szCs w:val="20"/>
        </w:rPr>
        <w:t xml:space="preserve"> s</w:t>
      </w:r>
      <w:r w:rsidRPr="001C36A2">
        <w:rPr>
          <w:rFonts w:ascii="Arial" w:hAnsi="Arial" w:cs="Arial"/>
          <w:i/>
          <w:color w:val="000000" w:themeColor="text1"/>
          <w:sz w:val="20"/>
          <w:szCs w:val="20"/>
        </w:rPr>
        <w:t>ố</w:t>
      </w:r>
      <w:r w:rsidRPr="001C36A2">
        <w:rPr>
          <w:rFonts w:ascii="Arial" w:hAnsi="Arial" w:cs="Arial"/>
          <w:i/>
          <w:color w:val="000000" w:themeColor="text1"/>
          <w:sz w:val="20"/>
          <w:szCs w:val="20"/>
        </w:rPr>
        <w:t xml:space="preserve"> 63/2025/QH15;</w:t>
      </w:r>
    </w:p>
    <w:p w14:paraId="07FEA02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i/>
          <w:color w:val="000000" w:themeColor="text1"/>
          <w:sz w:val="20"/>
          <w:szCs w:val="20"/>
        </w:rPr>
        <w:t>Căn c</w:t>
      </w:r>
      <w:r w:rsidRPr="001C36A2">
        <w:rPr>
          <w:rFonts w:ascii="Arial" w:hAnsi="Arial" w:cs="Arial"/>
          <w:i/>
          <w:color w:val="000000" w:themeColor="text1"/>
          <w:sz w:val="20"/>
          <w:szCs w:val="20"/>
        </w:rPr>
        <w:t>ứ</w:t>
      </w:r>
      <w:r w:rsidRPr="001C36A2">
        <w:rPr>
          <w:rFonts w:ascii="Arial" w:hAnsi="Arial" w:cs="Arial"/>
          <w:i/>
          <w:color w:val="000000" w:themeColor="text1"/>
          <w:sz w:val="20"/>
          <w:szCs w:val="20"/>
        </w:rPr>
        <w:t xml:space="preserve"> Lu</w:t>
      </w:r>
      <w:r w:rsidRPr="001C36A2">
        <w:rPr>
          <w:rFonts w:ascii="Arial" w:hAnsi="Arial" w:cs="Arial"/>
          <w:i/>
          <w:color w:val="000000" w:themeColor="text1"/>
          <w:sz w:val="20"/>
          <w:szCs w:val="20"/>
        </w:rPr>
        <w:t>ậ</w:t>
      </w:r>
      <w:r w:rsidRPr="001C36A2">
        <w:rPr>
          <w:rFonts w:ascii="Arial" w:hAnsi="Arial" w:cs="Arial"/>
          <w:i/>
          <w:color w:val="000000" w:themeColor="text1"/>
          <w:sz w:val="20"/>
          <w:szCs w:val="20"/>
        </w:rPr>
        <w:t>t Thu</w:t>
      </w:r>
      <w:r w:rsidRPr="001C36A2">
        <w:rPr>
          <w:rFonts w:ascii="Arial" w:hAnsi="Arial" w:cs="Arial"/>
          <w:i/>
          <w:color w:val="000000" w:themeColor="text1"/>
          <w:sz w:val="20"/>
          <w:szCs w:val="20"/>
        </w:rPr>
        <w:t>ế</w:t>
      </w:r>
      <w:r w:rsidRPr="001C36A2">
        <w:rPr>
          <w:rFonts w:ascii="Arial" w:hAnsi="Arial" w:cs="Arial"/>
          <w:i/>
          <w:color w:val="000000" w:themeColor="text1"/>
          <w:sz w:val="20"/>
          <w:szCs w:val="20"/>
        </w:rPr>
        <w:t xml:space="preserve"> thu nh</w:t>
      </w:r>
      <w:r w:rsidRPr="001C36A2">
        <w:rPr>
          <w:rFonts w:ascii="Arial" w:hAnsi="Arial" w:cs="Arial"/>
          <w:i/>
          <w:color w:val="000000" w:themeColor="text1"/>
          <w:sz w:val="20"/>
          <w:szCs w:val="20"/>
        </w:rPr>
        <w:t>ậ</w:t>
      </w:r>
      <w:r w:rsidRPr="001C36A2">
        <w:rPr>
          <w:rFonts w:ascii="Arial" w:hAnsi="Arial" w:cs="Arial"/>
          <w:i/>
          <w:color w:val="000000" w:themeColor="text1"/>
          <w:sz w:val="20"/>
          <w:szCs w:val="20"/>
        </w:rPr>
        <w:t>p cá nhân s</w:t>
      </w:r>
      <w:r w:rsidRPr="001C36A2">
        <w:rPr>
          <w:rFonts w:ascii="Arial" w:hAnsi="Arial" w:cs="Arial"/>
          <w:i/>
          <w:color w:val="000000" w:themeColor="text1"/>
          <w:sz w:val="20"/>
          <w:szCs w:val="20"/>
        </w:rPr>
        <w:t>ố</w:t>
      </w:r>
      <w:r w:rsidRPr="001C36A2">
        <w:rPr>
          <w:rFonts w:ascii="Arial" w:hAnsi="Arial" w:cs="Arial"/>
          <w:i/>
          <w:color w:val="000000" w:themeColor="text1"/>
          <w:sz w:val="20"/>
          <w:szCs w:val="20"/>
        </w:rPr>
        <w:t xml:space="preserve"> 109/2025/QH15 đư</w:t>
      </w:r>
      <w:r w:rsidRPr="001C36A2">
        <w:rPr>
          <w:rFonts w:ascii="Arial" w:hAnsi="Arial" w:cs="Arial"/>
          <w:i/>
          <w:color w:val="000000" w:themeColor="text1"/>
          <w:sz w:val="20"/>
          <w:szCs w:val="20"/>
        </w:rPr>
        <w:t>ợ</w:t>
      </w:r>
      <w:r w:rsidRPr="001C36A2">
        <w:rPr>
          <w:rFonts w:ascii="Arial" w:hAnsi="Arial" w:cs="Arial"/>
          <w:i/>
          <w:color w:val="000000" w:themeColor="text1"/>
          <w:sz w:val="20"/>
          <w:szCs w:val="20"/>
        </w:rPr>
        <w:t>c s</w:t>
      </w:r>
      <w:r w:rsidRPr="001C36A2">
        <w:rPr>
          <w:rFonts w:ascii="Arial" w:hAnsi="Arial" w:cs="Arial"/>
          <w:i/>
          <w:color w:val="000000" w:themeColor="text1"/>
          <w:sz w:val="20"/>
          <w:szCs w:val="20"/>
        </w:rPr>
        <w:t>ử</w:t>
      </w:r>
      <w:r w:rsidRPr="001C36A2">
        <w:rPr>
          <w:rFonts w:ascii="Arial" w:hAnsi="Arial" w:cs="Arial"/>
          <w:i/>
          <w:color w:val="000000" w:themeColor="text1"/>
          <w:sz w:val="20"/>
          <w:szCs w:val="20"/>
        </w:rPr>
        <w:t>a đ</w:t>
      </w:r>
      <w:r w:rsidRPr="001C36A2">
        <w:rPr>
          <w:rFonts w:ascii="Arial" w:hAnsi="Arial" w:cs="Arial"/>
          <w:i/>
          <w:color w:val="000000" w:themeColor="text1"/>
          <w:sz w:val="20"/>
          <w:szCs w:val="20"/>
        </w:rPr>
        <w:t>ổ</w:t>
      </w:r>
      <w:r w:rsidRPr="001C36A2">
        <w:rPr>
          <w:rFonts w:ascii="Arial" w:hAnsi="Arial" w:cs="Arial"/>
          <w:i/>
          <w:color w:val="000000" w:themeColor="text1"/>
          <w:sz w:val="20"/>
          <w:szCs w:val="20"/>
        </w:rPr>
        <w:t>i, b</w:t>
      </w:r>
      <w:r w:rsidRPr="001C36A2">
        <w:rPr>
          <w:rFonts w:ascii="Arial" w:hAnsi="Arial" w:cs="Arial"/>
          <w:i/>
          <w:color w:val="000000" w:themeColor="text1"/>
          <w:sz w:val="20"/>
          <w:szCs w:val="20"/>
        </w:rPr>
        <w:t>ổ</w:t>
      </w:r>
      <w:r w:rsidRPr="001C36A2">
        <w:rPr>
          <w:rFonts w:ascii="Arial" w:hAnsi="Arial" w:cs="Arial"/>
          <w:i/>
          <w:color w:val="000000" w:themeColor="text1"/>
          <w:sz w:val="20"/>
          <w:szCs w:val="20"/>
        </w:rPr>
        <w:t xml:space="preserve"> sung b</w:t>
      </w:r>
      <w:r w:rsidRPr="001C36A2">
        <w:rPr>
          <w:rFonts w:ascii="Arial" w:hAnsi="Arial" w:cs="Arial"/>
          <w:i/>
          <w:color w:val="000000" w:themeColor="text1"/>
          <w:sz w:val="20"/>
          <w:szCs w:val="20"/>
        </w:rPr>
        <w:t>ở</w:t>
      </w:r>
      <w:r w:rsidRPr="001C36A2">
        <w:rPr>
          <w:rFonts w:ascii="Arial" w:hAnsi="Arial" w:cs="Arial"/>
          <w:i/>
          <w:color w:val="000000" w:themeColor="text1"/>
          <w:sz w:val="20"/>
          <w:szCs w:val="20"/>
        </w:rPr>
        <w:t>i Lu</w:t>
      </w:r>
      <w:r w:rsidRPr="001C36A2">
        <w:rPr>
          <w:rFonts w:ascii="Arial" w:hAnsi="Arial" w:cs="Arial"/>
          <w:i/>
          <w:color w:val="000000" w:themeColor="text1"/>
          <w:sz w:val="20"/>
          <w:szCs w:val="20"/>
        </w:rPr>
        <w:t>ậ</w:t>
      </w:r>
      <w:r w:rsidRPr="001C36A2">
        <w:rPr>
          <w:rFonts w:ascii="Arial" w:hAnsi="Arial" w:cs="Arial"/>
          <w:i/>
          <w:color w:val="000000" w:themeColor="text1"/>
          <w:sz w:val="20"/>
          <w:szCs w:val="20"/>
        </w:rPr>
        <w:t>t s</w:t>
      </w:r>
      <w:r w:rsidRPr="001C36A2">
        <w:rPr>
          <w:rFonts w:ascii="Arial" w:hAnsi="Arial" w:cs="Arial"/>
          <w:i/>
          <w:color w:val="000000" w:themeColor="text1"/>
          <w:sz w:val="20"/>
          <w:szCs w:val="20"/>
        </w:rPr>
        <w:t>ố</w:t>
      </w:r>
      <w:r w:rsidRPr="001C36A2">
        <w:rPr>
          <w:rFonts w:ascii="Arial" w:hAnsi="Arial" w:cs="Arial"/>
          <w:i/>
          <w:color w:val="000000" w:themeColor="text1"/>
          <w:sz w:val="20"/>
          <w:szCs w:val="20"/>
        </w:rPr>
        <w:t xml:space="preserve"> 09/2026/QH16;</w:t>
      </w:r>
    </w:p>
    <w:p w14:paraId="4E52DB8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i/>
          <w:color w:val="000000" w:themeColor="text1"/>
          <w:sz w:val="20"/>
          <w:szCs w:val="20"/>
        </w:rPr>
        <w:t>Theo đ</w:t>
      </w:r>
      <w:r w:rsidRPr="001C36A2">
        <w:rPr>
          <w:rFonts w:ascii="Arial" w:hAnsi="Arial" w:cs="Arial"/>
          <w:i/>
          <w:color w:val="000000" w:themeColor="text1"/>
          <w:sz w:val="20"/>
          <w:szCs w:val="20"/>
        </w:rPr>
        <w:t>ề</w:t>
      </w:r>
      <w:r w:rsidRPr="001C36A2">
        <w:rPr>
          <w:rFonts w:ascii="Arial" w:hAnsi="Arial" w:cs="Arial"/>
          <w:i/>
          <w:color w:val="000000" w:themeColor="text1"/>
          <w:sz w:val="20"/>
          <w:szCs w:val="20"/>
        </w:rPr>
        <w:t xml:space="preserve"> ngh</w:t>
      </w:r>
      <w:r w:rsidRPr="001C36A2">
        <w:rPr>
          <w:rFonts w:ascii="Arial" w:hAnsi="Arial" w:cs="Arial"/>
          <w:i/>
          <w:color w:val="000000" w:themeColor="text1"/>
          <w:sz w:val="20"/>
          <w:szCs w:val="20"/>
        </w:rPr>
        <w:t>ị</w:t>
      </w:r>
      <w:r w:rsidRPr="001C36A2">
        <w:rPr>
          <w:rFonts w:ascii="Arial" w:hAnsi="Arial" w:cs="Arial"/>
          <w:i/>
          <w:color w:val="000000" w:themeColor="text1"/>
          <w:sz w:val="20"/>
          <w:szCs w:val="20"/>
        </w:rPr>
        <w:t xml:space="preserve"> c</w:t>
      </w:r>
      <w:r w:rsidRPr="001C36A2">
        <w:rPr>
          <w:rFonts w:ascii="Arial" w:hAnsi="Arial" w:cs="Arial"/>
          <w:i/>
          <w:color w:val="000000" w:themeColor="text1"/>
          <w:sz w:val="20"/>
          <w:szCs w:val="20"/>
        </w:rPr>
        <w:t>ủ</w:t>
      </w:r>
      <w:r w:rsidRPr="001C36A2">
        <w:rPr>
          <w:rFonts w:ascii="Arial" w:hAnsi="Arial" w:cs="Arial"/>
          <w:i/>
          <w:color w:val="000000" w:themeColor="text1"/>
          <w:sz w:val="20"/>
          <w:szCs w:val="20"/>
        </w:rPr>
        <w:t>a B</w:t>
      </w:r>
      <w:r w:rsidRPr="001C36A2">
        <w:rPr>
          <w:rFonts w:ascii="Arial" w:hAnsi="Arial" w:cs="Arial"/>
          <w:i/>
          <w:color w:val="000000" w:themeColor="text1"/>
          <w:sz w:val="20"/>
          <w:szCs w:val="20"/>
        </w:rPr>
        <w:t>ộ</w:t>
      </w:r>
      <w:r w:rsidRPr="001C36A2">
        <w:rPr>
          <w:rFonts w:ascii="Arial" w:hAnsi="Arial" w:cs="Arial"/>
          <w:i/>
          <w:color w:val="000000" w:themeColor="text1"/>
          <w:sz w:val="20"/>
          <w:szCs w:val="20"/>
        </w:rPr>
        <w:t xml:space="preserve"> trư</w:t>
      </w:r>
      <w:r w:rsidRPr="001C36A2">
        <w:rPr>
          <w:rFonts w:ascii="Arial" w:hAnsi="Arial" w:cs="Arial"/>
          <w:i/>
          <w:color w:val="000000" w:themeColor="text1"/>
          <w:sz w:val="20"/>
          <w:szCs w:val="20"/>
        </w:rPr>
        <w:t>ở</w:t>
      </w:r>
      <w:r w:rsidRPr="001C36A2">
        <w:rPr>
          <w:rFonts w:ascii="Arial" w:hAnsi="Arial" w:cs="Arial"/>
          <w:i/>
          <w:color w:val="000000" w:themeColor="text1"/>
          <w:sz w:val="20"/>
          <w:szCs w:val="20"/>
        </w:rPr>
        <w:t>ng B</w:t>
      </w:r>
      <w:r w:rsidRPr="001C36A2">
        <w:rPr>
          <w:rFonts w:ascii="Arial" w:hAnsi="Arial" w:cs="Arial"/>
          <w:i/>
          <w:color w:val="000000" w:themeColor="text1"/>
          <w:sz w:val="20"/>
          <w:szCs w:val="20"/>
        </w:rPr>
        <w:t>ộ</w:t>
      </w:r>
      <w:r w:rsidRPr="001C36A2">
        <w:rPr>
          <w:rFonts w:ascii="Arial" w:hAnsi="Arial" w:cs="Arial"/>
          <w:i/>
          <w:color w:val="000000" w:themeColor="text1"/>
          <w:sz w:val="20"/>
          <w:szCs w:val="20"/>
        </w:rPr>
        <w:t xml:space="preserve"> Tài chính;</w:t>
      </w:r>
    </w:p>
    <w:p w14:paraId="5BBC77F9" w14:textId="77777777" w:rsidR="009166B8" w:rsidRPr="001C36A2" w:rsidRDefault="005100E0" w:rsidP="001C36A2">
      <w:pPr>
        <w:adjustRightInd w:val="0"/>
        <w:snapToGrid w:val="0"/>
        <w:spacing w:after="0" w:line="240" w:lineRule="auto"/>
        <w:ind w:firstLine="720"/>
        <w:jc w:val="both"/>
        <w:rPr>
          <w:rFonts w:ascii="Arial" w:hAnsi="Arial" w:cs="Arial"/>
          <w:i/>
          <w:color w:val="000000" w:themeColor="text1"/>
          <w:sz w:val="20"/>
          <w:szCs w:val="20"/>
        </w:rPr>
      </w:pPr>
      <w:r w:rsidRPr="001C36A2">
        <w:rPr>
          <w:rFonts w:ascii="Arial" w:hAnsi="Arial" w:cs="Arial"/>
          <w:i/>
          <w:color w:val="000000" w:themeColor="text1"/>
          <w:sz w:val="20"/>
          <w:szCs w:val="20"/>
        </w:rPr>
        <w:t>Chính ph</w:t>
      </w:r>
      <w:r w:rsidRPr="001C36A2">
        <w:rPr>
          <w:rFonts w:ascii="Arial" w:hAnsi="Arial" w:cs="Arial"/>
          <w:i/>
          <w:color w:val="000000" w:themeColor="text1"/>
          <w:sz w:val="20"/>
          <w:szCs w:val="20"/>
        </w:rPr>
        <w:t>ủ</w:t>
      </w:r>
      <w:r w:rsidRPr="001C36A2">
        <w:rPr>
          <w:rFonts w:ascii="Arial" w:hAnsi="Arial" w:cs="Arial"/>
          <w:i/>
          <w:color w:val="000000" w:themeColor="text1"/>
          <w:sz w:val="20"/>
          <w:szCs w:val="20"/>
        </w:rPr>
        <w:t xml:space="preserve"> ban hành </w:t>
      </w:r>
      <w:r w:rsidRPr="001C36A2">
        <w:rPr>
          <w:rFonts w:ascii="Arial" w:hAnsi="Arial" w:cs="Arial"/>
          <w:i/>
          <w:color w:val="000000" w:themeColor="text1"/>
          <w:sz w:val="20"/>
          <w:szCs w:val="20"/>
        </w:rPr>
        <w:t>Ngh</w:t>
      </w:r>
      <w:r w:rsidRPr="001C36A2">
        <w:rPr>
          <w:rFonts w:ascii="Arial" w:hAnsi="Arial" w:cs="Arial"/>
          <w:i/>
          <w:color w:val="000000" w:themeColor="text1"/>
          <w:sz w:val="20"/>
          <w:szCs w:val="20"/>
        </w:rPr>
        <w:t>ị</w:t>
      </w:r>
      <w:r w:rsidRPr="001C36A2">
        <w:rPr>
          <w:rFonts w:ascii="Arial" w:hAnsi="Arial" w:cs="Arial"/>
          <w:i/>
          <w:color w:val="000000" w:themeColor="text1"/>
          <w:sz w:val="20"/>
          <w:szCs w:val="20"/>
        </w:rPr>
        <w:t xml:space="preserve"> đ</w:t>
      </w:r>
      <w:r w:rsidRPr="001C36A2">
        <w:rPr>
          <w:rFonts w:ascii="Arial" w:hAnsi="Arial" w:cs="Arial"/>
          <w:i/>
          <w:color w:val="000000" w:themeColor="text1"/>
          <w:sz w:val="20"/>
          <w:szCs w:val="20"/>
        </w:rPr>
        <w:t>ị</w:t>
      </w:r>
      <w:r w:rsidRPr="001C36A2">
        <w:rPr>
          <w:rFonts w:ascii="Arial" w:hAnsi="Arial" w:cs="Arial"/>
          <w:i/>
          <w:color w:val="000000" w:themeColor="text1"/>
          <w:sz w:val="20"/>
          <w:szCs w:val="20"/>
        </w:rPr>
        <w:t>nh quy đ</w:t>
      </w:r>
      <w:r w:rsidRPr="001C36A2">
        <w:rPr>
          <w:rFonts w:ascii="Arial" w:hAnsi="Arial" w:cs="Arial"/>
          <w:i/>
          <w:color w:val="000000" w:themeColor="text1"/>
          <w:sz w:val="20"/>
          <w:szCs w:val="20"/>
        </w:rPr>
        <w:t>ị</w:t>
      </w:r>
      <w:r w:rsidRPr="001C36A2">
        <w:rPr>
          <w:rFonts w:ascii="Arial" w:hAnsi="Arial" w:cs="Arial"/>
          <w:i/>
          <w:color w:val="000000" w:themeColor="text1"/>
          <w:sz w:val="20"/>
          <w:szCs w:val="20"/>
        </w:rPr>
        <w:t>nh chi ti</w:t>
      </w:r>
      <w:r w:rsidRPr="001C36A2">
        <w:rPr>
          <w:rFonts w:ascii="Arial" w:hAnsi="Arial" w:cs="Arial"/>
          <w:i/>
          <w:color w:val="000000" w:themeColor="text1"/>
          <w:sz w:val="20"/>
          <w:szCs w:val="20"/>
        </w:rPr>
        <w:t>ế</w:t>
      </w:r>
      <w:r w:rsidRPr="001C36A2">
        <w:rPr>
          <w:rFonts w:ascii="Arial" w:hAnsi="Arial" w:cs="Arial"/>
          <w:i/>
          <w:color w:val="000000" w:themeColor="text1"/>
          <w:sz w:val="20"/>
          <w:szCs w:val="20"/>
        </w:rPr>
        <w:t>t m</w:t>
      </w:r>
      <w:r w:rsidRPr="001C36A2">
        <w:rPr>
          <w:rFonts w:ascii="Arial" w:hAnsi="Arial" w:cs="Arial"/>
          <w:i/>
          <w:color w:val="000000" w:themeColor="text1"/>
          <w:sz w:val="20"/>
          <w:szCs w:val="20"/>
        </w:rPr>
        <w:t>ộ</w:t>
      </w:r>
      <w:r w:rsidRPr="001C36A2">
        <w:rPr>
          <w:rFonts w:ascii="Arial" w:hAnsi="Arial" w:cs="Arial"/>
          <w:i/>
          <w:color w:val="000000" w:themeColor="text1"/>
          <w:sz w:val="20"/>
          <w:szCs w:val="20"/>
        </w:rPr>
        <w:t>t s</w:t>
      </w:r>
      <w:r w:rsidRPr="001C36A2">
        <w:rPr>
          <w:rFonts w:ascii="Arial" w:hAnsi="Arial" w:cs="Arial"/>
          <w:i/>
          <w:color w:val="000000" w:themeColor="text1"/>
          <w:sz w:val="20"/>
          <w:szCs w:val="20"/>
        </w:rPr>
        <w:t>ố</w:t>
      </w:r>
      <w:r w:rsidRPr="001C36A2">
        <w:rPr>
          <w:rFonts w:ascii="Arial" w:hAnsi="Arial" w:cs="Arial"/>
          <w:i/>
          <w:color w:val="000000" w:themeColor="text1"/>
          <w:sz w:val="20"/>
          <w:szCs w:val="20"/>
        </w:rPr>
        <w:t xml:space="preserve"> đi</w:t>
      </w:r>
      <w:r w:rsidRPr="001C36A2">
        <w:rPr>
          <w:rFonts w:ascii="Arial" w:hAnsi="Arial" w:cs="Arial"/>
          <w:i/>
          <w:color w:val="000000" w:themeColor="text1"/>
          <w:sz w:val="20"/>
          <w:szCs w:val="20"/>
        </w:rPr>
        <w:t>ề</w:t>
      </w:r>
      <w:r w:rsidRPr="001C36A2">
        <w:rPr>
          <w:rFonts w:ascii="Arial" w:hAnsi="Arial" w:cs="Arial"/>
          <w:i/>
          <w:color w:val="000000" w:themeColor="text1"/>
          <w:sz w:val="20"/>
          <w:szCs w:val="20"/>
        </w:rPr>
        <w:t>u và bi</w:t>
      </w:r>
      <w:r w:rsidRPr="001C36A2">
        <w:rPr>
          <w:rFonts w:ascii="Arial" w:hAnsi="Arial" w:cs="Arial"/>
          <w:i/>
          <w:color w:val="000000" w:themeColor="text1"/>
          <w:sz w:val="20"/>
          <w:szCs w:val="20"/>
        </w:rPr>
        <w:t>ệ</w:t>
      </w:r>
      <w:r w:rsidRPr="001C36A2">
        <w:rPr>
          <w:rFonts w:ascii="Arial" w:hAnsi="Arial" w:cs="Arial"/>
          <w:i/>
          <w:color w:val="000000" w:themeColor="text1"/>
          <w:sz w:val="20"/>
          <w:szCs w:val="20"/>
        </w:rPr>
        <w:t>n pháp đ</w:t>
      </w:r>
      <w:r w:rsidRPr="001C36A2">
        <w:rPr>
          <w:rFonts w:ascii="Arial" w:hAnsi="Arial" w:cs="Arial"/>
          <w:i/>
          <w:color w:val="000000" w:themeColor="text1"/>
          <w:sz w:val="20"/>
          <w:szCs w:val="20"/>
        </w:rPr>
        <w:t>ể</w:t>
      </w:r>
      <w:r w:rsidRPr="001C36A2">
        <w:rPr>
          <w:rFonts w:ascii="Arial" w:hAnsi="Arial" w:cs="Arial"/>
          <w:i/>
          <w:color w:val="000000" w:themeColor="text1"/>
          <w:sz w:val="20"/>
          <w:szCs w:val="20"/>
        </w:rPr>
        <w:t xml:space="preserve"> t</w:t>
      </w:r>
      <w:r w:rsidRPr="001C36A2">
        <w:rPr>
          <w:rFonts w:ascii="Arial" w:hAnsi="Arial" w:cs="Arial"/>
          <w:i/>
          <w:color w:val="000000" w:themeColor="text1"/>
          <w:sz w:val="20"/>
          <w:szCs w:val="20"/>
        </w:rPr>
        <w:t>ổ</w:t>
      </w:r>
      <w:r w:rsidRPr="001C36A2">
        <w:rPr>
          <w:rFonts w:ascii="Arial" w:hAnsi="Arial" w:cs="Arial"/>
          <w:i/>
          <w:color w:val="000000" w:themeColor="text1"/>
          <w:sz w:val="20"/>
          <w:szCs w:val="20"/>
        </w:rPr>
        <w:t xml:space="preserve"> ch</w:t>
      </w:r>
      <w:r w:rsidRPr="001C36A2">
        <w:rPr>
          <w:rFonts w:ascii="Arial" w:hAnsi="Arial" w:cs="Arial"/>
          <w:i/>
          <w:color w:val="000000" w:themeColor="text1"/>
          <w:sz w:val="20"/>
          <w:szCs w:val="20"/>
        </w:rPr>
        <w:t>ứ</w:t>
      </w:r>
      <w:r w:rsidRPr="001C36A2">
        <w:rPr>
          <w:rFonts w:ascii="Arial" w:hAnsi="Arial" w:cs="Arial"/>
          <w:i/>
          <w:color w:val="000000" w:themeColor="text1"/>
          <w:sz w:val="20"/>
          <w:szCs w:val="20"/>
        </w:rPr>
        <w:t>c, hư</w:t>
      </w:r>
      <w:r w:rsidRPr="001C36A2">
        <w:rPr>
          <w:rFonts w:ascii="Arial" w:hAnsi="Arial" w:cs="Arial"/>
          <w:i/>
          <w:color w:val="000000" w:themeColor="text1"/>
          <w:sz w:val="20"/>
          <w:szCs w:val="20"/>
        </w:rPr>
        <w:t>ớ</w:t>
      </w:r>
      <w:r w:rsidRPr="001C36A2">
        <w:rPr>
          <w:rFonts w:ascii="Arial" w:hAnsi="Arial" w:cs="Arial"/>
          <w:i/>
          <w:color w:val="000000" w:themeColor="text1"/>
          <w:sz w:val="20"/>
          <w:szCs w:val="20"/>
        </w:rPr>
        <w:t>ng d</w:t>
      </w:r>
      <w:r w:rsidRPr="001C36A2">
        <w:rPr>
          <w:rFonts w:ascii="Arial" w:hAnsi="Arial" w:cs="Arial"/>
          <w:i/>
          <w:color w:val="000000" w:themeColor="text1"/>
          <w:sz w:val="20"/>
          <w:szCs w:val="20"/>
        </w:rPr>
        <w:t>ẫ</w:t>
      </w:r>
      <w:r w:rsidRPr="001C36A2">
        <w:rPr>
          <w:rFonts w:ascii="Arial" w:hAnsi="Arial" w:cs="Arial"/>
          <w:i/>
          <w:color w:val="000000" w:themeColor="text1"/>
          <w:sz w:val="20"/>
          <w:szCs w:val="20"/>
        </w:rPr>
        <w:t>n thi hành Lu</w:t>
      </w:r>
      <w:r w:rsidRPr="001C36A2">
        <w:rPr>
          <w:rFonts w:ascii="Arial" w:hAnsi="Arial" w:cs="Arial"/>
          <w:i/>
          <w:color w:val="000000" w:themeColor="text1"/>
          <w:sz w:val="20"/>
          <w:szCs w:val="20"/>
        </w:rPr>
        <w:t>ậ</w:t>
      </w:r>
      <w:r w:rsidRPr="001C36A2">
        <w:rPr>
          <w:rFonts w:ascii="Arial" w:hAnsi="Arial" w:cs="Arial"/>
          <w:i/>
          <w:color w:val="000000" w:themeColor="text1"/>
          <w:sz w:val="20"/>
          <w:szCs w:val="20"/>
        </w:rPr>
        <w:t>t Thu</w:t>
      </w:r>
      <w:r w:rsidRPr="001C36A2">
        <w:rPr>
          <w:rFonts w:ascii="Arial" w:hAnsi="Arial" w:cs="Arial"/>
          <w:i/>
          <w:color w:val="000000" w:themeColor="text1"/>
          <w:sz w:val="20"/>
          <w:szCs w:val="20"/>
        </w:rPr>
        <w:t>ế</w:t>
      </w:r>
      <w:r w:rsidRPr="001C36A2">
        <w:rPr>
          <w:rFonts w:ascii="Arial" w:hAnsi="Arial" w:cs="Arial"/>
          <w:i/>
          <w:color w:val="000000" w:themeColor="text1"/>
          <w:sz w:val="20"/>
          <w:szCs w:val="20"/>
        </w:rPr>
        <w:t xml:space="preserve"> thu nh</w:t>
      </w:r>
      <w:r w:rsidRPr="001C36A2">
        <w:rPr>
          <w:rFonts w:ascii="Arial" w:hAnsi="Arial" w:cs="Arial"/>
          <w:i/>
          <w:color w:val="000000" w:themeColor="text1"/>
          <w:sz w:val="20"/>
          <w:szCs w:val="20"/>
        </w:rPr>
        <w:t>ậ</w:t>
      </w:r>
      <w:r w:rsidRPr="001C36A2">
        <w:rPr>
          <w:rFonts w:ascii="Arial" w:hAnsi="Arial" w:cs="Arial"/>
          <w:i/>
          <w:color w:val="000000" w:themeColor="text1"/>
          <w:sz w:val="20"/>
          <w:szCs w:val="20"/>
        </w:rPr>
        <w:t>p cá nhân.</w:t>
      </w:r>
    </w:p>
    <w:p w14:paraId="2D442235"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6853728E" w14:textId="77777777" w:rsidR="009166B8" w:rsidRPr="001C36A2" w:rsidRDefault="005100E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 xml:space="preserve">Chương I </w:t>
      </w:r>
    </w:p>
    <w:p w14:paraId="645EAF63" w14:textId="77777777" w:rsidR="009166B8" w:rsidRPr="001C36A2" w:rsidRDefault="005100E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NH</w:t>
      </w:r>
      <w:r w:rsidRPr="001C36A2">
        <w:rPr>
          <w:rFonts w:ascii="Arial" w:hAnsi="Arial" w:cs="Arial"/>
          <w:b/>
          <w:color w:val="000000" w:themeColor="text1"/>
          <w:sz w:val="20"/>
          <w:szCs w:val="20"/>
        </w:rPr>
        <w:t>Ữ</w:t>
      </w:r>
      <w:r w:rsidRPr="001C36A2">
        <w:rPr>
          <w:rFonts w:ascii="Arial" w:hAnsi="Arial" w:cs="Arial"/>
          <w:b/>
          <w:color w:val="000000" w:themeColor="text1"/>
          <w:sz w:val="20"/>
          <w:szCs w:val="20"/>
        </w:rPr>
        <w:t>NG QUY Đ</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NH CHUNG</w:t>
      </w:r>
    </w:p>
    <w:p w14:paraId="3D13DE7F"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1F7B683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1. Ph</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m vi 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ch</w:t>
      </w:r>
      <w:r w:rsidRPr="001C36A2">
        <w:rPr>
          <w:rFonts w:ascii="Arial" w:hAnsi="Arial" w:cs="Arial"/>
          <w:b/>
          <w:color w:val="000000" w:themeColor="text1"/>
          <w:sz w:val="20"/>
          <w:szCs w:val="20"/>
        </w:rPr>
        <w:t>ỉ</w:t>
      </w:r>
      <w:r w:rsidRPr="001C36A2">
        <w:rPr>
          <w:rFonts w:ascii="Arial" w:hAnsi="Arial" w:cs="Arial"/>
          <w:b/>
          <w:color w:val="000000" w:themeColor="text1"/>
          <w:sz w:val="20"/>
          <w:szCs w:val="20"/>
        </w:rPr>
        <w:t>nh</w:t>
      </w:r>
    </w:p>
    <w:p w14:paraId="5C5909F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chi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 xml:space="preserve">p cá nhân, bao </w:t>
      </w:r>
      <w:r w:rsidRPr="001C36A2">
        <w:rPr>
          <w:rFonts w:ascii="Arial" w:hAnsi="Arial" w:cs="Arial"/>
          <w:color w:val="000000" w:themeColor="text1"/>
          <w:sz w:val="20"/>
          <w:szCs w:val="20"/>
        </w:rPr>
        <w:t>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4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2;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3;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4;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5,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6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6;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5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7;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8;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4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11;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4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12;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4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13;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3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14;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4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18;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4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19;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3 Đ</w:t>
      </w:r>
      <w:r w:rsidRPr="001C36A2">
        <w:rPr>
          <w:rFonts w:ascii="Arial" w:hAnsi="Arial" w:cs="Arial"/>
          <w:color w:val="000000" w:themeColor="text1"/>
          <w:sz w:val="20"/>
          <w:szCs w:val="20"/>
        </w:rPr>
        <w: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23;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24;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3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27;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5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28.</w:t>
      </w:r>
    </w:p>
    <w:p w14:paraId="5EE07E0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các bi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pháp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hư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ng d</w:t>
      </w:r>
      <w:r w:rsidRPr="001C36A2">
        <w:rPr>
          <w:rFonts w:ascii="Arial" w:hAnsi="Arial" w:cs="Arial"/>
          <w:color w:val="000000" w:themeColor="text1"/>
          <w:sz w:val="20"/>
          <w:szCs w:val="20"/>
        </w:rPr>
        <w:t>ẫ</w:t>
      </w:r>
      <w:r w:rsidRPr="001C36A2">
        <w:rPr>
          <w:rFonts w:ascii="Arial" w:hAnsi="Arial" w:cs="Arial"/>
          <w:color w:val="000000" w:themeColor="text1"/>
          <w:sz w:val="20"/>
          <w:szCs w:val="20"/>
        </w:rPr>
        <w:t>n thi hành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cá nhân cư trú và cá nhân không cư trú;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không tính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quy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hoàn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thi hành.</w:t>
      </w:r>
    </w:p>
    <w:p w14:paraId="6550CEC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2.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tư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áp d</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ng</w:t>
      </w:r>
    </w:p>
    <w:p w14:paraId="681A880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cơ quan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khác có liên quan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dung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5CE0800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3. Ngư</w:t>
      </w:r>
      <w:r w:rsidRPr="001C36A2">
        <w:rPr>
          <w:rFonts w:ascii="Arial" w:hAnsi="Arial" w:cs="Arial"/>
          <w:b/>
          <w:color w:val="000000" w:themeColor="text1"/>
          <w:sz w:val="20"/>
          <w:szCs w:val="20"/>
        </w:rPr>
        <w:t>ờ</w:t>
      </w:r>
      <w:r w:rsidRPr="001C36A2">
        <w:rPr>
          <w:rFonts w:ascii="Arial" w:hAnsi="Arial" w:cs="Arial"/>
          <w:b/>
          <w:color w:val="000000" w:themeColor="text1"/>
          <w:sz w:val="20"/>
          <w:szCs w:val="20"/>
        </w:rPr>
        <w:t>i n</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p thu</w:t>
      </w:r>
      <w:r w:rsidRPr="001C36A2">
        <w:rPr>
          <w:rFonts w:ascii="Arial" w:hAnsi="Arial" w:cs="Arial"/>
          <w:b/>
          <w:color w:val="000000" w:themeColor="text1"/>
          <w:sz w:val="20"/>
          <w:szCs w:val="20"/>
        </w:rPr>
        <w:t>ế</w:t>
      </w:r>
    </w:p>
    <w:p w14:paraId="2B9C7B7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là cá nhân cư trú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3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phát sinh trong và ngoài lãnh th</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và cá nhân không cư trú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3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phát si</w:t>
      </w:r>
      <w:r w:rsidRPr="001C36A2">
        <w:rPr>
          <w:rFonts w:ascii="Arial" w:hAnsi="Arial" w:cs="Arial"/>
          <w:color w:val="000000" w:themeColor="text1"/>
          <w:sz w:val="20"/>
          <w:szCs w:val="20"/>
        </w:rPr>
        <w:t>nh trong lãnh th</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w:t>
      </w:r>
    </w:p>
    <w:p w14:paraId="2D384AE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cá nhân cư trú và cá nhân không cư trú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4 và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639F851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4. Cá nhân cư trú</w:t>
      </w:r>
    </w:p>
    <w:p w14:paraId="79C1D47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Cá nhân cư trú là cá nhân đáp </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trong các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w:t>
      </w:r>
      <w:r w:rsidRPr="001C36A2">
        <w:rPr>
          <w:rFonts w:ascii="Arial" w:hAnsi="Arial" w:cs="Arial"/>
          <w:color w:val="000000" w:themeColor="text1"/>
          <w:sz w:val="20"/>
          <w:szCs w:val="20"/>
        </w:rPr>
        <w: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2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và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chi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như sau:</w:t>
      </w:r>
    </w:p>
    <w:p w14:paraId="1C01B96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Có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183 ngày tr</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lên tính trong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năm dương l</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trong 12 tháng liên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ngày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tiên có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Trong đó,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ngày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là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ngày, ngày đi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là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ngày,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và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trong cùng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ngày thì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chung là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ngày cư trú. Ngày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và ngày đi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vào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cơ quan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trên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gi</w:t>
      </w:r>
      <w:r w:rsidRPr="001C36A2">
        <w:rPr>
          <w:rFonts w:ascii="Arial" w:hAnsi="Arial" w:cs="Arial"/>
          <w:color w:val="000000" w:themeColor="text1"/>
          <w:sz w:val="20"/>
          <w:szCs w:val="20"/>
        </w:rPr>
        <w:t>ấ</w:t>
      </w:r>
      <w:r w:rsidRPr="001C36A2">
        <w:rPr>
          <w:rFonts w:ascii="Arial" w:hAnsi="Arial" w:cs="Arial"/>
          <w:color w:val="000000" w:themeColor="text1"/>
          <w:sz w:val="20"/>
          <w:szCs w:val="20"/>
        </w:rPr>
        <w:t>y thông hành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các tài li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liên quan t</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đích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khi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và khi r</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w:t>
      </w:r>
    </w:p>
    <w:p w14:paraId="0932267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Cá nhân có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này là s</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di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đó trên lãnh th</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w:t>
      </w:r>
      <w:bookmarkStart w:id="0" w:name="_GoBack"/>
      <w:bookmarkEnd w:id="0"/>
      <w:r w:rsidRPr="001C36A2">
        <w:rPr>
          <w:rFonts w:ascii="Arial" w:hAnsi="Arial" w:cs="Arial"/>
          <w:color w:val="000000" w:themeColor="text1"/>
          <w:sz w:val="20"/>
          <w:szCs w:val="20"/>
        </w:rPr>
        <w:t>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w:t>
      </w:r>
    </w:p>
    <w:p w14:paraId="63F9933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 xml:space="preserve">2. Có nơi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xu</w:t>
      </w:r>
      <w:r w:rsidRPr="001C36A2">
        <w:rPr>
          <w:rFonts w:ascii="Arial" w:hAnsi="Arial" w:cs="Arial"/>
          <w:color w:val="000000" w:themeColor="text1"/>
          <w:sz w:val="20"/>
          <w:szCs w:val="20"/>
        </w:rPr>
        <w:t>yên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theo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trong hai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sau:</w:t>
      </w:r>
    </w:p>
    <w:p w14:paraId="7891A0D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a) Có nơi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đăng ký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trú,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như sau:</w:t>
      </w:r>
    </w:p>
    <w:p w14:paraId="05D4154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công dân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là nơi cá nhân sinh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ng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 xml:space="preserve">ng xuyên, </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không có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ch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và đã đăng ký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trú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cư trú.</w:t>
      </w:r>
    </w:p>
    <w:p w14:paraId="343FF41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 xml:space="preserve">c ngoài: là nơi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trú ghi trong Th</w:t>
      </w:r>
      <w:r w:rsidRPr="001C36A2">
        <w:rPr>
          <w:rFonts w:ascii="Arial" w:hAnsi="Arial" w:cs="Arial"/>
          <w:color w:val="000000" w:themeColor="text1"/>
          <w:sz w:val="20"/>
          <w:szCs w:val="20"/>
        </w:rPr>
        <w:t>ẻ</w:t>
      </w:r>
      <w:r w:rsidRPr="001C36A2">
        <w:rPr>
          <w:rFonts w:ascii="Arial" w:hAnsi="Arial" w:cs="Arial"/>
          <w:color w:val="000000" w:themeColor="text1"/>
          <w:sz w:val="20"/>
          <w:szCs w:val="20"/>
        </w:rPr>
        <w:t xml:space="preserve">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trú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 xml:space="preserve">c nơi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m trú khai khi đ</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đăng ký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Th</w:t>
      </w:r>
      <w:r w:rsidRPr="001C36A2">
        <w:rPr>
          <w:rFonts w:ascii="Arial" w:hAnsi="Arial" w:cs="Arial"/>
          <w:color w:val="000000" w:themeColor="text1"/>
          <w:sz w:val="20"/>
          <w:szCs w:val="20"/>
        </w:rPr>
        <w:t>ẻ</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m trú do cơ quan có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Công an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w:t>
      </w:r>
    </w:p>
    <w:p w14:paraId="148501C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Có nhà thuê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w:t>
      </w:r>
      <w:r w:rsidRPr="001C36A2">
        <w:rPr>
          <w:rFonts w:ascii="Arial" w:hAnsi="Arial" w:cs="Arial"/>
          <w:color w:val="000000" w:themeColor="text1"/>
          <w:sz w:val="20"/>
          <w:szCs w:val="20"/>
        </w:rPr>
        <w:t>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các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thuê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183 ngày tr</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lên trong 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như sau:</w:t>
      </w:r>
    </w:p>
    <w:p w14:paraId="4DA147A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Cá nhân chưa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 xml:space="preserve">c không có nơi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xuyên theo hư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ng d</w:t>
      </w:r>
      <w:r w:rsidRPr="001C36A2">
        <w:rPr>
          <w:rFonts w:ascii="Arial" w:hAnsi="Arial" w:cs="Arial"/>
          <w:color w:val="000000" w:themeColor="text1"/>
          <w:sz w:val="20"/>
          <w:szCs w:val="20"/>
        </w:rPr>
        <w:t>ẫ</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a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này nhưng có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ngày thuê nhà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theo các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thuê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183</w:t>
      </w:r>
      <w:r w:rsidRPr="001C36A2">
        <w:rPr>
          <w:rFonts w:ascii="Arial" w:hAnsi="Arial" w:cs="Arial"/>
          <w:color w:val="000000" w:themeColor="text1"/>
          <w:sz w:val="20"/>
          <w:szCs w:val="20"/>
        </w:rPr>
        <w:t xml:space="preserve"> ngày tr</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lên trong 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cũng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là cá nhân cư trú,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p thuê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nhi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nơi. Nhà thuê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p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khách s</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n,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nhà khách, nhà ngh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nhà tr</w:t>
      </w:r>
      <w:r w:rsidRPr="001C36A2">
        <w:rPr>
          <w:rFonts w:ascii="Arial" w:hAnsi="Arial" w:cs="Arial"/>
          <w:color w:val="000000" w:themeColor="text1"/>
          <w:sz w:val="20"/>
          <w:szCs w:val="20"/>
        </w:rPr>
        <w:t>ọ</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nơi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c,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cơ quan không phân bi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cá nhân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thuê</w:t>
      </w:r>
      <w:r w:rsidRPr="001C36A2">
        <w:rPr>
          <w:rFonts w:ascii="Arial" w:hAnsi="Arial" w:cs="Arial"/>
          <w:color w:val="000000" w:themeColor="text1"/>
          <w:sz w:val="20"/>
          <w:szCs w:val="20"/>
        </w:rPr>
        <w:t xml:space="preserve"> hay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thuê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w:t>
      </w:r>
    </w:p>
    <w:p w14:paraId="3F473CF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p cá nhân có nơi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xuyên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nhưng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có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183 ngày trong 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mà cá nhân không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minh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là cá nhân</w:t>
      </w:r>
      <w:r w:rsidRPr="001C36A2">
        <w:rPr>
          <w:rFonts w:ascii="Arial" w:hAnsi="Arial" w:cs="Arial"/>
          <w:color w:val="000000" w:themeColor="text1"/>
          <w:sz w:val="20"/>
          <w:szCs w:val="20"/>
        </w:rPr>
        <w:t xml:space="preserve"> cư trú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nào thì cá nhân đó là cá nhân cư trú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w:t>
      </w:r>
    </w:p>
    <w:p w14:paraId="2AF9D0E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minh là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cư trú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khác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vào Gi</w:t>
      </w:r>
      <w:r w:rsidRPr="001C36A2">
        <w:rPr>
          <w:rFonts w:ascii="Arial" w:hAnsi="Arial" w:cs="Arial"/>
          <w:color w:val="000000" w:themeColor="text1"/>
          <w:sz w:val="20"/>
          <w:szCs w:val="20"/>
        </w:rPr>
        <w:t>ấ</w:t>
      </w:r>
      <w:r w:rsidRPr="001C36A2">
        <w:rPr>
          <w:rFonts w:ascii="Arial" w:hAnsi="Arial" w:cs="Arial"/>
          <w:color w:val="000000" w:themeColor="text1"/>
          <w:sz w:val="20"/>
          <w:szCs w:val="20"/>
        </w:rPr>
        <w:t>y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cư trú.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vùng lãnh th</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đã ký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tránh đánh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hai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và ng</w:t>
      </w:r>
      <w:r w:rsidRPr="001C36A2">
        <w:rPr>
          <w:rFonts w:ascii="Arial" w:hAnsi="Arial" w:cs="Arial"/>
          <w:color w:val="000000" w:themeColor="text1"/>
          <w:sz w:val="20"/>
          <w:szCs w:val="20"/>
        </w:rPr>
        <w:t>ăn ng</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không có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Gi</w:t>
      </w:r>
      <w:r w:rsidRPr="001C36A2">
        <w:rPr>
          <w:rFonts w:ascii="Arial" w:hAnsi="Arial" w:cs="Arial"/>
          <w:color w:val="000000" w:themeColor="text1"/>
          <w:sz w:val="20"/>
          <w:szCs w:val="20"/>
        </w:rPr>
        <w:t>ấ</w:t>
      </w:r>
      <w:r w:rsidRPr="001C36A2">
        <w:rPr>
          <w:rFonts w:ascii="Arial" w:hAnsi="Arial" w:cs="Arial"/>
          <w:color w:val="000000" w:themeColor="text1"/>
          <w:sz w:val="20"/>
          <w:szCs w:val="20"/>
        </w:rPr>
        <w:t>y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cư trú thì cá nhân cung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chi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minh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gian cư trú.</w:t>
      </w:r>
    </w:p>
    <w:p w14:paraId="4CCF0DB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5. Cá nhân không cư trú</w:t>
      </w:r>
    </w:p>
    <w:p w14:paraId="3E4E3EB6" w14:textId="77777777" w:rsidR="009166B8" w:rsidRDefault="005100E0" w:rsidP="001C36A2">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Cá nhân không cư trú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3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2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là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 xml:space="preserve">i không đáp </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4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667F3FE2"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5AC8910D" w14:textId="77777777" w:rsidR="009166B8" w:rsidRPr="001C36A2" w:rsidRDefault="005100E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Chương II</w:t>
      </w:r>
    </w:p>
    <w:p w14:paraId="5B717DC2" w14:textId="77777777" w:rsidR="009166B8" w:rsidRDefault="005100E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CH</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U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w:t>
      </w:r>
    </w:p>
    <w:p w14:paraId="5A9BB4BC"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2BF253B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6.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ch</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u thu</w:t>
      </w:r>
      <w:r w:rsidRPr="001C36A2">
        <w:rPr>
          <w:rFonts w:ascii="Arial" w:hAnsi="Arial" w:cs="Arial"/>
          <w:b/>
          <w:color w:val="000000" w:themeColor="text1"/>
          <w:sz w:val="20"/>
          <w:szCs w:val="20"/>
        </w:rPr>
        <w:t>ế</w:t>
      </w:r>
    </w:p>
    <w:p w14:paraId="0A8378D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các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u 7, 8, 9, 10, 11, </w:t>
      </w:r>
      <w:r w:rsidRPr="001C36A2">
        <w:rPr>
          <w:rFonts w:ascii="Arial" w:hAnsi="Arial" w:cs="Arial"/>
          <w:color w:val="000000" w:themeColor="text1"/>
          <w:sz w:val="20"/>
          <w:szCs w:val="20"/>
        </w:rPr>
        <w:t>12, 13, 14, 15 và 16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1 Chương III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70BEA6C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Ph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m vi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cư trú và không cư trú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như sau:</w:t>
      </w:r>
    </w:p>
    <w:p w14:paraId="5D1099E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 nhân cư trú,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w:t>
      </w:r>
      <w:r w:rsidRPr="001C36A2">
        <w:rPr>
          <w:rFonts w:ascii="Arial" w:hAnsi="Arial" w:cs="Arial"/>
          <w:color w:val="000000" w:themeColor="text1"/>
          <w:sz w:val="20"/>
          <w:szCs w:val="20"/>
        </w:rPr>
        <w: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phát sinh trong và ngoài lãnh th</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không phân bi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nơi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và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w:t>
      </w:r>
    </w:p>
    <w:p w14:paraId="60EDE22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 nhân không cư trú,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phát sinh trong lãnh th</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không phân bi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nơi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và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w:t>
      </w:r>
    </w:p>
    <w:p w14:paraId="2109CFD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w:t>
      </w:r>
      <w:r w:rsidRPr="001C36A2">
        <w:rPr>
          <w:rFonts w:ascii="Arial" w:hAnsi="Arial" w:cs="Arial"/>
          <w:color w:val="000000" w:themeColor="text1"/>
          <w:sz w:val="20"/>
          <w:szCs w:val="20"/>
        </w:rPr>
        <w:t>c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mà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C</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hòa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nghĩa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đã ký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tránh đánh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hai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và ngăn ng</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thì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đã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vào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p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p>
    <w:p w14:paraId="1076D3C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7.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kinh doanh</w:t>
      </w:r>
    </w:p>
    <w:p w14:paraId="39A84CD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kinh doanh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3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w:t>
      </w:r>
    </w:p>
    <w:p w14:paraId="0899C1F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kinh doanh hàng hóa,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Riêng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gia đình, cá nhân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cây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chăn nuôi,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nuôi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đánh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chưa qua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bi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thành các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khác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qua sơ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thông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mu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không đ</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n </w:t>
      </w:r>
      <w:r w:rsidRPr="001C36A2">
        <w:rPr>
          <w:rFonts w:ascii="Arial" w:hAnsi="Arial" w:cs="Arial"/>
          <w:color w:val="000000" w:themeColor="text1"/>
          <w:sz w:val="20"/>
          <w:szCs w:val="20"/>
        </w:rPr>
        <w:t>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21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0DB3922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hành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có gi</w:t>
      </w:r>
      <w:r w:rsidRPr="001C36A2">
        <w:rPr>
          <w:rFonts w:ascii="Arial" w:hAnsi="Arial" w:cs="Arial"/>
          <w:color w:val="000000" w:themeColor="text1"/>
          <w:sz w:val="20"/>
          <w:szCs w:val="20"/>
        </w:rPr>
        <w:t>ấ</w:t>
      </w:r>
      <w:r w:rsidRPr="001C36A2">
        <w:rPr>
          <w:rFonts w:ascii="Arial" w:hAnsi="Arial" w:cs="Arial"/>
          <w:color w:val="000000" w:themeColor="text1"/>
          <w:sz w:val="20"/>
          <w:szCs w:val="20"/>
        </w:rPr>
        <w:t>y phép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hành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và có đăng ký kinh doanh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3CFA9F1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lý,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lý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w:t>
      </w:r>
      <w:r w:rsidRPr="001C36A2">
        <w:rPr>
          <w:rFonts w:ascii="Arial" w:hAnsi="Arial" w:cs="Arial"/>
          <w:color w:val="000000" w:themeColor="text1"/>
          <w:sz w:val="20"/>
          <w:szCs w:val="20"/>
        </w:rPr>
        <w:t>,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lý x</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lý bán hàng đa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w:t>
      </w:r>
    </w:p>
    <w:p w14:paraId="75B5DC5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4.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môi gi</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5CD1FAA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kinh doanh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w:t>
      </w:r>
    </w:p>
    <w:p w14:paraId="7E89897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6.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kinh doanh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kinh doanh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a trên n</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w:t>
      </w:r>
    </w:p>
    <w:p w14:paraId="7D6ABDC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8.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lương,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công</w:t>
      </w:r>
    </w:p>
    <w:p w14:paraId="02FF030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3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w:t>
      </w:r>
    </w:p>
    <w:p w14:paraId="0C2358D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và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có tính ch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ọ</w:t>
      </w:r>
      <w:r w:rsidRPr="001C36A2">
        <w:rPr>
          <w:rFonts w:ascii="Arial" w:hAnsi="Arial" w:cs="Arial"/>
          <w:color w:val="000000" w:themeColor="text1"/>
          <w:sz w:val="20"/>
          <w:szCs w:val="20"/>
        </w:rPr>
        <w:t>i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không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w:t>
      </w:r>
    </w:p>
    <w:p w14:paraId="4314064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thù lao,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ích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không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mà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ọ</w:t>
      </w:r>
      <w:r w:rsidRPr="001C36A2">
        <w:rPr>
          <w:rFonts w:ascii="Arial" w:hAnsi="Arial" w:cs="Arial"/>
          <w:color w:val="000000" w:themeColor="text1"/>
          <w:sz w:val="20"/>
          <w:szCs w:val="20"/>
        </w:rPr>
        <w:t>i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w:t>
      </w:r>
    </w:p>
    <w:p w14:paraId="724197E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tham gia đ</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tài,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 </w:t>
      </w:r>
      <w:r w:rsidRPr="001C36A2">
        <w:rPr>
          <w:rFonts w:ascii="Arial" w:hAnsi="Arial" w:cs="Arial"/>
          <w:color w:val="000000" w:themeColor="text1"/>
          <w:sz w:val="20"/>
          <w:szCs w:val="20"/>
        </w:rPr>
        <w:t>đ</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án;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nhu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bút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nhu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bút;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tham gia các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d</w:t>
      </w:r>
      <w:r w:rsidRPr="001C36A2">
        <w:rPr>
          <w:rFonts w:ascii="Arial" w:hAnsi="Arial" w:cs="Arial"/>
          <w:color w:val="000000" w:themeColor="text1"/>
          <w:sz w:val="20"/>
          <w:szCs w:val="20"/>
        </w:rPr>
        <w:t>ạ</w:t>
      </w:r>
      <w:r w:rsidRPr="001C36A2">
        <w:rPr>
          <w:rFonts w:ascii="Arial" w:hAnsi="Arial" w:cs="Arial"/>
          <w:color w:val="000000" w:themeColor="text1"/>
          <w:sz w:val="20"/>
          <w:szCs w:val="20"/>
        </w:rPr>
        <w:t>y;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tham gia bi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u di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văn hóa,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thao;</w:t>
      </w:r>
    </w:p>
    <w:p w14:paraId="596DDD8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tham gia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ban ki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soát,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n lý, </w:t>
      </w:r>
      <w:r w:rsidRPr="001C36A2">
        <w:rPr>
          <w:rFonts w:ascii="Arial" w:hAnsi="Arial" w:cs="Arial"/>
          <w:color w:val="000000" w:themeColor="text1"/>
          <w:sz w:val="20"/>
          <w:szCs w:val="20"/>
        </w:rPr>
        <w:t>các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các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thành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và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khác;</w:t>
      </w:r>
    </w:p>
    <w:p w14:paraId="66D83EB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thù lao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cung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không đăng ký kinh doanh, không đăng ký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cho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kinh doanh,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có hay không có </w:t>
      </w:r>
      <w:r w:rsidRPr="001C36A2">
        <w:rPr>
          <w:rFonts w:ascii="Arial" w:hAnsi="Arial" w:cs="Arial"/>
          <w:color w:val="000000" w:themeColor="text1"/>
          <w:sz w:val="20"/>
          <w:szCs w:val="20"/>
        </w:rPr>
        <w:t>gi</w:t>
      </w:r>
      <w:r w:rsidRPr="001C36A2">
        <w:rPr>
          <w:rFonts w:ascii="Arial" w:hAnsi="Arial" w:cs="Arial"/>
          <w:color w:val="000000" w:themeColor="text1"/>
          <w:sz w:val="20"/>
          <w:szCs w:val="20"/>
        </w:rPr>
        <w:t>ấ</w:t>
      </w:r>
      <w:r w:rsidRPr="001C36A2">
        <w:rPr>
          <w:rFonts w:ascii="Arial" w:hAnsi="Arial" w:cs="Arial"/>
          <w:color w:val="000000" w:themeColor="text1"/>
          <w:sz w:val="20"/>
          <w:szCs w:val="20"/>
        </w:rPr>
        <w:t>y phép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hành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w:t>
      </w:r>
    </w:p>
    <w:p w14:paraId="10EAAE9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Phí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viên và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chi phí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khác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cho cá nhân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chăm sóc s</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e, vui chơi,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thao,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trí,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m</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các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này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chung, không ghi tên cá nhân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nhóm cá nhân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ẻ</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viên thì không tính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16380AC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khoán chi văn phòng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công tác phí, đi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trang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công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cao hơn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sau đây:</w:t>
      </w:r>
    </w:p>
    <w:p w14:paraId="7F034CA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cán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công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viên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và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trong các cơ quan hành chính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đơn v</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đoàn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khoán chi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theo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cơ quan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có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theo quy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cơ quan,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đó.</w:t>
      </w:r>
    </w:p>
    <w:p w14:paraId="3CA0E8B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trong các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khác có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kinh doanh: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khoán chi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phù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chi phí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khi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w:t>
      </w:r>
    </w:p>
    <w:p w14:paraId="040C1E3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trong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các văn phòng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di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khoán chi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văn phòng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di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w:t>
      </w:r>
    </w:p>
    <w:p w14:paraId="5FF072E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e)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do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đóng góp tham gia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hưu trí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mua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hưu trí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nguy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nhân th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 xml:space="preserve">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w:t>
      </w:r>
    </w:p>
    <w:p w14:paraId="267608D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g)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ăn gi</w:t>
      </w:r>
      <w:r w:rsidRPr="001C36A2">
        <w:rPr>
          <w:rFonts w:ascii="Arial" w:hAnsi="Arial" w:cs="Arial"/>
          <w:color w:val="000000" w:themeColor="text1"/>
          <w:sz w:val="20"/>
          <w:szCs w:val="20"/>
        </w:rPr>
        <w:t>ữ</w:t>
      </w:r>
      <w:r w:rsidRPr="001C36A2">
        <w:rPr>
          <w:rFonts w:ascii="Arial" w:hAnsi="Arial" w:cs="Arial"/>
          <w:color w:val="000000" w:themeColor="text1"/>
          <w:sz w:val="20"/>
          <w:szCs w:val="20"/>
        </w:rPr>
        <w:t>a ca, ăn trưa do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chi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quá 1,2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i/tháng.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ữ</w:t>
      </w:r>
      <w:r w:rsidRPr="001C36A2">
        <w:rPr>
          <w:rFonts w:ascii="Arial" w:hAnsi="Arial" w:cs="Arial"/>
          <w:color w:val="000000" w:themeColor="text1"/>
          <w:sz w:val="20"/>
          <w:szCs w:val="20"/>
        </w:rPr>
        <w:t>a ăn</w:t>
      </w:r>
      <w:r w:rsidRPr="001C36A2">
        <w:rPr>
          <w:rFonts w:ascii="Arial" w:hAnsi="Arial" w:cs="Arial"/>
          <w:color w:val="000000" w:themeColor="text1"/>
          <w:sz w:val="20"/>
          <w:szCs w:val="20"/>
        </w:rPr>
        <w:t xml:space="preserve"> gi</w:t>
      </w:r>
      <w:r w:rsidRPr="001C36A2">
        <w:rPr>
          <w:rFonts w:ascii="Arial" w:hAnsi="Arial" w:cs="Arial"/>
          <w:color w:val="000000" w:themeColor="text1"/>
          <w:sz w:val="20"/>
          <w:szCs w:val="20"/>
        </w:rPr>
        <w:t>ữ</w:t>
      </w:r>
      <w:r w:rsidRPr="001C36A2">
        <w:rPr>
          <w:rFonts w:ascii="Arial" w:hAnsi="Arial" w:cs="Arial"/>
          <w:color w:val="000000" w:themeColor="text1"/>
          <w:sz w:val="20"/>
          <w:szCs w:val="20"/>
        </w:rPr>
        <w:t>a ca, ăn trưa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như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n</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ăn, mua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ăn,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ăn thì không tính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w:t>
      </w:r>
    </w:p>
    <w:p w14:paraId="193D63D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h)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n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đi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và các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kèm theo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w:t>
      </w:r>
    </w:p>
    <w:p w14:paraId="632CEDA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í</w:t>
      </w:r>
      <w:r w:rsidRPr="001C36A2">
        <w:rPr>
          <w:rFonts w:ascii="Arial" w:hAnsi="Arial" w:cs="Arial"/>
          <w:color w:val="000000" w:themeColor="text1"/>
          <w:sz w:val="20"/>
          <w:szCs w:val="20"/>
        </w:rPr>
        <w:t>ch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do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xây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đang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đơn v</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thì không tính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ích này,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đi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và các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kèm theo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w:t>
      </w:r>
    </w:p>
    <w:p w14:paraId="4DA4F2E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n thuê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đi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và các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kèm theo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 do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thay thì tính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theo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thay nhưng không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quá 15%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phát sinh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đơn v</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chưa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thuê nhà, đi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và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kèm theo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w:t>
      </w:r>
    </w:p>
    <w:p w14:paraId="4C06A72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i)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không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thi, s</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do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w:t>
      </w:r>
      <w:r w:rsidRPr="001C36A2">
        <w:rPr>
          <w:rFonts w:ascii="Arial" w:hAnsi="Arial" w:cs="Arial"/>
          <w:color w:val="000000" w:themeColor="text1"/>
          <w:sz w:val="20"/>
          <w:szCs w:val="20"/>
        </w:rPr>
        <w:t xml:space="preserve">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không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17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3648A32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k)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ích khác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chi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chi trong các ngày ngh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l</w:t>
      </w:r>
      <w:r w:rsidRPr="001C36A2">
        <w:rPr>
          <w:rFonts w:ascii="Arial" w:hAnsi="Arial" w:cs="Arial"/>
          <w:color w:val="000000" w:themeColor="text1"/>
          <w:sz w:val="20"/>
          <w:szCs w:val="20"/>
        </w:rPr>
        <w:t>ễ</w:t>
      </w:r>
      <w:r w:rsidRPr="001C36A2">
        <w:rPr>
          <w:rFonts w:ascii="Arial" w:hAnsi="Arial" w:cs="Arial"/>
          <w:color w:val="000000" w:themeColor="text1"/>
          <w:sz w:val="20"/>
          <w:szCs w:val="20"/>
        </w:rPr>
        <w:t>; chi thuê các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tư v</w:t>
      </w:r>
      <w:r w:rsidRPr="001C36A2">
        <w:rPr>
          <w:rFonts w:ascii="Arial" w:hAnsi="Arial" w:cs="Arial"/>
          <w:color w:val="000000" w:themeColor="text1"/>
          <w:sz w:val="20"/>
          <w:szCs w:val="20"/>
        </w:rPr>
        <w:t>ấ</w:t>
      </w:r>
      <w:r w:rsidRPr="001C36A2">
        <w:rPr>
          <w:rFonts w:ascii="Arial" w:hAnsi="Arial" w:cs="Arial"/>
          <w:color w:val="000000" w:themeColor="text1"/>
          <w:sz w:val="20"/>
          <w:szCs w:val="20"/>
        </w:rPr>
        <w:t>n,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làm t</w:t>
      </w:r>
      <w:r w:rsidRPr="001C36A2">
        <w:rPr>
          <w:rFonts w:ascii="Arial" w:hAnsi="Arial" w:cs="Arial"/>
          <w:color w:val="000000" w:themeColor="text1"/>
          <w:sz w:val="20"/>
          <w:szCs w:val="20"/>
        </w:rPr>
        <w: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cho đích danh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nhóm cá nhân; chi thuê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giúp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gia đình, lái xe,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làm các công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khác trong gia đình theo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w:t>
      </w:r>
    </w:p>
    <w:p w14:paraId="1BA8947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khác,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sau:</w:t>
      </w:r>
    </w:p>
    <w:p w14:paraId="2D539B8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ưu đãi hàng t</w:t>
      </w:r>
      <w:r w:rsidRPr="001C36A2">
        <w:rPr>
          <w:rFonts w:ascii="Arial" w:hAnsi="Arial" w:cs="Arial"/>
          <w:color w:val="000000" w:themeColor="text1"/>
          <w:sz w:val="20"/>
          <w:szCs w:val="20"/>
        </w:rPr>
        <w:t>háng và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ưu đãi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có công;</w:t>
      </w:r>
    </w:p>
    <w:p w14:paraId="7B815F47" w14:textId="0C19EF70"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hàng tháng,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tham gia kháng chi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v</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w:t>
      </w:r>
      <w:r w:rsidR="00E34F65">
        <w:rPr>
          <w:rFonts w:ascii="Arial" w:hAnsi="Arial" w:cs="Arial"/>
          <w:color w:val="000000" w:themeColor="text1"/>
          <w:sz w:val="20"/>
          <w:szCs w:val="20"/>
        </w:rPr>
        <w:t>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làm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thanh niên xung phong đã hoàn thành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w:t>
      </w:r>
    </w:p>
    <w:p w14:paraId="2D31289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p, </w:t>
      </w:r>
      <w:r w:rsidRPr="001C36A2">
        <w:rPr>
          <w:rFonts w:ascii="Arial" w:hAnsi="Arial" w:cs="Arial"/>
          <w:color w:val="000000" w:themeColor="text1"/>
          <w:sz w:val="20"/>
          <w:szCs w:val="20"/>
        </w:rPr>
        <w:t>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phòng, an ninh;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lư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vũ trang;</w:t>
      </w:r>
    </w:p>
    <w:p w14:paraId="51EE339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nguy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dư</w:t>
      </w:r>
      <w:r w:rsidRPr="001C36A2">
        <w:rPr>
          <w:rFonts w:ascii="Arial" w:hAnsi="Arial" w:cs="Arial"/>
          <w:color w:val="000000" w:themeColor="text1"/>
          <w:sz w:val="20"/>
          <w:szCs w:val="20"/>
        </w:rPr>
        <w:t>ỡ</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nh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ng ngành,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công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c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nơi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có 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nguy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w:t>
      </w:r>
    </w:p>
    <w:p w14:paraId="3A3E1DC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thu hút,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khu v</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w:t>
      </w:r>
    </w:p>
    <w:p w14:paraId="7C09CAD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e) P</w:t>
      </w:r>
      <w:r w:rsidRPr="001C36A2">
        <w:rPr>
          <w:rFonts w:ascii="Arial" w:hAnsi="Arial" w:cs="Arial"/>
          <w:color w:val="000000" w:themeColor="text1"/>
          <w:sz w:val="20"/>
          <w:szCs w:val="20"/>
        </w:rPr>
        <w:t>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sinh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phí do cơ quan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t Nam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cho thành viên cơ quan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t Nam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phu nhân/phu quân và con đi theo thành viên cơ quan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t Nam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Cơ quan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di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C</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hòa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nghĩa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t Nam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08/2019/NĐ-CP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thành viên cơ quan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t Nam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và các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a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thay th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1EB768A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g)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tai n</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khi sinh con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nuôi con nuôi,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do suy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kh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năng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hưu trí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hàng tháng và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khác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w:t>
      </w:r>
    </w:p>
    <w:p w14:paraId="7D35D01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h)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khó khăn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thôi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m</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làm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147DCA6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có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quy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tài chính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quy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thôi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m</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làm cao hơn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thì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này cũng không tính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w:t>
      </w:r>
    </w:p>
    <w:p w14:paraId="38CA40D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i)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w:t>
      </w:r>
    </w:p>
    <w:p w14:paraId="42270C4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k)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lãnh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cao;</w:t>
      </w:r>
    </w:p>
    <w:p w14:paraId="6F0F60F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l)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 nhân khi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công tác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vùng có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kinh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bi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khó khăn,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cán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công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làm công tác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bi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vùng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ng</w:t>
      </w:r>
      <w:r w:rsidRPr="001C36A2">
        <w:rPr>
          <w:rFonts w:ascii="Arial" w:hAnsi="Arial" w:cs="Arial"/>
          <w:color w:val="000000" w:themeColor="text1"/>
          <w:sz w:val="20"/>
          <w:szCs w:val="20"/>
        </w:rPr>
        <w:t>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cư trú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đi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c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cư trú dài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n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w:t>
      </w:r>
    </w:p>
    <w:p w14:paraId="3C0743F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Riêng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vùng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cư trú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đi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cư trú dài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n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theo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ghi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luân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quy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tài chính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quy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w:t>
      </w:r>
    </w:p>
    <w:p w14:paraId="7DC70D9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m)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nhân viê</w:t>
      </w:r>
      <w:r w:rsidRPr="001C36A2">
        <w:rPr>
          <w:rFonts w:ascii="Arial" w:hAnsi="Arial" w:cs="Arial"/>
          <w:color w:val="000000" w:themeColor="text1"/>
          <w:sz w:val="20"/>
          <w:szCs w:val="20"/>
        </w:rPr>
        <w:t>n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thôn,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w:t>
      </w:r>
    </w:p>
    <w:p w14:paraId="5861D9F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n)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thù ngành,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w:t>
      </w:r>
    </w:p>
    <w:p w14:paraId="3CF3868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không tính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này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cơ quan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có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ưu đãi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có công,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phòng, an ninh, ngo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giao,</w:t>
      </w:r>
      <w:r w:rsidRPr="001C36A2">
        <w:rPr>
          <w:rFonts w:ascii="Arial" w:hAnsi="Arial" w:cs="Arial"/>
          <w:color w:val="000000" w:themeColor="text1"/>
          <w:sz w:val="20"/>
          <w:szCs w:val="20"/>
        </w:rPr>
        <w:t xml:space="preserve">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giáo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 đào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và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liên quan khác.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cao hơn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thì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tính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này.</w:t>
      </w:r>
    </w:p>
    <w:p w14:paraId="657C28C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không mang tính ch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không tính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w:t>
      </w:r>
    </w:p>
    <w:p w14:paraId="673453C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kèm theo các danh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phong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kèm theo các danh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th</w:t>
      </w:r>
      <w:r w:rsidRPr="001C36A2">
        <w:rPr>
          <w:rFonts w:ascii="Arial" w:hAnsi="Arial" w:cs="Arial"/>
          <w:color w:val="000000" w:themeColor="text1"/>
          <w:sz w:val="20"/>
          <w:szCs w:val="20"/>
        </w:rPr>
        <w:t>i đua, các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khen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thi đua </w:t>
      </w:r>
      <w:r w:rsidRPr="001C36A2">
        <w:rPr>
          <w:rFonts w:ascii="Arial" w:hAnsi="Arial" w:cs="Arial"/>
          <w:color w:val="000000" w:themeColor="text1"/>
          <w:sz w:val="20"/>
          <w:szCs w:val="20"/>
        </w:rPr>
        <w:lastRenderedPageBreak/>
        <w:t>khen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kèm theo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gia,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k</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sáng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phát minh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cơ quan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có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phát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khai báo hành vi vi ph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m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cơ quan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có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w:t>
      </w:r>
    </w:p>
    <w:p w14:paraId="5D7F9139" w14:textId="03F5316B"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cho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khám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ch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a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nghèo cho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thân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và thân nh</w:t>
      </w:r>
      <w:r w:rsidRPr="001C36A2">
        <w:rPr>
          <w:rFonts w:ascii="Arial" w:hAnsi="Arial" w:cs="Arial"/>
          <w:color w:val="000000" w:themeColor="text1"/>
          <w:sz w:val="20"/>
          <w:szCs w:val="20"/>
        </w:rPr>
        <w:t>ân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con đ</w:t>
      </w:r>
      <w:r w:rsidRPr="001C36A2">
        <w:rPr>
          <w:rFonts w:ascii="Arial" w:hAnsi="Arial" w:cs="Arial"/>
          <w:color w:val="000000" w:themeColor="text1"/>
          <w:sz w:val="20"/>
          <w:szCs w:val="20"/>
        </w:rPr>
        <w:t>ẻ</w:t>
      </w:r>
      <w:r w:rsidRPr="001C36A2">
        <w:rPr>
          <w:rFonts w:ascii="Arial" w:hAnsi="Arial" w:cs="Arial"/>
          <w:color w:val="000000" w:themeColor="text1"/>
          <w:sz w:val="20"/>
          <w:szCs w:val="20"/>
        </w:rPr>
        <w:t>, con nuôi, con riêng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v</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cha đ</w:t>
      </w:r>
      <w:r w:rsidRPr="001C36A2">
        <w:rPr>
          <w:rFonts w:ascii="Arial" w:hAnsi="Arial" w:cs="Arial"/>
          <w:color w:val="000000" w:themeColor="text1"/>
          <w:sz w:val="20"/>
          <w:szCs w:val="20"/>
        </w:rPr>
        <w:t>ẻ</w:t>
      </w:r>
      <w:r w:rsidRPr="001C36A2">
        <w:rPr>
          <w:rFonts w:ascii="Arial" w:hAnsi="Arial" w:cs="Arial"/>
          <w:color w:val="000000" w:themeColor="text1"/>
          <w:sz w:val="20"/>
          <w:szCs w:val="20"/>
        </w:rPr>
        <w:t>, m</w:t>
      </w:r>
      <w:r w:rsidRPr="001C36A2">
        <w:rPr>
          <w:rFonts w:ascii="Arial" w:hAnsi="Arial" w:cs="Arial"/>
          <w:color w:val="000000" w:themeColor="text1"/>
          <w:sz w:val="20"/>
          <w:szCs w:val="20"/>
        </w:rPr>
        <w:t>ẹ</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ẻ</w:t>
      </w:r>
      <w:r w:rsidRPr="001C36A2">
        <w:rPr>
          <w:rFonts w:ascii="Arial" w:hAnsi="Arial" w:cs="Arial"/>
          <w:color w:val="000000" w:themeColor="text1"/>
          <w:sz w:val="20"/>
          <w:szCs w:val="20"/>
        </w:rPr>
        <w:t>; cha v</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m</w:t>
      </w:r>
      <w:r w:rsidRPr="001C36A2">
        <w:rPr>
          <w:rFonts w:ascii="Arial" w:hAnsi="Arial" w:cs="Arial"/>
          <w:color w:val="000000" w:themeColor="text1"/>
          <w:sz w:val="20"/>
          <w:szCs w:val="20"/>
        </w:rPr>
        <w:t>ẹ</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cha ch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m</w:t>
      </w:r>
      <w:r w:rsidRPr="001C36A2">
        <w:rPr>
          <w:rFonts w:ascii="Arial" w:hAnsi="Arial" w:cs="Arial"/>
          <w:color w:val="000000" w:themeColor="text1"/>
          <w:sz w:val="20"/>
          <w:szCs w:val="20"/>
        </w:rPr>
        <w:t>ẹ</w:t>
      </w:r>
      <w:r w:rsidR="001C36A2">
        <w:rPr>
          <w:rFonts w:ascii="Arial" w:hAnsi="Arial" w:cs="Arial"/>
          <w:color w:val="000000" w:themeColor="text1"/>
          <w:sz w:val="20"/>
          <w:szCs w:val="20"/>
        </w:rPr>
        <w:t xml:space="preserve"> </w:t>
      </w:r>
      <w:r w:rsidRPr="001C36A2">
        <w:rPr>
          <w:rFonts w:ascii="Arial" w:hAnsi="Arial" w:cs="Arial"/>
          <w:color w:val="000000" w:themeColor="text1"/>
          <w:sz w:val="20"/>
          <w:szCs w:val="20"/>
        </w:rPr>
        <w:t>ch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cha dư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m</w:t>
      </w:r>
      <w:r w:rsidRPr="001C36A2">
        <w:rPr>
          <w:rFonts w:ascii="Arial" w:hAnsi="Arial" w:cs="Arial"/>
          <w:color w:val="000000" w:themeColor="text1"/>
          <w:sz w:val="20"/>
          <w:szCs w:val="20"/>
        </w:rPr>
        <w:t>ẹ</w:t>
      </w:r>
      <w:r w:rsidRPr="001C36A2">
        <w:rPr>
          <w:rFonts w:ascii="Arial" w:hAnsi="Arial" w:cs="Arial"/>
          <w:color w:val="000000" w:themeColor="text1"/>
          <w:sz w:val="20"/>
          <w:szCs w:val="20"/>
        </w:rPr>
        <w:t xml:space="preserve">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cha nuôi, m</w:t>
      </w:r>
      <w:r w:rsidRPr="001C36A2">
        <w:rPr>
          <w:rFonts w:ascii="Arial" w:hAnsi="Arial" w:cs="Arial"/>
          <w:color w:val="000000" w:themeColor="text1"/>
          <w:sz w:val="20"/>
          <w:szCs w:val="20"/>
        </w:rPr>
        <w:t>ẹ</w:t>
      </w:r>
      <w:r w:rsidRPr="001C36A2">
        <w:rPr>
          <w:rFonts w:ascii="Arial" w:hAnsi="Arial" w:cs="Arial"/>
          <w:color w:val="000000" w:themeColor="text1"/>
          <w:sz w:val="20"/>
          <w:szCs w:val="20"/>
        </w:rPr>
        <w:t xml:space="preserve"> nuôi.</w:t>
      </w:r>
    </w:p>
    <w:p w14:paraId="01F328E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không tính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w:t>
      </w:r>
      <w:r w:rsidRPr="001C36A2">
        <w:rPr>
          <w:rFonts w:ascii="Arial" w:hAnsi="Arial" w:cs="Arial"/>
          <w:color w:val="000000" w:themeColor="text1"/>
          <w:sz w:val="20"/>
          <w:szCs w:val="20"/>
        </w:rPr>
        <w:t xml:space="preserve">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hóa đơn,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nhưng t</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đa không quá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phí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và thân nhân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sau khi đã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w:t>
      </w:r>
    </w:p>
    <w:p w14:paraId="6875D12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nghèo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0AE6BDB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theo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liên quan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phương ti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đi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trong cơ quan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đơn v</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công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đoàn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phương ti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đưa đón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nơi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nơi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và ngư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theo quy c</w:t>
      </w:r>
      <w:r w:rsidRPr="001C36A2">
        <w:rPr>
          <w:rFonts w:ascii="Arial" w:hAnsi="Arial" w:cs="Arial"/>
          <w:color w:val="000000" w:themeColor="text1"/>
          <w:sz w:val="20"/>
          <w:szCs w:val="20"/>
        </w:rPr>
        <w:t>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đơn v</w:t>
      </w:r>
      <w:r w:rsidRPr="001C36A2">
        <w:rPr>
          <w:rFonts w:ascii="Arial" w:hAnsi="Arial" w:cs="Arial"/>
          <w:color w:val="000000" w:themeColor="text1"/>
          <w:sz w:val="20"/>
          <w:szCs w:val="20"/>
        </w:rPr>
        <w:t>ị</w:t>
      </w:r>
      <w:r w:rsidRPr="001C36A2">
        <w:rPr>
          <w:rFonts w:ascii="Arial" w:hAnsi="Arial" w:cs="Arial"/>
          <w:color w:val="000000" w:themeColor="text1"/>
          <w:sz w:val="20"/>
          <w:szCs w:val="20"/>
        </w:rPr>
        <w:t>;</w:t>
      </w:r>
    </w:p>
    <w:p w14:paraId="5107C99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theo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công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32CDE96B" w14:textId="4A7141E8"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ngoài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do tham gia,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đoàn,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tham gia ý ki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tra các văn</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các báo cáo chính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tham gia các đoàn ki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tra, giám sát;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xúc c</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tri,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công dân; trang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và các công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khác có liên quan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Văn phòng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ng </w:t>
      </w:r>
      <w:r w:rsidR="00E34F65">
        <w:rPr>
          <w:rFonts w:ascii="Arial" w:hAnsi="Arial" w:cs="Arial"/>
          <w:color w:val="000000" w:themeColor="text1"/>
          <w:sz w:val="20"/>
          <w:szCs w:val="20"/>
        </w:rPr>
        <w:t>d</w:t>
      </w:r>
      <w:r w:rsidRPr="001C36A2">
        <w:rPr>
          <w:rFonts w:ascii="Arial" w:hAnsi="Arial" w:cs="Arial"/>
          <w:color w:val="000000" w:themeColor="text1"/>
          <w:sz w:val="20"/>
          <w:szCs w:val="20"/>
        </w:rPr>
        <w:t>ân t</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c và các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các Đoàn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bi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u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Văn phòng Trung ương và các Ban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Đ</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ng, Văn phòng Thành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T</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nh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và các Ban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a Thành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T</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nh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w:t>
      </w:r>
    </w:p>
    <w:p w14:paraId="20808AD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e)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mua vé máy bay do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thay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thanh toán)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là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là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c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phép m</w:t>
      </w:r>
      <w:r w:rsidRPr="001C36A2">
        <w:rPr>
          <w:rFonts w:ascii="Arial" w:hAnsi="Arial" w:cs="Arial"/>
          <w:color w:val="000000" w:themeColor="text1"/>
          <w:sz w:val="20"/>
          <w:szCs w:val="20"/>
        </w:rPr>
        <w:t>ỗ</w:t>
      </w:r>
      <w:r w:rsidRPr="001C36A2">
        <w:rPr>
          <w:rFonts w:ascii="Arial" w:hAnsi="Arial" w:cs="Arial"/>
          <w:color w:val="000000" w:themeColor="text1"/>
          <w:sz w:val="20"/>
          <w:szCs w:val="20"/>
        </w:rPr>
        <w:t>i năm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gia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mang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gia nơi gia đình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sinh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ng và ngư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gia nơi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đang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c </w:t>
      </w:r>
      <w:r w:rsidRPr="001C36A2">
        <w:rPr>
          <w:rFonts w:ascii="Arial" w:hAnsi="Arial" w:cs="Arial"/>
          <w:color w:val="000000" w:themeColor="text1"/>
          <w:sz w:val="20"/>
          <w:szCs w:val="20"/>
        </w:rPr>
        <w:t>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và ngư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w:t>
      </w:r>
    </w:p>
    <w:p w14:paraId="7E5BDD5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g)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phí cho con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con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đang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c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theo b</w:t>
      </w:r>
      <w:r w:rsidRPr="001C36A2">
        <w:rPr>
          <w:rFonts w:ascii="Arial" w:hAnsi="Arial" w:cs="Arial"/>
          <w:color w:val="000000" w:themeColor="text1"/>
          <w:sz w:val="20"/>
          <w:szCs w:val="20"/>
        </w:rPr>
        <w:t>ậ</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m</w:t>
      </w:r>
      <w:r w:rsidRPr="001C36A2">
        <w:rPr>
          <w:rFonts w:ascii="Arial" w:hAnsi="Arial" w:cs="Arial"/>
          <w:color w:val="000000" w:themeColor="text1"/>
          <w:sz w:val="20"/>
          <w:szCs w:val="20"/>
        </w:rPr>
        <w:t>ầ</w:t>
      </w:r>
      <w:r w:rsidRPr="001C36A2">
        <w:rPr>
          <w:rFonts w:ascii="Arial" w:hAnsi="Arial" w:cs="Arial"/>
          <w:color w:val="000000" w:themeColor="text1"/>
          <w:sz w:val="20"/>
          <w:szCs w:val="20"/>
        </w:rPr>
        <w:t>m non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trung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ph</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thông do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ng </w:t>
      </w:r>
      <w:r w:rsidRPr="001C36A2">
        <w:rPr>
          <w:rFonts w:ascii="Arial" w:hAnsi="Arial" w:cs="Arial"/>
          <w:color w:val="000000" w:themeColor="text1"/>
          <w:sz w:val="20"/>
          <w:szCs w:val="20"/>
        </w:rPr>
        <w:t>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thay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thanh toán)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w:t>
      </w:r>
    </w:p>
    <w:p w14:paraId="2547D82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h)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do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mua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không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bu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và không có tích lũy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phí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các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s</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e,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(không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có hoàn phí)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tham gia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không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phí tích lũy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tham gia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ngoài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theo th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thu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do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w:t>
      </w:r>
    </w:p>
    <w:p w14:paraId="503D3AB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mua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không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bu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và không có tích lũy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phí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các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không thành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và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nhưng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phép bán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thì cũng không tính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này;</w:t>
      </w:r>
    </w:p>
    <w:p w14:paraId="580389A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i) K</w:t>
      </w:r>
      <w:r w:rsidRPr="001C36A2">
        <w:rPr>
          <w:rFonts w:ascii="Arial" w:hAnsi="Arial" w:cs="Arial"/>
          <w:color w:val="000000" w:themeColor="text1"/>
          <w:sz w:val="20"/>
          <w:szCs w:val="20"/>
        </w:rPr>
        <w:t>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chi do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thay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đào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nâng cao trình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tay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phù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công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chuyên môn,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theo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ch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w:t>
      </w:r>
    </w:p>
    <w:p w14:paraId="1AC4A47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k)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thanh toán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cho nhà cung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luân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đi công tác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luân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đi công tác, quy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tài chính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quy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i </w:t>
      </w:r>
      <w:r w:rsidRPr="001C36A2">
        <w:rPr>
          <w:rFonts w:ascii="Arial" w:hAnsi="Arial" w:cs="Arial"/>
          <w:color w:val="000000" w:themeColor="text1"/>
          <w:sz w:val="20"/>
          <w:szCs w:val="20"/>
        </w:rPr>
        <w:t>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và có hóa đơn,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p>
    <w:p w14:paraId="04E5FFB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l)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các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tài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trong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là thành viên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đó khi tham gia sáng tác các tác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vă</w:t>
      </w:r>
      <w:r w:rsidRPr="001C36A2">
        <w:rPr>
          <w:rFonts w:ascii="Arial" w:hAnsi="Arial" w:cs="Arial"/>
          <w:color w:val="000000" w:themeColor="text1"/>
          <w:sz w:val="20"/>
          <w:szCs w:val="20"/>
        </w:rPr>
        <w:t>n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chính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theo chương trình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phù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và kinh phí tài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ngân sách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w:t>
      </w:r>
    </w:p>
    <w:p w14:paraId="068FAF7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m)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chi đám 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cho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thân và gia đình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theo quy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tài chính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quy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 xml:space="preserve">c lao </w:t>
      </w:r>
      <w:r w:rsidRPr="001C36A2">
        <w:rPr>
          <w:rFonts w:ascii="Arial" w:hAnsi="Arial" w:cs="Arial"/>
          <w:color w:val="000000" w:themeColor="text1"/>
          <w:sz w:val="20"/>
          <w:szCs w:val="20"/>
        </w:rPr>
        <w:lastRenderedPageBreak/>
        <w:t>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đơn v</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và phù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khi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w:t>
      </w:r>
    </w:p>
    <w:p w14:paraId="514BA44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và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ích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tài chính công đoàn không mang tính ch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Công đoàn;</w:t>
      </w:r>
    </w:p>
    <w:p w14:paraId="5DEAF4A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o)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dinh dư</w:t>
      </w:r>
      <w:r w:rsidRPr="001C36A2">
        <w:rPr>
          <w:rFonts w:ascii="Arial" w:hAnsi="Arial" w:cs="Arial"/>
          <w:color w:val="000000" w:themeColor="text1"/>
          <w:sz w:val="20"/>
          <w:szCs w:val="20"/>
        </w:rPr>
        <w:t>ỡ</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thù chăm</w:t>
      </w:r>
      <w:r w:rsidRPr="001C36A2">
        <w:rPr>
          <w:rFonts w:ascii="Arial" w:hAnsi="Arial" w:cs="Arial"/>
          <w:color w:val="000000" w:themeColor="text1"/>
          <w:sz w:val="20"/>
          <w:szCs w:val="20"/>
        </w:rPr>
        <w:t xml:space="preserve"> sóc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đ</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s</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e và sinh lý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ữ</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 và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8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349/2025/NĐ-CP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chính sách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thành viên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thao tham gia t</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trung t</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hu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n, thi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w:t>
      </w:r>
    </w:p>
    <w:p w14:paraId="19B8FDA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9.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đ</w:t>
      </w:r>
      <w:r w:rsidRPr="001C36A2">
        <w:rPr>
          <w:rFonts w:ascii="Arial" w:hAnsi="Arial" w:cs="Arial"/>
          <w:b/>
          <w:color w:val="000000" w:themeColor="text1"/>
          <w:sz w:val="20"/>
          <w:szCs w:val="20"/>
        </w:rPr>
        <w:t>ầ</w:t>
      </w:r>
      <w:r w:rsidRPr="001C36A2">
        <w:rPr>
          <w:rFonts w:ascii="Arial" w:hAnsi="Arial" w:cs="Arial"/>
          <w:b/>
          <w:color w:val="000000" w:themeColor="text1"/>
          <w:sz w:val="20"/>
          <w:szCs w:val="20"/>
        </w:rPr>
        <w:t>u tư v</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n</w:t>
      </w:r>
    </w:p>
    <w:p w14:paraId="68E84FC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3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3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w:t>
      </w:r>
    </w:p>
    <w:p w14:paraId="33496A2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lãi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cho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gia đình, cá nhân vay theo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vay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thu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vay.</w:t>
      </w:r>
    </w:p>
    <w:p w14:paraId="2279FA0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mua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do tham gia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vào công ty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công ty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danh,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xã, liên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xã, liên doanh,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kinh doanh và các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kinh doanh khác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do tham gia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n vào </w:t>
      </w:r>
      <w:r w:rsidRPr="001C36A2">
        <w:rPr>
          <w:rFonts w:ascii="Arial" w:hAnsi="Arial" w:cs="Arial"/>
          <w:color w:val="000000" w:themeColor="text1"/>
          <w:sz w:val="20"/>
          <w:szCs w:val="20"/>
        </w:rPr>
        <w:t>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tín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do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vào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và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khác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thành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và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3C79267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khác như:</w:t>
      </w:r>
    </w:p>
    <w:p w14:paraId="0EC6B51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tăng thêm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khi</w:t>
      </w:r>
      <w:r w:rsidRPr="001C36A2">
        <w:rPr>
          <w:rFonts w:ascii="Arial" w:hAnsi="Arial" w:cs="Arial"/>
          <w:color w:val="000000" w:themeColor="text1"/>
          <w:sz w:val="20"/>
          <w:szCs w:val="20"/>
        </w:rPr>
        <w:t xml:space="preserve">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mô hình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chia, tách, sáp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nh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khi rút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w:t>
      </w:r>
    </w:p>
    <w:p w14:paraId="781D52B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lãi trái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tín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và các gi</w:t>
      </w:r>
      <w:r w:rsidRPr="001C36A2">
        <w:rPr>
          <w:rFonts w:ascii="Arial" w:hAnsi="Arial" w:cs="Arial"/>
          <w:color w:val="000000" w:themeColor="text1"/>
          <w:sz w:val="20"/>
          <w:szCs w:val="20"/>
        </w:rPr>
        <w:t>ấ</w:t>
      </w:r>
      <w:r w:rsidRPr="001C36A2">
        <w:rPr>
          <w:rFonts w:ascii="Arial" w:hAnsi="Arial" w:cs="Arial"/>
          <w:color w:val="000000" w:themeColor="text1"/>
          <w:sz w:val="20"/>
          <w:szCs w:val="20"/>
        </w:rPr>
        <w:t>y t</w:t>
      </w:r>
      <w:r w:rsidRPr="001C36A2">
        <w:rPr>
          <w:rFonts w:ascii="Arial" w:hAnsi="Arial" w:cs="Arial"/>
          <w:color w:val="000000" w:themeColor="text1"/>
          <w:sz w:val="20"/>
          <w:szCs w:val="20"/>
        </w:rPr>
        <w:t>ờ</w:t>
      </w:r>
      <w:r w:rsidRPr="001C36A2">
        <w:rPr>
          <w:rFonts w:ascii="Arial" w:hAnsi="Arial" w:cs="Arial"/>
          <w:color w:val="000000" w:themeColor="text1"/>
          <w:sz w:val="20"/>
          <w:szCs w:val="20"/>
        </w:rPr>
        <w:t xml:space="preserve"> có giá khác do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trong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phát hành;</w:t>
      </w:r>
    </w:p>
    <w:p w14:paraId="17FA6AB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khác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li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trí tu</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bí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k</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7CDD495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phát hành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cho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đông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ghi tăng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w:t>
      </w:r>
    </w:p>
    <w:p w14:paraId="5053A4C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10.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chuy</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v</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n</w:t>
      </w:r>
    </w:p>
    <w:p w14:paraId="33E4A6F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4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3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w:t>
      </w:r>
    </w:p>
    <w:p w14:paraId="65E6B25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toàn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trong công ty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công ty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danh,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kinh doanh,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xã, liên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xã,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tín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nhân dân,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khác.</w:t>
      </w:r>
    </w:p>
    <w:p w14:paraId="5E55890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là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mua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trái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tín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và các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khác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các cá nhân trong công ty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4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và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121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w:t>
      </w:r>
    </w:p>
    <w:p w14:paraId="1277ADD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khi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thành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tăng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1453C23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w:t>
      </w:r>
      <w:r w:rsidRPr="001C36A2">
        <w:rPr>
          <w:rFonts w:ascii="Arial" w:hAnsi="Arial" w:cs="Arial"/>
          <w:color w:val="000000" w:themeColor="text1"/>
          <w:sz w:val="20"/>
          <w:szCs w:val="20"/>
        </w:rPr>
        <w:t xml:space="preserve">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khác,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bán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và các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khác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6C4F17B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bán toàn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tư nhân, công ty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thành viên do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t cá </w:t>
      </w:r>
      <w:r w:rsidRPr="001C36A2">
        <w:rPr>
          <w:rFonts w:ascii="Arial" w:hAnsi="Arial" w:cs="Arial"/>
          <w:color w:val="000000" w:themeColor="text1"/>
          <w:sz w:val="20"/>
          <w:szCs w:val="20"/>
        </w:rPr>
        <w:t>nhân làm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có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thì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là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w:t>
      </w:r>
    </w:p>
    <w:p w14:paraId="314DAFD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11.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chuy</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b</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t đ</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ng s</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w:t>
      </w:r>
    </w:p>
    <w:p w14:paraId="0C603F7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n 5 </w:t>
      </w:r>
      <w:r w:rsidRPr="001C36A2">
        <w:rPr>
          <w:rFonts w:ascii="Arial" w:hAnsi="Arial" w:cs="Arial"/>
          <w:color w:val="000000" w:themeColor="text1"/>
          <w:sz w:val="20"/>
          <w:szCs w:val="20"/>
        </w:rPr>
        <w:t>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3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là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ng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 xml:space="preserve">n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có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y đ</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dung như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dân s</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như sau:</w:t>
      </w:r>
    </w:p>
    <w:p w14:paraId="636EDEE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1.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và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li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trong đó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li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w:t>
      </w:r>
    </w:p>
    <w:p w14:paraId="2F6AA36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a)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hình thành trong tương lai;</w:t>
      </w:r>
    </w:p>
    <w:p w14:paraId="290C866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ng và các công trình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li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công trình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hình thành trong tương lai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kinh doanh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w:t>
      </w:r>
    </w:p>
    <w:p w14:paraId="608E112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Các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là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nông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lâm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ngư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li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w:t>
      </w:r>
    </w:p>
    <w:p w14:paraId="45344A2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ng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b</w:t>
      </w:r>
      <w:r w:rsidRPr="001C36A2">
        <w:rPr>
          <w:rFonts w:ascii="Arial" w:hAnsi="Arial" w:cs="Arial"/>
          <w:color w:val="000000" w:themeColor="text1"/>
          <w:sz w:val="20"/>
          <w:szCs w:val="20"/>
        </w:rPr>
        <w:t>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hình thành trong tương lai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kinh doanh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w:t>
      </w:r>
    </w:p>
    <w:p w14:paraId="020C825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thuê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trong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thuê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có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thuê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w:t>
      </w:r>
    </w:p>
    <w:p w14:paraId="34F23AB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khác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ọ</w:t>
      </w:r>
      <w:r w:rsidRPr="001C36A2">
        <w:rPr>
          <w:rFonts w:ascii="Arial" w:hAnsi="Arial" w:cs="Arial"/>
          <w:color w:val="000000" w:themeColor="text1"/>
          <w:sz w:val="20"/>
          <w:szCs w:val="20"/>
        </w:rPr>
        <w:t>i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khi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thành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tăng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4BC2A3B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12.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trúng thư</w:t>
      </w:r>
      <w:r w:rsidRPr="001C36A2">
        <w:rPr>
          <w:rFonts w:ascii="Arial" w:hAnsi="Arial" w:cs="Arial"/>
          <w:b/>
          <w:color w:val="000000" w:themeColor="text1"/>
          <w:sz w:val="20"/>
          <w:szCs w:val="20"/>
        </w:rPr>
        <w:t>ở</w:t>
      </w:r>
      <w:r w:rsidRPr="001C36A2">
        <w:rPr>
          <w:rFonts w:ascii="Arial" w:hAnsi="Arial" w:cs="Arial"/>
          <w:b/>
          <w:color w:val="000000" w:themeColor="text1"/>
          <w:sz w:val="20"/>
          <w:szCs w:val="20"/>
        </w:rPr>
        <w:t>ng</w:t>
      </w:r>
    </w:p>
    <w:p w14:paraId="0510A22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trúng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6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w:t>
      </w:r>
      <w:r w:rsidRPr="001C36A2">
        <w:rPr>
          <w:rFonts w:ascii="Arial" w:hAnsi="Arial" w:cs="Arial"/>
          <w:color w:val="000000" w:themeColor="text1"/>
          <w:sz w:val="20"/>
          <w:szCs w:val="20"/>
        </w:rPr>
        <w:t xml:space="preserve"> 3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là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mà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w:t>
      </w:r>
    </w:p>
    <w:p w14:paraId="6A290B0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Trúng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x</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do các công ty x</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phát hành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w:t>
      </w:r>
    </w:p>
    <w:p w14:paraId="4399F8F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Trúng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trong các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khi tham gia mua bán hàng hóa,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theo quy </w:t>
      </w:r>
      <w:r w:rsidRPr="001C36A2">
        <w:rPr>
          <w:rFonts w:ascii="Arial" w:hAnsi="Arial" w:cs="Arial"/>
          <w:color w:val="000000" w:themeColor="text1"/>
          <w:sz w:val="20"/>
          <w:szCs w:val="20"/>
        </w:rPr>
        <w:t>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w:t>
      </w:r>
    </w:p>
    <w:p w14:paraId="04F1169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Trúng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trong các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cư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cho phép.</w:t>
      </w:r>
    </w:p>
    <w:p w14:paraId="2FFD5AA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Trúng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trong các trò chơi, cu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thi có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và các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trúng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khác,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trúng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trong casino và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m </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8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258C904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13.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b</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quy</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w:t>
      </w:r>
    </w:p>
    <w:p w14:paraId="1C8840E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7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3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w:t>
      </w:r>
    </w:p>
    <w:p w14:paraId="322D8A9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các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trí tu</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trí tu</w:t>
      </w:r>
      <w:r w:rsidRPr="001C36A2">
        <w:rPr>
          <w:rFonts w:ascii="Arial" w:hAnsi="Arial" w:cs="Arial"/>
          <w:color w:val="000000" w:themeColor="text1"/>
          <w:sz w:val="20"/>
          <w:szCs w:val="20"/>
        </w:rPr>
        <w:t>ệ</w:t>
      </w:r>
      <w:r w:rsidRPr="001C36A2">
        <w:rPr>
          <w:rFonts w:ascii="Arial" w:hAnsi="Arial" w:cs="Arial"/>
          <w:color w:val="000000" w:themeColor="text1"/>
          <w:sz w:val="20"/>
          <w:szCs w:val="20"/>
        </w:rPr>
        <w:t>.</w:t>
      </w:r>
    </w:p>
    <w:p w14:paraId="182BC6E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giao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giao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w:t>
      </w:r>
    </w:p>
    <w:p w14:paraId="627AA79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14.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quy</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thương m</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i</w:t>
      </w:r>
    </w:p>
    <w:p w14:paraId="167D437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8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w:t>
      </w:r>
      <w:r w:rsidRPr="001C36A2">
        <w:rPr>
          <w:rFonts w:ascii="Arial" w:hAnsi="Arial" w:cs="Arial"/>
          <w:color w:val="000000" w:themeColor="text1"/>
          <w:sz w:val="20"/>
          <w:szCs w:val="20"/>
        </w:rPr>
        <w:t xml:space="preserve"> 3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là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mà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các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w:t>
      </w:r>
    </w:p>
    <w:p w14:paraId="5E92421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15.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n th</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a k</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quà t</w:t>
      </w:r>
      <w:r w:rsidRPr="001C36A2">
        <w:rPr>
          <w:rFonts w:ascii="Arial" w:hAnsi="Arial" w:cs="Arial"/>
          <w:b/>
          <w:color w:val="000000" w:themeColor="text1"/>
          <w:sz w:val="20"/>
          <w:szCs w:val="20"/>
        </w:rPr>
        <w:t>ặ</w:t>
      </w:r>
      <w:r w:rsidRPr="001C36A2">
        <w:rPr>
          <w:rFonts w:ascii="Arial" w:hAnsi="Arial" w:cs="Arial"/>
          <w:b/>
          <w:color w:val="000000" w:themeColor="text1"/>
          <w:sz w:val="20"/>
          <w:szCs w:val="20"/>
        </w:rPr>
        <w:t>ng</w:t>
      </w:r>
    </w:p>
    <w:p w14:paraId="2BFE2A9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w:t>
      </w:r>
      <w:r w:rsidRPr="001C36A2">
        <w:rPr>
          <w:rFonts w:ascii="Arial" w:hAnsi="Arial" w:cs="Arial"/>
          <w:color w:val="000000" w:themeColor="text1"/>
          <w:sz w:val="20"/>
          <w:szCs w:val="20"/>
        </w:rPr>
        <w: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9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3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w:t>
      </w:r>
    </w:p>
    <w:p w14:paraId="50B5ED6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là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toàn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trong công ty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công ty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danh,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kinh doanh</w:t>
      </w:r>
      <w:r w:rsidRPr="001C36A2">
        <w:rPr>
          <w:rFonts w:ascii="Arial" w:hAnsi="Arial" w:cs="Arial"/>
          <w:color w:val="000000" w:themeColor="text1"/>
          <w:sz w:val="20"/>
          <w:szCs w:val="20"/>
        </w:rPr>
        <w:t>,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xã, liên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xã,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tín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nhân dân,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khác.</w:t>
      </w:r>
    </w:p>
    <w:p w14:paraId="6E625C5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là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mua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trái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tín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và các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khác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các cá nhân trong công ty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4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và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121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w:t>
      </w:r>
    </w:p>
    <w:p w14:paraId="4E7E5FF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là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có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li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nhà,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hình thành trong tương lai;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ng và các công trình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li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công trình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hình thành trong tương lai;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thuê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trong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thuê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có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w:t>
      </w:r>
      <w:r w:rsidRPr="001C36A2">
        <w:rPr>
          <w:rFonts w:ascii="Arial" w:hAnsi="Arial" w:cs="Arial"/>
          <w:color w:val="000000" w:themeColor="text1"/>
          <w:sz w:val="20"/>
          <w:szCs w:val="20"/>
        </w:rPr>
        <w:t>huê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khác là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613423B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4.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là ô tô, xe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máy, xe mô tô, tàu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sà lan, ca nô, tàu kéo, tàu đ</w:t>
      </w:r>
      <w:r w:rsidRPr="001C36A2">
        <w:rPr>
          <w:rFonts w:ascii="Arial" w:hAnsi="Arial" w:cs="Arial"/>
          <w:color w:val="000000" w:themeColor="text1"/>
          <w:sz w:val="20"/>
          <w:szCs w:val="20"/>
        </w:rPr>
        <w:t>ẩ</w:t>
      </w:r>
      <w:r w:rsidRPr="001C36A2">
        <w:rPr>
          <w:rFonts w:ascii="Arial" w:hAnsi="Arial" w:cs="Arial"/>
          <w:color w:val="000000" w:themeColor="text1"/>
          <w:sz w:val="20"/>
          <w:szCs w:val="20"/>
        </w:rPr>
        <w:t>y, thuy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du thuy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tàu bay, súng săn, súng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thao và các t</w:t>
      </w:r>
      <w:r w:rsidRPr="001C36A2">
        <w:rPr>
          <w:rFonts w:ascii="Arial" w:hAnsi="Arial" w:cs="Arial"/>
          <w:color w:val="000000" w:themeColor="text1"/>
          <w:sz w:val="20"/>
          <w:szCs w:val="20"/>
        </w:rPr>
        <w: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khác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đăng ký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cơ quan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w:t>
      </w:r>
    </w:p>
    <w:p w14:paraId="284B7BB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16.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khác</w:t>
      </w:r>
    </w:p>
    <w:p w14:paraId="72D64A4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khác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10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3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w:t>
      </w:r>
    </w:p>
    <w:p w14:paraId="21ECC9CF" w14:textId="03C962EB"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tên mi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gia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t Nam </w:t>
      </w:r>
      <w:r w:rsidR="001C36A2">
        <w:rPr>
          <w:rFonts w:ascii="Arial" w:hAnsi="Arial" w:cs="Arial"/>
          <w:color w:val="000000" w:themeColor="text1"/>
          <w:sz w:val="20"/>
          <w:szCs w:val="20"/>
        </w:rPr>
        <w:t>“</w:t>
      </w:r>
      <w:r w:rsidRPr="001C36A2">
        <w:rPr>
          <w:rFonts w:ascii="Arial" w:hAnsi="Arial" w:cs="Arial"/>
          <w:color w:val="000000" w:themeColor="text1"/>
          <w:sz w:val="20"/>
          <w:szCs w:val="20"/>
        </w:rPr>
        <w:t>.vn</w:t>
      </w:r>
      <w:r w:rsidR="001C36A2">
        <w:rPr>
          <w:rFonts w:ascii="Arial" w:hAnsi="Arial" w:cs="Arial"/>
          <w:color w:val="000000" w:themeColor="text1"/>
          <w:sz w:val="20"/>
          <w:szCs w:val="20"/>
        </w:rPr>
        <w:t>”</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à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tên mi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gia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t Nam </w:t>
      </w:r>
      <w:r w:rsidR="001C36A2">
        <w:rPr>
          <w:rFonts w:ascii="Arial" w:hAnsi="Arial" w:cs="Arial"/>
          <w:color w:val="000000" w:themeColor="text1"/>
          <w:sz w:val="20"/>
          <w:szCs w:val="20"/>
        </w:rPr>
        <w:t>“</w:t>
      </w:r>
      <w:r w:rsidRPr="001C36A2">
        <w:rPr>
          <w:rFonts w:ascii="Arial" w:hAnsi="Arial" w:cs="Arial"/>
          <w:color w:val="000000" w:themeColor="text1"/>
          <w:sz w:val="20"/>
          <w:szCs w:val="20"/>
        </w:rPr>
        <w:t>.vn</w:t>
      </w:r>
      <w:r w:rsidR="001C36A2">
        <w:rPr>
          <w:rFonts w:ascii="Arial" w:hAnsi="Arial" w:cs="Arial"/>
          <w:color w:val="000000" w:themeColor="text1"/>
          <w:sz w:val="20"/>
          <w:szCs w:val="20"/>
        </w:rPr>
        <w:t>”</w:t>
      </w:r>
      <w:r w:rsidRPr="001C36A2">
        <w:rPr>
          <w:rFonts w:ascii="Arial" w:hAnsi="Arial" w:cs="Arial"/>
          <w:color w:val="000000" w:themeColor="text1"/>
          <w:sz w:val="20"/>
          <w:szCs w:val="20"/>
        </w:rPr>
        <w:t xml:space="preserve"> cho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khác.</w:t>
      </w:r>
    </w:p>
    <w:p w14:paraId="1406C446" w14:textId="526D0DBE"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phát th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khí nhà kính, tín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các</w:t>
      </w:r>
      <w:r w:rsidR="00E34F65">
        <w:rPr>
          <w:rFonts w:ascii="Arial" w:hAnsi="Arial" w:cs="Arial"/>
          <w:color w:val="000000" w:themeColor="text1"/>
          <w:sz w:val="20"/>
          <w:szCs w:val="20"/>
        </w:rPr>
        <w:t xml:space="preserve"> b</w:t>
      </w:r>
      <w:r w:rsidRPr="001C36A2">
        <w:rPr>
          <w:rFonts w:ascii="Arial" w:hAnsi="Arial" w:cs="Arial"/>
          <w:color w:val="000000" w:themeColor="text1"/>
          <w:sz w:val="20"/>
          <w:szCs w:val="20"/>
        </w:rPr>
        <w:t>on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phát th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i khí nhà </w:t>
      </w:r>
      <w:r w:rsidRPr="001C36A2">
        <w:rPr>
          <w:rFonts w:ascii="Arial" w:hAnsi="Arial" w:cs="Arial"/>
          <w:color w:val="000000" w:themeColor="text1"/>
          <w:sz w:val="20"/>
          <w:szCs w:val="20"/>
        </w:rPr>
        <w:t>kính, tín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các</w:t>
      </w:r>
      <w:r w:rsidR="00E34F65">
        <w:rPr>
          <w:rFonts w:ascii="Arial" w:hAnsi="Arial" w:cs="Arial"/>
          <w:color w:val="000000" w:themeColor="text1"/>
          <w:sz w:val="20"/>
          <w:szCs w:val="20"/>
        </w:rPr>
        <w:t xml:space="preserve"> </w:t>
      </w:r>
      <w:r w:rsidRPr="001C36A2">
        <w:rPr>
          <w:rFonts w:ascii="Arial" w:hAnsi="Arial" w:cs="Arial"/>
          <w:color w:val="000000" w:themeColor="text1"/>
          <w:sz w:val="20"/>
          <w:szCs w:val="20"/>
        </w:rPr>
        <w:t>bon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34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62A45C2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xe trúng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giá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566F991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n </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mã hóa và các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khác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công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w:t>
      </w:r>
    </w:p>
    <w:p w14:paraId="1250A9D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17. Quy đ</w:t>
      </w:r>
      <w:r w:rsidRPr="001C36A2">
        <w:rPr>
          <w:rFonts w:ascii="Arial" w:hAnsi="Arial" w:cs="Arial"/>
          <w:b/>
          <w:color w:val="000000" w:themeColor="text1"/>
          <w:sz w:val="20"/>
          <w:szCs w:val="20"/>
        </w:rPr>
        <w:t>ổ</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ch</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u thu</w:t>
      </w:r>
      <w:r w:rsidRPr="001C36A2">
        <w:rPr>
          <w:rFonts w:ascii="Arial" w:hAnsi="Arial" w:cs="Arial"/>
          <w:b/>
          <w:color w:val="000000" w:themeColor="text1"/>
          <w:sz w:val="20"/>
          <w:szCs w:val="20"/>
        </w:rPr>
        <w:t>ế</w:t>
      </w:r>
    </w:p>
    <w:p w14:paraId="3B8FCC6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ngo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quy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ra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theo t</w:t>
      </w:r>
      <w:r w:rsidRPr="001C36A2">
        <w:rPr>
          <w:rFonts w:ascii="Arial" w:hAnsi="Arial" w:cs="Arial"/>
          <w:color w:val="000000" w:themeColor="text1"/>
          <w:sz w:val="20"/>
          <w:szCs w:val="20"/>
        </w:rPr>
        <w:t>ỷ</w:t>
      </w:r>
      <w:r w:rsidRPr="001C36A2">
        <w:rPr>
          <w:rFonts w:ascii="Arial" w:hAnsi="Arial" w:cs="Arial"/>
          <w:color w:val="000000" w:themeColor="text1"/>
          <w:sz w:val="20"/>
          <w:szCs w:val="20"/>
        </w:rPr>
        <w:t xml:space="preserve"> giá mua vào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ngân hàng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nơi cá nhân m</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tài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nơi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m</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tài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phát sinh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không m</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tài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thì l</w:t>
      </w:r>
      <w:r w:rsidRPr="001C36A2">
        <w:rPr>
          <w:rFonts w:ascii="Arial" w:hAnsi="Arial" w:cs="Arial"/>
          <w:color w:val="000000" w:themeColor="text1"/>
          <w:sz w:val="20"/>
          <w:szCs w:val="20"/>
        </w:rPr>
        <w:t>ấ</w:t>
      </w:r>
      <w:r w:rsidRPr="001C36A2">
        <w:rPr>
          <w:rFonts w:ascii="Arial" w:hAnsi="Arial" w:cs="Arial"/>
          <w:color w:val="000000" w:themeColor="text1"/>
          <w:sz w:val="20"/>
          <w:szCs w:val="20"/>
        </w:rPr>
        <w:t>y theo t</w:t>
      </w:r>
      <w:r w:rsidRPr="001C36A2">
        <w:rPr>
          <w:rFonts w:ascii="Arial" w:hAnsi="Arial" w:cs="Arial"/>
          <w:color w:val="000000" w:themeColor="text1"/>
          <w:sz w:val="20"/>
          <w:szCs w:val="20"/>
        </w:rPr>
        <w:t>ỷ</w:t>
      </w:r>
      <w:r w:rsidRPr="001C36A2">
        <w:rPr>
          <w:rFonts w:ascii="Arial" w:hAnsi="Arial" w:cs="Arial"/>
          <w:color w:val="000000" w:themeColor="text1"/>
          <w:sz w:val="20"/>
          <w:szCs w:val="20"/>
        </w:rPr>
        <w:t xml:space="preserve"> giá trung tâm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Đô la M</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ỷ</w:t>
      </w:r>
      <w:r w:rsidRPr="001C36A2">
        <w:rPr>
          <w:rFonts w:ascii="Arial" w:hAnsi="Arial" w:cs="Arial"/>
          <w:color w:val="000000" w:themeColor="text1"/>
          <w:sz w:val="20"/>
          <w:szCs w:val="20"/>
        </w:rPr>
        <w:t xml:space="preserve"> giá tính chéo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ngo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khác công b</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trên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thông tin đi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Ngân hàng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phát sinh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w:t>
      </w:r>
    </w:p>
    <w:p w14:paraId="16A199EF" w14:textId="77777777" w:rsidR="009166B8" w:rsidRPr="001C36A2" w:rsidRDefault="005100E0" w:rsidP="001C36A2">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không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ra t</w:t>
      </w:r>
      <w:r w:rsidRPr="001C36A2">
        <w:rPr>
          <w:rFonts w:ascii="Arial" w:hAnsi="Arial" w:cs="Arial"/>
          <w:color w:val="000000" w:themeColor="text1"/>
          <w:sz w:val="20"/>
          <w:szCs w:val="20"/>
        </w:rPr>
        <w: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và tính theo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theo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thông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trên th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đó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cùng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tương đương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phát sinh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w:t>
      </w:r>
    </w:p>
    <w:p w14:paraId="33CCD8F6" w14:textId="77777777" w:rsidR="001C36A2" w:rsidRDefault="001C36A2" w:rsidP="001C36A2">
      <w:pPr>
        <w:adjustRightInd w:val="0"/>
        <w:snapToGrid w:val="0"/>
        <w:spacing w:after="0" w:line="240" w:lineRule="auto"/>
        <w:jc w:val="center"/>
        <w:rPr>
          <w:rFonts w:ascii="Arial" w:hAnsi="Arial" w:cs="Arial"/>
          <w:b/>
          <w:color w:val="000000" w:themeColor="text1"/>
          <w:sz w:val="20"/>
          <w:szCs w:val="20"/>
        </w:rPr>
      </w:pPr>
    </w:p>
    <w:p w14:paraId="509B2BBB" w14:textId="702E1AF3" w:rsidR="009166B8" w:rsidRPr="001C36A2" w:rsidRDefault="005100E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Chương III</w:t>
      </w:r>
    </w:p>
    <w:p w14:paraId="6BE990D4" w14:textId="77777777" w:rsidR="009166B8" w:rsidRDefault="005100E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ĐƯ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C MI</w:t>
      </w:r>
      <w:r w:rsidRPr="001C36A2">
        <w:rPr>
          <w:rFonts w:ascii="Arial" w:hAnsi="Arial" w:cs="Arial"/>
          <w:b/>
          <w:color w:val="000000" w:themeColor="text1"/>
          <w:sz w:val="20"/>
          <w:szCs w:val="20"/>
        </w:rPr>
        <w:t>Ễ</w:t>
      </w:r>
      <w:r w:rsidRPr="001C36A2">
        <w:rPr>
          <w:rFonts w:ascii="Arial" w:hAnsi="Arial" w:cs="Arial"/>
          <w:b/>
          <w:color w:val="000000" w:themeColor="text1"/>
          <w:sz w:val="20"/>
          <w:szCs w:val="20"/>
        </w:rPr>
        <w:t>N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GI</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M THU</w:t>
      </w:r>
      <w:r w:rsidRPr="001C36A2">
        <w:rPr>
          <w:rFonts w:ascii="Arial" w:hAnsi="Arial" w:cs="Arial"/>
          <w:b/>
          <w:color w:val="000000" w:themeColor="text1"/>
          <w:sz w:val="20"/>
          <w:szCs w:val="20"/>
        </w:rPr>
        <w:t>Ế</w:t>
      </w:r>
    </w:p>
    <w:p w14:paraId="684C0796"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7A66046E" w14:textId="77777777" w:rsidR="009166B8" w:rsidRPr="001C36A2" w:rsidRDefault="005100E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M</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c 1</w:t>
      </w:r>
    </w:p>
    <w:p w14:paraId="36C4F40F" w14:textId="77777777" w:rsidR="009166B8" w:rsidRDefault="005100E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 xml:space="preserve">P </w:t>
      </w:r>
      <w:r w:rsidRPr="001C36A2">
        <w:rPr>
          <w:rFonts w:ascii="Arial" w:hAnsi="Arial" w:cs="Arial"/>
          <w:b/>
          <w:color w:val="000000" w:themeColor="text1"/>
          <w:sz w:val="20"/>
          <w:szCs w:val="20"/>
        </w:rPr>
        <w:t>ĐƯ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C MI</w:t>
      </w:r>
      <w:r w:rsidRPr="001C36A2">
        <w:rPr>
          <w:rFonts w:ascii="Arial" w:hAnsi="Arial" w:cs="Arial"/>
          <w:b/>
          <w:color w:val="000000" w:themeColor="text1"/>
          <w:sz w:val="20"/>
          <w:szCs w:val="20"/>
        </w:rPr>
        <w:t>Ễ</w:t>
      </w:r>
      <w:r w:rsidRPr="001C36A2">
        <w:rPr>
          <w:rFonts w:ascii="Arial" w:hAnsi="Arial" w:cs="Arial"/>
          <w:b/>
          <w:color w:val="000000" w:themeColor="text1"/>
          <w:sz w:val="20"/>
          <w:szCs w:val="20"/>
        </w:rPr>
        <w:t>N THU</w:t>
      </w:r>
      <w:r w:rsidRPr="001C36A2">
        <w:rPr>
          <w:rFonts w:ascii="Arial" w:hAnsi="Arial" w:cs="Arial"/>
          <w:b/>
          <w:color w:val="000000" w:themeColor="text1"/>
          <w:sz w:val="20"/>
          <w:szCs w:val="20"/>
        </w:rPr>
        <w:t>Ế</w:t>
      </w:r>
    </w:p>
    <w:p w14:paraId="74A241C5"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3CD3C64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18.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chuy</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n th</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a k</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quà t</w:t>
      </w:r>
      <w:r w:rsidRPr="001C36A2">
        <w:rPr>
          <w:rFonts w:ascii="Arial" w:hAnsi="Arial" w:cs="Arial"/>
          <w:b/>
          <w:color w:val="000000" w:themeColor="text1"/>
          <w:sz w:val="20"/>
          <w:szCs w:val="20"/>
        </w:rPr>
        <w:t>ặ</w:t>
      </w:r>
      <w:r w:rsidRPr="001C36A2">
        <w:rPr>
          <w:rFonts w:ascii="Arial" w:hAnsi="Arial" w:cs="Arial"/>
          <w:b/>
          <w:color w:val="000000" w:themeColor="text1"/>
          <w:sz w:val="20"/>
          <w:szCs w:val="20"/>
        </w:rPr>
        <w:t>ng là b</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t đ</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ng s</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w:t>
      </w:r>
    </w:p>
    <w:p w14:paraId="236A820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là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công trình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hình thành trong tương</w:t>
      </w:r>
      <w:r w:rsidRPr="001C36A2">
        <w:rPr>
          <w:rFonts w:ascii="Arial" w:hAnsi="Arial" w:cs="Arial"/>
          <w:color w:val="000000" w:themeColor="text1"/>
          <w:sz w:val="20"/>
          <w:szCs w:val="20"/>
        </w:rPr>
        <w:t xml:space="preserve"> lai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kinh doanh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ữ</w:t>
      </w:r>
      <w:r w:rsidRPr="001C36A2">
        <w:rPr>
          <w:rFonts w:ascii="Arial" w:hAnsi="Arial" w:cs="Arial"/>
          <w:color w:val="000000" w:themeColor="text1"/>
          <w:sz w:val="20"/>
          <w:szCs w:val="20"/>
        </w:rPr>
        <w:t>a: v</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cha đ</w:t>
      </w:r>
      <w:r w:rsidRPr="001C36A2">
        <w:rPr>
          <w:rFonts w:ascii="Arial" w:hAnsi="Arial" w:cs="Arial"/>
          <w:color w:val="000000" w:themeColor="text1"/>
          <w:sz w:val="20"/>
          <w:szCs w:val="20"/>
        </w:rPr>
        <w:t>ẻ</w:t>
      </w:r>
      <w:r w:rsidRPr="001C36A2">
        <w:rPr>
          <w:rFonts w:ascii="Arial" w:hAnsi="Arial" w:cs="Arial"/>
          <w:color w:val="000000" w:themeColor="text1"/>
          <w:sz w:val="20"/>
          <w:szCs w:val="20"/>
        </w:rPr>
        <w:t>, m</w:t>
      </w:r>
      <w:r w:rsidRPr="001C36A2">
        <w:rPr>
          <w:rFonts w:ascii="Arial" w:hAnsi="Arial" w:cs="Arial"/>
          <w:color w:val="000000" w:themeColor="text1"/>
          <w:sz w:val="20"/>
          <w:szCs w:val="20"/>
        </w:rPr>
        <w:t>ẹ</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ẻ</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con đ</w:t>
      </w:r>
      <w:r w:rsidRPr="001C36A2">
        <w:rPr>
          <w:rFonts w:ascii="Arial" w:hAnsi="Arial" w:cs="Arial"/>
          <w:color w:val="000000" w:themeColor="text1"/>
          <w:sz w:val="20"/>
          <w:szCs w:val="20"/>
        </w:rPr>
        <w:t>ẻ</w:t>
      </w:r>
      <w:r w:rsidRPr="001C36A2">
        <w:rPr>
          <w:rFonts w:ascii="Arial" w:hAnsi="Arial" w:cs="Arial"/>
          <w:color w:val="000000" w:themeColor="text1"/>
          <w:sz w:val="20"/>
          <w:szCs w:val="20"/>
        </w:rPr>
        <w:t>; cha nuôi, m</w:t>
      </w:r>
      <w:r w:rsidRPr="001C36A2">
        <w:rPr>
          <w:rFonts w:ascii="Arial" w:hAnsi="Arial" w:cs="Arial"/>
          <w:color w:val="000000" w:themeColor="text1"/>
          <w:sz w:val="20"/>
          <w:szCs w:val="20"/>
        </w:rPr>
        <w:t>ẹ</w:t>
      </w:r>
      <w:r w:rsidRPr="001C36A2">
        <w:rPr>
          <w:rFonts w:ascii="Arial" w:hAnsi="Arial" w:cs="Arial"/>
          <w:color w:val="000000" w:themeColor="text1"/>
          <w:sz w:val="20"/>
          <w:szCs w:val="20"/>
        </w:rPr>
        <w:t xml:space="preserve"> nuôi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con nuôi; cha ch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m</w:t>
      </w:r>
      <w:r w:rsidRPr="001C36A2">
        <w:rPr>
          <w:rFonts w:ascii="Arial" w:hAnsi="Arial" w:cs="Arial"/>
          <w:color w:val="000000" w:themeColor="text1"/>
          <w:sz w:val="20"/>
          <w:szCs w:val="20"/>
        </w:rPr>
        <w:t>ẹ</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con dâu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khi ch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cha v</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m</w:t>
      </w:r>
      <w:r w:rsidRPr="001C36A2">
        <w:rPr>
          <w:rFonts w:ascii="Arial" w:hAnsi="Arial" w:cs="Arial"/>
          <w:color w:val="000000" w:themeColor="text1"/>
          <w:sz w:val="20"/>
          <w:szCs w:val="20"/>
        </w:rPr>
        <w:t>ẹ</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con r</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khi v</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ông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bà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cháu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ông ngo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bà ngo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cháu ngo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anh,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em ru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nhau.</w:t>
      </w:r>
    </w:p>
    <w:p w14:paraId="480B70D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công trình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hình thành trong tương lai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kinh doanh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khi v</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ly hôn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phân chi</w:t>
      </w:r>
      <w:r w:rsidRPr="001C36A2">
        <w:rPr>
          <w:rFonts w:ascii="Arial" w:hAnsi="Arial" w:cs="Arial"/>
          <w:color w:val="000000" w:themeColor="text1"/>
          <w:sz w:val="20"/>
          <w:szCs w:val="20"/>
        </w:rPr>
        <w:t>a theo th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thu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do tòa án phán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thì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phân chia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này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di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79F5566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53FF926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19.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chuy</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 xml:space="preserve">ng nhà </w:t>
      </w:r>
      <w:r w:rsidRPr="001C36A2">
        <w:rPr>
          <w:rFonts w:ascii="Arial" w:hAnsi="Arial" w:cs="Arial"/>
          <w:b/>
          <w:color w:val="000000" w:themeColor="text1"/>
          <w:sz w:val="20"/>
          <w:szCs w:val="20"/>
        </w:rPr>
        <w:t>ở</w:t>
      </w:r>
      <w:r w:rsidRPr="001C36A2">
        <w:rPr>
          <w:rFonts w:ascii="Arial" w:hAnsi="Arial" w:cs="Arial"/>
          <w:b/>
          <w:color w:val="000000" w:themeColor="text1"/>
          <w:sz w:val="20"/>
          <w:szCs w:val="20"/>
        </w:rPr>
        <w:t>, quy</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s</w:t>
      </w:r>
      <w:r w:rsidRPr="001C36A2">
        <w:rPr>
          <w:rFonts w:ascii="Arial" w:hAnsi="Arial" w:cs="Arial"/>
          <w:b/>
          <w:color w:val="000000" w:themeColor="text1"/>
          <w:sz w:val="20"/>
          <w:szCs w:val="20"/>
        </w:rPr>
        <w:t>ử</w:t>
      </w:r>
      <w:r w:rsidRPr="001C36A2">
        <w:rPr>
          <w:rFonts w:ascii="Arial" w:hAnsi="Arial" w:cs="Arial"/>
          <w:b/>
          <w:color w:val="000000" w:themeColor="text1"/>
          <w:sz w:val="20"/>
          <w:szCs w:val="20"/>
        </w:rPr>
        <w:t xml:space="preserve"> d</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ng đ</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 xml:space="preserve">t </w:t>
      </w:r>
      <w:r w:rsidRPr="001C36A2">
        <w:rPr>
          <w:rFonts w:ascii="Arial" w:hAnsi="Arial" w:cs="Arial"/>
          <w:b/>
          <w:color w:val="000000" w:themeColor="text1"/>
          <w:sz w:val="20"/>
          <w:szCs w:val="20"/>
        </w:rPr>
        <w:t>ở</w:t>
      </w:r>
      <w:r w:rsidRPr="001C36A2">
        <w:rPr>
          <w:rFonts w:ascii="Arial" w:hAnsi="Arial" w:cs="Arial"/>
          <w:b/>
          <w:color w:val="000000" w:themeColor="text1"/>
          <w:sz w:val="20"/>
          <w:szCs w:val="20"/>
        </w:rPr>
        <w:t xml:space="preserve"> và tài s</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w:t>
      </w:r>
      <w:r w:rsidRPr="001C36A2">
        <w:rPr>
          <w:rFonts w:ascii="Arial" w:hAnsi="Arial" w:cs="Arial"/>
          <w:b/>
          <w:color w:val="000000" w:themeColor="text1"/>
          <w:sz w:val="20"/>
          <w:szCs w:val="20"/>
        </w:rPr>
        <w:t xml:space="preserve"> g</w:t>
      </w:r>
      <w:r w:rsidRPr="001C36A2">
        <w:rPr>
          <w:rFonts w:ascii="Arial" w:hAnsi="Arial" w:cs="Arial"/>
          <w:b/>
          <w:color w:val="000000" w:themeColor="text1"/>
          <w:sz w:val="20"/>
          <w:szCs w:val="20"/>
        </w:rPr>
        <w:t>ắ</w:t>
      </w:r>
      <w:r w:rsidRPr="001C36A2">
        <w:rPr>
          <w:rFonts w:ascii="Arial" w:hAnsi="Arial" w:cs="Arial"/>
          <w:b/>
          <w:color w:val="000000" w:themeColor="text1"/>
          <w:sz w:val="20"/>
          <w:szCs w:val="20"/>
        </w:rPr>
        <w:t>n li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đ</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 xml:space="preserve">t </w:t>
      </w:r>
      <w:r w:rsidRPr="001C36A2">
        <w:rPr>
          <w:rFonts w:ascii="Arial" w:hAnsi="Arial" w:cs="Arial"/>
          <w:b/>
          <w:color w:val="000000" w:themeColor="text1"/>
          <w:sz w:val="20"/>
          <w:szCs w:val="20"/>
        </w:rPr>
        <w:t>ở</w:t>
      </w:r>
      <w:r w:rsidRPr="001C36A2">
        <w:rPr>
          <w:rFonts w:ascii="Arial" w:hAnsi="Arial" w:cs="Arial"/>
          <w:b/>
          <w:color w:val="000000" w:themeColor="text1"/>
          <w:sz w:val="20"/>
          <w:szCs w:val="20"/>
        </w:rPr>
        <w:t xml:space="preserve"> duy nh</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t c</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a cá nhân</w:t>
      </w:r>
    </w:p>
    <w:p w14:paraId="0E9FE75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ng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và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li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trong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có duy nh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t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w:t>
      </w:r>
    </w:p>
    <w:p w14:paraId="277B96E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này không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ng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công trình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hình thành trong tương lai.</w:t>
      </w:r>
    </w:p>
    <w:p w14:paraId="4B58032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Cá nhân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có duy nh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t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w:t>
      </w:r>
      <w:r w:rsidRPr="001C36A2">
        <w:rPr>
          <w:rFonts w:ascii="Arial" w:hAnsi="Arial" w:cs="Arial"/>
          <w:color w:val="000000" w:themeColor="text1"/>
          <w:sz w:val="20"/>
          <w:szCs w:val="20"/>
        </w:rPr>
        <w:t>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i đáp </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các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sau:</w:t>
      </w:r>
    </w:p>
    <w:p w14:paraId="0A7D47E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a)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có duy nh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t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th</w:t>
      </w:r>
      <w:r w:rsidRPr="001C36A2">
        <w:rPr>
          <w:rFonts w:ascii="Arial" w:hAnsi="Arial" w:cs="Arial"/>
          <w:color w:val="000000" w:themeColor="text1"/>
          <w:sz w:val="20"/>
          <w:szCs w:val="20"/>
        </w:rPr>
        <w:t>ử</w:t>
      </w:r>
      <w:r w:rsidRPr="001C36A2">
        <w:rPr>
          <w:rFonts w:ascii="Arial" w:hAnsi="Arial" w:cs="Arial"/>
          <w:color w:val="000000" w:themeColor="text1"/>
          <w:sz w:val="20"/>
          <w:szCs w:val="20"/>
        </w:rPr>
        <w:t>a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p có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công trình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li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ử</w:t>
      </w:r>
      <w:r w:rsidRPr="001C36A2">
        <w:rPr>
          <w:rFonts w:ascii="Arial" w:hAnsi="Arial" w:cs="Arial"/>
          <w:color w:val="000000" w:themeColor="text1"/>
          <w:sz w:val="20"/>
          <w:szCs w:val="20"/>
        </w:rPr>
        <w:t>a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đó)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w:t>
      </w:r>
      <w:r w:rsidRPr="001C36A2">
        <w:rPr>
          <w:rFonts w:ascii="Arial" w:hAnsi="Arial" w:cs="Arial"/>
          <w:color w:val="000000" w:themeColor="text1"/>
          <w:sz w:val="20"/>
          <w:szCs w:val="20"/>
        </w:rPr>
        <w:t xml:space="preserve"> cá nhân có thêm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công trình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hình thành trong tương lai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thì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này không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nh là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duy nh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w:t>
      </w:r>
    </w:p>
    <w:p w14:paraId="033C623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ng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có chung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có chung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có chung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 xml:space="preserve">u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thì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cá nhân chưa có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 xml:space="preserve">u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nơi khác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cá nhân có chung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 xml:space="preserve">u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còn có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 xml:space="preserve">u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khác không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3E9127D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Có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 xml:space="preserve">u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tính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u là 183 ngày.</w:t>
      </w:r>
    </w:p>
    <w:p w14:paraId="61B1EB4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 xml:space="preserve">u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là ngày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Gi</w:t>
      </w:r>
      <w:r w:rsidRPr="001C36A2">
        <w:rPr>
          <w:rFonts w:ascii="Arial" w:hAnsi="Arial" w:cs="Arial"/>
          <w:color w:val="000000" w:themeColor="text1"/>
          <w:sz w:val="20"/>
          <w:szCs w:val="20"/>
        </w:rPr>
        <w:t>ấ</w:t>
      </w:r>
      <w:r w:rsidRPr="001C36A2">
        <w:rPr>
          <w:rFonts w:ascii="Arial" w:hAnsi="Arial" w:cs="Arial"/>
          <w:color w:val="000000" w:themeColor="text1"/>
          <w:sz w:val="20"/>
          <w:szCs w:val="20"/>
        </w:rPr>
        <w:t>y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 xml:space="preserve">u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và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khác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li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Riêng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đai thì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 xml:space="preserve">u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theo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Gi</w:t>
      </w:r>
      <w:r w:rsidRPr="001C36A2">
        <w:rPr>
          <w:rFonts w:ascii="Arial" w:hAnsi="Arial" w:cs="Arial"/>
          <w:color w:val="000000" w:themeColor="text1"/>
          <w:sz w:val="20"/>
          <w:szCs w:val="20"/>
        </w:rPr>
        <w:t>ấ</w:t>
      </w:r>
      <w:r w:rsidRPr="001C36A2">
        <w:rPr>
          <w:rFonts w:ascii="Arial" w:hAnsi="Arial" w:cs="Arial"/>
          <w:color w:val="000000" w:themeColor="text1"/>
          <w:sz w:val="20"/>
          <w:szCs w:val="20"/>
        </w:rPr>
        <w:t>y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 xml:space="preserve">u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và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khác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li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khi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w:t>
      </w:r>
    </w:p>
    <w:p w14:paraId="019BC58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toàn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có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chung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nhà,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duy nh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nhưng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thì không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cho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đó.</w:t>
      </w:r>
    </w:p>
    <w:p w14:paraId="4FF6AC5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3.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duy nh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do cá nhân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kê khai và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phát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kê khai không đúng s</w:t>
      </w:r>
      <w:r w:rsidRPr="001C36A2">
        <w:rPr>
          <w:rFonts w:ascii="Arial" w:hAnsi="Arial" w:cs="Arial"/>
          <w:color w:val="000000" w:themeColor="text1"/>
          <w:sz w:val="20"/>
          <w:szCs w:val="20"/>
        </w:rPr>
        <w:t>ẽ</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truy thu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x</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p</w:t>
      </w:r>
      <w:r w:rsidRPr="001C36A2">
        <w:rPr>
          <w:rFonts w:ascii="Arial" w:hAnsi="Arial" w:cs="Arial"/>
          <w:color w:val="000000" w:themeColor="text1"/>
          <w:sz w:val="20"/>
          <w:szCs w:val="20"/>
        </w:rPr>
        <w:t>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liên quan khác.</w:t>
      </w:r>
    </w:p>
    <w:p w14:paraId="453EFBB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1C4CA7C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20.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giá tr</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 xml:space="preserve"> quy</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s</w:t>
      </w:r>
      <w:r w:rsidRPr="001C36A2">
        <w:rPr>
          <w:rFonts w:ascii="Arial" w:hAnsi="Arial" w:cs="Arial"/>
          <w:b/>
          <w:color w:val="000000" w:themeColor="text1"/>
          <w:sz w:val="20"/>
          <w:szCs w:val="20"/>
        </w:rPr>
        <w:t>ử</w:t>
      </w:r>
      <w:r w:rsidRPr="001C36A2">
        <w:rPr>
          <w:rFonts w:ascii="Arial" w:hAnsi="Arial" w:cs="Arial"/>
          <w:b/>
          <w:color w:val="000000" w:themeColor="text1"/>
          <w:sz w:val="20"/>
          <w:szCs w:val="20"/>
        </w:rPr>
        <w:t xml:space="preserve"> d</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ng đ</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t c</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a cá nhân đư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c Nhà nư</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c giao đ</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t</w:t>
      </w:r>
    </w:p>
    <w:p w14:paraId="43CD4B8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w:t>
      </w:r>
      <w:r w:rsidRPr="001C36A2">
        <w:rPr>
          <w:rFonts w:ascii="Arial" w:hAnsi="Arial" w:cs="Arial"/>
          <w:color w:val="000000" w:themeColor="text1"/>
          <w:sz w:val="20"/>
          <w:szCs w:val="20"/>
        </w:rPr>
        <w:t>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giao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không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35D6F91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khi giao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di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w:t>
      </w:r>
      <w:r w:rsidRPr="001C36A2">
        <w:rPr>
          <w:rFonts w:ascii="Arial" w:hAnsi="Arial" w:cs="Arial"/>
          <w:color w:val="000000" w:themeColor="text1"/>
          <w:sz w:val="20"/>
          <w:szCs w:val="20"/>
        </w:rPr>
        <w:t xml:space="preserve"> tích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thì khai,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w:t>
      </w:r>
    </w:p>
    <w:p w14:paraId="131DF38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7F13EFD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21.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a h</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 xml:space="preserve"> gia đình, cá nhân tr</w:t>
      </w:r>
      <w:r w:rsidRPr="001C36A2">
        <w:rPr>
          <w:rFonts w:ascii="Arial" w:hAnsi="Arial" w:cs="Arial"/>
          <w:b/>
          <w:color w:val="000000" w:themeColor="text1"/>
          <w:sz w:val="20"/>
          <w:szCs w:val="20"/>
        </w:rPr>
        <w:t>ự</w:t>
      </w:r>
      <w:r w:rsidRPr="001C36A2">
        <w:rPr>
          <w:rFonts w:ascii="Arial" w:hAnsi="Arial" w:cs="Arial"/>
          <w:b/>
          <w:color w:val="000000" w:themeColor="text1"/>
          <w:sz w:val="20"/>
          <w:szCs w:val="20"/>
        </w:rPr>
        <w:t>c ti</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p s</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xu</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t s</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ph</w:t>
      </w:r>
      <w:r w:rsidRPr="001C36A2">
        <w:rPr>
          <w:rFonts w:ascii="Arial" w:hAnsi="Arial" w:cs="Arial"/>
          <w:b/>
          <w:color w:val="000000" w:themeColor="text1"/>
          <w:sz w:val="20"/>
          <w:szCs w:val="20"/>
        </w:rPr>
        <w:t>ẩ</w:t>
      </w:r>
      <w:r w:rsidRPr="001C36A2">
        <w:rPr>
          <w:rFonts w:ascii="Arial" w:hAnsi="Arial" w:cs="Arial"/>
          <w:b/>
          <w:color w:val="000000" w:themeColor="text1"/>
          <w:sz w:val="20"/>
          <w:szCs w:val="20"/>
        </w:rPr>
        <w:t>m cây t</w:t>
      </w:r>
      <w:r w:rsidRPr="001C36A2">
        <w:rPr>
          <w:rFonts w:ascii="Arial" w:hAnsi="Arial" w:cs="Arial"/>
          <w:b/>
          <w:color w:val="000000" w:themeColor="text1"/>
          <w:sz w:val="20"/>
          <w:szCs w:val="20"/>
        </w:rPr>
        <w:t>r</w:t>
      </w:r>
      <w:r w:rsidRPr="001C36A2">
        <w:rPr>
          <w:rFonts w:ascii="Arial" w:hAnsi="Arial" w:cs="Arial"/>
          <w:b/>
          <w:color w:val="000000" w:themeColor="text1"/>
          <w:sz w:val="20"/>
          <w:szCs w:val="20"/>
        </w:rPr>
        <w:t>ồ</w:t>
      </w:r>
      <w:r w:rsidRPr="001C36A2">
        <w:rPr>
          <w:rFonts w:ascii="Arial" w:hAnsi="Arial" w:cs="Arial"/>
          <w:b/>
          <w:color w:val="000000" w:themeColor="text1"/>
          <w:sz w:val="20"/>
          <w:szCs w:val="20"/>
        </w:rPr>
        <w:t>ng, r</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ng tr</w:t>
      </w:r>
      <w:r w:rsidRPr="001C36A2">
        <w:rPr>
          <w:rFonts w:ascii="Arial" w:hAnsi="Arial" w:cs="Arial"/>
          <w:b/>
          <w:color w:val="000000" w:themeColor="text1"/>
          <w:sz w:val="20"/>
          <w:szCs w:val="20"/>
        </w:rPr>
        <w:t>ồ</w:t>
      </w:r>
      <w:r w:rsidRPr="001C36A2">
        <w:rPr>
          <w:rFonts w:ascii="Arial" w:hAnsi="Arial" w:cs="Arial"/>
          <w:b/>
          <w:color w:val="000000" w:themeColor="text1"/>
          <w:sz w:val="20"/>
          <w:szCs w:val="20"/>
        </w:rPr>
        <w:t>ng, chăn nuôi, th</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y s</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nuôi tr</w:t>
      </w:r>
      <w:r w:rsidRPr="001C36A2">
        <w:rPr>
          <w:rFonts w:ascii="Arial" w:hAnsi="Arial" w:cs="Arial"/>
          <w:b/>
          <w:color w:val="000000" w:themeColor="text1"/>
          <w:sz w:val="20"/>
          <w:szCs w:val="20"/>
        </w:rPr>
        <w:t>ồ</w:t>
      </w:r>
      <w:r w:rsidRPr="001C36A2">
        <w:rPr>
          <w:rFonts w:ascii="Arial" w:hAnsi="Arial" w:cs="Arial"/>
          <w:b/>
          <w:color w:val="000000" w:themeColor="text1"/>
          <w:sz w:val="20"/>
          <w:szCs w:val="20"/>
        </w:rPr>
        <w:t>ng, đánh b</w:t>
      </w:r>
      <w:r w:rsidRPr="001C36A2">
        <w:rPr>
          <w:rFonts w:ascii="Arial" w:hAnsi="Arial" w:cs="Arial"/>
          <w:b/>
          <w:color w:val="000000" w:themeColor="text1"/>
          <w:sz w:val="20"/>
          <w:szCs w:val="20"/>
        </w:rPr>
        <w:t>ắ</w:t>
      </w:r>
      <w:r w:rsidRPr="001C36A2">
        <w:rPr>
          <w:rFonts w:ascii="Arial" w:hAnsi="Arial" w:cs="Arial"/>
          <w:b/>
          <w:color w:val="000000" w:themeColor="text1"/>
          <w:sz w:val="20"/>
          <w:szCs w:val="20"/>
        </w:rPr>
        <w:t>t chưa qua ch</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bi</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n thành các s</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ph</w:t>
      </w:r>
      <w:r w:rsidRPr="001C36A2">
        <w:rPr>
          <w:rFonts w:ascii="Arial" w:hAnsi="Arial" w:cs="Arial"/>
          <w:b/>
          <w:color w:val="000000" w:themeColor="text1"/>
          <w:sz w:val="20"/>
          <w:szCs w:val="20"/>
        </w:rPr>
        <w:t>ẩ</w:t>
      </w:r>
      <w:r w:rsidRPr="001C36A2">
        <w:rPr>
          <w:rFonts w:ascii="Arial" w:hAnsi="Arial" w:cs="Arial"/>
          <w:b/>
          <w:color w:val="000000" w:themeColor="text1"/>
          <w:sz w:val="20"/>
          <w:szCs w:val="20"/>
        </w:rPr>
        <w:t>m khác ho</w:t>
      </w:r>
      <w:r w:rsidRPr="001C36A2">
        <w:rPr>
          <w:rFonts w:ascii="Arial" w:hAnsi="Arial" w:cs="Arial"/>
          <w:b/>
          <w:color w:val="000000" w:themeColor="text1"/>
          <w:sz w:val="20"/>
          <w:szCs w:val="20"/>
        </w:rPr>
        <w:t>ặ</w:t>
      </w:r>
      <w:r w:rsidRPr="001C36A2">
        <w:rPr>
          <w:rFonts w:ascii="Arial" w:hAnsi="Arial" w:cs="Arial"/>
          <w:b/>
          <w:color w:val="000000" w:themeColor="text1"/>
          <w:sz w:val="20"/>
          <w:szCs w:val="20"/>
        </w:rPr>
        <w:t>c ch</w:t>
      </w:r>
      <w:r w:rsidRPr="001C36A2">
        <w:rPr>
          <w:rFonts w:ascii="Arial" w:hAnsi="Arial" w:cs="Arial"/>
          <w:b/>
          <w:color w:val="000000" w:themeColor="text1"/>
          <w:sz w:val="20"/>
          <w:szCs w:val="20"/>
        </w:rPr>
        <w:t>ỉ</w:t>
      </w:r>
      <w:r w:rsidRPr="001C36A2">
        <w:rPr>
          <w:rFonts w:ascii="Arial" w:hAnsi="Arial" w:cs="Arial"/>
          <w:b/>
          <w:color w:val="000000" w:themeColor="text1"/>
          <w:sz w:val="20"/>
          <w:szCs w:val="20"/>
        </w:rPr>
        <w:t xml:space="preserve"> qua sơ ch</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thông thư</w:t>
      </w:r>
      <w:r w:rsidRPr="001C36A2">
        <w:rPr>
          <w:rFonts w:ascii="Arial" w:hAnsi="Arial" w:cs="Arial"/>
          <w:b/>
          <w:color w:val="000000" w:themeColor="text1"/>
          <w:sz w:val="20"/>
          <w:szCs w:val="20"/>
        </w:rPr>
        <w:t>ờ</w:t>
      </w:r>
      <w:r w:rsidRPr="001C36A2">
        <w:rPr>
          <w:rFonts w:ascii="Arial" w:hAnsi="Arial" w:cs="Arial"/>
          <w:b/>
          <w:color w:val="000000" w:themeColor="text1"/>
          <w:sz w:val="20"/>
          <w:szCs w:val="20"/>
        </w:rPr>
        <w:t>ng; s</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xu</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t mu</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w:t>
      </w:r>
    </w:p>
    <w:p w14:paraId="3AE4B94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gia đình, cá nhân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 xml:space="preserve">m cây </w:t>
      </w:r>
      <w:r w:rsidRPr="001C36A2">
        <w:rPr>
          <w:rFonts w:ascii="Arial" w:hAnsi="Arial" w:cs="Arial"/>
          <w:color w:val="000000" w:themeColor="text1"/>
          <w:sz w:val="20"/>
          <w:szCs w:val="20"/>
        </w:rPr>
        <w:t>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chăn nuôi,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nuôi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đánh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chưa qua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bi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thành các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khác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qua sơ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thông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mu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w:t>
      </w:r>
    </w:p>
    <w:p w14:paraId="73A414F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gia đình, cá nhân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i đáp </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cá</w:t>
      </w:r>
      <w:r w:rsidRPr="001C36A2">
        <w:rPr>
          <w:rFonts w:ascii="Arial" w:hAnsi="Arial" w:cs="Arial"/>
          <w:color w:val="000000" w:themeColor="text1"/>
          <w:sz w:val="20"/>
          <w:szCs w:val="20"/>
        </w:rPr>
        <w:t>c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sau:</w:t>
      </w:r>
    </w:p>
    <w:p w14:paraId="78C5D29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Có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thuê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trong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thuê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có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thuê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pháp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và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tham gia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cây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chăn nuô</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nuôi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đánh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mu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w:t>
      </w:r>
    </w:p>
    <w:p w14:paraId="582E1E4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đi thuê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khác thì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có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thuê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gia đình,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khoán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chăm sóc,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w:t>
      </w:r>
      <w:r w:rsidRPr="001C36A2">
        <w:rPr>
          <w:rFonts w:ascii="Arial" w:hAnsi="Arial" w:cs="Arial"/>
          <w:color w:val="000000" w:themeColor="text1"/>
          <w:sz w:val="20"/>
          <w:szCs w:val="20"/>
        </w:rPr>
        <w:t xml:space="preserve"> và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v</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đánh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có gi</w:t>
      </w:r>
      <w:r w:rsidRPr="001C36A2">
        <w:rPr>
          <w:rFonts w:ascii="Arial" w:hAnsi="Arial" w:cs="Arial"/>
          <w:color w:val="000000" w:themeColor="text1"/>
          <w:sz w:val="20"/>
          <w:szCs w:val="20"/>
        </w:rPr>
        <w:t>ấ</w:t>
      </w:r>
      <w:r w:rsidRPr="001C36A2">
        <w:rPr>
          <w:rFonts w:ascii="Arial" w:hAnsi="Arial" w:cs="Arial"/>
          <w:color w:val="000000" w:themeColor="text1"/>
          <w:sz w:val="20"/>
          <w:szCs w:val="20"/>
        </w:rPr>
        <w:t>y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thuê tàu, thuy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vào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đích đánh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và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tham gia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đánh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đánh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y </w:t>
      </w:r>
      <w:r w:rsidRPr="001C36A2">
        <w:rPr>
          <w:rFonts w:ascii="Arial" w:hAnsi="Arial" w:cs="Arial"/>
          <w:color w:val="000000" w:themeColor="text1"/>
          <w:sz w:val="20"/>
          <w:szCs w:val="20"/>
        </w:rPr>
        <w:t>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trên sông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đáy sông (đáy cá) và không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nh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ng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khai thác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m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7C4BDDF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có nơi cư trú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a phương nơi di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ra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cây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chăn nuôi,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w:t>
      </w:r>
      <w:r w:rsidRPr="001C36A2">
        <w:rPr>
          <w:rFonts w:ascii="Arial" w:hAnsi="Arial" w:cs="Arial"/>
          <w:color w:val="000000" w:themeColor="text1"/>
          <w:sz w:val="20"/>
          <w:szCs w:val="20"/>
        </w:rPr>
        <w:t xml:space="preserve"> nuôi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đánh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mu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w:t>
      </w:r>
    </w:p>
    <w:p w14:paraId="058EF63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a phương nơi di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ra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cây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chăn nuôi,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nuôi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mu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này tính theo đơn v</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hành chính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xã,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xã giáp ranh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xã di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ra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w:t>
      </w:r>
    </w:p>
    <w:p w14:paraId="5889744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Riêng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đánh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thì không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nơi cư trú.</w:t>
      </w:r>
    </w:p>
    <w:p w14:paraId="2C3E93C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chưa qua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bi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thành các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khác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qua sơ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thông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181/2025/NĐ-CP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chi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thi hành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 và các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a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w:t>
      </w:r>
    </w:p>
    <w:p w14:paraId="77B7CD72" w14:textId="6AF47422"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22.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l</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i t</w:t>
      </w:r>
      <w:r w:rsidRPr="001C36A2">
        <w:rPr>
          <w:rFonts w:ascii="Arial" w:hAnsi="Arial" w:cs="Arial"/>
          <w:b/>
          <w:color w:val="000000" w:themeColor="text1"/>
          <w:sz w:val="20"/>
          <w:szCs w:val="20"/>
        </w:rPr>
        <w:t>ứ</w:t>
      </w:r>
      <w:r w:rsidRPr="001C36A2">
        <w:rPr>
          <w:rFonts w:ascii="Arial" w:hAnsi="Arial" w:cs="Arial"/>
          <w:b/>
          <w:color w:val="000000" w:themeColor="text1"/>
          <w:sz w:val="20"/>
          <w:szCs w:val="20"/>
        </w:rPr>
        <w:t>c c</w:t>
      </w:r>
      <w:r w:rsidRPr="001C36A2">
        <w:rPr>
          <w:rFonts w:ascii="Arial" w:hAnsi="Arial" w:cs="Arial"/>
          <w:b/>
          <w:color w:val="000000" w:themeColor="text1"/>
          <w:sz w:val="20"/>
          <w:szCs w:val="20"/>
        </w:rPr>
        <w:t>ổ</w:t>
      </w:r>
      <w:r w:rsidRPr="001C36A2">
        <w:rPr>
          <w:rFonts w:ascii="Arial" w:hAnsi="Arial" w:cs="Arial"/>
          <w:b/>
          <w:color w:val="000000" w:themeColor="text1"/>
          <w:sz w:val="20"/>
          <w:szCs w:val="20"/>
        </w:rPr>
        <w:t xml:space="preserve"> ph</w:t>
      </w:r>
      <w:r w:rsidRPr="001C36A2">
        <w:rPr>
          <w:rFonts w:ascii="Arial" w:hAnsi="Arial" w:cs="Arial"/>
          <w:b/>
          <w:color w:val="000000" w:themeColor="text1"/>
          <w:sz w:val="20"/>
          <w:szCs w:val="20"/>
        </w:rPr>
        <w:t>ầ</w:t>
      </w:r>
      <w:r w:rsidRPr="001C36A2">
        <w:rPr>
          <w:rFonts w:ascii="Arial" w:hAnsi="Arial" w:cs="Arial"/>
          <w:b/>
          <w:color w:val="000000" w:themeColor="text1"/>
          <w:sz w:val="20"/>
          <w:szCs w:val="20"/>
        </w:rPr>
        <w:t>n c</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a thành viên h</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p tác xã, liên hi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p h</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p tác xã nông nghi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p, cá nhân là nông dân ký k</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t h</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p đ</w:t>
      </w:r>
      <w:r w:rsidRPr="001C36A2">
        <w:rPr>
          <w:rFonts w:ascii="Arial" w:hAnsi="Arial" w:cs="Arial"/>
          <w:b/>
          <w:color w:val="000000" w:themeColor="text1"/>
          <w:sz w:val="20"/>
          <w:szCs w:val="20"/>
        </w:rPr>
        <w:t>ồ</w:t>
      </w:r>
      <w:r w:rsidRPr="001C36A2">
        <w:rPr>
          <w:rFonts w:ascii="Arial" w:hAnsi="Arial" w:cs="Arial"/>
          <w:b/>
          <w:color w:val="000000" w:themeColor="text1"/>
          <w:sz w:val="20"/>
          <w:szCs w:val="20"/>
        </w:rPr>
        <w:t xml:space="preserve">ng </w:t>
      </w:r>
      <w:r w:rsidRPr="001C36A2">
        <w:rPr>
          <w:rFonts w:ascii="Arial" w:hAnsi="Arial" w:cs="Arial"/>
          <w:b/>
          <w:color w:val="000000" w:themeColor="text1"/>
          <w:sz w:val="20"/>
          <w:szCs w:val="20"/>
        </w:rPr>
        <w:t>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doanh nghi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 xml:space="preserve">p tham gia </w:t>
      </w:r>
      <w:r w:rsidR="001C36A2">
        <w:rPr>
          <w:rFonts w:ascii="Arial" w:hAnsi="Arial" w:cs="Arial"/>
          <w:b/>
          <w:color w:val="000000" w:themeColor="text1"/>
          <w:sz w:val="20"/>
          <w:szCs w:val="20"/>
        </w:rPr>
        <w:t>“</w:t>
      </w:r>
      <w:r w:rsidRPr="001C36A2">
        <w:rPr>
          <w:rFonts w:ascii="Arial" w:hAnsi="Arial" w:cs="Arial"/>
          <w:b/>
          <w:color w:val="000000" w:themeColor="text1"/>
          <w:sz w:val="20"/>
          <w:szCs w:val="20"/>
        </w:rPr>
        <w:t>Cánh đ</w:t>
      </w:r>
      <w:r w:rsidRPr="001C36A2">
        <w:rPr>
          <w:rFonts w:ascii="Arial" w:hAnsi="Arial" w:cs="Arial"/>
          <w:b/>
          <w:color w:val="000000" w:themeColor="text1"/>
          <w:sz w:val="20"/>
          <w:szCs w:val="20"/>
        </w:rPr>
        <w:t>ồ</w:t>
      </w:r>
      <w:r w:rsidRPr="001C36A2">
        <w:rPr>
          <w:rFonts w:ascii="Arial" w:hAnsi="Arial" w:cs="Arial"/>
          <w:b/>
          <w:color w:val="000000" w:themeColor="text1"/>
          <w:sz w:val="20"/>
          <w:szCs w:val="20"/>
        </w:rPr>
        <w:t>ng l</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n</w:t>
      </w:r>
      <w:r w:rsidR="001C36A2">
        <w:rPr>
          <w:rFonts w:ascii="Arial" w:hAnsi="Arial" w:cs="Arial"/>
          <w:b/>
          <w:color w:val="000000" w:themeColor="text1"/>
          <w:sz w:val="20"/>
          <w:szCs w:val="20"/>
        </w:rPr>
        <w:t>”</w:t>
      </w:r>
      <w:r w:rsidRPr="001C36A2">
        <w:rPr>
          <w:rFonts w:ascii="Arial" w:hAnsi="Arial" w:cs="Arial"/>
          <w:b/>
          <w:color w:val="000000" w:themeColor="text1"/>
          <w:sz w:val="20"/>
          <w:szCs w:val="20"/>
        </w:rPr>
        <w:t>, tr</w:t>
      </w:r>
      <w:r w:rsidRPr="001C36A2">
        <w:rPr>
          <w:rFonts w:ascii="Arial" w:hAnsi="Arial" w:cs="Arial"/>
          <w:b/>
          <w:color w:val="000000" w:themeColor="text1"/>
          <w:sz w:val="20"/>
          <w:szCs w:val="20"/>
        </w:rPr>
        <w:t>ồ</w:t>
      </w:r>
      <w:r w:rsidRPr="001C36A2">
        <w:rPr>
          <w:rFonts w:ascii="Arial" w:hAnsi="Arial" w:cs="Arial"/>
          <w:b/>
          <w:color w:val="000000" w:themeColor="text1"/>
          <w:sz w:val="20"/>
          <w:szCs w:val="20"/>
        </w:rPr>
        <w:t>ng r</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ng s</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xu</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t, nuôi tr</w:t>
      </w:r>
      <w:r w:rsidRPr="001C36A2">
        <w:rPr>
          <w:rFonts w:ascii="Arial" w:hAnsi="Arial" w:cs="Arial"/>
          <w:b/>
          <w:color w:val="000000" w:themeColor="text1"/>
          <w:sz w:val="20"/>
          <w:szCs w:val="20"/>
        </w:rPr>
        <w:t>ồ</w:t>
      </w:r>
      <w:r w:rsidRPr="001C36A2">
        <w:rPr>
          <w:rFonts w:ascii="Arial" w:hAnsi="Arial" w:cs="Arial"/>
          <w:b/>
          <w:color w:val="000000" w:themeColor="text1"/>
          <w:sz w:val="20"/>
          <w:szCs w:val="20"/>
        </w:rPr>
        <w:t>ng th</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y s</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w:t>
      </w:r>
    </w:p>
    <w:p w14:paraId="6151894B" w14:textId="3420C905"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thành viên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xã, liên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xã nông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cá nhân là nông dân ký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doanh</w:t>
      </w:r>
      <w:r w:rsidRPr="001C36A2">
        <w:rPr>
          <w:rFonts w:ascii="Arial" w:hAnsi="Arial" w:cs="Arial"/>
          <w:color w:val="000000" w:themeColor="text1"/>
          <w:sz w:val="20"/>
          <w:szCs w:val="20"/>
        </w:rPr>
        <w:t xml:space="preserve">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p tham gia </w:t>
      </w:r>
      <w:r w:rsidR="001C36A2">
        <w:rPr>
          <w:rFonts w:ascii="Arial" w:hAnsi="Arial" w:cs="Arial"/>
          <w:color w:val="000000" w:themeColor="text1"/>
          <w:sz w:val="20"/>
          <w:szCs w:val="20"/>
        </w:rPr>
        <w:t>“</w:t>
      </w:r>
      <w:r w:rsidRPr="001C36A2">
        <w:rPr>
          <w:rFonts w:ascii="Arial" w:hAnsi="Arial" w:cs="Arial"/>
          <w:color w:val="000000" w:themeColor="text1"/>
          <w:sz w:val="20"/>
          <w:szCs w:val="20"/>
        </w:rPr>
        <w:t>Cánh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w:t>
      </w:r>
      <w:r w:rsidR="001C36A2">
        <w:rPr>
          <w:rFonts w:ascii="Arial" w:hAnsi="Arial" w:cs="Arial"/>
          <w:color w:val="000000" w:themeColor="text1"/>
          <w:sz w:val="20"/>
          <w:szCs w:val="20"/>
        </w:rPr>
        <w:t>”</w:t>
      </w:r>
      <w:r w:rsidRPr="001C36A2">
        <w:rPr>
          <w:rFonts w:ascii="Arial" w:hAnsi="Arial" w:cs="Arial"/>
          <w:color w:val="000000" w:themeColor="text1"/>
          <w:sz w:val="20"/>
          <w:szCs w:val="20"/>
        </w:rPr>
        <w:t xml:space="preserve"> trong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tiêu th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nông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nuôi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w:t>
      </w:r>
    </w:p>
    <w:p w14:paraId="100CFE4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thành viên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xã, liên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xã làm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c </w:t>
      </w:r>
      <w:r w:rsidRPr="001C36A2">
        <w:rPr>
          <w:rFonts w:ascii="Arial" w:hAnsi="Arial" w:cs="Arial"/>
          <w:color w:val="000000" w:themeColor="text1"/>
          <w:sz w:val="20"/>
          <w:szCs w:val="20"/>
        </w:rPr>
        <w: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xã.</w:t>
      </w:r>
    </w:p>
    <w:p w14:paraId="5D82CEB1" w14:textId="1023BFD1"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3. Cá nhân tham gia </w:t>
      </w:r>
      <w:r w:rsidR="001C36A2">
        <w:rPr>
          <w:rFonts w:ascii="Arial" w:hAnsi="Arial" w:cs="Arial"/>
          <w:color w:val="000000" w:themeColor="text1"/>
          <w:sz w:val="20"/>
          <w:szCs w:val="20"/>
        </w:rPr>
        <w:t>“</w:t>
      </w:r>
      <w:r w:rsidRPr="001C36A2">
        <w:rPr>
          <w:rFonts w:ascii="Arial" w:hAnsi="Arial" w:cs="Arial"/>
          <w:color w:val="000000" w:themeColor="text1"/>
          <w:sz w:val="20"/>
          <w:szCs w:val="20"/>
        </w:rPr>
        <w:t>Cánh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w:t>
      </w:r>
      <w:r w:rsidR="001C36A2">
        <w:rPr>
          <w:rFonts w:ascii="Arial" w:hAnsi="Arial" w:cs="Arial"/>
          <w:color w:val="000000" w:themeColor="text1"/>
          <w:sz w:val="20"/>
          <w:szCs w:val="20"/>
        </w:rPr>
        <w:t>”</w:t>
      </w:r>
      <w:r w:rsidRPr="001C36A2">
        <w:rPr>
          <w:rFonts w:ascii="Arial" w:hAnsi="Arial" w:cs="Arial"/>
          <w:color w:val="000000" w:themeColor="text1"/>
          <w:sz w:val="20"/>
          <w:szCs w:val="20"/>
        </w:rPr>
        <w:t>,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nuôi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i đáp </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các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sau:</w:t>
      </w:r>
    </w:p>
    <w:p w14:paraId="7E403649" w14:textId="7F27261B"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Có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thuê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trong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thuê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có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thuê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pháp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tham gia </w:t>
      </w:r>
      <w:r w:rsidR="001C36A2">
        <w:rPr>
          <w:rFonts w:ascii="Arial" w:hAnsi="Arial" w:cs="Arial"/>
          <w:color w:val="000000" w:themeColor="text1"/>
          <w:sz w:val="20"/>
          <w:szCs w:val="20"/>
        </w:rPr>
        <w:t>“</w:t>
      </w:r>
      <w:r w:rsidRPr="001C36A2">
        <w:rPr>
          <w:rFonts w:ascii="Arial" w:hAnsi="Arial" w:cs="Arial"/>
          <w:color w:val="000000" w:themeColor="text1"/>
          <w:sz w:val="20"/>
          <w:szCs w:val="20"/>
        </w:rPr>
        <w:t>Cánh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w:t>
      </w:r>
      <w:r w:rsidR="001C36A2">
        <w:rPr>
          <w:rFonts w:ascii="Arial" w:hAnsi="Arial" w:cs="Arial"/>
          <w:color w:val="000000" w:themeColor="text1"/>
          <w:sz w:val="20"/>
          <w:szCs w:val="20"/>
        </w:rPr>
        <w:t>”</w:t>
      </w:r>
      <w:r w:rsidRPr="001C36A2">
        <w:rPr>
          <w:rFonts w:ascii="Arial" w:hAnsi="Arial" w:cs="Arial"/>
          <w:color w:val="000000" w:themeColor="text1"/>
          <w:sz w:val="20"/>
          <w:szCs w:val="20"/>
        </w:rPr>
        <w:t>,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nuôi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đi thuê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c, cá nhân khác theo quy </w:t>
      </w:r>
      <w:r w:rsidRPr="001C36A2">
        <w:rPr>
          <w:rFonts w:ascii="Arial" w:hAnsi="Arial" w:cs="Arial"/>
          <w:color w:val="000000" w:themeColor="text1"/>
          <w:sz w:val="20"/>
          <w:szCs w:val="20"/>
        </w:rPr>
        <w:t>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006F947F" w14:textId="2BA942CC"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có nơi cư trú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a phương nơi di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ra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ng </w:t>
      </w:r>
      <w:r w:rsidR="001C36A2">
        <w:rPr>
          <w:rFonts w:ascii="Arial" w:hAnsi="Arial" w:cs="Arial"/>
          <w:color w:val="000000" w:themeColor="text1"/>
          <w:sz w:val="20"/>
          <w:szCs w:val="20"/>
        </w:rPr>
        <w:t>“</w:t>
      </w:r>
      <w:r w:rsidRPr="001C36A2">
        <w:rPr>
          <w:rFonts w:ascii="Arial" w:hAnsi="Arial" w:cs="Arial"/>
          <w:color w:val="000000" w:themeColor="text1"/>
          <w:sz w:val="20"/>
          <w:szCs w:val="20"/>
        </w:rPr>
        <w:t>Cánh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w:t>
      </w:r>
      <w:r w:rsidR="001C36A2">
        <w:rPr>
          <w:rFonts w:ascii="Arial" w:hAnsi="Arial" w:cs="Arial"/>
          <w:color w:val="000000" w:themeColor="text1"/>
          <w:sz w:val="20"/>
          <w:szCs w:val="20"/>
        </w:rPr>
        <w:t>”</w:t>
      </w:r>
      <w:r w:rsidRPr="001C36A2">
        <w:rPr>
          <w:rFonts w:ascii="Arial" w:hAnsi="Arial" w:cs="Arial"/>
          <w:color w:val="000000" w:themeColor="text1"/>
          <w:sz w:val="20"/>
          <w:szCs w:val="20"/>
        </w:rPr>
        <w:t>,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nuôi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w:t>
      </w:r>
    </w:p>
    <w:p w14:paraId="53A076EB" w14:textId="5A9B79CA"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a phương nơi di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ra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ng </w:t>
      </w:r>
      <w:r w:rsidR="001C36A2">
        <w:rPr>
          <w:rFonts w:ascii="Arial" w:hAnsi="Arial" w:cs="Arial"/>
          <w:color w:val="000000" w:themeColor="text1"/>
          <w:sz w:val="20"/>
          <w:szCs w:val="20"/>
        </w:rPr>
        <w:t>“</w:t>
      </w:r>
      <w:r w:rsidRPr="001C36A2">
        <w:rPr>
          <w:rFonts w:ascii="Arial" w:hAnsi="Arial" w:cs="Arial"/>
          <w:color w:val="000000" w:themeColor="text1"/>
          <w:sz w:val="20"/>
          <w:szCs w:val="20"/>
        </w:rPr>
        <w:t>Cánh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w:t>
      </w:r>
      <w:r w:rsidR="001C36A2">
        <w:rPr>
          <w:rFonts w:ascii="Arial" w:hAnsi="Arial" w:cs="Arial"/>
          <w:color w:val="000000" w:themeColor="text1"/>
          <w:sz w:val="20"/>
          <w:szCs w:val="20"/>
        </w:rPr>
        <w:t>”</w:t>
      </w:r>
      <w:r w:rsidRPr="001C36A2">
        <w:rPr>
          <w:rFonts w:ascii="Arial" w:hAnsi="Arial" w:cs="Arial"/>
          <w:color w:val="000000" w:themeColor="text1"/>
          <w:sz w:val="20"/>
          <w:szCs w:val="20"/>
        </w:rPr>
        <w:t>,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nuôi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theo hư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ng d</w:t>
      </w:r>
      <w:r w:rsidRPr="001C36A2">
        <w:rPr>
          <w:rFonts w:ascii="Arial" w:hAnsi="Arial" w:cs="Arial"/>
          <w:color w:val="000000" w:themeColor="text1"/>
          <w:sz w:val="20"/>
          <w:szCs w:val="20"/>
        </w:rPr>
        <w:t>ẫ</w:t>
      </w:r>
      <w:r w:rsidRPr="001C36A2">
        <w:rPr>
          <w:rFonts w:ascii="Arial" w:hAnsi="Arial" w:cs="Arial"/>
          <w:color w:val="000000" w:themeColor="text1"/>
          <w:sz w:val="20"/>
          <w:szCs w:val="20"/>
        </w:rPr>
        <w:t>n này tính</w:t>
      </w:r>
      <w:r w:rsidRPr="001C36A2">
        <w:rPr>
          <w:rFonts w:ascii="Arial" w:hAnsi="Arial" w:cs="Arial"/>
          <w:color w:val="000000" w:themeColor="text1"/>
          <w:sz w:val="20"/>
          <w:szCs w:val="20"/>
        </w:rPr>
        <w:t xml:space="preserve"> theo đơn v</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hành chính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xã,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xã giáp ranh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xã di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ra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ng </w:t>
      </w:r>
      <w:r w:rsidR="001C36A2">
        <w:rPr>
          <w:rFonts w:ascii="Arial" w:hAnsi="Arial" w:cs="Arial"/>
          <w:color w:val="000000" w:themeColor="text1"/>
          <w:sz w:val="20"/>
          <w:szCs w:val="20"/>
        </w:rPr>
        <w:t>“</w:t>
      </w:r>
      <w:r w:rsidRPr="001C36A2">
        <w:rPr>
          <w:rFonts w:ascii="Arial" w:hAnsi="Arial" w:cs="Arial"/>
          <w:color w:val="000000" w:themeColor="text1"/>
          <w:sz w:val="20"/>
          <w:szCs w:val="20"/>
        </w:rPr>
        <w:t>Cánh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w:t>
      </w:r>
      <w:r w:rsidR="001C36A2">
        <w:rPr>
          <w:rFonts w:ascii="Arial" w:hAnsi="Arial" w:cs="Arial"/>
          <w:color w:val="000000" w:themeColor="text1"/>
          <w:sz w:val="20"/>
          <w:szCs w:val="20"/>
        </w:rPr>
        <w:t>”</w:t>
      </w:r>
      <w:r w:rsidRPr="001C36A2">
        <w:rPr>
          <w:rFonts w:ascii="Arial" w:hAnsi="Arial" w:cs="Arial"/>
          <w:color w:val="000000" w:themeColor="text1"/>
          <w:sz w:val="20"/>
          <w:szCs w:val="20"/>
        </w:rPr>
        <w:t>,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nuôi tr</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w:t>
      </w:r>
    </w:p>
    <w:p w14:paraId="4DFF0AB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23.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chuy</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n đ</w:t>
      </w:r>
      <w:r w:rsidRPr="001C36A2">
        <w:rPr>
          <w:rFonts w:ascii="Arial" w:hAnsi="Arial" w:cs="Arial"/>
          <w:b/>
          <w:color w:val="000000" w:themeColor="text1"/>
          <w:sz w:val="20"/>
          <w:szCs w:val="20"/>
        </w:rPr>
        <w:t>ổ</w:t>
      </w:r>
      <w:r w:rsidRPr="001C36A2">
        <w:rPr>
          <w:rFonts w:ascii="Arial" w:hAnsi="Arial" w:cs="Arial"/>
          <w:b/>
          <w:color w:val="000000" w:themeColor="text1"/>
          <w:sz w:val="20"/>
          <w:szCs w:val="20"/>
        </w:rPr>
        <w:t>i đ</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t nông nghi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p c</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a h</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 xml:space="preserve"> gia đình, cá nhân đư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c Nhà nư</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c giao đ</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 xml:space="preserve"> s</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xu</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t</w:t>
      </w:r>
    </w:p>
    <w:p w14:paraId="4C4AB84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w:t>
      </w:r>
      <w:r w:rsidRPr="001C36A2">
        <w:rPr>
          <w:rFonts w:ascii="Arial" w:hAnsi="Arial" w:cs="Arial"/>
          <w:color w:val="000000" w:themeColor="text1"/>
          <w:sz w:val="20"/>
          <w:szCs w:val="20"/>
        </w:rPr>
        <w:t>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nông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lý hóa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nông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nhưng không làm thay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đích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gia đình, cá nhân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nông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giao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w:t>
      </w:r>
    </w:p>
    <w:p w14:paraId="698CD65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5B085B5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24.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lãi trái phi</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u Chính ph</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 lãi trái phi</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u chính quy</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đ</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a phương, lãi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g</w:t>
      </w:r>
      <w:r w:rsidRPr="001C36A2">
        <w:rPr>
          <w:rFonts w:ascii="Arial" w:hAnsi="Arial" w:cs="Arial"/>
          <w:b/>
          <w:color w:val="000000" w:themeColor="text1"/>
          <w:sz w:val="20"/>
          <w:szCs w:val="20"/>
        </w:rPr>
        <w:t>ử</w:t>
      </w:r>
      <w:r w:rsidRPr="001C36A2">
        <w:rPr>
          <w:rFonts w:ascii="Arial" w:hAnsi="Arial" w:cs="Arial"/>
          <w:b/>
          <w:color w:val="000000" w:themeColor="text1"/>
          <w:sz w:val="20"/>
          <w:szCs w:val="20"/>
        </w:rPr>
        <w:t>i t</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i t</w:t>
      </w:r>
      <w:r w:rsidRPr="001C36A2">
        <w:rPr>
          <w:rFonts w:ascii="Arial" w:hAnsi="Arial" w:cs="Arial"/>
          <w:b/>
          <w:color w:val="000000" w:themeColor="text1"/>
          <w:sz w:val="20"/>
          <w:szCs w:val="20"/>
        </w:rPr>
        <w:t>ổ</w:t>
      </w:r>
      <w:r w:rsidRPr="001C36A2">
        <w:rPr>
          <w:rFonts w:ascii="Arial" w:hAnsi="Arial" w:cs="Arial"/>
          <w:b/>
          <w:color w:val="000000" w:themeColor="text1"/>
          <w:sz w:val="20"/>
          <w:szCs w:val="20"/>
        </w:rPr>
        <w:t xml:space="preserve"> ch</w:t>
      </w:r>
      <w:r w:rsidRPr="001C36A2">
        <w:rPr>
          <w:rFonts w:ascii="Arial" w:hAnsi="Arial" w:cs="Arial"/>
          <w:b/>
          <w:color w:val="000000" w:themeColor="text1"/>
          <w:sz w:val="20"/>
          <w:szCs w:val="20"/>
        </w:rPr>
        <w:t>ứ</w:t>
      </w:r>
      <w:r w:rsidRPr="001C36A2">
        <w:rPr>
          <w:rFonts w:ascii="Arial" w:hAnsi="Arial" w:cs="Arial"/>
          <w:b/>
          <w:color w:val="000000" w:themeColor="text1"/>
          <w:sz w:val="20"/>
          <w:szCs w:val="20"/>
        </w:rPr>
        <w:t>c tín d</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ng, lãi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h</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p đ</w:t>
      </w:r>
      <w:r w:rsidRPr="001C36A2">
        <w:rPr>
          <w:rFonts w:ascii="Arial" w:hAnsi="Arial" w:cs="Arial"/>
          <w:b/>
          <w:color w:val="000000" w:themeColor="text1"/>
          <w:sz w:val="20"/>
          <w:szCs w:val="20"/>
        </w:rPr>
        <w:t>ồ</w:t>
      </w:r>
      <w:r w:rsidRPr="001C36A2">
        <w:rPr>
          <w:rFonts w:ascii="Arial" w:hAnsi="Arial" w:cs="Arial"/>
          <w:b/>
          <w:color w:val="000000" w:themeColor="text1"/>
          <w:sz w:val="20"/>
          <w:szCs w:val="20"/>
        </w:rPr>
        <w:t>ng b</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o hi</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m nhân th</w:t>
      </w:r>
      <w:r w:rsidRPr="001C36A2">
        <w:rPr>
          <w:rFonts w:ascii="Arial" w:hAnsi="Arial" w:cs="Arial"/>
          <w:b/>
          <w:color w:val="000000" w:themeColor="text1"/>
          <w:sz w:val="20"/>
          <w:szCs w:val="20"/>
        </w:rPr>
        <w:t>ọ</w:t>
      </w:r>
    </w:p>
    <w:p w14:paraId="6AA5033A" w14:textId="20833833"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lãi mà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trái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Chính ph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do Chính ph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phát hành và trái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chính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a phương do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phát hành.</w:t>
      </w:r>
    </w:p>
    <w:p w14:paraId="5779B41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lãi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g</w:t>
      </w:r>
      <w:r w:rsidRPr="001C36A2">
        <w:rPr>
          <w:rFonts w:ascii="Arial" w:hAnsi="Arial" w:cs="Arial"/>
          <w:color w:val="000000" w:themeColor="text1"/>
          <w:sz w:val="20"/>
          <w:szCs w:val="20"/>
        </w:rPr>
        <w:t>ử</w:t>
      </w:r>
      <w:r w:rsidRPr="001C36A2">
        <w:rPr>
          <w:rFonts w:ascii="Arial" w:hAnsi="Arial" w:cs="Arial"/>
          <w:color w:val="000000" w:themeColor="text1"/>
          <w:sz w:val="20"/>
          <w:szCs w:val="20"/>
        </w:rPr>
        <w:t>i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lãi g</w:t>
      </w:r>
      <w:r w:rsidRPr="001C36A2">
        <w:rPr>
          <w:rFonts w:ascii="Arial" w:hAnsi="Arial" w:cs="Arial"/>
          <w:color w:val="000000" w:themeColor="text1"/>
          <w:sz w:val="20"/>
          <w:szCs w:val="20"/>
        </w:rPr>
        <w:t>ử</w:t>
      </w:r>
      <w:r w:rsidRPr="001C36A2">
        <w:rPr>
          <w:rFonts w:ascii="Arial" w:hAnsi="Arial" w:cs="Arial"/>
          <w:color w:val="000000" w:themeColor="text1"/>
          <w:sz w:val="20"/>
          <w:szCs w:val="20"/>
        </w:rPr>
        <w:t>i</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vàng, ngo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tín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chi nhánh ngân hàng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thành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và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tín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g</w:t>
      </w:r>
      <w:r w:rsidRPr="001C36A2">
        <w:rPr>
          <w:rFonts w:ascii="Arial" w:hAnsi="Arial" w:cs="Arial"/>
          <w:color w:val="000000" w:themeColor="text1"/>
          <w:sz w:val="20"/>
          <w:szCs w:val="20"/>
        </w:rPr>
        <w:t>ử</w:t>
      </w:r>
      <w:r w:rsidRPr="001C36A2">
        <w:rPr>
          <w:rFonts w:ascii="Arial" w:hAnsi="Arial" w:cs="Arial"/>
          <w:color w:val="000000" w:themeColor="text1"/>
          <w:sz w:val="20"/>
          <w:szCs w:val="20"/>
        </w:rPr>
        <w:t>i không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có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g</w:t>
      </w:r>
      <w:r w:rsidRPr="001C36A2">
        <w:rPr>
          <w:rFonts w:ascii="Arial" w:hAnsi="Arial" w:cs="Arial"/>
          <w:color w:val="000000" w:themeColor="text1"/>
          <w:sz w:val="20"/>
          <w:szCs w:val="20"/>
        </w:rPr>
        <w:t>ử</w:t>
      </w:r>
      <w:r w:rsidRPr="001C36A2">
        <w:rPr>
          <w:rFonts w:ascii="Arial" w:hAnsi="Arial" w:cs="Arial"/>
          <w:color w:val="000000" w:themeColor="text1"/>
          <w:sz w:val="20"/>
          <w:szCs w:val="20"/>
        </w:rPr>
        <w:t>i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g</w:t>
      </w:r>
      <w:r w:rsidRPr="001C36A2">
        <w:rPr>
          <w:rFonts w:ascii="Arial" w:hAnsi="Arial" w:cs="Arial"/>
          <w:color w:val="000000" w:themeColor="text1"/>
          <w:sz w:val="20"/>
          <w:szCs w:val="20"/>
        </w:rPr>
        <w:t>ử</w:t>
      </w:r>
      <w:r w:rsidRPr="001C36A2">
        <w:rPr>
          <w:rFonts w:ascii="Arial" w:hAnsi="Arial" w:cs="Arial"/>
          <w:color w:val="000000" w:themeColor="text1"/>
          <w:sz w:val="20"/>
          <w:szCs w:val="20"/>
        </w:rPr>
        <w:t>i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lã</w:t>
      </w:r>
      <w:r w:rsidRPr="001C36A2">
        <w:rPr>
          <w:rFonts w:ascii="Arial" w:hAnsi="Arial" w:cs="Arial"/>
          <w:color w:val="000000" w:themeColor="text1"/>
          <w:sz w:val="20"/>
          <w:szCs w:val="20"/>
        </w:rPr>
        <w:t>i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g</w:t>
      </w:r>
      <w:r w:rsidRPr="001C36A2">
        <w:rPr>
          <w:rFonts w:ascii="Arial" w:hAnsi="Arial" w:cs="Arial"/>
          <w:color w:val="000000" w:themeColor="text1"/>
          <w:sz w:val="20"/>
          <w:szCs w:val="20"/>
        </w:rPr>
        <w:t>ử</w:t>
      </w:r>
      <w:r w:rsidRPr="001C36A2">
        <w:rPr>
          <w:rFonts w:ascii="Arial" w:hAnsi="Arial" w:cs="Arial"/>
          <w:color w:val="000000" w:themeColor="text1"/>
          <w:sz w:val="20"/>
          <w:szCs w:val="20"/>
        </w:rPr>
        <w:t>i),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tín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và các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g</w:t>
      </w:r>
      <w:r w:rsidRPr="001C36A2">
        <w:rPr>
          <w:rFonts w:ascii="Arial" w:hAnsi="Arial" w:cs="Arial"/>
          <w:color w:val="000000" w:themeColor="text1"/>
          <w:sz w:val="20"/>
          <w:szCs w:val="20"/>
        </w:rPr>
        <w:t>ử</w:t>
      </w:r>
      <w:r w:rsidRPr="001C36A2">
        <w:rPr>
          <w:rFonts w:ascii="Arial" w:hAnsi="Arial" w:cs="Arial"/>
          <w:color w:val="000000" w:themeColor="text1"/>
          <w:sz w:val="20"/>
          <w:szCs w:val="20"/>
        </w:rPr>
        <w:t>i khác theo nguyên t</w:t>
      </w:r>
      <w:r w:rsidRPr="001C36A2">
        <w:rPr>
          <w:rFonts w:ascii="Arial" w:hAnsi="Arial" w:cs="Arial"/>
          <w:color w:val="000000" w:themeColor="text1"/>
          <w:sz w:val="20"/>
          <w:szCs w:val="20"/>
        </w:rPr>
        <w:t>ắ</w:t>
      </w:r>
      <w:r w:rsidRPr="001C36A2">
        <w:rPr>
          <w:rFonts w:ascii="Arial" w:hAnsi="Arial" w:cs="Arial"/>
          <w:color w:val="000000" w:themeColor="text1"/>
          <w:sz w:val="20"/>
          <w:szCs w:val="20"/>
        </w:rPr>
        <w:t>c có hoàn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y đ</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g</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lãi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w:t>
      </w:r>
      <w:r w:rsidRPr="001C36A2">
        <w:rPr>
          <w:rFonts w:ascii="Arial" w:hAnsi="Arial" w:cs="Arial"/>
          <w:color w:val="000000" w:themeColor="text1"/>
          <w:sz w:val="20"/>
          <w:szCs w:val="20"/>
        </w:rPr>
        <w:t>ử</w:t>
      </w:r>
      <w:r w:rsidRPr="001C36A2">
        <w:rPr>
          <w:rFonts w:ascii="Arial" w:hAnsi="Arial" w:cs="Arial"/>
          <w:color w:val="000000" w:themeColor="text1"/>
          <w:sz w:val="20"/>
          <w:szCs w:val="20"/>
        </w:rPr>
        <w:t>i theo th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thu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w:t>
      </w:r>
    </w:p>
    <w:p w14:paraId="72FFB9E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lãi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w:t>
      </w:r>
      <w:r w:rsidRPr="001C36A2">
        <w:rPr>
          <w:rFonts w:ascii="Arial" w:hAnsi="Arial" w:cs="Arial"/>
          <w:color w:val="000000" w:themeColor="text1"/>
          <w:sz w:val="20"/>
          <w:szCs w:val="20"/>
        </w:rPr>
        <w:t>hân th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 xml:space="preserve"> mà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theo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mua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nhân th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các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w:t>
      </w:r>
    </w:p>
    <w:p w14:paraId="578B353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25.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ki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h</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w:t>
      </w:r>
    </w:p>
    <w:p w14:paraId="12868E6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do thân nhân là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nh cư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w:t>
      </w:r>
      <w:r w:rsidRPr="001C36A2">
        <w:rPr>
          <w:rFonts w:ascii="Arial" w:hAnsi="Arial" w:cs="Arial"/>
          <w:color w:val="000000" w:themeColor="text1"/>
          <w:sz w:val="20"/>
          <w:szCs w:val="20"/>
        </w:rPr>
        <w:t>ài,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đi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công tác,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g</w:t>
      </w:r>
      <w:r w:rsidRPr="001C36A2">
        <w:rPr>
          <w:rFonts w:ascii="Arial" w:hAnsi="Arial" w:cs="Arial"/>
          <w:color w:val="000000" w:themeColor="text1"/>
          <w:sz w:val="20"/>
          <w:szCs w:val="20"/>
        </w:rPr>
        <w:t>ử</w:t>
      </w:r>
      <w:r w:rsidRPr="001C36A2">
        <w:rPr>
          <w:rFonts w:ascii="Arial" w:hAnsi="Arial" w:cs="Arial"/>
          <w:color w:val="000000" w:themeColor="text1"/>
          <w:sz w:val="20"/>
          <w:szCs w:val="20"/>
        </w:rPr>
        <w:t>i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cho thân nhân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trong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w:t>
      </w:r>
    </w:p>
    <w:p w14:paraId="4F12AB9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2.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do thân nhân là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g</w:t>
      </w:r>
      <w:r w:rsidRPr="001C36A2">
        <w:rPr>
          <w:rFonts w:ascii="Arial" w:hAnsi="Arial" w:cs="Arial"/>
          <w:color w:val="000000" w:themeColor="text1"/>
          <w:sz w:val="20"/>
          <w:szCs w:val="20"/>
        </w:rPr>
        <w:t>ử</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đáp </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khuy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khích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theo q</w:t>
      </w:r>
      <w:r w:rsidRPr="001C36A2">
        <w:rPr>
          <w:rFonts w:ascii="Arial" w:hAnsi="Arial" w:cs="Arial"/>
          <w:color w:val="000000" w:themeColor="text1"/>
          <w:sz w:val="20"/>
          <w:szCs w:val="20"/>
        </w:rPr>
        <w:t>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Ngân hàng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thì cũng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w:t>
      </w:r>
    </w:p>
    <w:p w14:paraId="1A4D77F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các gi</w:t>
      </w:r>
      <w:r w:rsidRPr="001C36A2">
        <w:rPr>
          <w:rFonts w:ascii="Arial" w:hAnsi="Arial" w:cs="Arial"/>
          <w:color w:val="000000" w:themeColor="text1"/>
          <w:sz w:val="20"/>
          <w:szCs w:val="20"/>
        </w:rPr>
        <w:t>ấ</w:t>
      </w:r>
      <w:r w:rsidRPr="001C36A2">
        <w:rPr>
          <w:rFonts w:ascii="Arial" w:hAnsi="Arial" w:cs="Arial"/>
          <w:color w:val="000000" w:themeColor="text1"/>
          <w:sz w:val="20"/>
          <w:szCs w:val="20"/>
        </w:rPr>
        <w:t>y t</w:t>
      </w:r>
      <w:r w:rsidRPr="001C36A2">
        <w:rPr>
          <w:rFonts w:ascii="Arial" w:hAnsi="Arial" w:cs="Arial"/>
          <w:color w:val="000000" w:themeColor="text1"/>
          <w:sz w:val="20"/>
          <w:szCs w:val="20"/>
        </w:rPr>
        <w:t>ờ</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minh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và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chi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w:t>
      </w:r>
    </w:p>
    <w:p w14:paraId="29008D8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26.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l</w:t>
      </w:r>
      <w:r w:rsidRPr="001C36A2">
        <w:rPr>
          <w:rFonts w:ascii="Arial" w:hAnsi="Arial" w:cs="Arial"/>
          <w:b/>
          <w:color w:val="000000" w:themeColor="text1"/>
          <w:sz w:val="20"/>
          <w:szCs w:val="20"/>
        </w:rPr>
        <w:t>ương,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công làm vi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c ban đêm, làm thêm gi</w:t>
      </w:r>
      <w:r w:rsidRPr="001C36A2">
        <w:rPr>
          <w:rFonts w:ascii="Arial" w:hAnsi="Arial" w:cs="Arial"/>
          <w:b/>
          <w:color w:val="000000" w:themeColor="text1"/>
          <w:sz w:val="20"/>
          <w:szCs w:val="20"/>
        </w:rPr>
        <w:t>ờ</w:t>
      </w:r>
      <w:r w:rsidRPr="001C36A2">
        <w:rPr>
          <w:rFonts w:ascii="Arial" w:hAnsi="Arial" w:cs="Arial"/>
          <w:b/>
          <w:color w:val="000000" w:themeColor="text1"/>
          <w:sz w:val="20"/>
          <w:szCs w:val="20"/>
        </w:rPr>
        <w:t>,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lương,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công tr</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 xml:space="preserve"> cho nh</w:t>
      </w:r>
      <w:r w:rsidRPr="001C36A2">
        <w:rPr>
          <w:rFonts w:ascii="Arial" w:hAnsi="Arial" w:cs="Arial"/>
          <w:b/>
          <w:color w:val="000000" w:themeColor="text1"/>
          <w:sz w:val="20"/>
          <w:szCs w:val="20"/>
        </w:rPr>
        <w:t>ữ</w:t>
      </w:r>
      <w:r w:rsidRPr="001C36A2">
        <w:rPr>
          <w:rFonts w:ascii="Arial" w:hAnsi="Arial" w:cs="Arial"/>
          <w:b/>
          <w:color w:val="000000" w:themeColor="text1"/>
          <w:sz w:val="20"/>
          <w:szCs w:val="20"/>
        </w:rPr>
        <w:t>ng ngày không ngh</w:t>
      </w:r>
      <w:r w:rsidRPr="001C36A2">
        <w:rPr>
          <w:rFonts w:ascii="Arial" w:hAnsi="Arial" w:cs="Arial"/>
          <w:b/>
          <w:color w:val="000000" w:themeColor="text1"/>
          <w:sz w:val="20"/>
          <w:szCs w:val="20"/>
        </w:rPr>
        <w:t>ỉ</w:t>
      </w:r>
      <w:r w:rsidRPr="001C36A2">
        <w:rPr>
          <w:rFonts w:ascii="Arial" w:hAnsi="Arial" w:cs="Arial"/>
          <w:b/>
          <w:color w:val="000000" w:themeColor="text1"/>
          <w:sz w:val="20"/>
          <w:szCs w:val="20"/>
        </w:rPr>
        <w:t xml:space="preserve"> phép</w:t>
      </w:r>
    </w:p>
    <w:p w14:paraId="154280D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ban đêm, làm thêm gi</w:t>
      </w:r>
      <w:r w:rsidRPr="001C36A2">
        <w:rPr>
          <w:rFonts w:ascii="Arial" w:hAnsi="Arial" w:cs="Arial"/>
          <w:color w:val="000000" w:themeColor="text1"/>
          <w:sz w:val="20"/>
          <w:szCs w:val="20"/>
        </w:rPr>
        <w:t>ờ</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nơi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phù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và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 xml:space="preserve">i </w:t>
      </w:r>
      <w:r w:rsidRPr="001C36A2">
        <w:rPr>
          <w:rFonts w:ascii="Arial" w:hAnsi="Arial" w:cs="Arial"/>
          <w:color w:val="000000" w:themeColor="text1"/>
          <w:sz w:val="20"/>
          <w:szCs w:val="20"/>
        </w:rPr>
        <w:t>gian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w:t>
      </w:r>
    </w:p>
    <w:p w14:paraId="335550D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kê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ánh rõ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gian làm đêm, làm thêm gi</w:t>
      </w:r>
      <w:r w:rsidRPr="001C36A2">
        <w:rPr>
          <w:rFonts w:ascii="Arial" w:hAnsi="Arial" w:cs="Arial"/>
          <w:color w:val="000000" w:themeColor="text1"/>
          <w:sz w:val="20"/>
          <w:szCs w:val="20"/>
        </w:rPr>
        <w:t>ờ</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nơi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làm đêm, làm thêm gi</w:t>
      </w:r>
      <w:r w:rsidRPr="001C36A2">
        <w:rPr>
          <w:rFonts w:ascii="Arial" w:hAnsi="Arial" w:cs="Arial"/>
          <w:color w:val="000000" w:themeColor="text1"/>
          <w:sz w:val="20"/>
          <w:szCs w:val="20"/>
        </w:rPr>
        <w:t>ờ</w:t>
      </w:r>
      <w:r w:rsidRPr="001C36A2">
        <w:rPr>
          <w:rFonts w:ascii="Arial" w:hAnsi="Arial" w:cs="Arial"/>
          <w:color w:val="000000" w:themeColor="text1"/>
          <w:sz w:val="20"/>
          <w:szCs w:val="20"/>
        </w:rPr>
        <w:t xml:space="preserve"> đã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kê này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lưu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doanh ngh</w:t>
      </w:r>
      <w:r w:rsidRPr="001C36A2">
        <w:rPr>
          <w:rFonts w:ascii="Arial" w:hAnsi="Arial" w:cs="Arial"/>
          <w:color w:val="000000" w:themeColor="text1"/>
          <w:sz w:val="20"/>
          <w:szCs w:val="20"/>
        </w:rPr>
        <w:t>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và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trình khi có yêu c</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cơ quan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không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kê riêng,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minh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ban đêm, làm thêm gi</w:t>
      </w:r>
      <w:r w:rsidRPr="001C36A2">
        <w:rPr>
          <w:rFonts w:ascii="Arial" w:hAnsi="Arial" w:cs="Arial"/>
          <w:color w:val="000000" w:themeColor="text1"/>
          <w:sz w:val="20"/>
          <w:szCs w:val="20"/>
        </w:rPr>
        <w:t>ờ</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nơi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thông qua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lương,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m c</w:t>
      </w:r>
      <w:r w:rsidRPr="001C36A2">
        <w:rPr>
          <w:rFonts w:ascii="Arial" w:hAnsi="Arial" w:cs="Arial"/>
          <w:color w:val="000000" w:themeColor="text1"/>
          <w:sz w:val="20"/>
          <w:szCs w:val="20"/>
        </w:rPr>
        <w:t>ông,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và các tài li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pháp khác.</w:t>
      </w:r>
    </w:p>
    <w:p w14:paraId="6B0AD2F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cho nh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ng ngày không ngh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phép phù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và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cho nh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ng ngày không ngh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phép theo quy </w:t>
      </w:r>
      <w:r w:rsidRPr="001C36A2">
        <w:rPr>
          <w:rFonts w:ascii="Arial" w:hAnsi="Arial" w:cs="Arial"/>
          <w:color w:val="000000" w:themeColor="text1"/>
          <w:sz w:val="20"/>
          <w:szCs w:val="20"/>
        </w:rPr>
        <w:t>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3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113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và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Cán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công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Viên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w:t>
      </w:r>
    </w:p>
    <w:p w14:paraId="194C5AE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ban đêm, làm thêm gi</w:t>
      </w:r>
      <w:r w:rsidRPr="001C36A2">
        <w:rPr>
          <w:rFonts w:ascii="Arial" w:hAnsi="Arial" w:cs="Arial"/>
          <w:color w:val="000000" w:themeColor="text1"/>
          <w:sz w:val="20"/>
          <w:szCs w:val="20"/>
        </w:rPr>
        <w:t>ờ</w:t>
      </w:r>
      <w:r w:rsidRPr="001C36A2">
        <w:rPr>
          <w:rFonts w:ascii="Arial" w:hAnsi="Arial" w:cs="Arial"/>
          <w:color w:val="000000" w:themeColor="text1"/>
          <w:sz w:val="20"/>
          <w:szCs w:val="20"/>
        </w:rPr>
        <w:t>,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cho nh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ng ngày không ngh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phép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thì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tính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w:t>
      </w:r>
    </w:p>
    <w:p w14:paraId="2147E52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27.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lương hưu do Qu</w:t>
      </w:r>
      <w:r w:rsidRPr="001C36A2">
        <w:rPr>
          <w:rFonts w:ascii="Arial" w:hAnsi="Arial" w:cs="Arial"/>
          <w:b/>
          <w:color w:val="000000" w:themeColor="text1"/>
          <w:sz w:val="20"/>
          <w:szCs w:val="20"/>
        </w:rPr>
        <w:t>ỹ</w:t>
      </w:r>
      <w:r w:rsidRPr="001C36A2">
        <w:rPr>
          <w:rFonts w:ascii="Arial" w:hAnsi="Arial" w:cs="Arial"/>
          <w:b/>
          <w:color w:val="000000" w:themeColor="text1"/>
          <w:sz w:val="20"/>
          <w:szCs w:val="20"/>
        </w:rPr>
        <w:t xml:space="preserve"> b</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o hi</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m xã h</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i chi tr</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do qu</w:t>
      </w:r>
      <w:r w:rsidRPr="001C36A2">
        <w:rPr>
          <w:rFonts w:ascii="Arial" w:hAnsi="Arial" w:cs="Arial"/>
          <w:b/>
          <w:color w:val="000000" w:themeColor="text1"/>
          <w:sz w:val="20"/>
          <w:szCs w:val="20"/>
        </w:rPr>
        <w:t>ỹ</w:t>
      </w:r>
      <w:r w:rsidRPr="001C36A2">
        <w:rPr>
          <w:rFonts w:ascii="Arial" w:hAnsi="Arial" w:cs="Arial"/>
          <w:b/>
          <w:color w:val="000000" w:themeColor="text1"/>
          <w:sz w:val="20"/>
          <w:szCs w:val="20"/>
        </w:rPr>
        <w:t xml:space="preserve"> b</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o hi</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m hưu trí b</w:t>
      </w:r>
      <w:r w:rsidRPr="001C36A2">
        <w:rPr>
          <w:rFonts w:ascii="Arial" w:hAnsi="Arial" w:cs="Arial"/>
          <w:b/>
          <w:color w:val="000000" w:themeColor="text1"/>
          <w:sz w:val="20"/>
          <w:szCs w:val="20"/>
        </w:rPr>
        <w:t>ổ</w:t>
      </w:r>
      <w:r w:rsidRPr="001C36A2">
        <w:rPr>
          <w:rFonts w:ascii="Arial" w:hAnsi="Arial" w:cs="Arial"/>
          <w:b/>
          <w:color w:val="000000" w:themeColor="text1"/>
          <w:sz w:val="20"/>
          <w:szCs w:val="20"/>
        </w:rPr>
        <w:t xml:space="preserve"> sung, qu</w:t>
      </w:r>
      <w:r w:rsidRPr="001C36A2">
        <w:rPr>
          <w:rFonts w:ascii="Arial" w:hAnsi="Arial" w:cs="Arial"/>
          <w:b/>
          <w:color w:val="000000" w:themeColor="text1"/>
          <w:sz w:val="20"/>
          <w:szCs w:val="20"/>
        </w:rPr>
        <w:t>ỹ</w:t>
      </w:r>
      <w:r w:rsidRPr="001C36A2">
        <w:rPr>
          <w:rFonts w:ascii="Arial" w:hAnsi="Arial" w:cs="Arial"/>
          <w:b/>
          <w:color w:val="000000" w:themeColor="text1"/>
          <w:sz w:val="20"/>
          <w:szCs w:val="20"/>
        </w:rPr>
        <w:t xml:space="preserve"> hưu trí t</w:t>
      </w:r>
      <w:r w:rsidRPr="001C36A2">
        <w:rPr>
          <w:rFonts w:ascii="Arial" w:hAnsi="Arial" w:cs="Arial"/>
          <w:b/>
          <w:color w:val="000000" w:themeColor="text1"/>
          <w:sz w:val="20"/>
          <w:szCs w:val="20"/>
        </w:rPr>
        <w:t>ự</w:t>
      </w:r>
      <w:r w:rsidRPr="001C36A2">
        <w:rPr>
          <w:rFonts w:ascii="Arial" w:hAnsi="Arial" w:cs="Arial"/>
          <w:b/>
          <w:color w:val="000000" w:themeColor="text1"/>
          <w:sz w:val="20"/>
          <w:szCs w:val="20"/>
        </w:rPr>
        <w:t xml:space="preserve"> nguy</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n chi tr</w:t>
      </w:r>
      <w:r w:rsidRPr="001C36A2">
        <w:rPr>
          <w:rFonts w:ascii="Arial" w:hAnsi="Arial" w:cs="Arial"/>
          <w:b/>
          <w:color w:val="000000" w:themeColor="text1"/>
          <w:sz w:val="20"/>
          <w:szCs w:val="20"/>
        </w:rPr>
        <w:t>ả</w:t>
      </w:r>
    </w:p>
    <w:p w14:paraId="5E2DBF9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hưu do Q</w:t>
      </w:r>
      <w:r w:rsidRPr="001C36A2">
        <w:rPr>
          <w:rFonts w:ascii="Arial" w:hAnsi="Arial" w:cs="Arial"/>
          <w:color w:val="000000" w:themeColor="text1"/>
          <w:sz w:val="20"/>
          <w:szCs w:val="20"/>
        </w:rPr>
        <w:t>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sinh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ng,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hưu do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w:t>
      </w:r>
    </w:p>
    <w:p w14:paraId="1C1CAC5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do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m hưu trí </w:t>
      </w:r>
      <w:r w:rsidRPr="001C36A2">
        <w:rPr>
          <w:rFonts w:ascii="Arial" w:hAnsi="Arial" w:cs="Arial"/>
          <w:color w:val="000000" w:themeColor="text1"/>
          <w:sz w:val="20"/>
          <w:szCs w:val="20"/>
        </w:rPr>
        <w:t>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hưu trí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nguy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không phân bi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hay sau tu</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ngh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hưu.</w:t>
      </w:r>
    </w:p>
    <w:p w14:paraId="130CA2A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28.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h</w:t>
      </w:r>
      <w:r w:rsidRPr="001C36A2">
        <w:rPr>
          <w:rFonts w:ascii="Arial" w:hAnsi="Arial" w:cs="Arial"/>
          <w:b/>
          <w:color w:val="000000" w:themeColor="text1"/>
          <w:sz w:val="20"/>
          <w:szCs w:val="20"/>
        </w:rPr>
        <w:t>ọ</w:t>
      </w:r>
      <w:r w:rsidRPr="001C36A2">
        <w:rPr>
          <w:rFonts w:ascii="Arial" w:hAnsi="Arial" w:cs="Arial"/>
          <w:b/>
          <w:color w:val="000000" w:themeColor="text1"/>
          <w:sz w:val="20"/>
          <w:szCs w:val="20"/>
        </w:rPr>
        <w:t>c b</w:t>
      </w:r>
      <w:r w:rsidRPr="001C36A2">
        <w:rPr>
          <w:rFonts w:ascii="Arial" w:hAnsi="Arial" w:cs="Arial"/>
          <w:b/>
          <w:color w:val="000000" w:themeColor="text1"/>
          <w:sz w:val="20"/>
          <w:szCs w:val="20"/>
        </w:rPr>
        <w:t>ổ</w:t>
      </w:r>
      <w:r w:rsidRPr="001C36A2">
        <w:rPr>
          <w:rFonts w:ascii="Arial" w:hAnsi="Arial" w:cs="Arial"/>
          <w:b/>
          <w:color w:val="000000" w:themeColor="text1"/>
          <w:sz w:val="20"/>
          <w:szCs w:val="20"/>
        </w:rPr>
        <w:t>ng</w:t>
      </w:r>
    </w:p>
    <w:p w14:paraId="66C8D61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ngân sách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w:t>
      </w:r>
      <w:r w:rsidRPr="001C36A2">
        <w:rPr>
          <w:rFonts w:ascii="Arial" w:hAnsi="Arial" w:cs="Arial"/>
          <w:color w:val="000000" w:themeColor="text1"/>
          <w:sz w:val="20"/>
          <w:szCs w:val="20"/>
        </w:rPr>
        <w:t>: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Giáo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và Đào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Giáo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và Đào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gia,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khuy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tài, khuy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giáo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công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các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khác có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ngân sách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w:t>
      </w:r>
    </w:p>
    <w:p w14:paraId="41C9AF4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trong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và ngoài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sinh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phí) theo chương trình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đó.</w:t>
      </w:r>
    </w:p>
    <w:p w14:paraId="71572EB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cho cá nhân nêu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và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lưu gi</w:t>
      </w:r>
      <w:r w:rsidRPr="001C36A2">
        <w:rPr>
          <w:rFonts w:ascii="Arial" w:hAnsi="Arial" w:cs="Arial"/>
          <w:color w:val="000000" w:themeColor="text1"/>
          <w:sz w:val="20"/>
          <w:szCs w:val="20"/>
        </w:rPr>
        <w:t>ữ</w:t>
      </w:r>
      <w:r w:rsidRPr="001C36A2">
        <w:rPr>
          <w:rFonts w:ascii="Arial" w:hAnsi="Arial" w:cs="Arial"/>
          <w:color w:val="000000" w:themeColor="text1"/>
          <w:sz w:val="20"/>
          <w:szCs w:val="20"/>
        </w:rPr>
        <w:t xml:space="preserve"> các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và các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ng </w:t>
      </w:r>
      <w:r w:rsidRPr="001C36A2">
        <w:rPr>
          <w:rFonts w:ascii="Arial" w:hAnsi="Arial" w:cs="Arial"/>
          <w:color w:val="000000" w:themeColor="text1"/>
          <w:sz w:val="20"/>
          <w:szCs w:val="20"/>
        </w:rPr>
        <w:t>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thì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lưu gi</w:t>
      </w:r>
      <w:r w:rsidRPr="001C36A2">
        <w:rPr>
          <w:rFonts w:ascii="Arial" w:hAnsi="Arial" w:cs="Arial"/>
          <w:color w:val="000000" w:themeColor="text1"/>
          <w:sz w:val="20"/>
          <w:szCs w:val="20"/>
        </w:rPr>
        <w:t>ữ</w:t>
      </w:r>
      <w:r w:rsidRPr="001C36A2">
        <w:rPr>
          <w:rFonts w:ascii="Arial" w:hAnsi="Arial" w:cs="Arial"/>
          <w:color w:val="000000" w:themeColor="text1"/>
          <w:sz w:val="20"/>
          <w:szCs w:val="20"/>
        </w:rPr>
        <w:t xml:space="preserve"> tài li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minh.</w:t>
      </w:r>
    </w:p>
    <w:p w14:paraId="38A7BAC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29.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b</w:t>
      </w:r>
      <w:r w:rsidRPr="001C36A2">
        <w:rPr>
          <w:rFonts w:ascii="Arial" w:hAnsi="Arial" w:cs="Arial"/>
          <w:b/>
          <w:color w:val="000000" w:themeColor="text1"/>
          <w:sz w:val="20"/>
          <w:szCs w:val="20"/>
        </w:rPr>
        <w:t>ồ</w:t>
      </w:r>
      <w:r w:rsidRPr="001C36A2">
        <w:rPr>
          <w:rFonts w:ascii="Arial" w:hAnsi="Arial" w:cs="Arial"/>
          <w:b/>
          <w:color w:val="000000" w:themeColor="text1"/>
          <w:sz w:val="20"/>
          <w:szCs w:val="20"/>
        </w:rPr>
        <w:t>i thư</w:t>
      </w:r>
      <w:r w:rsidRPr="001C36A2">
        <w:rPr>
          <w:rFonts w:ascii="Arial" w:hAnsi="Arial" w:cs="Arial"/>
          <w:b/>
          <w:color w:val="000000" w:themeColor="text1"/>
          <w:sz w:val="20"/>
          <w:szCs w:val="20"/>
        </w:rPr>
        <w:t>ờ</w:t>
      </w:r>
      <w:r w:rsidRPr="001C36A2">
        <w:rPr>
          <w:rFonts w:ascii="Arial" w:hAnsi="Arial" w:cs="Arial"/>
          <w:b/>
          <w:color w:val="000000" w:themeColor="text1"/>
          <w:sz w:val="20"/>
          <w:szCs w:val="20"/>
        </w:rPr>
        <w:t>ng h</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p đ</w:t>
      </w:r>
      <w:r w:rsidRPr="001C36A2">
        <w:rPr>
          <w:rFonts w:ascii="Arial" w:hAnsi="Arial" w:cs="Arial"/>
          <w:b/>
          <w:color w:val="000000" w:themeColor="text1"/>
          <w:sz w:val="20"/>
          <w:szCs w:val="20"/>
        </w:rPr>
        <w:t>ồ</w:t>
      </w:r>
      <w:r w:rsidRPr="001C36A2">
        <w:rPr>
          <w:rFonts w:ascii="Arial" w:hAnsi="Arial" w:cs="Arial"/>
          <w:b/>
          <w:color w:val="000000" w:themeColor="text1"/>
          <w:sz w:val="20"/>
          <w:szCs w:val="20"/>
        </w:rPr>
        <w:t>ng b</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o hi</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m nhân th</w:t>
      </w:r>
      <w:r w:rsidRPr="001C36A2">
        <w:rPr>
          <w:rFonts w:ascii="Arial" w:hAnsi="Arial" w:cs="Arial"/>
          <w:b/>
          <w:color w:val="000000" w:themeColor="text1"/>
          <w:sz w:val="20"/>
          <w:szCs w:val="20"/>
        </w:rPr>
        <w:t>ọ</w:t>
      </w:r>
      <w:r w:rsidRPr="001C36A2">
        <w:rPr>
          <w:rFonts w:ascii="Arial" w:hAnsi="Arial" w:cs="Arial"/>
          <w:b/>
          <w:color w:val="000000" w:themeColor="text1"/>
          <w:sz w:val="20"/>
          <w:szCs w:val="20"/>
        </w:rPr>
        <w:t>, phi nhân th</w:t>
      </w:r>
      <w:r w:rsidRPr="001C36A2">
        <w:rPr>
          <w:rFonts w:ascii="Arial" w:hAnsi="Arial" w:cs="Arial"/>
          <w:b/>
          <w:color w:val="000000" w:themeColor="text1"/>
          <w:sz w:val="20"/>
          <w:szCs w:val="20"/>
        </w:rPr>
        <w:t>ọ</w:t>
      </w:r>
      <w:r w:rsidRPr="001C36A2">
        <w:rPr>
          <w:rFonts w:ascii="Arial" w:hAnsi="Arial" w:cs="Arial"/>
          <w:b/>
          <w:color w:val="000000" w:themeColor="text1"/>
          <w:sz w:val="20"/>
          <w:szCs w:val="20"/>
        </w:rPr>
        <w:t>,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b</w:t>
      </w:r>
      <w:r w:rsidRPr="001C36A2">
        <w:rPr>
          <w:rFonts w:ascii="Arial" w:hAnsi="Arial" w:cs="Arial"/>
          <w:b/>
          <w:color w:val="000000" w:themeColor="text1"/>
          <w:sz w:val="20"/>
          <w:szCs w:val="20"/>
        </w:rPr>
        <w:t>ồ</w:t>
      </w:r>
      <w:r w:rsidRPr="001C36A2">
        <w:rPr>
          <w:rFonts w:ascii="Arial" w:hAnsi="Arial" w:cs="Arial"/>
          <w:b/>
          <w:color w:val="000000" w:themeColor="text1"/>
          <w:sz w:val="20"/>
          <w:szCs w:val="20"/>
        </w:rPr>
        <w:t>i t</w:t>
      </w:r>
      <w:r w:rsidRPr="001C36A2">
        <w:rPr>
          <w:rFonts w:ascii="Arial" w:hAnsi="Arial" w:cs="Arial"/>
          <w:b/>
          <w:color w:val="000000" w:themeColor="text1"/>
          <w:sz w:val="20"/>
          <w:szCs w:val="20"/>
        </w:rPr>
        <w:t>hư</w:t>
      </w:r>
      <w:r w:rsidRPr="001C36A2">
        <w:rPr>
          <w:rFonts w:ascii="Arial" w:hAnsi="Arial" w:cs="Arial"/>
          <w:b/>
          <w:color w:val="000000" w:themeColor="text1"/>
          <w:sz w:val="20"/>
          <w:szCs w:val="20"/>
        </w:rPr>
        <w:t>ờ</w:t>
      </w:r>
      <w:r w:rsidRPr="001C36A2">
        <w:rPr>
          <w:rFonts w:ascii="Arial" w:hAnsi="Arial" w:cs="Arial"/>
          <w:b/>
          <w:color w:val="000000" w:themeColor="text1"/>
          <w:sz w:val="20"/>
          <w:szCs w:val="20"/>
        </w:rPr>
        <w:t>ng tai n</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n lao đ</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ng, kho</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b</w:t>
      </w:r>
      <w:r w:rsidRPr="001C36A2">
        <w:rPr>
          <w:rFonts w:ascii="Arial" w:hAnsi="Arial" w:cs="Arial"/>
          <w:b/>
          <w:color w:val="000000" w:themeColor="text1"/>
          <w:sz w:val="20"/>
          <w:szCs w:val="20"/>
        </w:rPr>
        <w:t>ồ</w:t>
      </w:r>
      <w:r w:rsidRPr="001C36A2">
        <w:rPr>
          <w:rFonts w:ascii="Arial" w:hAnsi="Arial" w:cs="Arial"/>
          <w:b/>
          <w:color w:val="000000" w:themeColor="text1"/>
          <w:sz w:val="20"/>
          <w:szCs w:val="20"/>
        </w:rPr>
        <w:t>i thư</w:t>
      </w:r>
      <w:r w:rsidRPr="001C36A2">
        <w:rPr>
          <w:rFonts w:ascii="Arial" w:hAnsi="Arial" w:cs="Arial"/>
          <w:b/>
          <w:color w:val="000000" w:themeColor="text1"/>
          <w:sz w:val="20"/>
          <w:szCs w:val="20"/>
        </w:rPr>
        <w:t>ờ</w:t>
      </w:r>
      <w:r w:rsidRPr="001C36A2">
        <w:rPr>
          <w:rFonts w:ascii="Arial" w:hAnsi="Arial" w:cs="Arial"/>
          <w:b/>
          <w:color w:val="000000" w:themeColor="text1"/>
          <w:sz w:val="20"/>
          <w:szCs w:val="20"/>
        </w:rPr>
        <w:t>ng nhà nư</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c và các kho</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b</w:t>
      </w:r>
      <w:r w:rsidRPr="001C36A2">
        <w:rPr>
          <w:rFonts w:ascii="Arial" w:hAnsi="Arial" w:cs="Arial"/>
          <w:b/>
          <w:color w:val="000000" w:themeColor="text1"/>
          <w:sz w:val="20"/>
          <w:szCs w:val="20"/>
        </w:rPr>
        <w:t>ồ</w:t>
      </w:r>
      <w:r w:rsidRPr="001C36A2">
        <w:rPr>
          <w:rFonts w:ascii="Arial" w:hAnsi="Arial" w:cs="Arial"/>
          <w:b/>
          <w:color w:val="000000" w:themeColor="text1"/>
          <w:sz w:val="20"/>
          <w:szCs w:val="20"/>
        </w:rPr>
        <w:t>i thư</w:t>
      </w:r>
      <w:r w:rsidRPr="001C36A2">
        <w:rPr>
          <w:rFonts w:ascii="Arial" w:hAnsi="Arial" w:cs="Arial"/>
          <w:b/>
          <w:color w:val="000000" w:themeColor="text1"/>
          <w:sz w:val="20"/>
          <w:szCs w:val="20"/>
        </w:rPr>
        <w:t>ờ</w:t>
      </w:r>
      <w:r w:rsidRPr="001C36A2">
        <w:rPr>
          <w:rFonts w:ascii="Arial" w:hAnsi="Arial" w:cs="Arial"/>
          <w:b/>
          <w:color w:val="000000" w:themeColor="text1"/>
          <w:sz w:val="20"/>
          <w:szCs w:val="20"/>
        </w:rPr>
        <w:t>ng khác</w:t>
      </w:r>
    </w:p>
    <w:p w14:paraId="15B478A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nhân th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 phi nhân th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s</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e mà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nhân th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 phi n</w:t>
      </w:r>
      <w:r w:rsidRPr="001C36A2">
        <w:rPr>
          <w:rFonts w:ascii="Arial" w:hAnsi="Arial" w:cs="Arial"/>
          <w:color w:val="000000" w:themeColor="text1"/>
          <w:sz w:val="20"/>
          <w:szCs w:val="20"/>
        </w:rPr>
        <w:t>hân th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s</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e,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cung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vi mô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theo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đã ký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w:t>
      </w:r>
    </w:p>
    <w:p w14:paraId="478444E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này là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 xml:space="preserve">c tòa án và </w:t>
      </w:r>
      <w:r w:rsidRPr="001C36A2">
        <w:rPr>
          <w:rFonts w:ascii="Arial" w:hAnsi="Arial" w:cs="Arial"/>
          <w:color w:val="000000" w:themeColor="text1"/>
          <w:sz w:val="20"/>
          <w:szCs w:val="20"/>
        </w:rPr>
        <w:t>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w:t>
      </w:r>
    </w:p>
    <w:p w14:paraId="385517C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tai n</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khi b</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tai n</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trong quá trình tham gia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w:t>
      </w:r>
    </w:p>
    <w:p w14:paraId="337E2BC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w:t>
      </w:r>
      <w:r w:rsidRPr="001C36A2">
        <w:rPr>
          <w:rFonts w:ascii="Arial" w:hAnsi="Arial" w:cs="Arial"/>
          <w:color w:val="000000" w:themeColor="text1"/>
          <w:sz w:val="20"/>
          <w:szCs w:val="20"/>
        </w:rPr>
        <w:t>h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này là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tòa án và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chi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tai n</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w:t>
      </w:r>
    </w:p>
    <w:p w14:paraId="0A6215C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tái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cư do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thu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theo </w:t>
      </w:r>
      <w:r w:rsidRPr="001C36A2">
        <w:rPr>
          <w:rFonts w:ascii="Arial" w:hAnsi="Arial" w:cs="Arial"/>
          <w:color w:val="000000" w:themeColor="text1"/>
          <w:sz w:val="20"/>
          <w:szCs w:val="20"/>
        </w:rPr>
        <w:t>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do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khi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thu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w:t>
      </w:r>
    </w:p>
    <w:p w14:paraId="6FEA851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tái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cư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này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theo phương án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tái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cư đã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c cơ quan </w:t>
      </w:r>
      <w:r w:rsidRPr="001C36A2">
        <w:rPr>
          <w:rFonts w:ascii="Arial" w:hAnsi="Arial" w:cs="Arial"/>
          <w:color w:val="000000" w:themeColor="text1"/>
          <w:sz w:val="20"/>
          <w:szCs w:val="20"/>
        </w:rPr>
        <w:t>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có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phê duy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w:t>
      </w:r>
    </w:p>
    <w:p w14:paraId="1301226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w:t>
      </w:r>
    </w:p>
    <w:p w14:paraId="2D9232F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này là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cơ quan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có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bu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cơ quan h</w:t>
      </w:r>
      <w:r w:rsidRPr="001C36A2">
        <w:rPr>
          <w:rFonts w:ascii="Arial" w:hAnsi="Arial" w:cs="Arial"/>
          <w:color w:val="000000" w:themeColor="text1"/>
          <w:sz w:val="20"/>
          <w:szCs w:val="20"/>
        </w:rPr>
        <w:t>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cá nhân có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sai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và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chi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w:t>
      </w:r>
    </w:p>
    <w:p w14:paraId="5CBA349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ngoài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lãi ch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Dân s</w:t>
      </w:r>
      <w:r w:rsidRPr="001C36A2">
        <w:rPr>
          <w:rFonts w:ascii="Arial" w:hAnsi="Arial" w:cs="Arial"/>
          <w:color w:val="000000" w:themeColor="text1"/>
          <w:sz w:val="20"/>
          <w:szCs w:val="20"/>
        </w:rPr>
        <w:t>ự</w:t>
      </w:r>
      <w:r w:rsidRPr="001C36A2">
        <w:rPr>
          <w:rFonts w:ascii="Arial" w:hAnsi="Arial" w:cs="Arial"/>
          <w:color w:val="000000" w:themeColor="text1"/>
          <w:sz w:val="20"/>
          <w:szCs w:val="20"/>
        </w:rPr>
        <w:t>.</w:t>
      </w:r>
    </w:p>
    <w:p w14:paraId="6E80CFF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w:t>
      </w:r>
      <w:r w:rsidRPr="001C36A2">
        <w:rPr>
          <w:rFonts w:ascii="Arial" w:hAnsi="Arial" w:cs="Arial"/>
          <w:color w:val="000000" w:themeColor="text1"/>
          <w:sz w:val="20"/>
          <w:szCs w:val="20"/>
        </w:rPr>
        <w:t>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a trên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án,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có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Tòa án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thu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gi</w:t>
      </w:r>
      <w:r w:rsidRPr="001C36A2">
        <w:rPr>
          <w:rFonts w:ascii="Arial" w:hAnsi="Arial" w:cs="Arial"/>
          <w:color w:val="000000" w:themeColor="text1"/>
          <w:sz w:val="20"/>
          <w:szCs w:val="20"/>
        </w:rPr>
        <w:t>ữ</w:t>
      </w:r>
      <w:r w:rsidRPr="001C36A2">
        <w:rPr>
          <w:rFonts w:ascii="Arial" w:hAnsi="Arial" w:cs="Arial"/>
          <w:color w:val="000000" w:themeColor="text1"/>
          <w:sz w:val="20"/>
          <w:szCs w:val="20"/>
        </w:rPr>
        <w:t>a các bên đã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công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5EB7E0C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30.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n đư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c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các t</w:t>
      </w:r>
      <w:r w:rsidRPr="001C36A2">
        <w:rPr>
          <w:rFonts w:ascii="Arial" w:hAnsi="Arial" w:cs="Arial"/>
          <w:b/>
          <w:color w:val="000000" w:themeColor="text1"/>
          <w:sz w:val="20"/>
          <w:szCs w:val="20"/>
        </w:rPr>
        <w:t>ổ</w:t>
      </w:r>
      <w:r w:rsidRPr="001C36A2">
        <w:rPr>
          <w:rFonts w:ascii="Arial" w:hAnsi="Arial" w:cs="Arial"/>
          <w:b/>
          <w:color w:val="000000" w:themeColor="text1"/>
          <w:sz w:val="20"/>
          <w:szCs w:val="20"/>
        </w:rPr>
        <w:t xml:space="preserve"> ch</w:t>
      </w:r>
      <w:r w:rsidRPr="001C36A2">
        <w:rPr>
          <w:rFonts w:ascii="Arial" w:hAnsi="Arial" w:cs="Arial"/>
          <w:b/>
          <w:color w:val="000000" w:themeColor="text1"/>
          <w:sz w:val="20"/>
          <w:szCs w:val="20"/>
        </w:rPr>
        <w:t>ứ</w:t>
      </w:r>
      <w:r w:rsidRPr="001C36A2">
        <w:rPr>
          <w:rFonts w:ascii="Arial" w:hAnsi="Arial" w:cs="Arial"/>
          <w:b/>
          <w:color w:val="000000" w:themeColor="text1"/>
          <w:sz w:val="20"/>
          <w:szCs w:val="20"/>
        </w:rPr>
        <w:t>c và qu</w:t>
      </w:r>
      <w:r w:rsidRPr="001C36A2">
        <w:rPr>
          <w:rFonts w:ascii="Arial" w:hAnsi="Arial" w:cs="Arial"/>
          <w:b/>
          <w:color w:val="000000" w:themeColor="text1"/>
          <w:sz w:val="20"/>
          <w:szCs w:val="20"/>
        </w:rPr>
        <w:t>ỹ</w:t>
      </w:r>
      <w:r w:rsidRPr="001C36A2">
        <w:rPr>
          <w:rFonts w:ascii="Arial" w:hAnsi="Arial" w:cs="Arial"/>
          <w:b/>
          <w:color w:val="000000" w:themeColor="text1"/>
          <w:sz w:val="20"/>
          <w:szCs w:val="20"/>
        </w:rPr>
        <w:t xml:space="preserve">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thi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n</w:t>
      </w:r>
    </w:p>
    <w:p w14:paraId="4F37BB7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w:t>
      </w:r>
      <w:r w:rsidRPr="001C36A2">
        <w:rPr>
          <w:rFonts w:ascii="Arial" w:hAnsi="Arial" w:cs="Arial"/>
          <w:color w:val="000000" w:themeColor="text1"/>
          <w:sz w:val="20"/>
          <w:szCs w:val="20"/>
        </w:rPr>
        <w: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cơ quan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có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cho phép thành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công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vì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đích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nhân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khuy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không vì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tiêu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nhu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w:t>
      </w:r>
    </w:p>
    <w:p w14:paraId="281F976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trao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và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chi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w:t>
      </w:r>
    </w:p>
    <w:p w14:paraId="5F0015B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31.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n đư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c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ngu</w:t>
      </w:r>
      <w:r w:rsidRPr="001C36A2">
        <w:rPr>
          <w:rFonts w:ascii="Arial" w:hAnsi="Arial" w:cs="Arial"/>
          <w:b/>
          <w:color w:val="000000" w:themeColor="text1"/>
          <w:sz w:val="20"/>
          <w:szCs w:val="20"/>
        </w:rPr>
        <w:t>ồ</w:t>
      </w:r>
      <w:r w:rsidRPr="001C36A2">
        <w:rPr>
          <w:rFonts w:ascii="Arial" w:hAnsi="Arial" w:cs="Arial"/>
          <w:b/>
          <w:color w:val="000000" w:themeColor="text1"/>
          <w:sz w:val="20"/>
          <w:szCs w:val="20"/>
        </w:rPr>
        <w:t>n vi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n tr</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 xml:space="preserve"> nư</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c ngoài</w:t>
      </w:r>
    </w:p>
    <w:p w14:paraId="214E22B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c </w:t>
      </w:r>
      <w:r w:rsidRPr="001C36A2">
        <w:rPr>
          <w:rFonts w:ascii="Arial" w:hAnsi="Arial" w:cs="Arial"/>
          <w:color w:val="000000" w:themeColor="text1"/>
          <w:sz w:val="20"/>
          <w:szCs w:val="20"/>
        </w:rPr>
        <w:t>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vì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đích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nhân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chính ph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và phi chính ph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chính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không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chính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kh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và kh</w:t>
      </w:r>
      <w:r w:rsidRPr="001C36A2">
        <w:rPr>
          <w:rFonts w:ascii="Arial" w:hAnsi="Arial" w:cs="Arial"/>
          <w:color w:val="000000" w:themeColor="text1"/>
          <w:sz w:val="20"/>
          <w:szCs w:val="20"/>
        </w:rPr>
        <w:t>ắ</w:t>
      </w:r>
      <w:r w:rsidRPr="001C36A2">
        <w:rPr>
          <w:rFonts w:ascii="Arial" w:hAnsi="Arial" w:cs="Arial"/>
          <w:color w:val="000000" w:themeColor="text1"/>
          <w:sz w:val="20"/>
          <w:szCs w:val="20"/>
        </w:rPr>
        <w:t>c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u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thiên tai)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cơ quan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có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phê duy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w:t>
      </w:r>
    </w:p>
    <w:p w14:paraId="4D977FE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cơ quan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có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phê duy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w:t>
      </w:r>
    </w:p>
    <w:p w14:paraId="4812B98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32.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lương,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công c</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a thuy</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viên là ngư</w:t>
      </w:r>
      <w:r w:rsidRPr="001C36A2">
        <w:rPr>
          <w:rFonts w:ascii="Arial" w:hAnsi="Arial" w:cs="Arial"/>
          <w:b/>
          <w:color w:val="000000" w:themeColor="text1"/>
          <w:sz w:val="20"/>
          <w:szCs w:val="20"/>
        </w:rPr>
        <w:t>ờ</w:t>
      </w:r>
      <w:r w:rsidRPr="001C36A2">
        <w:rPr>
          <w:rFonts w:ascii="Arial" w:hAnsi="Arial" w:cs="Arial"/>
          <w:b/>
          <w:color w:val="000000" w:themeColor="text1"/>
          <w:sz w:val="20"/>
          <w:szCs w:val="20"/>
        </w:rPr>
        <w:t xml:space="preserve">i </w:t>
      </w:r>
      <w:r w:rsidRPr="001C36A2">
        <w:rPr>
          <w:rFonts w:ascii="Arial" w:hAnsi="Arial" w:cs="Arial"/>
          <w:b/>
          <w:color w:val="000000" w:themeColor="text1"/>
          <w:sz w:val="20"/>
          <w:szCs w:val="20"/>
        </w:rPr>
        <w:t>Vi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t Nam</w:t>
      </w:r>
    </w:p>
    <w:p w14:paraId="1165410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thuy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viên là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do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cho các hãng tàu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các hãng tàu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v</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747B4A4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viên là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t Nam </w:t>
      </w:r>
      <w:r w:rsidRPr="001C36A2">
        <w:rPr>
          <w:rFonts w:ascii="Arial" w:hAnsi="Arial" w:cs="Arial"/>
          <w:color w:val="000000" w:themeColor="text1"/>
          <w:sz w:val="20"/>
          <w:szCs w:val="20"/>
        </w:rPr>
        <w:t>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cho các hãng tàu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các hãng tàu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v</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Hàng 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và các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quy ph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m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có liên quan.</w:t>
      </w:r>
    </w:p>
    <w:p w14:paraId="38DC94B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33.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ho</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t đ</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ng cung c</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p hàng hóa, d</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ch v</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 xml:space="preserve"> tr</w:t>
      </w:r>
      <w:r w:rsidRPr="001C36A2">
        <w:rPr>
          <w:rFonts w:ascii="Arial" w:hAnsi="Arial" w:cs="Arial"/>
          <w:b/>
          <w:color w:val="000000" w:themeColor="text1"/>
          <w:sz w:val="20"/>
          <w:szCs w:val="20"/>
        </w:rPr>
        <w:t>ự</w:t>
      </w:r>
      <w:r w:rsidRPr="001C36A2">
        <w:rPr>
          <w:rFonts w:ascii="Arial" w:hAnsi="Arial" w:cs="Arial"/>
          <w:b/>
          <w:color w:val="000000" w:themeColor="text1"/>
          <w:sz w:val="20"/>
          <w:szCs w:val="20"/>
        </w:rPr>
        <w:t>c ti</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p ph</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c v</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 xml:space="preserve"> ho</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t đ</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ng khai thác th</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y s</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xa b</w:t>
      </w:r>
      <w:r w:rsidRPr="001C36A2">
        <w:rPr>
          <w:rFonts w:ascii="Arial" w:hAnsi="Arial" w:cs="Arial"/>
          <w:b/>
          <w:color w:val="000000" w:themeColor="text1"/>
          <w:sz w:val="20"/>
          <w:szCs w:val="20"/>
        </w:rPr>
        <w:t>ờ</w:t>
      </w:r>
    </w:p>
    <w:p w14:paraId="014279D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là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tàu, cá nhân có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tàu và cá nhân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trên tàu có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cung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hàng hóa,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w:t>
      </w:r>
      <w:r w:rsidRPr="001C36A2">
        <w:rPr>
          <w:rFonts w:ascii="Arial" w:hAnsi="Arial" w:cs="Arial"/>
          <w:color w:val="000000" w:themeColor="text1"/>
          <w:sz w:val="20"/>
          <w:szCs w:val="20"/>
        </w:rPr>
        <w:t>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khai thác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xa b</w:t>
      </w:r>
      <w:r w:rsidRPr="001C36A2">
        <w:rPr>
          <w:rFonts w:ascii="Arial" w:hAnsi="Arial" w:cs="Arial"/>
          <w:color w:val="000000" w:themeColor="text1"/>
          <w:sz w:val="20"/>
          <w:szCs w:val="20"/>
        </w:rPr>
        <w:t>ờ</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6E47FD06" w14:textId="09192903"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34.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chuy</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ch</w:t>
      </w:r>
      <w:r w:rsidRPr="001C36A2">
        <w:rPr>
          <w:rFonts w:ascii="Arial" w:hAnsi="Arial" w:cs="Arial"/>
          <w:b/>
          <w:color w:val="000000" w:themeColor="text1"/>
          <w:sz w:val="20"/>
          <w:szCs w:val="20"/>
        </w:rPr>
        <w:t>ứ</w:t>
      </w:r>
      <w:r w:rsidRPr="001C36A2">
        <w:rPr>
          <w:rFonts w:ascii="Arial" w:hAnsi="Arial" w:cs="Arial"/>
          <w:b/>
          <w:color w:val="000000" w:themeColor="text1"/>
          <w:sz w:val="20"/>
          <w:szCs w:val="20"/>
        </w:rPr>
        <w:t>ng ch</w:t>
      </w:r>
      <w:r w:rsidRPr="001C36A2">
        <w:rPr>
          <w:rFonts w:ascii="Arial" w:hAnsi="Arial" w:cs="Arial"/>
          <w:b/>
          <w:color w:val="000000" w:themeColor="text1"/>
          <w:sz w:val="20"/>
          <w:szCs w:val="20"/>
        </w:rPr>
        <w:t>ỉ</w:t>
      </w:r>
      <w:r w:rsidRPr="001C36A2">
        <w:rPr>
          <w:rFonts w:ascii="Arial" w:hAnsi="Arial" w:cs="Arial"/>
          <w:b/>
          <w:color w:val="000000" w:themeColor="text1"/>
          <w:sz w:val="20"/>
          <w:szCs w:val="20"/>
        </w:rPr>
        <w:t xml:space="preserve"> gi</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m phát th</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i, chuy</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tín ch</w:t>
      </w:r>
      <w:r w:rsidRPr="001C36A2">
        <w:rPr>
          <w:rFonts w:ascii="Arial" w:hAnsi="Arial" w:cs="Arial"/>
          <w:b/>
          <w:color w:val="000000" w:themeColor="text1"/>
          <w:sz w:val="20"/>
          <w:szCs w:val="20"/>
        </w:rPr>
        <w:t>ỉ</w:t>
      </w:r>
      <w:r w:rsidRPr="001C36A2">
        <w:rPr>
          <w:rFonts w:ascii="Arial" w:hAnsi="Arial" w:cs="Arial"/>
          <w:b/>
          <w:color w:val="000000" w:themeColor="text1"/>
          <w:sz w:val="20"/>
          <w:szCs w:val="20"/>
        </w:rPr>
        <w:t xml:space="preserve"> các</w:t>
      </w:r>
      <w:r w:rsidR="00E34F65">
        <w:rPr>
          <w:rFonts w:ascii="Arial" w:hAnsi="Arial" w:cs="Arial"/>
          <w:b/>
          <w:color w:val="000000" w:themeColor="text1"/>
          <w:sz w:val="20"/>
          <w:szCs w:val="20"/>
        </w:rPr>
        <w:t xml:space="preserve"> </w:t>
      </w:r>
      <w:r w:rsidRPr="001C36A2">
        <w:rPr>
          <w:rFonts w:ascii="Arial" w:hAnsi="Arial" w:cs="Arial"/>
          <w:b/>
          <w:color w:val="000000" w:themeColor="text1"/>
          <w:sz w:val="20"/>
          <w:szCs w:val="20"/>
        </w:rPr>
        <w:t>bon;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lãi trái phi</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u xanh, chuy</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trái phi</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u xanh</w:t>
      </w:r>
    </w:p>
    <w:p w14:paraId="5AC2AE90" w14:textId="3544424D"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phát th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khí nhà kính, tín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các</w:t>
      </w:r>
      <w:r w:rsidR="00E34F65">
        <w:rPr>
          <w:rFonts w:ascii="Arial" w:hAnsi="Arial" w:cs="Arial"/>
          <w:color w:val="000000" w:themeColor="text1"/>
          <w:sz w:val="20"/>
          <w:szCs w:val="20"/>
        </w:rPr>
        <w:t xml:space="preserve"> </w:t>
      </w:r>
      <w:r w:rsidRPr="001C36A2">
        <w:rPr>
          <w:rFonts w:ascii="Arial" w:hAnsi="Arial" w:cs="Arial"/>
          <w:color w:val="000000" w:themeColor="text1"/>
          <w:sz w:val="20"/>
          <w:szCs w:val="20"/>
        </w:rPr>
        <w:t>bon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công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phát th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khí nhà kính, tín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các</w:t>
      </w:r>
      <w:r w:rsidR="00E34F65">
        <w:rPr>
          <w:rFonts w:ascii="Arial" w:hAnsi="Arial" w:cs="Arial"/>
          <w:color w:val="000000" w:themeColor="text1"/>
          <w:sz w:val="20"/>
          <w:szCs w:val="20"/>
        </w:rPr>
        <w:t xml:space="preserve"> </w:t>
      </w:r>
      <w:r w:rsidRPr="001C36A2">
        <w:rPr>
          <w:rFonts w:ascii="Arial" w:hAnsi="Arial" w:cs="Arial"/>
          <w:color w:val="000000" w:themeColor="text1"/>
          <w:sz w:val="20"/>
          <w:szCs w:val="20"/>
        </w:rPr>
        <w:t>bon đó.</w:t>
      </w:r>
    </w:p>
    <w:p w14:paraId="79AFB88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n </w:t>
      </w:r>
      <w:r w:rsidRPr="001C36A2">
        <w:rPr>
          <w:rFonts w:ascii="Arial" w:hAnsi="Arial" w:cs="Arial"/>
          <w:color w:val="000000" w:themeColor="text1"/>
          <w:sz w:val="20"/>
          <w:szCs w:val="20"/>
        </w:rPr>
        <w:t>lãi trái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xanh.</w:t>
      </w:r>
    </w:p>
    <w:p w14:paraId="65471AA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trái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xanh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sau khi phát hành.</w:t>
      </w:r>
    </w:p>
    <w:p w14:paraId="73D6BCE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trái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xanh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này là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w:t>
      </w:r>
      <w:r w:rsidRPr="001C36A2">
        <w:rPr>
          <w:rFonts w:ascii="Arial" w:hAnsi="Arial" w:cs="Arial"/>
          <w:color w:val="000000" w:themeColor="text1"/>
          <w:sz w:val="20"/>
          <w:szCs w:val="20"/>
        </w:rPr>
        <w:t xml:space="preserve"> trái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xanh mà cá nhân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mua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phát hành trái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xanh.</w:t>
      </w:r>
    </w:p>
    <w:p w14:paraId="1019DF4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35.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lương,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công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th</w:t>
      </w:r>
      <w:r w:rsidRPr="001C36A2">
        <w:rPr>
          <w:rFonts w:ascii="Arial" w:hAnsi="Arial" w:cs="Arial"/>
          <w:b/>
          <w:color w:val="000000" w:themeColor="text1"/>
          <w:sz w:val="20"/>
          <w:szCs w:val="20"/>
        </w:rPr>
        <w:t>ự</w:t>
      </w:r>
      <w:r w:rsidRPr="001C36A2">
        <w:rPr>
          <w:rFonts w:ascii="Arial" w:hAnsi="Arial" w:cs="Arial"/>
          <w:b/>
          <w:color w:val="000000" w:themeColor="text1"/>
          <w:sz w:val="20"/>
          <w:szCs w:val="20"/>
        </w:rPr>
        <w:t>c hi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n nhi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m v</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 xml:space="preserve"> khoa h</w:t>
      </w:r>
      <w:r w:rsidRPr="001C36A2">
        <w:rPr>
          <w:rFonts w:ascii="Arial" w:hAnsi="Arial" w:cs="Arial"/>
          <w:b/>
          <w:color w:val="000000" w:themeColor="text1"/>
          <w:sz w:val="20"/>
          <w:szCs w:val="20"/>
        </w:rPr>
        <w:t>ọ</w:t>
      </w:r>
      <w:r w:rsidRPr="001C36A2">
        <w:rPr>
          <w:rFonts w:ascii="Arial" w:hAnsi="Arial" w:cs="Arial"/>
          <w:b/>
          <w:color w:val="000000" w:themeColor="text1"/>
          <w:sz w:val="20"/>
          <w:szCs w:val="20"/>
        </w:rPr>
        <w:t>c, công ngh</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 xml:space="preserve"> và đ</w:t>
      </w:r>
      <w:r w:rsidRPr="001C36A2">
        <w:rPr>
          <w:rFonts w:ascii="Arial" w:hAnsi="Arial" w:cs="Arial"/>
          <w:b/>
          <w:color w:val="000000" w:themeColor="text1"/>
          <w:sz w:val="20"/>
          <w:szCs w:val="20"/>
        </w:rPr>
        <w:t>ổ</w:t>
      </w:r>
      <w:r w:rsidRPr="001C36A2">
        <w:rPr>
          <w:rFonts w:ascii="Arial" w:hAnsi="Arial" w:cs="Arial"/>
          <w:b/>
          <w:color w:val="000000" w:themeColor="text1"/>
          <w:sz w:val="20"/>
          <w:szCs w:val="20"/>
        </w:rPr>
        <w:t>i m</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sáng t</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o</w:t>
      </w:r>
    </w:p>
    <w:p w14:paraId="4B96ABD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w:t>
      </w:r>
      <w:r w:rsidRPr="001C36A2">
        <w:rPr>
          <w:rFonts w:ascii="Arial" w:hAnsi="Arial" w:cs="Arial"/>
          <w:color w:val="000000" w:themeColor="text1"/>
          <w:sz w:val="20"/>
          <w:szCs w:val="20"/>
        </w:rPr>
        <w:t>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w:t>
      </w:r>
    </w:p>
    <w:p w14:paraId="6E4B07C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như sau:</w:t>
      </w:r>
    </w:p>
    <w:p w14:paraId="4F776C9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w:t>
      </w:r>
      <w:r w:rsidRPr="001C36A2">
        <w:rPr>
          <w:rFonts w:ascii="Arial" w:hAnsi="Arial" w:cs="Arial"/>
          <w:color w:val="000000" w:themeColor="text1"/>
          <w:sz w:val="20"/>
          <w:szCs w:val="20"/>
        </w:rPr>
        <w:t xml:space="preserve">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ngân sách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w:t>
      </w:r>
    </w:p>
    <w:p w14:paraId="338D8EF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ngân sách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là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thù lao tham gia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m </w:t>
      </w:r>
      <w:r w:rsidRPr="001C36A2">
        <w:rPr>
          <w:rFonts w:ascii="Arial" w:hAnsi="Arial" w:cs="Arial"/>
          <w:color w:val="000000" w:themeColor="text1"/>
          <w:sz w:val="20"/>
          <w:szCs w:val="20"/>
        </w:rPr>
        <w:t>a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6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265/2025/NĐ-CP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chi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và hư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ng d</w:t>
      </w:r>
      <w:r w:rsidRPr="001C36A2">
        <w:rPr>
          <w:rFonts w:ascii="Arial" w:hAnsi="Arial" w:cs="Arial"/>
          <w:color w:val="000000" w:themeColor="text1"/>
          <w:sz w:val="20"/>
          <w:szCs w:val="20"/>
        </w:rPr>
        <w:t>ẫ</w:t>
      </w:r>
      <w:r w:rsidRPr="001C36A2">
        <w:rPr>
          <w:rFonts w:ascii="Arial" w:hAnsi="Arial" w:cs="Arial"/>
          <w:color w:val="000000" w:themeColor="text1"/>
          <w:sz w:val="20"/>
          <w:szCs w:val="20"/>
        </w:rPr>
        <w:t>n thi hành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tài chính và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trong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w:t>
      </w:r>
    </w:p>
    <w:p w14:paraId="58B320E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thù lao tham gia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khoa</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các cá nhân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trên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ngân sách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có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phê duy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267/2025/NĐ-CP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chi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và hư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ng d</w:t>
      </w:r>
      <w:r w:rsidRPr="001C36A2">
        <w:rPr>
          <w:rFonts w:ascii="Arial" w:hAnsi="Arial" w:cs="Arial"/>
          <w:color w:val="000000" w:themeColor="text1"/>
          <w:sz w:val="20"/>
          <w:szCs w:val="20"/>
        </w:rPr>
        <w:t>ẫ</w:t>
      </w:r>
      <w:r w:rsidRPr="001C36A2">
        <w:rPr>
          <w:rFonts w:ascii="Arial" w:hAnsi="Arial" w:cs="Arial"/>
          <w:color w:val="000000" w:themeColor="text1"/>
          <w:sz w:val="20"/>
          <w:szCs w:val="20"/>
        </w:rPr>
        <w:t>n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chương trình,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và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thúc đ</w:t>
      </w:r>
      <w:r w:rsidRPr="001C36A2">
        <w:rPr>
          <w:rFonts w:ascii="Arial" w:hAnsi="Arial" w:cs="Arial"/>
          <w:color w:val="000000" w:themeColor="text1"/>
          <w:sz w:val="20"/>
          <w:szCs w:val="20"/>
        </w:rPr>
        <w:t>ẩ</w:t>
      </w:r>
      <w:r w:rsidRPr="001C36A2">
        <w:rPr>
          <w:rFonts w:ascii="Arial" w:hAnsi="Arial" w:cs="Arial"/>
          <w:color w:val="000000" w:themeColor="text1"/>
          <w:sz w:val="20"/>
          <w:szCs w:val="20"/>
        </w:rPr>
        <w:t>y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nghiên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u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268/2</w:t>
      </w:r>
      <w:r w:rsidRPr="001C36A2">
        <w:rPr>
          <w:rFonts w:ascii="Arial" w:hAnsi="Arial" w:cs="Arial"/>
          <w:color w:val="000000" w:themeColor="text1"/>
          <w:sz w:val="20"/>
          <w:szCs w:val="20"/>
        </w:rPr>
        <w:t>025/NĐ-CP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chi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và hư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ng d</w:t>
      </w:r>
      <w:r w:rsidRPr="001C36A2">
        <w:rPr>
          <w:rFonts w:ascii="Arial" w:hAnsi="Arial" w:cs="Arial"/>
          <w:color w:val="000000" w:themeColor="text1"/>
          <w:sz w:val="20"/>
          <w:szCs w:val="20"/>
        </w:rPr>
        <w:t>ẫ</w:t>
      </w:r>
      <w:r w:rsidRPr="001C36A2">
        <w:rPr>
          <w:rFonts w:ascii="Arial" w:hAnsi="Arial" w:cs="Arial"/>
          <w:color w:val="000000" w:themeColor="text1"/>
          <w:sz w:val="20"/>
          <w:szCs w:val="20"/>
        </w:rPr>
        <w:t>n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khuy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khích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trong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công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trung tâm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kh</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i </w:t>
      </w:r>
      <w:r w:rsidRPr="001C36A2">
        <w:rPr>
          <w:rFonts w:ascii="Arial" w:hAnsi="Arial" w:cs="Arial"/>
          <w:color w:val="000000" w:themeColor="text1"/>
          <w:sz w:val="20"/>
          <w:szCs w:val="20"/>
        </w:rPr>
        <w:t>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công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cá nhân,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kh</w:t>
      </w:r>
      <w:r w:rsidRPr="001C36A2">
        <w:rPr>
          <w:rFonts w:ascii="Arial" w:hAnsi="Arial" w:cs="Arial"/>
          <w:color w:val="000000" w:themeColor="text1"/>
          <w:sz w:val="20"/>
          <w:szCs w:val="20"/>
        </w:rPr>
        <w:t>ở</w:t>
      </w:r>
      <w:r w:rsidRPr="001C36A2">
        <w:rPr>
          <w:rFonts w:ascii="Arial" w:hAnsi="Arial" w:cs="Arial"/>
          <w:color w:val="000000" w:themeColor="text1"/>
          <w:sz w:val="20"/>
          <w:szCs w:val="20"/>
        </w:rPr>
        <w:t>i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ng lư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và 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sinh thái kh</w:t>
      </w:r>
      <w:r w:rsidRPr="001C36A2">
        <w:rPr>
          <w:rFonts w:ascii="Arial" w:hAnsi="Arial" w:cs="Arial"/>
          <w:color w:val="000000" w:themeColor="text1"/>
          <w:sz w:val="20"/>
          <w:szCs w:val="20"/>
        </w:rPr>
        <w:t>ở</w:t>
      </w:r>
      <w:r w:rsidRPr="001C36A2">
        <w:rPr>
          <w:rFonts w:ascii="Arial" w:hAnsi="Arial" w:cs="Arial"/>
          <w:color w:val="000000" w:themeColor="text1"/>
          <w:sz w:val="20"/>
          <w:szCs w:val="20"/>
        </w:rPr>
        <w:t>i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w:t>
      </w:r>
    </w:p>
    <w:p w14:paraId="6B012E9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không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ngân sách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w:t>
      </w:r>
    </w:p>
    <w:p w14:paraId="2764D19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w:t>
      </w:r>
      <w:r w:rsidRPr="001C36A2">
        <w:rPr>
          <w:rFonts w:ascii="Arial" w:hAnsi="Arial" w:cs="Arial"/>
          <w:color w:val="000000" w:themeColor="text1"/>
          <w:sz w:val="20"/>
          <w:szCs w:val="20"/>
        </w:rPr>
        <w:t xml:space="preserve">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không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ngân sách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là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phê duy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khai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kinh phí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pháp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k</w:t>
      </w:r>
      <w:r w:rsidRPr="001C36A2">
        <w:rPr>
          <w:rFonts w:ascii="Arial" w:hAnsi="Arial" w:cs="Arial"/>
          <w:color w:val="000000" w:themeColor="text1"/>
          <w:sz w:val="20"/>
          <w:szCs w:val="20"/>
        </w:rPr>
        <w:t>inh phí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pháp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đơn v</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không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kinh phí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ngân sách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w:t>
      </w:r>
    </w:p>
    <w:p w14:paraId="61CA329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tham gia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không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ngân sách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w:t>
      </w:r>
      <w:r w:rsidRPr="001C36A2">
        <w:rPr>
          <w:rFonts w:ascii="Arial" w:hAnsi="Arial" w:cs="Arial"/>
          <w:color w:val="000000" w:themeColor="text1"/>
          <w:sz w:val="20"/>
          <w:szCs w:val="20"/>
        </w:rPr>
        <w:t>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chi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tài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cho chuyên gia, nhà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cá nhân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nghiên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u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15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265/2025/NĐ-CP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chi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cho nhân công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tham gia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nghiên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u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15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265/2025/NĐ-CP.</w:t>
      </w:r>
    </w:p>
    <w:p w14:paraId="25040B2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x</w:t>
      </w:r>
      <w:r w:rsidRPr="001C36A2">
        <w:rPr>
          <w:rFonts w:ascii="Arial" w:hAnsi="Arial" w:cs="Arial"/>
          <w:color w:val="000000" w:themeColor="text1"/>
          <w:sz w:val="20"/>
          <w:szCs w:val="20"/>
        </w:rPr>
        <w:t>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và ban hành quy trình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các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ph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m vi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phù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các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nghiên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u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trong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do mình phê duy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nghiên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u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w:t>
      </w:r>
    </w:p>
    <w:p w14:paraId="272B818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w:t>
      </w:r>
      <w:r w:rsidRPr="001C36A2">
        <w:rPr>
          <w:rFonts w:ascii="Arial" w:hAnsi="Arial" w:cs="Arial"/>
          <w:color w:val="000000" w:themeColor="text1"/>
          <w:sz w:val="20"/>
          <w:szCs w:val="20"/>
        </w:rPr>
        <w:t xml:space="preserve">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không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ngân sách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phê duy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minh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phê duy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thuê nghiên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u khoa </w:t>
      </w:r>
      <w:r w:rsidRPr="001C36A2">
        <w:rPr>
          <w:rFonts w:ascii="Arial" w:hAnsi="Arial" w:cs="Arial"/>
          <w:color w:val="000000" w:themeColor="text1"/>
          <w:sz w:val="20"/>
          <w:szCs w:val="20"/>
        </w:rPr>
        <w:t>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biên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bàn giao,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thu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thanh lý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kèm theo các tài li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hóa đơn,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có liên quan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này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lưu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và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trình khi có yêu c</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cơ quan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4B15B72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36.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quy</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tác gi</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 xml:space="preserve"> c</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a nhi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m v</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 xml:space="preserve"> khoa h</w:t>
      </w:r>
      <w:r w:rsidRPr="001C36A2">
        <w:rPr>
          <w:rFonts w:ascii="Arial" w:hAnsi="Arial" w:cs="Arial"/>
          <w:b/>
          <w:color w:val="000000" w:themeColor="text1"/>
          <w:sz w:val="20"/>
          <w:szCs w:val="20"/>
        </w:rPr>
        <w:t>ọ</w:t>
      </w:r>
      <w:r w:rsidRPr="001C36A2">
        <w:rPr>
          <w:rFonts w:ascii="Arial" w:hAnsi="Arial" w:cs="Arial"/>
          <w:b/>
          <w:color w:val="000000" w:themeColor="text1"/>
          <w:sz w:val="20"/>
          <w:szCs w:val="20"/>
        </w:rPr>
        <w:t>c, công ngh</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 xml:space="preserve"> và đ</w:t>
      </w:r>
      <w:r w:rsidRPr="001C36A2">
        <w:rPr>
          <w:rFonts w:ascii="Arial" w:hAnsi="Arial" w:cs="Arial"/>
          <w:b/>
          <w:color w:val="000000" w:themeColor="text1"/>
          <w:sz w:val="20"/>
          <w:szCs w:val="20"/>
        </w:rPr>
        <w:t>ổ</w:t>
      </w:r>
      <w:r w:rsidRPr="001C36A2">
        <w:rPr>
          <w:rFonts w:ascii="Arial" w:hAnsi="Arial" w:cs="Arial"/>
          <w:b/>
          <w:color w:val="000000" w:themeColor="text1"/>
          <w:sz w:val="20"/>
          <w:szCs w:val="20"/>
        </w:rPr>
        <w:t>i m</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sáng t</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o</w:t>
      </w:r>
    </w:p>
    <w:p w14:paraId="1B20C84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tác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khi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hóa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trí tu</w:t>
      </w:r>
      <w:r w:rsidRPr="001C36A2">
        <w:rPr>
          <w:rFonts w:ascii="Arial" w:hAnsi="Arial" w:cs="Arial"/>
          <w:color w:val="000000" w:themeColor="text1"/>
          <w:sz w:val="20"/>
          <w:szCs w:val="20"/>
        </w:rPr>
        <w:t>ệ</w:t>
      </w:r>
      <w:r w:rsidRPr="001C36A2">
        <w:rPr>
          <w:rFonts w:ascii="Arial" w:hAnsi="Arial" w:cs="Arial"/>
          <w:color w:val="000000" w:themeColor="text1"/>
          <w:sz w:val="20"/>
          <w:szCs w:val="20"/>
        </w:rPr>
        <w:t>.</w:t>
      </w:r>
    </w:p>
    <w:p w14:paraId="53AF6B6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hóa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nghiên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u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27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w:t>
      </w:r>
      <w:r w:rsidRPr="001C36A2">
        <w:rPr>
          <w:rFonts w:ascii="Arial" w:hAnsi="Arial" w:cs="Arial"/>
          <w:color w:val="000000" w:themeColor="text1"/>
          <w:sz w:val="20"/>
          <w:szCs w:val="20"/>
        </w:rPr>
        <w:t>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w:t>
      </w:r>
    </w:p>
    <w:p w14:paraId="0BB96AE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37.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a nhà đ</w:t>
      </w:r>
      <w:r w:rsidRPr="001C36A2">
        <w:rPr>
          <w:rFonts w:ascii="Arial" w:hAnsi="Arial" w:cs="Arial"/>
          <w:b/>
          <w:color w:val="000000" w:themeColor="text1"/>
          <w:sz w:val="20"/>
          <w:szCs w:val="20"/>
        </w:rPr>
        <w:t>ầ</w:t>
      </w:r>
      <w:r w:rsidRPr="001C36A2">
        <w:rPr>
          <w:rFonts w:ascii="Arial" w:hAnsi="Arial" w:cs="Arial"/>
          <w:b/>
          <w:color w:val="000000" w:themeColor="text1"/>
          <w:sz w:val="20"/>
          <w:szCs w:val="20"/>
        </w:rPr>
        <w:t>u tư cá nhân, chuyên gia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d</w:t>
      </w:r>
      <w:r w:rsidRPr="001C36A2">
        <w:rPr>
          <w:rFonts w:ascii="Arial" w:hAnsi="Arial" w:cs="Arial"/>
          <w:b/>
          <w:color w:val="000000" w:themeColor="text1"/>
          <w:sz w:val="20"/>
          <w:szCs w:val="20"/>
        </w:rPr>
        <w:t>ự</w:t>
      </w:r>
      <w:r w:rsidRPr="001C36A2">
        <w:rPr>
          <w:rFonts w:ascii="Arial" w:hAnsi="Arial" w:cs="Arial"/>
          <w:b/>
          <w:color w:val="000000" w:themeColor="text1"/>
          <w:sz w:val="20"/>
          <w:szCs w:val="20"/>
        </w:rPr>
        <w:t xml:space="preserve"> án kh</w:t>
      </w:r>
      <w:r w:rsidRPr="001C36A2">
        <w:rPr>
          <w:rFonts w:ascii="Arial" w:hAnsi="Arial" w:cs="Arial"/>
          <w:b/>
          <w:color w:val="000000" w:themeColor="text1"/>
          <w:sz w:val="20"/>
          <w:szCs w:val="20"/>
        </w:rPr>
        <w:t>ở</w:t>
      </w:r>
      <w:r w:rsidRPr="001C36A2">
        <w:rPr>
          <w:rFonts w:ascii="Arial" w:hAnsi="Arial" w:cs="Arial"/>
          <w:b/>
          <w:color w:val="000000" w:themeColor="text1"/>
          <w:sz w:val="20"/>
          <w:szCs w:val="20"/>
        </w:rPr>
        <w:t>i nghi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p sáng t</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o, sáng l</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viên cho doanh nghi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p kh</w:t>
      </w:r>
      <w:r w:rsidRPr="001C36A2">
        <w:rPr>
          <w:rFonts w:ascii="Arial" w:hAnsi="Arial" w:cs="Arial"/>
          <w:b/>
          <w:color w:val="000000" w:themeColor="text1"/>
          <w:sz w:val="20"/>
          <w:szCs w:val="20"/>
        </w:rPr>
        <w:t>ở</w:t>
      </w:r>
      <w:r w:rsidRPr="001C36A2">
        <w:rPr>
          <w:rFonts w:ascii="Arial" w:hAnsi="Arial" w:cs="Arial"/>
          <w:b/>
          <w:color w:val="000000" w:themeColor="text1"/>
          <w:sz w:val="20"/>
          <w:szCs w:val="20"/>
        </w:rPr>
        <w:t>i nghi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p sáng t</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o, nhà đ</w:t>
      </w:r>
      <w:r w:rsidRPr="001C36A2">
        <w:rPr>
          <w:rFonts w:ascii="Arial" w:hAnsi="Arial" w:cs="Arial"/>
          <w:b/>
          <w:color w:val="000000" w:themeColor="text1"/>
          <w:sz w:val="20"/>
          <w:szCs w:val="20"/>
        </w:rPr>
        <w:t>ầ</w:t>
      </w:r>
      <w:r w:rsidRPr="001C36A2">
        <w:rPr>
          <w:rFonts w:ascii="Arial" w:hAnsi="Arial" w:cs="Arial"/>
          <w:b/>
          <w:color w:val="000000" w:themeColor="text1"/>
          <w:sz w:val="20"/>
          <w:szCs w:val="20"/>
        </w:rPr>
        <w:t>u tư cá nhân góp v</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n vào qu</w:t>
      </w:r>
      <w:r w:rsidRPr="001C36A2">
        <w:rPr>
          <w:rFonts w:ascii="Arial" w:hAnsi="Arial" w:cs="Arial"/>
          <w:b/>
          <w:color w:val="000000" w:themeColor="text1"/>
          <w:sz w:val="20"/>
          <w:szCs w:val="20"/>
        </w:rPr>
        <w:t>ỹ</w:t>
      </w:r>
      <w:r w:rsidRPr="001C36A2">
        <w:rPr>
          <w:rFonts w:ascii="Arial" w:hAnsi="Arial" w:cs="Arial"/>
          <w:b/>
          <w:color w:val="000000" w:themeColor="text1"/>
          <w:sz w:val="20"/>
          <w:szCs w:val="20"/>
        </w:rPr>
        <w:t xml:space="preserve"> đ</w:t>
      </w:r>
      <w:r w:rsidRPr="001C36A2">
        <w:rPr>
          <w:rFonts w:ascii="Arial" w:hAnsi="Arial" w:cs="Arial"/>
          <w:b/>
          <w:color w:val="000000" w:themeColor="text1"/>
          <w:sz w:val="20"/>
          <w:szCs w:val="20"/>
        </w:rPr>
        <w:t>ầ</w:t>
      </w:r>
      <w:r w:rsidRPr="001C36A2">
        <w:rPr>
          <w:rFonts w:ascii="Arial" w:hAnsi="Arial" w:cs="Arial"/>
          <w:b/>
          <w:color w:val="000000" w:themeColor="text1"/>
          <w:sz w:val="20"/>
          <w:szCs w:val="20"/>
        </w:rPr>
        <w:t>u tư m</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o hi</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m</w:t>
      </w:r>
    </w:p>
    <w:p w14:paraId="6346D0C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w:t>
      </w:r>
      <w:r w:rsidRPr="001C36A2">
        <w:rPr>
          <w:rFonts w:ascii="Arial" w:hAnsi="Arial" w:cs="Arial"/>
          <w:color w:val="000000" w:themeColor="text1"/>
          <w:sz w:val="20"/>
          <w:szCs w:val="20"/>
        </w:rPr>
        <w: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nhà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 kh</w:t>
      </w:r>
      <w:r w:rsidRPr="001C36A2">
        <w:rPr>
          <w:rFonts w:ascii="Arial" w:hAnsi="Arial" w:cs="Arial"/>
          <w:color w:val="000000" w:themeColor="text1"/>
          <w:sz w:val="20"/>
          <w:szCs w:val="20"/>
        </w:rPr>
        <w:t>ở</w:t>
      </w:r>
      <w:r w:rsidRPr="001C36A2">
        <w:rPr>
          <w:rFonts w:ascii="Arial" w:hAnsi="Arial" w:cs="Arial"/>
          <w:color w:val="000000" w:themeColor="text1"/>
          <w:sz w:val="20"/>
          <w:szCs w:val="20"/>
        </w:rPr>
        <w:t>i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sáng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viên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kh</w:t>
      </w:r>
      <w:r w:rsidRPr="001C36A2">
        <w:rPr>
          <w:rFonts w:ascii="Arial" w:hAnsi="Arial" w:cs="Arial"/>
          <w:color w:val="000000" w:themeColor="text1"/>
          <w:sz w:val="20"/>
          <w:szCs w:val="20"/>
        </w:rPr>
        <w:t>ở</w:t>
      </w:r>
      <w:r w:rsidRPr="001C36A2">
        <w:rPr>
          <w:rFonts w:ascii="Arial" w:hAnsi="Arial" w:cs="Arial"/>
          <w:color w:val="000000" w:themeColor="text1"/>
          <w:sz w:val="20"/>
          <w:szCs w:val="20"/>
        </w:rPr>
        <w:t>i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nhà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cá nhân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vào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w:t>
      </w:r>
    </w:p>
    <w:p w14:paraId="2EC3FFE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n </w:t>
      </w:r>
      <w:r w:rsidRPr="001C36A2">
        <w:rPr>
          <w:rFonts w:ascii="Arial" w:hAnsi="Arial" w:cs="Arial"/>
          <w:color w:val="000000" w:themeColor="text1"/>
          <w:sz w:val="20"/>
          <w:szCs w:val="20"/>
        </w:rPr>
        <w:t>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chuyên gia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kh</w:t>
      </w:r>
      <w:r w:rsidRPr="001C36A2">
        <w:rPr>
          <w:rFonts w:ascii="Arial" w:hAnsi="Arial" w:cs="Arial"/>
          <w:color w:val="000000" w:themeColor="text1"/>
          <w:sz w:val="20"/>
          <w:szCs w:val="20"/>
        </w:rPr>
        <w:t>ở</w:t>
      </w:r>
      <w:r w:rsidRPr="001C36A2">
        <w:rPr>
          <w:rFonts w:ascii="Arial" w:hAnsi="Arial" w:cs="Arial"/>
          <w:color w:val="000000" w:themeColor="text1"/>
          <w:sz w:val="20"/>
          <w:szCs w:val="20"/>
        </w:rPr>
        <w:t>i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 kh</w:t>
      </w:r>
      <w:r w:rsidRPr="001C36A2">
        <w:rPr>
          <w:rFonts w:ascii="Arial" w:hAnsi="Arial" w:cs="Arial"/>
          <w:color w:val="000000" w:themeColor="text1"/>
          <w:sz w:val="20"/>
          <w:szCs w:val="20"/>
        </w:rPr>
        <w:t>ở</w:t>
      </w:r>
      <w:r w:rsidRPr="001C36A2">
        <w:rPr>
          <w:rFonts w:ascii="Arial" w:hAnsi="Arial" w:cs="Arial"/>
          <w:color w:val="000000" w:themeColor="text1"/>
          <w:sz w:val="20"/>
          <w:szCs w:val="20"/>
        </w:rPr>
        <w:t>i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kh</w:t>
      </w:r>
      <w:r w:rsidRPr="001C36A2">
        <w:rPr>
          <w:rFonts w:ascii="Arial" w:hAnsi="Arial" w:cs="Arial"/>
          <w:color w:val="000000" w:themeColor="text1"/>
          <w:sz w:val="20"/>
          <w:szCs w:val="20"/>
        </w:rPr>
        <w:t>ở</w:t>
      </w:r>
      <w:r w:rsidRPr="001C36A2">
        <w:rPr>
          <w:rFonts w:ascii="Arial" w:hAnsi="Arial" w:cs="Arial"/>
          <w:color w:val="000000" w:themeColor="text1"/>
          <w:sz w:val="20"/>
          <w:szCs w:val="20"/>
        </w:rPr>
        <w:t>i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w:t>
      </w:r>
    </w:p>
    <w:p w14:paraId="303C9E0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 kh</w:t>
      </w:r>
      <w:r w:rsidRPr="001C36A2">
        <w:rPr>
          <w:rFonts w:ascii="Arial" w:hAnsi="Arial" w:cs="Arial"/>
          <w:color w:val="000000" w:themeColor="text1"/>
          <w:sz w:val="20"/>
          <w:szCs w:val="20"/>
        </w:rPr>
        <w:t>ở</w:t>
      </w:r>
      <w:r w:rsidRPr="001C36A2">
        <w:rPr>
          <w:rFonts w:ascii="Arial" w:hAnsi="Arial" w:cs="Arial"/>
          <w:color w:val="000000" w:themeColor="text1"/>
          <w:sz w:val="20"/>
          <w:szCs w:val="20"/>
        </w:rPr>
        <w:t>i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kh</w:t>
      </w:r>
      <w:r w:rsidRPr="001C36A2">
        <w:rPr>
          <w:rFonts w:ascii="Arial" w:hAnsi="Arial" w:cs="Arial"/>
          <w:color w:val="000000" w:themeColor="text1"/>
          <w:sz w:val="20"/>
          <w:szCs w:val="20"/>
        </w:rPr>
        <w:t>ở</w:t>
      </w:r>
      <w:r w:rsidRPr="001C36A2">
        <w:rPr>
          <w:rFonts w:ascii="Arial" w:hAnsi="Arial" w:cs="Arial"/>
          <w:color w:val="000000" w:themeColor="text1"/>
          <w:sz w:val="20"/>
          <w:szCs w:val="20"/>
        </w:rPr>
        <w:t>i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chuyên gia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kh</w:t>
      </w:r>
      <w:r w:rsidRPr="001C36A2">
        <w:rPr>
          <w:rFonts w:ascii="Arial" w:hAnsi="Arial" w:cs="Arial"/>
          <w:color w:val="000000" w:themeColor="text1"/>
          <w:sz w:val="20"/>
          <w:szCs w:val="20"/>
        </w:rPr>
        <w:t>ở</w:t>
      </w:r>
      <w:r w:rsidRPr="001C36A2">
        <w:rPr>
          <w:rFonts w:ascii="Arial" w:hAnsi="Arial" w:cs="Arial"/>
          <w:color w:val="000000" w:themeColor="text1"/>
          <w:sz w:val="20"/>
          <w:szCs w:val="20"/>
        </w:rPr>
        <w:t>i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nhà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cá nhân kh</w:t>
      </w:r>
      <w:r w:rsidRPr="001C36A2">
        <w:rPr>
          <w:rFonts w:ascii="Arial" w:hAnsi="Arial" w:cs="Arial"/>
          <w:color w:val="000000" w:themeColor="text1"/>
          <w:sz w:val="20"/>
          <w:szCs w:val="20"/>
        </w:rPr>
        <w:t>ở</w:t>
      </w:r>
      <w:r w:rsidRPr="001C36A2">
        <w:rPr>
          <w:rFonts w:ascii="Arial" w:hAnsi="Arial" w:cs="Arial"/>
          <w:color w:val="000000" w:themeColor="text1"/>
          <w:sz w:val="20"/>
          <w:szCs w:val="20"/>
        </w:rPr>
        <w:t>i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cá nhân, nhóm cá nhân kh</w:t>
      </w:r>
      <w:r w:rsidRPr="001C36A2">
        <w:rPr>
          <w:rFonts w:ascii="Arial" w:hAnsi="Arial" w:cs="Arial"/>
          <w:color w:val="000000" w:themeColor="text1"/>
          <w:sz w:val="20"/>
          <w:szCs w:val="20"/>
        </w:rPr>
        <w:t>ở</w:t>
      </w:r>
      <w:r w:rsidRPr="001C36A2">
        <w:rPr>
          <w:rFonts w:ascii="Arial" w:hAnsi="Arial" w:cs="Arial"/>
          <w:color w:val="000000" w:themeColor="text1"/>
          <w:sz w:val="20"/>
          <w:szCs w:val="20"/>
        </w:rPr>
        <w:t>i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là sáng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viên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kh</w:t>
      </w:r>
      <w:r w:rsidRPr="001C36A2">
        <w:rPr>
          <w:rFonts w:ascii="Arial" w:hAnsi="Arial" w:cs="Arial"/>
          <w:color w:val="000000" w:themeColor="text1"/>
          <w:sz w:val="20"/>
          <w:szCs w:val="20"/>
        </w:rPr>
        <w:t>ở</w:t>
      </w:r>
      <w:r w:rsidRPr="001C36A2">
        <w:rPr>
          <w:rFonts w:ascii="Arial" w:hAnsi="Arial" w:cs="Arial"/>
          <w:color w:val="000000" w:themeColor="text1"/>
          <w:sz w:val="20"/>
          <w:szCs w:val="20"/>
        </w:rPr>
        <w:t>i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kh</w:t>
      </w:r>
      <w:r w:rsidRPr="001C36A2">
        <w:rPr>
          <w:rFonts w:ascii="Arial" w:hAnsi="Arial" w:cs="Arial"/>
          <w:color w:val="000000" w:themeColor="text1"/>
          <w:sz w:val="20"/>
          <w:szCs w:val="20"/>
        </w:rPr>
        <w:t>ở</w:t>
      </w:r>
      <w:r w:rsidRPr="001C36A2">
        <w:rPr>
          <w:rFonts w:ascii="Arial" w:hAnsi="Arial" w:cs="Arial"/>
          <w:color w:val="000000" w:themeColor="text1"/>
          <w:sz w:val="20"/>
          <w:szCs w:val="20"/>
        </w:rPr>
        <w:t>i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khoa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và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sáng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và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nh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 xml:space="preserve"> và v</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w:t>
      </w:r>
    </w:p>
    <w:p w14:paraId="20864D7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38.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lương,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công c</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a chuyên gia nư</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c ngoài làm vi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c t</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i chương trình, d</w:t>
      </w:r>
      <w:r w:rsidRPr="001C36A2">
        <w:rPr>
          <w:rFonts w:ascii="Arial" w:hAnsi="Arial" w:cs="Arial"/>
          <w:b/>
          <w:color w:val="000000" w:themeColor="text1"/>
          <w:sz w:val="20"/>
          <w:szCs w:val="20"/>
        </w:rPr>
        <w:t>ự</w:t>
      </w:r>
      <w:r w:rsidRPr="001C36A2">
        <w:rPr>
          <w:rFonts w:ascii="Arial" w:hAnsi="Arial" w:cs="Arial"/>
          <w:b/>
          <w:color w:val="000000" w:themeColor="text1"/>
          <w:sz w:val="20"/>
          <w:szCs w:val="20"/>
        </w:rPr>
        <w:t xml:space="preserve"> án tài tr</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 xml:space="preserve"> b</w:t>
      </w:r>
      <w:r w:rsidRPr="001C36A2">
        <w:rPr>
          <w:rFonts w:ascii="Arial" w:hAnsi="Arial" w:cs="Arial"/>
          <w:b/>
          <w:color w:val="000000" w:themeColor="text1"/>
          <w:sz w:val="20"/>
          <w:szCs w:val="20"/>
        </w:rPr>
        <w:t>ằ</w:t>
      </w:r>
      <w:r w:rsidRPr="001C36A2">
        <w:rPr>
          <w:rFonts w:ascii="Arial" w:hAnsi="Arial" w:cs="Arial"/>
          <w:b/>
          <w:color w:val="000000" w:themeColor="text1"/>
          <w:sz w:val="20"/>
          <w:szCs w:val="20"/>
        </w:rPr>
        <w:t>ng ngu</w:t>
      </w:r>
      <w:r w:rsidRPr="001C36A2">
        <w:rPr>
          <w:rFonts w:ascii="Arial" w:hAnsi="Arial" w:cs="Arial"/>
          <w:b/>
          <w:color w:val="000000" w:themeColor="text1"/>
          <w:sz w:val="20"/>
          <w:szCs w:val="20"/>
        </w:rPr>
        <w:t>ồ</w:t>
      </w:r>
      <w:r w:rsidRPr="001C36A2">
        <w:rPr>
          <w:rFonts w:ascii="Arial" w:hAnsi="Arial" w:cs="Arial"/>
          <w:b/>
          <w:color w:val="000000" w:themeColor="text1"/>
          <w:sz w:val="20"/>
          <w:szCs w:val="20"/>
        </w:rPr>
        <w:t>n v</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n O</w:t>
      </w:r>
      <w:r w:rsidRPr="001C36A2">
        <w:rPr>
          <w:rFonts w:ascii="Arial" w:hAnsi="Arial" w:cs="Arial"/>
          <w:b/>
          <w:color w:val="000000" w:themeColor="text1"/>
          <w:sz w:val="20"/>
          <w:szCs w:val="20"/>
        </w:rPr>
        <w:t>DA không hoàn l</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i, chương trình, d</w:t>
      </w:r>
      <w:r w:rsidRPr="001C36A2">
        <w:rPr>
          <w:rFonts w:ascii="Arial" w:hAnsi="Arial" w:cs="Arial"/>
          <w:b/>
          <w:color w:val="000000" w:themeColor="text1"/>
          <w:sz w:val="20"/>
          <w:szCs w:val="20"/>
        </w:rPr>
        <w:t>ự</w:t>
      </w:r>
      <w:r w:rsidRPr="001C36A2">
        <w:rPr>
          <w:rFonts w:ascii="Arial" w:hAnsi="Arial" w:cs="Arial"/>
          <w:b/>
          <w:color w:val="000000" w:themeColor="text1"/>
          <w:sz w:val="20"/>
          <w:szCs w:val="20"/>
        </w:rPr>
        <w:t xml:space="preserve"> án phi chính ph</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 xml:space="preserve"> nư</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c ngoài t</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i Vi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t Nam; cá nhân là ngư</w:t>
      </w:r>
      <w:r w:rsidRPr="001C36A2">
        <w:rPr>
          <w:rFonts w:ascii="Arial" w:hAnsi="Arial" w:cs="Arial"/>
          <w:b/>
          <w:color w:val="000000" w:themeColor="text1"/>
          <w:sz w:val="20"/>
          <w:szCs w:val="20"/>
        </w:rPr>
        <w:t>ờ</w:t>
      </w:r>
      <w:r w:rsidRPr="001C36A2">
        <w:rPr>
          <w:rFonts w:ascii="Arial" w:hAnsi="Arial" w:cs="Arial"/>
          <w:b/>
          <w:color w:val="000000" w:themeColor="text1"/>
          <w:sz w:val="20"/>
          <w:szCs w:val="20"/>
        </w:rPr>
        <w:t>i Vi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t Nam làm vi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c t</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i cơ quan đ</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i di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n c</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a t</w:t>
      </w:r>
      <w:r w:rsidRPr="001C36A2">
        <w:rPr>
          <w:rFonts w:ascii="Arial" w:hAnsi="Arial" w:cs="Arial"/>
          <w:b/>
          <w:color w:val="000000" w:themeColor="text1"/>
          <w:sz w:val="20"/>
          <w:szCs w:val="20"/>
        </w:rPr>
        <w:t>ổ</w:t>
      </w:r>
      <w:r w:rsidRPr="001C36A2">
        <w:rPr>
          <w:rFonts w:ascii="Arial" w:hAnsi="Arial" w:cs="Arial"/>
          <w:b/>
          <w:color w:val="000000" w:themeColor="text1"/>
          <w:sz w:val="20"/>
          <w:szCs w:val="20"/>
        </w:rPr>
        <w:t xml:space="preserve"> ch</w:t>
      </w:r>
      <w:r w:rsidRPr="001C36A2">
        <w:rPr>
          <w:rFonts w:ascii="Arial" w:hAnsi="Arial" w:cs="Arial"/>
          <w:b/>
          <w:color w:val="000000" w:themeColor="text1"/>
          <w:sz w:val="20"/>
          <w:szCs w:val="20"/>
        </w:rPr>
        <w:t>ứ</w:t>
      </w:r>
      <w:r w:rsidRPr="001C36A2">
        <w:rPr>
          <w:rFonts w:ascii="Arial" w:hAnsi="Arial" w:cs="Arial"/>
          <w:b/>
          <w:color w:val="000000" w:themeColor="text1"/>
          <w:sz w:val="20"/>
          <w:szCs w:val="20"/>
        </w:rPr>
        <w:t>c qu</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c t</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c H</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 xml:space="preserve"> th</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ng Liên h</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p qu</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c t</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i Vi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t Nam; cá nhân tham gia l</w:t>
      </w:r>
      <w:r w:rsidRPr="001C36A2">
        <w:rPr>
          <w:rFonts w:ascii="Arial" w:hAnsi="Arial" w:cs="Arial"/>
          <w:b/>
          <w:color w:val="000000" w:themeColor="text1"/>
          <w:sz w:val="20"/>
          <w:szCs w:val="20"/>
        </w:rPr>
        <w:t>ự</w:t>
      </w:r>
      <w:r w:rsidRPr="001C36A2">
        <w:rPr>
          <w:rFonts w:ascii="Arial" w:hAnsi="Arial" w:cs="Arial"/>
          <w:b/>
          <w:color w:val="000000" w:themeColor="text1"/>
          <w:sz w:val="20"/>
          <w:szCs w:val="20"/>
        </w:rPr>
        <w:t>c lư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gìn gi</w:t>
      </w:r>
      <w:r w:rsidRPr="001C36A2">
        <w:rPr>
          <w:rFonts w:ascii="Arial" w:hAnsi="Arial" w:cs="Arial"/>
          <w:b/>
          <w:color w:val="000000" w:themeColor="text1"/>
          <w:sz w:val="20"/>
          <w:szCs w:val="20"/>
        </w:rPr>
        <w:t>ữ</w:t>
      </w:r>
      <w:r w:rsidRPr="001C36A2">
        <w:rPr>
          <w:rFonts w:ascii="Arial" w:hAnsi="Arial" w:cs="Arial"/>
          <w:b/>
          <w:color w:val="000000" w:themeColor="text1"/>
          <w:sz w:val="20"/>
          <w:szCs w:val="20"/>
        </w:rPr>
        <w:t xml:space="preserve"> hòa bình c</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a Liên h</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p qu</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c</w:t>
      </w:r>
    </w:p>
    <w:p w14:paraId="5B57153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chuyên gia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chương trình,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 tài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ODA không hoàn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là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không có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vào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cung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tư v</w:t>
      </w:r>
      <w:r w:rsidRPr="001C36A2">
        <w:rPr>
          <w:rFonts w:ascii="Arial" w:hAnsi="Arial" w:cs="Arial"/>
          <w:color w:val="000000" w:themeColor="text1"/>
          <w:sz w:val="20"/>
          <w:szCs w:val="20"/>
        </w:rPr>
        <w:t>ấ</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chuyên môn và k</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các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khác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cho công tác nghiên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u,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theo dõi đánh giá,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và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chương trình,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 ODA không hoàn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hay th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thu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trong các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ODA khôn</w:t>
      </w:r>
      <w:r w:rsidRPr="001C36A2">
        <w:rPr>
          <w:rFonts w:ascii="Arial" w:hAnsi="Arial" w:cs="Arial"/>
          <w:color w:val="000000" w:themeColor="text1"/>
          <w:sz w:val="20"/>
          <w:szCs w:val="20"/>
        </w:rPr>
        <w:t>g hoàn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đã ký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gi</w:t>
      </w:r>
      <w:r w:rsidRPr="001C36A2">
        <w:rPr>
          <w:rFonts w:ascii="Arial" w:hAnsi="Arial" w:cs="Arial"/>
          <w:color w:val="000000" w:themeColor="text1"/>
          <w:sz w:val="20"/>
          <w:szCs w:val="20"/>
        </w:rPr>
        <w:t>ữ</w:t>
      </w:r>
      <w:r w:rsidRPr="001C36A2">
        <w:rPr>
          <w:rFonts w:ascii="Arial" w:hAnsi="Arial" w:cs="Arial"/>
          <w:color w:val="000000" w:themeColor="text1"/>
          <w:sz w:val="20"/>
          <w:szCs w:val="20"/>
        </w:rPr>
        <w:t>a cơ quan có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Bên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và Bên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w:t>
      </w:r>
    </w:p>
    <w:p w14:paraId="36D6AFC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Cá nhân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này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sau:</w:t>
      </w:r>
    </w:p>
    <w:p w14:paraId="652277B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Bên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tuy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n và ký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chuyên gia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nhà th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(công ty) mà chuyên gia t</w:t>
      </w:r>
      <w:r w:rsidRPr="001C36A2">
        <w:rPr>
          <w:rFonts w:ascii="Arial" w:hAnsi="Arial" w:cs="Arial"/>
          <w:color w:val="000000" w:themeColor="text1"/>
          <w:sz w:val="20"/>
          <w:szCs w:val="20"/>
        </w:rPr>
        <w: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danh sách tư v</w:t>
      </w:r>
      <w:r w:rsidRPr="001C36A2">
        <w:rPr>
          <w:rFonts w:ascii="Arial" w:hAnsi="Arial" w:cs="Arial"/>
          <w:color w:val="000000" w:themeColor="text1"/>
          <w:sz w:val="20"/>
          <w:szCs w:val="20"/>
        </w:rPr>
        <w:t>ấ</w:t>
      </w:r>
      <w:r w:rsidRPr="001C36A2">
        <w:rPr>
          <w:rFonts w:ascii="Arial" w:hAnsi="Arial" w:cs="Arial"/>
          <w:color w:val="000000" w:themeColor="text1"/>
          <w:sz w:val="20"/>
          <w:szCs w:val="20"/>
        </w:rPr>
        <w:t>n trong tài li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nhà th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(công ty) trên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có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Bên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phê duy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và phía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ch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w:t>
      </w:r>
    </w:p>
    <w:p w14:paraId="76570B6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Bên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n và ký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chuyên gia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nhà th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(công ty</w:t>
      </w:r>
      <w:r w:rsidRPr="001C36A2">
        <w:rPr>
          <w:rFonts w:ascii="Arial" w:hAnsi="Arial" w:cs="Arial"/>
          <w:color w:val="000000" w:themeColor="text1"/>
          <w:sz w:val="20"/>
          <w:szCs w:val="20"/>
        </w:rPr>
        <w:t>) mà chuyên gia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danh sách tư v</w:t>
      </w:r>
      <w:r w:rsidRPr="001C36A2">
        <w:rPr>
          <w:rFonts w:ascii="Arial" w:hAnsi="Arial" w:cs="Arial"/>
          <w:color w:val="000000" w:themeColor="text1"/>
          <w:sz w:val="20"/>
          <w:szCs w:val="20"/>
        </w:rPr>
        <w:t>ấ</w:t>
      </w:r>
      <w:r w:rsidRPr="001C36A2">
        <w:rPr>
          <w:rFonts w:ascii="Arial" w:hAnsi="Arial" w:cs="Arial"/>
          <w:color w:val="000000" w:themeColor="text1"/>
          <w:sz w:val="20"/>
          <w:szCs w:val="20"/>
        </w:rPr>
        <w:t>n trong tài li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nhà th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(công ty) trên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có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Bên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phê duy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và phía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ch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w:t>
      </w:r>
    </w:p>
    <w:p w14:paraId="045C840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chuyên gia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chương trình,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 phi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không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chính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kh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và kh</w:t>
      </w:r>
      <w:r w:rsidRPr="001C36A2">
        <w:rPr>
          <w:rFonts w:ascii="Arial" w:hAnsi="Arial" w:cs="Arial"/>
          <w:color w:val="000000" w:themeColor="text1"/>
          <w:sz w:val="20"/>
          <w:szCs w:val="20"/>
        </w:rPr>
        <w:t>ắ</w:t>
      </w:r>
      <w:r w:rsidRPr="001C36A2">
        <w:rPr>
          <w:rFonts w:ascii="Arial" w:hAnsi="Arial" w:cs="Arial"/>
          <w:color w:val="000000" w:themeColor="text1"/>
          <w:sz w:val="20"/>
          <w:szCs w:val="20"/>
        </w:rPr>
        <w:t>c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u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thiên tai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phi</w:t>
      </w:r>
      <w:r w:rsidRPr="001C36A2">
        <w:rPr>
          <w:rFonts w:ascii="Arial" w:hAnsi="Arial" w:cs="Arial"/>
          <w:color w:val="000000" w:themeColor="text1"/>
          <w:sz w:val="20"/>
          <w:szCs w:val="20"/>
        </w:rPr>
        <w:t xml:space="preserve"> chính ph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là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không có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các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chương trình,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 phi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 trên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ng nh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gi</w:t>
      </w:r>
      <w:r w:rsidRPr="001C36A2">
        <w:rPr>
          <w:rFonts w:ascii="Arial" w:hAnsi="Arial" w:cs="Arial"/>
          <w:color w:val="000000" w:themeColor="text1"/>
          <w:sz w:val="20"/>
          <w:szCs w:val="20"/>
        </w:rPr>
        <w:t>ữ</w:t>
      </w:r>
      <w:r w:rsidRPr="001C36A2">
        <w:rPr>
          <w:rFonts w:ascii="Arial" w:hAnsi="Arial" w:cs="Arial"/>
          <w:color w:val="000000" w:themeColor="text1"/>
          <w:sz w:val="20"/>
          <w:szCs w:val="20"/>
        </w:rPr>
        <w:t>a nhà tài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và cơ quan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w:t>
      </w:r>
      <w:r w:rsidRPr="001C36A2">
        <w:rPr>
          <w:rFonts w:ascii="Arial" w:hAnsi="Arial" w:cs="Arial"/>
          <w:color w:val="000000" w:themeColor="text1"/>
          <w:sz w:val="20"/>
          <w:szCs w:val="20"/>
        </w:rPr>
        <w:t>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văn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chương trình,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 phi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 đã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phê duy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và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cho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w:t>
      </w:r>
    </w:p>
    <w:p w14:paraId="6C41905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Cá nhân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này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sau:</w:t>
      </w:r>
    </w:p>
    <w:p w14:paraId="2A4BB30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phi chín</w:t>
      </w:r>
      <w:r w:rsidRPr="001C36A2">
        <w:rPr>
          <w:rFonts w:ascii="Arial" w:hAnsi="Arial" w:cs="Arial"/>
          <w:color w:val="000000" w:themeColor="text1"/>
          <w:sz w:val="20"/>
          <w:szCs w:val="20"/>
        </w:rPr>
        <w:t>h ph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tuy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n và ký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chuyên gia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theo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giao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(TOR) cho chuyên gia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đính kèm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w:t>
      </w:r>
    </w:p>
    <w:p w14:paraId="3520B1F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Cơ quan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chương trình/d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án/phi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 không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chính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kh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và kh</w:t>
      </w:r>
      <w:r w:rsidRPr="001C36A2">
        <w:rPr>
          <w:rFonts w:ascii="Arial" w:hAnsi="Arial" w:cs="Arial"/>
          <w:color w:val="000000" w:themeColor="text1"/>
          <w:sz w:val="20"/>
          <w:szCs w:val="20"/>
        </w:rPr>
        <w:t>ắ</w:t>
      </w:r>
      <w:r w:rsidRPr="001C36A2">
        <w:rPr>
          <w:rFonts w:ascii="Arial" w:hAnsi="Arial" w:cs="Arial"/>
          <w:color w:val="000000" w:themeColor="text1"/>
          <w:sz w:val="20"/>
          <w:szCs w:val="20"/>
        </w:rPr>
        <w:t>c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u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thiên tai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phi chính ph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tuy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n và ký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chuyên gia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theo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giao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(TOR) cho chuyên gia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đính kèm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w:t>
      </w:r>
    </w:p>
    <w:p w14:paraId="425946E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3. M</w:t>
      </w:r>
      <w:r w:rsidRPr="001C36A2">
        <w:rPr>
          <w:rFonts w:ascii="Arial" w:hAnsi="Arial" w:cs="Arial"/>
          <w:color w:val="000000" w:themeColor="text1"/>
          <w:sz w:val="20"/>
          <w:szCs w:val="20"/>
        </w:rPr>
        <w:t>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cơ quan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di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ng Liên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là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có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theo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làm v</w:t>
      </w:r>
      <w:r w:rsidRPr="001C36A2">
        <w:rPr>
          <w:rFonts w:ascii="Arial" w:hAnsi="Arial" w:cs="Arial"/>
          <w:color w:val="000000" w:themeColor="text1"/>
          <w:sz w:val="20"/>
          <w:szCs w:val="20"/>
        </w:rPr>
        <w:t>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cơ quan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di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ng Liên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không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cá nhân là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và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theo gi</w:t>
      </w:r>
      <w:r w:rsidRPr="001C36A2">
        <w:rPr>
          <w:rFonts w:ascii="Arial" w:hAnsi="Arial" w:cs="Arial"/>
          <w:color w:val="000000" w:themeColor="text1"/>
          <w:sz w:val="20"/>
          <w:szCs w:val="20"/>
        </w:rPr>
        <w:t>ờ</w:t>
      </w:r>
      <w:r w:rsidRPr="001C36A2">
        <w:rPr>
          <w:rFonts w:ascii="Arial" w:hAnsi="Arial" w:cs="Arial"/>
          <w:color w:val="000000" w:themeColor="text1"/>
          <w:sz w:val="20"/>
          <w:szCs w:val="20"/>
        </w:rPr>
        <w:t>.</w:t>
      </w:r>
    </w:p>
    <w:p w14:paraId="7602A9E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có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có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đi tham gia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lư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gìn gi</w:t>
      </w:r>
      <w:r w:rsidRPr="001C36A2">
        <w:rPr>
          <w:rFonts w:ascii="Arial" w:hAnsi="Arial" w:cs="Arial"/>
          <w:color w:val="000000" w:themeColor="text1"/>
          <w:sz w:val="20"/>
          <w:szCs w:val="20"/>
        </w:rPr>
        <w:t>ữ</w:t>
      </w:r>
      <w:r w:rsidRPr="001C36A2">
        <w:rPr>
          <w:rFonts w:ascii="Arial" w:hAnsi="Arial" w:cs="Arial"/>
          <w:color w:val="000000" w:themeColor="text1"/>
          <w:sz w:val="20"/>
          <w:szCs w:val="20"/>
        </w:rPr>
        <w:t xml:space="preserve"> hòa bình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Liên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trong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gian làm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5F3D829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2 và 3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w:t>
      </w:r>
      <w:r w:rsidRPr="001C36A2">
        <w:rPr>
          <w:rFonts w:ascii="Arial" w:hAnsi="Arial" w:cs="Arial"/>
          <w:color w:val="000000" w:themeColor="text1"/>
          <w:sz w:val="20"/>
          <w:szCs w:val="20"/>
        </w:rPr>
        <w:t>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55C711F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39.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a ch</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 xml:space="preserve"> doanh nghi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p tư nhân, cá nhân là ch</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 xml:space="preserve"> công ty trách nhi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m h</w:t>
      </w:r>
      <w:r w:rsidRPr="001C36A2">
        <w:rPr>
          <w:rFonts w:ascii="Arial" w:hAnsi="Arial" w:cs="Arial"/>
          <w:b/>
          <w:color w:val="000000" w:themeColor="text1"/>
          <w:sz w:val="20"/>
          <w:szCs w:val="20"/>
        </w:rPr>
        <w:t>ữ</w:t>
      </w:r>
      <w:r w:rsidRPr="001C36A2">
        <w:rPr>
          <w:rFonts w:ascii="Arial" w:hAnsi="Arial" w:cs="Arial"/>
          <w:b/>
          <w:color w:val="000000" w:themeColor="text1"/>
          <w:sz w:val="20"/>
          <w:szCs w:val="20"/>
        </w:rPr>
        <w:t>u h</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n m</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t thành viên</w:t>
      </w:r>
    </w:p>
    <w:p w14:paraId="51087B3B" w14:textId="77777777" w:rsidR="009166B8" w:rsidRDefault="005100E0" w:rsidP="001C36A2">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tư nhân, cá nhân là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công ty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thành viên thành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theo</w:t>
      </w:r>
      <w:r w:rsidRPr="001C36A2">
        <w:rPr>
          <w:rFonts w:ascii="Arial" w:hAnsi="Arial" w:cs="Arial"/>
          <w:color w:val="000000" w:themeColor="text1"/>
          <w:sz w:val="20"/>
          <w:szCs w:val="20"/>
        </w:rPr>
        <w:t xml:space="preserve">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sau khi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đã hoàn thành nghĩa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w:t>
      </w:r>
    </w:p>
    <w:p w14:paraId="25103913"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4D6C6C1C" w14:textId="77777777" w:rsidR="009166B8" w:rsidRPr="001C36A2" w:rsidRDefault="005100E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M</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c 2</w:t>
      </w:r>
    </w:p>
    <w:p w14:paraId="537C5AAB" w14:textId="77777777" w:rsidR="009166B8" w:rsidRDefault="005100E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CÁC TRƯ</w:t>
      </w:r>
      <w:r w:rsidRPr="001C36A2">
        <w:rPr>
          <w:rFonts w:ascii="Arial" w:hAnsi="Arial" w:cs="Arial"/>
          <w:b/>
          <w:color w:val="000000" w:themeColor="text1"/>
          <w:sz w:val="20"/>
          <w:szCs w:val="20"/>
        </w:rPr>
        <w:t>Ờ</w:t>
      </w:r>
      <w:r w:rsidRPr="001C36A2">
        <w:rPr>
          <w:rFonts w:ascii="Arial" w:hAnsi="Arial" w:cs="Arial"/>
          <w:b/>
          <w:color w:val="000000" w:themeColor="text1"/>
          <w:sz w:val="20"/>
          <w:szCs w:val="20"/>
        </w:rPr>
        <w:t>NG H</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P MI</w:t>
      </w:r>
      <w:r w:rsidRPr="001C36A2">
        <w:rPr>
          <w:rFonts w:ascii="Arial" w:hAnsi="Arial" w:cs="Arial"/>
          <w:b/>
          <w:color w:val="000000" w:themeColor="text1"/>
          <w:sz w:val="20"/>
          <w:szCs w:val="20"/>
        </w:rPr>
        <w:t>Ễ</w:t>
      </w:r>
      <w:r w:rsidRPr="001C36A2">
        <w:rPr>
          <w:rFonts w:ascii="Arial" w:hAnsi="Arial" w:cs="Arial"/>
          <w:b/>
          <w:color w:val="000000" w:themeColor="text1"/>
          <w:sz w:val="20"/>
          <w:szCs w:val="20"/>
        </w:rPr>
        <w:t>N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GI</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M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KHÁC</w:t>
      </w:r>
    </w:p>
    <w:p w14:paraId="5CE46F2C"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64AF2C8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40. Gi</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m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do thiên tai, d</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ch b</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nh, h</w:t>
      </w:r>
      <w:r w:rsidRPr="001C36A2">
        <w:rPr>
          <w:rFonts w:ascii="Arial" w:hAnsi="Arial" w:cs="Arial"/>
          <w:b/>
          <w:color w:val="000000" w:themeColor="text1"/>
          <w:sz w:val="20"/>
          <w:szCs w:val="20"/>
        </w:rPr>
        <w:t>ỏ</w:t>
      </w:r>
      <w:r w:rsidRPr="001C36A2">
        <w:rPr>
          <w:rFonts w:ascii="Arial" w:hAnsi="Arial" w:cs="Arial"/>
          <w:b/>
          <w:color w:val="000000" w:themeColor="text1"/>
          <w:sz w:val="20"/>
          <w:szCs w:val="20"/>
        </w:rPr>
        <w:t>a ho</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n, tai n</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n, b</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nh hi</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m nghèo</w:t>
      </w:r>
    </w:p>
    <w:p w14:paraId="2F4D4D0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w:t>
      </w:r>
      <w:r w:rsidRPr="001C36A2">
        <w:rPr>
          <w:rFonts w:ascii="Arial" w:hAnsi="Arial" w:cs="Arial"/>
          <w:color w:val="000000" w:themeColor="text1"/>
          <w:sz w:val="20"/>
          <w:szCs w:val="20"/>
        </w:rPr>
        <w:t>ặ</w:t>
      </w:r>
      <w:r w:rsidRPr="001C36A2">
        <w:rPr>
          <w:rFonts w:ascii="Arial" w:hAnsi="Arial" w:cs="Arial"/>
          <w:color w:val="000000" w:themeColor="text1"/>
          <w:sz w:val="20"/>
          <w:szCs w:val="20"/>
        </w:rPr>
        <w:t xml:space="preserve">p khó </w:t>
      </w:r>
      <w:r w:rsidRPr="001C36A2">
        <w:rPr>
          <w:rFonts w:ascii="Arial" w:hAnsi="Arial" w:cs="Arial"/>
          <w:color w:val="000000" w:themeColor="text1"/>
          <w:sz w:val="20"/>
          <w:szCs w:val="20"/>
        </w:rPr>
        <w:t>khăn b</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do thiên tai,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tai n</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m nghèo </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kh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năng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thì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xét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tương </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nhưng không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quá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w:t>
      </w:r>
    </w:p>
    <w:p w14:paraId="438FFE2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nghèo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0615C90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xét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năm.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w:t>
      </w:r>
      <w:r w:rsidRPr="001C36A2">
        <w:rPr>
          <w:rFonts w:ascii="Arial" w:hAnsi="Arial" w:cs="Arial"/>
          <w:color w:val="000000" w:themeColor="text1"/>
          <w:sz w:val="20"/>
          <w:szCs w:val="20"/>
        </w:rPr>
        <w:t>ặ</w:t>
      </w:r>
      <w:r w:rsidRPr="001C36A2">
        <w:rPr>
          <w:rFonts w:ascii="Arial" w:hAnsi="Arial" w:cs="Arial"/>
          <w:color w:val="000000" w:themeColor="text1"/>
          <w:sz w:val="20"/>
          <w:szCs w:val="20"/>
        </w:rPr>
        <w:t>p khó khăn do thiên tai,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tai n</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nghèo trong năm nào thì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xét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năm đó.</w:t>
      </w:r>
    </w:p>
    <w:p w14:paraId="0CCDE77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làm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xét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trong 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w:t>
      </w:r>
    </w:p>
    <w:p w14:paraId="523666F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theo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kinh doanh và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w:t>
      </w:r>
    </w:p>
    <w:p w14:paraId="0C1A348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đã</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đã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trúng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khác.</w:t>
      </w:r>
    </w:p>
    <w:p w14:paraId="645D19F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chi phí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kh</w:t>
      </w:r>
      <w:r w:rsidRPr="001C36A2">
        <w:rPr>
          <w:rFonts w:ascii="Arial" w:hAnsi="Arial" w:cs="Arial"/>
          <w:color w:val="000000" w:themeColor="text1"/>
          <w:sz w:val="20"/>
          <w:szCs w:val="20"/>
        </w:rPr>
        <w:t>ắ</w:t>
      </w:r>
      <w:r w:rsidRPr="001C36A2">
        <w:rPr>
          <w:rFonts w:ascii="Arial" w:hAnsi="Arial" w:cs="Arial"/>
          <w:color w:val="000000" w:themeColor="text1"/>
          <w:sz w:val="20"/>
          <w:szCs w:val="20"/>
        </w:rPr>
        <w:t>c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chi phí khám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ch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a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 đi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c, cá </w:t>
      </w:r>
      <w:r w:rsidRPr="001C36A2">
        <w:rPr>
          <w:rFonts w:ascii="Arial" w:hAnsi="Arial" w:cs="Arial"/>
          <w:color w:val="000000" w:themeColor="text1"/>
          <w:sz w:val="20"/>
          <w:szCs w:val="20"/>
        </w:rPr>
        <w:t>nhân gây ra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w:t>
      </w:r>
    </w:p>
    <w:p w14:paraId="62BA288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như sau:</w:t>
      </w:r>
    </w:p>
    <w:p w14:paraId="1AB13F9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trong năm l</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 hơn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thì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w:t>
      </w:r>
    </w:p>
    <w:p w14:paraId="1CE19CC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trong năm nh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 xml:space="preserve"> hơn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thì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w:t>
      </w:r>
      <w:r w:rsidRPr="001C36A2">
        <w:rPr>
          <w:rFonts w:ascii="Arial" w:hAnsi="Arial" w:cs="Arial"/>
          <w:color w:val="000000" w:themeColor="text1"/>
          <w:sz w:val="20"/>
          <w:szCs w:val="20"/>
        </w:rPr>
        <w:t>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w:t>
      </w:r>
    </w:p>
    <w:p w14:paraId="16489A7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6.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xét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7A59CF9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41. Mi</w:t>
      </w:r>
      <w:r w:rsidRPr="001C36A2">
        <w:rPr>
          <w:rFonts w:ascii="Arial" w:hAnsi="Arial" w:cs="Arial"/>
          <w:b/>
          <w:color w:val="000000" w:themeColor="text1"/>
          <w:sz w:val="20"/>
          <w:szCs w:val="20"/>
        </w:rPr>
        <w:t>ễ</w:t>
      </w:r>
      <w:r w:rsidRPr="001C36A2">
        <w:rPr>
          <w:rFonts w:ascii="Arial" w:hAnsi="Arial" w:cs="Arial"/>
          <w:b/>
          <w:color w:val="000000" w:themeColor="text1"/>
          <w:sz w:val="20"/>
          <w:szCs w:val="20"/>
        </w:rPr>
        <w:t>n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cá nhân là nhân l</w:t>
      </w:r>
      <w:r w:rsidRPr="001C36A2">
        <w:rPr>
          <w:rFonts w:ascii="Arial" w:hAnsi="Arial" w:cs="Arial"/>
          <w:b/>
          <w:color w:val="000000" w:themeColor="text1"/>
          <w:sz w:val="20"/>
          <w:szCs w:val="20"/>
        </w:rPr>
        <w:t>ự</w:t>
      </w:r>
      <w:r w:rsidRPr="001C36A2">
        <w:rPr>
          <w:rFonts w:ascii="Arial" w:hAnsi="Arial" w:cs="Arial"/>
          <w:b/>
          <w:color w:val="000000" w:themeColor="text1"/>
          <w:sz w:val="20"/>
          <w:szCs w:val="20"/>
        </w:rPr>
        <w:t>c công nghi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p công ngh</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 xml:space="preserve"> s</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 xml:space="preserve"> ch</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t lư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cao</w:t>
      </w:r>
    </w:p>
    <w:p w14:paraId="627CEAC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trong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05 năm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là nhân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công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lư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cao trong các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sau:</w:t>
      </w:r>
    </w:p>
    <w:p w14:paraId="6D48C7D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công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trong khu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trung;</w:t>
      </w:r>
    </w:p>
    <w:p w14:paraId="1C2839C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b)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án nghiên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u và ph</w:t>
      </w:r>
      <w:r w:rsidRPr="001C36A2">
        <w:rPr>
          <w:rFonts w:ascii="Arial" w:hAnsi="Arial" w:cs="Arial"/>
          <w:color w:val="000000" w:themeColor="text1"/>
          <w:sz w:val="20"/>
          <w:szCs w:val="20"/>
        </w:rPr>
        <w:t>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ọ</w:t>
      </w:r>
      <w:r w:rsidRPr="001C36A2">
        <w:rPr>
          <w:rFonts w:ascii="Arial" w:hAnsi="Arial" w:cs="Arial"/>
          <w:color w:val="000000" w:themeColor="text1"/>
          <w:sz w:val="20"/>
          <w:szCs w:val="20"/>
        </w:rPr>
        <w:t>ng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chip bán d</w:t>
      </w:r>
      <w:r w:rsidRPr="001C36A2">
        <w:rPr>
          <w:rFonts w:ascii="Arial" w:hAnsi="Arial" w:cs="Arial"/>
          <w:color w:val="000000" w:themeColor="text1"/>
          <w:sz w:val="20"/>
          <w:szCs w:val="20"/>
        </w:rPr>
        <w:t>ẫ</w:t>
      </w:r>
      <w:r w:rsidRPr="001C36A2">
        <w:rPr>
          <w:rFonts w:ascii="Arial" w:hAnsi="Arial" w:cs="Arial"/>
          <w:color w:val="000000" w:themeColor="text1"/>
          <w:sz w:val="20"/>
          <w:szCs w:val="20"/>
        </w:rPr>
        <w:t>n, 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ng trí tu</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nhân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w:t>
      </w:r>
    </w:p>
    <w:p w14:paraId="4E3CA49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các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đào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nhân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công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w:t>
      </w:r>
    </w:p>
    <w:p w14:paraId="0783EC6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nhân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công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lư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cao làm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w:t>
      </w:r>
      <w:r w:rsidRPr="001C36A2">
        <w:rPr>
          <w:rFonts w:ascii="Arial" w:hAnsi="Arial" w:cs="Arial"/>
          <w:color w:val="000000" w:themeColor="text1"/>
          <w:sz w:val="20"/>
          <w:szCs w:val="20"/>
        </w:rPr>
        <w:t xml:space="preserve">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công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và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có liên quan.</w:t>
      </w:r>
    </w:p>
    <w:p w14:paraId="6B1135A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nhân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công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lư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cao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 6, 7, 8, 9 và 10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353/2</w:t>
      </w:r>
      <w:r w:rsidRPr="001C36A2">
        <w:rPr>
          <w:rFonts w:ascii="Arial" w:hAnsi="Arial" w:cs="Arial"/>
          <w:color w:val="000000" w:themeColor="text1"/>
          <w:sz w:val="20"/>
          <w:szCs w:val="20"/>
        </w:rPr>
        <w:t>025/NĐ-CP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chi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và bi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pháp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hư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ng d</w:t>
      </w:r>
      <w:r w:rsidRPr="001C36A2">
        <w:rPr>
          <w:rFonts w:ascii="Arial" w:hAnsi="Arial" w:cs="Arial"/>
          <w:color w:val="000000" w:themeColor="text1"/>
          <w:sz w:val="20"/>
          <w:szCs w:val="20"/>
        </w:rPr>
        <w:t>ẫ</w:t>
      </w:r>
      <w:r w:rsidRPr="001C36A2">
        <w:rPr>
          <w:rFonts w:ascii="Arial" w:hAnsi="Arial" w:cs="Arial"/>
          <w:color w:val="000000" w:themeColor="text1"/>
          <w:sz w:val="20"/>
          <w:szCs w:val="20"/>
        </w:rPr>
        <w:t>n thi hành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Công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và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công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w:t>
      </w:r>
    </w:p>
    <w:p w14:paraId="0E44731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công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13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Côn</w:t>
      </w:r>
      <w:r w:rsidRPr="001C36A2">
        <w:rPr>
          <w:rFonts w:ascii="Arial" w:hAnsi="Arial" w:cs="Arial"/>
          <w:color w:val="000000" w:themeColor="text1"/>
          <w:sz w:val="20"/>
          <w:szCs w:val="20"/>
        </w:rPr>
        <w:t>g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và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4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353/2025/NĐ-CP.</w:t>
      </w:r>
    </w:p>
    <w:p w14:paraId="73009D0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gian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tính liên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tháng phát sinh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phát sinh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trong tháng thì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gian tính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đ</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tháng.</w:t>
      </w:r>
    </w:p>
    <w:p w14:paraId="799648E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w:t>
      </w:r>
      <w:r w:rsidRPr="001C36A2">
        <w:rPr>
          <w:rFonts w:ascii="Arial" w:hAnsi="Arial" w:cs="Arial"/>
          <w:color w:val="000000" w:themeColor="text1"/>
          <w:sz w:val="20"/>
          <w:szCs w:val="20"/>
        </w:rPr>
        <w:t xml:space="preserve"> nhân v</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v</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khác thì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như sau:</w:t>
      </w:r>
    </w:p>
    <w:tbl>
      <w:tblPr>
        <w:tblW w:w="5000" w:type="pct"/>
        <w:tblCellMar>
          <w:left w:w="10" w:type="dxa"/>
          <w:right w:w="10" w:type="dxa"/>
        </w:tblCellMar>
        <w:tblLook w:val="07E0" w:firstRow="1" w:lastRow="1" w:firstColumn="1" w:lastColumn="1" w:noHBand="1" w:noVBand="1"/>
      </w:tblPr>
      <w:tblGrid>
        <w:gridCol w:w="1425"/>
        <w:gridCol w:w="424"/>
        <w:gridCol w:w="3112"/>
        <w:gridCol w:w="424"/>
        <w:gridCol w:w="3641"/>
      </w:tblGrid>
      <w:tr w:rsidR="001C36A2" w:rsidRPr="001C36A2" w14:paraId="3274E464" w14:textId="77777777" w:rsidTr="007D5FDE">
        <w:trPr>
          <w:trHeight w:val="20"/>
        </w:trPr>
        <w:tc>
          <w:tcPr>
            <w:tcW w:w="789" w:type="pct"/>
            <w:vMerge w:val="restart"/>
            <w:vAlign w:val="center"/>
          </w:tcPr>
          <w:p w14:paraId="74626071" w14:textId="1B3F2C48"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thuế</w:t>
            </w:r>
            <w:r>
              <w:rPr>
                <w:rFonts w:ascii="Arial" w:hAnsi="Arial" w:cs="Arial"/>
                <w:color w:val="000000" w:themeColor="text1"/>
                <w:sz w:val="20"/>
                <w:szCs w:val="20"/>
              </w:rPr>
              <w:br/>
            </w:r>
            <w:r w:rsidRPr="001C36A2">
              <w:rPr>
                <w:rFonts w:ascii="Arial" w:hAnsi="Arial" w:cs="Arial"/>
                <w:color w:val="000000" w:themeColor="text1"/>
                <w:sz w:val="20"/>
                <w:szCs w:val="20"/>
              </w:rPr>
              <w:t>được miễn</w:t>
            </w:r>
            <w:r>
              <w:rPr>
                <w:rFonts w:ascii="Arial" w:hAnsi="Arial" w:cs="Arial"/>
                <w:color w:val="000000" w:themeColor="text1"/>
                <w:sz w:val="20"/>
                <w:szCs w:val="20"/>
              </w:rPr>
              <w:br/>
            </w:r>
            <w:r w:rsidRPr="001C36A2">
              <w:rPr>
                <w:rFonts w:ascii="Arial" w:hAnsi="Arial" w:cs="Arial"/>
                <w:color w:val="000000" w:themeColor="text1"/>
                <w:sz w:val="20"/>
                <w:szCs w:val="20"/>
              </w:rPr>
              <w:t>trong kỳ</w:t>
            </w:r>
            <w:r>
              <w:rPr>
                <w:rFonts w:ascii="Arial" w:hAnsi="Arial" w:cs="Arial"/>
                <w:color w:val="000000" w:themeColor="text1"/>
                <w:sz w:val="20"/>
                <w:szCs w:val="20"/>
              </w:rPr>
              <w:br/>
            </w:r>
            <w:r w:rsidRPr="001C36A2">
              <w:rPr>
                <w:rFonts w:ascii="Arial" w:hAnsi="Arial" w:cs="Arial"/>
                <w:color w:val="000000" w:themeColor="text1"/>
                <w:sz w:val="20"/>
                <w:szCs w:val="20"/>
              </w:rPr>
              <w:t>tính thuế</w:t>
            </w:r>
          </w:p>
        </w:tc>
        <w:tc>
          <w:tcPr>
            <w:tcW w:w="235" w:type="pct"/>
            <w:vMerge w:val="restart"/>
            <w:vAlign w:val="center"/>
          </w:tcPr>
          <w:p w14:paraId="7D1ABA45" w14:textId="619292E2"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1724" w:type="pct"/>
            <w:vMerge w:val="restart"/>
            <w:vAlign w:val="center"/>
          </w:tcPr>
          <w:p w14:paraId="5EE1D48A" w14:textId="4F19C1F1"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thuế thu nhập cá nhân</w:t>
            </w:r>
            <w:r>
              <w:rPr>
                <w:rFonts w:ascii="Arial" w:hAnsi="Arial" w:cs="Arial"/>
                <w:color w:val="000000" w:themeColor="text1"/>
                <w:sz w:val="20"/>
                <w:szCs w:val="20"/>
              </w:rPr>
              <w:br/>
            </w:r>
            <w:r w:rsidRPr="001C36A2">
              <w:rPr>
                <w:rFonts w:ascii="Arial" w:hAnsi="Arial" w:cs="Arial"/>
                <w:color w:val="000000" w:themeColor="text1"/>
                <w:sz w:val="20"/>
                <w:szCs w:val="20"/>
              </w:rPr>
              <w:t>tính trên tổng thu nhập tính</w:t>
            </w:r>
            <w:r>
              <w:rPr>
                <w:rFonts w:ascii="Arial" w:hAnsi="Arial" w:cs="Arial"/>
                <w:color w:val="000000" w:themeColor="text1"/>
                <w:sz w:val="20"/>
                <w:szCs w:val="20"/>
              </w:rPr>
              <w:br/>
            </w:r>
            <w:r w:rsidRPr="001C36A2">
              <w:rPr>
                <w:rFonts w:ascii="Arial" w:hAnsi="Arial" w:cs="Arial"/>
                <w:color w:val="000000" w:themeColor="text1"/>
                <w:sz w:val="20"/>
                <w:szCs w:val="20"/>
              </w:rPr>
              <w:t>thuế từ tiền lương, tiền công</w:t>
            </w:r>
            <w:r>
              <w:rPr>
                <w:rFonts w:ascii="Arial" w:hAnsi="Arial" w:cs="Arial"/>
                <w:color w:val="000000" w:themeColor="text1"/>
                <w:sz w:val="20"/>
                <w:szCs w:val="20"/>
              </w:rPr>
              <w:br/>
            </w:r>
            <w:r w:rsidRPr="001C36A2">
              <w:rPr>
                <w:rFonts w:ascii="Arial" w:hAnsi="Arial" w:cs="Arial"/>
                <w:color w:val="000000" w:themeColor="text1"/>
                <w:sz w:val="20"/>
                <w:szCs w:val="20"/>
              </w:rPr>
              <w:t>trong kỳ tính thuế</w:t>
            </w:r>
          </w:p>
        </w:tc>
        <w:tc>
          <w:tcPr>
            <w:tcW w:w="235" w:type="pct"/>
            <w:vMerge w:val="restart"/>
            <w:vAlign w:val="center"/>
          </w:tcPr>
          <w:p w14:paraId="18A38A07" w14:textId="617248F0"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x</w:t>
            </w:r>
            <w:r>
              <w:rPr>
                <w:rFonts w:ascii="Arial" w:hAnsi="Arial" w:cs="Arial"/>
                <w:color w:val="000000" w:themeColor="text1"/>
                <w:sz w:val="20"/>
                <w:szCs w:val="20"/>
              </w:rPr>
              <w:br/>
            </w:r>
          </w:p>
        </w:tc>
        <w:tc>
          <w:tcPr>
            <w:tcW w:w="2017" w:type="pct"/>
            <w:tcBorders>
              <w:bottom w:val="single" w:sz="4" w:space="0" w:color="auto"/>
            </w:tcBorders>
            <w:vAlign w:val="center"/>
          </w:tcPr>
          <w:p w14:paraId="4B345A31" w14:textId="72963E95"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 nhập được miễn thuế</w:t>
            </w:r>
            <w:r>
              <w:rPr>
                <w:rFonts w:ascii="Arial" w:hAnsi="Arial" w:cs="Arial"/>
                <w:color w:val="000000" w:themeColor="text1"/>
                <w:sz w:val="20"/>
                <w:szCs w:val="20"/>
              </w:rPr>
              <w:br/>
            </w:r>
            <w:r w:rsidRPr="001C36A2">
              <w:rPr>
                <w:rFonts w:ascii="Arial" w:hAnsi="Arial" w:cs="Arial"/>
                <w:color w:val="000000" w:themeColor="text1"/>
                <w:sz w:val="20"/>
                <w:szCs w:val="20"/>
              </w:rPr>
              <w:t>từ tiền lương, tiền công tại</w:t>
            </w:r>
            <w:r>
              <w:rPr>
                <w:rFonts w:ascii="Arial" w:hAnsi="Arial" w:cs="Arial"/>
                <w:color w:val="000000" w:themeColor="text1"/>
                <w:sz w:val="20"/>
                <w:szCs w:val="20"/>
              </w:rPr>
              <w:br/>
            </w:r>
            <w:r w:rsidRPr="001C36A2">
              <w:rPr>
                <w:rFonts w:ascii="Arial" w:hAnsi="Arial" w:cs="Arial"/>
                <w:color w:val="000000" w:themeColor="text1"/>
                <w:sz w:val="20"/>
                <w:szCs w:val="20"/>
              </w:rPr>
              <w:t>khoản 1 Điều này</w:t>
            </w:r>
          </w:p>
        </w:tc>
      </w:tr>
      <w:tr w:rsidR="001C36A2" w:rsidRPr="001C36A2" w14:paraId="3D45488B" w14:textId="77777777" w:rsidTr="007D5FDE">
        <w:trPr>
          <w:trHeight w:val="20"/>
        </w:trPr>
        <w:tc>
          <w:tcPr>
            <w:tcW w:w="789" w:type="pct"/>
            <w:vMerge/>
            <w:vAlign w:val="center"/>
          </w:tcPr>
          <w:p w14:paraId="496A9AF5" w14:textId="5E7A26EF"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p>
        </w:tc>
        <w:tc>
          <w:tcPr>
            <w:tcW w:w="235" w:type="pct"/>
            <w:vMerge/>
            <w:vAlign w:val="center"/>
          </w:tcPr>
          <w:p w14:paraId="19C77F8C" w14:textId="5E9BDA8D"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p>
        </w:tc>
        <w:tc>
          <w:tcPr>
            <w:tcW w:w="1724" w:type="pct"/>
            <w:vMerge/>
            <w:vAlign w:val="center"/>
          </w:tcPr>
          <w:p w14:paraId="1574EFD5" w14:textId="19AD62E4"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p>
        </w:tc>
        <w:tc>
          <w:tcPr>
            <w:tcW w:w="235" w:type="pct"/>
            <w:vMerge/>
            <w:vAlign w:val="center"/>
          </w:tcPr>
          <w:p w14:paraId="42218D47" w14:textId="4DFF5303"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p>
        </w:tc>
        <w:tc>
          <w:tcPr>
            <w:tcW w:w="2017" w:type="pct"/>
            <w:tcBorders>
              <w:top w:val="single" w:sz="4" w:space="0" w:color="auto"/>
            </w:tcBorders>
            <w:vAlign w:val="center"/>
          </w:tcPr>
          <w:p w14:paraId="14633718" w14:textId="37A10050"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Tổng thu nhập chịu thuế</w:t>
            </w:r>
            <w:r>
              <w:rPr>
                <w:rFonts w:ascii="Arial" w:hAnsi="Arial" w:cs="Arial"/>
                <w:color w:val="000000" w:themeColor="text1"/>
                <w:sz w:val="20"/>
                <w:szCs w:val="20"/>
              </w:rPr>
              <w:br/>
            </w:r>
            <w:r w:rsidRPr="001C36A2">
              <w:rPr>
                <w:rFonts w:ascii="Arial" w:hAnsi="Arial" w:cs="Arial"/>
                <w:color w:val="000000" w:themeColor="text1"/>
                <w:sz w:val="20"/>
                <w:szCs w:val="20"/>
              </w:rPr>
              <w:t>từ tiền lương, tiền công</w:t>
            </w:r>
            <w:r>
              <w:rPr>
                <w:rFonts w:ascii="Arial" w:hAnsi="Arial" w:cs="Arial"/>
                <w:color w:val="000000" w:themeColor="text1"/>
                <w:sz w:val="20"/>
                <w:szCs w:val="20"/>
              </w:rPr>
              <w:br/>
            </w:r>
            <w:r w:rsidRPr="001C36A2">
              <w:rPr>
                <w:rFonts w:ascii="Arial" w:hAnsi="Arial" w:cs="Arial"/>
                <w:color w:val="000000" w:themeColor="text1"/>
                <w:sz w:val="20"/>
                <w:szCs w:val="20"/>
              </w:rPr>
              <w:t>trong kỳ tính thuế</w:t>
            </w:r>
          </w:p>
        </w:tc>
      </w:tr>
    </w:tbl>
    <w:p w14:paraId="25FCD88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50 và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51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700ACF2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42. Mi</w:t>
      </w:r>
      <w:r w:rsidRPr="001C36A2">
        <w:rPr>
          <w:rFonts w:ascii="Arial" w:hAnsi="Arial" w:cs="Arial"/>
          <w:b/>
          <w:color w:val="000000" w:themeColor="text1"/>
          <w:sz w:val="20"/>
          <w:szCs w:val="20"/>
        </w:rPr>
        <w:t>ễ</w:t>
      </w:r>
      <w:r w:rsidRPr="001C36A2">
        <w:rPr>
          <w:rFonts w:ascii="Arial" w:hAnsi="Arial" w:cs="Arial"/>
          <w:b/>
          <w:color w:val="000000" w:themeColor="text1"/>
          <w:sz w:val="20"/>
          <w:szCs w:val="20"/>
        </w:rPr>
        <w:t>n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cá nhân là nhân l</w:t>
      </w:r>
      <w:r w:rsidRPr="001C36A2">
        <w:rPr>
          <w:rFonts w:ascii="Arial" w:hAnsi="Arial" w:cs="Arial"/>
          <w:b/>
          <w:color w:val="000000" w:themeColor="text1"/>
          <w:sz w:val="20"/>
          <w:szCs w:val="20"/>
        </w:rPr>
        <w:t>ự</w:t>
      </w:r>
      <w:r w:rsidRPr="001C36A2">
        <w:rPr>
          <w:rFonts w:ascii="Arial" w:hAnsi="Arial" w:cs="Arial"/>
          <w:b/>
          <w:color w:val="000000" w:themeColor="text1"/>
          <w:sz w:val="20"/>
          <w:szCs w:val="20"/>
        </w:rPr>
        <w:t>c công ngh</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 xml:space="preserve"> cao</w:t>
      </w:r>
    </w:p>
    <w:p w14:paraId="69BA533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trong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05 năm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là nhân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w:t>
      </w:r>
      <w:r w:rsidRPr="001C36A2">
        <w:rPr>
          <w:rFonts w:ascii="Arial" w:hAnsi="Arial" w:cs="Arial"/>
          <w:color w:val="000000" w:themeColor="text1"/>
          <w:sz w:val="20"/>
          <w:szCs w:val="20"/>
        </w:rPr>
        <w:t xml:space="preserve">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cao trong các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sau:</w:t>
      </w:r>
    </w:p>
    <w:p w14:paraId="2C17B15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nghiên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u và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cao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Danh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cao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ưu tiên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Danh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cao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khuy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khích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w:t>
      </w:r>
      <w:r w:rsidRPr="001C36A2">
        <w:rPr>
          <w:rFonts w:ascii="Arial" w:hAnsi="Arial" w:cs="Arial"/>
          <w:color w:val="000000" w:themeColor="text1"/>
          <w:sz w:val="20"/>
          <w:szCs w:val="20"/>
        </w:rPr>
        <w:t>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cao;</w:t>
      </w:r>
    </w:p>
    <w:p w14:paraId="23FA0A5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nghiên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u và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lư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Danh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lư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Danh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lư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cao.</w:t>
      </w:r>
    </w:p>
    <w:p w14:paraId="4A6BF2B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nhân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cao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nghiên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u và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cao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lư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Danh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cao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ưu tiên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Danh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lư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Danh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lư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cao.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như sau:</w:t>
      </w:r>
    </w:p>
    <w:p w14:paraId="2A4A3B8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nhân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cao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làm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13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cao và các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hư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ng d</w:t>
      </w:r>
      <w:r w:rsidRPr="001C36A2">
        <w:rPr>
          <w:rFonts w:ascii="Arial" w:hAnsi="Arial" w:cs="Arial"/>
          <w:color w:val="000000" w:themeColor="text1"/>
          <w:sz w:val="20"/>
          <w:szCs w:val="20"/>
        </w:rPr>
        <w:t>ẫ</w:t>
      </w:r>
      <w:r w:rsidRPr="001C36A2">
        <w:rPr>
          <w:rFonts w:ascii="Arial" w:hAnsi="Arial" w:cs="Arial"/>
          <w:color w:val="000000" w:themeColor="text1"/>
          <w:sz w:val="20"/>
          <w:szCs w:val="20"/>
        </w:rPr>
        <w:t>n thi hành;</w:t>
      </w:r>
    </w:p>
    <w:p w14:paraId="7CDA91F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nghiên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u và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cao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lư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Danh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cao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ưu tiên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Danh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cao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khuy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khích phát tri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Danh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lư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Danh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w:t>
      </w:r>
      <w:r w:rsidRPr="001C36A2">
        <w:rPr>
          <w:rFonts w:ascii="Arial" w:hAnsi="Arial" w:cs="Arial"/>
          <w:color w:val="000000" w:themeColor="text1"/>
          <w:sz w:val="20"/>
          <w:szCs w:val="20"/>
        </w:rPr>
        <w:t xml:space="preserve">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lư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11 và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12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cao và các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hư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ng d</w:t>
      </w:r>
      <w:r w:rsidRPr="001C36A2">
        <w:rPr>
          <w:rFonts w:ascii="Arial" w:hAnsi="Arial" w:cs="Arial"/>
          <w:color w:val="000000" w:themeColor="text1"/>
          <w:sz w:val="20"/>
          <w:szCs w:val="20"/>
        </w:rPr>
        <w:t>ẫ</w:t>
      </w:r>
      <w:r w:rsidRPr="001C36A2">
        <w:rPr>
          <w:rFonts w:ascii="Arial" w:hAnsi="Arial" w:cs="Arial"/>
          <w:color w:val="000000" w:themeColor="text1"/>
          <w:sz w:val="20"/>
          <w:szCs w:val="20"/>
        </w:rPr>
        <w:t>n thi hành.</w:t>
      </w:r>
    </w:p>
    <w:p w14:paraId="681EAE7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gian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tính liên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tháng phát sinh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phát sinh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trong thán</w:t>
      </w:r>
      <w:r w:rsidRPr="001C36A2">
        <w:rPr>
          <w:rFonts w:ascii="Arial" w:hAnsi="Arial" w:cs="Arial"/>
          <w:color w:val="000000" w:themeColor="text1"/>
          <w:sz w:val="20"/>
          <w:szCs w:val="20"/>
        </w:rPr>
        <w:t>g thì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gian tính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đ</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tháng.</w:t>
      </w:r>
    </w:p>
    <w:p w14:paraId="7C17B6E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v</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v</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khác thì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w:t>
      </w:r>
      <w:r w:rsidRPr="001C36A2">
        <w:rPr>
          <w:rFonts w:ascii="Arial" w:hAnsi="Arial" w:cs="Arial"/>
          <w:color w:val="000000" w:themeColor="text1"/>
          <w:sz w:val="20"/>
          <w:szCs w:val="20"/>
        </w:rPr>
        <w:t>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như sau:</w:t>
      </w:r>
    </w:p>
    <w:tbl>
      <w:tblPr>
        <w:tblW w:w="5000" w:type="pct"/>
        <w:tblCellMar>
          <w:left w:w="10" w:type="dxa"/>
          <w:right w:w="10" w:type="dxa"/>
        </w:tblCellMar>
        <w:tblLook w:val="07E0" w:firstRow="1" w:lastRow="1" w:firstColumn="1" w:lastColumn="1" w:noHBand="1" w:noVBand="1"/>
      </w:tblPr>
      <w:tblGrid>
        <w:gridCol w:w="1446"/>
        <w:gridCol w:w="545"/>
        <w:gridCol w:w="2831"/>
        <w:gridCol w:w="422"/>
        <w:gridCol w:w="3782"/>
      </w:tblGrid>
      <w:tr w:rsidR="001C36A2" w:rsidRPr="001C36A2" w14:paraId="79CD0C6A" w14:textId="77777777" w:rsidTr="007D5FDE">
        <w:trPr>
          <w:trHeight w:val="20"/>
        </w:trPr>
        <w:tc>
          <w:tcPr>
            <w:tcW w:w="801" w:type="pct"/>
            <w:vMerge w:val="restart"/>
            <w:vAlign w:val="center"/>
          </w:tcPr>
          <w:p w14:paraId="51C728DF" w14:textId="5EADC6BC"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lastRenderedPageBreak/>
              <w:t>Số thuế</w:t>
            </w:r>
            <w:r>
              <w:rPr>
                <w:rFonts w:ascii="Arial" w:hAnsi="Arial" w:cs="Arial"/>
                <w:color w:val="000000" w:themeColor="text1"/>
                <w:sz w:val="20"/>
                <w:szCs w:val="20"/>
              </w:rPr>
              <w:br/>
            </w:r>
            <w:r w:rsidRPr="001C36A2">
              <w:rPr>
                <w:rFonts w:ascii="Arial" w:hAnsi="Arial" w:cs="Arial"/>
                <w:color w:val="000000" w:themeColor="text1"/>
                <w:sz w:val="20"/>
                <w:szCs w:val="20"/>
              </w:rPr>
              <w:t>được miễn</w:t>
            </w:r>
            <w:r>
              <w:rPr>
                <w:rFonts w:ascii="Arial" w:hAnsi="Arial" w:cs="Arial"/>
                <w:color w:val="000000" w:themeColor="text1"/>
                <w:sz w:val="20"/>
                <w:szCs w:val="20"/>
              </w:rPr>
              <w:br/>
            </w:r>
            <w:r w:rsidRPr="001C36A2">
              <w:rPr>
                <w:rFonts w:ascii="Arial" w:hAnsi="Arial" w:cs="Arial"/>
                <w:color w:val="000000" w:themeColor="text1"/>
                <w:sz w:val="20"/>
                <w:szCs w:val="20"/>
              </w:rPr>
              <w:t>trong kỳ</w:t>
            </w:r>
            <w:r>
              <w:rPr>
                <w:rFonts w:ascii="Arial" w:hAnsi="Arial" w:cs="Arial"/>
                <w:color w:val="000000" w:themeColor="text1"/>
                <w:sz w:val="20"/>
                <w:szCs w:val="20"/>
              </w:rPr>
              <w:br/>
            </w:r>
            <w:r w:rsidRPr="001C36A2">
              <w:rPr>
                <w:rFonts w:ascii="Arial" w:hAnsi="Arial" w:cs="Arial"/>
                <w:color w:val="000000" w:themeColor="text1"/>
                <w:sz w:val="20"/>
                <w:szCs w:val="20"/>
              </w:rPr>
              <w:t>tính thuế</w:t>
            </w:r>
          </w:p>
        </w:tc>
        <w:tc>
          <w:tcPr>
            <w:tcW w:w="302" w:type="pct"/>
            <w:vMerge w:val="restart"/>
            <w:vAlign w:val="center"/>
          </w:tcPr>
          <w:p w14:paraId="6077E0B5" w14:textId="4D48FC1C"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1568" w:type="pct"/>
            <w:vMerge w:val="restart"/>
            <w:vAlign w:val="center"/>
          </w:tcPr>
          <w:p w14:paraId="6A52F333" w14:textId="0D49524A"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thuế thu nhập cá nhân</w:t>
            </w:r>
            <w:r>
              <w:rPr>
                <w:rFonts w:ascii="Arial" w:hAnsi="Arial" w:cs="Arial"/>
                <w:color w:val="000000" w:themeColor="text1"/>
                <w:sz w:val="20"/>
                <w:szCs w:val="20"/>
              </w:rPr>
              <w:br/>
            </w:r>
            <w:r w:rsidRPr="001C36A2">
              <w:rPr>
                <w:rFonts w:ascii="Arial" w:hAnsi="Arial" w:cs="Arial"/>
                <w:color w:val="000000" w:themeColor="text1"/>
                <w:sz w:val="20"/>
                <w:szCs w:val="20"/>
              </w:rPr>
              <w:t>tính trên tổng thu nhập tính</w:t>
            </w:r>
            <w:r>
              <w:rPr>
                <w:rFonts w:ascii="Arial" w:hAnsi="Arial" w:cs="Arial"/>
                <w:color w:val="000000" w:themeColor="text1"/>
                <w:sz w:val="20"/>
                <w:szCs w:val="20"/>
              </w:rPr>
              <w:br/>
            </w:r>
            <w:r w:rsidRPr="001C36A2">
              <w:rPr>
                <w:rFonts w:ascii="Arial" w:hAnsi="Arial" w:cs="Arial"/>
                <w:color w:val="000000" w:themeColor="text1"/>
                <w:sz w:val="20"/>
                <w:szCs w:val="20"/>
              </w:rPr>
              <w:t>thuế từ tiền lương, tiền công</w:t>
            </w:r>
            <w:r>
              <w:rPr>
                <w:rFonts w:ascii="Arial" w:hAnsi="Arial" w:cs="Arial"/>
                <w:color w:val="000000" w:themeColor="text1"/>
                <w:sz w:val="20"/>
                <w:szCs w:val="20"/>
              </w:rPr>
              <w:br/>
            </w:r>
            <w:r w:rsidRPr="001C36A2">
              <w:rPr>
                <w:rFonts w:ascii="Arial" w:hAnsi="Arial" w:cs="Arial"/>
                <w:color w:val="000000" w:themeColor="text1"/>
                <w:sz w:val="20"/>
                <w:szCs w:val="20"/>
              </w:rPr>
              <w:t>trong kỳ tính thuế</w:t>
            </w:r>
          </w:p>
        </w:tc>
        <w:tc>
          <w:tcPr>
            <w:tcW w:w="234" w:type="pct"/>
            <w:vMerge w:val="restart"/>
            <w:vAlign w:val="center"/>
          </w:tcPr>
          <w:p w14:paraId="47D897C3" w14:textId="77777777"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x</w:t>
            </w:r>
          </w:p>
          <w:p w14:paraId="0B48C8D1" w14:textId="3A7CEC15"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p>
        </w:tc>
        <w:tc>
          <w:tcPr>
            <w:tcW w:w="2095" w:type="pct"/>
            <w:tcBorders>
              <w:bottom w:val="single" w:sz="4" w:space="0" w:color="auto"/>
            </w:tcBorders>
            <w:vAlign w:val="center"/>
          </w:tcPr>
          <w:p w14:paraId="14FAEFC5" w14:textId="38E01E78"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 nhập được miễn thuế</w:t>
            </w:r>
            <w:r>
              <w:rPr>
                <w:rFonts w:ascii="Arial" w:hAnsi="Arial" w:cs="Arial"/>
                <w:color w:val="000000" w:themeColor="text1"/>
                <w:sz w:val="20"/>
                <w:szCs w:val="20"/>
              </w:rPr>
              <w:br/>
            </w:r>
            <w:r w:rsidRPr="001C36A2">
              <w:rPr>
                <w:rFonts w:ascii="Arial" w:hAnsi="Arial" w:cs="Arial"/>
                <w:color w:val="000000" w:themeColor="text1"/>
                <w:sz w:val="20"/>
                <w:szCs w:val="20"/>
              </w:rPr>
              <w:t>từ tiền lương, tiền công tại</w:t>
            </w:r>
            <w:r>
              <w:rPr>
                <w:rFonts w:ascii="Arial" w:hAnsi="Arial" w:cs="Arial"/>
                <w:color w:val="000000" w:themeColor="text1"/>
                <w:sz w:val="20"/>
                <w:szCs w:val="20"/>
              </w:rPr>
              <w:br/>
            </w:r>
            <w:r w:rsidRPr="001C36A2">
              <w:rPr>
                <w:rFonts w:ascii="Arial" w:hAnsi="Arial" w:cs="Arial"/>
                <w:color w:val="000000" w:themeColor="text1"/>
                <w:sz w:val="20"/>
                <w:szCs w:val="20"/>
              </w:rPr>
              <w:t>khoản 1 Điều này</w:t>
            </w:r>
          </w:p>
        </w:tc>
      </w:tr>
      <w:tr w:rsidR="001C36A2" w:rsidRPr="001C36A2" w14:paraId="03E0DC7D" w14:textId="77777777" w:rsidTr="007D5FDE">
        <w:trPr>
          <w:trHeight w:val="20"/>
        </w:trPr>
        <w:tc>
          <w:tcPr>
            <w:tcW w:w="801" w:type="pct"/>
            <w:vMerge/>
            <w:vAlign w:val="center"/>
          </w:tcPr>
          <w:p w14:paraId="4A623305" w14:textId="57FA32A1"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p>
        </w:tc>
        <w:tc>
          <w:tcPr>
            <w:tcW w:w="302" w:type="pct"/>
            <w:vMerge/>
            <w:vAlign w:val="center"/>
          </w:tcPr>
          <w:p w14:paraId="344C320A" w14:textId="5145D505"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p>
        </w:tc>
        <w:tc>
          <w:tcPr>
            <w:tcW w:w="1568" w:type="pct"/>
            <w:vMerge/>
            <w:vAlign w:val="center"/>
          </w:tcPr>
          <w:p w14:paraId="6A2880B2" w14:textId="192D6A83"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p>
        </w:tc>
        <w:tc>
          <w:tcPr>
            <w:tcW w:w="234" w:type="pct"/>
            <w:vMerge/>
            <w:vAlign w:val="center"/>
          </w:tcPr>
          <w:p w14:paraId="2EDE2F6A" w14:textId="39994428"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p>
        </w:tc>
        <w:tc>
          <w:tcPr>
            <w:tcW w:w="2095" w:type="pct"/>
            <w:tcBorders>
              <w:top w:val="single" w:sz="4" w:space="0" w:color="auto"/>
            </w:tcBorders>
            <w:vAlign w:val="center"/>
          </w:tcPr>
          <w:p w14:paraId="26AE32D5" w14:textId="0A50C61E"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Tổng thu nhập chịu thuế</w:t>
            </w:r>
            <w:r>
              <w:rPr>
                <w:rFonts w:ascii="Arial" w:hAnsi="Arial" w:cs="Arial"/>
                <w:color w:val="000000" w:themeColor="text1"/>
                <w:sz w:val="20"/>
                <w:szCs w:val="20"/>
              </w:rPr>
              <w:br/>
            </w:r>
            <w:r w:rsidRPr="001C36A2">
              <w:rPr>
                <w:rFonts w:ascii="Arial" w:hAnsi="Arial" w:cs="Arial"/>
                <w:color w:val="000000" w:themeColor="text1"/>
                <w:sz w:val="20"/>
                <w:szCs w:val="20"/>
              </w:rPr>
              <w:t>từ tiền lương, tiền công</w:t>
            </w:r>
            <w:r>
              <w:rPr>
                <w:rFonts w:ascii="Arial" w:hAnsi="Arial" w:cs="Arial"/>
                <w:color w:val="000000" w:themeColor="text1"/>
                <w:sz w:val="20"/>
                <w:szCs w:val="20"/>
              </w:rPr>
              <w:br/>
            </w:r>
            <w:r w:rsidRPr="001C36A2">
              <w:rPr>
                <w:rFonts w:ascii="Arial" w:hAnsi="Arial" w:cs="Arial"/>
                <w:color w:val="000000" w:themeColor="text1"/>
                <w:sz w:val="20"/>
                <w:szCs w:val="20"/>
              </w:rPr>
              <w:t>trong kỳ tính thuế</w:t>
            </w:r>
          </w:p>
        </w:tc>
      </w:tr>
    </w:tbl>
    <w:p w14:paraId="6477695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50 và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51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54114F2D" w14:textId="4842E942"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43. Mi</w:t>
      </w:r>
      <w:r w:rsidRPr="001C36A2">
        <w:rPr>
          <w:rFonts w:ascii="Arial" w:hAnsi="Arial" w:cs="Arial"/>
          <w:b/>
          <w:color w:val="000000" w:themeColor="text1"/>
          <w:sz w:val="20"/>
          <w:szCs w:val="20"/>
        </w:rPr>
        <w:t>ễ</w:t>
      </w:r>
      <w:r w:rsidRPr="001C36A2">
        <w:rPr>
          <w:rFonts w:ascii="Arial" w:hAnsi="Arial" w:cs="Arial"/>
          <w:b/>
          <w:color w:val="000000" w:themeColor="text1"/>
          <w:sz w:val="20"/>
          <w:szCs w:val="20"/>
        </w:rPr>
        <w:t>n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chuy</w:t>
      </w:r>
      <w:r w:rsidR="00FD7253">
        <w:rPr>
          <w:rFonts w:ascii="Arial" w:hAnsi="Arial" w:cs="Arial"/>
          <w:b/>
          <w:color w:val="000000" w:themeColor="text1"/>
          <w:sz w:val="20"/>
          <w:szCs w:val="20"/>
        </w:rPr>
        <w:t>ể</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ch</w:t>
      </w:r>
      <w:r w:rsidRPr="001C36A2">
        <w:rPr>
          <w:rFonts w:ascii="Arial" w:hAnsi="Arial" w:cs="Arial"/>
          <w:b/>
          <w:color w:val="000000" w:themeColor="text1"/>
          <w:sz w:val="20"/>
          <w:szCs w:val="20"/>
        </w:rPr>
        <w:t>ứ</w:t>
      </w:r>
      <w:r w:rsidRPr="001C36A2">
        <w:rPr>
          <w:rFonts w:ascii="Arial" w:hAnsi="Arial" w:cs="Arial"/>
          <w:b/>
          <w:color w:val="000000" w:themeColor="text1"/>
          <w:sz w:val="20"/>
          <w:szCs w:val="20"/>
        </w:rPr>
        <w:t>ng ch</w:t>
      </w:r>
      <w:r w:rsidRPr="001C36A2">
        <w:rPr>
          <w:rFonts w:ascii="Arial" w:hAnsi="Arial" w:cs="Arial"/>
          <w:b/>
          <w:color w:val="000000" w:themeColor="text1"/>
          <w:sz w:val="20"/>
          <w:szCs w:val="20"/>
        </w:rPr>
        <w:t>ỉ</w:t>
      </w:r>
      <w:r w:rsidRPr="001C36A2">
        <w:rPr>
          <w:rFonts w:ascii="Arial" w:hAnsi="Arial" w:cs="Arial"/>
          <w:b/>
          <w:color w:val="000000" w:themeColor="text1"/>
          <w:sz w:val="20"/>
          <w:szCs w:val="20"/>
        </w:rPr>
        <w:t xml:space="preserve"> qu</w:t>
      </w:r>
      <w:r w:rsidRPr="001C36A2">
        <w:rPr>
          <w:rFonts w:ascii="Arial" w:hAnsi="Arial" w:cs="Arial"/>
          <w:b/>
          <w:color w:val="000000" w:themeColor="text1"/>
          <w:sz w:val="20"/>
          <w:szCs w:val="20"/>
        </w:rPr>
        <w:t>ỹ</w:t>
      </w:r>
      <w:r w:rsidRPr="001C36A2">
        <w:rPr>
          <w:rFonts w:ascii="Arial" w:hAnsi="Arial" w:cs="Arial"/>
          <w:b/>
          <w:color w:val="000000" w:themeColor="text1"/>
          <w:sz w:val="20"/>
          <w:szCs w:val="20"/>
        </w:rPr>
        <w:t xml:space="preserve"> m</w:t>
      </w:r>
      <w:r w:rsidRPr="001C36A2">
        <w:rPr>
          <w:rFonts w:ascii="Arial" w:hAnsi="Arial" w:cs="Arial"/>
          <w:b/>
          <w:color w:val="000000" w:themeColor="text1"/>
          <w:sz w:val="20"/>
          <w:szCs w:val="20"/>
        </w:rPr>
        <w:t>ở</w:t>
      </w:r>
    </w:p>
    <w:p w14:paraId="3717550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m</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thành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và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bán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đó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gian n</w:t>
      </w:r>
      <w:r w:rsidRPr="001C36A2">
        <w:rPr>
          <w:rFonts w:ascii="Arial" w:hAnsi="Arial" w:cs="Arial"/>
          <w:color w:val="000000" w:themeColor="text1"/>
          <w:sz w:val="20"/>
          <w:szCs w:val="20"/>
        </w:rPr>
        <w:t>ắ</w:t>
      </w:r>
      <w:r w:rsidRPr="001C36A2">
        <w:rPr>
          <w:rFonts w:ascii="Arial" w:hAnsi="Arial" w:cs="Arial"/>
          <w:color w:val="000000" w:themeColor="text1"/>
          <w:sz w:val="20"/>
          <w:szCs w:val="20"/>
        </w:rPr>
        <w:t>m gi</w:t>
      </w:r>
      <w:r w:rsidRPr="001C36A2">
        <w:rPr>
          <w:rFonts w:ascii="Arial" w:hAnsi="Arial" w:cs="Arial"/>
          <w:color w:val="000000" w:themeColor="text1"/>
          <w:sz w:val="20"/>
          <w:szCs w:val="20"/>
        </w:rPr>
        <w:t>ữ</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02 năm tr</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lên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ngày mua.</w:t>
      </w:r>
    </w:p>
    <w:p w14:paraId="1524D12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có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m</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mua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ngày 01 tháng 7 năm 2026 và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ngày 01 tháng 7 năm 2026 thì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khi cá nhân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đó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đã có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gian n</w:t>
      </w:r>
      <w:r w:rsidRPr="001C36A2">
        <w:rPr>
          <w:rFonts w:ascii="Arial" w:hAnsi="Arial" w:cs="Arial"/>
          <w:color w:val="000000" w:themeColor="text1"/>
          <w:sz w:val="20"/>
          <w:szCs w:val="20"/>
        </w:rPr>
        <w:t>ắ</w:t>
      </w:r>
      <w:r w:rsidRPr="001C36A2">
        <w:rPr>
          <w:rFonts w:ascii="Arial" w:hAnsi="Arial" w:cs="Arial"/>
          <w:color w:val="000000" w:themeColor="text1"/>
          <w:sz w:val="20"/>
          <w:szCs w:val="20"/>
        </w:rPr>
        <w:t>m gi</w:t>
      </w:r>
      <w:r w:rsidRPr="001C36A2">
        <w:rPr>
          <w:rFonts w:ascii="Arial" w:hAnsi="Arial" w:cs="Arial"/>
          <w:color w:val="000000" w:themeColor="text1"/>
          <w:sz w:val="20"/>
          <w:szCs w:val="20"/>
        </w:rPr>
        <w:t>ữ</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đó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02 năm tr</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lên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ngày mua.</w:t>
      </w:r>
    </w:p>
    <w:p w14:paraId="4079353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ng </w:t>
      </w:r>
      <w:r w:rsidRPr="001C36A2">
        <w:rPr>
          <w:rFonts w:ascii="Arial" w:hAnsi="Arial" w:cs="Arial"/>
          <w:color w:val="000000" w:themeColor="text1"/>
          <w:sz w:val="20"/>
          <w:szCs w:val="20"/>
        </w:rPr>
        <w:t>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mua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khác nhau thì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gian n</w:t>
      </w:r>
      <w:r w:rsidRPr="001C36A2">
        <w:rPr>
          <w:rFonts w:ascii="Arial" w:hAnsi="Arial" w:cs="Arial"/>
          <w:color w:val="000000" w:themeColor="text1"/>
          <w:sz w:val="20"/>
          <w:szCs w:val="20"/>
        </w:rPr>
        <w:t>ắ</w:t>
      </w:r>
      <w:r w:rsidRPr="001C36A2">
        <w:rPr>
          <w:rFonts w:ascii="Arial" w:hAnsi="Arial" w:cs="Arial"/>
          <w:color w:val="000000" w:themeColor="text1"/>
          <w:sz w:val="20"/>
          <w:szCs w:val="20"/>
        </w:rPr>
        <w:t>m gi</w:t>
      </w:r>
      <w:r w:rsidRPr="001C36A2">
        <w:rPr>
          <w:rFonts w:ascii="Arial" w:hAnsi="Arial" w:cs="Arial"/>
          <w:color w:val="000000" w:themeColor="text1"/>
          <w:sz w:val="20"/>
          <w:szCs w:val="20"/>
        </w:rPr>
        <w:t>ữ</w:t>
      </w:r>
      <w:r w:rsidRPr="001C36A2">
        <w:rPr>
          <w:rFonts w:ascii="Arial" w:hAnsi="Arial" w:cs="Arial"/>
          <w:color w:val="000000" w:themeColor="text1"/>
          <w:sz w:val="20"/>
          <w:szCs w:val="20"/>
        </w:rPr>
        <w:t xml:space="preserve"> 2 năm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và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đó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theo nguyên t</w:t>
      </w:r>
      <w:r w:rsidRPr="001C36A2">
        <w:rPr>
          <w:rFonts w:ascii="Arial" w:hAnsi="Arial" w:cs="Arial"/>
          <w:color w:val="000000" w:themeColor="text1"/>
          <w:sz w:val="20"/>
          <w:szCs w:val="20"/>
        </w:rPr>
        <w:t>ắ</w:t>
      </w:r>
      <w:r w:rsidRPr="001C36A2">
        <w:rPr>
          <w:rFonts w:ascii="Arial" w:hAnsi="Arial" w:cs="Arial"/>
          <w:color w:val="000000" w:themeColor="text1"/>
          <w:sz w:val="20"/>
          <w:szCs w:val="20"/>
        </w:rPr>
        <w:t>c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nào mua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thì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là bán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w:t>
      </w:r>
    </w:p>
    <w:p w14:paraId="04FC3E1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44. Gi</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m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l</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i t</w:t>
      </w:r>
      <w:r w:rsidRPr="001C36A2">
        <w:rPr>
          <w:rFonts w:ascii="Arial" w:hAnsi="Arial" w:cs="Arial"/>
          <w:b/>
          <w:color w:val="000000" w:themeColor="text1"/>
          <w:sz w:val="20"/>
          <w:szCs w:val="20"/>
        </w:rPr>
        <w:t>ứ</w:t>
      </w:r>
      <w:r w:rsidRPr="001C36A2">
        <w:rPr>
          <w:rFonts w:ascii="Arial" w:hAnsi="Arial" w:cs="Arial"/>
          <w:b/>
          <w:color w:val="000000" w:themeColor="text1"/>
          <w:sz w:val="20"/>
          <w:szCs w:val="20"/>
        </w:rPr>
        <w:t xml:space="preserve">c </w:t>
      </w:r>
      <w:r w:rsidRPr="001C36A2">
        <w:rPr>
          <w:rFonts w:ascii="Arial" w:hAnsi="Arial" w:cs="Arial"/>
          <w:b/>
          <w:color w:val="000000" w:themeColor="text1"/>
          <w:sz w:val="20"/>
          <w:szCs w:val="20"/>
        </w:rPr>
        <w:t>c</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a nhà đ</w:t>
      </w:r>
      <w:r w:rsidRPr="001C36A2">
        <w:rPr>
          <w:rFonts w:ascii="Arial" w:hAnsi="Arial" w:cs="Arial"/>
          <w:b/>
          <w:color w:val="000000" w:themeColor="text1"/>
          <w:sz w:val="20"/>
          <w:szCs w:val="20"/>
        </w:rPr>
        <w:t>ầ</w:t>
      </w:r>
      <w:r w:rsidRPr="001C36A2">
        <w:rPr>
          <w:rFonts w:ascii="Arial" w:hAnsi="Arial" w:cs="Arial"/>
          <w:b/>
          <w:color w:val="000000" w:themeColor="text1"/>
          <w:sz w:val="20"/>
          <w:szCs w:val="20"/>
        </w:rPr>
        <w:t>u tư đư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c chia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qu</w:t>
      </w:r>
      <w:r w:rsidRPr="001C36A2">
        <w:rPr>
          <w:rFonts w:ascii="Arial" w:hAnsi="Arial" w:cs="Arial"/>
          <w:b/>
          <w:color w:val="000000" w:themeColor="text1"/>
          <w:sz w:val="20"/>
          <w:szCs w:val="20"/>
        </w:rPr>
        <w:t>ỹ</w:t>
      </w:r>
      <w:r w:rsidRPr="001C36A2">
        <w:rPr>
          <w:rFonts w:ascii="Arial" w:hAnsi="Arial" w:cs="Arial"/>
          <w:b/>
          <w:color w:val="000000" w:themeColor="text1"/>
          <w:sz w:val="20"/>
          <w:szCs w:val="20"/>
        </w:rPr>
        <w:t xml:space="preserve"> đ</w:t>
      </w:r>
      <w:r w:rsidRPr="001C36A2">
        <w:rPr>
          <w:rFonts w:ascii="Arial" w:hAnsi="Arial" w:cs="Arial"/>
          <w:b/>
          <w:color w:val="000000" w:themeColor="text1"/>
          <w:sz w:val="20"/>
          <w:szCs w:val="20"/>
        </w:rPr>
        <w:t>ầ</w:t>
      </w:r>
      <w:r w:rsidRPr="001C36A2">
        <w:rPr>
          <w:rFonts w:ascii="Arial" w:hAnsi="Arial" w:cs="Arial"/>
          <w:b/>
          <w:color w:val="000000" w:themeColor="text1"/>
          <w:sz w:val="20"/>
          <w:szCs w:val="20"/>
        </w:rPr>
        <w:t>u tư ch</w:t>
      </w:r>
      <w:r w:rsidRPr="001C36A2">
        <w:rPr>
          <w:rFonts w:ascii="Arial" w:hAnsi="Arial" w:cs="Arial"/>
          <w:b/>
          <w:color w:val="000000" w:themeColor="text1"/>
          <w:sz w:val="20"/>
          <w:szCs w:val="20"/>
        </w:rPr>
        <w:t>ứ</w:t>
      </w:r>
      <w:r w:rsidRPr="001C36A2">
        <w:rPr>
          <w:rFonts w:ascii="Arial" w:hAnsi="Arial" w:cs="Arial"/>
          <w:b/>
          <w:color w:val="000000" w:themeColor="text1"/>
          <w:sz w:val="20"/>
          <w:szCs w:val="20"/>
        </w:rPr>
        <w:t>ng khoán, qu</w:t>
      </w:r>
      <w:r w:rsidRPr="001C36A2">
        <w:rPr>
          <w:rFonts w:ascii="Arial" w:hAnsi="Arial" w:cs="Arial"/>
          <w:b/>
          <w:color w:val="000000" w:themeColor="text1"/>
          <w:sz w:val="20"/>
          <w:szCs w:val="20"/>
        </w:rPr>
        <w:t>ỹ</w:t>
      </w:r>
      <w:r w:rsidRPr="001C36A2">
        <w:rPr>
          <w:rFonts w:ascii="Arial" w:hAnsi="Arial" w:cs="Arial"/>
          <w:b/>
          <w:color w:val="000000" w:themeColor="text1"/>
          <w:sz w:val="20"/>
          <w:szCs w:val="20"/>
        </w:rPr>
        <w:t xml:space="preserve"> đ</w:t>
      </w:r>
      <w:r w:rsidRPr="001C36A2">
        <w:rPr>
          <w:rFonts w:ascii="Arial" w:hAnsi="Arial" w:cs="Arial"/>
          <w:b/>
          <w:color w:val="000000" w:themeColor="text1"/>
          <w:sz w:val="20"/>
          <w:szCs w:val="20"/>
        </w:rPr>
        <w:t>ầ</w:t>
      </w:r>
      <w:r w:rsidRPr="001C36A2">
        <w:rPr>
          <w:rFonts w:ascii="Arial" w:hAnsi="Arial" w:cs="Arial"/>
          <w:b/>
          <w:color w:val="000000" w:themeColor="text1"/>
          <w:sz w:val="20"/>
          <w:szCs w:val="20"/>
        </w:rPr>
        <w:t>u tư b</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t đ</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ng s</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w:t>
      </w:r>
    </w:p>
    <w:p w14:paraId="5BE73639" w14:textId="77777777" w:rsidR="009166B8" w:rsidRDefault="005100E0" w:rsidP="001C36A2">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nhà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cá nhân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chia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thành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theo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50%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trong 05</w:t>
      </w:r>
      <w:r w:rsidRPr="001C36A2">
        <w:rPr>
          <w:rFonts w:ascii="Arial" w:hAnsi="Arial" w:cs="Arial"/>
          <w:color w:val="000000" w:themeColor="text1"/>
          <w:sz w:val="20"/>
          <w:szCs w:val="20"/>
        </w:rPr>
        <w:t xml:space="preserve"> năm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ngày 01 tháng 7 năm 2026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ngày 30 tháng 6 năm 2031.</w:t>
      </w:r>
    </w:p>
    <w:p w14:paraId="73B5D696"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50180D2F" w14:textId="77777777" w:rsidR="009166B8" w:rsidRPr="001C36A2" w:rsidRDefault="005100E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Chương IV</w:t>
      </w:r>
    </w:p>
    <w:p w14:paraId="45BEB42B" w14:textId="77777777" w:rsidR="009166B8" w:rsidRDefault="005100E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CĂN C</w:t>
      </w:r>
      <w:r w:rsidRPr="001C36A2">
        <w:rPr>
          <w:rFonts w:ascii="Arial" w:hAnsi="Arial" w:cs="Arial"/>
          <w:b/>
          <w:color w:val="000000" w:themeColor="text1"/>
          <w:sz w:val="20"/>
          <w:szCs w:val="20"/>
        </w:rPr>
        <w:t>Ứ</w:t>
      </w:r>
      <w:r w:rsidRPr="001C36A2">
        <w:rPr>
          <w:rFonts w:ascii="Arial" w:hAnsi="Arial" w:cs="Arial"/>
          <w:b/>
          <w:color w:val="000000" w:themeColor="text1"/>
          <w:sz w:val="20"/>
          <w:szCs w:val="20"/>
        </w:rPr>
        <w:t xml:space="preserve"> TÍNH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A CÁ NHÂN CƯ TRÚ</w:t>
      </w:r>
    </w:p>
    <w:p w14:paraId="7ECA0C52"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4012A545" w14:textId="77777777" w:rsidR="009166B8" w:rsidRPr="001C36A2" w:rsidRDefault="005100E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M</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 xml:space="preserve">c 1 </w:t>
      </w:r>
    </w:p>
    <w:p w14:paraId="265B2521" w14:textId="77777777" w:rsidR="009166B8" w:rsidRDefault="005100E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KINH DOANH</w:t>
      </w:r>
    </w:p>
    <w:p w14:paraId="5E8440C8"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11AC2D6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45.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kinh doanh</w:t>
      </w:r>
    </w:p>
    <w:p w14:paraId="15563D5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Cá nhân cư trú có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kinh doanh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7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68/2026/NĐ-CP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chính sách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kinh doanh, cá nhân kinh doanh và các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a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w:t>
      </w:r>
    </w:p>
    <w:p w14:paraId="287B9DDA" w14:textId="77777777" w:rsidR="009166B8" w:rsidRDefault="005100E0" w:rsidP="001C36A2">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tính trên doanh thu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3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7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chi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theo danh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ngành,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ban hành kèm theo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70B663DD"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296381F9" w14:textId="77777777" w:rsidR="009166B8" w:rsidRPr="001C36A2" w:rsidRDefault="005100E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M</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c 2</w:t>
      </w:r>
    </w:p>
    <w:p w14:paraId="697DF5C3" w14:textId="77777777" w:rsidR="009166B8" w:rsidRDefault="005100E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LƯƠNG,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CÔNG</w:t>
      </w:r>
    </w:p>
    <w:p w14:paraId="537D322A"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204A1E8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46.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 xml:space="preserve">p cá </w:t>
      </w:r>
      <w:r w:rsidRPr="001C36A2">
        <w:rPr>
          <w:rFonts w:ascii="Arial" w:hAnsi="Arial" w:cs="Arial"/>
          <w:b/>
          <w:color w:val="000000" w:themeColor="text1"/>
          <w:sz w:val="20"/>
          <w:szCs w:val="20"/>
        </w:rPr>
        <w:t>nhân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lương,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công</w:t>
      </w:r>
    </w:p>
    <w:p w14:paraId="5682992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cư trú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không phân bi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nơi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và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Bi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lũy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9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tính theo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ậ</w:t>
      </w:r>
      <w:r w:rsidRPr="001C36A2">
        <w:rPr>
          <w:rFonts w:ascii="Arial" w:hAnsi="Arial" w:cs="Arial"/>
          <w:color w:val="000000" w:themeColor="text1"/>
          <w:sz w:val="20"/>
          <w:szCs w:val="20"/>
        </w:rPr>
        <w:t>c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b</w:t>
      </w:r>
      <w:r w:rsidRPr="001C36A2">
        <w:rPr>
          <w:rFonts w:ascii="Arial" w:hAnsi="Arial" w:cs="Arial"/>
          <w:color w:val="000000" w:themeColor="text1"/>
          <w:sz w:val="20"/>
          <w:szCs w:val="20"/>
        </w:rPr>
        <w:t>ậ</w:t>
      </w:r>
      <w:r w:rsidRPr="001C36A2">
        <w:rPr>
          <w:rFonts w:ascii="Arial" w:hAnsi="Arial" w:cs="Arial"/>
          <w:color w:val="000000" w:themeColor="text1"/>
          <w:sz w:val="20"/>
          <w:szCs w:val="20"/>
        </w:rPr>
        <w:t>c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tương </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b</w:t>
      </w:r>
      <w:r w:rsidRPr="001C36A2">
        <w:rPr>
          <w:rFonts w:ascii="Arial" w:hAnsi="Arial" w:cs="Arial"/>
          <w:color w:val="000000" w:themeColor="text1"/>
          <w:sz w:val="20"/>
          <w:szCs w:val="20"/>
        </w:rPr>
        <w:t>ậ</w:t>
      </w:r>
      <w:r w:rsidRPr="001C36A2">
        <w:rPr>
          <w:rFonts w:ascii="Arial" w:hAnsi="Arial" w:cs="Arial"/>
          <w:color w:val="000000" w:themeColor="text1"/>
          <w:sz w:val="20"/>
          <w:szCs w:val="20"/>
        </w:rPr>
        <w:t>c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đó.</w:t>
      </w:r>
    </w:p>
    <w:p w14:paraId="6B3970A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là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8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trong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 đi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đây:</w:t>
      </w:r>
    </w:p>
    <w:p w14:paraId="15A2FB6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đóng góp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p, </w:t>
      </w:r>
      <w:r w:rsidRPr="001C36A2">
        <w:rPr>
          <w:rFonts w:ascii="Arial" w:hAnsi="Arial" w:cs="Arial"/>
          <w:color w:val="000000" w:themeColor="text1"/>
          <w:sz w:val="20"/>
          <w:szCs w:val="20"/>
        </w:rPr>
        <w:t>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ngành,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tham gia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bu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đóng góp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nguy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đóng góp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nguy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lastRenderedPageBreak/>
        <w:t>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đóng góp tham gia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hưu trí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 theo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mua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hưu trí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nguy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nhân th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w:t>
      </w:r>
    </w:p>
    <w:p w14:paraId="28935E5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đóng góp tham gia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hưu trí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 theo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mua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hưu trí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nguy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nhân th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ra kh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khi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này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đa không quá 03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ng/tháng cho các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tham gia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này,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do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đóng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và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do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đóng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w:t>
      </w:r>
    </w:p>
    <w:p w14:paraId="3896BA6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w:t>
      </w:r>
      <w:r w:rsidRPr="001C36A2">
        <w:rPr>
          <w:rFonts w:ascii="Arial" w:hAnsi="Arial" w:cs="Arial"/>
          <w:color w:val="000000" w:themeColor="text1"/>
          <w:sz w:val="20"/>
          <w:szCs w:val="20"/>
        </w:rPr>
        <w:t xml:space="preserve"> cá nhân cư trú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n công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đã tham gia đóng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bu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gia nơi cá nhân đóng các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này như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w:t>
      </w:r>
      <w:r w:rsidRPr="001C36A2">
        <w:rPr>
          <w:rFonts w:ascii="Arial" w:hAnsi="Arial" w:cs="Arial"/>
          <w:color w:val="000000" w:themeColor="text1"/>
          <w:sz w:val="20"/>
          <w:szCs w:val="20"/>
        </w:rPr>
        <w:t xml:space="preserve">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ngành,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tham gia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bu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thì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phí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đó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khi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w:t>
      </w:r>
    </w:p>
    <w:p w14:paraId="0979948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đóng góp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w:t>
      </w:r>
      <w:r w:rsidRPr="001C36A2">
        <w:rPr>
          <w:rFonts w:ascii="Arial" w:hAnsi="Arial" w:cs="Arial"/>
          <w:color w:val="000000" w:themeColor="text1"/>
          <w:sz w:val="20"/>
          <w:szCs w:val="20"/>
        </w:rPr>
        <w:t>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ngành,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tham gia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bu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đóng góp tham gia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hưu trí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 theo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mua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hưu trí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nguy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năm nào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u </w:t>
      </w:r>
      <w:r w:rsidRPr="001C36A2">
        <w:rPr>
          <w:rFonts w:ascii="Arial" w:hAnsi="Arial" w:cs="Arial"/>
          <w:color w:val="000000" w:themeColor="text1"/>
          <w:sz w:val="20"/>
          <w:szCs w:val="20"/>
        </w:rPr>
        <w:t>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năm đó.</w:t>
      </w:r>
    </w:p>
    <w:p w14:paraId="1843BEB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là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phí) do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hưu trí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và xác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đã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đã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thay);</w:t>
      </w:r>
    </w:p>
    <w:p w14:paraId="79F8F4E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gia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10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và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47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5ED8547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đóng góp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nhân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và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khác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11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w:t>
      </w:r>
      <w:r w:rsidRPr="001C36A2">
        <w:rPr>
          <w:rFonts w:ascii="Arial" w:hAnsi="Arial" w:cs="Arial"/>
          <w:color w:val="000000" w:themeColor="text1"/>
          <w:sz w:val="20"/>
          <w:szCs w:val="20"/>
        </w:rPr>
        <w:t xml:space="preserve"> nhân và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49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2C2DB14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ích</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không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và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khác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8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trong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6FF5B16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cho cá nhân không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 xml:space="preserve">p cá nhân thì </w:t>
      </w:r>
      <w:r w:rsidRPr="001C36A2">
        <w:rPr>
          <w:rFonts w:ascii="Arial" w:hAnsi="Arial" w:cs="Arial"/>
          <w:color w:val="000000" w:themeColor="text1"/>
          <w:sz w:val="20"/>
          <w:szCs w:val="20"/>
        </w:rPr>
        <w:t>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không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thành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như sau:</w:t>
      </w:r>
    </w:p>
    <w:p w14:paraId="3FA47FE2" w14:textId="73B3DBB1"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làm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thành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ích do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thay cho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 đi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ng chính sách </w:t>
      </w:r>
      <w:r w:rsidR="001C36A2">
        <w:rPr>
          <w:rFonts w:ascii="Arial" w:hAnsi="Arial" w:cs="Arial"/>
          <w:color w:val="000000" w:themeColor="text1"/>
          <w:sz w:val="20"/>
          <w:szCs w:val="20"/>
        </w:rPr>
        <w:t>“</w:t>
      </w:r>
      <w:r w:rsidRPr="001C36A2">
        <w:rPr>
          <w:rFonts w:ascii="Arial" w:hAnsi="Arial" w:cs="Arial"/>
          <w:color w:val="000000" w:themeColor="text1"/>
          <w:sz w:val="20"/>
          <w:szCs w:val="20"/>
        </w:rPr>
        <w:t>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thu</w:t>
      </w:r>
      <w:r w:rsidR="00774729">
        <w:rPr>
          <w:rFonts w:ascii="Arial" w:hAnsi="Arial" w:cs="Arial"/>
          <w:color w:val="000000" w:themeColor="text1"/>
          <w:sz w:val="20"/>
          <w:szCs w:val="20"/>
        </w:rPr>
        <w:t>ế</w:t>
      </w:r>
      <w:r w:rsidRPr="001C36A2">
        <w:rPr>
          <w:rFonts w:ascii="Arial" w:hAnsi="Arial" w:cs="Arial"/>
          <w:color w:val="000000" w:themeColor="text1"/>
          <w:sz w:val="20"/>
          <w:szCs w:val="20"/>
        </w:rPr>
        <w:t xml:space="preserve">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r w:rsidR="001C36A2">
        <w:rPr>
          <w:rFonts w:ascii="Arial" w:hAnsi="Arial" w:cs="Arial"/>
          <w:color w:val="000000" w:themeColor="text1"/>
          <w:sz w:val="20"/>
          <w:szCs w:val="20"/>
        </w:rPr>
        <w:t>”</w:t>
      </w:r>
      <w:r w:rsidRPr="001C36A2">
        <w:rPr>
          <w:rFonts w:ascii="Arial" w:hAnsi="Arial" w:cs="Arial"/>
          <w:color w:val="000000" w:themeColor="text1"/>
          <w:sz w:val="20"/>
          <w:szCs w:val="20"/>
        </w:rPr>
        <w:t xml:space="preserve">, </w:t>
      </w:r>
      <w:r w:rsidR="001C36A2">
        <w:rPr>
          <w:rFonts w:ascii="Arial" w:hAnsi="Arial" w:cs="Arial"/>
          <w:color w:val="000000" w:themeColor="text1"/>
          <w:sz w:val="20"/>
          <w:szCs w:val="20"/>
        </w:rPr>
        <w:t>“</w:t>
      </w:r>
      <w:r w:rsidRPr="001C36A2">
        <w:rPr>
          <w:rFonts w:ascii="Arial" w:hAnsi="Arial" w:cs="Arial"/>
          <w:color w:val="000000" w:themeColor="text1"/>
          <w:sz w:val="20"/>
          <w:szCs w:val="20"/>
        </w:rPr>
        <w:t>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nhà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r w:rsidR="001C36A2">
        <w:rPr>
          <w:rFonts w:ascii="Arial" w:hAnsi="Arial" w:cs="Arial"/>
          <w:color w:val="000000" w:themeColor="text1"/>
          <w:sz w:val="20"/>
          <w:szCs w:val="20"/>
        </w:rPr>
        <w:t>”</w:t>
      </w:r>
      <w:r w:rsidRPr="001C36A2">
        <w:rPr>
          <w:rFonts w:ascii="Arial" w:hAnsi="Arial" w:cs="Arial"/>
          <w:color w:val="000000" w:themeColor="text1"/>
          <w:sz w:val="20"/>
          <w:szCs w:val="20"/>
        </w:rPr>
        <w:t xml:space="preserve"> thì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làm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thành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không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m </w:t>
      </w:r>
      <w:r w:rsidR="001C36A2">
        <w:rPr>
          <w:rFonts w:ascii="Arial" w:hAnsi="Arial" w:cs="Arial"/>
          <w:color w:val="000000" w:themeColor="text1"/>
          <w:sz w:val="20"/>
          <w:szCs w:val="20"/>
        </w:rPr>
        <w:t>“</w:t>
      </w:r>
      <w:r w:rsidRPr="001C36A2">
        <w:rPr>
          <w:rFonts w:ascii="Arial" w:hAnsi="Arial" w:cs="Arial"/>
          <w:color w:val="000000" w:themeColor="text1"/>
          <w:sz w:val="20"/>
          <w:szCs w:val="20"/>
        </w:rPr>
        <w:t>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r w:rsidR="001C36A2">
        <w:rPr>
          <w:rFonts w:ascii="Arial" w:hAnsi="Arial" w:cs="Arial"/>
          <w:color w:val="000000" w:themeColor="text1"/>
          <w:sz w:val="20"/>
          <w:szCs w:val="20"/>
        </w:rPr>
        <w:t>”</w:t>
      </w:r>
      <w:r w:rsidRPr="001C36A2">
        <w:rPr>
          <w:rFonts w:ascii="Arial" w:hAnsi="Arial" w:cs="Arial"/>
          <w:color w:val="000000" w:themeColor="text1"/>
          <w:sz w:val="20"/>
          <w:szCs w:val="20"/>
        </w:rPr>
        <w:t xml:space="preserve">, </w:t>
      </w:r>
      <w:r w:rsidR="001C36A2">
        <w:rPr>
          <w:rFonts w:ascii="Arial" w:hAnsi="Arial" w:cs="Arial"/>
          <w:color w:val="000000" w:themeColor="text1"/>
          <w:sz w:val="20"/>
          <w:szCs w:val="20"/>
        </w:rPr>
        <w:t>“</w:t>
      </w:r>
      <w:r w:rsidRPr="001C36A2">
        <w:rPr>
          <w:rFonts w:ascii="Arial" w:hAnsi="Arial" w:cs="Arial"/>
          <w:color w:val="000000" w:themeColor="text1"/>
          <w:sz w:val="20"/>
          <w:szCs w:val="20"/>
        </w:rPr>
        <w:t>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nhà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r w:rsidR="001C36A2">
        <w:rPr>
          <w:rFonts w:ascii="Arial" w:hAnsi="Arial" w:cs="Arial"/>
          <w:color w:val="000000" w:themeColor="text1"/>
          <w:sz w:val="20"/>
          <w:szCs w:val="20"/>
        </w:rPr>
        <w:t>”</w:t>
      </w:r>
      <w:r w:rsidRPr="001C36A2">
        <w:rPr>
          <w:rFonts w:ascii="Arial" w:hAnsi="Arial" w:cs="Arial"/>
          <w:color w:val="000000" w:themeColor="text1"/>
          <w:sz w:val="20"/>
          <w:szCs w:val="20"/>
        </w:rPr>
        <w:t>.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trong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thay có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thuê nhà thì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thuê nhà tính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làm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nhưng không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quá 15%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phát sinh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đơn v</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không phân bi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nơi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(chưa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thuê nh</w:t>
      </w:r>
      <w:r w:rsidRPr="001C36A2">
        <w:rPr>
          <w:rFonts w:ascii="Arial" w:hAnsi="Arial" w:cs="Arial"/>
          <w:color w:val="000000" w:themeColor="text1"/>
          <w:sz w:val="20"/>
          <w:szCs w:val="20"/>
        </w:rPr>
        <w:t>à, đi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và các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kèm theo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phát sinh, </w:t>
      </w:r>
      <w:r w:rsidR="001C36A2">
        <w:rPr>
          <w:rFonts w:ascii="Arial" w:hAnsi="Arial" w:cs="Arial"/>
          <w:color w:val="000000" w:themeColor="text1"/>
          <w:sz w:val="20"/>
          <w:szCs w:val="20"/>
        </w:rPr>
        <w:t>“</w:t>
      </w:r>
      <w:r w:rsidRPr="001C36A2">
        <w:rPr>
          <w:rFonts w:ascii="Arial" w:hAnsi="Arial" w:cs="Arial"/>
          <w:color w:val="000000" w:themeColor="text1"/>
          <w:sz w:val="20"/>
          <w:szCs w:val="20"/>
        </w:rPr>
        <w:t>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nhà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r w:rsidR="001C36A2">
        <w:rPr>
          <w:rFonts w:ascii="Arial" w:hAnsi="Arial" w:cs="Arial"/>
          <w:color w:val="000000" w:themeColor="text1"/>
          <w:sz w:val="20"/>
          <w:szCs w:val="20"/>
        </w:rPr>
        <w:t>”</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w:t>
      </w:r>
    </w:p>
    <w:p w14:paraId="24CAE07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Công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làm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như sau:</w:t>
      </w:r>
    </w:p>
    <w:tbl>
      <w:tblPr>
        <w:tblW w:w="5000" w:type="pct"/>
        <w:tblCellMar>
          <w:left w:w="10" w:type="dxa"/>
          <w:right w:w="10" w:type="dxa"/>
        </w:tblCellMar>
        <w:tblLook w:val="07E0" w:firstRow="1" w:lastRow="1" w:firstColumn="1" w:lastColumn="1" w:noHBand="1" w:noVBand="1"/>
      </w:tblPr>
      <w:tblGrid>
        <w:gridCol w:w="2844"/>
        <w:gridCol w:w="240"/>
        <w:gridCol w:w="1616"/>
        <w:gridCol w:w="240"/>
        <w:gridCol w:w="2220"/>
        <w:gridCol w:w="153"/>
        <w:gridCol w:w="1713"/>
      </w:tblGrid>
      <w:tr w:rsidR="001C36A2" w:rsidRPr="001C36A2" w14:paraId="567298E0" w14:textId="77777777" w:rsidTr="007D5FDE">
        <w:trPr>
          <w:trHeight w:val="20"/>
        </w:trPr>
        <w:tc>
          <w:tcPr>
            <w:tcW w:w="1575" w:type="pct"/>
            <w:vAlign w:val="center"/>
          </w:tcPr>
          <w:p w14:paraId="6BE7FD01" w14:textId="117CE679" w:rsidR="009166B8" w:rsidRPr="001C36A2" w:rsidRDefault="005100E0"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làm căn</w:t>
            </w:r>
            <w:r w:rsidR="001C36A2">
              <w:rPr>
                <w:rFonts w:ascii="Arial" w:hAnsi="Arial" w:cs="Arial"/>
                <w:color w:val="000000" w:themeColor="text1"/>
                <w:sz w:val="20"/>
                <w:szCs w:val="20"/>
              </w:rPr>
              <w:br/>
            </w:r>
            <w:r w:rsidRPr="001C36A2">
              <w:rPr>
                <w:rFonts w:ascii="Arial" w:hAnsi="Arial" w:cs="Arial"/>
                <w:color w:val="000000" w:themeColor="text1"/>
                <w:sz w:val="20"/>
                <w:szCs w:val="20"/>
              </w:rPr>
              <w:t>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w:t>
            </w:r>
          </w:p>
        </w:tc>
        <w:tc>
          <w:tcPr>
            <w:tcW w:w="133" w:type="pct"/>
            <w:vAlign w:val="center"/>
          </w:tcPr>
          <w:p w14:paraId="3DE1F950" w14:textId="77777777" w:rsidR="009166B8" w:rsidRPr="001C36A2" w:rsidRDefault="005100E0"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895" w:type="pct"/>
            <w:vAlign w:val="center"/>
          </w:tcPr>
          <w:p w14:paraId="5454B8EF" w14:textId="1534BAD5" w:rsidR="009166B8" w:rsidRPr="001C36A2" w:rsidRDefault="005100E0"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w:t>
            </w:r>
            <w:r w:rsidR="001C36A2">
              <w:rPr>
                <w:rFonts w:ascii="Arial" w:hAnsi="Arial" w:cs="Arial"/>
                <w:color w:val="000000" w:themeColor="text1"/>
                <w:sz w:val="20"/>
                <w:szCs w:val="20"/>
              </w:rPr>
              <w:br/>
            </w:r>
            <w:r w:rsidRPr="001C36A2">
              <w:rPr>
                <w:rFonts w:ascii="Arial" w:hAnsi="Arial" w:cs="Arial"/>
                <w:color w:val="000000" w:themeColor="text1"/>
                <w:sz w:val="20"/>
                <w:szCs w:val="20"/>
              </w:rPr>
              <w:t>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w:t>
            </w:r>
          </w:p>
        </w:tc>
        <w:tc>
          <w:tcPr>
            <w:tcW w:w="133" w:type="pct"/>
            <w:vAlign w:val="center"/>
          </w:tcPr>
          <w:p w14:paraId="514798FE" w14:textId="77777777" w:rsidR="009166B8" w:rsidRPr="001C36A2" w:rsidRDefault="005100E0"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1230" w:type="pct"/>
            <w:vAlign w:val="center"/>
          </w:tcPr>
          <w:p w14:paraId="1F3EE9C5" w14:textId="76CAEDFB" w:rsidR="009166B8" w:rsidRPr="001C36A2" w:rsidRDefault="005100E0"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ả</w:t>
            </w:r>
            <w:r w:rsidR="001C36A2">
              <w:rPr>
                <w:rFonts w:ascii="Arial" w:hAnsi="Arial" w:cs="Arial"/>
                <w:color w:val="000000" w:themeColor="text1"/>
                <w:sz w:val="20"/>
                <w:szCs w:val="20"/>
              </w:rPr>
              <w:br/>
            </w:r>
            <w:r w:rsidRPr="001C36A2">
              <w:rPr>
                <w:rFonts w:ascii="Arial" w:hAnsi="Arial" w:cs="Arial"/>
                <w:color w:val="000000" w:themeColor="text1"/>
                <w:sz w:val="20"/>
                <w:szCs w:val="20"/>
              </w:rPr>
              <w:t>thay</w:t>
            </w:r>
          </w:p>
        </w:tc>
        <w:tc>
          <w:tcPr>
            <w:tcW w:w="85" w:type="pct"/>
            <w:vAlign w:val="center"/>
          </w:tcPr>
          <w:p w14:paraId="4B9AF558" w14:textId="77777777" w:rsidR="009166B8" w:rsidRPr="001C36A2" w:rsidRDefault="005100E0"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949" w:type="pct"/>
            <w:vAlign w:val="center"/>
          </w:tcPr>
          <w:p w14:paraId="611AA681" w14:textId="69648259" w:rsidR="009166B8" w:rsidRPr="001C36A2" w:rsidRDefault="005100E0"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w:t>
            </w:r>
            <w:r w:rsidR="001C36A2">
              <w:rPr>
                <w:rFonts w:ascii="Arial" w:hAnsi="Arial" w:cs="Arial"/>
                <w:color w:val="000000" w:themeColor="text1"/>
                <w:sz w:val="20"/>
                <w:szCs w:val="20"/>
              </w:rPr>
              <w:br/>
            </w:r>
            <w:r w:rsidRPr="001C36A2">
              <w:rPr>
                <w:rFonts w:ascii="Arial" w:hAnsi="Arial" w:cs="Arial"/>
                <w:color w:val="000000" w:themeColor="text1"/>
                <w:sz w:val="20"/>
                <w:szCs w:val="20"/>
              </w:rPr>
              <w:t>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p>
        </w:tc>
      </w:tr>
    </w:tbl>
    <w:p w14:paraId="2638508B" w14:textId="77777777" w:rsidR="00D21DBC" w:rsidRDefault="00D21DBC" w:rsidP="00D21DBC">
      <w:pPr>
        <w:adjustRightInd w:val="0"/>
        <w:snapToGrid w:val="0"/>
        <w:spacing w:after="0" w:line="240" w:lineRule="auto"/>
        <w:jc w:val="center"/>
        <w:rPr>
          <w:rFonts w:ascii="Arial" w:hAnsi="Arial" w:cs="Arial"/>
          <w:color w:val="000000" w:themeColor="text1"/>
          <w:sz w:val="20"/>
          <w:szCs w:val="20"/>
        </w:rPr>
      </w:pPr>
    </w:p>
    <w:p w14:paraId="055FA671" w14:textId="78CE87B0"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Trong đó:</w:t>
      </w:r>
    </w:p>
    <w:p w14:paraId="4180E11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là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không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hàng tháng, không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không tính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8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và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1 C</w:t>
      </w:r>
      <w:r w:rsidRPr="001C36A2">
        <w:rPr>
          <w:rFonts w:ascii="Arial" w:hAnsi="Arial" w:cs="Arial"/>
          <w:color w:val="000000" w:themeColor="text1"/>
          <w:sz w:val="20"/>
          <w:szCs w:val="20"/>
        </w:rPr>
        <w:t>hương III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0848175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thay là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ích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không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do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thay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50B4DC6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gia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đóng góp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ngành,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tham gia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bu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đóng góp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nguy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w:t>
      </w:r>
      <w:r w:rsidRPr="001C36A2">
        <w:rPr>
          <w:rFonts w:ascii="Arial" w:hAnsi="Arial" w:cs="Arial"/>
          <w:color w:val="000000" w:themeColor="text1"/>
          <w:sz w:val="20"/>
          <w:szCs w:val="20"/>
        </w:rPr>
        <w:t>o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đóng góp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nguy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đóng góp tham gia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m hưu </w:t>
      </w:r>
      <w:r w:rsidRPr="001C36A2">
        <w:rPr>
          <w:rFonts w:ascii="Arial" w:hAnsi="Arial" w:cs="Arial"/>
          <w:color w:val="000000" w:themeColor="text1"/>
          <w:sz w:val="20"/>
          <w:szCs w:val="20"/>
        </w:rPr>
        <w:lastRenderedPageBreak/>
        <w:t>trí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mua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hưu trí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nguy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nhân th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 xml:space="preserve"> không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quá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a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đóng góp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nhân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và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khác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49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4577DC7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di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thì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năm là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ng thu </w:t>
      </w:r>
      <w:r w:rsidRPr="001C36A2">
        <w:rPr>
          <w:rFonts w:ascii="Arial" w:hAnsi="Arial" w:cs="Arial"/>
          <w:color w:val="000000" w:themeColor="text1"/>
          <w:sz w:val="20"/>
          <w:szCs w:val="20"/>
        </w:rPr>
        <w:t>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tháng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trên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đã quy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không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thì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năm là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tháng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trong năm.</w:t>
      </w:r>
    </w:p>
    <w:p w14:paraId="2251AFE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47. Gi</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m tr</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gia c</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nh</w:t>
      </w:r>
    </w:p>
    <w:p w14:paraId="32D5EF4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Cá nhân cư trú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gia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10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w:t>
      </w:r>
    </w:p>
    <w:p w14:paraId="5448959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 xml:space="preserve">i </w:t>
      </w:r>
      <w:r w:rsidRPr="001C36A2">
        <w:rPr>
          <w:rFonts w:ascii="Arial" w:hAnsi="Arial" w:cs="Arial"/>
          <w:color w:val="000000" w:themeColor="text1"/>
          <w:sz w:val="20"/>
          <w:szCs w:val="20"/>
        </w:rPr>
        <w:t>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a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10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w:t>
      </w:r>
    </w:p>
    <w:p w14:paraId="7FA06B5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ỗ</w:t>
      </w:r>
      <w:r w:rsidRPr="001C36A2">
        <w:rPr>
          <w:rFonts w:ascii="Arial" w:hAnsi="Arial" w:cs="Arial"/>
          <w:color w:val="000000" w:themeColor="text1"/>
          <w:sz w:val="20"/>
          <w:szCs w:val="20"/>
        </w:rPr>
        <w:t>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b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10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w:t>
      </w:r>
    </w:p>
    <w:p w14:paraId="484206F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và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nuôi dư</w:t>
      </w:r>
      <w:r w:rsidRPr="001C36A2">
        <w:rPr>
          <w:rFonts w:ascii="Arial" w:hAnsi="Arial" w:cs="Arial"/>
          <w:color w:val="000000" w:themeColor="text1"/>
          <w:sz w:val="20"/>
          <w:szCs w:val="20"/>
        </w:rPr>
        <w:t>ỡ</w:t>
      </w:r>
      <w:r w:rsidRPr="001C36A2">
        <w:rPr>
          <w:rFonts w:ascii="Arial" w:hAnsi="Arial" w:cs="Arial"/>
          <w:color w:val="000000" w:themeColor="text1"/>
          <w:sz w:val="20"/>
          <w:szCs w:val="20"/>
        </w:rPr>
        <w:t>ng như sau:</w:t>
      </w:r>
    </w:p>
    <w:p w14:paraId="281264B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Con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con đ</w:t>
      </w:r>
      <w:r w:rsidRPr="001C36A2">
        <w:rPr>
          <w:rFonts w:ascii="Arial" w:hAnsi="Arial" w:cs="Arial"/>
          <w:color w:val="000000" w:themeColor="text1"/>
          <w:sz w:val="20"/>
          <w:szCs w:val="20"/>
        </w:rPr>
        <w:t>ẻ</w:t>
      </w:r>
      <w:r w:rsidRPr="001C36A2">
        <w:rPr>
          <w:rFonts w:ascii="Arial" w:hAnsi="Arial" w:cs="Arial"/>
          <w:color w:val="000000" w:themeColor="text1"/>
          <w:sz w:val="20"/>
          <w:szCs w:val="20"/>
        </w:rPr>
        <w:t>, con nuôi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con riêng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v</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con riêng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18 tu</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w:t>
      </w:r>
    </w:p>
    <w:p w14:paraId="64AF57D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Con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con đ</w:t>
      </w:r>
      <w:r w:rsidRPr="001C36A2">
        <w:rPr>
          <w:rFonts w:ascii="Arial" w:hAnsi="Arial" w:cs="Arial"/>
          <w:color w:val="000000" w:themeColor="text1"/>
          <w:sz w:val="20"/>
          <w:szCs w:val="20"/>
        </w:rPr>
        <w:t>ẻ</w:t>
      </w:r>
      <w:r w:rsidRPr="001C36A2">
        <w:rPr>
          <w:rFonts w:ascii="Arial" w:hAnsi="Arial" w:cs="Arial"/>
          <w:color w:val="000000" w:themeColor="text1"/>
          <w:sz w:val="20"/>
          <w:szCs w:val="20"/>
        </w:rPr>
        <w:t>, con nuôi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con riêng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v</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con riêng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18 tu</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tr</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lên trong các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sau: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năng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hành vi dân s</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khuy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không có kh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năng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w:t>
      </w:r>
    </w:p>
    <w:p w14:paraId="35C8A66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Con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con đ</w:t>
      </w:r>
      <w:r w:rsidRPr="001C36A2">
        <w:rPr>
          <w:rFonts w:ascii="Arial" w:hAnsi="Arial" w:cs="Arial"/>
          <w:color w:val="000000" w:themeColor="text1"/>
          <w:sz w:val="20"/>
          <w:szCs w:val="20"/>
        </w:rPr>
        <w:t>ẻ</w:t>
      </w:r>
      <w:r w:rsidRPr="001C36A2">
        <w:rPr>
          <w:rFonts w:ascii="Arial" w:hAnsi="Arial" w:cs="Arial"/>
          <w:color w:val="000000" w:themeColor="text1"/>
          <w:sz w:val="20"/>
          <w:szCs w:val="20"/>
        </w:rPr>
        <w:t>, con nuôi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con riêng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v</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con riêng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đang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 xml:space="preserve">c, </w:t>
      </w:r>
      <w:r w:rsidRPr="001C36A2">
        <w:rPr>
          <w:rFonts w:ascii="Arial" w:hAnsi="Arial" w:cs="Arial"/>
          <w:color w:val="000000" w:themeColor="text1"/>
          <w:sz w:val="20"/>
          <w:szCs w:val="20"/>
        </w:rPr>
        <w:t>cao đ</w:t>
      </w:r>
      <w:r w:rsidRPr="001C36A2">
        <w:rPr>
          <w:rFonts w:ascii="Arial" w:hAnsi="Arial" w:cs="Arial"/>
          <w:color w:val="000000" w:themeColor="text1"/>
          <w:sz w:val="20"/>
          <w:szCs w:val="20"/>
        </w:rPr>
        <w:t>ẳ</w:t>
      </w:r>
      <w:r w:rsidRPr="001C36A2">
        <w:rPr>
          <w:rFonts w:ascii="Arial" w:hAnsi="Arial" w:cs="Arial"/>
          <w:color w:val="000000" w:themeColor="text1"/>
          <w:sz w:val="20"/>
          <w:szCs w:val="20"/>
        </w:rPr>
        <w:t>ng, trung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chuyên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con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18 tu</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tr</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lên đang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ậ</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ph</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thông (tính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trong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gian ch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 xml:space="preserve">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thi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tháng 6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tháng 9 năm l</w:t>
      </w:r>
      <w:r w:rsidRPr="001C36A2">
        <w:rPr>
          <w:rFonts w:ascii="Arial" w:hAnsi="Arial" w:cs="Arial"/>
          <w:color w:val="000000" w:themeColor="text1"/>
          <w:sz w:val="20"/>
          <w:szCs w:val="20"/>
        </w:rPr>
        <w:t>ớ</w:t>
      </w:r>
      <w:r w:rsidRPr="001C36A2">
        <w:rPr>
          <w:rFonts w:ascii="Arial" w:hAnsi="Arial" w:cs="Arial"/>
          <w:color w:val="000000" w:themeColor="text1"/>
          <w:sz w:val="20"/>
          <w:szCs w:val="20"/>
        </w:rPr>
        <w:t>p 12), không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bình quân tháng trong năm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các</w:t>
      </w:r>
      <w:r w:rsidRPr="001C36A2">
        <w:rPr>
          <w:rFonts w:ascii="Arial" w:hAnsi="Arial" w:cs="Arial"/>
          <w:color w:val="000000" w:themeColor="text1"/>
          <w:sz w:val="20"/>
          <w:szCs w:val="20"/>
        </w:rPr>
        <w:t xml:space="preserve">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không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quá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do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Tài chính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p>
    <w:p w14:paraId="6DA456B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V</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cha đ</w:t>
      </w:r>
      <w:r w:rsidRPr="001C36A2">
        <w:rPr>
          <w:rFonts w:ascii="Arial" w:hAnsi="Arial" w:cs="Arial"/>
          <w:color w:val="000000" w:themeColor="text1"/>
          <w:sz w:val="20"/>
          <w:szCs w:val="20"/>
        </w:rPr>
        <w:t>ẻ</w:t>
      </w:r>
      <w:r w:rsidRPr="001C36A2">
        <w:rPr>
          <w:rFonts w:ascii="Arial" w:hAnsi="Arial" w:cs="Arial"/>
          <w:color w:val="000000" w:themeColor="text1"/>
          <w:sz w:val="20"/>
          <w:szCs w:val="20"/>
        </w:rPr>
        <w:t>, m</w:t>
      </w:r>
      <w:r w:rsidRPr="001C36A2">
        <w:rPr>
          <w:rFonts w:ascii="Arial" w:hAnsi="Arial" w:cs="Arial"/>
          <w:color w:val="000000" w:themeColor="text1"/>
          <w:sz w:val="20"/>
          <w:szCs w:val="20"/>
        </w:rPr>
        <w:t>ẹ</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ẻ</w:t>
      </w:r>
      <w:r w:rsidRPr="001C36A2">
        <w:rPr>
          <w:rFonts w:ascii="Arial" w:hAnsi="Arial" w:cs="Arial"/>
          <w:color w:val="000000" w:themeColor="text1"/>
          <w:sz w:val="20"/>
          <w:szCs w:val="20"/>
        </w:rPr>
        <w:t>, cha dư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m</w:t>
      </w:r>
      <w:r w:rsidRPr="001C36A2">
        <w:rPr>
          <w:rFonts w:ascii="Arial" w:hAnsi="Arial" w:cs="Arial"/>
          <w:color w:val="000000" w:themeColor="text1"/>
          <w:sz w:val="20"/>
          <w:szCs w:val="20"/>
        </w:rPr>
        <w:t>ẹ</w:t>
      </w:r>
      <w:r w:rsidRPr="001C36A2">
        <w:rPr>
          <w:rFonts w:ascii="Arial" w:hAnsi="Arial" w:cs="Arial"/>
          <w:color w:val="000000" w:themeColor="text1"/>
          <w:sz w:val="20"/>
          <w:szCs w:val="20"/>
        </w:rPr>
        <w:t xml:space="preserve">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cha nuôi, m</w:t>
      </w:r>
      <w:r w:rsidRPr="001C36A2">
        <w:rPr>
          <w:rFonts w:ascii="Arial" w:hAnsi="Arial" w:cs="Arial"/>
          <w:color w:val="000000" w:themeColor="text1"/>
          <w:sz w:val="20"/>
          <w:szCs w:val="20"/>
        </w:rPr>
        <w:t>ẹ</w:t>
      </w:r>
      <w:r w:rsidRPr="001C36A2">
        <w:rPr>
          <w:rFonts w:ascii="Arial" w:hAnsi="Arial" w:cs="Arial"/>
          <w:color w:val="000000" w:themeColor="text1"/>
          <w:sz w:val="20"/>
          <w:szCs w:val="20"/>
        </w:rPr>
        <w:t xml:space="preserve"> nuôi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cha v</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m</w:t>
      </w:r>
      <w:r w:rsidRPr="001C36A2">
        <w:rPr>
          <w:rFonts w:ascii="Arial" w:hAnsi="Arial" w:cs="Arial"/>
          <w:color w:val="000000" w:themeColor="text1"/>
          <w:sz w:val="20"/>
          <w:szCs w:val="20"/>
        </w:rPr>
        <w:t>ẹ</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cha ch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m</w:t>
      </w:r>
      <w:r w:rsidRPr="001C36A2">
        <w:rPr>
          <w:rFonts w:ascii="Arial" w:hAnsi="Arial" w:cs="Arial"/>
          <w:color w:val="000000" w:themeColor="text1"/>
          <w:sz w:val="20"/>
          <w:szCs w:val="20"/>
        </w:rPr>
        <w:t>ẹ</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54A09FF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 Cá nhân khác không nơi nương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a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nuôi dư</w:t>
      </w:r>
      <w:r w:rsidRPr="001C36A2">
        <w:rPr>
          <w:rFonts w:ascii="Arial" w:hAnsi="Arial" w:cs="Arial"/>
          <w:color w:val="000000" w:themeColor="text1"/>
          <w:sz w:val="20"/>
          <w:szCs w:val="20"/>
        </w:rPr>
        <w:t>ỡ</w:t>
      </w:r>
      <w:r w:rsidRPr="001C36A2">
        <w:rPr>
          <w:rFonts w:ascii="Arial" w:hAnsi="Arial" w:cs="Arial"/>
          <w:color w:val="000000" w:themeColor="text1"/>
          <w:sz w:val="20"/>
          <w:szCs w:val="20"/>
        </w:rPr>
        <w:t>ng,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anh ru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ru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em ru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ông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bà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ông ngo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bà ngo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cô ru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dì ru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ậ</w:t>
      </w:r>
      <w:r w:rsidRPr="001C36A2">
        <w:rPr>
          <w:rFonts w:ascii="Arial" w:hAnsi="Arial" w:cs="Arial"/>
          <w:color w:val="000000" w:themeColor="text1"/>
          <w:sz w:val="20"/>
          <w:szCs w:val="20"/>
        </w:rPr>
        <w:t>u ru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chú ru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bác ru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a </w:t>
      </w:r>
      <w:r w:rsidRPr="001C36A2">
        <w:rPr>
          <w:rFonts w:ascii="Arial" w:hAnsi="Arial" w:cs="Arial"/>
          <w:color w:val="000000" w:themeColor="text1"/>
          <w:sz w:val="20"/>
          <w:szCs w:val="20"/>
        </w:rPr>
        <w:t>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cháu ru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nuôi dư</w:t>
      </w:r>
      <w:r w:rsidRPr="001C36A2">
        <w:rPr>
          <w:rFonts w:ascii="Arial" w:hAnsi="Arial" w:cs="Arial"/>
          <w:color w:val="000000" w:themeColor="text1"/>
          <w:sz w:val="20"/>
          <w:szCs w:val="20"/>
        </w:rPr>
        <w:t>ỡ</w:t>
      </w:r>
      <w:r w:rsidRPr="001C36A2">
        <w:rPr>
          <w:rFonts w:ascii="Arial" w:hAnsi="Arial" w:cs="Arial"/>
          <w:color w:val="000000" w:themeColor="text1"/>
          <w:sz w:val="20"/>
          <w:szCs w:val="20"/>
        </w:rPr>
        <w:t>ng khác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3126E5E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này là cá nhân đang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ng cùng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có nghĩa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nuôi dư</w:t>
      </w:r>
      <w:r w:rsidRPr="001C36A2">
        <w:rPr>
          <w:rFonts w:ascii="Arial" w:hAnsi="Arial" w:cs="Arial"/>
          <w:color w:val="000000" w:themeColor="text1"/>
          <w:sz w:val="20"/>
          <w:szCs w:val="20"/>
        </w:rPr>
        <w:t>ỡ</w:t>
      </w:r>
      <w:r w:rsidRPr="001C36A2">
        <w:rPr>
          <w:rFonts w:ascii="Arial" w:hAnsi="Arial" w:cs="Arial"/>
          <w:color w:val="000000" w:themeColor="text1"/>
          <w:sz w:val="20"/>
          <w:szCs w:val="20"/>
        </w:rPr>
        <w:t>ng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104, 105 và 106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Hôn nhân và gia đình và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liên quan khác.</w:t>
      </w:r>
    </w:p>
    <w:p w14:paraId="3C4EE12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Cá nhân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là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theo hư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ng d</w:t>
      </w:r>
      <w:r w:rsidRPr="001C36A2">
        <w:rPr>
          <w:rFonts w:ascii="Arial" w:hAnsi="Arial" w:cs="Arial"/>
          <w:color w:val="000000" w:themeColor="text1"/>
          <w:sz w:val="20"/>
          <w:szCs w:val="20"/>
        </w:rPr>
        <w:t>ẫ</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d và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d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i đáp </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các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sau:</w:t>
      </w:r>
    </w:p>
    <w:p w14:paraId="39216AC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trong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tu</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i đáp </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ng </w:t>
      </w:r>
      <w:r w:rsidRPr="001C36A2">
        <w:rPr>
          <w:rFonts w:ascii="Arial" w:hAnsi="Arial" w:cs="Arial"/>
          <w:color w:val="000000" w:themeColor="text1"/>
          <w:sz w:val="20"/>
          <w:szCs w:val="20"/>
        </w:rPr>
        <w:t>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các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sau: Không có kh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năng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không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bình quân tháng trong năm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các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không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quá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Tài chính;</w:t>
      </w:r>
    </w:p>
    <w:p w14:paraId="5209BED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ngoài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tu</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khô</w:t>
      </w:r>
      <w:r w:rsidRPr="001C36A2">
        <w:rPr>
          <w:rFonts w:ascii="Arial" w:hAnsi="Arial" w:cs="Arial"/>
          <w:color w:val="000000" w:themeColor="text1"/>
          <w:sz w:val="20"/>
          <w:szCs w:val="20"/>
        </w:rPr>
        <w:t>ng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bình quân tháng trong năm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các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không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quá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Tài chính.</w:t>
      </w:r>
    </w:p>
    <w:p w14:paraId="5AEC001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không có kh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năng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là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có t</w:t>
      </w:r>
      <w:r w:rsidRPr="001C36A2">
        <w:rPr>
          <w:rFonts w:ascii="Arial" w:hAnsi="Arial" w:cs="Arial"/>
          <w:color w:val="000000" w:themeColor="text1"/>
          <w:sz w:val="20"/>
          <w:szCs w:val="20"/>
        </w:rPr>
        <w:t>ỷ</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suy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kh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năng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81</w:t>
      </w:r>
      <w:r w:rsidRPr="001C36A2">
        <w:rPr>
          <w:rFonts w:ascii="Arial" w:hAnsi="Arial" w:cs="Arial"/>
          <w:color w:val="000000" w:themeColor="text1"/>
          <w:sz w:val="20"/>
          <w:szCs w:val="20"/>
        </w:rPr>
        <w:t>% tr</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lên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2ACB9FF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đăng ký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lư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kèm theo gi</w:t>
      </w:r>
      <w:r w:rsidRPr="001C36A2">
        <w:rPr>
          <w:rFonts w:ascii="Arial" w:hAnsi="Arial" w:cs="Arial"/>
          <w:color w:val="000000" w:themeColor="text1"/>
          <w:sz w:val="20"/>
          <w:szCs w:val="20"/>
        </w:rPr>
        <w:t>ấ</w:t>
      </w:r>
      <w:r w:rsidRPr="001C36A2">
        <w:rPr>
          <w:rFonts w:ascii="Arial" w:hAnsi="Arial" w:cs="Arial"/>
          <w:color w:val="000000" w:themeColor="text1"/>
          <w:sz w:val="20"/>
          <w:szCs w:val="20"/>
        </w:rPr>
        <w:t>y t</w:t>
      </w:r>
      <w:r w:rsidRPr="001C36A2">
        <w:rPr>
          <w:rFonts w:ascii="Arial" w:hAnsi="Arial" w:cs="Arial"/>
          <w:color w:val="000000" w:themeColor="text1"/>
          <w:sz w:val="20"/>
          <w:szCs w:val="20"/>
        </w:rPr>
        <w:t>ờ</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pháp và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tính chính xác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đăng ký,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w:t>
      </w:r>
    </w:p>
    <w:p w14:paraId="60C3752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6.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gia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Tài chính.</w:t>
      </w:r>
    </w:p>
    <w:p w14:paraId="4572577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48. Nguyên t</w:t>
      </w:r>
      <w:r w:rsidRPr="001C36A2">
        <w:rPr>
          <w:rFonts w:ascii="Arial" w:hAnsi="Arial" w:cs="Arial"/>
          <w:b/>
          <w:color w:val="000000" w:themeColor="text1"/>
          <w:sz w:val="20"/>
          <w:szCs w:val="20"/>
        </w:rPr>
        <w:t>ắ</w:t>
      </w:r>
      <w:r w:rsidRPr="001C36A2">
        <w:rPr>
          <w:rFonts w:ascii="Arial" w:hAnsi="Arial" w:cs="Arial"/>
          <w:b/>
          <w:color w:val="000000" w:themeColor="text1"/>
          <w:sz w:val="20"/>
          <w:szCs w:val="20"/>
        </w:rPr>
        <w:t>c gi</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m tr</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gia c</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nh</w:t>
      </w:r>
    </w:p>
    <w:p w14:paraId="4E93866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1.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gia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cho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thân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p>
    <w:p w14:paraId="0C98843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có nhi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thì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a ch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n tính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gia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cho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thân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nơi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đ</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theo tháng);</w:t>
      </w:r>
    </w:p>
    <w:p w14:paraId="52145D6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trong 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cá nhân chưa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cho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thân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cho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thân chưa đ</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12 tháng thì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12 tháng khi t</w:t>
      </w:r>
      <w:r w:rsidRPr="001C36A2">
        <w:rPr>
          <w:rFonts w:ascii="Arial" w:hAnsi="Arial" w:cs="Arial"/>
          <w:color w:val="000000" w:themeColor="text1"/>
          <w:sz w:val="20"/>
          <w:szCs w:val="20"/>
        </w:rPr>
        <w: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p>
    <w:p w14:paraId="724F760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là cá nhân cư trú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cho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thân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tháng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hàng năm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tháng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trong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tiên có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tháng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thúc</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và r</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trong 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đ</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theo tháng).</w:t>
      </w:r>
    </w:p>
    <w:p w14:paraId="6D6FED4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gia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w:t>
      </w:r>
    </w:p>
    <w:p w14:paraId="79EF2EB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gia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đã đăng ký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đăng ký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đăng ký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cùng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minh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ngày 31 tháng 12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n </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cho các năm sau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không có thay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w:t>
      </w:r>
    </w:p>
    <w:p w14:paraId="67E0D01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chưa tính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gia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c trong năm </w:t>
      </w:r>
      <w:r w:rsidRPr="001C36A2">
        <w:rPr>
          <w:rFonts w:ascii="Arial" w:hAnsi="Arial" w:cs="Arial"/>
          <w:color w:val="000000" w:themeColor="text1"/>
          <w:sz w:val="20"/>
          <w:szCs w:val="20"/>
        </w:rPr>
        <w:t>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thì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tháng phát sinh nghĩa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nuôi dư</w:t>
      </w:r>
      <w:r w:rsidRPr="001C36A2">
        <w:rPr>
          <w:rFonts w:ascii="Arial" w:hAnsi="Arial" w:cs="Arial"/>
          <w:color w:val="000000" w:themeColor="text1"/>
          <w:sz w:val="20"/>
          <w:szCs w:val="20"/>
        </w:rPr>
        <w:t>ỡ</w:t>
      </w:r>
      <w:r w:rsidRPr="001C36A2">
        <w:rPr>
          <w:rFonts w:ascii="Arial" w:hAnsi="Arial" w:cs="Arial"/>
          <w:color w:val="000000" w:themeColor="text1"/>
          <w:sz w:val="20"/>
          <w:szCs w:val="20"/>
        </w:rPr>
        <w:t>ng;</w:t>
      </w:r>
    </w:p>
    <w:p w14:paraId="369AFA1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Khi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đăng ký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s</w:t>
      </w:r>
      <w:r w:rsidRPr="001C36A2">
        <w:rPr>
          <w:rFonts w:ascii="Arial" w:hAnsi="Arial" w:cs="Arial"/>
          <w:color w:val="000000" w:themeColor="text1"/>
          <w:sz w:val="20"/>
          <w:szCs w:val="20"/>
        </w:rPr>
        <w:t>ẽ</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m tính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gia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trong năm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khi đăng ký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đ</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theo thá</w:t>
      </w:r>
      <w:r w:rsidRPr="001C36A2">
        <w:rPr>
          <w:rFonts w:ascii="Arial" w:hAnsi="Arial" w:cs="Arial"/>
          <w:color w:val="000000" w:themeColor="text1"/>
          <w:sz w:val="20"/>
          <w:szCs w:val="20"/>
        </w:rPr>
        <w:t>ng).</w:t>
      </w:r>
    </w:p>
    <w:p w14:paraId="7278022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nhi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có chung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nuôi dư</w:t>
      </w:r>
      <w:r w:rsidRPr="001C36A2">
        <w:rPr>
          <w:rFonts w:ascii="Arial" w:hAnsi="Arial" w:cs="Arial"/>
          <w:color w:val="000000" w:themeColor="text1"/>
          <w:sz w:val="20"/>
          <w:szCs w:val="20"/>
        </w:rPr>
        <w:t>ỡ</w:t>
      </w:r>
      <w:r w:rsidRPr="001C36A2">
        <w:rPr>
          <w:rFonts w:ascii="Arial" w:hAnsi="Arial" w:cs="Arial"/>
          <w:color w:val="000000" w:themeColor="text1"/>
          <w:sz w:val="20"/>
          <w:szCs w:val="20"/>
        </w:rPr>
        <w:t>ng thì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thu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đăng ký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gia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vào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trong 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có thay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thu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thì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thay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cho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tí</w:t>
      </w:r>
      <w:r w:rsidRPr="001C36A2">
        <w:rPr>
          <w:rFonts w:ascii="Arial" w:hAnsi="Arial" w:cs="Arial"/>
          <w:color w:val="000000" w:themeColor="text1"/>
          <w:sz w:val="20"/>
          <w:szCs w:val="20"/>
        </w:rPr>
        <w:t>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theo;</w:t>
      </w:r>
    </w:p>
    <w:p w14:paraId="00F7001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có nhi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thì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a ch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n nơi đăng ký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gia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và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m</w:t>
      </w:r>
      <w:r w:rsidRPr="001C36A2">
        <w:rPr>
          <w:rFonts w:ascii="Arial" w:hAnsi="Arial" w:cs="Arial"/>
          <w:color w:val="000000" w:themeColor="text1"/>
          <w:sz w:val="20"/>
          <w:szCs w:val="20"/>
        </w:rPr>
        <w:t>ỗ</w:t>
      </w:r>
      <w:r w:rsidRPr="001C36A2">
        <w:rPr>
          <w:rFonts w:ascii="Arial" w:hAnsi="Arial" w:cs="Arial"/>
          <w:color w:val="000000" w:themeColor="text1"/>
          <w:sz w:val="20"/>
          <w:szCs w:val="20"/>
        </w:rPr>
        <w:t>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vào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rong 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1ECC14B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49. Gi</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m tr</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các kho</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đóng góp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thi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n, nhân đ</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o và các kho</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gi</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m tr</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khác</w:t>
      </w:r>
    </w:p>
    <w:p w14:paraId="164311C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Cá nhân cư trú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khi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đóng góp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w:t>
      </w:r>
      <w:r w:rsidRPr="001C36A2">
        <w:rPr>
          <w:rFonts w:ascii="Arial" w:hAnsi="Arial" w:cs="Arial"/>
          <w:color w:val="000000" w:themeColor="text1"/>
          <w:sz w:val="20"/>
          <w:szCs w:val="20"/>
        </w:rPr>
        <w:t xml:space="preserve"> nhân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sau đây:</w:t>
      </w:r>
    </w:p>
    <w:p w14:paraId="260D390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đóng góp vào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chăm sóc, nuôi dư</w:t>
      </w:r>
      <w:r w:rsidRPr="001C36A2">
        <w:rPr>
          <w:rFonts w:ascii="Arial" w:hAnsi="Arial" w:cs="Arial"/>
          <w:color w:val="000000" w:themeColor="text1"/>
          <w:sz w:val="20"/>
          <w:szCs w:val="20"/>
        </w:rPr>
        <w:t>ỡ</w:t>
      </w:r>
      <w:r w:rsidRPr="001C36A2">
        <w:rPr>
          <w:rFonts w:ascii="Arial" w:hAnsi="Arial" w:cs="Arial"/>
          <w:color w:val="000000" w:themeColor="text1"/>
          <w:sz w:val="20"/>
          <w:szCs w:val="20"/>
        </w:rPr>
        <w:t>ng tr</w:t>
      </w:r>
      <w:r w:rsidRPr="001C36A2">
        <w:rPr>
          <w:rFonts w:ascii="Arial" w:hAnsi="Arial" w:cs="Arial"/>
          <w:color w:val="000000" w:themeColor="text1"/>
          <w:sz w:val="20"/>
          <w:szCs w:val="20"/>
        </w:rPr>
        <w:t>ẻ</w:t>
      </w:r>
      <w:r w:rsidRPr="001C36A2">
        <w:rPr>
          <w:rFonts w:ascii="Arial" w:hAnsi="Arial" w:cs="Arial"/>
          <w:color w:val="000000" w:themeColor="text1"/>
          <w:sz w:val="20"/>
          <w:szCs w:val="20"/>
        </w:rPr>
        <w:t xml:space="preserve"> em có hoàn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đ</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bi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khó khăn,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tàn t</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già không nơi nương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a;</w:t>
      </w:r>
    </w:p>
    <w:p w14:paraId="6452635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đóng góp vào các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nhân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khuy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w:t>
      </w:r>
    </w:p>
    <w:p w14:paraId="47B9672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đóng góp và</w:t>
      </w:r>
      <w:r w:rsidRPr="001C36A2">
        <w:rPr>
          <w:rFonts w:ascii="Arial" w:hAnsi="Arial" w:cs="Arial"/>
          <w:color w:val="000000" w:themeColor="text1"/>
          <w:sz w:val="20"/>
          <w:szCs w:val="20"/>
        </w:rPr>
        <w:t>o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có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năng huy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tài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thành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và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2EB7B01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và các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này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cơ quan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có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cho phép thành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công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vì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đích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w:t>
      </w:r>
      <w:r w:rsidRPr="001C36A2">
        <w:rPr>
          <w:rFonts w:ascii="Arial" w:hAnsi="Arial" w:cs="Arial"/>
          <w:color w:val="000000" w:themeColor="text1"/>
          <w:sz w:val="20"/>
          <w:szCs w:val="20"/>
        </w:rPr>
        <w:t>, nhân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khuy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không vì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tiêu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nhu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w:t>
      </w:r>
    </w:p>
    <w:p w14:paraId="57EB4988" w14:textId="6BFDDBD4"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đóng góp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này là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w:t>
      </w:r>
      <w:r w:rsidR="00D052A9">
        <w:rPr>
          <w:rFonts w:ascii="Arial" w:hAnsi="Arial" w:cs="Arial"/>
          <w:color w:val="000000" w:themeColor="text1"/>
          <w:sz w:val="20"/>
          <w:szCs w:val="20"/>
        </w:rPr>
        <w:t xml:space="preserve">thu </w:t>
      </w:r>
      <w:r w:rsidRPr="001C36A2">
        <w:rPr>
          <w:rFonts w:ascii="Arial" w:hAnsi="Arial" w:cs="Arial"/>
          <w:color w:val="000000" w:themeColor="text1"/>
          <w:sz w:val="20"/>
          <w:szCs w:val="20"/>
        </w:rPr>
        <w:t>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pháp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và các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thanh toán không dùng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qua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tín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w:t>
      </w:r>
    </w:p>
    <w:p w14:paraId="7870C4D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à cá nhân cư trú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khi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chi cho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giáo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 đào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w:t>
      </w:r>
    </w:p>
    <w:p w14:paraId="193B5AA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chi cho khám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w:t>
      </w:r>
      <w:r w:rsidRPr="001C36A2">
        <w:rPr>
          <w:rFonts w:ascii="Arial" w:hAnsi="Arial" w:cs="Arial"/>
          <w:color w:val="000000" w:themeColor="text1"/>
          <w:sz w:val="20"/>
          <w:szCs w:val="20"/>
        </w:rPr>
        <w:t>, ch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a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trong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ph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m vi danh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do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không quá 23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ng/năm;</w:t>
      </w:r>
    </w:p>
    <w:p w14:paraId="15123CB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chi cho giáo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 đào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giáo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 đào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trong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không quá 24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ng/năm,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w:t>
      </w:r>
      <w:r w:rsidRPr="001C36A2">
        <w:rPr>
          <w:rFonts w:ascii="Arial" w:hAnsi="Arial" w:cs="Arial"/>
          <w:color w:val="000000" w:themeColor="text1"/>
          <w:sz w:val="20"/>
          <w:szCs w:val="20"/>
        </w:rPr>
        <w:t xml:space="preserve"> phí giáo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m</w:t>
      </w:r>
      <w:r w:rsidRPr="001C36A2">
        <w:rPr>
          <w:rFonts w:ascii="Arial" w:hAnsi="Arial" w:cs="Arial"/>
          <w:color w:val="000000" w:themeColor="text1"/>
          <w:sz w:val="20"/>
          <w:szCs w:val="20"/>
        </w:rPr>
        <w:t>ầ</w:t>
      </w:r>
      <w:r w:rsidRPr="001C36A2">
        <w:rPr>
          <w:rFonts w:ascii="Arial" w:hAnsi="Arial" w:cs="Arial"/>
          <w:color w:val="000000" w:themeColor="text1"/>
          <w:sz w:val="20"/>
          <w:szCs w:val="20"/>
        </w:rPr>
        <w:t>m non, giáo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ph</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thông, giáo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và giáo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giáo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 đào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và các k</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năng chuyên môn khác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giáo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 đào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w:t>
      </w:r>
    </w:p>
    <w:p w14:paraId="77B1311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chi phí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i đáp </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các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sau:</w:t>
      </w:r>
    </w:p>
    <w:p w14:paraId="63B4568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a) Có hóa đơn,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riêng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chi cho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có thêm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kê chi phí khám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ch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a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khám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ch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a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186874E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Hóa đơn,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thông tin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7A597F0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Không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các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khác,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tài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thay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n ngân sách </w:t>
      </w:r>
      <w:r w:rsidRPr="001C36A2">
        <w:rPr>
          <w:rFonts w:ascii="Arial" w:hAnsi="Arial" w:cs="Arial"/>
          <w:color w:val="000000" w:themeColor="text1"/>
          <w:sz w:val="20"/>
          <w:szCs w:val="20"/>
        </w:rPr>
        <w:t>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w:t>
      </w:r>
    </w:p>
    <w:p w14:paraId="566C44A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chi cho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40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phát sinh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chi cho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giáo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 đào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b, g và i</w:t>
      </w:r>
      <w:r w:rsidRPr="001C36A2">
        <w:rPr>
          <w:rFonts w:ascii="Arial" w:hAnsi="Arial" w:cs="Arial"/>
          <w:color w:val="000000" w:themeColor="text1"/>
          <w:sz w:val="20"/>
          <w:szCs w:val="20"/>
        </w:rPr>
        <w:t xml:space="preserve">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4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8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thì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chi này không tính vào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w:t>
      </w:r>
    </w:p>
    <w:p w14:paraId="1293A62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đóng góp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nhân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và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khác phát sinh vào năm nào thì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w:t>
      </w:r>
      <w:r w:rsidRPr="001C36A2">
        <w:rPr>
          <w:rFonts w:ascii="Arial" w:hAnsi="Arial" w:cs="Arial"/>
          <w:color w:val="000000" w:themeColor="text1"/>
          <w:sz w:val="20"/>
          <w:szCs w:val="20"/>
        </w:rPr>
        <w:t xml:space="preserve"> năm đó, không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theo.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đã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mà chưa có hóa đơn,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chi cho y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giáo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 đào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3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thì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nghĩa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4559B89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50. Kh</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u tr</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thu</w:t>
      </w:r>
      <w:r w:rsidRPr="001C36A2">
        <w:rPr>
          <w:rFonts w:ascii="Arial" w:hAnsi="Arial" w:cs="Arial"/>
          <w:b/>
          <w:color w:val="000000" w:themeColor="text1"/>
          <w:sz w:val="20"/>
          <w:szCs w:val="20"/>
        </w:rPr>
        <w:t>ế</w:t>
      </w:r>
    </w:p>
    <w:p w14:paraId="1E0BB9A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các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và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3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khi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đã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vào:</w:t>
      </w:r>
    </w:p>
    <w:p w14:paraId="42DDD6A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tháng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do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thay cho cá nhân);</w:t>
      </w:r>
    </w:p>
    <w:p w14:paraId="53803A6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Bi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lũy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9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w:t>
      </w:r>
    </w:p>
    <w:p w14:paraId="794D5FA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c, cá </w:t>
      </w:r>
      <w:r w:rsidRPr="001C36A2">
        <w:rPr>
          <w:rFonts w:ascii="Arial" w:hAnsi="Arial" w:cs="Arial"/>
          <w:color w:val="000000" w:themeColor="text1"/>
          <w:sz w:val="20"/>
          <w:szCs w:val="20"/>
        </w:rPr>
        <w:t>nhân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thù lao,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chi khác cho cá nhân cư trú không ký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ký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03 tháng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khác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đã ch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m d</w:t>
      </w:r>
      <w:r w:rsidRPr="001C36A2">
        <w:rPr>
          <w:rFonts w:ascii="Arial" w:hAnsi="Arial" w:cs="Arial"/>
          <w:color w:val="000000" w:themeColor="text1"/>
          <w:sz w:val="20"/>
          <w:szCs w:val="20"/>
        </w:rPr>
        <w:t>ứ</w:t>
      </w:r>
      <w:r w:rsidRPr="001C36A2">
        <w:rPr>
          <w:rFonts w:ascii="Arial" w:hAnsi="Arial" w:cs="Arial"/>
          <w:color w:val="000000" w:themeColor="text1"/>
          <w:sz w:val="20"/>
          <w:szCs w:val="20"/>
        </w:rPr>
        <w:t>t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mà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05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lên thì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đã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theo t</w:t>
      </w:r>
      <w:r w:rsidRPr="001C36A2">
        <w:rPr>
          <w:rFonts w:ascii="Arial" w:hAnsi="Arial" w:cs="Arial"/>
          <w:color w:val="000000" w:themeColor="text1"/>
          <w:sz w:val="20"/>
          <w:szCs w:val="20"/>
        </w:rPr>
        <w:t>ỷ</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10% trên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khi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cho cá nhân.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05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thì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t</w:t>
      </w:r>
      <w:r w:rsidRPr="001C36A2">
        <w:rPr>
          <w:rFonts w:ascii="Arial" w:hAnsi="Arial" w:cs="Arial"/>
          <w:color w:val="000000" w:themeColor="text1"/>
          <w:sz w:val="20"/>
          <w:szCs w:val="20"/>
        </w:rPr>
        <w:t>ỷ</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10% khi cá nhân có yêu c</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w:t>
      </w:r>
    </w:p>
    <w:p w14:paraId="285C5D0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t</w:t>
      </w:r>
      <w:r w:rsidRPr="001C36A2">
        <w:rPr>
          <w:rFonts w:ascii="Arial" w:hAnsi="Arial" w:cs="Arial"/>
          <w:color w:val="000000" w:themeColor="text1"/>
          <w:sz w:val="20"/>
          <w:szCs w:val="20"/>
        </w:rPr>
        <w:t>ỷ</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nêu trên nhưng 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tính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sau khi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gia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chưa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thì</w:t>
      </w:r>
      <w:r w:rsidRPr="001C36A2">
        <w:rPr>
          <w:rFonts w:ascii="Arial" w:hAnsi="Arial" w:cs="Arial"/>
          <w:color w:val="000000" w:themeColor="text1"/>
          <w:sz w:val="20"/>
          <w:szCs w:val="20"/>
        </w:rPr>
        <w:t xml:space="preserve"> cá nhân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làm cam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(theo m</w:t>
      </w:r>
      <w:r w:rsidRPr="001C36A2">
        <w:rPr>
          <w:rFonts w:ascii="Arial" w:hAnsi="Arial" w:cs="Arial"/>
          <w:color w:val="000000" w:themeColor="text1"/>
          <w:sz w:val="20"/>
          <w:szCs w:val="20"/>
        </w:rPr>
        <w:t>ẫ</w:t>
      </w:r>
      <w:r w:rsidRPr="001C36A2">
        <w:rPr>
          <w:rFonts w:ascii="Arial" w:hAnsi="Arial" w:cs="Arial"/>
          <w:color w:val="000000" w:themeColor="text1"/>
          <w:sz w:val="20"/>
          <w:szCs w:val="20"/>
        </w:rPr>
        <w:t>u ban hành kèm theo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hư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ng d</w:t>
      </w:r>
      <w:r w:rsidRPr="001C36A2">
        <w:rPr>
          <w:rFonts w:ascii="Arial" w:hAnsi="Arial" w:cs="Arial"/>
          <w:color w:val="000000" w:themeColor="text1"/>
          <w:sz w:val="20"/>
          <w:szCs w:val="20"/>
        </w:rPr>
        <w:t>ẫ</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g</w:t>
      </w:r>
      <w:r w:rsidRPr="001C36A2">
        <w:rPr>
          <w:rFonts w:ascii="Arial" w:hAnsi="Arial" w:cs="Arial"/>
          <w:color w:val="000000" w:themeColor="text1"/>
          <w:sz w:val="20"/>
          <w:szCs w:val="20"/>
        </w:rPr>
        <w:t>ử</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làm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m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chưa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Cá nhân làm cam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cam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mình,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phát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có s</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gian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ẽ</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x</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lý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liên quan khác.</w:t>
      </w:r>
    </w:p>
    <w:p w14:paraId="7A69555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vào cam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không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thúc 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v</w:t>
      </w:r>
      <w:r w:rsidRPr="001C36A2">
        <w:rPr>
          <w:rFonts w:ascii="Arial" w:hAnsi="Arial" w:cs="Arial"/>
          <w:color w:val="000000" w:themeColor="text1"/>
          <w:sz w:val="20"/>
          <w:szCs w:val="20"/>
        </w:rPr>
        <w:t>ẫ</w:t>
      </w:r>
      <w:r w:rsidRPr="001C36A2">
        <w:rPr>
          <w:rFonts w:ascii="Arial" w:hAnsi="Arial" w:cs="Arial"/>
          <w:color w:val="000000" w:themeColor="text1"/>
          <w:sz w:val="20"/>
          <w:szCs w:val="20"/>
        </w:rPr>
        <w:t>n</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danh sách và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ng cá nhân chưa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m</w:t>
      </w:r>
      <w:r w:rsidRPr="001C36A2">
        <w:rPr>
          <w:rFonts w:ascii="Arial" w:hAnsi="Arial" w:cs="Arial"/>
          <w:color w:val="000000" w:themeColor="text1"/>
          <w:sz w:val="20"/>
          <w:szCs w:val="20"/>
        </w:rPr>
        <w:t>ẫ</w:t>
      </w:r>
      <w:r w:rsidRPr="001C36A2">
        <w:rPr>
          <w:rFonts w:ascii="Arial" w:hAnsi="Arial" w:cs="Arial"/>
          <w:color w:val="000000" w:themeColor="text1"/>
          <w:sz w:val="20"/>
          <w:szCs w:val="20"/>
        </w:rPr>
        <w:t>u ban hành kèm theo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hư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ng d</w:t>
      </w:r>
      <w:r w:rsidRPr="001C36A2">
        <w:rPr>
          <w:rFonts w:ascii="Arial" w:hAnsi="Arial" w:cs="Arial"/>
          <w:color w:val="000000" w:themeColor="text1"/>
          <w:sz w:val="20"/>
          <w:szCs w:val="20"/>
        </w:rPr>
        <w:t>ẫ</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cho cơ quan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35FAEFB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 nhân cư trú ký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03 tháng tr</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lên thì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Bi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lũy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ký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03 tháng tr</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lên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nhi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nơi.</w:t>
      </w:r>
    </w:p>
    <w:p w14:paraId="76CB6A3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như sau:</w:t>
      </w:r>
    </w:p>
    <w:p w14:paraId="74B7A4C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mua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giá ưu đãi theo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ch phát hành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theo chương trình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a ch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n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(ESOP) thì chưa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tính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khi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Khi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này, cá nhân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khi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cá nhân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54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w:t>
      </w:r>
      <w:r w:rsidRPr="001C36A2">
        <w:rPr>
          <w:rFonts w:ascii="Arial" w:hAnsi="Arial" w:cs="Arial"/>
          <w:color w:val="000000" w:themeColor="text1"/>
          <w:sz w:val="20"/>
          <w:szCs w:val="20"/>
        </w:rPr>
        <w:t>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cùng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thì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cho t</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khi 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ESOP.</w:t>
      </w:r>
    </w:p>
    <w:p w14:paraId="4439B25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này là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chi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ng ghi trên </w:t>
      </w:r>
      <w:r w:rsidRPr="001C36A2">
        <w:rPr>
          <w:rFonts w:ascii="Arial" w:hAnsi="Arial" w:cs="Arial"/>
          <w:color w:val="000000" w:themeColor="text1"/>
          <w:sz w:val="20"/>
          <w:szCs w:val="20"/>
        </w:rPr>
        <w:t>s</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sách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toán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không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chi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ghi trên s</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sách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toán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thì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lư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giá,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giá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hơn m</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giá thì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tính theo giá th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w:t>
      </w:r>
    </w:p>
    <w:p w14:paraId="747AE50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ESOP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này</w:t>
      </w:r>
      <w:r w:rsidRPr="001C36A2">
        <w:rPr>
          <w:rFonts w:ascii="Arial" w:hAnsi="Arial" w:cs="Arial"/>
          <w:color w:val="000000" w:themeColor="text1"/>
          <w:sz w:val="20"/>
          <w:szCs w:val="20"/>
        </w:rPr>
        <w:t xml:space="preserve"> là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chi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ghi trên s</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sách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toán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phát hành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ESOP.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không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chi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ghi trên s</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sách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toán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thì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w:t>
      </w:r>
      <w:r w:rsidRPr="001C36A2">
        <w:rPr>
          <w:rFonts w:ascii="Arial" w:hAnsi="Arial" w:cs="Arial"/>
          <w:color w:val="000000" w:themeColor="text1"/>
          <w:sz w:val="20"/>
          <w:szCs w:val="20"/>
        </w:rPr>
        <w:t>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lư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giá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 đi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đã b</w:t>
      </w:r>
      <w:r w:rsidRPr="001C36A2">
        <w:rPr>
          <w:rFonts w:ascii="Arial" w:hAnsi="Arial" w:cs="Arial"/>
          <w:color w:val="000000" w:themeColor="text1"/>
          <w:sz w:val="20"/>
          <w:szCs w:val="20"/>
        </w:rPr>
        <w:t>ỏ</w:t>
      </w:r>
      <w:r w:rsidRPr="001C36A2">
        <w:rPr>
          <w:rFonts w:ascii="Arial" w:hAnsi="Arial" w:cs="Arial"/>
          <w:color w:val="000000" w:themeColor="text1"/>
          <w:sz w:val="20"/>
          <w:szCs w:val="20"/>
        </w:rPr>
        <w:t xml:space="preserve"> ra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mua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ESOP,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phát sinh chênh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ch âm thì cá nhân không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u </w:t>
      </w:r>
      <w:r w:rsidRPr="001C36A2">
        <w:rPr>
          <w:rFonts w:ascii="Arial" w:hAnsi="Arial" w:cs="Arial"/>
          <w:color w:val="000000" w:themeColor="text1"/>
          <w:sz w:val="20"/>
          <w:szCs w:val="20"/>
        </w:rPr>
        <w:t>ESOP.</w:t>
      </w:r>
    </w:p>
    <w:p w14:paraId="29B042D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ESOP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kê khai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y đ</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g</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và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ESOP khi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lưu ký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công ty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ngân hàng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nơi cá nhân m</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tài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n lưu ký. </w:t>
      </w:r>
      <w:r w:rsidRPr="001C36A2">
        <w:rPr>
          <w:rFonts w:ascii="Arial" w:hAnsi="Arial" w:cs="Arial"/>
          <w:color w:val="000000" w:themeColor="text1"/>
          <w:sz w:val="20"/>
          <w:szCs w:val="20"/>
        </w:rPr>
        <w:t>Công ty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ngân hàng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nơi cá nhân m</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tài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lưu ký theo dõi riêng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ESOP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và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đã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theo t</w:t>
      </w:r>
      <w:r w:rsidRPr="001C36A2">
        <w:rPr>
          <w:rFonts w:ascii="Arial" w:hAnsi="Arial" w:cs="Arial"/>
          <w:color w:val="000000" w:themeColor="text1"/>
          <w:sz w:val="20"/>
          <w:szCs w:val="20"/>
        </w:rPr>
        <w:t>ỷ</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10% tương </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ESOP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Cá nhân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ESOP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trong 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p>
    <w:p w14:paraId="69FFEB5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mua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nhân th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 xml:space="preserve"> (không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hưu trí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hưu trí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nguy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không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bu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khác có tích lũy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phí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thành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và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chưa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tính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khi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mua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đáo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đã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theo </w:t>
      </w:r>
      <w:r w:rsidRPr="001C36A2">
        <w:rPr>
          <w:rFonts w:ascii="Arial" w:hAnsi="Arial" w:cs="Arial"/>
          <w:color w:val="000000" w:themeColor="text1"/>
          <w:sz w:val="20"/>
          <w:szCs w:val="20"/>
        </w:rPr>
        <w:t>t</w:t>
      </w:r>
      <w:r w:rsidRPr="001C36A2">
        <w:rPr>
          <w:rFonts w:ascii="Arial" w:hAnsi="Arial" w:cs="Arial"/>
          <w:color w:val="000000" w:themeColor="text1"/>
          <w:sz w:val="20"/>
          <w:szCs w:val="20"/>
        </w:rPr>
        <w:t>ỷ</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10% trên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n phí tích lũy tương </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mua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ngày 01 tháng 7 năm 2013.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phí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nhân th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ngày 01 tháng 01 năm 2026,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phí tích lũy tính trên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a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46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phí tích lũy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nhi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thì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theo t</w:t>
      </w:r>
      <w:r w:rsidRPr="001C36A2">
        <w:rPr>
          <w:rFonts w:ascii="Arial" w:hAnsi="Arial" w:cs="Arial"/>
          <w:color w:val="000000" w:themeColor="text1"/>
          <w:sz w:val="20"/>
          <w:szCs w:val="20"/>
        </w:rPr>
        <w:t>ỷ</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10% tương </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phí tích lũy. Cá nhân không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này.</w:t>
      </w:r>
    </w:p>
    <w:p w14:paraId="19F386C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phí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nhân th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ngày 01 tháng 01 năm 2026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a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46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thông tin cho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tham gia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hưu trí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 theo</w:t>
      </w:r>
      <w:r w:rsidRPr="001C36A2">
        <w:rPr>
          <w:rFonts w:ascii="Arial" w:hAnsi="Arial" w:cs="Arial"/>
          <w:color w:val="000000" w:themeColor="text1"/>
          <w:sz w:val="20"/>
          <w:szCs w:val="20"/>
        </w:rPr>
        <w:t xml:space="preserve">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mua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hưu trí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nguy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nhân th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 xml:space="preserve"> thì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đa 03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ng/tháng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trên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đóng cho các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hình này,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phân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đa 03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ng/tháng vào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n</w:t>
      </w:r>
      <w:r w:rsidRPr="001C36A2">
        <w:rPr>
          <w:rFonts w:ascii="Arial" w:hAnsi="Arial" w:cs="Arial"/>
          <w:color w:val="000000" w:themeColor="text1"/>
          <w:sz w:val="20"/>
          <w:szCs w:val="20"/>
        </w:rPr>
        <w:t>hi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do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a ch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n.</w:t>
      </w:r>
    </w:p>
    <w:p w14:paraId="2E85450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theo dõi riêng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phí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nhân th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không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bu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khác do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mua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đóng góp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làm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w:t>
      </w:r>
      <w:r w:rsidRPr="001C36A2">
        <w:rPr>
          <w:rFonts w:ascii="Arial" w:hAnsi="Arial" w:cs="Arial"/>
          <w:color w:val="000000" w:themeColor="text1"/>
          <w:sz w:val="20"/>
          <w:szCs w:val="20"/>
        </w:rPr>
        <w:t xml:space="preserve"> cá nhân.</w:t>
      </w:r>
    </w:p>
    <w:p w14:paraId="49B6BA4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mua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nhân th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 xml:space="preserve"> (không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hưu trí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hưu trí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nguy</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không b</w:t>
      </w:r>
      <w:r w:rsidRPr="001C36A2">
        <w:rPr>
          <w:rFonts w:ascii="Arial" w:hAnsi="Arial" w:cs="Arial"/>
          <w:color w:val="000000" w:themeColor="text1"/>
          <w:sz w:val="20"/>
          <w:szCs w:val="20"/>
        </w:rPr>
        <w:t>ắ</w:t>
      </w:r>
      <w:r w:rsidRPr="001C36A2">
        <w:rPr>
          <w:rFonts w:ascii="Arial" w:hAnsi="Arial" w:cs="Arial"/>
          <w:color w:val="000000" w:themeColor="text1"/>
          <w:sz w:val="20"/>
          <w:szCs w:val="20"/>
        </w:rPr>
        <w:t>t bu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khác có tích lũy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phí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không thành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và</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phép bán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thì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đã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theo t</w:t>
      </w:r>
      <w:r w:rsidRPr="001C36A2">
        <w:rPr>
          <w:rFonts w:ascii="Arial" w:hAnsi="Arial" w:cs="Arial"/>
          <w:color w:val="000000" w:themeColor="text1"/>
          <w:sz w:val="20"/>
          <w:szCs w:val="20"/>
        </w:rPr>
        <w:t>ỷ</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10% trên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phí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đã mua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đóng góp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a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n 2 </w:t>
      </w:r>
      <w:r w:rsidRPr="001C36A2">
        <w:rPr>
          <w:rFonts w:ascii="Arial" w:hAnsi="Arial" w:cs="Arial"/>
          <w:color w:val="000000" w:themeColor="text1"/>
          <w:sz w:val="20"/>
          <w:szCs w:val="20"/>
        </w:rPr>
        <w:t>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46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khi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lương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Cá nhân không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này.</w:t>
      </w:r>
    </w:p>
    <w:p w14:paraId="0214CBE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 nhân là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vào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thì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w:t>
      </w:r>
      <w:r w:rsidRPr="001C36A2">
        <w:rPr>
          <w:rFonts w:ascii="Arial" w:hAnsi="Arial" w:cs="Arial"/>
          <w:color w:val="000000" w:themeColor="text1"/>
          <w:sz w:val="20"/>
          <w:szCs w:val="20"/>
        </w:rPr>
        <w:t xml:space="preserve"> nhân là bên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hoàn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chi phí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cho bên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vào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gian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ghi trên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sang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Bi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u lũy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 nhân có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gian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183 ngày tr</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lên trong 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64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 nhân có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gian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183 ngày trong 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Cá nhân cư trú là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w:t>
      </w:r>
      <w:r w:rsidRPr="001C36A2">
        <w:rPr>
          <w:rFonts w:ascii="Arial" w:hAnsi="Arial" w:cs="Arial"/>
          <w:color w:val="000000" w:themeColor="text1"/>
          <w:sz w:val="20"/>
          <w:szCs w:val="20"/>
        </w:rPr>
        <w:t>ài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thúc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khi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lastRenderedPageBreak/>
        <w:t>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nh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cơ quan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 xml:space="preserve">c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cho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khác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nghĩa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w:t>
      </w:r>
    </w:p>
    <w:p w14:paraId="72DF006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51. Quy</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t toán thu</w:t>
      </w:r>
      <w:r w:rsidRPr="001C36A2">
        <w:rPr>
          <w:rFonts w:ascii="Arial" w:hAnsi="Arial" w:cs="Arial"/>
          <w:b/>
          <w:color w:val="000000" w:themeColor="text1"/>
          <w:sz w:val="20"/>
          <w:szCs w:val="20"/>
        </w:rPr>
        <w:t>ế</w:t>
      </w:r>
    </w:p>
    <w:p w14:paraId="70207FE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w:t>
      </w:r>
      <w:r w:rsidRPr="001C36A2">
        <w:rPr>
          <w:rFonts w:ascii="Arial" w:hAnsi="Arial" w:cs="Arial"/>
          <w:color w:val="000000" w:themeColor="text1"/>
          <w:sz w:val="20"/>
          <w:szCs w:val="20"/>
        </w:rPr>
        <w:t>, cá nhân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cư trú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năm,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các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sau:</w:t>
      </w:r>
    </w:p>
    <w:p w14:paraId="29D7F97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Cá nhân có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nh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 xml:space="preserve"> hơn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đã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trong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mà không có yêu c</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hoàn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bù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vào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sau;</w:t>
      </w:r>
    </w:p>
    <w:p w14:paraId="5D8A32C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Cá nhân có thêm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 xml:space="preserve">p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nơi khác mà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này bình quân tháng trong năm không quá 15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đã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theo t</w:t>
      </w:r>
      <w:r w:rsidRPr="001C36A2">
        <w:rPr>
          <w:rFonts w:ascii="Arial" w:hAnsi="Arial" w:cs="Arial"/>
          <w:color w:val="000000" w:themeColor="text1"/>
          <w:sz w:val="20"/>
          <w:szCs w:val="20"/>
        </w:rPr>
        <w:t>ỷ</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10% trên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50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thì không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này.</w:t>
      </w:r>
    </w:p>
    <w:p w14:paraId="19C9FED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a ch</w:t>
      </w:r>
      <w:r w:rsidRPr="001C36A2">
        <w:rPr>
          <w:rFonts w:ascii="Arial" w:hAnsi="Arial" w:cs="Arial"/>
          <w:color w:val="000000" w:themeColor="text1"/>
          <w:sz w:val="20"/>
          <w:szCs w:val="20"/>
        </w:rPr>
        <w:t>ọ</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cơ quan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thì 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ng thông tin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ẽ</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các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w:t>
      </w:r>
      <w:r w:rsidRPr="001C36A2">
        <w:rPr>
          <w:rFonts w:ascii="Arial" w:hAnsi="Arial" w:cs="Arial"/>
          <w:color w:val="000000" w:themeColor="text1"/>
          <w:sz w:val="20"/>
          <w:szCs w:val="20"/>
        </w:rPr>
        <w: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phát sinh trong 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đã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trong 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75433B9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3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c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cho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chi</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trong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sau,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không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12 tháng trong năm:</w:t>
      </w:r>
    </w:p>
    <w:p w14:paraId="2F5167B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Cá nhân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có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ký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03 tháng tr</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lên phát sinh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và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đang</w:t>
      </w:r>
      <w:r w:rsidRPr="001C36A2">
        <w:rPr>
          <w:rFonts w:ascii="Arial" w:hAnsi="Arial" w:cs="Arial"/>
          <w:color w:val="000000" w:themeColor="text1"/>
          <w:sz w:val="20"/>
          <w:szCs w:val="20"/>
        </w:rPr>
        <w:t xml:space="preserve">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đó vào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cũ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do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cũ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sáp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nh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chia, tách,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hình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cũ và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m</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trong cù</w:t>
      </w:r>
      <w:r w:rsidRPr="001C36A2">
        <w:rPr>
          <w:rFonts w:ascii="Arial" w:hAnsi="Arial" w:cs="Arial"/>
          <w:color w:val="000000" w:themeColor="text1"/>
          <w:sz w:val="20"/>
          <w:szCs w:val="20"/>
        </w:rPr>
        <w:t>ng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ng;</w:t>
      </w:r>
    </w:p>
    <w:p w14:paraId="6103E3B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Cá nhân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có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ký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03 tháng tr</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lên phát sinh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và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đang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đó vào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có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khác đã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b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w:t>
      </w:r>
    </w:p>
    <w:p w14:paraId="6D43CB5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trong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cá nhân có đ</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do thiên tai,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tai n</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nghèo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40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có phát sinh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49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có yêu c</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vào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khi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thì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5CDC4C47" w14:textId="77777777" w:rsidR="009166B8" w:rsidRDefault="005100E0" w:rsidP="001C36A2">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w:t>
      </w:r>
      <w:r w:rsidRPr="001C36A2">
        <w:rPr>
          <w:rFonts w:ascii="Arial" w:hAnsi="Arial" w:cs="Arial"/>
          <w:color w:val="000000" w:themeColor="text1"/>
          <w:sz w:val="20"/>
          <w:szCs w:val="20"/>
        </w:rPr>
        <w:t>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4FBA73EA"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0A6715E4" w14:textId="77777777" w:rsidR="009166B8" w:rsidRPr="001C36A2" w:rsidRDefault="005100E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M</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c 3</w:t>
      </w:r>
    </w:p>
    <w:p w14:paraId="2FBF73FE" w14:textId="4B485312" w:rsidR="009166B8" w:rsidRDefault="005100E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Đ</w:t>
      </w:r>
      <w:r w:rsidRPr="001C36A2">
        <w:rPr>
          <w:rFonts w:ascii="Arial" w:hAnsi="Arial" w:cs="Arial"/>
          <w:b/>
          <w:color w:val="000000" w:themeColor="text1"/>
          <w:sz w:val="20"/>
          <w:szCs w:val="20"/>
        </w:rPr>
        <w:t>Ầ</w:t>
      </w:r>
      <w:r w:rsidRPr="001C36A2">
        <w:rPr>
          <w:rFonts w:ascii="Arial" w:hAnsi="Arial" w:cs="Arial"/>
          <w:b/>
          <w:color w:val="000000" w:themeColor="text1"/>
          <w:sz w:val="20"/>
          <w:szCs w:val="20"/>
        </w:rPr>
        <w:t>U TƯ V</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N, CHUY</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V</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N</w:t>
      </w:r>
    </w:p>
    <w:p w14:paraId="26183DF2"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5ED1988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52.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đ</w:t>
      </w:r>
      <w:r w:rsidRPr="001C36A2">
        <w:rPr>
          <w:rFonts w:ascii="Arial" w:hAnsi="Arial" w:cs="Arial"/>
          <w:b/>
          <w:color w:val="000000" w:themeColor="text1"/>
          <w:sz w:val="20"/>
          <w:szCs w:val="20"/>
        </w:rPr>
        <w:t>ầ</w:t>
      </w:r>
      <w:r w:rsidRPr="001C36A2">
        <w:rPr>
          <w:rFonts w:ascii="Arial" w:hAnsi="Arial" w:cs="Arial"/>
          <w:b/>
          <w:color w:val="000000" w:themeColor="text1"/>
          <w:sz w:val="20"/>
          <w:szCs w:val="20"/>
        </w:rPr>
        <w:t>u tư v</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n</w:t>
      </w:r>
    </w:p>
    <w:p w14:paraId="29D5A1A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cư trú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5%.</w:t>
      </w:r>
    </w:p>
    <w:p w14:paraId="03A6598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là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9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theo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phát sinh.</w:t>
      </w:r>
    </w:p>
    <w:p w14:paraId="1FC496A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w:t>
      </w:r>
      <w:r w:rsidRPr="001C36A2">
        <w:rPr>
          <w:rFonts w:ascii="Arial" w:hAnsi="Arial" w:cs="Arial"/>
          <w:color w:val="000000" w:themeColor="text1"/>
          <w:sz w:val="20"/>
          <w:szCs w:val="20"/>
        </w:rPr>
        <w:t xml:space="preserve"> nhân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4, 5 và 6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w:t>
      </w:r>
    </w:p>
    <w:p w14:paraId="53D4A15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cá nhân là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đông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phát hành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thì cá nhân chưa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p </w:t>
      </w:r>
      <w:r w:rsidRPr="001C36A2">
        <w:rPr>
          <w:rFonts w:ascii="Arial" w:hAnsi="Arial" w:cs="Arial"/>
          <w:color w:val="000000" w:themeColor="text1"/>
          <w:sz w:val="20"/>
          <w:szCs w:val="20"/>
        </w:rPr>
        <w:t>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khi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Khi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này, cá nhân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mà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phát hành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cá nhân chưa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cá nhân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cùng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thì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cho t</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khi 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thay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phát hành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w:t>
      </w:r>
    </w:p>
    <w:p w14:paraId="1F3E7F8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đông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phát hành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là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ghi trên s</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sách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toán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lư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giá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đó.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giá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hơn m</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giá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thì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ng </w:t>
      </w:r>
      <w:r w:rsidRPr="001C36A2">
        <w:rPr>
          <w:rFonts w:ascii="Arial" w:hAnsi="Arial" w:cs="Arial"/>
          <w:color w:val="000000" w:themeColor="text1"/>
          <w:sz w:val="20"/>
          <w:szCs w:val="20"/>
        </w:rPr>
        <w:t>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theo giá th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w:t>
      </w:r>
    </w:p>
    <w:p w14:paraId="3BAFB16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ghi tăng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thì cá nhân chưa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ghi tăng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Khi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rút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doan</w:t>
      </w:r>
      <w:r w:rsidRPr="001C36A2">
        <w:rPr>
          <w:rFonts w:ascii="Arial" w:hAnsi="Arial" w:cs="Arial"/>
          <w:color w:val="000000" w:themeColor="text1"/>
          <w:sz w:val="20"/>
          <w:szCs w:val="20"/>
        </w:rPr>
        <w:t>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cá nhân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ghi tăng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mà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ghi tăng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cá nhân chưa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cá nhân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theo</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p>
    <w:p w14:paraId="5E36190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rút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thì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cho t</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khi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ghi tăng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w:t>
      </w:r>
    </w:p>
    <w:p w14:paraId="5C6A31F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6.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do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ra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w:t>
      </w:r>
      <w:r w:rsidRPr="001C36A2">
        <w:rPr>
          <w:rFonts w:ascii="Arial" w:hAnsi="Arial" w:cs="Arial"/>
          <w:color w:val="000000" w:themeColor="text1"/>
          <w:sz w:val="20"/>
          <w:szCs w:val="20"/>
        </w:rPr>
        <w:t xml:space="preserve">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ọ</w:t>
      </w:r>
      <w:r w:rsidRPr="001C36A2">
        <w:rPr>
          <w:rFonts w:ascii="Arial" w:hAnsi="Arial" w:cs="Arial"/>
          <w:color w:val="000000" w:themeColor="text1"/>
          <w:sz w:val="20"/>
          <w:szCs w:val="20"/>
        </w:rPr>
        <w:t>i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thì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w:t>
      </w:r>
    </w:p>
    <w:p w14:paraId="710C0BE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53.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chuy</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v</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n</w:t>
      </w:r>
    </w:p>
    <w:p w14:paraId="76316CB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cư trú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w:t>
      </w:r>
      <w:r w:rsidRPr="001C36A2">
        <w:rPr>
          <w:rFonts w:ascii="Arial" w:hAnsi="Arial" w:cs="Arial"/>
          <w:color w:val="000000" w:themeColor="text1"/>
          <w:sz w:val="20"/>
          <w:szCs w:val="20"/>
        </w:rPr>
        <w:t>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10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20% theo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Trong đó,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giá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 đi giá mua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n </w:t>
      </w:r>
      <w:r w:rsidRPr="001C36A2">
        <w:rPr>
          <w:rFonts w:ascii="Arial" w:hAnsi="Arial" w:cs="Arial"/>
          <w:color w:val="000000" w:themeColor="text1"/>
          <w:sz w:val="20"/>
          <w:szCs w:val="20"/>
        </w:rPr>
        <w:t>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và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chi phí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lý liên quan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ra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w:t>
      </w:r>
    </w:p>
    <w:p w14:paraId="6124938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không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giá mua và các chi phí liên quan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thì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giá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2%.</w:t>
      </w:r>
    </w:p>
    <w:p w14:paraId="533D77C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Giá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là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mà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theo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w:t>
      </w:r>
    </w:p>
    <w:p w14:paraId="78296BF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như sau:</w:t>
      </w:r>
    </w:p>
    <w:p w14:paraId="68204FBA" w14:textId="5307B5E1"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thanh toán theo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góp,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m thì giá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không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lãi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góp, lãi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m theo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trong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lãi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góp, lãi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m</w:t>
      </w:r>
      <w:r w:rsidR="008C4BCE">
        <w:rPr>
          <w:rFonts w:ascii="Arial" w:hAnsi="Arial" w:cs="Arial"/>
          <w:color w:val="000000" w:themeColor="text1"/>
          <w:sz w:val="20"/>
          <w:szCs w:val="20"/>
        </w:rPr>
        <w:t xml:space="preserve"> </w:t>
      </w:r>
      <w:r w:rsidRPr="001C36A2">
        <w:rPr>
          <w:rFonts w:ascii="Arial" w:hAnsi="Arial" w:cs="Arial"/>
          <w:color w:val="000000" w:themeColor="text1"/>
          <w:sz w:val="20"/>
          <w:szCs w:val="20"/>
        </w:rPr>
        <w:t>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w:t>
      </w:r>
    </w:p>
    <w:p w14:paraId="3A9F80C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không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r w:rsidRPr="001C36A2">
        <w:rPr>
          <w:rFonts w:ascii="Arial" w:hAnsi="Arial" w:cs="Arial"/>
          <w:color w:val="000000" w:themeColor="text1"/>
          <w:sz w:val="20"/>
          <w:szCs w:val="20"/>
        </w:rPr>
        <w:t xml:space="preserve"> giá thanh toán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cơ quan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có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giá thanh toán không phù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giá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ph</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bi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trên th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cơ quan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có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ki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m tra và </w:t>
      </w:r>
      <w:r w:rsidRPr="001C36A2">
        <w:rPr>
          <w:rFonts w:ascii="Arial" w:hAnsi="Arial" w:cs="Arial"/>
          <w:color w:val="000000" w:themeColor="text1"/>
          <w:sz w:val="20"/>
          <w:szCs w:val="20"/>
        </w:rPr>
        <w:t>ấ</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giá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141CA6A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Giá mua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là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giá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giá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ban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và các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góp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mua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w:t>
      </w:r>
    </w:p>
    <w:p w14:paraId="2A31B29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như sau:</w:t>
      </w:r>
    </w:p>
    <w:p w14:paraId="4F9C98C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là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t</w:t>
      </w:r>
      <w:r w:rsidRPr="001C36A2">
        <w:rPr>
          <w:rFonts w:ascii="Arial" w:hAnsi="Arial" w:cs="Arial"/>
          <w:color w:val="000000" w:themeColor="text1"/>
          <w:sz w:val="20"/>
          <w:szCs w:val="20"/>
        </w:rPr>
        <w:t>hì giá mua là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lũy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trên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sách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toán, hóa đơn,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w:t>
      </w:r>
    </w:p>
    <w:p w14:paraId="459EE3C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là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do mua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thì giá mua là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mua. Giá mua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vào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mua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thanh toán.</w:t>
      </w:r>
    </w:p>
    <w:p w14:paraId="7B9584C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Chi phí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lý liên quan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ra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là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chi phí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phát sinh có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hóa đơn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pháp,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w:t>
      </w:r>
    </w:p>
    <w:p w14:paraId="3213188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Chi phí làm các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pháp lý c</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cho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w:t>
      </w:r>
    </w:p>
    <w:p w14:paraId="21A0342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w:t>
      </w:r>
      <w:r w:rsidRPr="001C36A2">
        <w:rPr>
          <w:rFonts w:ascii="Arial" w:hAnsi="Arial" w:cs="Arial"/>
          <w:color w:val="000000" w:themeColor="text1"/>
          <w:sz w:val="20"/>
          <w:szCs w:val="20"/>
        </w:rPr>
        <w:t>)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phí và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phí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ngân sách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19FE935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chi phí khác có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minh.</w:t>
      </w:r>
    </w:p>
    <w:p w14:paraId="5667472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chi phí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ng phát sinh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thì các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g</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đó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t cơ quan công </w:t>
      </w:r>
      <w:r w:rsidRPr="001C36A2">
        <w:rPr>
          <w:rFonts w:ascii="Arial" w:hAnsi="Arial" w:cs="Arial"/>
          <w:color w:val="000000" w:themeColor="text1"/>
          <w:sz w:val="20"/>
          <w:szCs w:val="20"/>
        </w:rPr>
        <w:t>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ki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toán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có chi phí phát sinh xác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và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ra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ng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w:t>
      </w:r>
    </w:p>
    <w:p w14:paraId="53214EC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5.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hoàn thành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làm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thay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danh sá</w:t>
      </w:r>
      <w:r w:rsidRPr="001C36A2">
        <w:rPr>
          <w:rFonts w:ascii="Arial" w:hAnsi="Arial" w:cs="Arial"/>
          <w:color w:val="000000" w:themeColor="text1"/>
          <w:sz w:val="20"/>
          <w:szCs w:val="20"/>
        </w:rPr>
        <w:t>ch thành viên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6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w:t>
      </w:r>
    </w:p>
    <w:p w14:paraId="3FD7F73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6. Cá nhân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chưa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khi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Khi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rút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thì cá nhân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 xml:space="preserve">p cá nhân </w:t>
      </w:r>
      <w:r w:rsidRPr="001C36A2">
        <w:rPr>
          <w:rFonts w:ascii="Arial" w:hAnsi="Arial" w:cs="Arial"/>
          <w:color w:val="000000" w:themeColor="text1"/>
          <w:sz w:val="20"/>
          <w:szCs w:val="20"/>
        </w:rPr>
        <w:t>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mà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cá nhân chưa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cá nhân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(trong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rút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doanh</w:t>
      </w:r>
      <w:r w:rsidRPr="001C36A2">
        <w:rPr>
          <w:rFonts w:ascii="Arial" w:hAnsi="Arial" w:cs="Arial"/>
          <w:color w:val="000000" w:themeColor="text1"/>
          <w:sz w:val="20"/>
          <w:szCs w:val="20"/>
        </w:rPr>
        <w:t xml:space="preserve">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p>
    <w:p w14:paraId="5B32F6E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khi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là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theo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rút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thì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w:t>
      </w:r>
      <w:r w:rsidRPr="001C36A2">
        <w:rPr>
          <w:rFonts w:ascii="Arial" w:hAnsi="Arial" w:cs="Arial"/>
          <w:color w:val="000000" w:themeColor="text1"/>
          <w:sz w:val="20"/>
          <w:szCs w:val="20"/>
        </w:rPr>
        <w:t>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cho t</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khi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này.</w:t>
      </w:r>
    </w:p>
    <w:p w14:paraId="4D36EF8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54.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chuy</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ch</w:t>
      </w:r>
      <w:r w:rsidRPr="001C36A2">
        <w:rPr>
          <w:rFonts w:ascii="Arial" w:hAnsi="Arial" w:cs="Arial"/>
          <w:b/>
          <w:color w:val="000000" w:themeColor="text1"/>
          <w:sz w:val="20"/>
          <w:szCs w:val="20"/>
        </w:rPr>
        <w:t>ứ</w:t>
      </w:r>
      <w:r w:rsidRPr="001C36A2">
        <w:rPr>
          <w:rFonts w:ascii="Arial" w:hAnsi="Arial" w:cs="Arial"/>
          <w:b/>
          <w:color w:val="000000" w:themeColor="text1"/>
          <w:sz w:val="20"/>
          <w:szCs w:val="20"/>
        </w:rPr>
        <w:t>ng khoán</w:t>
      </w:r>
    </w:p>
    <w:p w14:paraId="4F9018A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10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giá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0,1% theo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w:t>
      </w:r>
    </w:p>
    <w:p w14:paraId="660EE69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Giá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như sau:</w:t>
      </w:r>
    </w:p>
    <w:p w14:paraId="64B0BE2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niêm 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đăng ký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là giá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bán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(là giá kh</w:t>
      </w:r>
      <w:r w:rsidRPr="001C36A2">
        <w:rPr>
          <w:rFonts w:ascii="Arial" w:hAnsi="Arial" w:cs="Arial"/>
          <w:color w:val="000000" w:themeColor="text1"/>
          <w:sz w:val="20"/>
          <w:szCs w:val="20"/>
        </w:rPr>
        <w:t>ớ</w:t>
      </w:r>
      <w:r w:rsidRPr="001C36A2">
        <w:rPr>
          <w:rFonts w:ascii="Arial" w:hAnsi="Arial" w:cs="Arial"/>
          <w:color w:val="000000" w:themeColor="text1"/>
          <w:sz w:val="20"/>
          <w:szCs w:val="20"/>
        </w:rPr>
        <w:t>p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nh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giá th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thu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theo thông báo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w:t>
      </w:r>
    </w:p>
    <w:p w14:paraId="6B7B470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không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a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này là giá ghi trên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giá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giá t</w:t>
      </w:r>
      <w:r w:rsidRPr="001C36A2">
        <w:rPr>
          <w:rFonts w:ascii="Arial" w:hAnsi="Arial" w:cs="Arial"/>
          <w:color w:val="000000" w:themeColor="text1"/>
          <w:sz w:val="20"/>
          <w:szCs w:val="20"/>
        </w:rPr>
        <w:t>heo s</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sách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toán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đơn v</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có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báo cáo tài chính g</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nh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toán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w:t>
      </w:r>
    </w:p>
    <w:p w14:paraId="7360396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hoàn thành theo q</w:t>
      </w:r>
      <w:r w:rsidRPr="001C36A2">
        <w:rPr>
          <w:rFonts w:ascii="Arial" w:hAnsi="Arial" w:cs="Arial"/>
          <w:color w:val="000000" w:themeColor="text1"/>
          <w:sz w:val="20"/>
          <w:szCs w:val="20"/>
        </w:rPr>
        <w:t>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4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như sau:</w:t>
      </w:r>
    </w:p>
    <w:p w14:paraId="4D87BD7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niêm 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đăng ký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w:t>
      </w:r>
    </w:p>
    <w:p w14:paraId="6B7CB1A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côn</w:t>
      </w:r>
      <w:r w:rsidRPr="001C36A2">
        <w:rPr>
          <w:rFonts w:ascii="Arial" w:hAnsi="Arial" w:cs="Arial"/>
          <w:color w:val="000000" w:themeColor="text1"/>
          <w:sz w:val="20"/>
          <w:szCs w:val="20"/>
        </w:rPr>
        <w:t>g ty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chúng không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trên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và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qua 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công ty Lưu ký và Bù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công ty Lưu k</w:t>
      </w:r>
      <w:r w:rsidRPr="001C36A2">
        <w:rPr>
          <w:rFonts w:ascii="Arial" w:hAnsi="Arial" w:cs="Arial"/>
          <w:color w:val="000000" w:themeColor="text1"/>
          <w:sz w:val="20"/>
          <w:szCs w:val="20"/>
        </w:rPr>
        <w:t>ý và Bù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w:t>
      </w:r>
    </w:p>
    <w:p w14:paraId="29B9618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không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nêu trên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có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w:t>
      </w:r>
    </w:p>
    <w:p w14:paraId="47DFB26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Cá nhân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chưa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khai và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khi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K</w:t>
      </w:r>
      <w:r w:rsidRPr="001C36A2">
        <w:rPr>
          <w:rFonts w:ascii="Arial" w:hAnsi="Arial" w:cs="Arial"/>
          <w:color w:val="000000" w:themeColor="text1"/>
          <w:sz w:val="20"/>
          <w:szCs w:val="20"/>
        </w:rPr>
        <w:t>hi cá nhân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rút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thì cá nhân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khi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cá nhân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w:t>
      </w:r>
      <w:r w:rsidRPr="001C36A2">
        <w:rPr>
          <w:rFonts w:ascii="Arial" w:hAnsi="Arial" w:cs="Arial"/>
          <w:color w:val="000000" w:themeColor="text1"/>
          <w:sz w:val="20"/>
          <w:szCs w:val="20"/>
        </w:rPr>
        <w: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(trong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rút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p>
    <w:p w14:paraId="6BCB763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khi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là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theo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chu</w:t>
      </w:r>
      <w:r w:rsidRPr="001C36A2">
        <w:rPr>
          <w:rFonts w:ascii="Arial" w:hAnsi="Arial" w:cs="Arial"/>
          <w:color w:val="000000" w:themeColor="text1"/>
          <w:sz w:val="20"/>
          <w:szCs w:val="20"/>
        </w:rPr>
        <w:t>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rút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thì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cho t</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khi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này.</w:t>
      </w:r>
    </w:p>
    <w:p w14:paraId="7782747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phái sinh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w:t>
      </w:r>
      <w:r w:rsidRPr="001C36A2">
        <w:rPr>
          <w:rFonts w:ascii="Arial" w:hAnsi="Arial" w:cs="Arial"/>
          <w:color w:val="000000" w:themeColor="text1"/>
          <w:sz w:val="20"/>
          <w:szCs w:val="20"/>
        </w:rPr>
        <w:t xml:space="preserve">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và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khác có liên quan.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Tài chính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phái sinh.</w:t>
      </w:r>
    </w:p>
    <w:p w14:paraId="62BBEA4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55. Kh</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u tr</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khai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thay, n</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p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thay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đ</w:t>
      </w:r>
      <w:r w:rsidRPr="001C36A2">
        <w:rPr>
          <w:rFonts w:ascii="Arial" w:hAnsi="Arial" w:cs="Arial"/>
          <w:b/>
          <w:color w:val="000000" w:themeColor="text1"/>
          <w:sz w:val="20"/>
          <w:szCs w:val="20"/>
        </w:rPr>
        <w:t>ầ</w:t>
      </w:r>
      <w:r w:rsidRPr="001C36A2">
        <w:rPr>
          <w:rFonts w:ascii="Arial" w:hAnsi="Arial" w:cs="Arial"/>
          <w:b/>
          <w:color w:val="000000" w:themeColor="text1"/>
          <w:sz w:val="20"/>
          <w:szCs w:val="20"/>
        </w:rPr>
        <w:t>u tư v</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n</w:t>
      </w:r>
    </w:p>
    <w:p w14:paraId="5E16896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52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khi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cho cá nhân,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w:t>
      </w:r>
    </w:p>
    <w:p w14:paraId="21A2A47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2.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cá nhân là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đông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phát hành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ngu</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4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52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thì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4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cho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w:t>
      </w:r>
      <w:r w:rsidRPr="001C36A2">
        <w:rPr>
          <w:rFonts w:ascii="Arial" w:hAnsi="Arial" w:cs="Arial"/>
          <w:color w:val="000000" w:themeColor="text1"/>
          <w:sz w:val="20"/>
          <w:szCs w:val="20"/>
        </w:rPr>
        <w:t xml:space="preserve">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khi cá nhân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cùng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đã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phá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mà chưa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cho cá nhân thì cá nhân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p>
    <w:p w14:paraId="778D285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i </w:t>
      </w:r>
      <w:r w:rsidRPr="001C36A2">
        <w:rPr>
          <w:rFonts w:ascii="Arial" w:hAnsi="Arial" w:cs="Arial"/>
          <w:color w:val="000000" w:themeColor="text1"/>
          <w:sz w:val="20"/>
          <w:szCs w:val="20"/>
        </w:rPr>
        <w:t>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 nhân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ghi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tăng thêm thì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nơi cá nhân có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cho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khi cá nhân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rút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khai t</w:t>
      </w:r>
      <w:r w:rsidRPr="001C36A2">
        <w:rPr>
          <w:rFonts w:ascii="Arial" w:hAnsi="Arial" w:cs="Arial"/>
          <w:color w:val="000000" w:themeColor="text1"/>
          <w:sz w:val="20"/>
          <w:szCs w:val="20"/>
        </w:rPr>
        <w: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đã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phá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mà chưa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cho cá nhân thì cá nhân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p>
    <w:p w14:paraId="7D51CF7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như sau:</w:t>
      </w:r>
    </w:p>
    <w:p w14:paraId="4691399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thông qua 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ng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trên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thì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là công ty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ngân hàng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nơi cá nhân m</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tài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lưu ký, công ty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nơi cá nhân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thác danh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w:t>
      </w:r>
    </w:p>
    <w:p w14:paraId="4C5B073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không thông qua 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ng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trên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thì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như sau: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công ty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chúng đã đăng ký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t</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trung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công ty Lưu ký và Bù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w:t>
      </w:r>
      <w:r w:rsidRPr="001C36A2">
        <w:rPr>
          <w:rFonts w:ascii="Arial" w:hAnsi="Arial" w:cs="Arial"/>
          <w:color w:val="000000" w:themeColor="text1"/>
          <w:sz w:val="20"/>
          <w:szCs w:val="20"/>
        </w:rPr>
        <w:t xml:space="preserve"> khoán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thì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là công ty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ngân hàng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nơi cá nhân m</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tài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lưu ký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công ty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chưa là công ty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chúng nhưng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phát hành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ng khoán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cho c</w:t>
      </w:r>
      <w:r w:rsidRPr="001C36A2">
        <w:rPr>
          <w:rFonts w:ascii="Arial" w:hAnsi="Arial" w:cs="Arial"/>
          <w:color w:val="000000" w:themeColor="text1"/>
          <w:sz w:val="20"/>
          <w:szCs w:val="20"/>
        </w:rPr>
        <w:t>ông ty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danh sách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đông thì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là công ty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c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danh sách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đông;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không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nêu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này thì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là</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phát hành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w:t>
      </w:r>
    </w:p>
    <w:p w14:paraId="5B31572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0EEA0CA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56. Kh</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u tr</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khai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thay, n</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p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thay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chuy</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v</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n, chuy</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ch</w:t>
      </w:r>
      <w:r w:rsidRPr="001C36A2">
        <w:rPr>
          <w:rFonts w:ascii="Arial" w:hAnsi="Arial" w:cs="Arial"/>
          <w:b/>
          <w:color w:val="000000" w:themeColor="text1"/>
          <w:sz w:val="20"/>
          <w:szCs w:val="20"/>
        </w:rPr>
        <w:t>ứ</w:t>
      </w:r>
      <w:r w:rsidRPr="001C36A2">
        <w:rPr>
          <w:rFonts w:ascii="Arial" w:hAnsi="Arial" w:cs="Arial"/>
          <w:b/>
          <w:color w:val="000000" w:themeColor="text1"/>
          <w:sz w:val="20"/>
          <w:szCs w:val="20"/>
        </w:rPr>
        <w:t>ng kho</w:t>
      </w:r>
      <w:r w:rsidRPr="001C36A2">
        <w:rPr>
          <w:rFonts w:ascii="Arial" w:hAnsi="Arial" w:cs="Arial"/>
          <w:b/>
          <w:color w:val="000000" w:themeColor="text1"/>
          <w:sz w:val="20"/>
          <w:szCs w:val="20"/>
        </w:rPr>
        <w:t>án</w:t>
      </w:r>
    </w:p>
    <w:p w14:paraId="43F50C9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Cá nhân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53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kê khai,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5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w:t>
      </w:r>
    </w:p>
    <w:p w14:paraId="2AF091C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54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thì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4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đã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theo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0,1% trên giá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w:t>
      </w:r>
    </w:p>
    <w:p w14:paraId="6A14B35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thì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w:t>
      </w:r>
      <w:r w:rsidRPr="001C36A2">
        <w:rPr>
          <w:rFonts w:ascii="Arial" w:hAnsi="Arial" w:cs="Arial"/>
          <w:color w:val="000000" w:themeColor="text1"/>
          <w:sz w:val="20"/>
          <w:szCs w:val="20"/>
        </w:rPr>
        <w:t>p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cho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khi cá nhân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rút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đã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phá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w:t>
      </w:r>
      <w:r w:rsidRPr="001C36A2">
        <w:rPr>
          <w:rFonts w:ascii="Arial" w:hAnsi="Arial" w:cs="Arial"/>
          <w:color w:val="000000" w:themeColor="text1"/>
          <w:sz w:val="20"/>
          <w:szCs w:val="20"/>
        </w:rPr>
        <w:t xml:space="preserve"> mà chưa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cho cá nhân thì cá nhân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p>
    <w:p w14:paraId="372FFD3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p>
    <w:p w14:paraId="4712428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thông qua 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ng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trên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thì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đã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là công ty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ngân hàng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nơi cá nhân m</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tài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lưu ký, công ty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qu</w:t>
      </w:r>
      <w:r w:rsidRPr="001C36A2">
        <w:rPr>
          <w:rFonts w:ascii="Arial" w:hAnsi="Arial" w:cs="Arial"/>
          <w:color w:val="000000" w:themeColor="text1"/>
          <w:sz w:val="20"/>
          <w:szCs w:val="20"/>
        </w:rPr>
        <w:t>ỹ</w:t>
      </w:r>
      <w:r w:rsidRPr="001C36A2">
        <w:rPr>
          <w:rFonts w:ascii="Arial" w:hAnsi="Arial" w:cs="Arial"/>
          <w:color w:val="000000" w:themeColor="text1"/>
          <w:sz w:val="20"/>
          <w:szCs w:val="20"/>
        </w:rPr>
        <w:t xml:space="preserve"> nơi cá nhân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thác danh m</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w:t>
      </w:r>
    </w:p>
    <w:p w14:paraId="228F388B" w14:textId="52F6B5C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không thông qua 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ng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trên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w:t>
      </w:r>
      <w:r w:rsidRPr="001C36A2">
        <w:rPr>
          <w:rFonts w:ascii="Arial" w:hAnsi="Arial" w:cs="Arial"/>
          <w:color w:val="000000" w:themeColor="text1"/>
          <w:sz w:val="20"/>
          <w:szCs w:val="20"/>
        </w:rPr>
        <w:t>oán: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công ty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chúng đã đăng ký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t</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trung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ng công ty </w:t>
      </w:r>
      <w:r w:rsidR="008C4BCE">
        <w:rPr>
          <w:rFonts w:ascii="Arial" w:hAnsi="Arial" w:cs="Arial"/>
          <w:color w:val="000000" w:themeColor="text1"/>
          <w:sz w:val="20"/>
          <w:szCs w:val="20"/>
        </w:rPr>
        <w:t>l</w:t>
      </w:r>
      <w:r w:rsidRPr="001C36A2">
        <w:rPr>
          <w:rFonts w:ascii="Arial" w:hAnsi="Arial" w:cs="Arial"/>
          <w:color w:val="000000" w:themeColor="text1"/>
          <w:sz w:val="20"/>
          <w:szCs w:val="20"/>
        </w:rPr>
        <w:t>ưu ký và Bù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thì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đã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là công ty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ngân hàng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nơi cá nhân m</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tài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lưu ký</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công ty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chưa là công ty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chúng nhưng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phát hành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ng khoán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cho công ty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danh sách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đông thì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đã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là công ty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c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danh sách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đông;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không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nêu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này thì cá nhân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cơ quan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6B78FDD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Cá nhân hoàn thành nghĩa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đã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khi làm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w:t>
      </w:r>
      <w:r w:rsidRPr="001C36A2">
        <w:rPr>
          <w:rFonts w:ascii="Arial" w:hAnsi="Arial" w:cs="Arial"/>
          <w:color w:val="000000" w:themeColor="text1"/>
          <w:sz w:val="20"/>
          <w:szCs w:val="20"/>
        </w:rPr>
        <w:t xml:space="preserve"> thay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danh sách thành viên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danh sách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đông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nơi cá nhân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thay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i danh sách thành viên góp </w:t>
      </w:r>
      <w:r w:rsidRPr="001C36A2">
        <w:rPr>
          <w:rFonts w:ascii="Arial" w:hAnsi="Arial" w:cs="Arial"/>
          <w:color w:val="000000" w:themeColor="text1"/>
          <w:sz w:val="20"/>
          <w:szCs w:val="20"/>
        </w:rPr>
        <w:lastRenderedPageBreak/>
        <w:t>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danh sách c</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đông trong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mà cá nh</w:t>
      </w:r>
      <w:r w:rsidRPr="001C36A2">
        <w:rPr>
          <w:rFonts w:ascii="Arial" w:hAnsi="Arial" w:cs="Arial"/>
          <w:color w:val="000000" w:themeColor="text1"/>
          <w:sz w:val="20"/>
          <w:szCs w:val="20"/>
        </w:rPr>
        <w:t>ân chưa hoàn thành nghĩa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thì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nơi cá nhân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cho các cá nhân này.</w:t>
      </w:r>
    </w:p>
    <w:p w14:paraId="1BB01188" w14:textId="77777777" w:rsidR="009166B8" w:rsidRDefault="005100E0" w:rsidP="001C36A2">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6.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13BFB58F"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4C9D46D4" w14:textId="77777777" w:rsidR="009166B8" w:rsidRPr="001C36A2" w:rsidRDefault="005100E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M</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c 4</w:t>
      </w:r>
    </w:p>
    <w:p w14:paraId="6FAAC265" w14:textId="6F983BF2" w:rsidR="009166B8" w:rsidRDefault="005100E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CHUY</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B</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T Đ</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NG S</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 xml:space="preserve">N, TRÚNG </w:t>
      </w:r>
      <w:r w:rsidR="001C36A2">
        <w:rPr>
          <w:rFonts w:ascii="Arial" w:hAnsi="Arial" w:cs="Arial"/>
          <w:color w:val="000000" w:themeColor="text1"/>
          <w:sz w:val="20"/>
          <w:szCs w:val="20"/>
        </w:rPr>
        <w:br/>
      </w:r>
      <w:r w:rsidRPr="001C36A2">
        <w:rPr>
          <w:rFonts w:ascii="Arial" w:hAnsi="Arial" w:cs="Arial"/>
          <w:b/>
          <w:color w:val="000000" w:themeColor="text1"/>
          <w:sz w:val="20"/>
          <w:szCs w:val="20"/>
        </w:rPr>
        <w:t>THƯ</w:t>
      </w:r>
      <w:r w:rsidRPr="001C36A2">
        <w:rPr>
          <w:rFonts w:ascii="Arial" w:hAnsi="Arial" w:cs="Arial"/>
          <w:b/>
          <w:color w:val="000000" w:themeColor="text1"/>
          <w:sz w:val="20"/>
          <w:szCs w:val="20"/>
        </w:rPr>
        <w:t>Ở</w:t>
      </w:r>
      <w:r w:rsidRPr="001C36A2">
        <w:rPr>
          <w:rFonts w:ascii="Arial" w:hAnsi="Arial" w:cs="Arial"/>
          <w:b/>
          <w:color w:val="000000" w:themeColor="text1"/>
          <w:sz w:val="20"/>
          <w:szCs w:val="20"/>
        </w:rPr>
        <w:t>NG,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B</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QUY</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QUY</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THƯƠNG M</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 xml:space="preserve">I, </w:t>
      </w:r>
      <w:r w:rsidR="001C36A2">
        <w:rPr>
          <w:rFonts w:ascii="Arial" w:hAnsi="Arial" w:cs="Arial"/>
          <w:color w:val="000000" w:themeColor="text1"/>
          <w:sz w:val="20"/>
          <w:szCs w:val="20"/>
        </w:rPr>
        <w:br/>
      </w:r>
      <w:r w:rsidRPr="001C36A2">
        <w:rPr>
          <w:rFonts w:ascii="Arial" w:hAnsi="Arial" w:cs="Arial"/>
          <w:b/>
          <w:color w:val="000000" w:themeColor="text1"/>
          <w:sz w:val="20"/>
          <w:szCs w:val="20"/>
        </w:rPr>
        <w:t>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N TH</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A K</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QUÀ T</w:t>
      </w:r>
      <w:r w:rsidRPr="001C36A2">
        <w:rPr>
          <w:rFonts w:ascii="Arial" w:hAnsi="Arial" w:cs="Arial"/>
          <w:b/>
          <w:color w:val="000000" w:themeColor="text1"/>
          <w:sz w:val="20"/>
          <w:szCs w:val="20"/>
        </w:rPr>
        <w:t>Ặ</w:t>
      </w:r>
      <w:r w:rsidRPr="001C36A2">
        <w:rPr>
          <w:rFonts w:ascii="Arial" w:hAnsi="Arial" w:cs="Arial"/>
          <w:b/>
          <w:color w:val="000000" w:themeColor="text1"/>
          <w:sz w:val="20"/>
          <w:szCs w:val="20"/>
        </w:rPr>
        <w:t>NG VÀ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KHÁC</w:t>
      </w:r>
    </w:p>
    <w:p w14:paraId="208033E1"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04F08C9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57.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chuy</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b</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t đ</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ng s</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w:t>
      </w:r>
    </w:p>
    <w:p w14:paraId="1B4D2B2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cư trú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giá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2%. Trong đó, giá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là giá ghi trên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w:t>
      </w:r>
    </w:p>
    <w:p w14:paraId="7A7C816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là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mà trên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không ghi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trên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hơn giá tính theo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đai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m xác </w:t>
      </w:r>
      <w:r w:rsidRPr="001C36A2">
        <w:rPr>
          <w:rFonts w:ascii="Arial" w:hAnsi="Arial" w:cs="Arial"/>
          <w:color w:val="000000" w:themeColor="text1"/>
          <w:sz w:val="20"/>
          <w:szCs w:val="20"/>
        </w:rPr>
        <w:t>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thì giá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là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theo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đai.</w:t>
      </w:r>
    </w:p>
    <w:p w14:paraId="157C51C3" w14:textId="28470C5C"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và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li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nhà,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ng và công trình ki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trúc) mà trên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không ghi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li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trên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hơn giá tính theo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đai,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nhà,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ng và công trình ki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trúc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li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hơn giá tính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phí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 nhà do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thì:</w:t>
      </w:r>
    </w:p>
    <w:p w14:paraId="5D59727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w:t>
      </w:r>
      <w:r w:rsidRPr="001C36A2">
        <w:rPr>
          <w:rFonts w:ascii="Arial" w:hAnsi="Arial" w:cs="Arial"/>
          <w:color w:val="000000" w:themeColor="text1"/>
          <w:sz w:val="20"/>
          <w:szCs w:val="20"/>
        </w:rPr>
        <w:t xml:space="preserve">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trên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không ghi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trên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hơn giá tính theo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đai;</w:t>
      </w:r>
    </w:p>
    <w:p w14:paraId="4B8A1EA5" w14:textId="594C8FFC"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nhà,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ng và công trình ki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w:t>
      </w:r>
      <w:r w:rsidRPr="001C36A2">
        <w:rPr>
          <w:rFonts w:ascii="Arial" w:hAnsi="Arial" w:cs="Arial"/>
          <w:color w:val="000000" w:themeColor="text1"/>
          <w:sz w:val="20"/>
          <w:szCs w:val="20"/>
        </w:rPr>
        <w:t xml:space="preserve"> trúc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li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theo giá tính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phí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 nhà do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p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không có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giá tính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phí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 nhà thì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vào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phân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nhà,</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tiêu chu</w:t>
      </w:r>
      <w:r w:rsidRPr="001C36A2">
        <w:rPr>
          <w:rFonts w:ascii="Arial" w:hAnsi="Arial" w:cs="Arial"/>
          <w:color w:val="000000" w:themeColor="text1"/>
          <w:sz w:val="20"/>
          <w:szCs w:val="20"/>
        </w:rPr>
        <w:t>ẩ</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cơ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còn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công trình trên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w:t>
      </w:r>
    </w:p>
    <w:p w14:paraId="0CC675BD" w14:textId="2170A246"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công trình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hình thành trong tương lai thì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vào t</w:t>
      </w:r>
      <w:r w:rsidRPr="001C36A2">
        <w:rPr>
          <w:rFonts w:ascii="Arial" w:hAnsi="Arial" w:cs="Arial"/>
          <w:color w:val="000000" w:themeColor="text1"/>
          <w:sz w:val="20"/>
          <w:szCs w:val="20"/>
        </w:rPr>
        <w:t>ỷ</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trên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giá tính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phí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 công trình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ng do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p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chưa có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đơn giá thì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theo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công trình do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công b</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đang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cơ qu</w:t>
      </w:r>
      <w:r w:rsidRPr="001C36A2">
        <w:rPr>
          <w:rFonts w:ascii="Arial" w:hAnsi="Arial" w:cs="Arial"/>
          <w:color w:val="000000" w:themeColor="text1"/>
          <w:sz w:val="20"/>
          <w:szCs w:val="20"/>
        </w:rPr>
        <w:t>an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349F8650" w14:textId="5E2846B4"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cho thuê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mà đơn giá cho thuê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trên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hơn đơn giá thuê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tính theo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do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đa</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cho thuê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thì đơn giá cho thuê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theo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do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và 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w:t>
      </w:r>
    </w:p>
    <w:p w14:paraId="66F07CC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c </w:t>
      </w:r>
      <w:r w:rsidRPr="001C36A2">
        <w:rPr>
          <w:rFonts w:ascii="Arial" w:hAnsi="Arial" w:cs="Arial"/>
          <w:color w:val="000000" w:themeColor="text1"/>
          <w:sz w:val="20"/>
          <w:szCs w:val="20"/>
        </w:rPr>
        <w:t>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như sau:</w:t>
      </w:r>
    </w:p>
    <w:p w14:paraId="32F0F18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không có th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thu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bên mua là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cho bên bán thì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có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w:t>
      </w:r>
    </w:p>
    <w:p w14:paraId="606FC50D" w14:textId="56C3A79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p </w:t>
      </w:r>
      <w:r w:rsidRPr="001C36A2">
        <w:rPr>
          <w:rFonts w:ascii="Arial" w:hAnsi="Arial" w:cs="Arial"/>
          <w:color w:val="000000" w:themeColor="text1"/>
          <w:sz w:val="20"/>
          <w:szCs w:val="20"/>
        </w:rPr>
        <w:t>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có th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thu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bên mua là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cho bên bán thì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làm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đăng ký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w:t>
      </w:r>
      <w:r w:rsidR="00427C6F">
        <w:rPr>
          <w:rFonts w:ascii="Arial" w:hAnsi="Arial" w:cs="Arial"/>
          <w:color w:val="000000" w:themeColor="text1"/>
          <w:sz w:val="20"/>
          <w:szCs w:val="20"/>
        </w:rPr>
        <w:t xml:space="preserve"> </w:t>
      </w:r>
      <w:r w:rsidRPr="001C36A2">
        <w:rPr>
          <w:rFonts w:ascii="Arial" w:hAnsi="Arial" w:cs="Arial"/>
          <w:color w:val="000000" w:themeColor="text1"/>
          <w:sz w:val="20"/>
          <w:szCs w:val="20"/>
        </w:rPr>
        <w:t>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w:t>
      </w:r>
    </w:p>
    <w:p w14:paraId="3AE7763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ng nhà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hình thành trong </w:t>
      </w:r>
      <w:r w:rsidRPr="001C36A2">
        <w:rPr>
          <w:rFonts w:ascii="Arial" w:hAnsi="Arial" w:cs="Arial"/>
          <w:color w:val="000000" w:themeColor="text1"/>
          <w:sz w:val="20"/>
          <w:szCs w:val="20"/>
        </w:rPr>
        <w:t>tương lai,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công trình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tương lai thì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cá nhân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cơ quan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5CAEE46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Cá nhân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chưa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khai và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khi góp</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Khi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rút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thì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khi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cá nhân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w:t>
      </w:r>
      <w:r w:rsidRPr="001C36A2">
        <w:rPr>
          <w:rFonts w:ascii="Arial" w:hAnsi="Arial" w:cs="Arial"/>
          <w:color w:val="000000" w:themeColor="text1"/>
          <w:sz w:val="20"/>
          <w:szCs w:val="20"/>
        </w:rPr>
        <w:t>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(trong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rút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doanh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p>
    <w:p w14:paraId="3C7E68F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khi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là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theo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w:t>
      </w:r>
      <w:r w:rsidRPr="001C36A2">
        <w:rPr>
          <w:rFonts w:ascii="Arial" w:hAnsi="Arial" w:cs="Arial"/>
          <w:color w:val="000000" w:themeColor="text1"/>
          <w:sz w:val="20"/>
          <w:szCs w:val="20"/>
        </w:rPr>
        <w:t>á nhân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rút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 thì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cho t</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khi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này.</w:t>
      </w:r>
    </w:p>
    <w:p w14:paraId="588DA21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này</w:t>
      </w:r>
      <w:r w:rsidRPr="001C36A2">
        <w:rPr>
          <w:rFonts w:ascii="Arial" w:hAnsi="Arial" w:cs="Arial"/>
          <w:color w:val="000000" w:themeColor="text1"/>
          <w:sz w:val="20"/>
          <w:szCs w:val="20"/>
        </w:rPr>
        <w:t xml:space="preserve"> đã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phá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mà chưa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cho cá nhân thì cá nhân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p>
    <w:p w14:paraId="4C9169A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6.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như sau:</w:t>
      </w:r>
    </w:p>
    <w:p w14:paraId="018F4F8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là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thì nghĩa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riêng cho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t</w:t>
      </w:r>
      <w:r w:rsidRPr="001C36A2">
        <w:rPr>
          <w:rFonts w:ascii="Arial" w:hAnsi="Arial" w:cs="Arial"/>
          <w:color w:val="000000" w:themeColor="text1"/>
          <w:sz w:val="20"/>
          <w:szCs w:val="20"/>
        </w:rPr>
        <w:t>ỷ</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ỷ</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là tài li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pháp như: th</w:t>
      </w:r>
      <w:r w:rsidRPr="001C36A2">
        <w:rPr>
          <w:rFonts w:ascii="Arial" w:hAnsi="Arial" w:cs="Arial"/>
          <w:color w:val="000000" w:themeColor="text1"/>
          <w:sz w:val="20"/>
          <w:szCs w:val="20"/>
        </w:rPr>
        <w:t>ỏ</w:t>
      </w:r>
      <w:r w:rsidRPr="001C36A2">
        <w:rPr>
          <w:rFonts w:ascii="Arial" w:hAnsi="Arial" w:cs="Arial"/>
          <w:color w:val="000000" w:themeColor="text1"/>
          <w:sz w:val="20"/>
          <w:szCs w:val="20"/>
        </w:rPr>
        <w:t>a thu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góp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ban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di chúc,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phân chia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tòa án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các tài li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pháp khác.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p không có tài </w:t>
      </w:r>
      <w:r w:rsidRPr="001C36A2">
        <w:rPr>
          <w:rFonts w:ascii="Arial" w:hAnsi="Arial" w:cs="Arial"/>
          <w:color w:val="000000" w:themeColor="text1"/>
          <w:sz w:val="20"/>
          <w:szCs w:val="20"/>
        </w:rPr>
        <w:t>li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pháp thì nghĩa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theo t</w:t>
      </w:r>
      <w:r w:rsidRPr="001C36A2">
        <w:rPr>
          <w:rFonts w:ascii="Arial" w:hAnsi="Arial" w:cs="Arial"/>
          <w:color w:val="000000" w:themeColor="text1"/>
          <w:sz w:val="20"/>
          <w:szCs w:val="20"/>
        </w:rPr>
        <w:t>ỷ</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bình quân. Các cá nhân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c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cho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cá nhân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di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w:t>
      </w:r>
    </w:p>
    <w:p w14:paraId="71EB1E1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ng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m</w:t>
      </w:r>
      <w:r w:rsidRPr="001C36A2">
        <w:rPr>
          <w:rFonts w:ascii="Arial" w:hAnsi="Arial" w:cs="Arial"/>
          <w:color w:val="000000" w:themeColor="text1"/>
          <w:sz w:val="20"/>
          <w:szCs w:val="20"/>
        </w:rPr>
        <w:t>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 xml:space="preserve">n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có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y đ</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dung như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dân s</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thì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cá nhân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w:t>
      </w:r>
    </w:p>
    <w:p w14:paraId="63EF85E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c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 xml:space="preserve">n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 xml:space="preserve">n thù lao, </w:t>
      </w:r>
      <w:r w:rsidRPr="001C36A2">
        <w:rPr>
          <w:rFonts w:ascii="Arial" w:hAnsi="Arial" w:cs="Arial"/>
          <w:color w:val="000000" w:themeColor="text1"/>
          <w:sz w:val="20"/>
          <w:szCs w:val="20"/>
        </w:rPr>
        <w:t>không có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y đ</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dung như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dân s</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xml:space="preserve"> thì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8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76F17B15" w14:textId="22D0F215"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có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nhà nhưng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dùng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đ</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m </w:t>
      </w:r>
      <w:r w:rsidRPr="001C36A2">
        <w:rPr>
          <w:rFonts w:ascii="Arial" w:hAnsi="Arial" w:cs="Arial"/>
          <w:color w:val="000000" w:themeColor="text1"/>
          <w:sz w:val="20"/>
          <w:szCs w:val="20"/>
        </w:rPr>
        <w:t>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nghĩa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tín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chi nhánh ngân hàng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cá nhân không có kh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năng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thì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tín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chi nhánh ngân hàng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làm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x</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lý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đ</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đó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w:t>
      </w:r>
      <w:r w:rsidRPr="001C36A2">
        <w:rPr>
          <w:rFonts w:ascii="Arial" w:hAnsi="Arial" w:cs="Arial"/>
          <w:color w:val="000000" w:themeColor="text1"/>
          <w:sz w:val="20"/>
          <w:szCs w:val="20"/>
        </w:rPr>
        <w:t xml:space="preserve">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cho cá nhân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khi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thanh</w:t>
      </w:r>
      <w:r w:rsidR="00427C6F">
        <w:rPr>
          <w:rFonts w:ascii="Arial" w:hAnsi="Arial" w:cs="Arial"/>
          <w:color w:val="000000" w:themeColor="text1"/>
          <w:sz w:val="20"/>
          <w:szCs w:val="20"/>
        </w:rPr>
        <w:t xml:space="preserve"> quyết</w:t>
      </w:r>
      <w:r w:rsidRPr="001C36A2">
        <w:rPr>
          <w:rFonts w:ascii="Arial" w:hAnsi="Arial" w:cs="Arial"/>
          <w:color w:val="000000" w:themeColor="text1"/>
          <w:sz w:val="20"/>
          <w:szCs w:val="20"/>
        </w:rPr>
        <w:t xml:space="preserve"> toán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w:t>
      </w:r>
    </w:p>
    <w:p w14:paraId="290BD85B" w14:textId="3F64576E"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có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nhà nhưng đem th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vay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thanh toán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khác, nay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ng toàn </w:t>
      </w:r>
      <w:r w:rsidRPr="001C36A2">
        <w:rPr>
          <w:rFonts w:ascii="Arial" w:hAnsi="Arial" w:cs="Arial"/>
          <w:color w:val="000000" w:themeColor="text1"/>
          <w:sz w:val="20"/>
          <w:szCs w:val="20"/>
        </w:rPr>
        <w:t>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thanh toán n</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thì cá nhân có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nhà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làm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thay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cho cá nhân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khi t</w:t>
      </w:r>
      <w:r w:rsidRPr="001C36A2">
        <w:rPr>
          <w:rFonts w:ascii="Arial" w:hAnsi="Arial" w:cs="Arial"/>
          <w:color w:val="000000" w:themeColor="text1"/>
          <w:sz w:val="20"/>
          <w:szCs w:val="20"/>
        </w:rPr>
        <w:t xml:space="preserve">hanh </w:t>
      </w:r>
      <w:r w:rsidR="00427C6F">
        <w:rPr>
          <w:rFonts w:ascii="Arial" w:hAnsi="Arial" w:cs="Arial"/>
          <w:color w:val="000000" w:themeColor="text1"/>
          <w:sz w:val="20"/>
          <w:szCs w:val="20"/>
        </w:rPr>
        <w:t xml:space="preserve">quyết </w:t>
      </w:r>
      <w:r w:rsidRPr="001C36A2">
        <w:rPr>
          <w:rFonts w:ascii="Arial" w:hAnsi="Arial" w:cs="Arial"/>
          <w:color w:val="000000" w:themeColor="text1"/>
          <w:sz w:val="20"/>
          <w:szCs w:val="20"/>
        </w:rPr>
        <w:t>toán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w:t>
      </w:r>
      <w:r w:rsidRPr="001C36A2">
        <w:rPr>
          <w:rFonts w:ascii="Arial" w:hAnsi="Arial" w:cs="Arial"/>
          <w:color w:val="000000" w:themeColor="text1"/>
          <w:sz w:val="20"/>
          <w:szCs w:val="20"/>
        </w:rPr>
        <w:t>ợ</w:t>
      </w:r>
      <w:r w:rsidRPr="001C36A2">
        <w:rPr>
          <w:rFonts w:ascii="Arial" w:hAnsi="Arial" w:cs="Arial"/>
          <w:color w:val="000000" w:themeColor="text1"/>
          <w:sz w:val="20"/>
          <w:szCs w:val="20"/>
        </w:rPr>
        <w:t>;</w:t>
      </w:r>
    </w:p>
    <w:p w14:paraId="4677DB1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do cá nhân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cho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khác theo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thi hành án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Tòa án thì cá nhân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khai,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bán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giá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w:t>
      </w:r>
      <w:r w:rsidRPr="001C36A2">
        <w:rPr>
          <w:rFonts w:ascii="Arial" w:hAnsi="Arial" w:cs="Arial"/>
          <w:color w:val="000000" w:themeColor="text1"/>
          <w:sz w:val="20"/>
          <w:szCs w:val="20"/>
        </w:rPr>
        <w:t>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cho cá nhân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Riêng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b</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cơ quan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có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thu, bán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giá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vào ngân sách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thì không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khai,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w:t>
      </w:r>
    </w:p>
    <w:p w14:paraId="7F1E19B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nhà,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cho nhau gi</w:t>
      </w:r>
      <w:r w:rsidRPr="001C36A2">
        <w:rPr>
          <w:rFonts w:ascii="Arial" w:hAnsi="Arial" w:cs="Arial"/>
          <w:color w:val="000000" w:themeColor="text1"/>
          <w:sz w:val="20"/>
          <w:szCs w:val="20"/>
        </w:rPr>
        <w:t>ữ</w:t>
      </w:r>
      <w:r w:rsidRPr="001C36A2">
        <w:rPr>
          <w:rFonts w:ascii="Arial" w:hAnsi="Arial" w:cs="Arial"/>
          <w:color w:val="000000" w:themeColor="text1"/>
          <w:sz w:val="20"/>
          <w:szCs w:val="20"/>
        </w:rPr>
        <w:t>a các cá nhân không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các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nông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mi</w:t>
      </w:r>
      <w:r w:rsidRPr="001C36A2">
        <w:rPr>
          <w:rFonts w:ascii="Arial" w:hAnsi="Arial" w:cs="Arial"/>
          <w:color w:val="000000" w:themeColor="text1"/>
          <w:sz w:val="20"/>
          <w:szCs w:val="20"/>
        </w:rPr>
        <w:t>ễ</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23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thì các cá nhân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nhà,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khai</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w:t>
      </w:r>
    </w:p>
    <w:p w14:paraId="40CD591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58.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trúng thư</w:t>
      </w:r>
      <w:r w:rsidRPr="001C36A2">
        <w:rPr>
          <w:rFonts w:ascii="Arial" w:hAnsi="Arial" w:cs="Arial"/>
          <w:b/>
          <w:color w:val="000000" w:themeColor="text1"/>
          <w:sz w:val="20"/>
          <w:szCs w:val="20"/>
        </w:rPr>
        <w:t>ở</w:t>
      </w:r>
      <w:r w:rsidRPr="001C36A2">
        <w:rPr>
          <w:rFonts w:ascii="Arial" w:hAnsi="Arial" w:cs="Arial"/>
          <w:b/>
          <w:color w:val="000000" w:themeColor="text1"/>
          <w:sz w:val="20"/>
          <w:szCs w:val="20"/>
        </w:rPr>
        <w:t>ng</w:t>
      </w:r>
    </w:p>
    <w:p w14:paraId="20DEEE6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trúng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cư trú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10%.</w:t>
      </w:r>
    </w:p>
    <w:p w14:paraId="236D416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w:t>
      </w:r>
      <w:r w:rsidRPr="001C36A2">
        <w:rPr>
          <w:rFonts w:ascii="Arial" w:hAnsi="Arial" w:cs="Arial"/>
          <w:color w:val="000000" w:themeColor="text1"/>
          <w:sz w:val="20"/>
          <w:szCs w:val="20"/>
        </w:rPr>
        <w:t>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trúng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là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trúng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trên 20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theo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phát sinh không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vào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w:t>
      </w:r>
    </w:p>
    <w:p w14:paraId="3173180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p>
    <w:p w14:paraId="276CEDC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w:t>
      </w:r>
      <w:r w:rsidRPr="001C36A2">
        <w:rPr>
          <w:rFonts w:ascii="Arial" w:hAnsi="Arial" w:cs="Arial"/>
          <w:color w:val="000000" w:themeColor="text1"/>
          <w:sz w:val="20"/>
          <w:szCs w:val="20"/>
        </w:rPr>
        <w: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trúng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trúng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w:t>
      </w:r>
    </w:p>
    <w:p w14:paraId="18EAB81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như sau:</w:t>
      </w:r>
    </w:p>
    <w:p w14:paraId="7FA5518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nhưng có nhi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trúng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thì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phân chia cho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w:t>
      </w:r>
      <w:r w:rsidRPr="001C36A2">
        <w:rPr>
          <w:rFonts w:ascii="Arial" w:hAnsi="Arial" w:cs="Arial"/>
          <w:color w:val="000000" w:themeColor="text1"/>
          <w:sz w:val="20"/>
          <w:szCs w:val="20"/>
        </w:rPr>
        <w:t>g.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trúng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trình các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pháp lý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minh.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không có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pháp lý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minh thì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trúng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tính cho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cá nhân.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trúng nhi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trong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cu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chơi thì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w:t>
      </w:r>
      <w:r w:rsidRPr="001C36A2">
        <w:rPr>
          <w:rFonts w:ascii="Arial" w:hAnsi="Arial" w:cs="Arial"/>
          <w:color w:val="000000" w:themeColor="text1"/>
          <w:sz w:val="20"/>
          <w:szCs w:val="20"/>
        </w:rPr>
        <w:t xml:space="preserve"> tính trên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các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w:t>
      </w:r>
    </w:p>
    <w:p w14:paraId="0435759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trúng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x</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là toàn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trên 20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trên 01 vé x</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trong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quay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w:t>
      </w:r>
    </w:p>
    <w:p w14:paraId="11ED221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trúng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khuy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là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w:t>
      </w:r>
      <w:r w:rsidRPr="001C36A2">
        <w:rPr>
          <w:rFonts w:ascii="Arial" w:hAnsi="Arial" w:cs="Arial"/>
          <w:color w:val="000000" w:themeColor="text1"/>
          <w:sz w:val="20"/>
          <w:szCs w:val="20"/>
        </w:rPr>
        <w:t xml:space="preserve"> khuy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trên 20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quy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thành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theo giá th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w:t>
      </w:r>
    </w:p>
    <w:p w14:paraId="51406B1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trúng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trong các hình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cư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là toàn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trên 20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tham gia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w:t>
      </w:r>
    </w:p>
    <w:p w14:paraId="2F5A5DA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59.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b</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quy</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w:t>
      </w:r>
    </w:p>
    <w:p w14:paraId="38C79DE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cư trú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5%.</w:t>
      </w:r>
    </w:p>
    <w:p w14:paraId="5D0125F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là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v</w:t>
      </w:r>
      <w:r w:rsidRPr="001C36A2">
        <w:rPr>
          <w:rFonts w:ascii="Arial" w:hAnsi="Arial" w:cs="Arial"/>
          <w:color w:val="000000" w:themeColor="text1"/>
          <w:sz w:val="20"/>
          <w:szCs w:val="20"/>
        </w:rPr>
        <w: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trên 20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theo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theo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phát sinh không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vào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thanh toán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cùng là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trí tu</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giao công ng</w:t>
      </w:r>
      <w:r w:rsidRPr="001C36A2">
        <w:rPr>
          <w:rFonts w:ascii="Arial" w:hAnsi="Arial" w:cs="Arial"/>
          <w:color w:val="000000" w:themeColor="text1"/>
          <w:sz w:val="20"/>
          <w:szCs w:val="20"/>
        </w:rPr>
        <w:t>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nhưng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giao,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làm nhi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cùng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thì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trên 20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tính trên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các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giao,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qu</w:t>
      </w:r>
      <w:r w:rsidRPr="001C36A2">
        <w:rPr>
          <w:rFonts w:ascii="Arial" w:hAnsi="Arial" w:cs="Arial"/>
          <w:color w:val="000000" w:themeColor="text1"/>
          <w:sz w:val="20"/>
          <w:szCs w:val="20"/>
        </w:rPr>
        <w:t>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w:t>
      </w:r>
    </w:p>
    <w:p w14:paraId="101980E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giao,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là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thì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phân chia cho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cá nhân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T</w:t>
      </w:r>
      <w:r w:rsidRPr="001C36A2">
        <w:rPr>
          <w:rFonts w:ascii="Arial" w:hAnsi="Arial" w:cs="Arial"/>
          <w:color w:val="000000" w:themeColor="text1"/>
          <w:sz w:val="20"/>
          <w:szCs w:val="20"/>
        </w:rPr>
        <w:t>ỷ</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phân chia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theo gi</w:t>
      </w:r>
      <w:r w:rsidRPr="001C36A2">
        <w:rPr>
          <w:rFonts w:ascii="Arial" w:hAnsi="Arial" w:cs="Arial"/>
          <w:color w:val="000000" w:themeColor="text1"/>
          <w:sz w:val="20"/>
          <w:szCs w:val="20"/>
        </w:rPr>
        <w:t>ấ</w:t>
      </w:r>
      <w:r w:rsidRPr="001C36A2">
        <w:rPr>
          <w:rFonts w:ascii="Arial" w:hAnsi="Arial" w:cs="Arial"/>
          <w:color w:val="000000" w:themeColor="text1"/>
          <w:sz w:val="20"/>
          <w:szCs w:val="20"/>
        </w:rPr>
        <w:t>y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cơ quan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c</w:t>
      </w:r>
      <w:r w:rsidRPr="001C36A2">
        <w:rPr>
          <w:rFonts w:ascii="Arial" w:hAnsi="Arial" w:cs="Arial"/>
          <w:color w:val="000000" w:themeColor="text1"/>
          <w:sz w:val="20"/>
          <w:szCs w:val="20"/>
        </w:rPr>
        <w:t>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w:t>
      </w:r>
    </w:p>
    <w:p w14:paraId="3D728BB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p>
    <w:p w14:paraId="6E6699A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7120D7D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60.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quy</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thương m</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i</w:t>
      </w:r>
    </w:p>
    <w:p w14:paraId="1405DE1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cư trú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10%.</w:t>
      </w:r>
    </w:p>
    <w:p w14:paraId="40255FE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là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trên 20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theo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w:t>
      </w:r>
      <w:r w:rsidRPr="001C36A2">
        <w:rPr>
          <w:rFonts w:ascii="Arial" w:hAnsi="Arial" w:cs="Arial"/>
          <w:color w:val="000000" w:themeColor="text1"/>
          <w:sz w:val="20"/>
          <w:szCs w:val="20"/>
        </w:rPr>
        <w:t>g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theo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phát sinh không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vào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thanh toán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cùng là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nhưng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thành nhi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thì</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trên 20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tính trên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các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w:t>
      </w:r>
    </w:p>
    <w:p w14:paraId="74DE364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mà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là nhi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cá nhân tham gia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ng </w:t>
      </w:r>
      <w:r w:rsidRPr="001C36A2">
        <w:rPr>
          <w:rFonts w:ascii="Arial" w:hAnsi="Arial" w:cs="Arial"/>
          <w:color w:val="000000" w:themeColor="text1"/>
          <w:sz w:val="20"/>
          <w:szCs w:val="20"/>
        </w:rPr>
        <w:t>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thì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cá nhân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di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là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khi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c </w:t>
      </w:r>
      <w:r w:rsidRPr="001C36A2">
        <w:rPr>
          <w:rFonts w:ascii="Arial" w:hAnsi="Arial" w:cs="Arial"/>
          <w:color w:val="000000" w:themeColor="text1"/>
          <w:sz w:val="20"/>
          <w:szCs w:val="20"/>
        </w:rPr>
        <w:t>ủ</w:t>
      </w:r>
      <w:r w:rsidRPr="001C36A2">
        <w:rPr>
          <w:rFonts w:ascii="Arial" w:hAnsi="Arial" w:cs="Arial"/>
          <w:color w:val="000000" w:themeColor="text1"/>
          <w:sz w:val="20"/>
          <w:szCs w:val="20"/>
        </w:rPr>
        <w:t>y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các cá nhân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w:t>
      </w:r>
    </w:p>
    <w:p w14:paraId="0BD5359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p>
    <w:p w14:paraId="0D747AD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4899D71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61.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n th</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a k</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quà t</w:t>
      </w:r>
      <w:r w:rsidRPr="001C36A2">
        <w:rPr>
          <w:rFonts w:ascii="Arial" w:hAnsi="Arial" w:cs="Arial"/>
          <w:b/>
          <w:color w:val="000000" w:themeColor="text1"/>
          <w:sz w:val="20"/>
          <w:szCs w:val="20"/>
        </w:rPr>
        <w:t>ặ</w:t>
      </w:r>
      <w:r w:rsidRPr="001C36A2">
        <w:rPr>
          <w:rFonts w:ascii="Arial" w:hAnsi="Arial" w:cs="Arial"/>
          <w:b/>
          <w:color w:val="000000" w:themeColor="text1"/>
          <w:sz w:val="20"/>
          <w:szCs w:val="20"/>
        </w:rPr>
        <w:t>ng</w:t>
      </w:r>
    </w:p>
    <w:p w14:paraId="50DE25D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cư trú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 xml:space="preserve">i </w:t>
      </w:r>
      <w:r w:rsidRPr="001C36A2">
        <w:rPr>
          <w:rFonts w:ascii="Arial" w:hAnsi="Arial" w:cs="Arial"/>
          <w:color w:val="000000" w:themeColor="text1"/>
          <w:sz w:val="20"/>
          <w:szCs w:val="20"/>
        </w:rPr>
        <w:t>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10%.</w:t>
      </w:r>
    </w:p>
    <w:p w14:paraId="755D71D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là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trên 20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theo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phát sinh.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 xml:space="preserve">p tính </w:t>
      </w:r>
      <w:r w:rsidRPr="001C36A2">
        <w:rPr>
          <w:rFonts w:ascii="Arial" w:hAnsi="Arial" w:cs="Arial"/>
          <w:color w:val="000000" w:themeColor="text1"/>
          <w:sz w:val="20"/>
          <w:szCs w:val="20"/>
        </w:rPr>
        <w:lastRenderedPageBreak/>
        <w:t>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w:t>
      </w:r>
      <w:r w:rsidRPr="001C36A2">
        <w:rPr>
          <w:rFonts w:ascii="Arial" w:hAnsi="Arial" w:cs="Arial"/>
          <w:color w:val="000000" w:themeColor="text1"/>
          <w:sz w:val="20"/>
          <w:szCs w:val="20"/>
        </w:rPr>
        <w:t>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đ</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phù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giá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thông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trên th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cùng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tương đương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phát sinh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w:t>
      </w:r>
    </w:p>
    <w:p w14:paraId="1CE4C6F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p>
    <w:p w14:paraId="0FB2537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w:t>
      </w:r>
      <w:r w:rsidRPr="001C36A2">
        <w:rPr>
          <w:rFonts w:ascii="Arial" w:hAnsi="Arial" w:cs="Arial"/>
          <w:color w:val="000000" w:themeColor="text1"/>
          <w:sz w:val="20"/>
          <w:szCs w:val="20"/>
        </w:rPr>
        <w:t xml:space="preserve"> cá nhân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w:t>
      </w:r>
    </w:p>
    <w:p w14:paraId="4739C71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là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đăng ký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thì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đăng ký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cho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w:t>
      </w:r>
    </w:p>
    <w:p w14:paraId="0E98822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như sau:</w:t>
      </w:r>
    </w:p>
    <w:p w14:paraId="0BC6954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là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làm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đăng ký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khai th</w:t>
      </w:r>
      <w:r w:rsidRPr="001C36A2">
        <w:rPr>
          <w:rFonts w:ascii="Arial" w:hAnsi="Arial" w:cs="Arial"/>
          <w:color w:val="000000" w:themeColor="text1"/>
          <w:sz w:val="20"/>
          <w:szCs w:val="20"/>
        </w:rPr>
        <w:t>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cơ quan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w:t>
      </w:r>
    </w:p>
    <w:p w14:paraId="5C59564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niêm 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đăng ký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trên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vào giá tham chi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trên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giao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w:t>
      </w:r>
    </w:p>
    <w:p w14:paraId="6A4EBB7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không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trên: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w:t>
      </w:r>
      <w:r w:rsidRPr="001C36A2">
        <w:rPr>
          <w:rFonts w:ascii="Arial" w:hAnsi="Arial" w:cs="Arial"/>
          <w:color w:val="000000" w:themeColor="text1"/>
          <w:sz w:val="20"/>
          <w:szCs w:val="20"/>
        </w:rPr>
        <w: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vào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sách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toán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công ty phát hành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đó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l</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báo cáo tài chính g</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nh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toán.</w:t>
      </w:r>
    </w:p>
    <w:p w14:paraId="697A21B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là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trong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kinh do</w:t>
      </w:r>
      <w:r w:rsidRPr="001C36A2">
        <w:rPr>
          <w:rFonts w:ascii="Arial" w:hAnsi="Arial" w:cs="Arial"/>
          <w:color w:val="000000" w:themeColor="text1"/>
          <w:sz w:val="20"/>
          <w:szCs w:val="20"/>
        </w:rPr>
        <w:t>anh,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vào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sách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toán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g</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nh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đăng ký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góp;</w:t>
      </w:r>
    </w:p>
    <w:p w14:paraId="0D6B40E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là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như sau:</w:t>
      </w:r>
    </w:p>
    <w:p w14:paraId="66A5508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theo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giá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đai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cá nhân làm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đăng ký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w:t>
      </w:r>
    </w:p>
    <w:p w14:paraId="6F0E515B" w14:textId="13F0306E"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giá nhà,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ng và công</w:t>
      </w:r>
      <w:r w:rsidRPr="001C36A2">
        <w:rPr>
          <w:rFonts w:ascii="Arial" w:hAnsi="Arial" w:cs="Arial"/>
          <w:color w:val="000000" w:themeColor="text1"/>
          <w:sz w:val="20"/>
          <w:szCs w:val="20"/>
        </w:rPr>
        <w:t xml:space="preserve"> trình ki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trúc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li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theo giá tính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phí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 nhà do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cá nhân làm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đăng ký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p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không có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w:t>
      </w:r>
      <w:r w:rsidRPr="001C36A2">
        <w:rPr>
          <w:rFonts w:ascii="Arial" w:hAnsi="Arial" w:cs="Arial"/>
          <w:color w:val="000000" w:themeColor="text1"/>
          <w:sz w:val="20"/>
          <w:szCs w:val="20"/>
        </w:rPr>
        <w:t>h giá tính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phí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 nhà thì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vào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phân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nhà,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tiêu chu</w:t>
      </w:r>
      <w:r w:rsidRPr="001C36A2">
        <w:rPr>
          <w:rFonts w:ascii="Arial" w:hAnsi="Arial" w:cs="Arial"/>
          <w:color w:val="000000" w:themeColor="text1"/>
          <w:sz w:val="20"/>
          <w:szCs w:val="20"/>
        </w:rPr>
        <w:t>ẩ</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cơ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còn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công trình trên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w:t>
      </w:r>
    </w:p>
    <w:p w14:paraId="135410D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là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khác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đăng ký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vào giá tính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phí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đó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cùng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u có)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cá nhân làm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đăng ký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n</w:t>
      </w:r>
      <w:r w:rsidRPr="001C36A2">
        <w:rPr>
          <w:rFonts w:ascii="Arial" w:hAnsi="Arial" w:cs="Arial"/>
          <w:color w:val="000000" w:themeColor="text1"/>
          <w:sz w:val="20"/>
          <w:szCs w:val="20"/>
        </w:rPr>
        <w:t>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là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u và cá nhân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các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liên quan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u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thì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làm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giá tính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phí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đăng ký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đã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p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khâu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 xml:space="preserve">p </w:t>
      </w:r>
      <w:r w:rsidRPr="001C36A2">
        <w:rPr>
          <w:rFonts w:ascii="Arial" w:hAnsi="Arial" w:cs="Arial"/>
          <w:color w:val="000000" w:themeColor="text1"/>
          <w:sz w:val="20"/>
          <w:szCs w:val="20"/>
        </w:rPr>
        <w:t>kh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u.</w:t>
      </w:r>
    </w:p>
    <w:p w14:paraId="1B17AB0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62.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khác</w:t>
      </w:r>
    </w:p>
    <w:p w14:paraId="7609F77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khác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cư trú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2 và 3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16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5%. Trong đ</w:t>
      </w:r>
      <w:r w:rsidRPr="001C36A2">
        <w:rPr>
          <w:rFonts w:ascii="Arial" w:hAnsi="Arial" w:cs="Arial"/>
          <w:color w:val="000000" w:themeColor="text1"/>
          <w:sz w:val="20"/>
          <w:szCs w:val="20"/>
        </w:rPr>
        <w:t>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trên 20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theo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w:t>
      </w:r>
    </w:p>
    <w:p w14:paraId="7767D06B" w14:textId="116711C2"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xe trúng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giá,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vư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t trên 20 tri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giá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(ba</w:t>
      </w:r>
      <w:r w:rsidRPr="001C36A2">
        <w:rPr>
          <w:rFonts w:ascii="Arial" w:hAnsi="Arial" w:cs="Arial"/>
          <w:color w:val="000000" w:themeColor="text1"/>
          <w:sz w:val="20"/>
          <w:szCs w:val="20"/>
        </w:rPr>
        <w:t>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xe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bi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trúng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giá) tr</w:t>
      </w:r>
      <w:r w:rsidRPr="001C36A2">
        <w:rPr>
          <w:rFonts w:ascii="Arial" w:hAnsi="Arial" w:cs="Arial"/>
          <w:color w:val="000000" w:themeColor="text1"/>
          <w:sz w:val="20"/>
          <w:szCs w:val="20"/>
        </w:rPr>
        <w:t>ừ</w:t>
      </w:r>
      <w:r w:rsidR="0044307A">
        <w:rPr>
          <w:rFonts w:ascii="Arial" w:hAnsi="Arial" w:cs="Arial"/>
          <w:color w:val="000000" w:themeColor="text1"/>
          <w:sz w:val="20"/>
          <w:szCs w:val="20"/>
        </w:rPr>
        <w:t xml:space="preserve"> (-)</w:t>
      </w:r>
      <w:r w:rsidRPr="001C36A2">
        <w:rPr>
          <w:rFonts w:ascii="Arial" w:hAnsi="Arial" w:cs="Arial"/>
          <w:color w:val="000000" w:themeColor="text1"/>
          <w:sz w:val="20"/>
          <w:szCs w:val="20"/>
        </w:rPr>
        <w:t xml:space="preserve"> đi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còn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xe theo giá tính l</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phí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b</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w:t>
      </w:r>
    </w:p>
    <w:p w14:paraId="64B395A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khác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cư trú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4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16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giá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0,1%.</w:t>
      </w:r>
    </w:p>
    <w:p w14:paraId="5880059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w:t>
      </w:r>
    </w:p>
    <w:p w14:paraId="42639CB1" w14:textId="77777777" w:rsidR="009166B8" w:rsidRDefault="005100E0" w:rsidP="001C36A2">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Các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khai </w:t>
      </w:r>
      <w:r w:rsidRPr="001C36A2">
        <w:rPr>
          <w:rFonts w:ascii="Arial" w:hAnsi="Arial" w:cs="Arial"/>
          <w:color w:val="000000" w:themeColor="text1"/>
          <w:sz w:val="20"/>
          <w:szCs w:val="20"/>
        </w:rPr>
        <w:t>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67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và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353B96C2"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027F118A" w14:textId="77777777" w:rsidR="009166B8" w:rsidRPr="001C36A2" w:rsidRDefault="005100E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Chương V</w:t>
      </w:r>
    </w:p>
    <w:p w14:paraId="5E357145" w14:textId="7E0F6901" w:rsidR="009166B8" w:rsidRDefault="005100E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lastRenderedPageBreak/>
        <w:t>CĂN C</w:t>
      </w:r>
      <w:r w:rsidRPr="001C36A2">
        <w:rPr>
          <w:rFonts w:ascii="Arial" w:hAnsi="Arial" w:cs="Arial"/>
          <w:b/>
          <w:color w:val="000000" w:themeColor="text1"/>
          <w:sz w:val="20"/>
          <w:szCs w:val="20"/>
        </w:rPr>
        <w:t>Ứ</w:t>
      </w:r>
      <w:r w:rsidRPr="001C36A2">
        <w:rPr>
          <w:rFonts w:ascii="Arial" w:hAnsi="Arial" w:cs="Arial"/>
          <w:b/>
          <w:color w:val="000000" w:themeColor="text1"/>
          <w:sz w:val="20"/>
          <w:szCs w:val="20"/>
        </w:rPr>
        <w:t xml:space="preserve"> TÍNH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 xml:space="preserve">A CÁ NHÂN </w:t>
      </w:r>
      <w:r w:rsidR="001C36A2">
        <w:rPr>
          <w:rFonts w:ascii="Arial" w:hAnsi="Arial" w:cs="Arial"/>
          <w:color w:val="000000" w:themeColor="text1"/>
          <w:sz w:val="20"/>
          <w:szCs w:val="20"/>
        </w:rPr>
        <w:br/>
      </w:r>
      <w:r w:rsidRPr="001C36A2">
        <w:rPr>
          <w:rFonts w:ascii="Arial" w:hAnsi="Arial" w:cs="Arial"/>
          <w:b/>
          <w:color w:val="000000" w:themeColor="text1"/>
          <w:sz w:val="20"/>
          <w:szCs w:val="20"/>
        </w:rPr>
        <w:t>KHÔNG CƯ TRÚ</w:t>
      </w:r>
    </w:p>
    <w:p w14:paraId="65FC55EF"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43473DE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63.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kinh doanh</w:t>
      </w:r>
    </w:p>
    <w:p w14:paraId="1F1EBEF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w:t>
      </w:r>
      <w:r w:rsidRPr="001C36A2">
        <w:rPr>
          <w:rFonts w:ascii="Arial" w:hAnsi="Arial" w:cs="Arial"/>
          <w:color w:val="000000" w:themeColor="text1"/>
          <w:sz w:val="20"/>
          <w:szCs w:val="20"/>
        </w:rPr>
        <w:t>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kinh doanh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không cư trú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doanh thu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kinh doanh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20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3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20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w:t>
      </w:r>
    </w:p>
    <w:p w14:paraId="7990700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không cư trú có doanh thu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lĩnh v</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ngành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kinh doanh khác nhau nhưng không tách riêng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doanh thu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lĩnh v</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ngành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thì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theo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w:t>
      </w:r>
      <w:r w:rsidRPr="001C36A2">
        <w:rPr>
          <w:rFonts w:ascii="Arial" w:hAnsi="Arial" w:cs="Arial"/>
          <w:color w:val="000000" w:themeColor="text1"/>
          <w:sz w:val="20"/>
          <w:szCs w:val="20"/>
        </w:rPr>
        <w: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cao nh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lĩnh v</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ngành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trên toàn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doanh thu.</w:t>
      </w:r>
    </w:p>
    <w:p w14:paraId="3526B12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kinh doanh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cá nhân không cư trú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hóa đơn bán hàng hóa, </w:t>
      </w:r>
      <w:r w:rsidRPr="001C36A2">
        <w:rPr>
          <w:rFonts w:ascii="Arial" w:hAnsi="Arial" w:cs="Arial"/>
          <w:color w:val="000000" w:themeColor="text1"/>
          <w:sz w:val="20"/>
          <w:szCs w:val="20"/>
        </w:rPr>
        <w:t>cung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w:t>
      </w:r>
    </w:p>
    <w:p w14:paraId="2866311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67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và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7376A4C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64.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lương,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công</w:t>
      </w:r>
    </w:p>
    <w:p w14:paraId="299C93E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không cư trú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mà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do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công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nhân (x)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20%.</w:t>
      </w:r>
    </w:p>
    <w:p w14:paraId="76E2D982"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a cá nhân không cư </w:t>
      </w:r>
      <w:r w:rsidRPr="001C36A2">
        <w:rPr>
          <w:rFonts w:ascii="Arial" w:hAnsi="Arial" w:cs="Arial"/>
          <w:color w:val="000000" w:themeColor="text1"/>
          <w:sz w:val="20"/>
          <w:szCs w:val="20"/>
        </w:rPr>
        <w:t>trú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như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cư trú.</w:t>
      </w:r>
    </w:p>
    <w:p w14:paraId="77BF533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trong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không cư trú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 xml:space="preserve">i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và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nhưng không tách riêng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ph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phát sinh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công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sau:</w:t>
      </w:r>
    </w:p>
    <w:p w14:paraId="01E7B8D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không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di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w:t>
      </w:r>
    </w:p>
    <w:tbl>
      <w:tblPr>
        <w:tblW w:w="5000" w:type="pct"/>
        <w:tblCellMar>
          <w:left w:w="10" w:type="dxa"/>
          <w:right w:w="10" w:type="dxa"/>
        </w:tblCellMar>
        <w:tblLook w:val="07E0" w:firstRow="1" w:lastRow="1" w:firstColumn="1" w:lastColumn="1" w:noHBand="1" w:noVBand="1"/>
      </w:tblPr>
      <w:tblGrid>
        <w:gridCol w:w="1283"/>
        <w:gridCol w:w="424"/>
        <w:gridCol w:w="2970"/>
        <w:gridCol w:w="708"/>
        <w:gridCol w:w="1697"/>
        <w:gridCol w:w="424"/>
        <w:gridCol w:w="1520"/>
      </w:tblGrid>
      <w:tr w:rsidR="001C36A2" w:rsidRPr="001C36A2" w14:paraId="7071439C" w14:textId="77777777" w:rsidTr="007D5FDE">
        <w:trPr>
          <w:trHeight w:val="20"/>
        </w:trPr>
        <w:tc>
          <w:tcPr>
            <w:tcW w:w="711" w:type="pct"/>
            <w:vMerge w:val="restart"/>
            <w:vAlign w:val="center"/>
          </w:tcPr>
          <w:p w14:paraId="4ED4A6E1" w14:textId="58D4A934"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Tổng thu</w:t>
            </w:r>
            <w:r>
              <w:rPr>
                <w:rFonts w:ascii="Arial" w:hAnsi="Arial" w:cs="Arial"/>
                <w:color w:val="000000" w:themeColor="text1"/>
                <w:sz w:val="20"/>
                <w:szCs w:val="20"/>
              </w:rPr>
              <w:br/>
            </w:r>
            <w:r w:rsidRPr="001C36A2">
              <w:rPr>
                <w:rFonts w:ascii="Arial" w:hAnsi="Arial" w:cs="Arial"/>
                <w:color w:val="000000" w:themeColor="text1"/>
                <w:sz w:val="20"/>
                <w:szCs w:val="20"/>
              </w:rPr>
              <w:t>nhập phát</w:t>
            </w:r>
            <w:r>
              <w:rPr>
                <w:rFonts w:ascii="Arial" w:hAnsi="Arial" w:cs="Arial"/>
                <w:color w:val="000000" w:themeColor="text1"/>
                <w:sz w:val="20"/>
                <w:szCs w:val="20"/>
              </w:rPr>
              <w:br/>
            </w:r>
            <w:r w:rsidRPr="001C36A2">
              <w:rPr>
                <w:rFonts w:ascii="Arial" w:hAnsi="Arial" w:cs="Arial"/>
                <w:color w:val="000000" w:themeColor="text1"/>
                <w:sz w:val="20"/>
                <w:szCs w:val="20"/>
              </w:rPr>
              <w:t>sinh tại</w:t>
            </w:r>
            <w:r>
              <w:rPr>
                <w:rFonts w:ascii="Arial" w:hAnsi="Arial" w:cs="Arial"/>
                <w:color w:val="000000" w:themeColor="text1"/>
                <w:sz w:val="20"/>
                <w:szCs w:val="20"/>
              </w:rPr>
              <w:br/>
            </w:r>
            <w:r w:rsidRPr="001C36A2">
              <w:rPr>
                <w:rFonts w:ascii="Arial" w:hAnsi="Arial" w:cs="Arial"/>
                <w:color w:val="000000" w:themeColor="text1"/>
                <w:sz w:val="20"/>
                <w:szCs w:val="20"/>
              </w:rPr>
              <w:t>Việt Nam</w:t>
            </w:r>
          </w:p>
        </w:tc>
        <w:tc>
          <w:tcPr>
            <w:tcW w:w="235" w:type="pct"/>
            <w:vMerge w:val="restart"/>
            <w:vAlign w:val="center"/>
          </w:tcPr>
          <w:p w14:paraId="4F12DC81" w14:textId="5C812848"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1645" w:type="pct"/>
            <w:tcBorders>
              <w:bottom w:val="single" w:sz="4" w:space="0" w:color="auto"/>
            </w:tcBorders>
            <w:vAlign w:val="center"/>
          </w:tcPr>
          <w:p w14:paraId="64DB668F" w14:textId="2178EEA3"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ngày làm việc cho</w:t>
            </w:r>
            <w:r>
              <w:rPr>
                <w:rFonts w:ascii="Arial" w:hAnsi="Arial" w:cs="Arial"/>
                <w:color w:val="000000" w:themeColor="text1"/>
                <w:sz w:val="20"/>
                <w:szCs w:val="20"/>
              </w:rPr>
              <w:br/>
            </w:r>
            <w:r w:rsidRPr="001C36A2">
              <w:rPr>
                <w:rFonts w:ascii="Arial" w:hAnsi="Arial" w:cs="Arial"/>
                <w:color w:val="000000" w:themeColor="text1"/>
                <w:sz w:val="20"/>
                <w:szCs w:val="20"/>
              </w:rPr>
              <w:t>công việc tại Việt Nam</w:t>
            </w:r>
          </w:p>
        </w:tc>
        <w:tc>
          <w:tcPr>
            <w:tcW w:w="392" w:type="pct"/>
            <w:vMerge w:val="restart"/>
            <w:vAlign w:val="center"/>
          </w:tcPr>
          <w:p w14:paraId="4FFA612D" w14:textId="716C22D5"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x</w:t>
            </w:r>
          </w:p>
        </w:tc>
        <w:tc>
          <w:tcPr>
            <w:tcW w:w="940" w:type="pct"/>
            <w:vMerge w:val="restart"/>
            <w:vAlign w:val="center"/>
          </w:tcPr>
          <w:p w14:paraId="552172CA" w14:textId="02B79B7D"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 nhập từ</w:t>
            </w:r>
            <w:r>
              <w:rPr>
                <w:rFonts w:ascii="Arial" w:hAnsi="Arial" w:cs="Arial"/>
                <w:color w:val="000000" w:themeColor="text1"/>
                <w:sz w:val="20"/>
                <w:szCs w:val="20"/>
              </w:rPr>
              <w:br/>
            </w:r>
            <w:r w:rsidRPr="001C36A2">
              <w:rPr>
                <w:rFonts w:ascii="Arial" w:hAnsi="Arial" w:cs="Arial"/>
                <w:color w:val="000000" w:themeColor="text1"/>
                <w:sz w:val="20"/>
                <w:szCs w:val="20"/>
              </w:rPr>
              <w:t>tiền lương,</w:t>
            </w:r>
            <w:r>
              <w:rPr>
                <w:rFonts w:ascii="Arial" w:hAnsi="Arial" w:cs="Arial"/>
                <w:color w:val="000000" w:themeColor="text1"/>
                <w:sz w:val="20"/>
                <w:szCs w:val="20"/>
              </w:rPr>
              <w:br/>
            </w:r>
            <w:r w:rsidRPr="001C36A2">
              <w:rPr>
                <w:rFonts w:ascii="Arial" w:hAnsi="Arial" w:cs="Arial"/>
                <w:color w:val="000000" w:themeColor="text1"/>
                <w:sz w:val="20"/>
                <w:szCs w:val="20"/>
              </w:rPr>
              <w:t>tiền công</w:t>
            </w:r>
            <w:r>
              <w:rPr>
                <w:rFonts w:ascii="Arial" w:hAnsi="Arial" w:cs="Arial"/>
                <w:color w:val="000000" w:themeColor="text1"/>
                <w:sz w:val="20"/>
                <w:szCs w:val="20"/>
              </w:rPr>
              <w:br/>
            </w:r>
            <w:r w:rsidRPr="001C36A2">
              <w:rPr>
                <w:rFonts w:ascii="Arial" w:hAnsi="Arial" w:cs="Arial"/>
                <w:color w:val="000000" w:themeColor="text1"/>
                <w:sz w:val="20"/>
                <w:szCs w:val="20"/>
              </w:rPr>
              <w:t>toàn cầu</w:t>
            </w:r>
            <w:r>
              <w:rPr>
                <w:rFonts w:ascii="Arial" w:hAnsi="Arial" w:cs="Arial"/>
                <w:color w:val="000000" w:themeColor="text1"/>
                <w:sz w:val="20"/>
                <w:szCs w:val="20"/>
              </w:rPr>
              <w:br/>
            </w:r>
            <w:r w:rsidRPr="001C36A2">
              <w:rPr>
                <w:rFonts w:ascii="Arial" w:hAnsi="Arial" w:cs="Arial"/>
                <w:color w:val="000000" w:themeColor="text1"/>
                <w:sz w:val="20"/>
                <w:szCs w:val="20"/>
              </w:rPr>
              <w:t>(trước thuế)</w:t>
            </w:r>
          </w:p>
        </w:tc>
        <w:tc>
          <w:tcPr>
            <w:tcW w:w="235" w:type="pct"/>
            <w:vMerge w:val="restart"/>
            <w:vAlign w:val="center"/>
          </w:tcPr>
          <w:p w14:paraId="7F3DA072" w14:textId="61F3495E"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842" w:type="pct"/>
            <w:vMerge w:val="restart"/>
            <w:vAlign w:val="center"/>
          </w:tcPr>
          <w:p w14:paraId="5D5DBEE5" w14:textId="4D52749D"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 nhập</w:t>
            </w:r>
            <w:r>
              <w:rPr>
                <w:rFonts w:ascii="Arial" w:hAnsi="Arial" w:cs="Arial"/>
                <w:color w:val="000000" w:themeColor="text1"/>
                <w:sz w:val="20"/>
                <w:szCs w:val="20"/>
              </w:rPr>
              <w:br/>
            </w:r>
            <w:r w:rsidRPr="001C36A2">
              <w:rPr>
                <w:rFonts w:ascii="Arial" w:hAnsi="Arial" w:cs="Arial"/>
                <w:color w:val="000000" w:themeColor="text1"/>
                <w:sz w:val="20"/>
                <w:szCs w:val="20"/>
              </w:rPr>
              <w:t>chịu thuế</w:t>
            </w:r>
            <w:r>
              <w:rPr>
                <w:rFonts w:ascii="Arial" w:hAnsi="Arial" w:cs="Arial"/>
                <w:color w:val="000000" w:themeColor="text1"/>
                <w:sz w:val="20"/>
                <w:szCs w:val="20"/>
              </w:rPr>
              <w:br/>
            </w:r>
            <w:r w:rsidRPr="001C36A2">
              <w:rPr>
                <w:rFonts w:ascii="Arial" w:hAnsi="Arial" w:cs="Arial"/>
                <w:color w:val="000000" w:themeColor="text1"/>
                <w:sz w:val="20"/>
                <w:szCs w:val="20"/>
              </w:rPr>
              <w:t>khác (trước</w:t>
            </w:r>
            <w:r>
              <w:rPr>
                <w:rFonts w:ascii="Arial" w:hAnsi="Arial" w:cs="Arial"/>
                <w:color w:val="000000" w:themeColor="text1"/>
                <w:sz w:val="20"/>
                <w:szCs w:val="20"/>
              </w:rPr>
              <w:br/>
            </w:r>
            <w:r w:rsidRPr="001C36A2">
              <w:rPr>
                <w:rFonts w:ascii="Arial" w:hAnsi="Arial" w:cs="Arial"/>
                <w:color w:val="000000" w:themeColor="text1"/>
                <w:sz w:val="20"/>
                <w:szCs w:val="20"/>
              </w:rPr>
              <w:t>thuế) phát</w:t>
            </w:r>
            <w:r>
              <w:rPr>
                <w:rFonts w:ascii="Arial" w:hAnsi="Arial" w:cs="Arial"/>
                <w:color w:val="000000" w:themeColor="text1"/>
                <w:sz w:val="20"/>
                <w:szCs w:val="20"/>
              </w:rPr>
              <w:br/>
            </w:r>
            <w:r w:rsidRPr="001C36A2">
              <w:rPr>
                <w:rFonts w:ascii="Arial" w:hAnsi="Arial" w:cs="Arial"/>
                <w:color w:val="000000" w:themeColor="text1"/>
                <w:sz w:val="20"/>
                <w:szCs w:val="20"/>
              </w:rPr>
              <w:t xml:space="preserve">sinh tại Việt </w:t>
            </w:r>
            <w:r>
              <w:rPr>
                <w:rFonts w:ascii="Arial" w:hAnsi="Arial" w:cs="Arial"/>
                <w:color w:val="000000" w:themeColor="text1"/>
                <w:sz w:val="20"/>
                <w:szCs w:val="20"/>
              </w:rPr>
              <w:br/>
            </w:r>
            <w:r w:rsidRPr="001C36A2">
              <w:rPr>
                <w:rFonts w:ascii="Arial" w:hAnsi="Arial" w:cs="Arial"/>
                <w:color w:val="000000" w:themeColor="text1"/>
                <w:sz w:val="20"/>
                <w:szCs w:val="20"/>
              </w:rPr>
              <w:t>Nam</w:t>
            </w:r>
          </w:p>
        </w:tc>
      </w:tr>
      <w:tr w:rsidR="001C36A2" w:rsidRPr="001C36A2" w14:paraId="4D864CB3" w14:textId="77777777" w:rsidTr="007D5FDE">
        <w:trPr>
          <w:trHeight w:val="20"/>
        </w:trPr>
        <w:tc>
          <w:tcPr>
            <w:tcW w:w="711" w:type="pct"/>
            <w:vMerge/>
            <w:vAlign w:val="center"/>
          </w:tcPr>
          <w:p w14:paraId="443BB181" w14:textId="0A6FFF0F"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p>
        </w:tc>
        <w:tc>
          <w:tcPr>
            <w:tcW w:w="235" w:type="pct"/>
            <w:vMerge/>
            <w:vAlign w:val="center"/>
          </w:tcPr>
          <w:p w14:paraId="41158931" w14:textId="11350364"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p>
        </w:tc>
        <w:tc>
          <w:tcPr>
            <w:tcW w:w="1645" w:type="pct"/>
            <w:tcBorders>
              <w:top w:val="single" w:sz="4" w:space="0" w:color="auto"/>
            </w:tcBorders>
            <w:vAlign w:val="center"/>
          </w:tcPr>
          <w:p w14:paraId="24D50586" w14:textId="01860BAA"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Tổng số ngày làm việc</w:t>
            </w:r>
            <w:r>
              <w:rPr>
                <w:rFonts w:ascii="Arial" w:hAnsi="Arial" w:cs="Arial"/>
                <w:color w:val="000000" w:themeColor="text1"/>
                <w:sz w:val="20"/>
                <w:szCs w:val="20"/>
              </w:rPr>
              <w:br/>
            </w:r>
            <w:r w:rsidRPr="001C36A2">
              <w:rPr>
                <w:rFonts w:ascii="Arial" w:hAnsi="Arial" w:cs="Arial"/>
                <w:color w:val="000000" w:themeColor="text1"/>
                <w:sz w:val="20"/>
                <w:szCs w:val="20"/>
              </w:rPr>
              <w:t>trong năm</w:t>
            </w:r>
          </w:p>
        </w:tc>
        <w:tc>
          <w:tcPr>
            <w:tcW w:w="392" w:type="pct"/>
            <w:vMerge/>
            <w:vAlign w:val="center"/>
          </w:tcPr>
          <w:p w14:paraId="1B41AAB1" w14:textId="74D62CE1"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p>
        </w:tc>
        <w:tc>
          <w:tcPr>
            <w:tcW w:w="940" w:type="pct"/>
            <w:vMerge/>
            <w:vAlign w:val="center"/>
          </w:tcPr>
          <w:p w14:paraId="413E06F1" w14:textId="651D3E8B"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p>
        </w:tc>
        <w:tc>
          <w:tcPr>
            <w:tcW w:w="235" w:type="pct"/>
            <w:vMerge/>
            <w:vAlign w:val="center"/>
          </w:tcPr>
          <w:p w14:paraId="039D1FB3" w14:textId="724E5E09"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p>
        </w:tc>
        <w:tc>
          <w:tcPr>
            <w:tcW w:w="842" w:type="pct"/>
            <w:vMerge/>
            <w:vAlign w:val="center"/>
          </w:tcPr>
          <w:p w14:paraId="3DD5C8D4" w14:textId="11C2B4BA"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p>
        </w:tc>
      </w:tr>
    </w:tbl>
    <w:p w14:paraId="3439472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Trong đó: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ngày làm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trong năm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theo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quy </w:t>
      </w:r>
      <w:r w:rsidRPr="001C36A2">
        <w:rPr>
          <w:rFonts w:ascii="Arial" w:hAnsi="Arial" w:cs="Arial"/>
          <w:color w:val="000000" w:themeColor="text1"/>
          <w:sz w:val="20"/>
          <w:szCs w:val="20"/>
        </w:rPr>
        <w:t>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w:t>
      </w:r>
    </w:p>
    <w:p w14:paraId="146B214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di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w:t>
      </w:r>
    </w:p>
    <w:tbl>
      <w:tblPr>
        <w:tblW w:w="5000" w:type="pct"/>
        <w:tblCellMar>
          <w:left w:w="10" w:type="dxa"/>
          <w:right w:w="10" w:type="dxa"/>
        </w:tblCellMar>
        <w:tblLook w:val="07E0" w:firstRow="1" w:lastRow="1" w:firstColumn="1" w:lastColumn="1" w:noHBand="1" w:noVBand="1"/>
      </w:tblPr>
      <w:tblGrid>
        <w:gridCol w:w="1624"/>
        <w:gridCol w:w="367"/>
        <w:gridCol w:w="2722"/>
        <w:gridCol w:w="388"/>
        <w:gridCol w:w="1805"/>
        <w:gridCol w:w="459"/>
        <w:gridCol w:w="1661"/>
      </w:tblGrid>
      <w:tr w:rsidR="00322933" w:rsidRPr="001C36A2" w14:paraId="2DBD8875" w14:textId="77777777" w:rsidTr="007D5FDE">
        <w:trPr>
          <w:trHeight w:val="20"/>
        </w:trPr>
        <w:tc>
          <w:tcPr>
            <w:tcW w:w="899" w:type="pct"/>
            <w:vMerge w:val="restart"/>
            <w:vAlign w:val="center"/>
          </w:tcPr>
          <w:p w14:paraId="2B9E4F8D" w14:textId="25C6EF21"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Tổng thu</w:t>
            </w:r>
            <w:r>
              <w:rPr>
                <w:rFonts w:ascii="Arial" w:hAnsi="Arial" w:cs="Arial"/>
                <w:color w:val="000000" w:themeColor="text1"/>
                <w:sz w:val="20"/>
                <w:szCs w:val="20"/>
              </w:rPr>
              <w:br/>
            </w:r>
            <w:r w:rsidRPr="001C36A2">
              <w:rPr>
                <w:rFonts w:ascii="Arial" w:hAnsi="Arial" w:cs="Arial"/>
                <w:color w:val="000000" w:themeColor="text1"/>
                <w:sz w:val="20"/>
                <w:szCs w:val="20"/>
              </w:rPr>
              <w:t xml:space="preserve">nhập phát </w:t>
            </w:r>
            <w:r>
              <w:rPr>
                <w:rFonts w:ascii="Arial" w:hAnsi="Arial" w:cs="Arial"/>
                <w:color w:val="000000" w:themeColor="text1"/>
                <w:sz w:val="20"/>
                <w:szCs w:val="20"/>
              </w:rPr>
              <w:br/>
            </w:r>
            <w:r w:rsidRPr="001C36A2">
              <w:rPr>
                <w:rFonts w:ascii="Arial" w:hAnsi="Arial" w:cs="Arial"/>
                <w:color w:val="000000" w:themeColor="text1"/>
                <w:sz w:val="20"/>
                <w:szCs w:val="20"/>
              </w:rPr>
              <w:t xml:space="preserve">sinh tại </w:t>
            </w:r>
            <w:r>
              <w:rPr>
                <w:rFonts w:ascii="Arial" w:hAnsi="Arial" w:cs="Arial"/>
                <w:color w:val="000000" w:themeColor="text1"/>
                <w:sz w:val="20"/>
                <w:szCs w:val="20"/>
              </w:rPr>
              <w:br/>
            </w:r>
            <w:r w:rsidRPr="001C36A2">
              <w:rPr>
                <w:rFonts w:ascii="Arial" w:hAnsi="Arial" w:cs="Arial"/>
                <w:color w:val="000000" w:themeColor="text1"/>
                <w:sz w:val="20"/>
                <w:szCs w:val="20"/>
              </w:rPr>
              <w:t>Việt Nam</w:t>
            </w:r>
          </w:p>
        </w:tc>
        <w:tc>
          <w:tcPr>
            <w:tcW w:w="203" w:type="pct"/>
            <w:vMerge w:val="restart"/>
            <w:vAlign w:val="center"/>
          </w:tcPr>
          <w:p w14:paraId="735EAC43" w14:textId="0CF4C8C5"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1508" w:type="pct"/>
            <w:tcBorders>
              <w:bottom w:val="single" w:sz="4" w:space="0" w:color="auto"/>
            </w:tcBorders>
            <w:vAlign w:val="center"/>
          </w:tcPr>
          <w:p w14:paraId="29031A36" w14:textId="7D16A140"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ngày có mặt ở</w:t>
            </w:r>
            <w:r>
              <w:rPr>
                <w:rFonts w:ascii="Arial" w:hAnsi="Arial" w:cs="Arial"/>
                <w:color w:val="000000" w:themeColor="text1"/>
                <w:sz w:val="20"/>
                <w:szCs w:val="20"/>
              </w:rPr>
              <w:br/>
            </w:r>
            <w:r w:rsidRPr="001C36A2">
              <w:rPr>
                <w:rFonts w:ascii="Arial" w:hAnsi="Arial" w:cs="Arial"/>
                <w:color w:val="000000" w:themeColor="text1"/>
                <w:sz w:val="20"/>
                <w:szCs w:val="20"/>
              </w:rPr>
              <w:t>Việt Nam</w:t>
            </w:r>
          </w:p>
        </w:tc>
        <w:tc>
          <w:tcPr>
            <w:tcW w:w="215" w:type="pct"/>
            <w:vMerge w:val="restart"/>
            <w:vAlign w:val="center"/>
          </w:tcPr>
          <w:p w14:paraId="77115CC9" w14:textId="5D2FC711"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x</w:t>
            </w:r>
          </w:p>
        </w:tc>
        <w:tc>
          <w:tcPr>
            <w:tcW w:w="1000" w:type="pct"/>
            <w:vMerge w:val="restart"/>
            <w:vAlign w:val="center"/>
          </w:tcPr>
          <w:p w14:paraId="720A6BBD" w14:textId="0B4A7F29"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 nhập từ</w:t>
            </w:r>
            <w:r>
              <w:rPr>
                <w:rFonts w:ascii="Arial" w:hAnsi="Arial" w:cs="Arial"/>
                <w:color w:val="000000" w:themeColor="text1"/>
                <w:sz w:val="20"/>
                <w:szCs w:val="20"/>
              </w:rPr>
              <w:br/>
            </w:r>
            <w:r w:rsidRPr="001C36A2">
              <w:rPr>
                <w:rFonts w:ascii="Arial" w:hAnsi="Arial" w:cs="Arial"/>
                <w:color w:val="000000" w:themeColor="text1"/>
                <w:sz w:val="20"/>
                <w:szCs w:val="20"/>
              </w:rPr>
              <w:t>tiền lương,</w:t>
            </w:r>
            <w:r>
              <w:rPr>
                <w:rFonts w:ascii="Arial" w:hAnsi="Arial" w:cs="Arial"/>
                <w:color w:val="000000" w:themeColor="text1"/>
                <w:sz w:val="20"/>
                <w:szCs w:val="20"/>
              </w:rPr>
              <w:br/>
            </w:r>
            <w:r w:rsidRPr="001C36A2">
              <w:rPr>
                <w:rFonts w:ascii="Arial" w:hAnsi="Arial" w:cs="Arial"/>
                <w:color w:val="000000" w:themeColor="text1"/>
                <w:sz w:val="20"/>
                <w:szCs w:val="20"/>
              </w:rPr>
              <w:t>tiền công</w:t>
            </w:r>
            <w:r>
              <w:rPr>
                <w:rFonts w:ascii="Arial" w:hAnsi="Arial" w:cs="Arial"/>
                <w:color w:val="000000" w:themeColor="text1"/>
                <w:sz w:val="20"/>
                <w:szCs w:val="20"/>
              </w:rPr>
              <w:br/>
            </w:r>
            <w:r w:rsidRPr="001C36A2">
              <w:rPr>
                <w:rFonts w:ascii="Arial" w:hAnsi="Arial" w:cs="Arial"/>
                <w:color w:val="000000" w:themeColor="text1"/>
                <w:sz w:val="20"/>
                <w:szCs w:val="20"/>
              </w:rPr>
              <w:t>toàn cầu</w:t>
            </w:r>
            <w:r>
              <w:rPr>
                <w:rFonts w:ascii="Arial" w:hAnsi="Arial" w:cs="Arial"/>
                <w:color w:val="000000" w:themeColor="text1"/>
                <w:sz w:val="20"/>
                <w:szCs w:val="20"/>
              </w:rPr>
              <w:br/>
            </w:r>
            <w:r w:rsidRPr="001C36A2">
              <w:rPr>
                <w:rFonts w:ascii="Arial" w:hAnsi="Arial" w:cs="Arial"/>
                <w:color w:val="000000" w:themeColor="text1"/>
                <w:sz w:val="20"/>
                <w:szCs w:val="20"/>
              </w:rPr>
              <w:t>(trước thuế)</w:t>
            </w:r>
          </w:p>
        </w:tc>
        <w:tc>
          <w:tcPr>
            <w:tcW w:w="254" w:type="pct"/>
            <w:vMerge w:val="restart"/>
            <w:vAlign w:val="center"/>
          </w:tcPr>
          <w:p w14:paraId="14D42880" w14:textId="43FD082F"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920" w:type="pct"/>
            <w:vMerge w:val="restart"/>
            <w:vAlign w:val="center"/>
          </w:tcPr>
          <w:p w14:paraId="188B2956" w14:textId="27C6A8E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 nhập</w:t>
            </w:r>
            <w:r>
              <w:rPr>
                <w:rFonts w:ascii="Arial" w:hAnsi="Arial" w:cs="Arial"/>
                <w:color w:val="000000" w:themeColor="text1"/>
                <w:sz w:val="20"/>
                <w:szCs w:val="20"/>
              </w:rPr>
              <w:br/>
            </w:r>
            <w:r w:rsidRPr="001C36A2">
              <w:rPr>
                <w:rFonts w:ascii="Arial" w:hAnsi="Arial" w:cs="Arial"/>
                <w:color w:val="000000" w:themeColor="text1"/>
                <w:sz w:val="20"/>
                <w:szCs w:val="20"/>
              </w:rPr>
              <w:t>chịu thuế</w:t>
            </w:r>
            <w:r>
              <w:rPr>
                <w:rFonts w:ascii="Arial" w:hAnsi="Arial" w:cs="Arial"/>
                <w:color w:val="000000" w:themeColor="text1"/>
                <w:sz w:val="20"/>
                <w:szCs w:val="20"/>
              </w:rPr>
              <w:br/>
            </w:r>
            <w:r w:rsidRPr="001C36A2">
              <w:rPr>
                <w:rFonts w:ascii="Arial" w:hAnsi="Arial" w:cs="Arial"/>
                <w:color w:val="000000" w:themeColor="text1"/>
                <w:sz w:val="20"/>
                <w:szCs w:val="20"/>
              </w:rPr>
              <w:t>khác (trước</w:t>
            </w:r>
            <w:r>
              <w:rPr>
                <w:rFonts w:ascii="Arial" w:hAnsi="Arial" w:cs="Arial"/>
                <w:color w:val="000000" w:themeColor="text1"/>
                <w:sz w:val="20"/>
                <w:szCs w:val="20"/>
              </w:rPr>
              <w:br/>
            </w:r>
            <w:r w:rsidRPr="001C36A2">
              <w:rPr>
                <w:rFonts w:ascii="Arial" w:hAnsi="Arial" w:cs="Arial"/>
                <w:color w:val="000000" w:themeColor="text1"/>
                <w:sz w:val="20"/>
                <w:szCs w:val="20"/>
              </w:rPr>
              <w:t>thuế) phát</w:t>
            </w:r>
            <w:r>
              <w:rPr>
                <w:rFonts w:ascii="Arial" w:hAnsi="Arial" w:cs="Arial"/>
                <w:color w:val="000000" w:themeColor="text1"/>
                <w:sz w:val="20"/>
                <w:szCs w:val="20"/>
              </w:rPr>
              <w:br/>
            </w:r>
            <w:r w:rsidRPr="001C36A2">
              <w:rPr>
                <w:rFonts w:ascii="Arial" w:hAnsi="Arial" w:cs="Arial"/>
                <w:color w:val="000000" w:themeColor="text1"/>
                <w:sz w:val="20"/>
                <w:szCs w:val="20"/>
              </w:rPr>
              <w:t>sinh tại Việt</w:t>
            </w:r>
            <w:r>
              <w:rPr>
                <w:rFonts w:ascii="Arial" w:hAnsi="Arial" w:cs="Arial"/>
                <w:color w:val="000000" w:themeColor="text1"/>
                <w:sz w:val="20"/>
                <w:szCs w:val="20"/>
              </w:rPr>
              <w:br/>
            </w:r>
            <w:r w:rsidRPr="001C36A2">
              <w:rPr>
                <w:rFonts w:ascii="Arial" w:hAnsi="Arial" w:cs="Arial"/>
                <w:color w:val="000000" w:themeColor="text1"/>
                <w:sz w:val="20"/>
                <w:szCs w:val="20"/>
              </w:rPr>
              <w:t>Nam</w:t>
            </w:r>
          </w:p>
        </w:tc>
      </w:tr>
      <w:tr w:rsidR="00322933" w:rsidRPr="001C36A2" w14:paraId="0B416CC7" w14:textId="77777777" w:rsidTr="007D5FDE">
        <w:trPr>
          <w:trHeight w:val="20"/>
        </w:trPr>
        <w:tc>
          <w:tcPr>
            <w:tcW w:w="899" w:type="pct"/>
            <w:vMerge/>
            <w:vAlign w:val="center"/>
          </w:tcPr>
          <w:p w14:paraId="5B28BD87" w14:textId="5FB2983D"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c>
          <w:tcPr>
            <w:tcW w:w="203" w:type="pct"/>
            <w:vMerge/>
            <w:vAlign w:val="center"/>
          </w:tcPr>
          <w:p w14:paraId="44FBD9C1" w14:textId="458AB253"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c>
          <w:tcPr>
            <w:tcW w:w="1508" w:type="pct"/>
            <w:tcBorders>
              <w:top w:val="single" w:sz="4" w:space="0" w:color="auto"/>
            </w:tcBorders>
            <w:vAlign w:val="center"/>
          </w:tcPr>
          <w:p w14:paraId="0CDDA8AB" w14:textId="7777777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365 ngày</w:t>
            </w:r>
          </w:p>
        </w:tc>
        <w:tc>
          <w:tcPr>
            <w:tcW w:w="215" w:type="pct"/>
            <w:vMerge/>
            <w:vAlign w:val="center"/>
          </w:tcPr>
          <w:p w14:paraId="2E9C5CA6" w14:textId="666F0B15"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c>
          <w:tcPr>
            <w:tcW w:w="1000" w:type="pct"/>
            <w:vMerge/>
            <w:vAlign w:val="center"/>
          </w:tcPr>
          <w:p w14:paraId="3F9B0C72" w14:textId="5E972BCF"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c>
          <w:tcPr>
            <w:tcW w:w="254" w:type="pct"/>
            <w:vMerge/>
            <w:vAlign w:val="center"/>
          </w:tcPr>
          <w:p w14:paraId="3A393779" w14:textId="489EF47D"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c>
          <w:tcPr>
            <w:tcW w:w="920" w:type="pct"/>
            <w:vMerge/>
            <w:vAlign w:val="center"/>
          </w:tcPr>
          <w:p w14:paraId="4011F06D" w14:textId="02C47574"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r>
    </w:tbl>
    <w:p w14:paraId="67F6C65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khác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phát sinh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a và b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này là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w:t>
      </w:r>
      <w:r w:rsidRPr="001C36A2">
        <w:rPr>
          <w:rFonts w:ascii="Arial" w:hAnsi="Arial" w:cs="Arial"/>
          <w:color w:val="000000" w:themeColor="text1"/>
          <w:sz w:val="20"/>
          <w:szCs w:val="20"/>
        </w:rPr>
        <w:t>ợ</w:t>
      </w:r>
      <w:r w:rsidRPr="001C36A2">
        <w:rPr>
          <w:rFonts w:ascii="Arial" w:hAnsi="Arial" w:cs="Arial"/>
          <w:color w:val="000000" w:themeColor="text1"/>
          <w:sz w:val="20"/>
          <w:szCs w:val="20"/>
        </w:rPr>
        <w:t>i ích khác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không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mà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ngoài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n lương, </w:t>
      </w:r>
      <w:r w:rsidRPr="001C36A2">
        <w:rPr>
          <w:rFonts w:ascii="Arial" w:hAnsi="Arial" w:cs="Arial"/>
          <w:color w:val="000000" w:themeColor="text1"/>
          <w:sz w:val="20"/>
          <w:szCs w:val="20"/>
        </w:rPr>
        <w:t>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do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thay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lao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w:t>
      </w:r>
    </w:p>
    <w:p w14:paraId="0123CC5B"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không cư trú là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c, cá nhân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cho cá nhân không cư</w:t>
      </w:r>
      <w:r w:rsidRPr="001C36A2">
        <w:rPr>
          <w:rFonts w:ascii="Arial" w:hAnsi="Arial" w:cs="Arial"/>
          <w:color w:val="000000" w:themeColor="text1"/>
          <w:sz w:val="20"/>
          <w:szCs w:val="20"/>
        </w:rPr>
        <w:t xml:space="preserve"> trú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cá nhân không cư trú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w:t>
      </w:r>
    </w:p>
    <w:p w14:paraId="55635CE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67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và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5FEF08D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65.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đ</w:t>
      </w:r>
      <w:r w:rsidRPr="001C36A2">
        <w:rPr>
          <w:rFonts w:ascii="Arial" w:hAnsi="Arial" w:cs="Arial"/>
          <w:b/>
          <w:color w:val="000000" w:themeColor="text1"/>
          <w:sz w:val="20"/>
          <w:szCs w:val="20"/>
        </w:rPr>
        <w:t>ầ</w:t>
      </w:r>
      <w:r w:rsidRPr="001C36A2">
        <w:rPr>
          <w:rFonts w:ascii="Arial" w:hAnsi="Arial" w:cs="Arial"/>
          <w:b/>
          <w:color w:val="000000" w:themeColor="text1"/>
          <w:sz w:val="20"/>
          <w:szCs w:val="20"/>
        </w:rPr>
        <w:t xml:space="preserve">u tư </w:t>
      </w:r>
      <w:r w:rsidRPr="001C36A2">
        <w:rPr>
          <w:rFonts w:ascii="Arial" w:hAnsi="Arial" w:cs="Arial"/>
          <w:b/>
          <w:color w:val="000000" w:themeColor="text1"/>
          <w:sz w:val="20"/>
          <w:szCs w:val="20"/>
        </w:rPr>
        <w:t>v</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n, chuy</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v</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n, chuy</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b</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t đ</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ng s</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ti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b</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quy</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như</w:t>
      </w:r>
      <w:r w:rsidRPr="001C36A2">
        <w:rPr>
          <w:rFonts w:ascii="Arial" w:hAnsi="Arial" w:cs="Arial"/>
          <w:b/>
          <w:color w:val="000000" w:themeColor="text1"/>
          <w:sz w:val="20"/>
          <w:szCs w:val="20"/>
        </w:rPr>
        <w:t>ợ</w:t>
      </w:r>
      <w:r w:rsidRPr="001C36A2">
        <w:rPr>
          <w:rFonts w:ascii="Arial" w:hAnsi="Arial" w:cs="Arial"/>
          <w:b/>
          <w:color w:val="000000" w:themeColor="text1"/>
          <w:sz w:val="20"/>
          <w:szCs w:val="20"/>
        </w:rPr>
        <w:t>ng quy</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n thương m</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i,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n th</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a k</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quà t</w:t>
      </w:r>
      <w:r w:rsidRPr="001C36A2">
        <w:rPr>
          <w:rFonts w:ascii="Arial" w:hAnsi="Arial" w:cs="Arial"/>
          <w:b/>
          <w:color w:val="000000" w:themeColor="text1"/>
          <w:sz w:val="20"/>
          <w:szCs w:val="20"/>
        </w:rPr>
        <w:t>ặ</w:t>
      </w:r>
      <w:r w:rsidRPr="001C36A2">
        <w:rPr>
          <w:rFonts w:ascii="Arial" w:hAnsi="Arial" w:cs="Arial"/>
          <w:b/>
          <w:color w:val="000000" w:themeColor="text1"/>
          <w:sz w:val="20"/>
          <w:szCs w:val="20"/>
        </w:rPr>
        <w:t>ng,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khác c</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a cá nhân không cư trú</w:t>
      </w:r>
    </w:p>
    <w:p w14:paraId="7032208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1.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n </w:t>
      </w:r>
      <w:r w:rsidRPr="001C36A2">
        <w:rPr>
          <w:rFonts w:ascii="Arial" w:hAnsi="Arial" w:cs="Arial"/>
          <w:color w:val="000000" w:themeColor="text1"/>
          <w:sz w:val="20"/>
          <w:szCs w:val="20"/>
        </w:rPr>
        <w:t>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khác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không cư trú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22, 23, 24, 25, 26 và 27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các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52, 53, 54, 55, 56, 57, 58, 59, 6</w:t>
      </w:r>
      <w:r w:rsidRPr="001C36A2">
        <w:rPr>
          <w:rFonts w:ascii="Arial" w:hAnsi="Arial" w:cs="Arial"/>
          <w:color w:val="000000" w:themeColor="text1"/>
          <w:sz w:val="20"/>
          <w:szCs w:val="20"/>
        </w:rPr>
        <w:t>0, 61 và 62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4E15C1E4" w14:textId="77777777" w:rsidR="009166B8" w:rsidRDefault="005100E0" w:rsidP="00322933">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55, 56, 57 và 67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và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3B30078E" w14:textId="7777777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p w14:paraId="33BC172E" w14:textId="77777777" w:rsidR="009166B8" w:rsidRPr="001C36A2" w:rsidRDefault="005100E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Chương VI</w:t>
      </w:r>
    </w:p>
    <w:p w14:paraId="00795272" w14:textId="408322E9" w:rsidR="009166B8" w:rsidRDefault="005100E0" w:rsidP="00322933">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K</w:t>
      </w:r>
      <w:r w:rsidRPr="001C36A2">
        <w:rPr>
          <w:rFonts w:ascii="Arial" w:hAnsi="Arial" w:cs="Arial"/>
          <w:b/>
          <w:color w:val="000000" w:themeColor="text1"/>
          <w:sz w:val="20"/>
          <w:szCs w:val="20"/>
        </w:rPr>
        <w:t>Ỳ</w:t>
      </w:r>
      <w:r w:rsidRPr="001C36A2">
        <w:rPr>
          <w:rFonts w:ascii="Arial" w:hAnsi="Arial" w:cs="Arial"/>
          <w:b/>
          <w:color w:val="000000" w:themeColor="text1"/>
          <w:sz w:val="20"/>
          <w:szCs w:val="20"/>
        </w:rPr>
        <w:t xml:space="preserve"> TÍNH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KH</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U TR</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KHAI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THAY, </w:t>
      </w:r>
      <w:r w:rsidR="00322933">
        <w:rPr>
          <w:rFonts w:ascii="Arial" w:hAnsi="Arial" w:cs="Arial"/>
          <w:color w:val="000000" w:themeColor="text1"/>
          <w:sz w:val="20"/>
          <w:szCs w:val="20"/>
        </w:rPr>
        <w:br/>
      </w:r>
      <w:r w:rsidRPr="001C36A2">
        <w:rPr>
          <w:rFonts w:ascii="Arial" w:hAnsi="Arial" w:cs="Arial"/>
          <w:b/>
          <w:color w:val="000000" w:themeColor="text1"/>
          <w:sz w:val="20"/>
          <w:szCs w:val="20"/>
        </w:rPr>
        <w:t>N</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P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THAY</w:t>
      </w:r>
      <w:r w:rsidRPr="001C36A2">
        <w:rPr>
          <w:rFonts w:ascii="Arial" w:hAnsi="Arial" w:cs="Arial"/>
          <w:b/>
          <w:color w:val="000000" w:themeColor="text1"/>
          <w:sz w:val="20"/>
          <w:szCs w:val="20"/>
        </w:rPr>
        <w:t>, QUY</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T TOÁN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VÀ HOÀN THU</w:t>
      </w:r>
      <w:r w:rsidRPr="001C36A2">
        <w:rPr>
          <w:rFonts w:ascii="Arial" w:hAnsi="Arial" w:cs="Arial"/>
          <w:b/>
          <w:color w:val="000000" w:themeColor="text1"/>
          <w:sz w:val="20"/>
          <w:szCs w:val="20"/>
        </w:rPr>
        <w:t>Ế</w:t>
      </w:r>
    </w:p>
    <w:p w14:paraId="2C94B6EE" w14:textId="7777777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p w14:paraId="495C9F8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66. K</w:t>
      </w:r>
      <w:r w:rsidRPr="001C36A2">
        <w:rPr>
          <w:rFonts w:ascii="Arial" w:hAnsi="Arial" w:cs="Arial"/>
          <w:b/>
          <w:color w:val="000000" w:themeColor="text1"/>
          <w:sz w:val="20"/>
          <w:szCs w:val="20"/>
        </w:rPr>
        <w:t>ỳ</w:t>
      </w:r>
      <w:r w:rsidRPr="001C36A2">
        <w:rPr>
          <w:rFonts w:ascii="Arial" w:hAnsi="Arial" w:cs="Arial"/>
          <w:b/>
          <w:color w:val="000000" w:themeColor="text1"/>
          <w:sz w:val="20"/>
          <w:szCs w:val="20"/>
        </w:rPr>
        <w:t xml:space="preserve"> tính thu</w:t>
      </w:r>
      <w:r w:rsidRPr="001C36A2">
        <w:rPr>
          <w:rFonts w:ascii="Arial" w:hAnsi="Arial" w:cs="Arial"/>
          <w:b/>
          <w:color w:val="000000" w:themeColor="text1"/>
          <w:sz w:val="20"/>
          <w:szCs w:val="20"/>
        </w:rPr>
        <w:t>ế</w:t>
      </w:r>
    </w:p>
    <w:p w14:paraId="0161D0A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 nhân cư trú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như sau:</w:t>
      </w:r>
    </w:p>
    <w:p w14:paraId="208E28E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năm dương l</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kinh doanh,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w:t>
      </w:r>
    </w:p>
    <w:p w14:paraId="08C2F88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p trong 01 năm </w:t>
      </w:r>
      <w:r w:rsidRPr="001C36A2">
        <w:rPr>
          <w:rFonts w:ascii="Arial" w:hAnsi="Arial" w:cs="Arial"/>
          <w:color w:val="000000" w:themeColor="text1"/>
          <w:sz w:val="20"/>
          <w:szCs w:val="20"/>
        </w:rPr>
        <w:t>dương l</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ch, cá nhân đáp </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là cá nhân cư trú thì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theo năm dương l</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w:t>
      </w:r>
    </w:p>
    <w:p w14:paraId="3AC578F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trong 01 năm dương l</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cá nhân có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dư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183 ngày nhưng tính trong 12 tháng liên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ngày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tiên có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w:t>
      </w:r>
      <w:r w:rsidRPr="001C36A2">
        <w:rPr>
          <w:rFonts w:ascii="Arial" w:hAnsi="Arial" w:cs="Arial"/>
          <w:color w:val="000000" w:themeColor="text1"/>
          <w:sz w:val="20"/>
          <w:szCs w:val="20"/>
        </w:rPr>
        <w:t xml:space="preserve"> là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183 ngày tr</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lên thì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tiên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là 12 tháng liên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ngày 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tiên có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năm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hai, thì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căn c</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theo năm dương l</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n</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u cá nhân đáp </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là cá nhân cư trú trong năm dương l</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à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còn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trong 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2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như sau:</w:t>
      </w:r>
    </w:p>
    <w:tbl>
      <w:tblPr>
        <w:tblW w:w="5000" w:type="pct"/>
        <w:tblCellMar>
          <w:left w:w="10" w:type="dxa"/>
          <w:right w:w="10" w:type="dxa"/>
        </w:tblCellMar>
        <w:tblLook w:val="07E0" w:firstRow="1" w:lastRow="1" w:firstColumn="1" w:lastColumn="1" w:noHBand="1" w:noVBand="1"/>
      </w:tblPr>
      <w:tblGrid>
        <w:gridCol w:w="3142"/>
        <w:gridCol w:w="233"/>
        <w:gridCol w:w="3257"/>
        <w:gridCol w:w="148"/>
        <w:gridCol w:w="2246"/>
      </w:tblGrid>
      <w:tr w:rsidR="001C36A2" w:rsidRPr="001C36A2" w14:paraId="0260E416" w14:textId="77777777" w:rsidTr="007D5FDE">
        <w:trPr>
          <w:trHeight w:val="20"/>
        </w:trPr>
        <w:tc>
          <w:tcPr>
            <w:tcW w:w="1741" w:type="pct"/>
            <w:vAlign w:val="center"/>
          </w:tcPr>
          <w:p w14:paraId="63B6B040" w14:textId="5DB21424" w:rsidR="009166B8" w:rsidRPr="001C36A2" w:rsidRDefault="005100E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w:t>
            </w:r>
            <w:r w:rsidR="0044307A">
              <w:rPr>
                <w:rFonts w:ascii="Arial" w:hAnsi="Arial" w:cs="Arial"/>
                <w:color w:val="000000" w:themeColor="text1"/>
                <w:sz w:val="20"/>
                <w:szCs w:val="20"/>
              </w:rPr>
              <w:t>huế</w:t>
            </w:r>
            <w:r w:rsidRPr="001C36A2">
              <w:rPr>
                <w:rFonts w:ascii="Arial" w:hAnsi="Arial" w:cs="Arial"/>
                <w:color w:val="000000" w:themeColor="text1"/>
                <w:sz w:val="20"/>
                <w:szCs w:val="20"/>
              </w:rPr>
              <w:t xml:space="preserve"> còn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w:t>
            </w:r>
            <w:r w:rsidR="00322933">
              <w:rPr>
                <w:rFonts w:ascii="Arial" w:hAnsi="Arial" w:cs="Arial"/>
                <w:color w:val="000000" w:themeColor="text1"/>
                <w:sz w:val="20"/>
                <w:szCs w:val="20"/>
              </w:rPr>
              <w:br/>
            </w:r>
            <w:r w:rsidRPr="001C36A2">
              <w:rPr>
                <w:rFonts w:ascii="Arial" w:hAnsi="Arial" w:cs="Arial"/>
                <w:color w:val="000000" w:themeColor="text1"/>
                <w:sz w:val="20"/>
                <w:szCs w:val="20"/>
              </w:rPr>
              <w:t>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2</w:t>
            </w:r>
          </w:p>
        </w:tc>
        <w:tc>
          <w:tcPr>
            <w:tcW w:w="129" w:type="pct"/>
            <w:vAlign w:val="center"/>
          </w:tcPr>
          <w:p w14:paraId="729461FC" w14:textId="77777777" w:rsidR="009166B8" w:rsidRPr="001C36A2" w:rsidRDefault="005100E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1804" w:type="pct"/>
            <w:vAlign w:val="center"/>
          </w:tcPr>
          <w:p w14:paraId="6678B9C5" w14:textId="3F8D0429" w:rsidR="009166B8" w:rsidRPr="001C36A2" w:rsidRDefault="005100E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w:t>
            </w:r>
            <w:r w:rsidR="00322933">
              <w:rPr>
                <w:rFonts w:ascii="Arial" w:hAnsi="Arial" w:cs="Arial"/>
                <w:color w:val="000000" w:themeColor="text1"/>
                <w:sz w:val="20"/>
                <w:szCs w:val="20"/>
              </w:rPr>
              <w:br/>
            </w:r>
            <w:r w:rsidRPr="001C36A2">
              <w:rPr>
                <w:rFonts w:ascii="Arial" w:hAnsi="Arial" w:cs="Arial"/>
                <w:color w:val="000000" w:themeColor="text1"/>
                <w:sz w:val="20"/>
                <w:szCs w:val="20"/>
              </w:rPr>
              <w:t>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2</w:t>
            </w:r>
          </w:p>
        </w:tc>
        <w:tc>
          <w:tcPr>
            <w:tcW w:w="82" w:type="pct"/>
            <w:vAlign w:val="center"/>
          </w:tcPr>
          <w:p w14:paraId="407B9B39" w14:textId="77777777" w:rsidR="009166B8" w:rsidRPr="001C36A2" w:rsidRDefault="005100E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1244" w:type="pct"/>
            <w:vAlign w:val="center"/>
          </w:tcPr>
          <w:p w14:paraId="280C7E95" w14:textId="425AF1DB" w:rsidR="009166B8" w:rsidRPr="001C36A2" w:rsidRDefault="005100E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tính</w:t>
            </w:r>
            <w:r w:rsidR="00322933">
              <w:rPr>
                <w:rFonts w:ascii="Arial" w:hAnsi="Arial" w:cs="Arial"/>
                <w:color w:val="000000" w:themeColor="text1"/>
                <w:sz w:val="20"/>
                <w:szCs w:val="20"/>
              </w:rPr>
              <w:br/>
            </w:r>
            <w:r w:rsidRPr="001C36A2">
              <w:rPr>
                <w:rFonts w:ascii="Arial" w:hAnsi="Arial" w:cs="Arial"/>
                <w:color w:val="000000" w:themeColor="text1"/>
                <w:sz w:val="20"/>
                <w:szCs w:val="20"/>
              </w:rPr>
              <w:t>trùng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tr</w:t>
            </w:r>
            <w:r w:rsidRPr="001C36A2">
              <w:rPr>
                <w:rFonts w:ascii="Arial" w:hAnsi="Arial" w:cs="Arial"/>
                <w:color w:val="000000" w:themeColor="text1"/>
                <w:sz w:val="20"/>
                <w:szCs w:val="20"/>
              </w:rPr>
              <w:t>ừ</w:t>
            </w:r>
          </w:p>
        </w:tc>
      </w:tr>
    </w:tbl>
    <w:p w14:paraId="5A1ADE2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Trong đó:</w:t>
      </w:r>
    </w:p>
    <w:tbl>
      <w:tblPr>
        <w:tblW w:w="5000" w:type="pct"/>
        <w:tblCellMar>
          <w:left w:w="10" w:type="dxa"/>
          <w:right w:w="10" w:type="dxa"/>
        </w:tblCellMar>
        <w:tblLook w:val="07E0" w:firstRow="1" w:lastRow="1" w:firstColumn="1" w:lastColumn="1" w:noHBand="1" w:noVBand="1"/>
      </w:tblPr>
      <w:tblGrid>
        <w:gridCol w:w="2907"/>
        <w:gridCol w:w="209"/>
        <w:gridCol w:w="3161"/>
        <w:gridCol w:w="182"/>
        <w:gridCol w:w="2567"/>
      </w:tblGrid>
      <w:tr w:rsidR="001C36A2" w:rsidRPr="001C36A2" w14:paraId="0E882D64" w14:textId="77777777" w:rsidTr="007D5FDE">
        <w:trPr>
          <w:trHeight w:val="20"/>
        </w:trPr>
        <w:tc>
          <w:tcPr>
            <w:tcW w:w="1610" w:type="pct"/>
            <w:vAlign w:val="center"/>
          </w:tcPr>
          <w:p w14:paraId="1AE16B77" w14:textId="63A31CAD" w:rsidR="009166B8" w:rsidRPr="001C36A2" w:rsidRDefault="005100E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w:t>
            </w:r>
            <w:r w:rsidR="00322933">
              <w:rPr>
                <w:rFonts w:ascii="Arial" w:hAnsi="Arial" w:cs="Arial"/>
                <w:color w:val="000000" w:themeColor="text1"/>
                <w:sz w:val="20"/>
                <w:szCs w:val="20"/>
              </w:rPr>
              <w:br/>
            </w:r>
            <w:r w:rsidRPr="001C36A2">
              <w:rPr>
                <w:rFonts w:ascii="Arial" w:hAnsi="Arial" w:cs="Arial"/>
                <w:color w:val="000000" w:themeColor="text1"/>
                <w:sz w:val="20"/>
                <w:szCs w:val="20"/>
              </w:rPr>
              <w:t>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2</w:t>
            </w:r>
          </w:p>
        </w:tc>
        <w:tc>
          <w:tcPr>
            <w:tcW w:w="116" w:type="pct"/>
            <w:vAlign w:val="center"/>
          </w:tcPr>
          <w:p w14:paraId="54E4623C" w14:textId="77777777" w:rsidR="009166B8" w:rsidRPr="001C36A2" w:rsidRDefault="005100E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1751" w:type="pct"/>
            <w:vAlign w:val="center"/>
          </w:tcPr>
          <w:p w14:paraId="14B168F9" w14:textId="482C8FC5" w:rsidR="009166B8" w:rsidRPr="001C36A2" w:rsidRDefault="005100E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 xml:space="preserve">p </w:t>
            </w:r>
            <w:r w:rsidRPr="001C36A2">
              <w:rPr>
                <w:rFonts w:ascii="Arial" w:hAnsi="Arial" w:cs="Arial"/>
                <w:color w:val="000000" w:themeColor="text1"/>
                <w:sz w:val="20"/>
                <w:szCs w:val="20"/>
              </w:rPr>
              <w:t>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w:t>
            </w:r>
            <w:r w:rsidR="00322933">
              <w:rPr>
                <w:rFonts w:ascii="Arial" w:hAnsi="Arial" w:cs="Arial"/>
                <w:color w:val="000000" w:themeColor="text1"/>
                <w:sz w:val="20"/>
                <w:szCs w:val="20"/>
              </w:rPr>
              <w:br/>
            </w:r>
            <w:r w:rsidRPr="001C36A2">
              <w:rPr>
                <w:rFonts w:ascii="Arial" w:hAnsi="Arial" w:cs="Arial"/>
                <w:color w:val="000000" w:themeColor="text1"/>
                <w:sz w:val="20"/>
                <w:szCs w:val="20"/>
              </w:rPr>
              <w:t>năm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 xml:space="preserve"> 2</w:t>
            </w:r>
          </w:p>
        </w:tc>
        <w:tc>
          <w:tcPr>
            <w:tcW w:w="101" w:type="pct"/>
            <w:vAlign w:val="center"/>
          </w:tcPr>
          <w:p w14:paraId="7514CB55" w14:textId="77777777" w:rsidR="009166B8" w:rsidRPr="001C36A2" w:rsidRDefault="005100E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x</w:t>
            </w:r>
          </w:p>
        </w:tc>
        <w:tc>
          <w:tcPr>
            <w:tcW w:w="1422" w:type="pct"/>
            <w:vAlign w:val="center"/>
          </w:tcPr>
          <w:p w14:paraId="7DD5CF8C" w14:textId="02B4ADC8" w:rsidR="009166B8" w:rsidRPr="001C36A2" w:rsidRDefault="005100E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w:t>
            </w:r>
            <w:r w:rsidR="00322933">
              <w:rPr>
                <w:rFonts w:ascii="Arial" w:hAnsi="Arial" w:cs="Arial"/>
                <w:color w:val="000000" w:themeColor="text1"/>
                <w:sz w:val="20"/>
                <w:szCs w:val="20"/>
              </w:rPr>
              <w:br/>
            </w:r>
            <w:r w:rsidRPr="001C36A2">
              <w:rPr>
                <w:rFonts w:ascii="Arial" w:hAnsi="Arial" w:cs="Arial"/>
                <w:color w:val="000000" w:themeColor="text1"/>
                <w:sz w:val="20"/>
                <w:szCs w:val="20"/>
              </w:rPr>
              <w:t>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w:t>
            </w:r>
          </w:p>
        </w:tc>
      </w:tr>
    </w:tbl>
    <w:p w14:paraId="19420ECD" w14:textId="42C4005D" w:rsidR="009166B8" w:rsidRPr="001C36A2" w:rsidRDefault="009166B8" w:rsidP="00322933">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2443"/>
        <w:gridCol w:w="208"/>
        <w:gridCol w:w="4361"/>
        <w:gridCol w:w="182"/>
        <w:gridCol w:w="1832"/>
      </w:tblGrid>
      <w:tr w:rsidR="00322933" w:rsidRPr="001C36A2" w14:paraId="46A0D74B" w14:textId="77777777" w:rsidTr="007D5FDE">
        <w:trPr>
          <w:trHeight w:val="20"/>
        </w:trPr>
        <w:tc>
          <w:tcPr>
            <w:tcW w:w="1353" w:type="pct"/>
            <w:vMerge w:val="restart"/>
            <w:vAlign w:val="center"/>
          </w:tcPr>
          <w:p w14:paraId="78E0A3DE" w14:textId="394BFA2E"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thuế tính trùng</w:t>
            </w:r>
            <w:r>
              <w:rPr>
                <w:rFonts w:ascii="Arial" w:hAnsi="Arial" w:cs="Arial"/>
                <w:color w:val="000000" w:themeColor="text1"/>
                <w:sz w:val="20"/>
                <w:szCs w:val="20"/>
              </w:rPr>
              <w:br/>
            </w:r>
            <w:r w:rsidRPr="001C36A2">
              <w:rPr>
                <w:rFonts w:ascii="Arial" w:hAnsi="Arial" w:cs="Arial"/>
                <w:color w:val="000000" w:themeColor="text1"/>
                <w:sz w:val="20"/>
                <w:szCs w:val="20"/>
              </w:rPr>
              <w:t>được trừ</w:t>
            </w:r>
          </w:p>
        </w:tc>
        <w:tc>
          <w:tcPr>
            <w:tcW w:w="115" w:type="pct"/>
            <w:vMerge w:val="restart"/>
            <w:vAlign w:val="center"/>
          </w:tcPr>
          <w:p w14:paraId="5CFB67D8" w14:textId="7777777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2416" w:type="pct"/>
            <w:tcBorders>
              <w:bottom w:val="single" w:sz="4" w:space="0" w:color="auto"/>
            </w:tcBorders>
            <w:vAlign w:val="center"/>
          </w:tcPr>
          <w:p w14:paraId="27EE4C3C" w14:textId="77C71965"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thuế phải nộp trong năm tính</w:t>
            </w:r>
            <w:r>
              <w:rPr>
                <w:rFonts w:ascii="Arial" w:hAnsi="Arial" w:cs="Arial"/>
                <w:color w:val="000000" w:themeColor="text1"/>
                <w:sz w:val="20"/>
                <w:szCs w:val="20"/>
              </w:rPr>
              <w:br/>
            </w:r>
            <w:r w:rsidRPr="001C36A2">
              <w:rPr>
                <w:rFonts w:ascii="Arial" w:hAnsi="Arial" w:cs="Arial"/>
                <w:color w:val="000000" w:themeColor="text1"/>
                <w:sz w:val="20"/>
                <w:szCs w:val="20"/>
              </w:rPr>
              <w:t>thuế thứ nhất</w:t>
            </w:r>
          </w:p>
        </w:tc>
        <w:tc>
          <w:tcPr>
            <w:tcW w:w="101" w:type="pct"/>
            <w:vMerge w:val="restart"/>
            <w:vAlign w:val="center"/>
          </w:tcPr>
          <w:p w14:paraId="7BEF50B7" w14:textId="7777777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x</w:t>
            </w:r>
          </w:p>
        </w:tc>
        <w:tc>
          <w:tcPr>
            <w:tcW w:w="1015" w:type="pct"/>
            <w:vMerge w:val="restart"/>
            <w:vAlign w:val="center"/>
          </w:tcPr>
          <w:p w14:paraId="26A5EDCF" w14:textId="4F63B326"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tháng tính</w:t>
            </w:r>
            <w:r>
              <w:rPr>
                <w:rFonts w:ascii="Arial" w:hAnsi="Arial" w:cs="Arial"/>
                <w:color w:val="000000" w:themeColor="text1"/>
                <w:sz w:val="20"/>
                <w:szCs w:val="20"/>
              </w:rPr>
              <w:br/>
            </w:r>
            <w:r w:rsidRPr="001C36A2">
              <w:rPr>
                <w:rFonts w:ascii="Arial" w:hAnsi="Arial" w:cs="Arial"/>
                <w:color w:val="000000" w:themeColor="text1"/>
                <w:sz w:val="20"/>
                <w:szCs w:val="20"/>
              </w:rPr>
              <w:t>trùng</w:t>
            </w:r>
          </w:p>
        </w:tc>
      </w:tr>
      <w:tr w:rsidR="00322933" w:rsidRPr="001C36A2" w14:paraId="15D95DBA" w14:textId="77777777" w:rsidTr="007D5FDE">
        <w:trPr>
          <w:trHeight w:val="20"/>
        </w:trPr>
        <w:tc>
          <w:tcPr>
            <w:tcW w:w="1353" w:type="pct"/>
            <w:vMerge/>
            <w:vAlign w:val="center"/>
          </w:tcPr>
          <w:p w14:paraId="237041D2" w14:textId="744ECFC4"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c>
          <w:tcPr>
            <w:tcW w:w="115" w:type="pct"/>
            <w:vMerge/>
            <w:vAlign w:val="center"/>
          </w:tcPr>
          <w:p w14:paraId="2499EC82" w14:textId="0E858632"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c>
          <w:tcPr>
            <w:tcW w:w="2416" w:type="pct"/>
            <w:tcBorders>
              <w:top w:val="single" w:sz="4" w:space="0" w:color="auto"/>
            </w:tcBorders>
            <w:vAlign w:val="center"/>
          </w:tcPr>
          <w:p w14:paraId="4012FB30" w14:textId="7777777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12</w:t>
            </w:r>
          </w:p>
        </w:tc>
        <w:tc>
          <w:tcPr>
            <w:tcW w:w="101" w:type="pct"/>
            <w:vMerge/>
            <w:vAlign w:val="center"/>
          </w:tcPr>
          <w:p w14:paraId="333B309D" w14:textId="3379E689"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c>
          <w:tcPr>
            <w:tcW w:w="1015" w:type="pct"/>
            <w:vMerge/>
            <w:vAlign w:val="center"/>
          </w:tcPr>
          <w:p w14:paraId="00C4B827" w14:textId="668DDC5A"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r>
    </w:tbl>
    <w:p w14:paraId="4EED6CD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phát sinh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đ</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tư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khoán;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trúng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khác.</w:t>
      </w:r>
    </w:p>
    <w:p w14:paraId="0574F89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 nhân không cư trú,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như sau:</w:t>
      </w:r>
    </w:p>
    <w:p w14:paraId="737091EA"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 nhân không cư trú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tính theo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ầ</w:t>
      </w:r>
      <w:r w:rsidRPr="001C36A2">
        <w:rPr>
          <w:rFonts w:ascii="Arial" w:hAnsi="Arial" w:cs="Arial"/>
          <w:color w:val="000000" w:themeColor="text1"/>
          <w:sz w:val="20"/>
          <w:szCs w:val="20"/>
        </w:rPr>
        <w:t>n phát sinh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w:t>
      </w:r>
    </w:p>
    <w:p w14:paraId="409AA38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67. Kh</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u tr</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khai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thay, n</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p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thay</w:t>
      </w:r>
    </w:p>
    <w:p w14:paraId="07809D6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n</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khác có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năng đ</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hàng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và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năng thanh toán,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ký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làm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lý bán đúng giá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bán hàng đa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ký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 nhân</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môi gi</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cho cá nhân không cư trú;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là bên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hoàn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chi phí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cho bên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khi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cho cá nhân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và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đã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4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w:t>
      </w:r>
    </w:p>
    <w:p w14:paraId="6C23621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3 và 4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55,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3 và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5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56,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b, d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5 và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c, d, đ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6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57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w:t>
      </w:r>
      <w:r w:rsidRPr="001C36A2">
        <w:rPr>
          <w:rFonts w:ascii="Arial" w:hAnsi="Arial" w:cs="Arial"/>
          <w:color w:val="000000" w:themeColor="text1"/>
          <w:sz w:val="20"/>
          <w:szCs w:val="20"/>
        </w:rPr>
        <w:t>h này và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kinh doanh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cá nhân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cho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2476045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theo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và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m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Chương IV và Chương V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5E9223B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khai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thay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cư trú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kinh doanh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1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theo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3 Đ</w:t>
      </w:r>
      <w:r w:rsidRPr="001C36A2">
        <w:rPr>
          <w:rFonts w:ascii="Arial" w:hAnsi="Arial" w:cs="Arial"/>
          <w:color w:val="000000" w:themeColor="text1"/>
          <w:sz w:val="20"/>
          <w:szCs w:val="20"/>
        </w:rPr>
        <w: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7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trên doanh thu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phát sinh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kinh doanh trên n</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n</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khác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2770618C"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w:t>
      </w:r>
      <w:r w:rsidRPr="001C36A2">
        <w:rPr>
          <w:rFonts w:ascii="Arial" w:hAnsi="Arial" w:cs="Arial"/>
          <w:color w:val="000000" w:themeColor="text1"/>
          <w:sz w:val="20"/>
          <w:szCs w:val="20"/>
        </w:rPr>
        <w:t xml:space="preserve"> trong năm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chưa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cu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năm cá nhân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thì cá nhân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khai và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năm.</w:t>
      </w:r>
    </w:p>
    <w:p w14:paraId="1D5AF15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44E9099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Các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không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w:t>
      </w:r>
    </w:p>
    <w:p w14:paraId="3B20E8A7"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kinh doanh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cư trú,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kinh doanh thông qua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n</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ng </w:t>
      </w:r>
      <w:r w:rsidRPr="001C36A2">
        <w:rPr>
          <w:rFonts w:ascii="Arial" w:hAnsi="Arial" w:cs="Arial"/>
          <w:color w:val="000000" w:themeColor="text1"/>
          <w:sz w:val="20"/>
          <w:szCs w:val="20"/>
        </w:rPr>
        <w:t>thương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ử</w:t>
      </w:r>
      <w:r w:rsidRPr="001C36A2">
        <w:rPr>
          <w:rFonts w:ascii="Arial" w:hAnsi="Arial" w:cs="Arial"/>
          <w:color w:val="000000" w:themeColor="text1"/>
          <w:sz w:val="20"/>
          <w:szCs w:val="20"/>
        </w:rPr>
        <w:t>, n</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có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năng đ</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hàng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và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năng thanh toán,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kinh doanh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làm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lý bán đúng giá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x</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bán hàng đa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môi gi</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ký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w:t>
      </w:r>
    </w:p>
    <w:p w14:paraId="788A147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v</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cư trú,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3 và 5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56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6441576D"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như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b, d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5,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w:t>
      </w:r>
      <w:r w:rsidRPr="001C36A2">
        <w:rPr>
          <w:rFonts w:ascii="Arial" w:hAnsi="Arial" w:cs="Arial"/>
          <w:color w:val="000000" w:themeColor="text1"/>
          <w:sz w:val="20"/>
          <w:szCs w:val="20"/>
        </w:rPr>
        <w:t xml:space="preserve"> c, d và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đ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6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57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39C3E43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ừ</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quà t</w:t>
      </w:r>
      <w:r w:rsidRPr="001C36A2">
        <w:rPr>
          <w:rFonts w:ascii="Arial" w:hAnsi="Arial" w:cs="Arial"/>
          <w:color w:val="000000" w:themeColor="text1"/>
          <w:sz w:val="20"/>
          <w:szCs w:val="20"/>
        </w:rPr>
        <w:t>ặ</w:t>
      </w:r>
      <w:r w:rsidRPr="001C36A2">
        <w:rPr>
          <w:rFonts w:ascii="Arial" w:hAnsi="Arial" w:cs="Arial"/>
          <w:color w:val="000000" w:themeColor="text1"/>
          <w:sz w:val="20"/>
          <w:szCs w:val="20"/>
        </w:rPr>
        <w:t>ng.</w:t>
      </w:r>
    </w:p>
    <w:p w14:paraId="2B16CFD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do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khác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mà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chưa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thay, cá </w:t>
      </w:r>
      <w:r w:rsidRPr="001C36A2">
        <w:rPr>
          <w:rFonts w:ascii="Arial" w:hAnsi="Arial" w:cs="Arial"/>
          <w:color w:val="000000" w:themeColor="text1"/>
          <w:sz w:val="20"/>
          <w:szCs w:val="20"/>
        </w:rPr>
        <w:t>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do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ngoài không đăng ký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 chi tr</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và các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4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này thì cá nhân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kê khai,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2531793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68. Quy</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t toán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hoàn thu</w:t>
      </w:r>
      <w:r w:rsidRPr="001C36A2">
        <w:rPr>
          <w:rFonts w:ascii="Arial" w:hAnsi="Arial" w:cs="Arial"/>
          <w:b/>
          <w:color w:val="000000" w:themeColor="text1"/>
          <w:sz w:val="20"/>
          <w:szCs w:val="20"/>
        </w:rPr>
        <w:t>ế</w:t>
      </w:r>
    </w:p>
    <w:p w14:paraId="7603758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7DC10B1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Cá nhân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hoàn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trong các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sau đây:</w:t>
      </w:r>
    </w:p>
    <w:p w14:paraId="71D28694"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đã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l</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 hơn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w:t>
      </w:r>
      <w:r w:rsidRPr="001C36A2">
        <w:rPr>
          <w:rFonts w:ascii="Arial" w:hAnsi="Arial" w:cs="Arial"/>
          <w:color w:val="000000" w:themeColor="text1"/>
          <w:sz w:val="20"/>
          <w:szCs w:val="20"/>
        </w:rPr>
        <w:t>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w:t>
      </w:r>
    </w:p>
    <w:p w14:paraId="3481E24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Cá nhân đã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nhưng có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chưa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75D1FFF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Các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khác theo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cơ quan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có th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quy</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w:t>
      </w:r>
    </w:p>
    <w:p w14:paraId="1455F948"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hoàn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kinh doanh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 nhân cư trú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68/2026/NĐ-CP, các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a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 và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41490284" w14:textId="77777777" w:rsidR="009166B8" w:rsidRDefault="005100E0" w:rsidP="00322933">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hoàn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lý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48DC66F5" w14:textId="7777777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p w14:paraId="1B7127A1" w14:textId="77777777" w:rsidR="00322933" w:rsidRDefault="005100E0" w:rsidP="00322933">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 xml:space="preserve">Chương VII </w:t>
      </w:r>
    </w:p>
    <w:p w14:paraId="28F2671C" w14:textId="5F0A0136" w:rsidR="009166B8" w:rsidRDefault="005100E0" w:rsidP="00322933">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KHO</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TH</w:t>
      </w:r>
      <w:r w:rsidRPr="001C36A2">
        <w:rPr>
          <w:rFonts w:ascii="Arial" w:hAnsi="Arial" w:cs="Arial"/>
          <w:b/>
          <w:color w:val="000000" w:themeColor="text1"/>
          <w:sz w:val="20"/>
          <w:szCs w:val="20"/>
        </w:rPr>
        <w:t>I HÀNH</w:t>
      </w:r>
    </w:p>
    <w:p w14:paraId="5D1F5F31" w14:textId="7777777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p w14:paraId="766A58E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69. Hi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u l</w:t>
      </w:r>
      <w:r w:rsidRPr="001C36A2">
        <w:rPr>
          <w:rFonts w:ascii="Arial" w:hAnsi="Arial" w:cs="Arial"/>
          <w:b/>
          <w:color w:val="000000" w:themeColor="text1"/>
          <w:sz w:val="20"/>
          <w:szCs w:val="20"/>
        </w:rPr>
        <w:t>ự</w:t>
      </w:r>
      <w:r w:rsidRPr="001C36A2">
        <w:rPr>
          <w:rFonts w:ascii="Arial" w:hAnsi="Arial" w:cs="Arial"/>
          <w:b/>
          <w:color w:val="000000" w:themeColor="text1"/>
          <w:sz w:val="20"/>
          <w:szCs w:val="20"/>
        </w:rPr>
        <w:t>c thi hành</w:t>
      </w:r>
    </w:p>
    <w:p w14:paraId="68E0F3C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có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thi hành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ngày 01 tháng 7 năm 2026.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c xác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gian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trong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như sau:</w:t>
      </w:r>
    </w:p>
    <w:p w14:paraId="18F3ED2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Các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liên quan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kinh doanh,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w:t>
      </w:r>
      <w:r w:rsidRPr="001C36A2">
        <w:rPr>
          <w:rFonts w:ascii="Arial" w:hAnsi="Arial" w:cs="Arial"/>
          <w:color w:val="000000" w:themeColor="text1"/>
          <w:sz w:val="20"/>
          <w:szCs w:val="20"/>
        </w:rPr>
        <w:t xml:space="preserve"> cá nhân cư trú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năm 2026;</w:t>
      </w:r>
    </w:p>
    <w:p w14:paraId="60DEF52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ăn gi</w:t>
      </w:r>
      <w:r w:rsidRPr="001C36A2">
        <w:rPr>
          <w:rFonts w:ascii="Arial" w:hAnsi="Arial" w:cs="Arial"/>
          <w:color w:val="000000" w:themeColor="text1"/>
          <w:sz w:val="20"/>
          <w:szCs w:val="20"/>
        </w:rPr>
        <w:t>ữ</w:t>
      </w:r>
      <w:r w:rsidRPr="001C36A2">
        <w:rPr>
          <w:rFonts w:ascii="Arial" w:hAnsi="Arial" w:cs="Arial"/>
          <w:color w:val="000000" w:themeColor="text1"/>
          <w:sz w:val="20"/>
          <w:szCs w:val="20"/>
        </w:rPr>
        <w:t>a ca,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ăn trưa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g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2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8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ngày 01 tháng 7 năm 2026.</w:t>
      </w:r>
    </w:p>
    <w:p w14:paraId="646F7ACF"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2.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thay th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65/2013/NĐ-CP ngày 27 tháng 6 nă</w:t>
      </w:r>
      <w:r w:rsidRPr="001C36A2">
        <w:rPr>
          <w:rFonts w:ascii="Arial" w:hAnsi="Arial" w:cs="Arial"/>
          <w:color w:val="000000" w:themeColor="text1"/>
          <w:sz w:val="20"/>
          <w:szCs w:val="20"/>
        </w:rPr>
        <w:t>m 2013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Chính ph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chi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và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a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w:t>
      </w:r>
    </w:p>
    <w:p w14:paraId="23C74665"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bãi b</w:t>
      </w:r>
      <w:r w:rsidRPr="001C36A2">
        <w:rPr>
          <w:rFonts w:ascii="Arial" w:hAnsi="Arial" w:cs="Arial"/>
          <w:color w:val="000000" w:themeColor="text1"/>
          <w:sz w:val="20"/>
          <w:szCs w:val="20"/>
        </w:rPr>
        <w:t>ỏ</w:t>
      </w:r>
      <w:r w:rsidRPr="001C36A2">
        <w:rPr>
          <w:rFonts w:ascii="Arial" w:hAnsi="Arial" w:cs="Arial"/>
          <w:color w:val="000000" w:themeColor="text1"/>
          <w:sz w:val="20"/>
          <w:szCs w:val="20"/>
        </w:rPr>
        <w:t xml:space="preserve"> các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w:t>
      </w:r>
    </w:p>
    <w:p w14:paraId="2EE45973"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3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91/2014/NĐ-CP ngày 01 tháng 10 năm 2014 </w:t>
      </w:r>
      <w:r w:rsidRPr="001C36A2">
        <w:rPr>
          <w:rFonts w:ascii="Arial" w:hAnsi="Arial" w:cs="Arial"/>
          <w:color w:val="000000" w:themeColor="text1"/>
          <w:sz w:val="20"/>
          <w:szCs w:val="20"/>
        </w:rPr>
        <w:t>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Chính ph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a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09485291"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2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12/2015/NĐ-CP ngày 12 tháng 02 năm 2015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Chính ph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chi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thi hành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a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và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a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w:t>
      </w:r>
      <w:r w:rsidRPr="001C36A2">
        <w:rPr>
          <w:rFonts w:ascii="Arial" w:hAnsi="Arial" w:cs="Arial"/>
          <w:color w:val="000000" w:themeColor="text1"/>
          <w:sz w:val="20"/>
          <w:szCs w:val="20"/>
        </w:rPr>
        <w:t>g m</w:t>
      </w:r>
      <w:r w:rsidRPr="001C36A2">
        <w:rPr>
          <w:rFonts w:ascii="Arial" w:hAnsi="Arial" w:cs="Arial"/>
          <w:color w:val="000000" w:themeColor="text1"/>
          <w:sz w:val="20"/>
          <w:szCs w:val="20"/>
        </w:rPr>
        <w:t>ộ</w:t>
      </w:r>
      <w:r w:rsidRPr="001C36A2">
        <w:rPr>
          <w:rFonts w:ascii="Arial" w:hAnsi="Arial" w:cs="Arial"/>
          <w:color w:val="000000" w:themeColor="text1"/>
          <w:sz w:val="20"/>
          <w:szCs w:val="20"/>
        </w:rPr>
        <w:t>t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các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w:t>
      </w:r>
    </w:p>
    <w:p w14:paraId="36944A9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các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quy ph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m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d</w:t>
      </w:r>
      <w:r w:rsidRPr="001C36A2">
        <w:rPr>
          <w:rFonts w:ascii="Arial" w:hAnsi="Arial" w:cs="Arial"/>
          <w:color w:val="000000" w:themeColor="text1"/>
          <w:sz w:val="20"/>
          <w:szCs w:val="20"/>
        </w:rPr>
        <w:t>ẫ</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a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thay th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thì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a đ</w:t>
      </w:r>
      <w:r w:rsidRPr="001C36A2">
        <w:rPr>
          <w:rFonts w:ascii="Arial" w:hAnsi="Arial" w:cs="Arial"/>
          <w:color w:val="000000" w:themeColor="text1"/>
          <w:sz w:val="20"/>
          <w:szCs w:val="20"/>
        </w:rPr>
        <w:t>ổ</w:t>
      </w:r>
      <w:r w:rsidRPr="001C36A2">
        <w:rPr>
          <w:rFonts w:ascii="Arial" w:hAnsi="Arial" w:cs="Arial"/>
          <w:color w:val="000000" w:themeColor="text1"/>
          <w:sz w:val="20"/>
          <w:szCs w:val="20"/>
        </w:rPr>
        <w:t>i, b</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sung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thay th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đó.</w:t>
      </w:r>
    </w:p>
    <w:p w14:paraId="71FE2206"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70. 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kho</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chuy</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n ti</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p</w:t>
      </w:r>
    </w:p>
    <w:p w14:paraId="3D6C2F99"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đăng ký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và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ng minh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ph</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năm 2025 tr</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quy ph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m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ngày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có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thi hành.</w:t>
      </w:r>
    </w:p>
    <w:p w14:paraId="7A6ADE50"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Các trư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đã kê khai,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lương,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công cho k</w:t>
      </w:r>
      <w:r w:rsidRPr="001C36A2">
        <w:rPr>
          <w:rFonts w:ascii="Arial" w:hAnsi="Arial" w:cs="Arial"/>
          <w:color w:val="000000" w:themeColor="text1"/>
          <w:sz w:val="20"/>
          <w:szCs w:val="20"/>
        </w:rPr>
        <w:t>ỳ</w:t>
      </w:r>
      <w:r w:rsidRPr="001C36A2">
        <w:rPr>
          <w:rFonts w:ascii="Arial" w:hAnsi="Arial" w:cs="Arial"/>
          <w:color w:val="000000" w:themeColor="text1"/>
          <w:sz w:val="20"/>
          <w:szCs w:val="20"/>
        </w:rPr>
        <w:t xml:space="preserve">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năm 2026 trong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gian k</w:t>
      </w:r>
      <w:r w:rsidRPr="001C36A2">
        <w:rPr>
          <w:rFonts w:ascii="Arial" w:hAnsi="Arial" w:cs="Arial"/>
          <w:color w:val="000000" w:themeColor="text1"/>
          <w:sz w:val="20"/>
          <w:szCs w:val="20"/>
        </w:rPr>
        <w:t>ể</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ngày 01 tháng 01 năm 2026 đ</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ngày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có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thi hành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các văn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quy ph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m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thu nh</w:t>
      </w:r>
      <w:r w:rsidRPr="001C36A2">
        <w:rPr>
          <w:rFonts w:ascii="Arial" w:hAnsi="Arial" w:cs="Arial"/>
          <w:color w:val="000000" w:themeColor="text1"/>
          <w:sz w:val="20"/>
          <w:szCs w:val="20"/>
        </w:rPr>
        <w:t>ậ</w:t>
      </w:r>
      <w:r w:rsidRPr="001C36A2">
        <w:rPr>
          <w:rFonts w:ascii="Arial" w:hAnsi="Arial" w:cs="Arial"/>
          <w:color w:val="000000" w:themeColor="text1"/>
          <w:sz w:val="20"/>
          <w:szCs w:val="20"/>
        </w:rPr>
        <w:t>p cá nhân áp d</w:t>
      </w:r>
      <w:r w:rsidRPr="001C36A2">
        <w:rPr>
          <w:rFonts w:ascii="Arial" w:hAnsi="Arial" w:cs="Arial"/>
          <w:color w:val="000000" w:themeColor="text1"/>
          <w:sz w:val="20"/>
          <w:szCs w:val="20"/>
        </w:rPr>
        <w:t>ụ</w:t>
      </w:r>
      <w:r w:rsidRPr="001C36A2">
        <w:rPr>
          <w:rFonts w:ascii="Arial" w:hAnsi="Arial" w:cs="Arial"/>
          <w:color w:val="000000" w:themeColor="text1"/>
          <w:sz w:val="20"/>
          <w:szCs w:val="20"/>
        </w:rPr>
        <w:t>ng trư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 th</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có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l</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thi hành thì không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n</w:t>
      </w:r>
      <w:r w:rsidRPr="001C36A2">
        <w:rPr>
          <w:rFonts w:ascii="Arial" w:hAnsi="Arial" w:cs="Arial"/>
          <w:color w:val="000000" w:themeColor="text1"/>
          <w:sz w:val="20"/>
          <w:szCs w:val="20"/>
        </w:rPr>
        <w:t>ộ</w:t>
      </w:r>
      <w:r w:rsidRPr="001C36A2">
        <w:rPr>
          <w:rFonts w:ascii="Arial" w:hAnsi="Arial" w:cs="Arial"/>
          <w:color w:val="000000" w:themeColor="text1"/>
          <w:sz w:val="20"/>
          <w:szCs w:val="20"/>
        </w:rPr>
        <w:t>p l</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tháng, quý mà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ch</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vào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 xml:space="preserve"> sơ khai quy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toán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năm 2026.</w:t>
      </w:r>
    </w:p>
    <w:p w14:paraId="70DFAC2E" w14:textId="77777777"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71. Trách nhi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m thi hành</w:t>
      </w:r>
    </w:p>
    <w:p w14:paraId="4FDD4A22" w14:textId="1DDD5786" w:rsidR="009166B8" w:rsidRPr="001C36A2" w:rsidRDefault="005100E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Tài chính quy</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chi ti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các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giao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và hư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ng d</w:t>
      </w:r>
      <w:r w:rsidRPr="001C36A2">
        <w:rPr>
          <w:rFonts w:ascii="Arial" w:hAnsi="Arial" w:cs="Arial"/>
          <w:color w:val="000000" w:themeColor="text1"/>
          <w:sz w:val="20"/>
          <w:szCs w:val="20"/>
        </w:rPr>
        <w:t>ẫ</w:t>
      </w:r>
      <w:r w:rsidRPr="001C36A2">
        <w:rPr>
          <w:rFonts w:ascii="Arial" w:hAnsi="Arial" w:cs="Arial"/>
          <w:color w:val="000000" w:themeColor="text1"/>
          <w:sz w:val="20"/>
          <w:szCs w:val="20"/>
        </w:rPr>
        <w:t>n th</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 theo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năng,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đ</w:t>
      </w:r>
      <w:r w:rsidRPr="001C36A2">
        <w:rPr>
          <w:rFonts w:ascii="Arial" w:hAnsi="Arial" w:cs="Arial"/>
          <w:color w:val="000000" w:themeColor="text1"/>
          <w:sz w:val="20"/>
          <w:szCs w:val="20"/>
        </w:rPr>
        <w:t>ả</w:t>
      </w:r>
      <w:r w:rsidRPr="001C36A2">
        <w:rPr>
          <w:rFonts w:ascii="Arial" w:hAnsi="Arial" w:cs="Arial"/>
          <w:color w:val="000000" w:themeColor="text1"/>
          <w:sz w:val="20"/>
          <w:szCs w:val="20"/>
        </w:rPr>
        <w:t>m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yêu c</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qu</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n lý. </w:t>
      </w:r>
    </w:p>
    <w:p w14:paraId="7771EA11" w14:textId="13E866AC" w:rsidR="009166B8" w:rsidRDefault="005100E0" w:rsidP="00322933">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Các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trư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cơ quan ngang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ch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t</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thành ph</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trung ương và</w:t>
      </w:r>
      <w:r w:rsidRPr="001C36A2">
        <w:rPr>
          <w:rFonts w:ascii="Arial" w:hAnsi="Arial" w:cs="Arial"/>
          <w:color w:val="000000" w:themeColor="text1"/>
          <w:sz w:val="20"/>
          <w:szCs w:val="20"/>
        </w:rPr>
        <w:t xml:space="preserve">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cá nhân có liên quan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thi hành Ngh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 này.</w:t>
      </w:r>
    </w:p>
    <w:p w14:paraId="1D169483" w14:textId="7777777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1C36A2" w:rsidRPr="001C36A2" w14:paraId="0541FA93" w14:textId="77777777" w:rsidTr="007D5FDE">
        <w:tc>
          <w:tcPr>
            <w:tcW w:w="2500" w:type="pct"/>
          </w:tcPr>
          <w:p w14:paraId="3C590095" w14:textId="504EEB22" w:rsidR="009166B8" w:rsidRPr="001C36A2" w:rsidRDefault="005100E0" w:rsidP="00322933">
            <w:pPr>
              <w:adjustRightInd w:val="0"/>
              <w:snapToGrid w:val="0"/>
              <w:spacing w:after="0" w:line="240" w:lineRule="auto"/>
              <w:rPr>
                <w:rFonts w:ascii="Arial" w:hAnsi="Arial" w:cs="Arial"/>
                <w:color w:val="000000" w:themeColor="text1"/>
                <w:sz w:val="20"/>
                <w:szCs w:val="20"/>
              </w:rPr>
            </w:pPr>
            <w:r w:rsidRPr="001C36A2">
              <w:rPr>
                <w:rFonts w:ascii="Arial" w:hAnsi="Arial" w:cs="Arial"/>
                <w:b/>
                <w:i/>
                <w:color w:val="000000" w:themeColor="text1"/>
                <w:sz w:val="20"/>
                <w:szCs w:val="20"/>
              </w:rPr>
              <w:t>Nơi nh</w:t>
            </w:r>
            <w:r w:rsidRPr="001C36A2">
              <w:rPr>
                <w:rFonts w:ascii="Arial" w:hAnsi="Arial" w:cs="Arial"/>
                <w:b/>
                <w:i/>
                <w:color w:val="000000" w:themeColor="text1"/>
                <w:sz w:val="20"/>
                <w:szCs w:val="20"/>
              </w:rPr>
              <w:t>ậ</w:t>
            </w:r>
            <w:r w:rsidRPr="001C36A2">
              <w:rPr>
                <w:rFonts w:ascii="Arial" w:hAnsi="Arial" w:cs="Arial"/>
                <w:b/>
                <w:i/>
                <w:color w:val="000000" w:themeColor="text1"/>
                <w:sz w:val="20"/>
                <w:szCs w:val="20"/>
              </w:rPr>
              <w:t>n:</w:t>
            </w:r>
            <w:r w:rsidR="00322933">
              <w:rPr>
                <w:rFonts w:ascii="Arial" w:hAnsi="Arial" w:cs="Arial"/>
                <w:color w:val="000000" w:themeColor="text1"/>
                <w:sz w:val="20"/>
                <w:szCs w:val="20"/>
              </w:rPr>
              <w:br/>
            </w:r>
            <w:r w:rsidRPr="001C36A2">
              <w:rPr>
                <w:rFonts w:ascii="Arial" w:hAnsi="Arial" w:cs="Arial"/>
                <w:color w:val="000000" w:themeColor="text1"/>
                <w:sz w:val="20"/>
                <w:szCs w:val="20"/>
              </w:rPr>
              <w:t>- Ban Bí thư Trung ương Đ</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w:t>
            </w:r>
            <w:r w:rsidR="00322933">
              <w:rPr>
                <w:rFonts w:ascii="Arial" w:hAnsi="Arial" w:cs="Arial"/>
                <w:color w:val="000000" w:themeColor="text1"/>
                <w:sz w:val="20"/>
                <w:szCs w:val="20"/>
              </w:rPr>
              <w:br/>
            </w:r>
            <w:r w:rsidRPr="001C36A2">
              <w:rPr>
                <w:rFonts w:ascii="Arial" w:hAnsi="Arial" w:cs="Arial"/>
                <w:color w:val="000000" w:themeColor="text1"/>
                <w:sz w:val="20"/>
                <w:szCs w:val="20"/>
              </w:rPr>
              <w:t>-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ng, các Phó Th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ng Chính ph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w:t>
            </w:r>
            <w:r w:rsidR="00322933">
              <w:rPr>
                <w:rFonts w:ascii="Arial" w:hAnsi="Arial" w:cs="Arial"/>
                <w:color w:val="000000" w:themeColor="text1"/>
                <w:sz w:val="20"/>
                <w:szCs w:val="20"/>
              </w:rPr>
              <w:br/>
            </w:r>
            <w:r w:rsidRPr="001C36A2">
              <w:rPr>
                <w:rFonts w:ascii="Arial" w:hAnsi="Arial" w:cs="Arial"/>
                <w:color w:val="000000" w:themeColor="text1"/>
                <w:sz w:val="20"/>
                <w:szCs w:val="20"/>
              </w:rPr>
              <w:t>- Các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cơ quan ngang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w:t>
            </w:r>
            <w:r w:rsidR="00322933">
              <w:rPr>
                <w:rFonts w:ascii="Arial" w:hAnsi="Arial" w:cs="Arial"/>
                <w:color w:val="000000" w:themeColor="text1"/>
                <w:sz w:val="20"/>
                <w:szCs w:val="20"/>
              </w:rPr>
              <w:br/>
            </w:r>
            <w:r w:rsidRPr="001C36A2">
              <w:rPr>
                <w:rFonts w:ascii="Arial" w:hAnsi="Arial" w:cs="Arial"/>
                <w:color w:val="000000" w:themeColor="text1"/>
                <w:sz w:val="20"/>
                <w:szCs w:val="20"/>
              </w:rPr>
              <w:t>- HĐND, UBND các t</w:t>
            </w:r>
            <w:r w:rsidRPr="001C36A2">
              <w:rPr>
                <w:rFonts w:ascii="Arial" w:hAnsi="Arial" w:cs="Arial"/>
                <w:color w:val="000000" w:themeColor="text1"/>
                <w:sz w:val="20"/>
                <w:szCs w:val="20"/>
              </w:rPr>
              <w:t>ỉ</w:t>
            </w:r>
            <w:r w:rsidRPr="001C36A2">
              <w:rPr>
                <w:rFonts w:ascii="Arial" w:hAnsi="Arial" w:cs="Arial"/>
                <w:color w:val="000000" w:themeColor="text1"/>
                <w:sz w:val="20"/>
                <w:szCs w:val="20"/>
              </w:rPr>
              <w:t>nh, thành ph</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ự</w:t>
            </w:r>
            <w:r w:rsidRPr="001C36A2">
              <w:rPr>
                <w:rFonts w:ascii="Arial" w:hAnsi="Arial" w:cs="Arial"/>
                <w:color w:val="000000" w:themeColor="text1"/>
                <w:sz w:val="20"/>
                <w:szCs w:val="20"/>
              </w:rPr>
              <w:t>c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trung ương;</w:t>
            </w:r>
            <w:r w:rsidR="00322933">
              <w:rPr>
                <w:rFonts w:ascii="Arial" w:hAnsi="Arial" w:cs="Arial"/>
                <w:color w:val="000000" w:themeColor="text1"/>
                <w:sz w:val="20"/>
                <w:szCs w:val="20"/>
              </w:rPr>
              <w:br/>
            </w:r>
            <w:r w:rsidRPr="001C36A2">
              <w:rPr>
                <w:rFonts w:ascii="Arial" w:hAnsi="Arial" w:cs="Arial"/>
                <w:color w:val="000000" w:themeColor="text1"/>
                <w:sz w:val="20"/>
                <w:szCs w:val="20"/>
              </w:rPr>
              <w:t>- Văn phòng T</w:t>
            </w:r>
            <w:r w:rsidRPr="001C36A2">
              <w:rPr>
                <w:rFonts w:ascii="Arial" w:hAnsi="Arial" w:cs="Arial"/>
                <w:color w:val="000000" w:themeColor="text1"/>
                <w:sz w:val="20"/>
                <w:szCs w:val="20"/>
              </w:rPr>
              <w:t>rung ương và các Ban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Đ</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ng;</w:t>
            </w:r>
            <w:r w:rsidR="00322933">
              <w:rPr>
                <w:rFonts w:ascii="Arial" w:hAnsi="Arial" w:cs="Arial"/>
                <w:color w:val="000000" w:themeColor="text1"/>
                <w:sz w:val="20"/>
                <w:szCs w:val="20"/>
              </w:rPr>
              <w:br/>
            </w:r>
            <w:r w:rsidRPr="001C36A2">
              <w:rPr>
                <w:rFonts w:ascii="Arial" w:hAnsi="Arial" w:cs="Arial"/>
                <w:color w:val="000000" w:themeColor="text1"/>
                <w:sz w:val="20"/>
                <w:szCs w:val="20"/>
              </w:rPr>
              <w:t>- Văn phòng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ng Bí thư;</w:t>
            </w:r>
            <w:r w:rsidR="00322933">
              <w:rPr>
                <w:rFonts w:ascii="Arial" w:hAnsi="Arial" w:cs="Arial"/>
                <w:color w:val="000000" w:themeColor="text1"/>
                <w:sz w:val="20"/>
                <w:szCs w:val="20"/>
              </w:rPr>
              <w:br/>
            </w:r>
            <w:r w:rsidRPr="001C36A2">
              <w:rPr>
                <w:rFonts w:ascii="Arial" w:hAnsi="Arial" w:cs="Arial"/>
                <w:color w:val="000000" w:themeColor="text1"/>
                <w:sz w:val="20"/>
                <w:szCs w:val="20"/>
              </w:rPr>
              <w:t>- Văn phòng Ch</w:t>
            </w:r>
            <w:r w:rsidRPr="001C36A2">
              <w:rPr>
                <w:rFonts w:ascii="Arial" w:hAnsi="Arial" w:cs="Arial"/>
                <w:color w:val="000000" w:themeColor="text1"/>
                <w:sz w:val="20"/>
                <w:szCs w:val="20"/>
              </w:rPr>
              <w:t>ủ</w:t>
            </w:r>
            <w:r w:rsidRPr="001C36A2">
              <w:rPr>
                <w:rFonts w:ascii="Arial" w:hAnsi="Arial" w:cs="Arial"/>
                <w:color w:val="000000" w:themeColor="text1"/>
                <w:sz w:val="20"/>
                <w:szCs w:val="20"/>
              </w:rPr>
              <w:t xml:space="preserve"> t</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w:t>
            </w:r>
            <w:r w:rsidR="00322933">
              <w:rPr>
                <w:rFonts w:ascii="Arial" w:hAnsi="Arial" w:cs="Arial"/>
                <w:color w:val="000000" w:themeColor="text1"/>
                <w:sz w:val="20"/>
                <w:szCs w:val="20"/>
              </w:rPr>
              <w:br/>
            </w:r>
            <w:r w:rsidRPr="001C36A2">
              <w:rPr>
                <w:rFonts w:ascii="Arial" w:hAnsi="Arial" w:cs="Arial"/>
                <w:color w:val="000000" w:themeColor="text1"/>
                <w:sz w:val="20"/>
                <w:szCs w:val="20"/>
              </w:rPr>
              <w:t>-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Dân t</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c và các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w:t>
            </w:r>
            <w:r w:rsidR="00322933">
              <w:rPr>
                <w:rFonts w:ascii="Arial" w:hAnsi="Arial" w:cs="Arial"/>
                <w:color w:val="000000" w:themeColor="text1"/>
                <w:sz w:val="20"/>
                <w:szCs w:val="20"/>
              </w:rPr>
              <w:br/>
            </w:r>
            <w:r w:rsidRPr="001C36A2">
              <w:rPr>
                <w:rFonts w:ascii="Arial" w:hAnsi="Arial" w:cs="Arial"/>
                <w:color w:val="000000" w:themeColor="text1"/>
                <w:sz w:val="20"/>
                <w:szCs w:val="20"/>
              </w:rPr>
              <w:t>- Văn phòng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w:t>
            </w:r>
            <w:r w:rsidR="00322933">
              <w:rPr>
                <w:rFonts w:ascii="Arial" w:hAnsi="Arial" w:cs="Arial"/>
                <w:color w:val="000000" w:themeColor="text1"/>
                <w:sz w:val="20"/>
                <w:szCs w:val="20"/>
              </w:rPr>
              <w:br/>
            </w:r>
            <w:r w:rsidRPr="001C36A2">
              <w:rPr>
                <w:rFonts w:ascii="Arial" w:hAnsi="Arial" w:cs="Arial"/>
                <w:color w:val="000000" w:themeColor="text1"/>
                <w:sz w:val="20"/>
                <w:szCs w:val="20"/>
              </w:rPr>
              <w:t>- Tòa án nhân dân t</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cao;</w:t>
            </w:r>
            <w:r w:rsidR="00322933">
              <w:rPr>
                <w:rFonts w:ascii="Arial" w:hAnsi="Arial" w:cs="Arial"/>
                <w:color w:val="000000" w:themeColor="text1"/>
                <w:sz w:val="20"/>
                <w:szCs w:val="20"/>
              </w:rPr>
              <w:br/>
            </w:r>
            <w:r w:rsidRPr="001C36A2">
              <w:rPr>
                <w:rFonts w:ascii="Arial" w:hAnsi="Arial" w:cs="Arial"/>
                <w:color w:val="000000" w:themeColor="text1"/>
                <w:sz w:val="20"/>
                <w:szCs w:val="20"/>
              </w:rPr>
              <w:t>-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ki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sát nhân dân t</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cao;</w:t>
            </w:r>
            <w:r w:rsidR="00322933">
              <w:rPr>
                <w:rFonts w:ascii="Arial" w:hAnsi="Arial" w:cs="Arial"/>
                <w:color w:val="000000" w:themeColor="text1"/>
                <w:sz w:val="20"/>
                <w:szCs w:val="20"/>
              </w:rPr>
              <w:br/>
            </w:r>
            <w:r w:rsidRPr="001C36A2">
              <w:rPr>
                <w:rFonts w:ascii="Arial" w:hAnsi="Arial" w:cs="Arial"/>
                <w:color w:val="000000" w:themeColor="text1"/>
                <w:sz w:val="20"/>
                <w:szCs w:val="20"/>
              </w:rPr>
              <w:t>- Ki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toán nhà nư</w:t>
            </w:r>
            <w:r w:rsidRPr="001C36A2">
              <w:rPr>
                <w:rFonts w:ascii="Arial" w:hAnsi="Arial" w:cs="Arial"/>
                <w:color w:val="000000" w:themeColor="text1"/>
                <w:sz w:val="20"/>
                <w:szCs w:val="20"/>
              </w:rPr>
              <w:t>ớ</w:t>
            </w:r>
            <w:r w:rsidRPr="001C36A2">
              <w:rPr>
                <w:rFonts w:ascii="Arial" w:hAnsi="Arial" w:cs="Arial"/>
                <w:color w:val="000000" w:themeColor="text1"/>
                <w:sz w:val="20"/>
                <w:szCs w:val="20"/>
              </w:rPr>
              <w:t>c;</w:t>
            </w:r>
            <w:r w:rsidR="00322933">
              <w:rPr>
                <w:rFonts w:ascii="Arial" w:hAnsi="Arial" w:cs="Arial"/>
                <w:color w:val="000000" w:themeColor="text1"/>
                <w:sz w:val="20"/>
                <w:szCs w:val="20"/>
              </w:rPr>
              <w:br/>
            </w:r>
            <w:r w:rsidRPr="001C36A2">
              <w:rPr>
                <w:rFonts w:ascii="Arial" w:hAnsi="Arial" w:cs="Arial"/>
                <w:color w:val="000000" w:themeColor="text1"/>
                <w:sz w:val="20"/>
                <w:szCs w:val="20"/>
              </w:rPr>
              <w:t xml:space="preserve">-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Trung ương M</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tr</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qu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Vi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t Nam;</w:t>
            </w:r>
            <w:r w:rsidR="00322933">
              <w:rPr>
                <w:rFonts w:ascii="Arial" w:hAnsi="Arial" w:cs="Arial"/>
                <w:color w:val="000000" w:themeColor="text1"/>
                <w:sz w:val="20"/>
                <w:szCs w:val="20"/>
              </w:rPr>
              <w:br/>
            </w:r>
            <w:r w:rsidRPr="001C36A2">
              <w:rPr>
                <w:rFonts w:ascii="Arial" w:hAnsi="Arial" w:cs="Arial"/>
                <w:color w:val="000000" w:themeColor="text1"/>
                <w:sz w:val="20"/>
                <w:szCs w:val="20"/>
              </w:rPr>
              <w:t>- Cơ quan trung ương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các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chính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 xã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i;</w:t>
            </w:r>
            <w:r w:rsidR="00322933">
              <w:rPr>
                <w:rFonts w:ascii="Arial" w:hAnsi="Arial" w:cs="Arial"/>
                <w:color w:val="000000" w:themeColor="text1"/>
                <w:sz w:val="20"/>
                <w:szCs w:val="20"/>
              </w:rPr>
              <w:br/>
            </w:r>
            <w:r w:rsidRPr="001C36A2">
              <w:rPr>
                <w:rFonts w:ascii="Arial" w:hAnsi="Arial" w:cs="Arial"/>
                <w:color w:val="000000" w:themeColor="text1"/>
                <w:sz w:val="20"/>
                <w:szCs w:val="20"/>
              </w:rPr>
              <w:t>- VPCP: BTCN, các PCN,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lý TTg, các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C</w:t>
            </w:r>
            <w:r w:rsidRPr="001C36A2">
              <w:rPr>
                <w:rFonts w:ascii="Arial" w:hAnsi="Arial" w:cs="Arial"/>
                <w:color w:val="000000" w:themeColor="text1"/>
                <w:sz w:val="20"/>
                <w:szCs w:val="20"/>
              </w:rPr>
              <w:t>ụ</w:t>
            </w:r>
            <w:r w:rsidRPr="001C36A2">
              <w:rPr>
                <w:rFonts w:ascii="Arial" w:hAnsi="Arial" w:cs="Arial"/>
                <w:color w:val="000000" w:themeColor="text1"/>
                <w:sz w:val="20"/>
                <w:szCs w:val="20"/>
              </w:rPr>
              <w:t>c, Công báo;</w:t>
            </w:r>
            <w:r w:rsidR="00322933">
              <w:rPr>
                <w:rFonts w:ascii="Arial" w:hAnsi="Arial" w:cs="Arial"/>
                <w:color w:val="000000" w:themeColor="text1"/>
                <w:sz w:val="20"/>
                <w:szCs w:val="20"/>
              </w:rPr>
              <w:br/>
            </w:r>
            <w:r w:rsidRPr="001C36A2">
              <w:rPr>
                <w:rFonts w:ascii="Arial" w:hAnsi="Arial" w:cs="Arial"/>
                <w:color w:val="000000" w:themeColor="text1"/>
                <w:sz w:val="20"/>
                <w:szCs w:val="20"/>
              </w:rPr>
              <w:t xml:space="preserve"> - Lưu: VT, KTTH (2b)</w:t>
            </w:r>
          </w:p>
        </w:tc>
        <w:tc>
          <w:tcPr>
            <w:tcW w:w="2500" w:type="pct"/>
          </w:tcPr>
          <w:p w14:paraId="598959AC" w14:textId="64D38ED4" w:rsidR="009166B8" w:rsidRPr="001C36A2" w:rsidRDefault="005100E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TM. CHÍNH PH</w:t>
            </w:r>
            <w:r w:rsidRPr="001C36A2">
              <w:rPr>
                <w:rFonts w:ascii="Arial" w:hAnsi="Arial" w:cs="Arial"/>
                <w:b/>
                <w:color w:val="000000" w:themeColor="text1"/>
                <w:sz w:val="20"/>
                <w:szCs w:val="20"/>
              </w:rPr>
              <w:t>Ủ</w:t>
            </w:r>
            <w:r w:rsidR="00322933">
              <w:rPr>
                <w:rFonts w:ascii="Arial" w:hAnsi="Arial" w:cs="Arial"/>
                <w:color w:val="000000" w:themeColor="text1"/>
                <w:sz w:val="20"/>
                <w:szCs w:val="20"/>
              </w:rPr>
              <w:br/>
            </w:r>
            <w:r w:rsidRPr="001C36A2">
              <w:rPr>
                <w:rFonts w:ascii="Arial" w:hAnsi="Arial" w:cs="Arial"/>
                <w:b/>
                <w:color w:val="000000" w:themeColor="text1"/>
                <w:sz w:val="20"/>
                <w:szCs w:val="20"/>
              </w:rPr>
              <w:t>KT. TH</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 xml:space="preserve"> TƯ</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NG</w:t>
            </w:r>
            <w:r w:rsidR="00322933">
              <w:rPr>
                <w:rFonts w:ascii="Arial" w:hAnsi="Arial" w:cs="Arial"/>
                <w:color w:val="000000" w:themeColor="text1"/>
                <w:sz w:val="20"/>
                <w:szCs w:val="20"/>
              </w:rPr>
              <w:br/>
            </w:r>
            <w:r w:rsidRPr="001C36A2">
              <w:rPr>
                <w:rFonts w:ascii="Arial" w:hAnsi="Arial" w:cs="Arial"/>
                <w:b/>
                <w:color w:val="000000" w:themeColor="text1"/>
                <w:sz w:val="20"/>
                <w:szCs w:val="20"/>
              </w:rPr>
              <w:t>PHÓ TH</w:t>
            </w:r>
            <w:r w:rsidRPr="001C36A2">
              <w:rPr>
                <w:rFonts w:ascii="Arial" w:hAnsi="Arial" w:cs="Arial"/>
                <w:b/>
                <w:color w:val="000000" w:themeColor="text1"/>
                <w:sz w:val="20"/>
                <w:szCs w:val="20"/>
              </w:rPr>
              <w:t>Ủ</w:t>
            </w:r>
            <w:r w:rsidRPr="001C36A2">
              <w:rPr>
                <w:rFonts w:ascii="Arial" w:hAnsi="Arial" w:cs="Arial"/>
                <w:b/>
                <w:color w:val="000000" w:themeColor="text1"/>
                <w:sz w:val="20"/>
                <w:szCs w:val="20"/>
              </w:rPr>
              <w:t xml:space="preserve"> TƯ</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NG</w:t>
            </w:r>
            <w:r w:rsidRPr="001C36A2">
              <w:rPr>
                <w:rFonts w:ascii="Arial" w:hAnsi="Arial" w:cs="Arial"/>
                <w:color w:val="000000" w:themeColor="text1"/>
                <w:sz w:val="20"/>
                <w:szCs w:val="20"/>
              </w:rPr>
              <w:br/>
            </w:r>
            <w:r w:rsidRPr="001C36A2">
              <w:rPr>
                <w:rFonts w:ascii="Arial" w:hAnsi="Arial" w:cs="Arial"/>
                <w:color w:val="000000" w:themeColor="text1"/>
                <w:sz w:val="20"/>
                <w:szCs w:val="20"/>
              </w:rPr>
              <w:br/>
            </w:r>
            <w:r w:rsidRPr="001C36A2">
              <w:rPr>
                <w:rFonts w:ascii="Arial" w:hAnsi="Arial" w:cs="Arial"/>
                <w:color w:val="000000" w:themeColor="text1"/>
                <w:sz w:val="20"/>
                <w:szCs w:val="20"/>
              </w:rPr>
              <w:br/>
            </w:r>
            <w:r w:rsidRPr="001C36A2">
              <w:rPr>
                <w:rFonts w:ascii="Arial" w:hAnsi="Arial" w:cs="Arial"/>
                <w:color w:val="000000" w:themeColor="text1"/>
                <w:sz w:val="20"/>
                <w:szCs w:val="20"/>
              </w:rPr>
              <w:br/>
            </w:r>
            <w:r w:rsidRPr="001C36A2">
              <w:rPr>
                <w:rFonts w:ascii="Arial" w:hAnsi="Arial" w:cs="Arial"/>
                <w:color w:val="000000" w:themeColor="text1"/>
                <w:sz w:val="20"/>
                <w:szCs w:val="20"/>
              </w:rPr>
              <w:br/>
            </w:r>
            <w:r w:rsidRPr="001C36A2">
              <w:rPr>
                <w:rFonts w:ascii="Arial" w:hAnsi="Arial" w:cs="Arial"/>
                <w:color w:val="000000" w:themeColor="text1"/>
                <w:sz w:val="20"/>
                <w:szCs w:val="20"/>
              </w:rPr>
              <w:br/>
            </w:r>
            <w:r w:rsidRPr="001C36A2">
              <w:rPr>
                <w:rFonts w:ascii="Arial" w:hAnsi="Arial" w:cs="Arial"/>
                <w:color w:val="000000" w:themeColor="text1"/>
                <w:sz w:val="20"/>
                <w:szCs w:val="20"/>
              </w:rPr>
              <w:br/>
            </w:r>
            <w:r w:rsidRPr="001C36A2">
              <w:rPr>
                <w:rFonts w:ascii="Arial" w:hAnsi="Arial" w:cs="Arial"/>
                <w:color w:val="000000" w:themeColor="text1"/>
                <w:sz w:val="20"/>
                <w:szCs w:val="20"/>
              </w:rPr>
              <w:br/>
            </w:r>
            <w:r w:rsidRPr="001C36A2">
              <w:rPr>
                <w:rFonts w:ascii="Arial" w:hAnsi="Arial" w:cs="Arial"/>
                <w:b/>
                <w:color w:val="000000" w:themeColor="text1"/>
                <w:sz w:val="20"/>
                <w:szCs w:val="20"/>
              </w:rPr>
              <w:t>Nguy</w:t>
            </w:r>
            <w:r w:rsidRPr="001C36A2">
              <w:rPr>
                <w:rFonts w:ascii="Arial" w:hAnsi="Arial" w:cs="Arial"/>
                <w:b/>
                <w:color w:val="000000" w:themeColor="text1"/>
                <w:sz w:val="20"/>
                <w:szCs w:val="20"/>
              </w:rPr>
              <w:t>ễ</w:t>
            </w:r>
            <w:r w:rsidRPr="001C36A2">
              <w:rPr>
                <w:rFonts w:ascii="Arial" w:hAnsi="Arial" w:cs="Arial"/>
                <w:b/>
                <w:color w:val="000000" w:themeColor="text1"/>
                <w:sz w:val="20"/>
                <w:szCs w:val="20"/>
              </w:rPr>
              <w:t>n Văn Th</w:t>
            </w:r>
            <w:r w:rsidRPr="001C36A2">
              <w:rPr>
                <w:rFonts w:ascii="Arial" w:hAnsi="Arial" w:cs="Arial"/>
                <w:b/>
                <w:color w:val="000000" w:themeColor="text1"/>
                <w:sz w:val="20"/>
                <w:szCs w:val="20"/>
              </w:rPr>
              <w:t>ắ</w:t>
            </w:r>
            <w:r w:rsidRPr="001C36A2">
              <w:rPr>
                <w:rFonts w:ascii="Arial" w:hAnsi="Arial" w:cs="Arial"/>
                <w:b/>
                <w:color w:val="000000" w:themeColor="text1"/>
                <w:sz w:val="20"/>
                <w:szCs w:val="20"/>
              </w:rPr>
              <w:t>ng</w:t>
            </w:r>
          </w:p>
        </w:tc>
      </w:tr>
    </w:tbl>
    <w:p w14:paraId="75C348F4" w14:textId="77777777" w:rsidR="00322933" w:rsidRDefault="00322933" w:rsidP="001C36A2">
      <w:pPr>
        <w:adjustRightInd w:val="0"/>
        <w:snapToGrid w:val="0"/>
        <w:spacing w:after="120" w:line="240" w:lineRule="auto"/>
        <w:ind w:firstLine="720"/>
        <w:jc w:val="both"/>
        <w:rPr>
          <w:rFonts w:ascii="Arial" w:hAnsi="Arial" w:cs="Arial"/>
          <w:b/>
          <w:color w:val="000000" w:themeColor="text1"/>
          <w:sz w:val="20"/>
          <w:szCs w:val="20"/>
        </w:rPr>
      </w:pPr>
    </w:p>
    <w:p w14:paraId="30BC9738" w14:textId="77777777" w:rsidR="00322933" w:rsidRDefault="00322933" w:rsidP="001C36A2">
      <w:pPr>
        <w:adjustRightInd w:val="0"/>
        <w:snapToGrid w:val="0"/>
        <w:spacing w:after="120" w:line="240" w:lineRule="auto"/>
        <w:ind w:firstLine="720"/>
        <w:jc w:val="both"/>
        <w:rPr>
          <w:rFonts w:ascii="Arial" w:hAnsi="Arial" w:cs="Arial"/>
          <w:b/>
          <w:color w:val="000000" w:themeColor="text1"/>
          <w:sz w:val="20"/>
          <w:szCs w:val="20"/>
        </w:rPr>
      </w:pPr>
    </w:p>
    <w:p w14:paraId="4E020B05" w14:textId="77777777" w:rsidR="00322933" w:rsidRDefault="00322933" w:rsidP="001C36A2">
      <w:pPr>
        <w:adjustRightInd w:val="0"/>
        <w:snapToGrid w:val="0"/>
        <w:spacing w:after="120" w:line="240" w:lineRule="auto"/>
        <w:ind w:firstLine="720"/>
        <w:jc w:val="both"/>
        <w:rPr>
          <w:rFonts w:ascii="Arial" w:hAnsi="Arial" w:cs="Arial"/>
          <w:b/>
          <w:color w:val="000000" w:themeColor="text1"/>
          <w:sz w:val="20"/>
          <w:szCs w:val="20"/>
        </w:rPr>
        <w:sectPr w:rsidR="00322933" w:rsidSect="001C36A2">
          <w:pgSz w:w="11906" w:h="16838" w:code="9"/>
          <w:pgMar w:top="1440" w:right="1440" w:bottom="1440" w:left="1440" w:header="0" w:footer="0" w:gutter="0"/>
          <w:cols w:space="720"/>
          <w:docGrid w:linePitch="326"/>
        </w:sectPr>
      </w:pPr>
    </w:p>
    <w:p w14:paraId="4F3679C5" w14:textId="5FD2B026" w:rsidR="009166B8" w:rsidRPr="001C36A2" w:rsidRDefault="005100E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lastRenderedPageBreak/>
        <w:t>Ph</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 xml:space="preserve"> l</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c</w:t>
      </w:r>
    </w:p>
    <w:p w14:paraId="60BCE070" w14:textId="4CE41F70" w:rsidR="009166B8" w:rsidRPr="001C36A2" w:rsidRDefault="005100E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DANH M</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C NGÀNH, NGH</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 xml:space="preserve"> TÍNH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w:t>
      </w:r>
      <w:r w:rsidR="00322933">
        <w:rPr>
          <w:rFonts w:ascii="Arial" w:hAnsi="Arial" w:cs="Arial"/>
          <w:color w:val="000000" w:themeColor="text1"/>
          <w:sz w:val="20"/>
          <w:szCs w:val="20"/>
        </w:rPr>
        <w:br/>
      </w:r>
      <w:r w:rsidRPr="001C36A2">
        <w:rPr>
          <w:rFonts w:ascii="Arial" w:hAnsi="Arial" w:cs="Arial"/>
          <w:b/>
          <w:color w:val="000000" w:themeColor="text1"/>
          <w:sz w:val="20"/>
          <w:szCs w:val="20"/>
        </w:rPr>
        <w:t>THEO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SU</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T TRÊN DOANH THU Đ</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w:t>
      </w:r>
      <w:r w:rsidR="00322933">
        <w:rPr>
          <w:rFonts w:ascii="Arial" w:hAnsi="Arial" w:cs="Arial"/>
          <w:color w:val="000000" w:themeColor="text1"/>
          <w:sz w:val="20"/>
          <w:szCs w:val="20"/>
        </w:rPr>
        <w:br/>
      </w:r>
      <w:r w:rsidRPr="001C36A2">
        <w:rPr>
          <w:rFonts w:ascii="Arial" w:hAnsi="Arial" w:cs="Arial"/>
          <w:b/>
          <w:color w:val="000000" w:themeColor="text1"/>
          <w:sz w:val="20"/>
          <w:szCs w:val="20"/>
        </w:rPr>
        <w:t>CÁ NHÂN CƯ TRÚ CÓ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T</w:t>
      </w:r>
      <w:r w:rsidRPr="001C36A2">
        <w:rPr>
          <w:rFonts w:ascii="Arial" w:hAnsi="Arial" w:cs="Arial"/>
          <w:b/>
          <w:color w:val="000000" w:themeColor="text1"/>
          <w:sz w:val="20"/>
          <w:szCs w:val="20"/>
        </w:rPr>
        <w:t>Ừ</w:t>
      </w:r>
      <w:r w:rsidRPr="001C36A2">
        <w:rPr>
          <w:rFonts w:ascii="Arial" w:hAnsi="Arial" w:cs="Arial"/>
          <w:b/>
          <w:color w:val="000000" w:themeColor="text1"/>
          <w:sz w:val="20"/>
          <w:szCs w:val="20"/>
        </w:rPr>
        <w:t xml:space="preserve"> KINH DOANH</w:t>
      </w:r>
    </w:p>
    <w:p w14:paraId="62F2ABD0" w14:textId="06606CB4" w:rsidR="009166B8" w:rsidRPr="001C36A2" w:rsidRDefault="005100E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i/>
          <w:color w:val="000000" w:themeColor="text1"/>
          <w:sz w:val="20"/>
          <w:szCs w:val="20"/>
        </w:rPr>
        <w:t>(Kèm theo Ngh</w:t>
      </w:r>
      <w:r w:rsidRPr="001C36A2">
        <w:rPr>
          <w:rFonts w:ascii="Arial" w:hAnsi="Arial" w:cs="Arial"/>
          <w:i/>
          <w:color w:val="000000" w:themeColor="text1"/>
          <w:sz w:val="20"/>
          <w:szCs w:val="20"/>
        </w:rPr>
        <w:t>ị</w:t>
      </w:r>
      <w:r w:rsidRPr="001C36A2">
        <w:rPr>
          <w:rFonts w:ascii="Arial" w:hAnsi="Arial" w:cs="Arial"/>
          <w:i/>
          <w:color w:val="000000" w:themeColor="text1"/>
          <w:sz w:val="20"/>
          <w:szCs w:val="20"/>
        </w:rPr>
        <w:t xml:space="preserve"> đ</w:t>
      </w:r>
      <w:r w:rsidRPr="001C36A2">
        <w:rPr>
          <w:rFonts w:ascii="Arial" w:hAnsi="Arial" w:cs="Arial"/>
          <w:i/>
          <w:color w:val="000000" w:themeColor="text1"/>
          <w:sz w:val="20"/>
          <w:szCs w:val="20"/>
        </w:rPr>
        <w:t>ị</w:t>
      </w:r>
      <w:r w:rsidRPr="001C36A2">
        <w:rPr>
          <w:rFonts w:ascii="Arial" w:hAnsi="Arial" w:cs="Arial"/>
          <w:i/>
          <w:color w:val="000000" w:themeColor="text1"/>
          <w:sz w:val="20"/>
          <w:szCs w:val="20"/>
        </w:rPr>
        <w:t>nh s</w:t>
      </w:r>
      <w:r w:rsidRPr="001C36A2">
        <w:rPr>
          <w:rFonts w:ascii="Arial" w:hAnsi="Arial" w:cs="Arial"/>
          <w:i/>
          <w:color w:val="000000" w:themeColor="text1"/>
          <w:sz w:val="20"/>
          <w:szCs w:val="20"/>
        </w:rPr>
        <w:t>ố</w:t>
      </w:r>
      <w:r w:rsidRPr="001C36A2">
        <w:rPr>
          <w:rFonts w:ascii="Arial" w:hAnsi="Arial" w:cs="Arial"/>
          <w:i/>
          <w:color w:val="000000" w:themeColor="text1"/>
          <w:sz w:val="20"/>
          <w:szCs w:val="20"/>
        </w:rPr>
        <w:t xml:space="preserve"> 253/2026/NĐ-CP</w:t>
      </w:r>
      <w:r w:rsidR="00322933">
        <w:rPr>
          <w:rFonts w:ascii="Arial" w:hAnsi="Arial" w:cs="Arial"/>
          <w:color w:val="000000" w:themeColor="text1"/>
          <w:sz w:val="20"/>
          <w:szCs w:val="20"/>
        </w:rPr>
        <w:br/>
      </w:r>
      <w:r w:rsidRPr="001C36A2">
        <w:rPr>
          <w:rFonts w:ascii="Arial" w:hAnsi="Arial" w:cs="Arial"/>
          <w:i/>
          <w:color w:val="000000" w:themeColor="text1"/>
          <w:sz w:val="20"/>
          <w:szCs w:val="20"/>
        </w:rPr>
        <w:t xml:space="preserve">ngày </w:t>
      </w:r>
      <w:r w:rsidRPr="001C36A2">
        <w:rPr>
          <w:rFonts w:ascii="Arial" w:hAnsi="Arial" w:cs="Arial"/>
          <w:i/>
          <w:color w:val="000000" w:themeColor="text1"/>
          <w:sz w:val="20"/>
          <w:szCs w:val="20"/>
        </w:rPr>
        <w:t>30 tháng 6 năm 2026 c</w:t>
      </w:r>
      <w:r w:rsidRPr="001C36A2">
        <w:rPr>
          <w:rFonts w:ascii="Arial" w:hAnsi="Arial" w:cs="Arial"/>
          <w:i/>
          <w:color w:val="000000" w:themeColor="text1"/>
          <w:sz w:val="20"/>
          <w:szCs w:val="20"/>
        </w:rPr>
        <w:t>ủ</w:t>
      </w:r>
      <w:r w:rsidRPr="001C36A2">
        <w:rPr>
          <w:rFonts w:ascii="Arial" w:hAnsi="Arial" w:cs="Arial"/>
          <w:i/>
          <w:color w:val="000000" w:themeColor="text1"/>
          <w:sz w:val="20"/>
          <w:szCs w:val="20"/>
        </w:rPr>
        <w:t>a Chính ph</w:t>
      </w:r>
      <w:r w:rsidRPr="001C36A2">
        <w:rPr>
          <w:rFonts w:ascii="Arial" w:hAnsi="Arial" w:cs="Arial"/>
          <w:i/>
          <w:color w:val="000000" w:themeColor="text1"/>
          <w:sz w:val="20"/>
          <w:szCs w:val="20"/>
        </w:rPr>
        <w:t>ủ</w:t>
      </w:r>
      <w:r w:rsidRPr="001C36A2">
        <w:rPr>
          <w:rFonts w:ascii="Arial" w:hAnsi="Arial" w:cs="Arial"/>
          <w:i/>
          <w:color w:val="000000" w:themeColor="text1"/>
          <w:sz w:val="20"/>
          <w:szCs w:val="20"/>
        </w:rPr>
        <w:t>)</w:t>
      </w:r>
    </w:p>
    <w:p w14:paraId="12B63D22" w14:textId="77777777" w:rsidR="009166B8" w:rsidRPr="001C36A2" w:rsidRDefault="009166B8" w:rsidP="00322933">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4"/>
        <w:gridCol w:w="7065"/>
        <w:gridCol w:w="1387"/>
      </w:tblGrid>
      <w:tr w:rsidR="001C36A2" w:rsidRPr="001C36A2" w14:paraId="2365F76E" w14:textId="77777777" w:rsidTr="007D5FDE">
        <w:tc>
          <w:tcPr>
            <w:tcW w:w="313" w:type="pct"/>
          </w:tcPr>
          <w:p w14:paraId="7453EA69" w14:textId="77777777" w:rsidR="009166B8" w:rsidRPr="001C36A2" w:rsidRDefault="005100E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STT</w:t>
            </w:r>
          </w:p>
        </w:tc>
        <w:tc>
          <w:tcPr>
            <w:tcW w:w="3918" w:type="pct"/>
          </w:tcPr>
          <w:p w14:paraId="5254ACAA" w14:textId="77777777" w:rsidR="009166B8" w:rsidRPr="001C36A2" w:rsidRDefault="005100E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Danh m</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c ngành, ngh</w:t>
            </w:r>
            <w:r w:rsidRPr="001C36A2">
              <w:rPr>
                <w:rFonts w:ascii="Arial" w:hAnsi="Arial" w:cs="Arial"/>
                <w:b/>
                <w:color w:val="000000" w:themeColor="text1"/>
                <w:sz w:val="20"/>
                <w:szCs w:val="20"/>
              </w:rPr>
              <w:t>ề</w:t>
            </w:r>
          </w:p>
        </w:tc>
        <w:tc>
          <w:tcPr>
            <w:tcW w:w="769" w:type="pct"/>
          </w:tcPr>
          <w:p w14:paraId="1570CC9A" w14:textId="77777777" w:rsidR="009166B8" w:rsidRPr="001C36A2" w:rsidRDefault="005100E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su</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t</w:t>
            </w:r>
          </w:p>
        </w:tc>
      </w:tr>
      <w:tr w:rsidR="001C36A2" w:rsidRPr="001C36A2" w14:paraId="32440D65" w14:textId="77777777" w:rsidTr="007D5FDE">
        <w:tc>
          <w:tcPr>
            <w:tcW w:w="313" w:type="pct"/>
            <w:vMerge w:val="restart"/>
          </w:tcPr>
          <w:p w14:paraId="19D1F561" w14:textId="77777777" w:rsidR="009166B8" w:rsidRPr="001C36A2" w:rsidRDefault="005100E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1.</w:t>
            </w:r>
          </w:p>
        </w:tc>
        <w:tc>
          <w:tcPr>
            <w:tcW w:w="3918" w:type="pct"/>
          </w:tcPr>
          <w:p w14:paraId="26BF497B" w14:textId="77777777"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Phân ph</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i, cung c</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p hàng hóa quy đ</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nh t</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i đi</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m b kho</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3 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7 Lu</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t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w:t>
            </w:r>
          </w:p>
        </w:tc>
        <w:tc>
          <w:tcPr>
            <w:tcW w:w="769" w:type="pct"/>
          </w:tcPr>
          <w:p w14:paraId="1372B2DA" w14:textId="77777777" w:rsidR="009166B8" w:rsidRPr="001C36A2" w:rsidRDefault="009166B8" w:rsidP="00322933">
            <w:pPr>
              <w:adjustRightInd w:val="0"/>
              <w:snapToGrid w:val="0"/>
              <w:spacing w:before="40" w:after="40" w:line="240" w:lineRule="auto"/>
              <w:jc w:val="center"/>
              <w:rPr>
                <w:rFonts w:ascii="Arial" w:hAnsi="Arial" w:cs="Arial"/>
                <w:color w:val="000000" w:themeColor="text1"/>
                <w:sz w:val="20"/>
                <w:szCs w:val="20"/>
              </w:rPr>
            </w:pPr>
          </w:p>
        </w:tc>
      </w:tr>
      <w:tr w:rsidR="001C36A2" w:rsidRPr="001C36A2" w14:paraId="6CFF1CE2" w14:textId="77777777" w:rsidTr="007D5FDE">
        <w:tc>
          <w:tcPr>
            <w:tcW w:w="313" w:type="pct"/>
            <w:vMerge/>
          </w:tcPr>
          <w:p w14:paraId="77C29801" w14:textId="77777777" w:rsidR="009166B8" w:rsidRPr="001C36A2" w:rsidRDefault="009166B8" w:rsidP="00322933">
            <w:pPr>
              <w:adjustRightInd w:val="0"/>
              <w:snapToGrid w:val="0"/>
              <w:spacing w:before="40" w:after="40" w:line="240" w:lineRule="auto"/>
              <w:jc w:val="center"/>
              <w:rPr>
                <w:rFonts w:ascii="Arial" w:hAnsi="Arial" w:cs="Arial"/>
                <w:color w:val="000000" w:themeColor="text1"/>
                <w:sz w:val="20"/>
                <w:szCs w:val="20"/>
              </w:rPr>
            </w:pPr>
          </w:p>
        </w:tc>
        <w:tc>
          <w:tcPr>
            <w:tcW w:w="3918" w:type="pct"/>
            <w:vAlign w:val="bottom"/>
          </w:tcPr>
          <w:p w14:paraId="7F4E6707" w14:textId="20BEB039"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bán buôn, bán l</w:t>
            </w:r>
            <w:r w:rsidRPr="001C36A2">
              <w:rPr>
                <w:rFonts w:ascii="Arial" w:hAnsi="Arial" w:cs="Arial"/>
                <w:color w:val="000000" w:themeColor="text1"/>
                <w:sz w:val="20"/>
                <w:szCs w:val="20"/>
              </w:rPr>
              <w:t>ẻ</w:t>
            </w:r>
            <w:r w:rsidRPr="001C36A2">
              <w:rPr>
                <w:rFonts w:ascii="Arial" w:hAnsi="Arial" w:cs="Arial"/>
                <w:color w:val="000000" w:themeColor="text1"/>
                <w:sz w:val="20"/>
                <w:szCs w:val="20"/>
              </w:rPr>
              <w:t xml:space="preserve"> các lo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hàng hóa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hàng hóa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i lý bán đúng </w:t>
            </w:r>
            <w:r w:rsidRPr="001C36A2">
              <w:rPr>
                <w:rFonts w:ascii="Arial" w:hAnsi="Arial" w:cs="Arial"/>
                <w:color w:val="000000" w:themeColor="text1"/>
                <w:sz w:val="20"/>
                <w:szCs w:val="20"/>
              </w:rPr>
              <w:t>giá 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hoa h</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w:t>
            </w:r>
          </w:p>
          <w:p w14:paraId="7DD383BB" w14:textId="4E7B3F91"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doanh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khuy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thanh toán, chi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không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cho cá nhân kinh doanh;</w:t>
            </w:r>
          </w:p>
          <w:p w14:paraId="36719771" w14:textId="694274BE"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phân ph</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cung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hàng hóa không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 không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w:t>
            </w:r>
            <w:r w:rsidRPr="001C36A2">
              <w:rPr>
                <w:rFonts w:ascii="Arial" w:hAnsi="Arial" w:cs="Arial"/>
                <w:color w:val="000000" w:themeColor="text1"/>
                <w:sz w:val="20"/>
                <w:szCs w:val="20"/>
              </w:rPr>
              <w:t>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di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 0%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w:t>
            </w:r>
          </w:p>
          <w:p w14:paraId="3ECBA34A" w14:textId="35857969"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kinh doanh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nhóm ngành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này mà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toàn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doanh thu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t </w:t>
            </w:r>
            <w:r w:rsidRPr="001C36A2">
              <w:rPr>
                <w:rFonts w:ascii="Arial" w:hAnsi="Arial" w:cs="Arial"/>
                <w:color w:val="000000" w:themeColor="text1"/>
                <w:sz w:val="20"/>
                <w:szCs w:val="20"/>
              </w:rPr>
              <w:t>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kinh doanh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p>
          <w:p w14:paraId="25443489" w14:textId="5C8F898F"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thư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doanh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khuy</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m</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chi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thanh toán, chi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không b</w:t>
            </w:r>
            <w:r w:rsidRPr="001C36A2">
              <w:rPr>
                <w:rFonts w:ascii="Arial" w:hAnsi="Arial" w:cs="Arial"/>
                <w:color w:val="000000" w:themeColor="text1"/>
                <w:sz w:val="20"/>
                <w:szCs w:val="20"/>
              </w:rPr>
              <w:t>ằ</w:t>
            </w:r>
            <w:r w:rsidRPr="001C36A2">
              <w:rPr>
                <w:rFonts w:ascii="Arial" w:hAnsi="Arial" w:cs="Arial"/>
                <w:color w:val="000000" w:themeColor="text1"/>
                <w:sz w:val="20"/>
                <w:szCs w:val="20"/>
              </w:rPr>
              <w:t>ng ti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n cho cá nhân kinh doanh 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mua hàng hóa,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không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 </w:t>
            </w:r>
            <w:r w:rsidRPr="001C36A2">
              <w:rPr>
                <w:rFonts w:ascii="Arial" w:hAnsi="Arial" w:cs="Arial"/>
                <w:color w:val="000000" w:themeColor="text1"/>
                <w:sz w:val="20"/>
                <w:szCs w:val="20"/>
              </w:rPr>
              <w:t>không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di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 0%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w:t>
            </w:r>
          </w:p>
          <w:p w14:paraId="44A03FC4" w14:textId="099D19AE"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vi ph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m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khác.</w:t>
            </w:r>
          </w:p>
        </w:tc>
        <w:tc>
          <w:tcPr>
            <w:tcW w:w="769" w:type="pct"/>
            <w:vAlign w:val="center"/>
          </w:tcPr>
          <w:p w14:paraId="52BB0D6E" w14:textId="77777777" w:rsidR="009166B8" w:rsidRPr="001C36A2" w:rsidRDefault="005100E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0,5%</w:t>
            </w:r>
          </w:p>
        </w:tc>
      </w:tr>
      <w:tr w:rsidR="001C36A2" w:rsidRPr="001C36A2" w14:paraId="6E4EDC36" w14:textId="77777777" w:rsidTr="007D5FDE">
        <w:tc>
          <w:tcPr>
            <w:tcW w:w="313" w:type="pct"/>
            <w:vMerge w:val="restart"/>
          </w:tcPr>
          <w:p w14:paraId="120407D6" w14:textId="77777777" w:rsidR="009166B8" w:rsidRPr="001C36A2" w:rsidRDefault="005100E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2.</w:t>
            </w:r>
          </w:p>
        </w:tc>
        <w:tc>
          <w:tcPr>
            <w:tcW w:w="3918" w:type="pct"/>
          </w:tcPr>
          <w:p w14:paraId="3FAD486D" w14:textId="77777777"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D</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ch v</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 xây d</w:t>
            </w:r>
            <w:r w:rsidRPr="001C36A2">
              <w:rPr>
                <w:rFonts w:ascii="Arial" w:hAnsi="Arial" w:cs="Arial"/>
                <w:b/>
                <w:color w:val="000000" w:themeColor="text1"/>
                <w:sz w:val="20"/>
                <w:szCs w:val="20"/>
              </w:rPr>
              <w:t>ự</w:t>
            </w:r>
            <w:r w:rsidRPr="001C36A2">
              <w:rPr>
                <w:rFonts w:ascii="Arial" w:hAnsi="Arial" w:cs="Arial"/>
                <w:b/>
                <w:color w:val="000000" w:themeColor="text1"/>
                <w:sz w:val="20"/>
                <w:szCs w:val="20"/>
              </w:rPr>
              <w:t>ng không bao th</w:t>
            </w:r>
            <w:r w:rsidRPr="001C36A2">
              <w:rPr>
                <w:rFonts w:ascii="Arial" w:hAnsi="Arial" w:cs="Arial"/>
                <w:b/>
                <w:color w:val="000000" w:themeColor="text1"/>
                <w:sz w:val="20"/>
                <w:szCs w:val="20"/>
              </w:rPr>
              <w:t>ầ</w:t>
            </w:r>
            <w:r w:rsidRPr="001C36A2">
              <w:rPr>
                <w:rFonts w:ascii="Arial" w:hAnsi="Arial" w:cs="Arial"/>
                <w:b/>
                <w:color w:val="000000" w:themeColor="text1"/>
                <w:sz w:val="20"/>
                <w:szCs w:val="20"/>
              </w:rPr>
              <w:t>u nguyên v</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t li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u quy đ</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nh t</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i đi</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 xml:space="preserve">m c </w:t>
            </w:r>
            <w:r w:rsidRPr="001C36A2">
              <w:rPr>
                <w:rFonts w:ascii="Arial" w:hAnsi="Arial" w:cs="Arial"/>
                <w:b/>
                <w:color w:val="000000" w:themeColor="text1"/>
                <w:sz w:val="20"/>
                <w:szCs w:val="20"/>
              </w:rPr>
              <w:t>kho</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3 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7 Lu</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t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w:t>
            </w:r>
          </w:p>
        </w:tc>
        <w:tc>
          <w:tcPr>
            <w:tcW w:w="769" w:type="pct"/>
          </w:tcPr>
          <w:p w14:paraId="75C05376" w14:textId="77777777" w:rsidR="009166B8" w:rsidRPr="001C36A2" w:rsidRDefault="009166B8" w:rsidP="00322933">
            <w:pPr>
              <w:adjustRightInd w:val="0"/>
              <w:snapToGrid w:val="0"/>
              <w:spacing w:before="40" w:after="40" w:line="240" w:lineRule="auto"/>
              <w:jc w:val="center"/>
              <w:rPr>
                <w:rFonts w:ascii="Arial" w:hAnsi="Arial" w:cs="Arial"/>
                <w:color w:val="000000" w:themeColor="text1"/>
                <w:sz w:val="20"/>
                <w:szCs w:val="20"/>
              </w:rPr>
            </w:pPr>
          </w:p>
        </w:tc>
      </w:tr>
      <w:tr w:rsidR="001C36A2" w:rsidRPr="001C36A2" w14:paraId="2E77F192" w14:textId="77777777" w:rsidTr="00A545AC">
        <w:tc>
          <w:tcPr>
            <w:tcW w:w="313" w:type="pct"/>
            <w:vMerge/>
          </w:tcPr>
          <w:p w14:paraId="6262F7AE" w14:textId="77777777" w:rsidR="009166B8" w:rsidRPr="001C36A2" w:rsidRDefault="009166B8" w:rsidP="00322933">
            <w:pPr>
              <w:adjustRightInd w:val="0"/>
              <w:snapToGrid w:val="0"/>
              <w:spacing w:before="40" w:after="40" w:line="240" w:lineRule="auto"/>
              <w:jc w:val="center"/>
              <w:rPr>
                <w:rFonts w:ascii="Arial" w:hAnsi="Arial" w:cs="Arial"/>
                <w:color w:val="000000" w:themeColor="text1"/>
                <w:sz w:val="20"/>
                <w:szCs w:val="20"/>
              </w:rPr>
            </w:pPr>
          </w:p>
        </w:tc>
        <w:tc>
          <w:tcPr>
            <w:tcW w:w="3918" w:type="pct"/>
            <w:vAlign w:val="bottom"/>
          </w:tcPr>
          <w:p w14:paraId="09C4B5FE" w14:textId="6AEEDCCF"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lưu trú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cung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lưu trú ng</w:t>
            </w:r>
            <w:r w:rsidRPr="001C36A2">
              <w:rPr>
                <w:rFonts w:ascii="Arial" w:hAnsi="Arial" w:cs="Arial"/>
                <w:color w:val="000000" w:themeColor="text1"/>
                <w:sz w:val="20"/>
                <w:szCs w:val="20"/>
              </w:rPr>
              <w:t>ắ</w:t>
            </w:r>
            <w:r w:rsidRPr="001C36A2">
              <w:rPr>
                <w:rFonts w:ascii="Arial" w:hAnsi="Arial" w:cs="Arial"/>
                <w:color w:val="000000" w:themeColor="text1"/>
                <w:sz w:val="20"/>
                <w:szCs w:val="20"/>
              </w:rPr>
              <w:t>n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cho khách du l</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khách vãng lai khác;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cung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lưu trú dài 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n không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là căn h</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cho sinh viên, công nhân và nh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ng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w:t>
            </w:r>
            <w:r w:rsidRPr="001C36A2">
              <w:rPr>
                <w:rFonts w:ascii="Arial" w:hAnsi="Arial" w:cs="Arial"/>
                <w:color w:val="000000" w:themeColor="text1"/>
                <w:sz w:val="20"/>
                <w:szCs w:val="20"/>
              </w:rPr>
              <w:t xml:space="preserve"> tương t</w:t>
            </w:r>
            <w:r w:rsidRPr="001C36A2">
              <w:rPr>
                <w:rFonts w:ascii="Arial" w:hAnsi="Arial" w:cs="Arial"/>
                <w:color w:val="000000" w:themeColor="text1"/>
                <w:sz w:val="20"/>
                <w:szCs w:val="20"/>
              </w:rPr>
              <w:t>ự</w:t>
            </w:r>
            <w:r w:rsidRPr="001C36A2">
              <w:rPr>
                <w:rFonts w:ascii="Arial" w:hAnsi="Arial" w:cs="Arial"/>
                <w:color w:val="000000" w:themeColor="text1"/>
                <w:sz w:val="20"/>
                <w:szCs w:val="20"/>
              </w:rPr>
              <w:t>;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cung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cơ s</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lưu trú cùng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ăn 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ng ho</w:t>
            </w:r>
            <w:r w:rsidRPr="001C36A2">
              <w:rPr>
                <w:rFonts w:ascii="Arial" w:hAnsi="Arial" w:cs="Arial"/>
                <w:color w:val="000000" w:themeColor="text1"/>
                <w:sz w:val="20"/>
                <w:szCs w:val="20"/>
              </w:rPr>
              <w:t>ặ</w:t>
            </w:r>
            <w:r w:rsidRPr="001C36A2">
              <w:rPr>
                <w:rFonts w:ascii="Arial" w:hAnsi="Arial" w:cs="Arial"/>
                <w:color w:val="000000" w:themeColor="text1"/>
                <w:sz w:val="20"/>
                <w:szCs w:val="20"/>
              </w:rPr>
              <w:t>c các phương ti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gi</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trí;</w:t>
            </w:r>
          </w:p>
          <w:p w14:paraId="171B8A4E" w14:textId="77777777" w:rsidR="00322933"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b</w:t>
            </w:r>
            <w:r w:rsidRPr="001C36A2">
              <w:rPr>
                <w:rFonts w:ascii="Arial" w:hAnsi="Arial" w:cs="Arial"/>
                <w:color w:val="000000" w:themeColor="text1"/>
                <w:sz w:val="20"/>
                <w:szCs w:val="20"/>
              </w:rPr>
              <w:t>ố</w:t>
            </w:r>
            <w:r w:rsidRPr="001C36A2">
              <w:rPr>
                <w:rFonts w:ascii="Arial" w:hAnsi="Arial" w:cs="Arial"/>
                <w:color w:val="000000" w:themeColor="text1"/>
                <w:sz w:val="20"/>
                <w:szCs w:val="20"/>
              </w:rPr>
              <w:t>c x</w:t>
            </w:r>
            <w:r w:rsidRPr="001C36A2">
              <w:rPr>
                <w:rFonts w:ascii="Arial" w:hAnsi="Arial" w:cs="Arial"/>
                <w:color w:val="000000" w:themeColor="text1"/>
                <w:sz w:val="20"/>
                <w:szCs w:val="20"/>
              </w:rPr>
              <w:t>ế</w:t>
            </w:r>
            <w:r w:rsidRPr="001C36A2">
              <w:rPr>
                <w:rFonts w:ascii="Arial" w:hAnsi="Arial" w:cs="Arial"/>
                <w:color w:val="000000" w:themeColor="text1"/>
                <w:sz w:val="20"/>
                <w:szCs w:val="20"/>
              </w:rPr>
              <w:t>p hàng hóa và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h</w:t>
            </w:r>
            <w:r w:rsidRPr="001C36A2">
              <w:rPr>
                <w:rFonts w:ascii="Arial" w:hAnsi="Arial" w:cs="Arial"/>
                <w:color w:val="000000" w:themeColor="text1"/>
                <w:sz w:val="20"/>
                <w:szCs w:val="20"/>
              </w:rPr>
              <w:t>ỗ</w:t>
            </w:r>
            <w:r w:rsidRPr="001C36A2">
              <w:rPr>
                <w:rFonts w:ascii="Arial" w:hAnsi="Arial" w:cs="Arial"/>
                <w:color w:val="000000" w:themeColor="text1"/>
                <w:sz w:val="20"/>
                <w:szCs w:val="20"/>
              </w:rPr>
              <w:t xml:space="preserve"> tr</w:t>
            </w:r>
            <w:r w:rsidRPr="001C36A2">
              <w:rPr>
                <w:rFonts w:ascii="Arial" w:hAnsi="Arial" w:cs="Arial"/>
                <w:color w:val="000000" w:themeColor="text1"/>
                <w:sz w:val="20"/>
                <w:szCs w:val="20"/>
              </w:rPr>
              <w:t>ợ</w:t>
            </w:r>
            <w:r w:rsidR="00322933">
              <w:rPr>
                <w:rFonts w:ascii="Arial" w:hAnsi="Arial" w:cs="Arial"/>
                <w:color w:val="000000" w:themeColor="text1"/>
                <w:sz w:val="20"/>
                <w:szCs w:val="20"/>
              </w:rPr>
              <w:t xml:space="preserve"> </w:t>
            </w:r>
            <w:r w:rsidR="00322933" w:rsidRPr="001C36A2">
              <w:rPr>
                <w:rFonts w:ascii="Arial" w:hAnsi="Arial" w:cs="Arial"/>
                <w:color w:val="000000" w:themeColor="text1"/>
                <w:sz w:val="20"/>
                <w:szCs w:val="20"/>
              </w:rPr>
              <w:t>khác liên quan đến vận tải như kinh doanh bến bãi, bán vé, trông giữ phương tiện;</w:t>
            </w:r>
          </w:p>
          <w:p w14:paraId="1695982C"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bưu chính, chuyển phát thư tín và bưu kiện;</w:t>
            </w:r>
          </w:p>
          <w:p w14:paraId="03FB8E8E"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môi giới, đấu giá và hoa hồng đại lý;</w:t>
            </w:r>
          </w:p>
          <w:p w14:paraId="64988466"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tư vấn pháp luật, tư vấn tài chính, kế toán, kiểm toán; dịch vụ làm thủ tục hành chính thuế, hải quan;</w:t>
            </w:r>
          </w:p>
          <w:p w14:paraId="4A1C1A57"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xử lý dữ liệu, cho thuê cổng thông tin, thiết bị công nghệ thông tin, viễn thông, quảng cáo;</w:t>
            </w:r>
          </w:p>
          <w:p w14:paraId="332B5AEA"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hỗ trợ văn phòng và các dịch vụ hỗ trợ kinh doanh khác;</w:t>
            </w:r>
          </w:p>
          <w:p w14:paraId="214B9EA6"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tắm hơi, massage, karaoke, vũ trường, bi-a, internet;</w:t>
            </w:r>
          </w:p>
          <w:p w14:paraId="6D11FF66"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may đo, giặt là; cắt tóc, làm đầu, gội đầu;</w:t>
            </w:r>
          </w:p>
          <w:p w14:paraId="667FD5A0"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sửa chữa khác bao gồm: sửa chữa máy vi tính và các đồ dùng gia đình;</w:t>
            </w:r>
          </w:p>
          <w:p w14:paraId="513358C7"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tư vấn, thiết kế, giám sát thi công xây dựng cơ bản;</w:t>
            </w:r>
          </w:p>
          <w:p w14:paraId="39E1BB96"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Các dịch vụ khác thuộc đối tượng tính thuế giá trị gia tăng theo phương pháp khấu trừ với mức thuế suất thuế giá trị gia tăng 10%;</w:t>
            </w:r>
          </w:p>
          <w:p w14:paraId="23E6358C"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Xây dựng, lắp đặt không bao thầu nguyên vật liệu (bao gồm cả lắp đặt máy móc, thiết bị công nghiệp);</w:t>
            </w:r>
          </w:p>
          <w:p w14:paraId="51A0FD59" w14:textId="2F8E1329"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Hoạt động cung cấp dịch vụ không chịu thuế gia tăng, không phải khai thuế</w:t>
            </w:r>
            <w:r w:rsidR="007A6B99">
              <w:rPr>
                <w:rFonts w:ascii="Arial" w:hAnsi="Arial" w:cs="Arial"/>
                <w:color w:val="000000" w:themeColor="text1"/>
                <w:sz w:val="20"/>
                <w:szCs w:val="20"/>
              </w:rPr>
              <w:t xml:space="preserve"> </w:t>
            </w:r>
            <w:r w:rsidRPr="001C36A2">
              <w:rPr>
                <w:rFonts w:ascii="Arial" w:hAnsi="Arial" w:cs="Arial"/>
                <w:color w:val="000000" w:themeColor="text1"/>
                <w:sz w:val="20"/>
                <w:szCs w:val="20"/>
              </w:rPr>
              <w:t>gia tăng, thuộc diện chịu thuế giá trị gia tăng 0% theo pháp luật về thuế giá trị gia tăng;</w:t>
            </w:r>
          </w:p>
          <w:p w14:paraId="28240FBB" w14:textId="577E7AD3"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Hoạt động hợp tác kinh doanh với tổ chức thuộc nhóm ngành nghề này mà tổ chức có trách nhiệm khai thuế giá trị gia tăng đối với toàn bộ doanh thu của hoạt động hợp tác kinh doanh theo quy định;</w:t>
            </w:r>
          </w:p>
          <w:p w14:paraId="5A867457" w14:textId="0A7C4EF4" w:rsidR="009166B8"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Khoản bồi thường vi phạm hợp đồng, bồi thường khác.</w:t>
            </w:r>
          </w:p>
        </w:tc>
        <w:tc>
          <w:tcPr>
            <w:tcW w:w="769" w:type="pct"/>
            <w:vAlign w:val="center"/>
          </w:tcPr>
          <w:p w14:paraId="732A07BE" w14:textId="2A3AD462" w:rsidR="009166B8" w:rsidRPr="001C36A2" w:rsidRDefault="00322933" w:rsidP="00A545AC">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lastRenderedPageBreak/>
              <w:t>2%</w:t>
            </w:r>
          </w:p>
        </w:tc>
      </w:tr>
      <w:tr w:rsidR="001C36A2" w:rsidRPr="001C36A2" w14:paraId="2DD8355B" w14:textId="77777777" w:rsidTr="007D5FDE">
        <w:tc>
          <w:tcPr>
            <w:tcW w:w="313" w:type="pct"/>
            <w:vMerge/>
          </w:tcPr>
          <w:p w14:paraId="78B2E4A2" w14:textId="77777777" w:rsidR="009166B8" w:rsidRPr="001C36A2" w:rsidRDefault="009166B8" w:rsidP="00322933">
            <w:pPr>
              <w:adjustRightInd w:val="0"/>
              <w:snapToGrid w:val="0"/>
              <w:spacing w:before="40" w:after="40" w:line="240" w:lineRule="auto"/>
              <w:jc w:val="center"/>
              <w:rPr>
                <w:rFonts w:ascii="Arial" w:hAnsi="Arial" w:cs="Arial"/>
                <w:color w:val="000000" w:themeColor="text1"/>
                <w:sz w:val="20"/>
                <w:szCs w:val="20"/>
              </w:rPr>
            </w:pPr>
          </w:p>
        </w:tc>
        <w:tc>
          <w:tcPr>
            <w:tcW w:w="3918" w:type="pct"/>
          </w:tcPr>
          <w:p w14:paraId="01FA0F5F" w14:textId="2DF28460"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Cho thuê tài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w:t>
            </w:r>
          </w:p>
          <w:p w14:paraId="712C4E01" w14:textId="77777777"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Cho thuê nhà, đ</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w:t>
            </w:r>
            <w:r w:rsidRPr="001C36A2">
              <w:rPr>
                <w:rFonts w:ascii="Arial" w:hAnsi="Arial" w:cs="Arial"/>
                <w:color w:val="000000" w:themeColor="text1"/>
                <w:sz w:val="20"/>
                <w:szCs w:val="20"/>
              </w:rPr>
              <w:t>ử</w:t>
            </w:r>
            <w:r w:rsidRPr="001C36A2">
              <w:rPr>
                <w:rFonts w:ascii="Arial" w:hAnsi="Arial" w:cs="Arial"/>
                <w:color w:val="000000" w:themeColor="text1"/>
                <w:sz w:val="20"/>
                <w:szCs w:val="20"/>
              </w:rPr>
              <w:t>a hàng, nhà xư</w:t>
            </w:r>
            <w:r w:rsidRPr="001C36A2">
              <w:rPr>
                <w:rFonts w:ascii="Arial" w:hAnsi="Arial" w:cs="Arial"/>
                <w:color w:val="000000" w:themeColor="text1"/>
                <w:sz w:val="20"/>
                <w:szCs w:val="20"/>
              </w:rPr>
              <w:t>ở</w:t>
            </w:r>
            <w:r w:rsidRPr="001C36A2">
              <w:rPr>
                <w:rFonts w:ascii="Arial" w:hAnsi="Arial" w:cs="Arial"/>
                <w:color w:val="000000" w:themeColor="text1"/>
                <w:sz w:val="20"/>
                <w:szCs w:val="20"/>
              </w:rPr>
              <w:t>ng, kho bãi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lưu trú);</w:t>
            </w:r>
          </w:p>
          <w:p w14:paraId="4BB979CC" w14:textId="77777777"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Cho thuê phương ti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máy móc thi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b</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không kèm theo ngư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i đi</w:t>
            </w:r>
            <w:r w:rsidRPr="001C36A2">
              <w:rPr>
                <w:rFonts w:ascii="Arial" w:hAnsi="Arial" w:cs="Arial"/>
                <w:color w:val="000000" w:themeColor="text1"/>
                <w:sz w:val="20"/>
                <w:szCs w:val="20"/>
              </w:rPr>
              <w:t>ề</w:t>
            </w:r>
            <w:r w:rsidRPr="001C36A2">
              <w:rPr>
                <w:rFonts w:ascii="Arial" w:hAnsi="Arial" w:cs="Arial"/>
                <w:color w:val="000000" w:themeColor="text1"/>
                <w:sz w:val="20"/>
                <w:szCs w:val="20"/>
              </w:rPr>
              <w:t>u khi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w:t>
            </w:r>
          </w:p>
          <w:p w14:paraId="25825436" w14:textId="190BE1FE" w:rsidR="009166B8" w:rsidRPr="001C36A2" w:rsidRDefault="001F37F1" w:rsidP="00322933">
            <w:pPr>
              <w:adjustRightInd w:val="0"/>
              <w:snapToGrid w:val="0"/>
              <w:spacing w:before="40" w:after="4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Cho thuê tài sản khác không kèm theo dịch vụ.</w:t>
            </w:r>
          </w:p>
          <w:p w14:paraId="13E571F0" w14:textId="18B8FAD4"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Làm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i lý x</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ố</w:t>
            </w:r>
            <w:r w:rsidRPr="001C36A2">
              <w:rPr>
                <w:rFonts w:ascii="Arial" w:hAnsi="Arial" w:cs="Arial"/>
                <w:color w:val="000000" w:themeColor="text1"/>
                <w:sz w:val="20"/>
                <w:szCs w:val="20"/>
              </w:rPr>
              <w:t>, đ</w:t>
            </w:r>
            <w:r w:rsidRPr="001C36A2">
              <w:rPr>
                <w:rFonts w:ascii="Arial" w:hAnsi="Arial" w:cs="Arial"/>
                <w:color w:val="000000" w:themeColor="text1"/>
                <w:sz w:val="20"/>
                <w:szCs w:val="20"/>
              </w:rPr>
              <w:t>ạ</w:t>
            </w:r>
            <w:r w:rsidRPr="001C36A2">
              <w:rPr>
                <w:rFonts w:ascii="Arial" w:hAnsi="Arial" w:cs="Arial"/>
                <w:color w:val="000000" w:themeColor="text1"/>
                <w:sz w:val="20"/>
                <w:szCs w:val="20"/>
              </w:rPr>
              <w:t xml:space="preserve">i lý </w:t>
            </w:r>
            <w:r w:rsidRPr="001C36A2">
              <w:rPr>
                <w:rFonts w:ascii="Arial" w:hAnsi="Arial" w:cs="Arial"/>
                <w:color w:val="000000" w:themeColor="text1"/>
                <w:sz w:val="20"/>
                <w:szCs w:val="20"/>
              </w:rPr>
              <w:t>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hi</w:t>
            </w:r>
            <w:r w:rsidRPr="001C36A2">
              <w:rPr>
                <w:rFonts w:ascii="Arial" w:hAnsi="Arial" w:cs="Arial"/>
                <w:color w:val="000000" w:themeColor="text1"/>
                <w:sz w:val="20"/>
                <w:szCs w:val="20"/>
              </w:rPr>
              <w:t>ể</w:t>
            </w:r>
            <w:r w:rsidRPr="001C36A2">
              <w:rPr>
                <w:rFonts w:ascii="Arial" w:hAnsi="Arial" w:cs="Arial"/>
                <w:color w:val="000000" w:themeColor="text1"/>
                <w:sz w:val="20"/>
                <w:szCs w:val="20"/>
              </w:rPr>
              <w:t>m, bán hàng đa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w:t>
            </w:r>
          </w:p>
          <w:p w14:paraId="6450C141" w14:textId="0B7B5E47"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Kho</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vi ph</w:t>
            </w:r>
            <w:r w:rsidRPr="001C36A2">
              <w:rPr>
                <w:rFonts w:ascii="Arial" w:hAnsi="Arial" w:cs="Arial"/>
                <w:color w:val="000000" w:themeColor="text1"/>
                <w:sz w:val="20"/>
                <w:szCs w:val="20"/>
              </w:rPr>
              <w:t>ạ</w:t>
            </w:r>
            <w:r w:rsidRPr="001C36A2">
              <w:rPr>
                <w:rFonts w:ascii="Arial" w:hAnsi="Arial" w:cs="Arial"/>
                <w:color w:val="000000" w:themeColor="text1"/>
                <w:sz w:val="20"/>
                <w:szCs w:val="20"/>
              </w:rPr>
              <w:t>m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ồ</w:t>
            </w:r>
            <w:r w:rsidRPr="001C36A2">
              <w:rPr>
                <w:rFonts w:ascii="Arial" w:hAnsi="Arial" w:cs="Arial"/>
                <w:color w:val="000000" w:themeColor="text1"/>
                <w:sz w:val="20"/>
                <w:szCs w:val="20"/>
              </w:rPr>
              <w:t>ng, b</w:t>
            </w:r>
            <w:r w:rsidRPr="001C36A2">
              <w:rPr>
                <w:rFonts w:ascii="Arial" w:hAnsi="Arial" w:cs="Arial"/>
                <w:color w:val="000000" w:themeColor="text1"/>
                <w:sz w:val="20"/>
                <w:szCs w:val="20"/>
              </w:rPr>
              <w:t>ồ</w:t>
            </w:r>
            <w:r w:rsidRPr="001C36A2">
              <w:rPr>
                <w:rFonts w:ascii="Arial" w:hAnsi="Arial" w:cs="Arial"/>
                <w:color w:val="000000" w:themeColor="text1"/>
                <w:sz w:val="20"/>
                <w:szCs w:val="20"/>
              </w:rPr>
              <w:t>i thư</w:t>
            </w:r>
            <w:r w:rsidRPr="001C36A2">
              <w:rPr>
                <w:rFonts w:ascii="Arial" w:hAnsi="Arial" w:cs="Arial"/>
                <w:color w:val="000000" w:themeColor="text1"/>
                <w:sz w:val="20"/>
                <w:szCs w:val="20"/>
              </w:rPr>
              <w:t>ờ</w:t>
            </w:r>
            <w:r w:rsidRPr="001C36A2">
              <w:rPr>
                <w:rFonts w:ascii="Arial" w:hAnsi="Arial" w:cs="Arial"/>
                <w:color w:val="000000" w:themeColor="text1"/>
                <w:sz w:val="20"/>
                <w:szCs w:val="20"/>
              </w:rPr>
              <w:t>ng khác.</w:t>
            </w:r>
          </w:p>
        </w:tc>
        <w:tc>
          <w:tcPr>
            <w:tcW w:w="769" w:type="pct"/>
            <w:vAlign w:val="center"/>
          </w:tcPr>
          <w:p w14:paraId="0912B5E1" w14:textId="77777777" w:rsidR="009166B8" w:rsidRPr="001C36A2" w:rsidRDefault="005100E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5%</w:t>
            </w:r>
          </w:p>
        </w:tc>
      </w:tr>
      <w:tr w:rsidR="001C36A2" w:rsidRPr="001C36A2" w14:paraId="4CB17E59" w14:textId="77777777" w:rsidTr="007D5FDE">
        <w:tc>
          <w:tcPr>
            <w:tcW w:w="313" w:type="pct"/>
            <w:vMerge w:val="restart"/>
          </w:tcPr>
          <w:p w14:paraId="14132A83" w14:textId="77777777" w:rsidR="009166B8" w:rsidRPr="001C36A2" w:rsidRDefault="005100E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3.</w:t>
            </w:r>
          </w:p>
        </w:tc>
        <w:tc>
          <w:tcPr>
            <w:tcW w:w="3918" w:type="pct"/>
          </w:tcPr>
          <w:p w14:paraId="3E529C76" w14:textId="77777777"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S</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xu</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t, v</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n t</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i, d</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ch v</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 xml:space="preserve"> có g</w:t>
            </w:r>
            <w:r w:rsidRPr="001C36A2">
              <w:rPr>
                <w:rFonts w:ascii="Arial" w:hAnsi="Arial" w:cs="Arial"/>
                <w:b/>
                <w:color w:val="000000" w:themeColor="text1"/>
                <w:sz w:val="20"/>
                <w:szCs w:val="20"/>
              </w:rPr>
              <w:t>ắ</w:t>
            </w:r>
            <w:r w:rsidRPr="001C36A2">
              <w:rPr>
                <w:rFonts w:ascii="Arial" w:hAnsi="Arial" w:cs="Arial"/>
                <w:b/>
                <w:color w:val="000000" w:themeColor="text1"/>
                <w:sz w:val="20"/>
                <w:szCs w:val="20"/>
              </w:rPr>
              <w:t>n v</w:t>
            </w:r>
            <w:r w:rsidRPr="001C36A2">
              <w:rPr>
                <w:rFonts w:ascii="Arial" w:hAnsi="Arial" w:cs="Arial"/>
                <w:b/>
                <w:color w:val="000000" w:themeColor="text1"/>
                <w:sz w:val="20"/>
                <w:szCs w:val="20"/>
              </w:rPr>
              <w:t>ớ</w:t>
            </w:r>
            <w:r w:rsidRPr="001C36A2">
              <w:rPr>
                <w:rFonts w:ascii="Arial" w:hAnsi="Arial" w:cs="Arial"/>
                <w:b/>
                <w:color w:val="000000" w:themeColor="text1"/>
                <w:sz w:val="20"/>
                <w:szCs w:val="20"/>
              </w:rPr>
              <w:t>i hàng hóa, xây d</w:t>
            </w:r>
            <w:r w:rsidRPr="001C36A2">
              <w:rPr>
                <w:rFonts w:ascii="Arial" w:hAnsi="Arial" w:cs="Arial"/>
                <w:b/>
                <w:color w:val="000000" w:themeColor="text1"/>
                <w:sz w:val="20"/>
                <w:szCs w:val="20"/>
              </w:rPr>
              <w:t>ự</w:t>
            </w:r>
            <w:r w:rsidRPr="001C36A2">
              <w:rPr>
                <w:rFonts w:ascii="Arial" w:hAnsi="Arial" w:cs="Arial"/>
                <w:b/>
                <w:color w:val="000000" w:themeColor="text1"/>
                <w:sz w:val="20"/>
                <w:szCs w:val="20"/>
              </w:rPr>
              <w:t>ng có bao th</w:t>
            </w:r>
            <w:r w:rsidRPr="001C36A2">
              <w:rPr>
                <w:rFonts w:ascii="Arial" w:hAnsi="Arial" w:cs="Arial"/>
                <w:b/>
                <w:color w:val="000000" w:themeColor="text1"/>
                <w:sz w:val="20"/>
                <w:szCs w:val="20"/>
              </w:rPr>
              <w:t>ầ</w:t>
            </w:r>
            <w:r w:rsidRPr="001C36A2">
              <w:rPr>
                <w:rFonts w:ascii="Arial" w:hAnsi="Arial" w:cs="Arial"/>
                <w:b/>
                <w:color w:val="000000" w:themeColor="text1"/>
                <w:sz w:val="20"/>
                <w:szCs w:val="20"/>
              </w:rPr>
              <w:t>u nguyên v</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t li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u quy đ</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nh t</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i đi</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m d kho</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3 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7 Lu</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t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w:t>
            </w:r>
          </w:p>
        </w:tc>
        <w:tc>
          <w:tcPr>
            <w:tcW w:w="769" w:type="pct"/>
          </w:tcPr>
          <w:p w14:paraId="02492F8A" w14:textId="77777777" w:rsidR="009166B8" w:rsidRPr="001C36A2" w:rsidRDefault="009166B8" w:rsidP="00322933">
            <w:pPr>
              <w:adjustRightInd w:val="0"/>
              <w:snapToGrid w:val="0"/>
              <w:spacing w:before="40" w:after="40" w:line="240" w:lineRule="auto"/>
              <w:jc w:val="center"/>
              <w:rPr>
                <w:rFonts w:ascii="Arial" w:hAnsi="Arial" w:cs="Arial"/>
                <w:color w:val="000000" w:themeColor="text1"/>
                <w:sz w:val="20"/>
                <w:szCs w:val="20"/>
              </w:rPr>
            </w:pPr>
          </w:p>
        </w:tc>
      </w:tr>
      <w:tr w:rsidR="001C36A2" w:rsidRPr="001C36A2" w14:paraId="7ED23D71" w14:textId="77777777" w:rsidTr="007D5FDE">
        <w:tc>
          <w:tcPr>
            <w:tcW w:w="313" w:type="pct"/>
            <w:vMerge/>
          </w:tcPr>
          <w:p w14:paraId="50490588" w14:textId="77777777" w:rsidR="009166B8" w:rsidRPr="001C36A2" w:rsidRDefault="009166B8" w:rsidP="00322933">
            <w:pPr>
              <w:adjustRightInd w:val="0"/>
              <w:snapToGrid w:val="0"/>
              <w:spacing w:before="40" w:after="40" w:line="240" w:lineRule="auto"/>
              <w:jc w:val="center"/>
              <w:rPr>
                <w:rFonts w:ascii="Arial" w:hAnsi="Arial" w:cs="Arial"/>
                <w:color w:val="000000" w:themeColor="text1"/>
                <w:sz w:val="20"/>
                <w:szCs w:val="20"/>
              </w:rPr>
            </w:pPr>
          </w:p>
        </w:tc>
        <w:tc>
          <w:tcPr>
            <w:tcW w:w="3918" w:type="pct"/>
          </w:tcPr>
          <w:p w14:paraId="1C662426" w14:textId="16DC734E"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 xml:space="preserve">t, gia </w:t>
            </w:r>
            <w:r w:rsidRPr="001C36A2">
              <w:rPr>
                <w:rFonts w:ascii="Arial" w:hAnsi="Arial" w:cs="Arial"/>
                <w:color w:val="000000" w:themeColor="text1"/>
                <w:sz w:val="20"/>
                <w:szCs w:val="20"/>
              </w:rPr>
              <w:t>công,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bi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hàng hóa;</w:t>
            </w:r>
          </w:p>
          <w:p w14:paraId="1585954E" w14:textId="224042F1"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Khai thác, ch</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bi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n khoáng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w:t>
            </w:r>
          </w:p>
          <w:p w14:paraId="40BDA076" w14:textId="1654D598"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V</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hàng hóa, v</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hành khách;</w:t>
            </w:r>
          </w:p>
          <w:p w14:paraId="45C1A183" w14:textId="4F92EAFB"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kèm theo bán hàng hóa như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đào t</w:t>
            </w:r>
            <w:r w:rsidRPr="001C36A2">
              <w:rPr>
                <w:rFonts w:ascii="Arial" w:hAnsi="Arial" w:cs="Arial"/>
                <w:color w:val="000000" w:themeColor="text1"/>
                <w:sz w:val="20"/>
                <w:szCs w:val="20"/>
              </w:rPr>
              <w:t>ạ</w:t>
            </w:r>
            <w:r w:rsidRPr="001C36A2">
              <w:rPr>
                <w:rFonts w:ascii="Arial" w:hAnsi="Arial" w:cs="Arial"/>
                <w:color w:val="000000" w:themeColor="text1"/>
                <w:sz w:val="20"/>
                <w:szCs w:val="20"/>
              </w:rPr>
              <w:t>o,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dư</w:t>
            </w:r>
            <w:r w:rsidRPr="001C36A2">
              <w:rPr>
                <w:rFonts w:ascii="Arial" w:hAnsi="Arial" w:cs="Arial"/>
                <w:color w:val="000000" w:themeColor="text1"/>
                <w:sz w:val="20"/>
                <w:szCs w:val="20"/>
              </w:rPr>
              <w:t>ỡ</w:t>
            </w:r>
            <w:r w:rsidRPr="001C36A2">
              <w:rPr>
                <w:rFonts w:ascii="Arial" w:hAnsi="Arial" w:cs="Arial"/>
                <w:color w:val="000000" w:themeColor="text1"/>
                <w:sz w:val="20"/>
                <w:szCs w:val="20"/>
              </w:rPr>
              <w:t>ng, chuy</w:t>
            </w:r>
            <w:r w:rsidRPr="001C36A2">
              <w:rPr>
                <w:rFonts w:ascii="Arial" w:hAnsi="Arial" w:cs="Arial"/>
                <w:color w:val="000000" w:themeColor="text1"/>
                <w:sz w:val="20"/>
                <w:szCs w:val="20"/>
              </w:rPr>
              <w:t>ể</w:t>
            </w:r>
            <w:r w:rsidRPr="001C36A2">
              <w:rPr>
                <w:rFonts w:ascii="Arial" w:hAnsi="Arial" w:cs="Arial"/>
                <w:color w:val="000000" w:themeColor="text1"/>
                <w:sz w:val="20"/>
                <w:szCs w:val="20"/>
              </w:rPr>
              <w:t>n giao công ngh</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 kèm theo bán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w:t>
            </w:r>
          </w:p>
          <w:p w14:paraId="305E05D8" w14:textId="524D72F4"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ăn u</w:t>
            </w:r>
            <w:r w:rsidRPr="001C36A2">
              <w:rPr>
                <w:rFonts w:ascii="Arial" w:hAnsi="Arial" w:cs="Arial"/>
                <w:color w:val="000000" w:themeColor="text1"/>
                <w:sz w:val="20"/>
                <w:szCs w:val="20"/>
              </w:rPr>
              <w:t>ố</w:t>
            </w:r>
            <w:r w:rsidRPr="001C36A2">
              <w:rPr>
                <w:rFonts w:ascii="Arial" w:hAnsi="Arial" w:cs="Arial"/>
                <w:color w:val="000000" w:themeColor="text1"/>
                <w:sz w:val="20"/>
                <w:szCs w:val="20"/>
              </w:rPr>
              <w:t>ng;</w:t>
            </w:r>
          </w:p>
          <w:p w14:paraId="2212EE7C" w14:textId="003FD755"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s</w:t>
            </w:r>
            <w:r w:rsidRPr="001C36A2">
              <w:rPr>
                <w:rFonts w:ascii="Arial" w:hAnsi="Arial" w:cs="Arial"/>
                <w:color w:val="000000" w:themeColor="text1"/>
                <w:sz w:val="20"/>
                <w:szCs w:val="20"/>
              </w:rPr>
              <w:t>ử</w:t>
            </w:r>
            <w:r w:rsidRPr="001C36A2">
              <w:rPr>
                <w:rFonts w:ascii="Arial" w:hAnsi="Arial" w:cs="Arial"/>
                <w:color w:val="000000" w:themeColor="text1"/>
                <w:sz w:val="20"/>
                <w:szCs w:val="20"/>
              </w:rPr>
              <w:t>a ch</w:t>
            </w:r>
            <w:r w:rsidRPr="001C36A2">
              <w:rPr>
                <w:rFonts w:ascii="Arial" w:hAnsi="Arial" w:cs="Arial"/>
                <w:color w:val="000000" w:themeColor="text1"/>
                <w:sz w:val="20"/>
                <w:szCs w:val="20"/>
              </w:rPr>
              <w:t>ữ</w:t>
            </w:r>
            <w:r w:rsidRPr="001C36A2">
              <w:rPr>
                <w:rFonts w:ascii="Arial" w:hAnsi="Arial" w:cs="Arial"/>
                <w:color w:val="000000" w:themeColor="text1"/>
                <w:sz w:val="20"/>
                <w:szCs w:val="20"/>
              </w:rPr>
              <w:t>a v</w:t>
            </w:r>
            <w:r w:rsidRPr="001C36A2">
              <w:rPr>
                <w:rFonts w:ascii="Arial" w:hAnsi="Arial" w:cs="Arial"/>
                <w:color w:val="000000" w:themeColor="text1"/>
                <w:sz w:val="20"/>
                <w:szCs w:val="20"/>
              </w:rPr>
              <w:t>à b</w:t>
            </w:r>
            <w:r w:rsidRPr="001C36A2">
              <w:rPr>
                <w:rFonts w:ascii="Arial" w:hAnsi="Arial" w:cs="Arial"/>
                <w:color w:val="000000" w:themeColor="text1"/>
                <w:sz w:val="20"/>
                <w:szCs w:val="20"/>
              </w:rPr>
              <w:t>ả</w:t>
            </w:r>
            <w:r w:rsidRPr="001C36A2">
              <w:rPr>
                <w:rFonts w:ascii="Arial" w:hAnsi="Arial" w:cs="Arial"/>
                <w:color w:val="000000" w:themeColor="text1"/>
                <w:sz w:val="20"/>
                <w:szCs w:val="20"/>
              </w:rPr>
              <w:t>o dư</w:t>
            </w:r>
            <w:r w:rsidRPr="001C36A2">
              <w:rPr>
                <w:rFonts w:ascii="Arial" w:hAnsi="Arial" w:cs="Arial"/>
                <w:color w:val="000000" w:themeColor="text1"/>
                <w:sz w:val="20"/>
                <w:szCs w:val="20"/>
              </w:rPr>
              <w:t>ỡ</w:t>
            </w:r>
            <w:r w:rsidRPr="001C36A2">
              <w:rPr>
                <w:rFonts w:ascii="Arial" w:hAnsi="Arial" w:cs="Arial"/>
                <w:color w:val="000000" w:themeColor="text1"/>
                <w:sz w:val="20"/>
                <w:szCs w:val="20"/>
              </w:rPr>
              <w:t>ng máy móc thi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b</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phương ti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v</w:t>
            </w:r>
            <w:r w:rsidRPr="001C36A2">
              <w:rPr>
                <w:rFonts w:ascii="Arial" w:hAnsi="Arial" w:cs="Arial"/>
                <w:color w:val="000000" w:themeColor="text1"/>
                <w:sz w:val="20"/>
                <w:szCs w:val="20"/>
              </w:rPr>
              <w:t>ậ</w:t>
            </w:r>
            <w:r w:rsidRPr="001C36A2">
              <w:rPr>
                <w:rFonts w:ascii="Arial" w:hAnsi="Arial" w:cs="Arial"/>
                <w:color w:val="000000" w:themeColor="text1"/>
                <w:sz w:val="20"/>
                <w:szCs w:val="20"/>
              </w:rPr>
              <w:t>n t</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ô tô, mô tô, xe máy và xe có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cơ khác;</w:t>
            </w:r>
          </w:p>
          <w:p w14:paraId="4B53DBAB" w14:textId="2C347F71"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Xây d</w:t>
            </w:r>
            <w:r w:rsidRPr="001C36A2">
              <w:rPr>
                <w:rFonts w:ascii="Arial" w:hAnsi="Arial" w:cs="Arial"/>
                <w:color w:val="000000" w:themeColor="text1"/>
                <w:sz w:val="20"/>
                <w:szCs w:val="20"/>
              </w:rPr>
              <w:t>ự</w:t>
            </w:r>
            <w:r w:rsidRPr="001C36A2">
              <w:rPr>
                <w:rFonts w:ascii="Arial" w:hAnsi="Arial" w:cs="Arial"/>
                <w:color w:val="000000" w:themeColor="text1"/>
                <w:sz w:val="20"/>
                <w:szCs w:val="20"/>
              </w:rPr>
              <w:t>ng, l</w:t>
            </w:r>
            <w:r w:rsidRPr="001C36A2">
              <w:rPr>
                <w:rFonts w:ascii="Arial" w:hAnsi="Arial" w:cs="Arial"/>
                <w:color w:val="000000" w:themeColor="text1"/>
                <w:sz w:val="20"/>
                <w:szCs w:val="20"/>
              </w:rPr>
              <w:t>ắ</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có bao th</w:t>
            </w:r>
            <w:r w:rsidRPr="001C36A2">
              <w:rPr>
                <w:rFonts w:ascii="Arial" w:hAnsi="Arial" w:cs="Arial"/>
                <w:color w:val="000000" w:themeColor="text1"/>
                <w:sz w:val="20"/>
                <w:szCs w:val="20"/>
              </w:rPr>
              <w:t>ầ</w:t>
            </w:r>
            <w:r w:rsidRPr="001C36A2">
              <w:rPr>
                <w:rFonts w:ascii="Arial" w:hAnsi="Arial" w:cs="Arial"/>
                <w:color w:val="000000" w:themeColor="text1"/>
                <w:sz w:val="20"/>
                <w:szCs w:val="20"/>
              </w:rPr>
              <w:t>u nguyên v</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li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u (bao g</w:t>
            </w:r>
            <w:r w:rsidRPr="001C36A2">
              <w:rPr>
                <w:rFonts w:ascii="Arial" w:hAnsi="Arial" w:cs="Arial"/>
                <w:color w:val="000000" w:themeColor="text1"/>
                <w:sz w:val="20"/>
                <w:szCs w:val="20"/>
              </w:rPr>
              <w:t>ồ</w:t>
            </w:r>
            <w:r w:rsidRPr="001C36A2">
              <w:rPr>
                <w:rFonts w:ascii="Arial" w:hAnsi="Arial" w:cs="Arial"/>
                <w:color w:val="000000" w:themeColor="text1"/>
                <w:sz w:val="20"/>
                <w:szCs w:val="20"/>
              </w:rPr>
              <w:t>m c</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 l</w:t>
            </w:r>
            <w:r w:rsidRPr="001C36A2">
              <w:rPr>
                <w:rFonts w:ascii="Arial" w:hAnsi="Arial" w:cs="Arial"/>
                <w:color w:val="000000" w:themeColor="text1"/>
                <w:sz w:val="20"/>
                <w:szCs w:val="20"/>
              </w:rPr>
              <w:t>ắ</w:t>
            </w:r>
            <w:r w:rsidRPr="001C36A2">
              <w:rPr>
                <w:rFonts w:ascii="Arial" w:hAnsi="Arial" w:cs="Arial"/>
                <w:color w:val="000000" w:themeColor="text1"/>
                <w:sz w:val="20"/>
                <w:szCs w:val="20"/>
              </w:rPr>
              <w:t>p đ</w:t>
            </w:r>
            <w:r w:rsidRPr="001C36A2">
              <w:rPr>
                <w:rFonts w:ascii="Arial" w:hAnsi="Arial" w:cs="Arial"/>
                <w:color w:val="000000" w:themeColor="text1"/>
                <w:sz w:val="20"/>
                <w:szCs w:val="20"/>
              </w:rPr>
              <w:t>ặ</w:t>
            </w:r>
            <w:r w:rsidRPr="001C36A2">
              <w:rPr>
                <w:rFonts w:ascii="Arial" w:hAnsi="Arial" w:cs="Arial"/>
                <w:color w:val="000000" w:themeColor="text1"/>
                <w:sz w:val="20"/>
                <w:szCs w:val="20"/>
              </w:rPr>
              <w:t>t máy móc, thi</w:t>
            </w:r>
            <w:r w:rsidRPr="001C36A2">
              <w:rPr>
                <w:rFonts w:ascii="Arial" w:hAnsi="Arial" w:cs="Arial"/>
                <w:color w:val="000000" w:themeColor="text1"/>
                <w:sz w:val="20"/>
                <w:szCs w:val="20"/>
              </w:rPr>
              <w:t>ế</w:t>
            </w:r>
            <w:r w:rsidRPr="001C36A2">
              <w:rPr>
                <w:rFonts w:ascii="Arial" w:hAnsi="Arial" w:cs="Arial"/>
                <w:color w:val="000000" w:themeColor="text1"/>
                <w:sz w:val="20"/>
                <w:szCs w:val="20"/>
              </w:rPr>
              <w:t>t b</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công nghi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p);</w:t>
            </w:r>
          </w:p>
          <w:p w14:paraId="6B1F1A0B" w14:textId="7509E84B"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khác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 th</w:t>
            </w:r>
            <w:r w:rsidRPr="001C36A2">
              <w:rPr>
                <w:rFonts w:ascii="Arial" w:hAnsi="Arial" w:cs="Arial"/>
                <w:color w:val="000000" w:themeColor="text1"/>
                <w:sz w:val="20"/>
                <w:szCs w:val="20"/>
              </w:rPr>
              <w:t>eo phương pháp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 10%;</w:t>
            </w:r>
          </w:p>
          <w:p w14:paraId="2336F98E" w14:textId="18217019"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không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 không ph</w:t>
            </w:r>
            <w:r w:rsidRPr="001C36A2">
              <w:rPr>
                <w:rFonts w:ascii="Arial" w:hAnsi="Arial" w:cs="Arial"/>
                <w:color w:val="000000" w:themeColor="text1"/>
                <w:sz w:val="20"/>
                <w:szCs w:val="20"/>
              </w:rPr>
              <w:t>ả</w:t>
            </w:r>
            <w:r w:rsidRPr="001C36A2">
              <w:rPr>
                <w:rFonts w:ascii="Arial" w:hAnsi="Arial" w:cs="Arial"/>
                <w:color w:val="000000" w:themeColor="text1"/>
                <w:sz w:val="20"/>
                <w:szCs w:val="20"/>
              </w:rPr>
              <w:t>i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di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n ch</w:t>
            </w:r>
            <w:r w:rsidRPr="001C36A2">
              <w:rPr>
                <w:rFonts w:ascii="Arial" w:hAnsi="Arial" w:cs="Arial"/>
                <w:color w:val="000000" w:themeColor="text1"/>
                <w:sz w:val="20"/>
                <w:szCs w:val="20"/>
              </w:rPr>
              <w:t>ị</w:t>
            </w:r>
            <w:r w:rsidRPr="001C36A2">
              <w:rPr>
                <w:rFonts w:ascii="Arial" w:hAnsi="Arial" w:cs="Arial"/>
                <w:color w:val="000000" w:themeColor="text1"/>
                <w:sz w:val="20"/>
                <w:szCs w:val="20"/>
              </w:rPr>
              <w:t>u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 0% theo pháp lu</w:t>
            </w:r>
            <w:r w:rsidRPr="001C36A2">
              <w:rPr>
                <w:rFonts w:ascii="Arial" w:hAnsi="Arial" w:cs="Arial"/>
                <w:color w:val="000000" w:themeColor="text1"/>
                <w:sz w:val="20"/>
                <w:szCs w:val="20"/>
              </w:rPr>
              <w:t>ậ</w:t>
            </w:r>
            <w:r w:rsidRPr="001C36A2">
              <w:rPr>
                <w:rFonts w:ascii="Arial" w:hAnsi="Arial" w:cs="Arial"/>
                <w:color w:val="000000" w:themeColor="text1"/>
                <w:sz w:val="20"/>
                <w:szCs w:val="20"/>
              </w:rPr>
              <w:t>t v</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w:t>
            </w:r>
          </w:p>
          <w:p w14:paraId="0F10833F" w14:textId="55D62375"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 xml:space="preserve">p tác </w:t>
            </w:r>
            <w:r w:rsidRPr="001C36A2">
              <w:rPr>
                <w:rFonts w:ascii="Arial" w:hAnsi="Arial" w:cs="Arial"/>
                <w:color w:val="000000" w:themeColor="text1"/>
                <w:sz w:val="20"/>
                <w:szCs w:val="20"/>
              </w:rPr>
              <w:t>kinh doanh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nhóm ngành ngh</w:t>
            </w:r>
            <w:r w:rsidRPr="001C36A2">
              <w:rPr>
                <w:rFonts w:ascii="Arial" w:hAnsi="Arial" w:cs="Arial"/>
                <w:color w:val="000000" w:themeColor="text1"/>
                <w:sz w:val="20"/>
                <w:szCs w:val="20"/>
              </w:rPr>
              <w:t>ề</w:t>
            </w:r>
            <w:r w:rsidRPr="001C36A2">
              <w:rPr>
                <w:rFonts w:ascii="Arial" w:hAnsi="Arial" w:cs="Arial"/>
                <w:color w:val="000000" w:themeColor="text1"/>
                <w:sz w:val="20"/>
                <w:szCs w:val="20"/>
              </w:rPr>
              <w:t xml:space="preserve"> này mà t</w:t>
            </w:r>
            <w:r w:rsidRPr="001C36A2">
              <w:rPr>
                <w:rFonts w:ascii="Arial" w:hAnsi="Arial" w:cs="Arial"/>
                <w:color w:val="000000" w:themeColor="text1"/>
                <w:sz w:val="20"/>
                <w:szCs w:val="20"/>
              </w:rPr>
              <w:t>ổ</w:t>
            </w:r>
            <w:r w:rsidRPr="001C36A2">
              <w:rPr>
                <w:rFonts w:ascii="Arial" w:hAnsi="Arial" w:cs="Arial"/>
                <w:color w:val="000000" w:themeColor="text1"/>
                <w:sz w:val="20"/>
                <w:szCs w:val="20"/>
              </w:rPr>
              <w:t xml:space="preserve"> ch</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có trách nhi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m khai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toàn b</w:t>
            </w:r>
            <w:r w:rsidRPr="001C36A2">
              <w:rPr>
                <w:rFonts w:ascii="Arial" w:hAnsi="Arial" w:cs="Arial"/>
                <w:color w:val="000000" w:themeColor="text1"/>
                <w:sz w:val="20"/>
                <w:szCs w:val="20"/>
              </w:rPr>
              <w:t>ộ</w:t>
            </w:r>
            <w:r w:rsidRPr="001C36A2">
              <w:rPr>
                <w:rFonts w:ascii="Arial" w:hAnsi="Arial" w:cs="Arial"/>
                <w:color w:val="000000" w:themeColor="text1"/>
                <w:sz w:val="20"/>
                <w:szCs w:val="20"/>
              </w:rPr>
              <w:t xml:space="preserve"> doanh thu c</w:t>
            </w:r>
            <w:r w:rsidRPr="001C36A2">
              <w:rPr>
                <w:rFonts w:ascii="Arial" w:hAnsi="Arial" w:cs="Arial"/>
                <w:color w:val="000000" w:themeColor="text1"/>
                <w:sz w:val="20"/>
                <w:szCs w:val="20"/>
              </w:rPr>
              <w:t>ủ</w:t>
            </w:r>
            <w:r w:rsidRPr="001C36A2">
              <w:rPr>
                <w:rFonts w:ascii="Arial" w:hAnsi="Arial" w:cs="Arial"/>
                <w:color w:val="000000" w:themeColor="text1"/>
                <w:sz w:val="20"/>
                <w:szCs w:val="20"/>
              </w:rPr>
              <w:t>a 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h</w:t>
            </w:r>
            <w:r w:rsidRPr="001C36A2">
              <w:rPr>
                <w:rFonts w:ascii="Arial" w:hAnsi="Arial" w:cs="Arial"/>
                <w:color w:val="000000" w:themeColor="text1"/>
                <w:sz w:val="20"/>
                <w:szCs w:val="20"/>
              </w:rPr>
              <w:t>ợ</w:t>
            </w:r>
            <w:r w:rsidRPr="001C36A2">
              <w:rPr>
                <w:rFonts w:ascii="Arial" w:hAnsi="Arial" w:cs="Arial"/>
                <w:color w:val="000000" w:themeColor="text1"/>
                <w:sz w:val="20"/>
                <w:szCs w:val="20"/>
              </w:rPr>
              <w:t>p tác kinh doanh theo quy đ</w:t>
            </w:r>
            <w:r w:rsidRPr="001C36A2">
              <w:rPr>
                <w:rFonts w:ascii="Arial" w:hAnsi="Arial" w:cs="Arial"/>
                <w:color w:val="000000" w:themeColor="text1"/>
                <w:sz w:val="20"/>
                <w:szCs w:val="20"/>
              </w:rPr>
              <w:t>ị</w:t>
            </w:r>
            <w:r w:rsidRPr="001C36A2">
              <w:rPr>
                <w:rFonts w:ascii="Arial" w:hAnsi="Arial" w:cs="Arial"/>
                <w:color w:val="000000" w:themeColor="text1"/>
                <w:sz w:val="20"/>
                <w:szCs w:val="20"/>
              </w:rPr>
              <w:t>nh.</w:t>
            </w:r>
          </w:p>
        </w:tc>
        <w:tc>
          <w:tcPr>
            <w:tcW w:w="769" w:type="pct"/>
            <w:vAlign w:val="center"/>
          </w:tcPr>
          <w:p w14:paraId="0787C661" w14:textId="77777777" w:rsidR="009166B8" w:rsidRPr="001C36A2" w:rsidRDefault="005100E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1,5%</w:t>
            </w:r>
          </w:p>
        </w:tc>
      </w:tr>
      <w:tr w:rsidR="001C36A2" w:rsidRPr="001C36A2" w14:paraId="0C8B215A" w14:textId="77777777" w:rsidTr="007D5FDE">
        <w:tc>
          <w:tcPr>
            <w:tcW w:w="313" w:type="pct"/>
            <w:vAlign w:val="center"/>
          </w:tcPr>
          <w:p w14:paraId="628C1FD2" w14:textId="77777777" w:rsidR="009166B8" w:rsidRPr="001C36A2" w:rsidRDefault="005100E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4.</w:t>
            </w:r>
          </w:p>
        </w:tc>
        <w:tc>
          <w:tcPr>
            <w:tcW w:w="3918" w:type="pct"/>
            <w:vAlign w:val="bottom"/>
          </w:tcPr>
          <w:p w14:paraId="34AD9A39" w14:textId="77777777"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Ho</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t đ</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ng cung c</w:t>
            </w:r>
            <w:r w:rsidRPr="001C36A2">
              <w:rPr>
                <w:rFonts w:ascii="Arial" w:hAnsi="Arial" w:cs="Arial"/>
                <w:b/>
                <w:color w:val="000000" w:themeColor="text1"/>
                <w:sz w:val="20"/>
                <w:szCs w:val="20"/>
              </w:rPr>
              <w:t>ấ</w:t>
            </w:r>
            <w:r w:rsidRPr="001C36A2">
              <w:rPr>
                <w:rFonts w:ascii="Arial" w:hAnsi="Arial" w:cs="Arial"/>
                <w:b/>
                <w:color w:val="000000" w:themeColor="text1"/>
                <w:sz w:val="20"/>
                <w:szCs w:val="20"/>
              </w:rPr>
              <w:t>p s</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ph</w:t>
            </w:r>
            <w:r w:rsidRPr="001C36A2">
              <w:rPr>
                <w:rFonts w:ascii="Arial" w:hAnsi="Arial" w:cs="Arial"/>
                <w:b/>
                <w:color w:val="000000" w:themeColor="text1"/>
                <w:sz w:val="20"/>
                <w:szCs w:val="20"/>
              </w:rPr>
              <w:t>ẩ</w:t>
            </w:r>
            <w:r w:rsidRPr="001C36A2">
              <w:rPr>
                <w:rFonts w:ascii="Arial" w:hAnsi="Arial" w:cs="Arial"/>
                <w:b/>
                <w:color w:val="000000" w:themeColor="text1"/>
                <w:sz w:val="20"/>
                <w:szCs w:val="20"/>
              </w:rPr>
              <w:t>m và d</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ch v</w:t>
            </w:r>
            <w:r w:rsidRPr="001C36A2">
              <w:rPr>
                <w:rFonts w:ascii="Arial" w:hAnsi="Arial" w:cs="Arial"/>
                <w:b/>
                <w:color w:val="000000" w:themeColor="text1"/>
                <w:sz w:val="20"/>
                <w:szCs w:val="20"/>
              </w:rPr>
              <w:t>ụ</w:t>
            </w:r>
            <w:r w:rsidRPr="001C36A2">
              <w:rPr>
                <w:rFonts w:ascii="Arial" w:hAnsi="Arial" w:cs="Arial"/>
                <w:b/>
                <w:color w:val="000000" w:themeColor="text1"/>
                <w:sz w:val="20"/>
                <w:szCs w:val="20"/>
              </w:rPr>
              <w:t xml:space="preserve"> n</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i dung thông tin s</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 xml:space="preserve"> v</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 xml:space="preserve"> gi</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 xml:space="preserve">i </w:t>
            </w:r>
            <w:r w:rsidRPr="001C36A2">
              <w:rPr>
                <w:rFonts w:ascii="Arial" w:hAnsi="Arial" w:cs="Arial"/>
                <w:b/>
                <w:color w:val="000000" w:themeColor="text1"/>
                <w:sz w:val="20"/>
                <w:szCs w:val="20"/>
              </w:rPr>
              <w:t>trí, trò chơi đi</w:t>
            </w:r>
            <w:r w:rsidRPr="001C36A2">
              <w:rPr>
                <w:rFonts w:ascii="Arial" w:hAnsi="Arial" w:cs="Arial"/>
                <w:b/>
                <w:color w:val="000000" w:themeColor="text1"/>
                <w:sz w:val="20"/>
                <w:szCs w:val="20"/>
              </w:rPr>
              <w:t>ệ</w:t>
            </w:r>
            <w:r w:rsidRPr="001C36A2">
              <w:rPr>
                <w:rFonts w:ascii="Arial" w:hAnsi="Arial" w:cs="Arial"/>
                <w:b/>
                <w:color w:val="000000" w:themeColor="text1"/>
                <w:sz w:val="20"/>
                <w:szCs w:val="20"/>
              </w:rPr>
              <w:t>n t</w:t>
            </w:r>
            <w:r w:rsidRPr="001C36A2">
              <w:rPr>
                <w:rFonts w:ascii="Arial" w:hAnsi="Arial" w:cs="Arial"/>
                <w:b/>
                <w:color w:val="000000" w:themeColor="text1"/>
                <w:sz w:val="20"/>
                <w:szCs w:val="20"/>
              </w:rPr>
              <w:t>ử</w:t>
            </w:r>
            <w:r w:rsidRPr="001C36A2">
              <w:rPr>
                <w:rFonts w:ascii="Arial" w:hAnsi="Arial" w:cs="Arial"/>
                <w:b/>
                <w:color w:val="000000" w:themeColor="text1"/>
                <w:sz w:val="20"/>
                <w:szCs w:val="20"/>
              </w:rPr>
              <w:t>, phim s</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nh s</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 nh</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c s</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 qu</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ng cáo s</w:t>
            </w:r>
            <w:r w:rsidRPr="001C36A2">
              <w:rPr>
                <w:rFonts w:ascii="Arial" w:hAnsi="Arial" w:cs="Arial"/>
                <w:b/>
                <w:color w:val="000000" w:themeColor="text1"/>
                <w:sz w:val="20"/>
                <w:szCs w:val="20"/>
              </w:rPr>
              <w:t>ố</w:t>
            </w:r>
            <w:r w:rsidRPr="001C36A2">
              <w:rPr>
                <w:rFonts w:ascii="Arial" w:hAnsi="Arial" w:cs="Arial"/>
                <w:b/>
                <w:color w:val="000000" w:themeColor="text1"/>
                <w:sz w:val="20"/>
                <w:szCs w:val="20"/>
              </w:rPr>
              <w:t xml:space="preserve"> quy đ</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nh t</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i đi</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m đ kho</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3 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7 Lu</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t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w:t>
            </w:r>
          </w:p>
        </w:tc>
        <w:tc>
          <w:tcPr>
            <w:tcW w:w="769" w:type="pct"/>
            <w:vAlign w:val="center"/>
          </w:tcPr>
          <w:p w14:paraId="03025BDF" w14:textId="77777777" w:rsidR="009166B8" w:rsidRPr="001C36A2" w:rsidRDefault="005100E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5%</w:t>
            </w:r>
          </w:p>
        </w:tc>
      </w:tr>
      <w:tr w:rsidR="001C36A2" w:rsidRPr="001C36A2" w14:paraId="02408E39" w14:textId="77777777" w:rsidTr="007D5FDE">
        <w:tc>
          <w:tcPr>
            <w:tcW w:w="313" w:type="pct"/>
            <w:vMerge w:val="restart"/>
          </w:tcPr>
          <w:p w14:paraId="508B3B09" w14:textId="77777777" w:rsidR="009166B8" w:rsidRPr="001C36A2" w:rsidRDefault="005100E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5.</w:t>
            </w:r>
          </w:p>
        </w:tc>
        <w:tc>
          <w:tcPr>
            <w:tcW w:w="3918" w:type="pct"/>
            <w:vAlign w:val="bottom"/>
          </w:tcPr>
          <w:p w14:paraId="0864A1BA" w14:textId="77777777"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Ho</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t đ</w:t>
            </w:r>
            <w:r w:rsidRPr="001C36A2">
              <w:rPr>
                <w:rFonts w:ascii="Arial" w:hAnsi="Arial" w:cs="Arial"/>
                <w:b/>
                <w:color w:val="000000" w:themeColor="text1"/>
                <w:sz w:val="20"/>
                <w:szCs w:val="20"/>
              </w:rPr>
              <w:t>ộ</w:t>
            </w:r>
            <w:r w:rsidRPr="001C36A2">
              <w:rPr>
                <w:rFonts w:ascii="Arial" w:hAnsi="Arial" w:cs="Arial"/>
                <w:b/>
                <w:color w:val="000000" w:themeColor="text1"/>
                <w:sz w:val="20"/>
                <w:szCs w:val="20"/>
              </w:rPr>
              <w:t>ng kinh doanh khác quy đ</w:t>
            </w:r>
            <w:r w:rsidRPr="001C36A2">
              <w:rPr>
                <w:rFonts w:ascii="Arial" w:hAnsi="Arial" w:cs="Arial"/>
                <w:b/>
                <w:color w:val="000000" w:themeColor="text1"/>
                <w:sz w:val="20"/>
                <w:szCs w:val="20"/>
              </w:rPr>
              <w:t>ị</w:t>
            </w:r>
            <w:r w:rsidRPr="001C36A2">
              <w:rPr>
                <w:rFonts w:ascii="Arial" w:hAnsi="Arial" w:cs="Arial"/>
                <w:b/>
                <w:color w:val="000000" w:themeColor="text1"/>
                <w:sz w:val="20"/>
                <w:szCs w:val="20"/>
              </w:rPr>
              <w:t>nh t</w:t>
            </w:r>
            <w:r w:rsidRPr="001C36A2">
              <w:rPr>
                <w:rFonts w:ascii="Arial" w:hAnsi="Arial" w:cs="Arial"/>
                <w:b/>
                <w:color w:val="000000" w:themeColor="text1"/>
                <w:sz w:val="20"/>
                <w:szCs w:val="20"/>
              </w:rPr>
              <w:t>ạ</w:t>
            </w:r>
            <w:r w:rsidRPr="001C36A2">
              <w:rPr>
                <w:rFonts w:ascii="Arial" w:hAnsi="Arial" w:cs="Arial"/>
                <w:b/>
                <w:color w:val="000000" w:themeColor="text1"/>
                <w:sz w:val="20"/>
                <w:szCs w:val="20"/>
              </w:rPr>
              <w:t>i đi</w:t>
            </w:r>
            <w:r w:rsidRPr="001C36A2">
              <w:rPr>
                <w:rFonts w:ascii="Arial" w:hAnsi="Arial" w:cs="Arial"/>
                <w:b/>
                <w:color w:val="000000" w:themeColor="text1"/>
                <w:sz w:val="20"/>
                <w:szCs w:val="20"/>
              </w:rPr>
              <w:t>ể</w:t>
            </w:r>
            <w:r w:rsidRPr="001C36A2">
              <w:rPr>
                <w:rFonts w:ascii="Arial" w:hAnsi="Arial" w:cs="Arial"/>
                <w:b/>
                <w:color w:val="000000" w:themeColor="text1"/>
                <w:sz w:val="20"/>
                <w:szCs w:val="20"/>
              </w:rPr>
              <w:t>m e kho</w:t>
            </w:r>
            <w:r w:rsidRPr="001C36A2">
              <w:rPr>
                <w:rFonts w:ascii="Arial" w:hAnsi="Arial" w:cs="Arial"/>
                <w:b/>
                <w:color w:val="000000" w:themeColor="text1"/>
                <w:sz w:val="20"/>
                <w:szCs w:val="20"/>
              </w:rPr>
              <w:t>ả</w:t>
            </w:r>
            <w:r w:rsidRPr="001C36A2">
              <w:rPr>
                <w:rFonts w:ascii="Arial" w:hAnsi="Arial" w:cs="Arial"/>
                <w:b/>
                <w:color w:val="000000" w:themeColor="text1"/>
                <w:sz w:val="20"/>
                <w:szCs w:val="20"/>
              </w:rPr>
              <w:t>n 3 Đi</w:t>
            </w:r>
            <w:r w:rsidRPr="001C36A2">
              <w:rPr>
                <w:rFonts w:ascii="Arial" w:hAnsi="Arial" w:cs="Arial"/>
                <w:b/>
                <w:color w:val="000000" w:themeColor="text1"/>
                <w:sz w:val="20"/>
                <w:szCs w:val="20"/>
              </w:rPr>
              <w:t>ề</w:t>
            </w:r>
            <w:r w:rsidRPr="001C36A2">
              <w:rPr>
                <w:rFonts w:ascii="Arial" w:hAnsi="Arial" w:cs="Arial"/>
                <w:b/>
                <w:color w:val="000000" w:themeColor="text1"/>
                <w:sz w:val="20"/>
                <w:szCs w:val="20"/>
              </w:rPr>
              <w:t>u 7 Lu</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t Thu</w:t>
            </w:r>
            <w:r w:rsidRPr="001C36A2">
              <w:rPr>
                <w:rFonts w:ascii="Arial" w:hAnsi="Arial" w:cs="Arial"/>
                <w:b/>
                <w:color w:val="000000" w:themeColor="text1"/>
                <w:sz w:val="20"/>
                <w:szCs w:val="20"/>
              </w:rPr>
              <w:t>ế</w:t>
            </w:r>
            <w:r w:rsidRPr="001C36A2">
              <w:rPr>
                <w:rFonts w:ascii="Arial" w:hAnsi="Arial" w:cs="Arial"/>
                <w:b/>
                <w:color w:val="000000" w:themeColor="text1"/>
                <w:sz w:val="20"/>
                <w:szCs w:val="20"/>
              </w:rPr>
              <w:t xml:space="preserve"> thu nh</w:t>
            </w:r>
            <w:r w:rsidRPr="001C36A2">
              <w:rPr>
                <w:rFonts w:ascii="Arial" w:hAnsi="Arial" w:cs="Arial"/>
                <w:b/>
                <w:color w:val="000000" w:themeColor="text1"/>
                <w:sz w:val="20"/>
                <w:szCs w:val="20"/>
              </w:rPr>
              <w:t>ậ</w:t>
            </w:r>
            <w:r w:rsidRPr="001C36A2">
              <w:rPr>
                <w:rFonts w:ascii="Arial" w:hAnsi="Arial" w:cs="Arial"/>
                <w:b/>
                <w:color w:val="000000" w:themeColor="text1"/>
                <w:sz w:val="20"/>
                <w:szCs w:val="20"/>
              </w:rPr>
              <w:t>p cá nhân.</w:t>
            </w:r>
          </w:p>
        </w:tc>
        <w:tc>
          <w:tcPr>
            <w:tcW w:w="769" w:type="pct"/>
          </w:tcPr>
          <w:p w14:paraId="179D227B" w14:textId="77777777" w:rsidR="009166B8" w:rsidRPr="001C36A2" w:rsidRDefault="009166B8" w:rsidP="00322933">
            <w:pPr>
              <w:adjustRightInd w:val="0"/>
              <w:snapToGrid w:val="0"/>
              <w:spacing w:before="40" w:after="40" w:line="240" w:lineRule="auto"/>
              <w:jc w:val="center"/>
              <w:rPr>
                <w:rFonts w:ascii="Arial" w:hAnsi="Arial" w:cs="Arial"/>
                <w:color w:val="000000" w:themeColor="text1"/>
                <w:sz w:val="20"/>
                <w:szCs w:val="20"/>
              </w:rPr>
            </w:pPr>
          </w:p>
        </w:tc>
      </w:tr>
      <w:tr w:rsidR="001C36A2" w:rsidRPr="001C36A2" w14:paraId="52A9B379" w14:textId="77777777" w:rsidTr="007D5FDE">
        <w:tc>
          <w:tcPr>
            <w:tcW w:w="313" w:type="pct"/>
            <w:vMerge/>
          </w:tcPr>
          <w:p w14:paraId="019CC367" w14:textId="77777777" w:rsidR="009166B8" w:rsidRPr="001C36A2" w:rsidRDefault="009166B8" w:rsidP="00322933">
            <w:pPr>
              <w:adjustRightInd w:val="0"/>
              <w:snapToGrid w:val="0"/>
              <w:spacing w:before="40" w:after="40" w:line="240" w:lineRule="auto"/>
              <w:jc w:val="center"/>
              <w:rPr>
                <w:rFonts w:ascii="Arial" w:hAnsi="Arial" w:cs="Arial"/>
                <w:color w:val="000000" w:themeColor="text1"/>
                <w:sz w:val="20"/>
                <w:szCs w:val="20"/>
              </w:rPr>
            </w:pPr>
          </w:p>
        </w:tc>
        <w:tc>
          <w:tcPr>
            <w:tcW w:w="3918" w:type="pct"/>
          </w:tcPr>
          <w:p w14:paraId="7600FDB7" w14:textId="131B1812"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n xu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các s</w:t>
            </w:r>
            <w:r w:rsidRPr="001C36A2">
              <w:rPr>
                <w:rFonts w:ascii="Arial" w:hAnsi="Arial" w:cs="Arial"/>
                <w:color w:val="000000" w:themeColor="text1"/>
                <w:sz w:val="20"/>
                <w:szCs w:val="20"/>
              </w:rPr>
              <w:t>ả</w:t>
            </w:r>
            <w:r w:rsidRPr="001C36A2">
              <w:rPr>
                <w:rFonts w:ascii="Arial" w:hAnsi="Arial" w:cs="Arial"/>
                <w:color w:val="000000" w:themeColor="text1"/>
                <w:sz w:val="20"/>
                <w:szCs w:val="20"/>
              </w:rPr>
              <w:t xml:space="preserve">n </w:t>
            </w:r>
            <w:r w:rsidRPr="001C36A2">
              <w:rPr>
                <w:rFonts w:ascii="Arial" w:hAnsi="Arial" w:cs="Arial"/>
                <w:color w:val="000000" w:themeColor="text1"/>
                <w:sz w:val="20"/>
                <w:szCs w:val="20"/>
              </w:rPr>
              <w:t>ph</w:t>
            </w:r>
            <w:r w:rsidRPr="001C36A2">
              <w:rPr>
                <w:rFonts w:ascii="Arial" w:hAnsi="Arial" w:cs="Arial"/>
                <w:color w:val="000000" w:themeColor="text1"/>
                <w:sz w:val="20"/>
                <w:szCs w:val="20"/>
              </w:rPr>
              <w:t>ẩ</w:t>
            </w:r>
            <w:r w:rsidRPr="001C36A2">
              <w:rPr>
                <w:rFonts w:ascii="Arial" w:hAnsi="Arial" w:cs="Arial"/>
                <w:color w:val="000000" w:themeColor="text1"/>
                <w:sz w:val="20"/>
                <w:szCs w:val="20"/>
              </w:rPr>
              <w:t>m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 theo phương pháp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 5%;</w:t>
            </w:r>
          </w:p>
          <w:p w14:paraId="1F124844" w14:textId="117738D8"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cung c</w:t>
            </w:r>
            <w:r w:rsidRPr="001C36A2">
              <w:rPr>
                <w:rFonts w:ascii="Arial" w:hAnsi="Arial" w:cs="Arial"/>
                <w:color w:val="000000" w:themeColor="text1"/>
                <w:sz w:val="20"/>
                <w:szCs w:val="20"/>
              </w:rPr>
              <w:t>ấ</w:t>
            </w:r>
            <w:r w:rsidRPr="001C36A2">
              <w:rPr>
                <w:rFonts w:ascii="Arial" w:hAnsi="Arial" w:cs="Arial"/>
                <w:color w:val="000000" w:themeColor="text1"/>
                <w:sz w:val="20"/>
                <w:szCs w:val="20"/>
              </w:rPr>
              <w:t>p các d</w:t>
            </w:r>
            <w:r w:rsidRPr="001C36A2">
              <w:rPr>
                <w:rFonts w:ascii="Arial" w:hAnsi="Arial" w:cs="Arial"/>
                <w:color w:val="000000" w:themeColor="text1"/>
                <w:sz w:val="20"/>
                <w:szCs w:val="20"/>
              </w:rPr>
              <w:t>ị</w:t>
            </w:r>
            <w:r w:rsidRPr="001C36A2">
              <w:rPr>
                <w:rFonts w:ascii="Arial" w:hAnsi="Arial" w:cs="Arial"/>
                <w:color w:val="000000" w:themeColor="text1"/>
                <w:sz w:val="20"/>
                <w:szCs w:val="20"/>
              </w:rPr>
              <w:t>ch v</w:t>
            </w:r>
            <w:r w:rsidRPr="001C36A2">
              <w:rPr>
                <w:rFonts w:ascii="Arial" w:hAnsi="Arial" w:cs="Arial"/>
                <w:color w:val="000000" w:themeColor="text1"/>
                <w:sz w:val="20"/>
                <w:szCs w:val="20"/>
              </w:rPr>
              <w:t>ụ</w:t>
            </w:r>
            <w:r w:rsidRPr="001C36A2">
              <w:rPr>
                <w:rFonts w:ascii="Arial" w:hAnsi="Arial" w:cs="Arial"/>
                <w:color w:val="000000" w:themeColor="text1"/>
                <w:sz w:val="20"/>
                <w:szCs w:val="20"/>
              </w:rPr>
              <w:t xml:space="preserve"> thu</w:t>
            </w:r>
            <w:r w:rsidRPr="001C36A2">
              <w:rPr>
                <w:rFonts w:ascii="Arial" w:hAnsi="Arial" w:cs="Arial"/>
                <w:color w:val="000000" w:themeColor="text1"/>
                <w:sz w:val="20"/>
                <w:szCs w:val="20"/>
              </w:rPr>
              <w:t>ộ</w:t>
            </w:r>
            <w:r w:rsidRPr="001C36A2">
              <w:rPr>
                <w:rFonts w:ascii="Arial" w:hAnsi="Arial" w:cs="Arial"/>
                <w:color w:val="000000" w:themeColor="text1"/>
                <w:sz w:val="20"/>
                <w:szCs w:val="20"/>
              </w:rPr>
              <w:t>c đ</w:t>
            </w:r>
            <w:r w:rsidRPr="001C36A2">
              <w:rPr>
                <w:rFonts w:ascii="Arial" w:hAnsi="Arial" w:cs="Arial"/>
                <w:color w:val="000000" w:themeColor="text1"/>
                <w:sz w:val="20"/>
                <w:szCs w:val="20"/>
              </w:rPr>
              <w:t>ố</w:t>
            </w:r>
            <w:r w:rsidRPr="001C36A2">
              <w:rPr>
                <w:rFonts w:ascii="Arial" w:hAnsi="Arial" w:cs="Arial"/>
                <w:color w:val="000000" w:themeColor="text1"/>
                <w:sz w:val="20"/>
                <w:szCs w:val="20"/>
              </w:rPr>
              <w:t>i tư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ng tính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tăng theo phương pháp kh</w:t>
            </w:r>
            <w:r w:rsidRPr="001C36A2">
              <w:rPr>
                <w:rFonts w:ascii="Arial" w:hAnsi="Arial" w:cs="Arial"/>
                <w:color w:val="000000" w:themeColor="text1"/>
                <w:sz w:val="20"/>
                <w:szCs w:val="20"/>
              </w:rPr>
              <w:t>ấ</w:t>
            </w:r>
            <w:r w:rsidRPr="001C36A2">
              <w:rPr>
                <w:rFonts w:ascii="Arial" w:hAnsi="Arial" w:cs="Arial"/>
                <w:color w:val="000000" w:themeColor="text1"/>
                <w:sz w:val="20"/>
                <w:szCs w:val="20"/>
              </w:rPr>
              <w:t>u tr</w:t>
            </w:r>
            <w:r w:rsidRPr="001C36A2">
              <w:rPr>
                <w:rFonts w:ascii="Arial" w:hAnsi="Arial" w:cs="Arial"/>
                <w:color w:val="000000" w:themeColor="text1"/>
                <w:sz w:val="20"/>
                <w:szCs w:val="20"/>
              </w:rPr>
              <w:t>ừ</w:t>
            </w:r>
            <w:r w:rsidRPr="001C36A2">
              <w:rPr>
                <w:rFonts w:ascii="Arial" w:hAnsi="Arial" w:cs="Arial"/>
                <w:color w:val="000000" w:themeColor="text1"/>
                <w:sz w:val="20"/>
                <w:szCs w:val="20"/>
              </w:rPr>
              <w:t xml:space="preserve"> v</w:t>
            </w:r>
            <w:r w:rsidRPr="001C36A2">
              <w:rPr>
                <w:rFonts w:ascii="Arial" w:hAnsi="Arial" w:cs="Arial"/>
                <w:color w:val="000000" w:themeColor="text1"/>
                <w:sz w:val="20"/>
                <w:szCs w:val="20"/>
              </w:rPr>
              <w:t>ớ</w:t>
            </w:r>
            <w:r w:rsidRPr="001C36A2">
              <w:rPr>
                <w:rFonts w:ascii="Arial" w:hAnsi="Arial" w:cs="Arial"/>
                <w:color w:val="000000" w:themeColor="text1"/>
                <w:sz w:val="20"/>
                <w:szCs w:val="20"/>
              </w:rPr>
              <w:t>i m</w:t>
            </w:r>
            <w:r w:rsidRPr="001C36A2">
              <w:rPr>
                <w:rFonts w:ascii="Arial" w:hAnsi="Arial" w:cs="Arial"/>
                <w:color w:val="000000" w:themeColor="text1"/>
                <w:sz w:val="20"/>
                <w:szCs w:val="20"/>
              </w:rPr>
              <w:t>ứ</w:t>
            </w:r>
            <w:r w:rsidRPr="001C36A2">
              <w:rPr>
                <w:rFonts w:ascii="Arial" w:hAnsi="Arial" w:cs="Arial"/>
                <w:color w:val="000000" w:themeColor="text1"/>
                <w:sz w:val="20"/>
                <w:szCs w:val="20"/>
              </w:rPr>
              <w:t>c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su</w:t>
            </w:r>
            <w:r w:rsidRPr="001C36A2">
              <w:rPr>
                <w:rFonts w:ascii="Arial" w:hAnsi="Arial" w:cs="Arial"/>
                <w:color w:val="000000" w:themeColor="text1"/>
                <w:sz w:val="20"/>
                <w:szCs w:val="20"/>
              </w:rPr>
              <w:t>ấ</w:t>
            </w:r>
            <w:r w:rsidRPr="001C36A2">
              <w:rPr>
                <w:rFonts w:ascii="Arial" w:hAnsi="Arial" w:cs="Arial"/>
                <w:color w:val="000000" w:themeColor="text1"/>
                <w:sz w:val="20"/>
                <w:szCs w:val="20"/>
              </w:rPr>
              <w:t>t thu</w:t>
            </w:r>
            <w:r w:rsidRPr="001C36A2">
              <w:rPr>
                <w:rFonts w:ascii="Arial" w:hAnsi="Arial" w:cs="Arial"/>
                <w:color w:val="000000" w:themeColor="text1"/>
                <w:sz w:val="20"/>
                <w:szCs w:val="20"/>
              </w:rPr>
              <w:t>ế</w:t>
            </w:r>
            <w:r w:rsidRPr="001C36A2">
              <w:rPr>
                <w:rFonts w:ascii="Arial" w:hAnsi="Arial" w:cs="Arial"/>
                <w:color w:val="000000" w:themeColor="text1"/>
                <w:sz w:val="20"/>
                <w:szCs w:val="20"/>
              </w:rPr>
              <w:t xml:space="preserve"> giá tr</w:t>
            </w:r>
            <w:r w:rsidRPr="001C36A2">
              <w:rPr>
                <w:rFonts w:ascii="Arial" w:hAnsi="Arial" w:cs="Arial"/>
                <w:color w:val="000000" w:themeColor="text1"/>
                <w:sz w:val="20"/>
                <w:szCs w:val="20"/>
              </w:rPr>
              <w:t>ị</w:t>
            </w:r>
            <w:r w:rsidRPr="001C36A2">
              <w:rPr>
                <w:rFonts w:ascii="Arial" w:hAnsi="Arial" w:cs="Arial"/>
                <w:color w:val="000000" w:themeColor="text1"/>
                <w:sz w:val="20"/>
                <w:szCs w:val="20"/>
              </w:rPr>
              <w:t xml:space="preserve"> gia t</w:t>
            </w:r>
            <w:r w:rsidRPr="001C36A2">
              <w:rPr>
                <w:rFonts w:ascii="Arial" w:hAnsi="Arial" w:cs="Arial"/>
                <w:color w:val="000000" w:themeColor="text1"/>
                <w:sz w:val="20"/>
                <w:szCs w:val="20"/>
              </w:rPr>
              <w:t>ăng 5%;</w:t>
            </w:r>
          </w:p>
          <w:p w14:paraId="1B6B2A01" w14:textId="25CC62D4" w:rsidR="009166B8" w:rsidRPr="001C36A2" w:rsidRDefault="005100E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Ho</w:t>
            </w:r>
            <w:r w:rsidRPr="001C36A2">
              <w:rPr>
                <w:rFonts w:ascii="Arial" w:hAnsi="Arial" w:cs="Arial"/>
                <w:color w:val="000000" w:themeColor="text1"/>
                <w:sz w:val="20"/>
                <w:szCs w:val="20"/>
              </w:rPr>
              <w:t>ạ</w:t>
            </w:r>
            <w:r w:rsidRPr="001C36A2">
              <w:rPr>
                <w:rFonts w:ascii="Arial" w:hAnsi="Arial" w:cs="Arial"/>
                <w:color w:val="000000" w:themeColor="text1"/>
                <w:sz w:val="20"/>
                <w:szCs w:val="20"/>
              </w:rPr>
              <w:t>t đ</w:t>
            </w:r>
            <w:r w:rsidRPr="001C36A2">
              <w:rPr>
                <w:rFonts w:ascii="Arial" w:hAnsi="Arial" w:cs="Arial"/>
                <w:color w:val="000000" w:themeColor="text1"/>
                <w:sz w:val="20"/>
                <w:szCs w:val="20"/>
              </w:rPr>
              <w:t>ộ</w:t>
            </w:r>
            <w:r w:rsidRPr="001C36A2">
              <w:rPr>
                <w:rFonts w:ascii="Arial" w:hAnsi="Arial" w:cs="Arial"/>
                <w:color w:val="000000" w:themeColor="text1"/>
                <w:sz w:val="20"/>
                <w:szCs w:val="20"/>
              </w:rPr>
              <w:t>ng khác chưa đư</w:t>
            </w:r>
            <w:r w:rsidRPr="001C36A2">
              <w:rPr>
                <w:rFonts w:ascii="Arial" w:hAnsi="Arial" w:cs="Arial"/>
                <w:color w:val="000000" w:themeColor="text1"/>
                <w:sz w:val="20"/>
                <w:szCs w:val="20"/>
              </w:rPr>
              <w:t>ợ</w:t>
            </w:r>
            <w:r w:rsidRPr="001C36A2">
              <w:rPr>
                <w:rFonts w:ascii="Arial" w:hAnsi="Arial" w:cs="Arial"/>
                <w:color w:val="000000" w:themeColor="text1"/>
                <w:sz w:val="20"/>
                <w:szCs w:val="20"/>
              </w:rPr>
              <w:t>c li</w:t>
            </w:r>
            <w:r w:rsidRPr="001C36A2">
              <w:rPr>
                <w:rFonts w:ascii="Arial" w:hAnsi="Arial" w:cs="Arial"/>
                <w:color w:val="000000" w:themeColor="text1"/>
                <w:sz w:val="20"/>
                <w:szCs w:val="20"/>
              </w:rPr>
              <w:t>ệ</w:t>
            </w:r>
            <w:r w:rsidRPr="001C36A2">
              <w:rPr>
                <w:rFonts w:ascii="Arial" w:hAnsi="Arial" w:cs="Arial"/>
                <w:color w:val="000000" w:themeColor="text1"/>
                <w:sz w:val="20"/>
                <w:szCs w:val="20"/>
              </w:rPr>
              <w:t xml:space="preserve">t kê </w:t>
            </w:r>
            <w:r w:rsidRPr="001C36A2">
              <w:rPr>
                <w:rFonts w:ascii="Arial" w:hAnsi="Arial" w:cs="Arial"/>
                <w:color w:val="000000" w:themeColor="text1"/>
                <w:sz w:val="20"/>
                <w:szCs w:val="20"/>
              </w:rPr>
              <w:t>ở</w:t>
            </w:r>
            <w:r w:rsidRPr="001C36A2">
              <w:rPr>
                <w:rFonts w:ascii="Arial" w:hAnsi="Arial" w:cs="Arial"/>
                <w:color w:val="000000" w:themeColor="text1"/>
                <w:sz w:val="20"/>
                <w:szCs w:val="20"/>
              </w:rPr>
              <w:t xml:space="preserve"> các nhóm 1, 2, 3, 4 nêu trên.</w:t>
            </w:r>
          </w:p>
        </w:tc>
        <w:tc>
          <w:tcPr>
            <w:tcW w:w="769" w:type="pct"/>
            <w:vAlign w:val="center"/>
          </w:tcPr>
          <w:p w14:paraId="79371EE8" w14:textId="77777777" w:rsidR="009166B8" w:rsidRPr="001C36A2" w:rsidRDefault="005100E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1%</w:t>
            </w:r>
          </w:p>
        </w:tc>
      </w:tr>
    </w:tbl>
    <w:p w14:paraId="53571946" w14:textId="77777777" w:rsidR="00B063FB" w:rsidRPr="001C36A2" w:rsidRDefault="00B063FB" w:rsidP="001C36A2">
      <w:pPr>
        <w:adjustRightInd w:val="0"/>
        <w:snapToGrid w:val="0"/>
        <w:spacing w:after="120" w:line="240" w:lineRule="auto"/>
        <w:ind w:firstLine="720"/>
        <w:jc w:val="both"/>
        <w:rPr>
          <w:rFonts w:ascii="Arial" w:hAnsi="Arial" w:cs="Arial"/>
          <w:color w:val="000000" w:themeColor="text1"/>
          <w:sz w:val="20"/>
          <w:szCs w:val="20"/>
        </w:rPr>
      </w:pPr>
    </w:p>
    <w:sectPr w:rsidR="00B063FB" w:rsidRPr="001C36A2" w:rsidSect="001C36A2">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A085A" w14:textId="77777777" w:rsidR="005100E0" w:rsidRDefault="005100E0">
      <w:pPr>
        <w:spacing w:after="0" w:line="240" w:lineRule="auto"/>
      </w:pPr>
      <w:r>
        <w:separator/>
      </w:r>
    </w:p>
  </w:endnote>
  <w:endnote w:type="continuationSeparator" w:id="0">
    <w:p w14:paraId="498F3C9D" w14:textId="77777777" w:rsidR="005100E0" w:rsidRDefault="00510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88378" w14:textId="77777777" w:rsidR="005100E0" w:rsidRDefault="005100E0">
      <w:pPr>
        <w:spacing w:after="0" w:line="240" w:lineRule="auto"/>
      </w:pPr>
      <w:r>
        <w:separator/>
      </w:r>
    </w:p>
  </w:footnote>
  <w:footnote w:type="continuationSeparator" w:id="0">
    <w:p w14:paraId="7E761BCA" w14:textId="77777777" w:rsidR="005100E0" w:rsidRDefault="005100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B8"/>
    <w:rsid w:val="0000333A"/>
    <w:rsid w:val="00015E47"/>
    <w:rsid w:val="00112437"/>
    <w:rsid w:val="001C36A2"/>
    <w:rsid w:val="001F37F1"/>
    <w:rsid w:val="00322933"/>
    <w:rsid w:val="00427C6F"/>
    <w:rsid w:val="0044307A"/>
    <w:rsid w:val="005100E0"/>
    <w:rsid w:val="006E6402"/>
    <w:rsid w:val="007105DE"/>
    <w:rsid w:val="00774729"/>
    <w:rsid w:val="007A6B99"/>
    <w:rsid w:val="007D5FDE"/>
    <w:rsid w:val="008C4BCE"/>
    <w:rsid w:val="009166B8"/>
    <w:rsid w:val="00A545AC"/>
    <w:rsid w:val="00B063FB"/>
    <w:rsid w:val="00D052A9"/>
    <w:rsid w:val="00D21DBC"/>
    <w:rsid w:val="00E34F65"/>
    <w:rsid w:val="00EE5294"/>
    <w:rsid w:val="00EF7FCD"/>
    <w:rsid w:val="00FD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A150"/>
  <w15:docId w15:val="{6172DD85-84F3-48F6-B0BD-2AC577CF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6A2"/>
  </w:style>
  <w:style w:type="paragraph" w:styleId="Footer">
    <w:name w:val="footer"/>
    <w:basedOn w:val="Normal"/>
    <w:link w:val="FooterChar"/>
    <w:uiPriority w:val="99"/>
    <w:unhideWhenUsed/>
    <w:rsid w:val="001C3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3133-E387-4C3A-B5BF-7D521922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20220</Words>
  <Characters>115256</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19</cp:revision>
  <dcterms:created xsi:type="dcterms:W3CDTF">2026-07-02T15:44:00Z</dcterms:created>
  <dcterms:modified xsi:type="dcterms:W3CDTF">2026-07-03T02:29:00Z</dcterms:modified>
</cp:coreProperties>
</file>