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98480C" w:rsidRPr="00F93E9A" w14:paraId="1A2CB1F8" w14:textId="77777777" w:rsidTr="00F93E9A">
        <w:trPr>
          <w:trHeight w:val="920"/>
        </w:trPr>
        <w:tc>
          <w:tcPr>
            <w:tcW w:w="1800" w:type="pct"/>
            <w:tcMar>
              <w:top w:w="0" w:type="dxa"/>
              <w:left w:w="108" w:type="dxa"/>
              <w:bottom w:w="0" w:type="dxa"/>
              <w:right w:w="108" w:type="dxa"/>
            </w:tcMar>
          </w:tcPr>
          <w:p w14:paraId="7D48DC5D" w14:textId="42C08C35" w:rsidR="0098480C" w:rsidRPr="00F93E9A" w:rsidRDefault="0098480C" w:rsidP="00F93E9A">
            <w:pPr>
              <w:adjustRightInd w:val="0"/>
              <w:snapToGrid w:val="0"/>
              <w:spacing w:after="0" w:line="240" w:lineRule="auto"/>
              <w:jc w:val="center"/>
              <w:rPr>
                <w:rFonts w:ascii="Arial" w:hAnsi="Arial" w:cs="Arial"/>
                <w:color w:val="000000"/>
                <w:sz w:val="20"/>
                <w:szCs w:val="20"/>
              </w:rPr>
            </w:pPr>
            <w:r w:rsidRPr="00F93E9A">
              <w:rPr>
                <w:rFonts w:ascii="Arial" w:hAnsi="Arial" w:cs="Arial"/>
                <w:b/>
                <w:bCs/>
                <w:color w:val="000000"/>
                <w:sz w:val="20"/>
                <w:szCs w:val="20"/>
              </w:rPr>
              <w:t>BỘ TÀI CHÍNH</w:t>
            </w:r>
            <w:r w:rsidRPr="00F93E9A">
              <w:rPr>
                <w:rFonts w:ascii="Arial" w:hAnsi="Arial" w:cs="Arial"/>
                <w:b/>
                <w:bCs/>
                <w:color w:val="000000"/>
                <w:sz w:val="20"/>
                <w:szCs w:val="20"/>
              </w:rPr>
              <w:br/>
            </w:r>
            <w:r w:rsidRPr="00F93E9A">
              <w:rPr>
                <w:rFonts w:ascii="Arial" w:hAnsi="Arial" w:cs="Arial"/>
                <w:bCs/>
                <w:color w:val="000000"/>
                <w:sz w:val="20"/>
                <w:szCs w:val="20"/>
                <w:vertAlign w:val="superscript"/>
              </w:rPr>
              <w:t>__________</w:t>
            </w:r>
          </w:p>
          <w:p w14:paraId="6F3ACD73" w14:textId="0D104B09" w:rsidR="0098480C" w:rsidRPr="00F93E9A" w:rsidRDefault="0098480C" w:rsidP="00F93E9A">
            <w:pPr>
              <w:adjustRightInd w:val="0"/>
              <w:snapToGrid w:val="0"/>
              <w:spacing w:after="0" w:line="240" w:lineRule="auto"/>
              <w:jc w:val="center"/>
              <w:rPr>
                <w:rFonts w:ascii="Arial" w:hAnsi="Arial" w:cs="Arial"/>
                <w:color w:val="000000"/>
                <w:sz w:val="20"/>
                <w:szCs w:val="20"/>
              </w:rPr>
            </w:pPr>
            <w:r w:rsidRPr="00F93E9A">
              <w:rPr>
                <w:rFonts w:ascii="Arial" w:hAnsi="Arial" w:cs="Arial"/>
                <w:color w:val="000000"/>
                <w:sz w:val="20"/>
                <w:szCs w:val="20"/>
              </w:rPr>
              <w:t>Số: 33/2026/TT-BTC</w:t>
            </w:r>
          </w:p>
        </w:tc>
        <w:tc>
          <w:tcPr>
            <w:tcW w:w="3200" w:type="pct"/>
            <w:tcMar>
              <w:top w:w="0" w:type="dxa"/>
              <w:left w:w="108" w:type="dxa"/>
              <w:bottom w:w="0" w:type="dxa"/>
              <w:right w:w="108" w:type="dxa"/>
            </w:tcMar>
          </w:tcPr>
          <w:p w14:paraId="3DE8A3BF" w14:textId="77777777" w:rsidR="0098480C" w:rsidRPr="00F93E9A" w:rsidRDefault="0098480C" w:rsidP="00F93E9A">
            <w:pPr>
              <w:adjustRightInd w:val="0"/>
              <w:snapToGrid w:val="0"/>
              <w:spacing w:after="0" w:line="240" w:lineRule="auto"/>
              <w:jc w:val="center"/>
              <w:rPr>
                <w:rFonts w:ascii="Arial" w:hAnsi="Arial" w:cs="Arial"/>
                <w:color w:val="000000"/>
                <w:sz w:val="20"/>
                <w:szCs w:val="20"/>
                <w:vertAlign w:val="superscript"/>
              </w:rPr>
            </w:pPr>
            <w:bookmarkStart w:id="0" w:name="_Hlk225157734"/>
            <w:r w:rsidRPr="00F93E9A">
              <w:rPr>
                <w:rFonts w:ascii="Arial" w:hAnsi="Arial" w:cs="Arial"/>
                <w:b/>
                <w:bCs/>
                <w:color w:val="000000"/>
                <w:sz w:val="20"/>
                <w:szCs w:val="20"/>
              </w:rPr>
              <w:t>CỘNG HÒA XÃ HỘI CHỦ NGHĨA VIỆT NAM</w:t>
            </w:r>
            <w:r w:rsidRPr="00F93E9A">
              <w:rPr>
                <w:rFonts w:ascii="Arial" w:hAnsi="Arial" w:cs="Arial"/>
                <w:b/>
                <w:bCs/>
                <w:color w:val="000000"/>
                <w:sz w:val="20"/>
                <w:szCs w:val="20"/>
              </w:rPr>
              <w:br/>
              <w:t xml:space="preserve">Độc lập - Tự do - Hạnh phúc </w:t>
            </w:r>
            <w:r w:rsidRPr="00F93E9A">
              <w:rPr>
                <w:rFonts w:ascii="Arial" w:hAnsi="Arial" w:cs="Arial"/>
                <w:b/>
                <w:bCs/>
                <w:color w:val="000000"/>
                <w:sz w:val="20"/>
                <w:szCs w:val="20"/>
              </w:rPr>
              <w:br/>
            </w:r>
            <w:r w:rsidRPr="00F93E9A">
              <w:rPr>
                <w:rFonts w:ascii="Arial" w:hAnsi="Arial" w:cs="Arial"/>
                <w:bCs/>
                <w:color w:val="000000"/>
                <w:sz w:val="20"/>
                <w:szCs w:val="20"/>
                <w:vertAlign w:val="superscript"/>
              </w:rPr>
              <w:t>______________________</w:t>
            </w:r>
          </w:p>
          <w:bookmarkEnd w:id="0"/>
          <w:p w14:paraId="20DEB0AD" w14:textId="664884D7" w:rsidR="0098480C" w:rsidRPr="00E73124" w:rsidRDefault="00F93E9A" w:rsidP="00E73124">
            <w:pPr>
              <w:adjustRightInd w:val="0"/>
              <w:snapToGrid w:val="0"/>
              <w:spacing w:after="0" w:line="240" w:lineRule="auto"/>
              <w:jc w:val="center"/>
              <w:rPr>
                <w:rFonts w:ascii="Arial" w:hAnsi="Arial" w:cs="Arial"/>
                <w:sz w:val="20"/>
                <w:szCs w:val="20"/>
              </w:rPr>
            </w:pPr>
            <w:r w:rsidRPr="00F93E9A">
              <w:rPr>
                <w:rFonts w:ascii="Arial" w:hAnsi="Arial" w:cs="Arial"/>
                <w:i/>
                <w:sz w:val="20"/>
                <w:szCs w:val="20"/>
              </w:rPr>
              <w:t>Hà Nội, ngày 30 tháng 03 năm 2026</w:t>
            </w:r>
          </w:p>
        </w:tc>
      </w:tr>
    </w:tbl>
    <w:p w14:paraId="24C4CD51" w14:textId="77777777" w:rsidR="0098480C" w:rsidRPr="00F93E9A" w:rsidRDefault="0098480C" w:rsidP="00F93E9A">
      <w:pPr>
        <w:adjustRightInd w:val="0"/>
        <w:snapToGrid w:val="0"/>
        <w:spacing w:after="0" w:line="240" w:lineRule="auto"/>
        <w:jc w:val="center"/>
        <w:rPr>
          <w:rFonts w:ascii="Arial" w:hAnsi="Arial" w:cs="Arial"/>
          <w:b/>
          <w:sz w:val="20"/>
          <w:szCs w:val="20"/>
        </w:rPr>
      </w:pPr>
    </w:p>
    <w:p w14:paraId="2A17FE83" w14:textId="77777777" w:rsidR="00F93E9A" w:rsidRPr="00F93E9A" w:rsidRDefault="00F93E9A" w:rsidP="00F93E9A">
      <w:pPr>
        <w:adjustRightInd w:val="0"/>
        <w:snapToGrid w:val="0"/>
        <w:spacing w:after="0" w:line="240" w:lineRule="auto"/>
        <w:jc w:val="center"/>
        <w:rPr>
          <w:rFonts w:ascii="Arial" w:hAnsi="Arial" w:cs="Arial"/>
          <w:b/>
          <w:sz w:val="20"/>
          <w:szCs w:val="20"/>
        </w:rPr>
      </w:pPr>
    </w:p>
    <w:p w14:paraId="37374773" w14:textId="3EE31E8E"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b/>
          <w:sz w:val="20"/>
          <w:szCs w:val="20"/>
        </w:rPr>
        <w:t>THÔNG TƯ</w:t>
      </w:r>
    </w:p>
    <w:p w14:paraId="5EBCD72D" w14:textId="77777777" w:rsidR="00B72496" w:rsidRPr="00F93E9A" w:rsidRDefault="00BC7493" w:rsidP="00F93E9A">
      <w:pPr>
        <w:adjustRightInd w:val="0"/>
        <w:snapToGrid w:val="0"/>
        <w:spacing w:after="0" w:line="240" w:lineRule="auto"/>
        <w:jc w:val="center"/>
        <w:rPr>
          <w:rFonts w:ascii="Arial" w:hAnsi="Arial" w:cs="Arial"/>
          <w:b/>
          <w:sz w:val="20"/>
          <w:szCs w:val="20"/>
        </w:rPr>
      </w:pPr>
      <w:r w:rsidRPr="00F93E9A">
        <w:rPr>
          <w:rFonts w:ascii="Arial" w:hAnsi="Arial" w:cs="Arial"/>
          <w:b/>
          <w:sz w:val="20"/>
          <w:szCs w:val="20"/>
        </w:rPr>
        <w:t>Quy đ</w:t>
      </w:r>
      <w:r w:rsidRPr="00F93E9A">
        <w:rPr>
          <w:rFonts w:ascii="Arial" w:hAnsi="Arial" w:cs="Arial"/>
          <w:b/>
          <w:sz w:val="20"/>
          <w:szCs w:val="20"/>
        </w:rPr>
        <w:t>ị</w:t>
      </w:r>
      <w:r w:rsidRPr="00F93E9A">
        <w:rPr>
          <w:rFonts w:ascii="Arial" w:hAnsi="Arial" w:cs="Arial"/>
          <w:b/>
          <w:sz w:val="20"/>
          <w:szCs w:val="20"/>
        </w:rPr>
        <w:t>nh v</w:t>
      </w:r>
      <w:r w:rsidRPr="00F93E9A">
        <w:rPr>
          <w:rFonts w:ascii="Arial" w:hAnsi="Arial" w:cs="Arial"/>
          <w:b/>
          <w:sz w:val="20"/>
          <w:szCs w:val="20"/>
        </w:rPr>
        <w:t>ề</w:t>
      </w:r>
      <w:r w:rsidRPr="00F93E9A">
        <w:rPr>
          <w:rFonts w:ascii="Arial" w:hAnsi="Arial" w:cs="Arial"/>
          <w:b/>
          <w:sz w:val="20"/>
          <w:szCs w:val="20"/>
        </w:rPr>
        <w:t xml:space="preserve"> ch</w:t>
      </w:r>
      <w:r w:rsidRPr="00F93E9A">
        <w:rPr>
          <w:rFonts w:ascii="Arial" w:hAnsi="Arial" w:cs="Arial"/>
          <w:b/>
          <w:sz w:val="20"/>
          <w:szCs w:val="20"/>
        </w:rPr>
        <w:t>ế</w:t>
      </w:r>
      <w:r w:rsidRPr="00F93E9A">
        <w:rPr>
          <w:rFonts w:ascii="Arial" w:hAnsi="Arial" w:cs="Arial"/>
          <w:b/>
          <w:sz w:val="20"/>
          <w:szCs w:val="20"/>
        </w:rPr>
        <w:t xml:space="preserve"> đ</w:t>
      </w:r>
      <w:r w:rsidRPr="00F93E9A">
        <w:rPr>
          <w:rFonts w:ascii="Arial" w:hAnsi="Arial" w:cs="Arial"/>
          <w:b/>
          <w:sz w:val="20"/>
          <w:szCs w:val="20"/>
        </w:rPr>
        <w:t>ộ</w:t>
      </w:r>
      <w:r w:rsidRPr="00F93E9A">
        <w:rPr>
          <w:rFonts w:ascii="Arial" w:hAnsi="Arial" w:cs="Arial"/>
          <w:b/>
          <w:sz w:val="20"/>
          <w:szCs w:val="20"/>
        </w:rPr>
        <w:t xml:space="preserve"> tài chính c</w:t>
      </w:r>
      <w:r w:rsidRPr="00F93E9A">
        <w:rPr>
          <w:rFonts w:ascii="Arial" w:hAnsi="Arial" w:cs="Arial"/>
          <w:b/>
          <w:sz w:val="20"/>
          <w:szCs w:val="20"/>
        </w:rPr>
        <w:t>ủ</w:t>
      </w:r>
      <w:r w:rsidRPr="00F93E9A">
        <w:rPr>
          <w:rFonts w:ascii="Arial" w:hAnsi="Arial" w:cs="Arial"/>
          <w:b/>
          <w:sz w:val="20"/>
          <w:szCs w:val="20"/>
        </w:rPr>
        <w:t>a B</w:t>
      </w:r>
      <w:r w:rsidRPr="00F93E9A">
        <w:rPr>
          <w:rFonts w:ascii="Arial" w:hAnsi="Arial" w:cs="Arial"/>
          <w:b/>
          <w:sz w:val="20"/>
          <w:szCs w:val="20"/>
        </w:rPr>
        <w:t>ả</w:t>
      </w:r>
      <w:r w:rsidRPr="00F93E9A">
        <w:rPr>
          <w:rFonts w:ascii="Arial" w:hAnsi="Arial" w:cs="Arial"/>
          <w:b/>
          <w:sz w:val="20"/>
          <w:szCs w:val="20"/>
        </w:rPr>
        <w:t>o hi</w:t>
      </w:r>
      <w:r w:rsidRPr="00F93E9A">
        <w:rPr>
          <w:rFonts w:ascii="Arial" w:hAnsi="Arial" w:cs="Arial"/>
          <w:b/>
          <w:sz w:val="20"/>
          <w:szCs w:val="20"/>
        </w:rPr>
        <w:t>ể</w:t>
      </w:r>
      <w:r w:rsidRPr="00F93E9A">
        <w:rPr>
          <w:rFonts w:ascii="Arial" w:hAnsi="Arial" w:cs="Arial"/>
          <w:b/>
          <w:sz w:val="20"/>
          <w:szCs w:val="20"/>
        </w:rPr>
        <w:t>m ti</w:t>
      </w:r>
      <w:r w:rsidRPr="00F93E9A">
        <w:rPr>
          <w:rFonts w:ascii="Arial" w:hAnsi="Arial" w:cs="Arial"/>
          <w:b/>
          <w:sz w:val="20"/>
          <w:szCs w:val="20"/>
        </w:rPr>
        <w:t>ề</w:t>
      </w:r>
      <w:r w:rsidRPr="00F93E9A">
        <w:rPr>
          <w:rFonts w:ascii="Arial" w:hAnsi="Arial" w:cs="Arial"/>
          <w:b/>
          <w:sz w:val="20"/>
          <w:szCs w:val="20"/>
        </w:rPr>
        <w:t>n g</w:t>
      </w:r>
      <w:r w:rsidRPr="00F93E9A">
        <w:rPr>
          <w:rFonts w:ascii="Arial" w:hAnsi="Arial" w:cs="Arial"/>
          <w:b/>
          <w:sz w:val="20"/>
          <w:szCs w:val="20"/>
        </w:rPr>
        <w:t>ử</w:t>
      </w:r>
      <w:r w:rsidRPr="00F93E9A">
        <w:rPr>
          <w:rFonts w:ascii="Arial" w:hAnsi="Arial" w:cs="Arial"/>
          <w:b/>
          <w:sz w:val="20"/>
          <w:szCs w:val="20"/>
        </w:rPr>
        <w:t>i Vi</w:t>
      </w:r>
      <w:r w:rsidRPr="00F93E9A">
        <w:rPr>
          <w:rFonts w:ascii="Arial" w:hAnsi="Arial" w:cs="Arial"/>
          <w:b/>
          <w:sz w:val="20"/>
          <w:szCs w:val="20"/>
        </w:rPr>
        <w:t>ệ</w:t>
      </w:r>
      <w:r w:rsidRPr="00F93E9A">
        <w:rPr>
          <w:rFonts w:ascii="Arial" w:hAnsi="Arial" w:cs="Arial"/>
          <w:b/>
          <w:sz w:val="20"/>
          <w:szCs w:val="20"/>
        </w:rPr>
        <w:t>t Nam</w:t>
      </w:r>
    </w:p>
    <w:p w14:paraId="08C5A178" w14:textId="77777777" w:rsidR="00F93E9A" w:rsidRPr="00F93E9A" w:rsidRDefault="00F93E9A" w:rsidP="00F93E9A">
      <w:pPr>
        <w:adjustRightInd w:val="0"/>
        <w:snapToGrid w:val="0"/>
        <w:spacing w:after="0" w:line="240" w:lineRule="auto"/>
        <w:jc w:val="center"/>
        <w:rPr>
          <w:rFonts w:ascii="Arial" w:hAnsi="Arial" w:cs="Arial"/>
          <w:sz w:val="20"/>
          <w:szCs w:val="20"/>
        </w:rPr>
      </w:pPr>
    </w:p>
    <w:p w14:paraId="0D97AF5E" w14:textId="0E28B3A2"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i/>
          <w:sz w:val="20"/>
          <w:szCs w:val="20"/>
        </w:rPr>
        <w:t>Căn c</w:t>
      </w:r>
      <w:r w:rsidRPr="00F93E9A">
        <w:rPr>
          <w:rFonts w:ascii="Arial" w:hAnsi="Arial" w:cs="Arial"/>
          <w:i/>
          <w:sz w:val="20"/>
          <w:szCs w:val="20"/>
        </w:rPr>
        <w:t>ứ</w:t>
      </w:r>
      <w:r w:rsidRPr="00F93E9A">
        <w:rPr>
          <w:rFonts w:ascii="Arial" w:hAnsi="Arial" w:cs="Arial"/>
          <w:i/>
          <w:sz w:val="20"/>
          <w:szCs w:val="20"/>
        </w:rPr>
        <w:t xml:space="preserve"> Lu</w:t>
      </w:r>
      <w:r w:rsidRPr="00F93E9A">
        <w:rPr>
          <w:rFonts w:ascii="Arial" w:hAnsi="Arial" w:cs="Arial"/>
          <w:i/>
          <w:sz w:val="20"/>
          <w:szCs w:val="20"/>
        </w:rPr>
        <w:t>ậ</w:t>
      </w:r>
      <w:r w:rsidRPr="00F93E9A">
        <w:rPr>
          <w:rFonts w:ascii="Arial" w:hAnsi="Arial" w:cs="Arial"/>
          <w:i/>
          <w:sz w:val="20"/>
          <w:szCs w:val="20"/>
        </w:rPr>
        <w:t>t B</w:t>
      </w:r>
      <w:r w:rsidRPr="00F93E9A">
        <w:rPr>
          <w:rFonts w:ascii="Arial" w:hAnsi="Arial" w:cs="Arial"/>
          <w:i/>
          <w:sz w:val="20"/>
          <w:szCs w:val="20"/>
        </w:rPr>
        <w:t>ả</w:t>
      </w:r>
      <w:r w:rsidRPr="00F93E9A">
        <w:rPr>
          <w:rFonts w:ascii="Arial" w:hAnsi="Arial" w:cs="Arial"/>
          <w:i/>
          <w:sz w:val="20"/>
          <w:szCs w:val="20"/>
        </w:rPr>
        <w:t>o hi</w:t>
      </w:r>
      <w:r w:rsidRPr="00F93E9A">
        <w:rPr>
          <w:rFonts w:ascii="Arial" w:hAnsi="Arial" w:cs="Arial"/>
          <w:i/>
          <w:sz w:val="20"/>
          <w:szCs w:val="20"/>
        </w:rPr>
        <w:t>ể</w:t>
      </w:r>
      <w:r w:rsidRPr="00F93E9A">
        <w:rPr>
          <w:rFonts w:ascii="Arial" w:hAnsi="Arial" w:cs="Arial"/>
          <w:i/>
          <w:sz w:val="20"/>
          <w:szCs w:val="20"/>
        </w:rPr>
        <w:t>m ti</w:t>
      </w:r>
      <w:r w:rsidRPr="00F93E9A">
        <w:rPr>
          <w:rFonts w:ascii="Arial" w:hAnsi="Arial" w:cs="Arial"/>
          <w:i/>
          <w:sz w:val="20"/>
          <w:szCs w:val="20"/>
        </w:rPr>
        <w:t>ề</w:t>
      </w:r>
      <w:r w:rsidRPr="00F93E9A">
        <w:rPr>
          <w:rFonts w:ascii="Arial" w:hAnsi="Arial" w:cs="Arial"/>
          <w:i/>
          <w:sz w:val="20"/>
          <w:szCs w:val="20"/>
        </w:rPr>
        <w:t>n g</w:t>
      </w:r>
      <w:r w:rsidRPr="00F93E9A">
        <w:rPr>
          <w:rFonts w:ascii="Arial" w:hAnsi="Arial" w:cs="Arial"/>
          <w:i/>
          <w:sz w:val="20"/>
          <w:szCs w:val="20"/>
        </w:rPr>
        <w:t>ử</w:t>
      </w:r>
      <w:r w:rsidRPr="00F93E9A">
        <w:rPr>
          <w:rFonts w:ascii="Arial" w:hAnsi="Arial" w:cs="Arial"/>
          <w:i/>
          <w:sz w:val="20"/>
          <w:szCs w:val="20"/>
        </w:rPr>
        <w:t>i s</w:t>
      </w:r>
      <w:r w:rsidRPr="00F93E9A">
        <w:rPr>
          <w:rFonts w:ascii="Arial" w:hAnsi="Arial" w:cs="Arial"/>
          <w:i/>
          <w:sz w:val="20"/>
          <w:szCs w:val="20"/>
        </w:rPr>
        <w:t>ố</w:t>
      </w:r>
      <w:r w:rsidRPr="00F93E9A">
        <w:rPr>
          <w:rFonts w:ascii="Arial" w:hAnsi="Arial" w:cs="Arial"/>
          <w:i/>
          <w:sz w:val="20"/>
          <w:szCs w:val="20"/>
        </w:rPr>
        <w:t xml:space="preserve"> </w:t>
      </w:r>
      <w:r w:rsidR="0090587D">
        <w:rPr>
          <w:rFonts w:ascii="Arial" w:hAnsi="Arial" w:cs="Arial"/>
          <w:i/>
          <w:sz w:val="20"/>
          <w:szCs w:val="20"/>
        </w:rPr>
        <w:t>1</w:t>
      </w:r>
      <w:r w:rsidRPr="00F93E9A">
        <w:rPr>
          <w:rFonts w:ascii="Arial" w:hAnsi="Arial" w:cs="Arial"/>
          <w:i/>
          <w:sz w:val="20"/>
          <w:szCs w:val="20"/>
        </w:rPr>
        <w:t>11/2025/QH15;</w:t>
      </w:r>
    </w:p>
    <w:p w14:paraId="0F2F70B5"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i/>
          <w:sz w:val="20"/>
          <w:szCs w:val="20"/>
        </w:rPr>
        <w:t>Căn c</w:t>
      </w:r>
      <w:r w:rsidRPr="00F93E9A">
        <w:rPr>
          <w:rFonts w:ascii="Arial" w:hAnsi="Arial" w:cs="Arial"/>
          <w:i/>
          <w:sz w:val="20"/>
          <w:szCs w:val="20"/>
        </w:rPr>
        <w:t>ứ</w:t>
      </w:r>
      <w:r w:rsidRPr="00F93E9A">
        <w:rPr>
          <w:rFonts w:ascii="Arial" w:hAnsi="Arial" w:cs="Arial"/>
          <w:i/>
          <w:sz w:val="20"/>
          <w:szCs w:val="20"/>
        </w:rPr>
        <w:t xml:space="preserve"> Lu</w:t>
      </w:r>
      <w:r w:rsidRPr="00F93E9A">
        <w:rPr>
          <w:rFonts w:ascii="Arial" w:hAnsi="Arial" w:cs="Arial"/>
          <w:i/>
          <w:sz w:val="20"/>
          <w:szCs w:val="20"/>
        </w:rPr>
        <w:t>ậ</w:t>
      </w:r>
      <w:r w:rsidRPr="00F93E9A">
        <w:rPr>
          <w:rFonts w:ascii="Arial" w:hAnsi="Arial" w:cs="Arial"/>
          <w:i/>
          <w:sz w:val="20"/>
          <w:szCs w:val="20"/>
        </w:rPr>
        <w:t>t Qu</w:t>
      </w:r>
      <w:r w:rsidRPr="00F93E9A">
        <w:rPr>
          <w:rFonts w:ascii="Arial" w:hAnsi="Arial" w:cs="Arial"/>
          <w:i/>
          <w:sz w:val="20"/>
          <w:szCs w:val="20"/>
        </w:rPr>
        <w:t>ả</w:t>
      </w:r>
      <w:r w:rsidRPr="00F93E9A">
        <w:rPr>
          <w:rFonts w:ascii="Arial" w:hAnsi="Arial" w:cs="Arial"/>
          <w:i/>
          <w:sz w:val="20"/>
          <w:szCs w:val="20"/>
        </w:rPr>
        <w:t>n lý và đ</w:t>
      </w:r>
      <w:r w:rsidRPr="00F93E9A">
        <w:rPr>
          <w:rFonts w:ascii="Arial" w:hAnsi="Arial" w:cs="Arial"/>
          <w:i/>
          <w:sz w:val="20"/>
          <w:szCs w:val="20"/>
        </w:rPr>
        <w:t>ầ</w:t>
      </w:r>
      <w:r w:rsidRPr="00F93E9A">
        <w:rPr>
          <w:rFonts w:ascii="Arial" w:hAnsi="Arial" w:cs="Arial"/>
          <w:i/>
          <w:sz w:val="20"/>
          <w:szCs w:val="20"/>
        </w:rPr>
        <w:t>u tư v</w:t>
      </w:r>
      <w:r w:rsidRPr="00F93E9A">
        <w:rPr>
          <w:rFonts w:ascii="Arial" w:hAnsi="Arial" w:cs="Arial"/>
          <w:i/>
          <w:sz w:val="20"/>
          <w:szCs w:val="20"/>
        </w:rPr>
        <w:t>ố</w:t>
      </w:r>
      <w:r w:rsidRPr="00F93E9A">
        <w:rPr>
          <w:rFonts w:ascii="Arial" w:hAnsi="Arial" w:cs="Arial"/>
          <w:i/>
          <w:sz w:val="20"/>
          <w:szCs w:val="20"/>
        </w:rPr>
        <w:t>n nhà nư</w:t>
      </w:r>
      <w:r w:rsidRPr="00F93E9A">
        <w:rPr>
          <w:rFonts w:ascii="Arial" w:hAnsi="Arial" w:cs="Arial"/>
          <w:i/>
          <w:sz w:val="20"/>
          <w:szCs w:val="20"/>
        </w:rPr>
        <w:t>ớ</w:t>
      </w:r>
      <w:r w:rsidRPr="00F93E9A">
        <w:rPr>
          <w:rFonts w:ascii="Arial" w:hAnsi="Arial" w:cs="Arial"/>
          <w:i/>
          <w:sz w:val="20"/>
          <w:szCs w:val="20"/>
        </w:rPr>
        <w:t>c t</w:t>
      </w:r>
      <w:r w:rsidRPr="00F93E9A">
        <w:rPr>
          <w:rFonts w:ascii="Arial" w:hAnsi="Arial" w:cs="Arial"/>
          <w:i/>
          <w:sz w:val="20"/>
          <w:szCs w:val="20"/>
        </w:rPr>
        <w:t>ạ</w:t>
      </w:r>
      <w:r w:rsidRPr="00F93E9A">
        <w:rPr>
          <w:rFonts w:ascii="Arial" w:hAnsi="Arial" w:cs="Arial"/>
          <w:i/>
          <w:sz w:val="20"/>
          <w:szCs w:val="20"/>
        </w:rPr>
        <w:t>i doanh nghi</w:t>
      </w:r>
      <w:r w:rsidRPr="00F93E9A">
        <w:rPr>
          <w:rFonts w:ascii="Arial" w:hAnsi="Arial" w:cs="Arial"/>
          <w:i/>
          <w:sz w:val="20"/>
          <w:szCs w:val="20"/>
        </w:rPr>
        <w:t>ệ</w:t>
      </w:r>
      <w:r w:rsidRPr="00F93E9A">
        <w:rPr>
          <w:rFonts w:ascii="Arial" w:hAnsi="Arial" w:cs="Arial"/>
          <w:i/>
          <w:sz w:val="20"/>
          <w:szCs w:val="20"/>
        </w:rPr>
        <w:t>p s</w:t>
      </w:r>
      <w:r w:rsidRPr="00F93E9A">
        <w:rPr>
          <w:rFonts w:ascii="Arial" w:hAnsi="Arial" w:cs="Arial"/>
          <w:i/>
          <w:sz w:val="20"/>
          <w:szCs w:val="20"/>
        </w:rPr>
        <w:t>ố</w:t>
      </w:r>
      <w:r w:rsidRPr="00F93E9A">
        <w:rPr>
          <w:rFonts w:ascii="Arial" w:hAnsi="Arial" w:cs="Arial"/>
          <w:i/>
          <w:sz w:val="20"/>
          <w:szCs w:val="20"/>
        </w:rPr>
        <w:t xml:space="preserve"> 68/2025/QH15;</w:t>
      </w:r>
    </w:p>
    <w:p w14:paraId="2A039524"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i/>
          <w:sz w:val="20"/>
          <w:szCs w:val="20"/>
        </w:rPr>
        <w:t>Căn c</w:t>
      </w:r>
      <w:r w:rsidRPr="00F93E9A">
        <w:rPr>
          <w:rFonts w:ascii="Arial" w:hAnsi="Arial" w:cs="Arial"/>
          <w:i/>
          <w:sz w:val="20"/>
          <w:szCs w:val="20"/>
        </w:rPr>
        <w:t>ứ</w:t>
      </w:r>
      <w:r w:rsidRPr="00F93E9A">
        <w:rPr>
          <w:rFonts w:ascii="Arial" w:hAnsi="Arial" w:cs="Arial"/>
          <w:i/>
          <w:sz w:val="20"/>
          <w:szCs w:val="20"/>
        </w:rPr>
        <w:t xml:space="preserve"> Ngh</w:t>
      </w:r>
      <w:r w:rsidRPr="00F93E9A">
        <w:rPr>
          <w:rFonts w:ascii="Arial" w:hAnsi="Arial" w:cs="Arial"/>
          <w:i/>
          <w:sz w:val="20"/>
          <w:szCs w:val="20"/>
        </w:rPr>
        <w:t>ị</w:t>
      </w:r>
      <w:r w:rsidRPr="00F93E9A">
        <w:rPr>
          <w:rFonts w:ascii="Arial" w:hAnsi="Arial" w:cs="Arial"/>
          <w:i/>
          <w:sz w:val="20"/>
          <w:szCs w:val="20"/>
        </w:rPr>
        <w:t xml:space="preserve"> đ</w:t>
      </w:r>
      <w:r w:rsidRPr="00F93E9A">
        <w:rPr>
          <w:rFonts w:ascii="Arial" w:hAnsi="Arial" w:cs="Arial"/>
          <w:i/>
          <w:sz w:val="20"/>
          <w:szCs w:val="20"/>
        </w:rPr>
        <w:t>ị</w:t>
      </w:r>
      <w:r w:rsidRPr="00F93E9A">
        <w:rPr>
          <w:rFonts w:ascii="Arial" w:hAnsi="Arial" w:cs="Arial"/>
          <w:i/>
          <w:sz w:val="20"/>
          <w:szCs w:val="20"/>
        </w:rPr>
        <w:t>nh s</w:t>
      </w:r>
      <w:r w:rsidRPr="00F93E9A">
        <w:rPr>
          <w:rFonts w:ascii="Arial" w:hAnsi="Arial" w:cs="Arial"/>
          <w:i/>
          <w:sz w:val="20"/>
          <w:szCs w:val="20"/>
        </w:rPr>
        <w:t>ố</w:t>
      </w:r>
      <w:r w:rsidRPr="00F93E9A">
        <w:rPr>
          <w:rFonts w:ascii="Arial" w:hAnsi="Arial" w:cs="Arial"/>
          <w:i/>
          <w:sz w:val="20"/>
          <w:szCs w:val="20"/>
        </w:rPr>
        <w:t xml:space="preserve"> 366/2025/NĐ-CP ngày 31 tháng 12 năm 2025 c</w:t>
      </w:r>
      <w:r w:rsidRPr="00F93E9A">
        <w:rPr>
          <w:rFonts w:ascii="Arial" w:hAnsi="Arial" w:cs="Arial"/>
          <w:i/>
          <w:sz w:val="20"/>
          <w:szCs w:val="20"/>
        </w:rPr>
        <w:t>ủ</w:t>
      </w:r>
      <w:r w:rsidRPr="00F93E9A">
        <w:rPr>
          <w:rFonts w:ascii="Arial" w:hAnsi="Arial" w:cs="Arial"/>
          <w:i/>
          <w:sz w:val="20"/>
          <w:szCs w:val="20"/>
        </w:rPr>
        <w:t>a Chính ph</w:t>
      </w:r>
      <w:r w:rsidRPr="00F93E9A">
        <w:rPr>
          <w:rFonts w:ascii="Arial" w:hAnsi="Arial" w:cs="Arial"/>
          <w:i/>
          <w:sz w:val="20"/>
          <w:szCs w:val="20"/>
        </w:rPr>
        <w:t>ủ</w:t>
      </w:r>
      <w:r w:rsidRPr="00F93E9A">
        <w:rPr>
          <w:rFonts w:ascii="Arial" w:hAnsi="Arial" w:cs="Arial"/>
          <w:i/>
          <w:sz w:val="20"/>
          <w:szCs w:val="20"/>
        </w:rPr>
        <w:t xml:space="preserve"> v</w:t>
      </w:r>
      <w:r w:rsidRPr="00F93E9A">
        <w:rPr>
          <w:rFonts w:ascii="Arial" w:hAnsi="Arial" w:cs="Arial"/>
          <w:i/>
          <w:sz w:val="20"/>
          <w:szCs w:val="20"/>
        </w:rPr>
        <w:t>ề</w:t>
      </w:r>
      <w:r w:rsidRPr="00F93E9A">
        <w:rPr>
          <w:rFonts w:ascii="Arial" w:hAnsi="Arial" w:cs="Arial"/>
          <w:i/>
          <w:sz w:val="20"/>
          <w:szCs w:val="20"/>
        </w:rPr>
        <w:t xml:space="preserve"> qu</w:t>
      </w:r>
      <w:r w:rsidRPr="00F93E9A">
        <w:rPr>
          <w:rFonts w:ascii="Arial" w:hAnsi="Arial" w:cs="Arial"/>
          <w:i/>
          <w:sz w:val="20"/>
          <w:szCs w:val="20"/>
        </w:rPr>
        <w:t>ả</w:t>
      </w:r>
      <w:r w:rsidRPr="00F93E9A">
        <w:rPr>
          <w:rFonts w:ascii="Arial" w:hAnsi="Arial" w:cs="Arial"/>
          <w:i/>
          <w:sz w:val="20"/>
          <w:szCs w:val="20"/>
        </w:rPr>
        <w:t>n lý và đ</w:t>
      </w:r>
      <w:r w:rsidRPr="00F93E9A">
        <w:rPr>
          <w:rFonts w:ascii="Arial" w:hAnsi="Arial" w:cs="Arial"/>
          <w:i/>
          <w:sz w:val="20"/>
          <w:szCs w:val="20"/>
        </w:rPr>
        <w:t>ầ</w:t>
      </w:r>
      <w:r w:rsidRPr="00F93E9A">
        <w:rPr>
          <w:rFonts w:ascii="Arial" w:hAnsi="Arial" w:cs="Arial"/>
          <w:i/>
          <w:sz w:val="20"/>
          <w:szCs w:val="20"/>
        </w:rPr>
        <w:t>u tư v</w:t>
      </w:r>
      <w:r w:rsidRPr="00F93E9A">
        <w:rPr>
          <w:rFonts w:ascii="Arial" w:hAnsi="Arial" w:cs="Arial"/>
          <w:i/>
          <w:sz w:val="20"/>
          <w:szCs w:val="20"/>
        </w:rPr>
        <w:t>ố</w:t>
      </w:r>
      <w:r w:rsidRPr="00F93E9A">
        <w:rPr>
          <w:rFonts w:ascii="Arial" w:hAnsi="Arial" w:cs="Arial"/>
          <w:i/>
          <w:sz w:val="20"/>
          <w:szCs w:val="20"/>
        </w:rPr>
        <w:t>n nhà nư</w:t>
      </w:r>
      <w:r w:rsidRPr="00F93E9A">
        <w:rPr>
          <w:rFonts w:ascii="Arial" w:hAnsi="Arial" w:cs="Arial"/>
          <w:i/>
          <w:sz w:val="20"/>
          <w:szCs w:val="20"/>
        </w:rPr>
        <w:t>ớ</w:t>
      </w:r>
      <w:r w:rsidRPr="00F93E9A">
        <w:rPr>
          <w:rFonts w:ascii="Arial" w:hAnsi="Arial" w:cs="Arial"/>
          <w:i/>
          <w:sz w:val="20"/>
          <w:szCs w:val="20"/>
        </w:rPr>
        <w:t>c t</w:t>
      </w:r>
      <w:r w:rsidRPr="00F93E9A">
        <w:rPr>
          <w:rFonts w:ascii="Arial" w:hAnsi="Arial" w:cs="Arial"/>
          <w:i/>
          <w:sz w:val="20"/>
          <w:szCs w:val="20"/>
        </w:rPr>
        <w:t>ạ</w:t>
      </w:r>
      <w:r w:rsidRPr="00F93E9A">
        <w:rPr>
          <w:rFonts w:ascii="Arial" w:hAnsi="Arial" w:cs="Arial"/>
          <w:i/>
          <w:sz w:val="20"/>
          <w:szCs w:val="20"/>
        </w:rPr>
        <w:t>i doanh nghi</w:t>
      </w:r>
      <w:r w:rsidRPr="00F93E9A">
        <w:rPr>
          <w:rFonts w:ascii="Arial" w:hAnsi="Arial" w:cs="Arial"/>
          <w:i/>
          <w:sz w:val="20"/>
          <w:szCs w:val="20"/>
        </w:rPr>
        <w:t>ệ</w:t>
      </w:r>
      <w:r w:rsidRPr="00F93E9A">
        <w:rPr>
          <w:rFonts w:ascii="Arial" w:hAnsi="Arial" w:cs="Arial"/>
          <w:i/>
          <w:sz w:val="20"/>
          <w:szCs w:val="20"/>
        </w:rPr>
        <w:t>p;</w:t>
      </w:r>
    </w:p>
    <w:p w14:paraId="667D4132"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i/>
          <w:sz w:val="20"/>
          <w:szCs w:val="20"/>
        </w:rPr>
        <w:t xml:space="preserve">Căn </w:t>
      </w:r>
      <w:r w:rsidRPr="00F93E9A">
        <w:rPr>
          <w:rFonts w:ascii="Arial" w:hAnsi="Arial" w:cs="Arial"/>
          <w:i/>
          <w:sz w:val="20"/>
          <w:szCs w:val="20"/>
        </w:rPr>
        <w:t>c</w:t>
      </w:r>
      <w:r w:rsidRPr="00F93E9A">
        <w:rPr>
          <w:rFonts w:ascii="Arial" w:hAnsi="Arial" w:cs="Arial"/>
          <w:i/>
          <w:sz w:val="20"/>
          <w:szCs w:val="20"/>
        </w:rPr>
        <w:t>ứ</w:t>
      </w:r>
      <w:r w:rsidRPr="00F93E9A">
        <w:rPr>
          <w:rFonts w:ascii="Arial" w:hAnsi="Arial" w:cs="Arial"/>
          <w:i/>
          <w:sz w:val="20"/>
          <w:szCs w:val="20"/>
        </w:rPr>
        <w:t xml:space="preserve"> Ngh</w:t>
      </w:r>
      <w:r w:rsidRPr="00F93E9A">
        <w:rPr>
          <w:rFonts w:ascii="Arial" w:hAnsi="Arial" w:cs="Arial"/>
          <w:i/>
          <w:sz w:val="20"/>
          <w:szCs w:val="20"/>
        </w:rPr>
        <w:t>ị</w:t>
      </w:r>
      <w:r w:rsidRPr="00F93E9A">
        <w:rPr>
          <w:rFonts w:ascii="Arial" w:hAnsi="Arial" w:cs="Arial"/>
          <w:i/>
          <w:sz w:val="20"/>
          <w:szCs w:val="20"/>
        </w:rPr>
        <w:t xml:space="preserve"> đ</w:t>
      </w:r>
      <w:r w:rsidRPr="00F93E9A">
        <w:rPr>
          <w:rFonts w:ascii="Arial" w:hAnsi="Arial" w:cs="Arial"/>
          <w:i/>
          <w:sz w:val="20"/>
          <w:szCs w:val="20"/>
        </w:rPr>
        <w:t>ị</w:t>
      </w:r>
      <w:r w:rsidRPr="00F93E9A">
        <w:rPr>
          <w:rFonts w:ascii="Arial" w:hAnsi="Arial" w:cs="Arial"/>
          <w:i/>
          <w:sz w:val="20"/>
          <w:szCs w:val="20"/>
        </w:rPr>
        <w:t>nh s</w:t>
      </w:r>
      <w:r w:rsidRPr="00F93E9A">
        <w:rPr>
          <w:rFonts w:ascii="Arial" w:hAnsi="Arial" w:cs="Arial"/>
          <w:i/>
          <w:sz w:val="20"/>
          <w:szCs w:val="20"/>
        </w:rPr>
        <w:t>ố</w:t>
      </w:r>
      <w:r w:rsidRPr="00F93E9A">
        <w:rPr>
          <w:rFonts w:ascii="Arial" w:hAnsi="Arial" w:cs="Arial"/>
          <w:i/>
          <w:sz w:val="20"/>
          <w:szCs w:val="20"/>
        </w:rPr>
        <w:t xml:space="preserve"> 29/2025/NĐ-CP ngày 24 tháng 02 năm 2025 c</w:t>
      </w:r>
      <w:r w:rsidRPr="00F93E9A">
        <w:rPr>
          <w:rFonts w:ascii="Arial" w:hAnsi="Arial" w:cs="Arial"/>
          <w:i/>
          <w:sz w:val="20"/>
          <w:szCs w:val="20"/>
        </w:rPr>
        <w:t>ủ</w:t>
      </w:r>
      <w:r w:rsidRPr="00F93E9A">
        <w:rPr>
          <w:rFonts w:ascii="Arial" w:hAnsi="Arial" w:cs="Arial"/>
          <w:i/>
          <w:sz w:val="20"/>
          <w:szCs w:val="20"/>
        </w:rPr>
        <w:t>a Chính ph</w:t>
      </w:r>
      <w:r w:rsidRPr="00F93E9A">
        <w:rPr>
          <w:rFonts w:ascii="Arial" w:hAnsi="Arial" w:cs="Arial"/>
          <w:i/>
          <w:sz w:val="20"/>
          <w:szCs w:val="20"/>
        </w:rPr>
        <w:t>ủ</w:t>
      </w:r>
      <w:r w:rsidRPr="00F93E9A">
        <w:rPr>
          <w:rFonts w:ascii="Arial" w:hAnsi="Arial" w:cs="Arial"/>
          <w:i/>
          <w:sz w:val="20"/>
          <w:szCs w:val="20"/>
        </w:rPr>
        <w:t xml:space="preserve"> quy đ</w:t>
      </w:r>
      <w:r w:rsidRPr="00F93E9A">
        <w:rPr>
          <w:rFonts w:ascii="Arial" w:hAnsi="Arial" w:cs="Arial"/>
          <w:i/>
          <w:sz w:val="20"/>
          <w:szCs w:val="20"/>
        </w:rPr>
        <w:t>ị</w:t>
      </w:r>
      <w:r w:rsidRPr="00F93E9A">
        <w:rPr>
          <w:rFonts w:ascii="Arial" w:hAnsi="Arial" w:cs="Arial"/>
          <w:i/>
          <w:sz w:val="20"/>
          <w:szCs w:val="20"/>
        </w:rPr>
        <w:t>nh ch</w:t>
      </w:r>
      <w:r w:rsidRPr="00F93E9A">
        <w:rPr>
          <w:rFonts w:ascii="Arial" w:hAnsi="Arial" w:cs="Arial"/>
          <w:i/>
          <w:sz w:val="20"/>
          <w:szCs w:val="20"/>
        </w:rPr>
        <w:t>ứ</w:t>
      </w:r>
      <w:r w:rsidRPr="00F93E9A">
        <w:rPr>
          <w:rFonts w:ascii="Arial" w:hAnsi="Arial" w:cs="Arial"/>
          <w:i/>
          <w:sz w:val="20"/>
          <w:szCs w:val="20"/>
        </w:rPr>
        <w:t>c năng, nhi</w:t>
      </w:r>
      <w:r w:rsidRPr="00F93E9A">
        <w:rPr>
          <w:rFonts w:ascii="Arial" w:hAnsi="Arial" w:cs="Arial"/>
          <w:i/>
          <w:sz w:val="20"/>
          <w:szCs w:val="20"/>
        </w:rPr>
        <w:t>ệ</w:t>
      </w:r>
      <w:r w:rsidRPr="00F93E9A">
        <w:rPr>
          <w:rFonts w:ascii="Arial" w:hAnsi="Arial" w:cs="Arial"/>
          <w:i/>
          <w:sz w:val="20"/>
          <w:szCs w:val="20"/>
        </w:rPr>
        <w:t>m v</w:t>
      </w:r>
      <w:r w:rsidRPr="00F93E9A">
        <w:rPr>
          <w:rFonts w:ascii="Arial" w:hAnsi="Arial" w:cs="Arial"/>
          <w:i/>
          <w:sz w:val="20"/>
          <w:szCs w:val="20"/>
        </w:rPr>
        <w:t>ụ</w:t>
      </w:r>
      <w:r w:rsidRPr="00F93E9A">
        <w:rPr>
          <w:rFonts w:ascii="Arial" w:hAnsi="Arial" w:cs="Arial"/>
          <w:i/>
          <w:sz w:val="20"/>
          <w:szCs w:val="20"/>
        </w:rPr>
        <w:t>, quy</w:t>
      </w:r>
      <w:r w:rsidRPr="00F93E9A">
        <w:rPr>
          <w:rFonts w:ascii="Arial" w:hAnsi="Arial" w:cs="Arial"/>
          <w:i/>
          <w:sz w:val="20"/>
          <w:szCs w:val="20"/>
        </w:rPr>
        <w:t>ề</w:t>
      </w:r>
      <w:r w:rsidRPr="00F93E9A">
        <w:rPr>
          <w:rFonts w:ascii="Arial" w:hAnsi="Arial" w:cs="Arial"/>
          <w:i/>
          <w:sz w:val="20"/>
          <w:szCs w:val="20"/>
        </w:rPr>
        <w:t>n h</w:t>
      </w:r>
      <w:r w:rsidRPr="00F93E9A">
        <w:rPr>
          <w:rFonts w:ascii="Arial" w:hAnsi="Arial" w:cs="Arial"/>
          <w:i/>
          <w:sz w:val="20"/>
          <w:szCs w:val="20"/>
        </w:rPr>
        <w:t>ạ</w:t>
      </w:r>
      <w:r w:rsidRPr="00F93E9A">
        <w:rPr>
          <w:rFonts w:ascii="Arial" w:hAnsi="Arial" w:cs="Arial"/>
          <w:i/>
          <w:sz w:val="20"/>
          <w:szCs w:val="20"/>
        </w:rPr>
        <w:t>n và cơ c</w:t>
      </w:r>
      <w:r w:rsidRPr="00F93E9A">
        <w:rPr>
          <w:rFonts w:ascii="Arial" w:hAnsi="Arial" w:cs="Arial"/>
          <w:i/>
          <w:sz w:val="20"/>
          <w:szCs w:val="20"/>
        </w:rPr>
        <w:t>ấ</w:t>
      </w:r>
      <w:r w:rsidRPr="00F93E9A">
        <w:rPr>
          <w:rFonts w:ascii="Arial" w:hAnsi="Arial" w:cs="Arial"/>
          <w:i/>
          <w:sz w:val="20"/>
          <w:szCs w:val="20"/>
        </w:rPr>
        <w:t>u t</w:t>
      </w:r>
      <w:r w:rsidRPr="00F93E9A">
        <w:rPr>
          <w:rFonts w:ascii="Arial" w:hAnsi="Arial" w:cs="Arial"/>
          <w:i/>
          <w:sz w:val="20"/>
          <w:szCs w:val="20"/>
        </w:rPr>
        <w:t>ổ</w:t>
      </w:r>
      <w:r w:rsidRPr="00F93E9A">
        <w:rPr>
          <w:rFonts w:ascii="Arial" w:hAnsi="Arial" w:cs="Arial"/>
          <w:i/>
          <w:sz w:val="20"/>
          <w:szCs w:val="20"/>
        </w:rPr>
        <w:t xml:space="preserve"> ch</w:t>
      </w:r>
      <w:r w:rsidRPr="00F93E9A">
        <w:rPr>
          <w:rFonts w:ascii="Arial" w:hAnsi="Arial" w:cs="Arial"/>
          <w:i/>
          <w:sz w:val="20"/>
          <w:szCs w:val="20"/>
        </w:rPr>
        <w:t>ứ</w:t>
      </w:r>
      <w:r w:rsidRPr="00F93E9A">
        <w:rPr>
          <w:rFonts w:ascii="Arial" w:hAnsi="Arial" w:cs="Arial"/>
          <w:i/>
          <w:sz w:val="20"/>
          <w:szCs w:val="20"/>
        </w:rPr>
        <w:t>c c</w:t>
      </w:r>
      <w:r w:rsidRPr="00F93E9A">
        <w:rPr>
          <w:rFonts w:ascii="Arial" w:hAnsi="Arial" w:cs="Arial"/>
          <w:i/>
          <w:sz w:val="20"/>
          <w:szCs w:val="20"/>
        </w:rPr>
        <w:t>ủ</w:t>
      </w:r>
      <w:r w:rsidRPr="00F93E9A">
        <w:rPr>
          <w:rFonts w:ascii="Arial" w:hAnsi="Arial" w:cs="Arial"/>
          <w:i/>
          <w:sz w:val="20"/>
          <w:szCs w:val="20"/>
        </w:rPr>
        <w:t>a B</w:t>
      </w:r>
      <w:r w:rsidRPr="00F93E9A">
        <w:rPr>
          <w:rFonts w:ascii="Arial" w:hAnsi="Arial" w:cs="Arial"/>
          <w:i/>
          <w:sz w:val="20"/>
          <w:szCs w:val="20"/>
        </w:rPr>
        <w:t>ộ</w:t>
      </w:r>
      <w:r w:rsidRPr="00F93E9A">
        <w:rPr>
          <w:rFonts w:ascii="Arial" w:hAnsi="Arial" w:cs="Arial"/>
          <w:i/>
          <w:sz w:val="20"/>
          <w:szCs w:val="20"/>
        </w:rPr>
        <w:t xml:space="preserve"> Tài chính đư</w:t>
      </w:r>
      <w:r w:rsidRPr="00F93E9A">
        <w:rPr>
          <w:rFonts w:ascii="Arial" w:hAnsi="Arial" w:cs="Arial"/>
          <w:i/>
          <w:sz w:val="20"/>
          <w:szCs w:val="20"/>
        </w:rPr>
        <w:t>ợ</w:t>
      </w:r>
      <w:r w:rsidRPr="00F93E9A">
        <w:rPr>
          <w:rFonts w:ascii="Arial" w:hAnsi="Arial" w:cs="Arial"/>
          <w:i/>
          <w:sz w:val="20"/>
          <w:szCs w:val="20"/>
        </w:rPr>
        <w:t>c s</w:t>
      </w:r>
      <w:r w:rsidRPr="00F93E9A">
        <w:rPr>
          <w:rFonts w:ascii="Arial" w:hAnsi="Arial" w:cs="Arial"/>
          <w:i/>
          <w:sz w:val="20"/>
          <w:szCs w:val="20"/>
        </w:rPr>
        <w:t>ử</w:t>
      </w:r>
      <w:r w:rsidRPr="00F93E9A">
        <w:rPr>
          <w:rFonts w:ascii="Arial" w:hAnsi="Arial" w:cs="Arial"/>
          <w:i/>
          <w:sz w:val="20"/>
          <w:szCs w:val="20"/>
        </w:rPr>
        <w:t>a đ</w:t>
      </w:r>
      <w:r w:rsidRPr="00F93E9A">
        <w:rPr>
          <w:rFonts w:ascii="Arial" w:hAnsi="Arial" w:cs="Arial"/>
          <w:i/>
          <w:sz w:val="20"/>
          <w:szCs w:val="20"/>
        </w:rPr>
        <w:t>ổ</w:t>
      </w:r>
      <w:r w:rsidRPr="00F93E9A">
        <w:rPr>
          <w:rFonts w:ascii="Arial" w:hAnsi="Arial" w:cs="Arial"/>
          <w:i/>
          <w:sz w:val="20"/>
          <w:szCs w:val="20"/>
        </w:rPr>
        <w:t>i, b</w:t>
      </w:r>
      <w:r w:rsidRPr="00F93E9A">
        <w:rPr>
          <w:rFonts w:ascii="Arial" w:hAnsi="Arial" w:cs="Arial"/>
          <w:i/>
          <w:sz w:val="20"/>
          <w:szCs w:val="20"/>
        </w:rPr>
        <w:t>ổ</w:t>
      </w:r>
      <w:r w:rsidRPr="00F93E9A">
        <w:rPr>
          <w:rFonts w:ascii="Arial" w:hAnsi="Arial" w:cs="Arial"/>
          <w:i/>
          <w:sz w:val="20"/>
          <w:szCs w:val="20"/>
        </w:rPr>
        <w:t xml:space="preserve"> sung b</w:t>
      </w:r>
      <w:r w:rsidRPr="00F93E9A">
        <w:rPr>
          <w:rFonts w:ascii="Arial" w:hAnsi="Arial" w:cs="Arial"/>
          <w:i/>
          <w:sz w:val="20"/>
          <w:szCs w:val="20"/>
        </w:rPr>
        <w:t>ở</w:t>
      </w:r>
      <w:r w:rsidRPr="00F93E9A">
        <w:rPr>
          <w:rFonts w:ascii="Arial" w:hAnsi="Arial" w:cs="Arial"/>
          <w:i/>
          <w:sz w:val="20"/>
          <w:szCs w:val="20"/>
        </w:rPr>
        <w:t>i Ngh</w:t>
      </w:r>
      <w:r w:rsidRPr="00F93E9A">
        <w:rPr>
          <w:rFonts w:ascii="Arial" w:hAnsi="Arial" w:cs="Arial"/>
          <w:i/>
          <w:sz w:val="20"/>
          <w:szCs w:val="20"/>
        </w:rPr>
        <w:t>ị</w:t>
      </w:r>
      <w:r w:rsidRPr="00F93E9A">
        <w:rPr>
          <w:rFonts w:ascii="Arial" w:hAnsi="Arial" w:cs="Arial"/>
          <w:i/>
          <w:sz w:val="20"/>
          <w:szCs w:val="20"/>
        </w:rPr>
        <w:t xml:space="preserve"> đ</w:t>
      </w:r>
      <w:r w:rsidRPr="00F93E9A">
        <w:rPr>
          <w:rFonts w:ascii="Arial" w:hAnsi="Arial" w:cs="Arial"/>
          <w:i/>
          <w:sz w:val="20"/>
          <w:szCs w:val="20"/>
        </w:rPr>
        <w:t>ị</w:t>
      </w:r>
      <w:r w:rsidRPr="00F93E9A">
        <w:rPr>
          <w:rFonts w:ascii="Arial" w:hAnsi="Arial" w:cs="Arial"/>
          <w:i/>
          <w:sz w:val="20"/>
          <w:szCs w:val="20"/>
        </w:rPr>
        <w:t>nh s</w:t>
      </w:r>
      <w:r w:rsidRPr="00F93E9A">
        <w:rPr>
          <w:rFonts w:ascii="Arial" w:hAnsi="Arial" w:cs="Arial"/>
          <w:i/>
          <w:sz w:val="20"/>
          <w:szCs w:val="20"/>
        </w:rPr>
        <w:t>ố</w:t>
      </w:r>
      <w:r w:rsidRPr="00F93E9A">
        <w:rPr>
          <w:rFonts w:ascii="Arial" w:hAnsi="Arial" w:cs="Arial"/>
          <w:i/>
          <w:sz w:val="20"/>
          <w:szCs w:val="20"/>
        </w:rPr>
        <w:t xml:space="preserve"> 166/2025/NĐ-CP;</w:t>
      </w:r>
    </w:p>
    <w:p w14:paraId="6E3B0110"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i/>
          <w:sz w:val="20"/>
          <w:szCs w:val="20"/>
        </w:rPr>
        <w:t>Căn c</w:t>
      </w:r>
      <w:r w:rsidRPr="00F93E9A">
        <w:rPr>
          <w:rFonts w:ascii="Arial" w:hAnsi="Arial" w:cs="Arial"/>
          <w:i/>
          <w:sz w:val="20"/>
          <w:szCs w:val="20"/>
        </w:rPr>
        <w:t>ứ</w:t>
      </w:r>
      <w:r w:rsidRPr="00F93E9A">
        <w:rPr>
          <w:rFonts w:ascii="Arial" w:hAnsi="Arial" w:cs="Arial"/>
          <w:i/>
          <w:sz w:val="20"/>
          <w:szCs w:val="20"/>
        </w:rPr>
        <w:t xml:space="preserve"> Quy</w:t>
      </w:r>
      <w:r w:rsidRPr="00F93E9A">
        <w:rPr>
          <w:rFonts w:ascii="Arial" w:hAnsi="Arial" w:cs="Arial"/>
          <w:i/>
          <w:sz w:val="20"/>
          <w:szCs w:val="20"/>
        </w:rPr>
        <w:t>ế</w:t>
      </w:r>
      <w:r w:rsidRPr="00F93E9A">
        <w:rPr>
          <w:rFonts w:ascii="Arial" w:hAnsi="Arial" w:cs="Arial"/>
          <w:i/>
          <w:sz w:val="20"/>
          <w:szCs w:val="20"/>
        </w:rPr>
        <w:t>t đ</w:t>
      </w:r>
      <w:r w:rsidRPr="00F93E9A">
        <w:rPr>
          <w:rFonts w:ascii="Arial" w:hAnsi="Arial" w:cs="Arial"/>
          <w:i/>
          <w:sz w:val="20"/>
          <w:szCs w:val="20"/>
        </w:rPr>
        <w:t>ị</w:t>
      </w:r>
      <w:r w:rsidRPr="00F93E9A">
        <w:rPr>
          <w:rFonts w:ascii="Arial" w:hAnsi="Arial" w:cs="Arial"/>
          <w:i/>
          <w:sz w:val="20"/>
          <w:szCs w:val="20"/>
        </w:rPr>
        <w:t>nh s</w:t>
      </w:r>
      <w:r w:rsidRPr="00F93E9A">
        <w:rPr>
          <w:rFonts w:ascii="Arial" w:hAnsi="Arial" w:cs="Arial"/>
          <w:i/>
          <w:sz w:val="20"/>
          <w:szCs w:val="20"/>
        </w:rPr>
        <w:t>ố</w:t>
      </w:r>
      <w:r w:rsidRPr="00F93E9A">
        <w:rPr>
          <w:rFonts w:ascii="Arial" w:hAnsi="Arial" w:cs="Arial"/>
          <w:i/>
          <w:sz w:val="20"/>
          <w:szCs w:val="20"/>
        </w:rPr>
        <w:t xml:space="preserve"> 1394/QĐ-TTg ngày 13 tháng 8 năm 201</w:t>
      </w:r>
      <w:r w:rsidRPr="00F93E9A">
        <w:rPr>
          <w:rFonts w:ascii="Arial" w:hAnsi="Arial" w:cs="Arial"/>
          <w:i/>
          <w:sz w:val="20"/>
          <w:szCs w:val="20"/>
        </w:rPr>
        <w:t>3 c</w:t>
      </w:r>
      <w:r w:rsidRPr="00F93E9A">
        <w:rPr>
          <w:rFonts w:ascii="Arial" w:hAnsi="Arial" w:cs="Arial"/>
          <w:i/>
          <w:sz w:val="20"/>
          <w:szCs w:val="20"/>
        </w:rPr>
        <w:t>ủ</w:t>
      </w:r>
      <w:r w:rsidRPr="00F93E9A">
        <w:rPr>
          <w:rFonts w:ascii="Arial" w:hAnsi="Arial" w:cs="Arial"/>
          <w:i/>
          <w:sz w:val="20"/>
          <w:szCs w:val="20"/>
        </w:rPr>
        <w:t>a Th</w:t>
      </w:r>
      <w:r w:rsidRPr="00F93E9A">
        <w:rPr>
          <w:rFonts w:ascii="Arial" w:hAnsi="Arial" w:cs="Arial"/>
          <w:i/>
          <w:sz w:val="20"/>
          <w:szCs w:val="20"/>
        </w:rPr>
        <w:t>ủ</w:t>
      </w:r>
      <w:r w:rsidRPr="00F93E9A">
        <w:rPr>
          <w:rFonts w:ascii="Arial" w:hAnsi="Arial" w:cs="Arial"/>
          <w:i/>
          <w:sz w:val="20"/>
          <w:szCs w:val="20"/>
        </w:rPr>
        <w:t xml:space="preserve"> tư</w:t>
      </w:r>
      <w:r w:rsidRPr="00F93E9A">
        <w:rPr>
          <w:rFonts w:ascii="Arial" w:hAnsi="Arial" w:cs="Arial"/>
          <w:i/>
          <w:sz w:val="20"/>
          <w:szCs w:val="20"/>
        </w:rPr>
        <w:t>ớ</w:t>
      </w:r>
      <w:r w:rsidRPr="00F93E9A">
        <w:rPr>
          <w:rFonts w:ascii="Arial" w:hAnsi="Arial" w:cs="Arial"/>
          <w:i/>
          <w:sz w:val="20"/>
          <w:szCs w:val="20"/>
        </w:rPr>
        <w:t>ng Chính ph</w:t>
      </w:r>
      <w:r w:rsidRPr="00F93E9A">
        <w:rPr>
          <w:rFonts w:ascii="Arial" w:hAnsi="Arial" w:cs="Arial"/>
          <w:i/>
          <w:sz w:val="20"/>
          <w:szCs w:val="20"/>
        </w:rPr>
        <w:t>ủ</w:t>
      </w:r>
      <w:r w:rsidRPr="00F93E9A">
        <w:rPr>
          <w:rFonts w:ascii="Arial" w:hAnsi="Arial" w:cs="Arial"/>
          <w:i/>
          <w:sz w:val="20"/>
          <w:szCs w:val="20"/>
        </w:rPr>
        <w:t xml:space="preserve"> v</w:t>
      </w:r>
      <w:r w:rsidRPr="00F93E9A">
        <w:rPr>
          <w:rFonts w:ascii="Arial" w:hAnsi="Arial" w:cs="Arial"/>
          <w:i/>
          <w:sz w:val="20"/>
          <w:szCs w:val="20"/>
        </w:rPr>
        <w:t>ề</w:t>
      </w:r>
      <w:r w:rsidRPr="00F93E9A">
        <w:rPr>
          <w:rFonts w:ascii="Arial" w:hAnsi="Arial" w:cs="Arial"/>
          <w:i/>
          <w:sz w:val="20"/>
          <w:szCs w:val="20"/>
        </w:rPr>
        <w:t xml:space="preserve"> vi</w:t>
      </w:r>
      <w:r w:rsidRPr="00F93E9A">
        <w:rPr>
          <w:rFonts w:ascii="Arial" w:hAnsi="Arial" w:cs="Arial"/>
          <w:i/>
          <w:sz w:val="20"/>
          <w:szCs w:val="20"/>
        </w:rPr>
        <w:t>ệ</w:t>
      </w:r>
      <w:r w:rsidRPr="00F93E9A">
        <w:rPr>
          <w:rFonts w:ascii="Arial" w:hAnsi="Arial" w:cs="Arial"/>
          <w:i/>
          <w:sz w:val="20"/>
          <w:szCs w:val="20"/>
        </w:rPr>
        <w:t>c thành l</w:t>
      </w:r>
      <w:r w:rsidRPr="00F93E9A">
        <w:rPr>
          <w:rFonts w:ascii="Arial" w:hAnsi="Arial" w:cs="Arial"/>
          <w:i/>
          <w:sz w:val="20"/>
          <w:szCs w:val="20"/>
        </w:rPr>
        <w:t>ậ</w:t>
      </w:r>
      <w:r w:rsidRPr="00F93E9A">
        <w:rPr>
          <w:rFonts w:ascii="Arial" w:hAnsi="Arial" w:cs="Arial"/>
          <w:i/>
          <w:sz w:val="20"/>
          <w:szCs w:val="20"/>
        </w:rPr>
        <w:t>p B</w:t>
      </w:r>
      <w:r w:rsidRPr="00F93E9A">
        <w:rPr>
          <w:rFonts w:ascii="Arial" w:hAnsi="Arial" w:cs="Arial"/>
          <w:i/>
          <w:sz w:val="20"/>
          <w:szCs w:val="20"/>
        </w:rPr>
        <w:t>ả</w:t>
      </w:r>
      <w:r w:rsidRPr="00F93E9A">
        <w:rPr>
          <w:rFonts w:ascii="Arial" w:hAnsi="Arial" w:cs="Arial"/>
          <w:i/>
          <w:sz w:val="20"/>
          <w:szCs w:val="20"/>
        </w:rPr>
        <w:t>o hi</w:t>
      </w:r>
      <w:r w:rsidRPr="00F93E9A">
        <w:rPr>
          <w:rFonts w:ascii="Arial" w:hAnsi="Arial" w:cs="Arial"/>
          <w:i/>
          <w:sz w:val="20"/>
          <w:szCs w:val="20"/>
        </w:rPr>
        <w:t>ể</w:t>
      </w:r>
      <w:r w:rsidRPr="00F93E9A">
        <w:rPr>
          <w:rFonts w:ascii="Arial" w:hAnsi="Arial" w:cs="Arial"/>
          <w:i/>
          <w:sz w:val="20"/>
          <w:szCs w:val="20"/>
        </w:rPr>
        <w:t>m ti</w:t>
      </w:r>
      <w:r w:rsidRPr="00F93E9A">
        <w:rPr>
          <w:rFonts w:ascii="Arial" w:hAnsi="Arial" w:cs="Arial"/>
          <w:i/>
          <w:sz w:val="20"/>
          <w:szCs w:val="20"/>
        </w:rPr>
        <w:t>ề</w:t>
      </w:r>
      <w:r w:rsidRPr="00F93E9A">
        <w:rPr>
          <w:rFonts w:ascii="Arial" w:hAnsi="Arial" w:cs="Arial"/>
          <w:i/>
          <w:sz w:val="20"/>
          <w:szCs w:val="20"/>
        </w:rPr>
        <w:t>n g</w:t>
      </w:r>
      <w:r w:rsidRPr="00F93E9A">
        <w:rPr>
          <w:rFonts w:ascii="Arial" w:hAnsi="Arial" w:cs="Arial"/>
          <w:i/>
          <w:sz w:val="20"/>
          <w:szCs w:val="20"/>
        </w:rPr>
        <w:t>ử</w:t>
      </w:r>
      <w:r w:rsidRPr="00F93E9A">
        <w:rPr>
          <w:rFonts w:ascii="Arial" w:hAnsi="Arial" w:cs="Arial"/>
          <w:i/>
          <w:sz w:val="20"/>
          <w:szCs w:val="20"/>
        </w:rPr>
        <w:t>i Vi</w:t>
      </w:r>
      <w:r w:rsidRPr="00F93E9A">
        <w:rPr>
          <w:rFonts w:ascii="Arial" w:hAnsi="Arial" w:cs="Arial"/>
          <w:i/>
          <w:sz w:val="20"/>
          <w:szCs w:val="20"/>
        </w:rPr>
        <w:t>ệ</w:t>
      </w:r>
      <w:r w:rsidRPr="00F93E9A">
        <w:rPr>
          <w:rFonts w:ascii="Arial" w:hAnsi="Arial" w:cs="Arial"/>
          <w:i/>
          <w:sz w:val="20"/>
          <w:szCs w:val="20"/>
        </w:rPr>
        <w:t>t Nam và quy đ</w:t>
      </w:r>
      <w:r w:rsidRPr="00F93E9A">
        <w:rPr>
          <w:rFonts w:ascii="Arial" w:hAnsi="Arial" w:cs="Arial"/>
          <w:i/>
          <w:sz w:val="20"/>
          <w:szCs w:val="20"/>
        </w:rPr>
        <w:t>ị</w:t>
      </w:r>
      <w:r w:rsidRPr="00F93E9A">
        <w:rPr>
          <w:rFonts w:ascii="Arial" w:hAnsi="Arial" w:cs="Arial"/>
          <w:i/>
          <w:sz w:val="20"/>
          <w:szCs w:val="20"/>
        </w:rPr>
        <w:t>nh ch</w:t>
      </w:r>
      <w:r w:rsidRPr="00F93E9A">
        <w:rPr>
          <w:rFonts w:ascii="Arial" w:hAnsi="Arial" w:cs="Arial"/>
          <w:i/>
          <w:sz w:val="20"/>
          <w:szCs w:val="20"/>
        </w:rPr>
        <w:t>ứ</w:t>
      </w:r>
      <w:r w:rsidRPr="00F93E9A">
        <w:rPr>
          <w:rFonts w:ascii="Arial" w:hAnsi="Arial" w:cs="Arial"/>
          <w:i/>
          <w:sz w:val="20"/>
          <w:szCs w:val="20"/>
        </w:rPr>
        <w:t>c năng, nhi</w:t>
      </w:r>
      <w:r w:rsidRPr="00F93E9A">
        <w:rPr>
          <w:rFonts w:ascii="Arial" w:hAnsi="Arial" w:cs="Arial"/>
          <w:i/>
          <w:sz w:val="20"/>
          <w:szCs w:val="20"/>
        </w:rPr>
        <w:t>ệ</w:t>
      </w:r>
      <w:r w:rsidRPr="00F93E9A">
        <w:rPr>
          <w:rFonts w:ascii="Arial" w:hAnsi="Arial" w:cs="Arial"/>
          <w:i/>
          <w:sz w:val="20"/>
          <w:szCs w:val="20"/>
        </w:rPr>
        <w:t>m v</w:t>
      </w:r>
      <w:r w:rsidRPr="00F93E9A">
        <w:rPr>
          <w:rFonts w:ascii="Arial" w:hAnsi="Arial" w:cs="Arial"/>
          <w:i/>
          <w:sz w:val="20"/>
          <w:szCs w:val="20"/>
        </w:rPr>
        <w:t>ụ</w:t>
      </w:r>
      <w:r w:rsidRPr="00F93E9A">
        <w:rPr>
          <w:rFonts w:ascii="Arial" w:hAnsi="Arial" w:cs="Arial"/>
          <w:i/>
          <w:sz w:val="20"/>
          <w:szCs w:val="20"/>
        </w:rPr>
        <w:t xml:space="preserve"> c</w:t>
      </w:r>
      <w:r w:rsidRPr="00F93E9A">
        <w:rPr>
          <w:rFonts w:ascii="Arial" w:hAnsi="Arial" w:cs="Arial"/>
          <w:i/>
          <w:sz w:val="20"/>
          <w:szCs w:val="20"/>
        </w:rPr>
        <w:t>ủ</w:t>
      </w:r>
      <w:r w:rsidRPr="00F93E9A">
        <w:rPr>
          <w:rFonts w:ascii="Arial" w:hAnsi="Arial" w:cs="Arial"/>
          <w:i/>
          <w:sz w:val="20"/>
          <w:szCs w:val="20"/>
        </w:rPr>
        <w:t>a B</w:t>
      </w:r>
      <w:r w:rsidRPr="00F93E9A">
        <w:rPr>
          <w:rFonts w:ascii="Arial" w:hAnsi="Arial" w:cs="Arial"/>
          <w:i/>
          <w:sz w:val="20"/>
          <w:szCs w:val="20"/>
        </w:rPr>
        <w:t>ả</w:t>
      </w:r>
      <w:r w:rsidRPr="00F93E9A">
        <w:rPr>
          <w:rFonts w:ascii="Arial" w:hAnsi="Arial" w:cs="Arial"/>
          <w:i/>
          <w:sz w:val="20"/>
          <w:szCs w:val="20"/>
        </w:rPr>
        <w:t>o hi</w:t>
      </w:r>
      <w:r w:rsidRPr="00F93E9A">
        <w:rPr>
          <w:rFonts w:ascii="Arial" w:hAnsi="Arial" w:cs="Arial"/>
          <w:i/>
          <w:sz w:val="20"/>
          <w:szCs w:val="20"/>
        </w:rPr>
        <w:t>ể</w:t>
      </w:r>
      <w:r w:rsidRPr="00F93E9A">
        <w:rPr>
          <w:rFonts w:ascii="Arial" w:hAnsi="Arial" w:cs="Arial"/>
          <w:i/>
          <w:sz w:val="20"/>
          <w:szCs w:val="20"/>
        </w:rPr>
        <w:t>m ti</w:t>
      </w:r>
      <w:r w:rsidRPr="00F93E9A">
        <w:rPr>
          <w:rFonts w:ascii="Arial" w:hAnsi="Arial" w:cs="Arial"/>
          <w:i/>
          <w:sz w:val="20"/>
          <w:szCs w:val="20"/>
        </w:rPr>
        <w:t>ề</w:t>
      </w:r>
      <w:r w:rsidRPr="00F93E9A">
        <w:rPr>
          <w:rFonts w:ascii="Arial" w:hAnsi="Arial" w:cs="Arial"/>
          <w:i/>
          <w:sz w:val="20"/>
          <w:szCs w:val="20"/>
        </w:rPr>
        <w:t>n g</w:t>
      </w:r>
      <w:r w:rsidRPr="00F93E9A">
        <w:rPr>
          <w:rFonts w:ascii="Arial" w:hAnsi="Arial" w:cs="Arial"/>
          <w:i/>
          <w:sz w:val="20"/>
          <w:szCs w:val="20"/>
        </w:rPr>
        <w:t>ử</w:t>
      </w:r>
      <w:r w:rsidRPr="00F93E9A">
        <w:rPr>
          <w:rFonts w:ascii="Arial" w:hAnsi="Arial" w:cs="Arial"/>
          <w:i/>
          <w:sz w:val="20"/>
          <w:szCs w:val="20"/>
        </w:rPr>
        <w:t>i Vi</w:t>
      </w:r>
      <w:r w:rsidRPr="00F93E9A">
        <w:rPr>
          <w:rFonts w:ascii="Arial" w:hAnsi="Arial" w:cs="Arial"/>
          <w:i/>
          <w:sz w:val="20"/>
          <w:szCs w:val="20"/>
        </w:rPr>
        <w:t>ệ</w:t>
      </w:r>
      <w:r w:rsidRPr="00F93E9A">
        <w:rPr>
          <w:rFonts w:ascii="Arial" w:hAnsi="Arial" w:cs="Arial"/>
          <w:i/>
          <w:sz w:val="20"/>
          <w:szCs w:val="20"/>
        </w:rPr>
        <w:t>t Nam đư</w:t>
      </w:r>
      <w:r w:rsidRPr="00F93E9A">
        <w:rPr>
          <w:rFonts w:ascii="Arial" w:hAnsi="Arial" w:cs="Arial"/>
          <w:i/>
          <w:sz w:val="20"/>
          <w:szCs w:val="20"/>
        </w:rPr>
        <w:t>ợ</w:t>
      </w:r>
      <w:r w:rsidRPr="00F93E9A">
        <w:rPr>
          <w:rFonts w:ascii="Arial" w:hAnsi="Arial" w:cs="Arial"/>
          <w:i/>
          <w:sz w:val="20"/>
          <w:szCs w:val="20"/>
        </w:rPr>
        <w:t>c s</w:t>
      </w:r>
      <w:r w:rsidRPr="00F93E9A">
        <w:rPr>
          <w:rFonts w:ascii="Arial" w:hAnsi="Arial" w:cs="Arial"/>
          <w:i/>
          <w:sz w:val="20"/>
          <w:szCs w:val="20"/>
        </w:rPr>
        <w:t>ử</w:t>
      </w:r>
      <w:r w:rsidRPr="00F93E9A">
        <w:rPr>
          <w:rFonts w:ascii="Arial" w:hAnsi="Arial" w:cs="Arial"/>
          <w:i/>
          <w:sz w:val="20"/>
          <w:szCs w:val="20"/>
        </w:rPr>
        <w:t>a đ</w:t>
      </w:r>
      <w:r w:rsidRPr="00F93E9A">
        <w:rPr>
          <w:rFonts w:ascii="Arial" w:hAnsi="Arial" w:cs="Arial"/>
          <w:i/>
          <w:sz w:val="20"/>
          <w:szCs w:val="20"/>
        </w:rPr>
        <w:t>ổ</w:t>
      </w:r>
      <w:r w:rsidRPr="00F93E9A">
        <w:rPr>
          <w:rFonts w:ascii="Arial" w:hAnsi="Arial" w:cs="Arial"/>
          <w:i/>
          <w:sz w:val="20"/>
          <w:szCs w:val="20"/>
        </w:rPr>
        <w:t>i, b</w:t>
      </w:r>
      <w:r w:rsidRPr="00F93E9A">
        <w:rPr>
          <w:rFonts w:ascii="Arial" w:hAnsi="Arial" w:cs="Arial"/>
          <w:i/>
          <w:sz w:val="20"/>
          <w:szCs w:val="20"/>
        </w:rPr>
        <w:t>ổ</w:t>
      </w:r>
      <w:r w:rsidRPr="00F93E9A">
        <w:rPr>
          <w:rFonts w:ascii="Arial" w:hAnsi="Arial" w:cs="Arial"/>
          <w:i/>
          <w:sz w:val="20"/>
          <w:szCs w:val="20"/>
        </w:rPr>
        <w:t xml:space="preserve"> sung b</w:t>
      </w:r>
      <w:r w:rsidRPr="00F93E9A">
        <w:rPr>
          <w:rFonts w:ascii="Arial" w:hAnsi="Arial" w:cs="Arial"/>
          <w:i/>
          <w:sz w:val="20"/>
          <w:szCs w:val="20"/>
        </w:rPr>
        <w:t>ở</w:t>
      </w:r>
      <w:r w:rsidRPr="00F93E9A">
        <w:rPr>
          <w:rFonts w:ascii="Arial" w:hAnsi="Arial" w:cs="Arial"/>
          <w:i/>
          <w:sz w:val="20"/>
          <w:szCs w:val="20"/>
        </w:rPr>
        <w:t>i Quy</w:t>
      </w:r>
      <w:r w:rsidRPr="00F93E9A">
        <w:rPr>
          <w:rFonts w:ascii="Arial" w:hAnsi="Arial" w:cs="Arial"/>
          <w:i/>
          <w:sz w:val="20"/>
          <w:szCs w:val="20"/>
        </w:rPr>
        <w:t>ế</w:t>
      </w:r>
      <w:r w:rsidRPr="00F93E9A">
        <w:rPr>
          <w:rFonts w:ascii="Arial" w:hAnsi="Arial" w:cs="Arial"/>
          <w:i/>
          <w:sz w:val="20"/>
          <w:szCs w:val="20"/>
        </w:rPr>
        <w:t>t đ</w:t>
      </w:r>
      <w:r w:rsidRPr="00F93E9A">
        <w:rPr>
          <w:rFonts w:ascii="Arial" w:hAnsi="Arial" w:cs="Arial"/>
          <w:i/>
          <w:sz w:val="20"/>
          <w:szCs w:val="20"/>
        </w:rPr>
        <w:t>ị</w:t>
      </w:r>
      <w:r w:rsidRPr="00F93E9A">
        <w:rPr>
          <w:rFonts w:ascii="Arial" w:hAnsi="Arial" w:cs="Arial"/>
          <w:i/>
          <w:sz w:val="20"/>
          <w:szCs w:val="20"/>
        </w:rPr>
        <w:t>nh s</w:t>
      </w:r>
      <w:r w:rsidRPr="00F93E9A">
        <w:rPr>
          <w:rFonts w:ascii="Arial" w:hAnsi="Arial" w:cs="Arial"/>
          <w:i/>
          <w:sz w:val="20"/>
          <w:szCs w:val="20"/>
        </w:rPr>
        <w:t>ố</w:t>
      </w:r>
      <w:r w:rsidRPr="00F93E9A">
        <w:rPr>
          <w:rFonts w:ascii="Arial" w:hAnsi="Arial" w:cs="Arial"/>
          <w:i/>
          <w:sz w:val="20"/>
          <w:szCs w:val="20"/>
        </w:rPr>
        <w:t xml:space="preserve"> 1434/QĐ-TTg ngày 20 tháng 11 năm 2023 c</w:t>
      </w:r>
      <w:r w:rsidRPr="00F93E9A">
        <w:rPr>
          <w:rFonts w:ascii="Arial" w:hAnsi="Arial" w:cs="Arial"/>
          <w:i/>
          <w:sz w:val="20"/>
          <w:szCs w:val="20"/>
        </w:rPr>
        <w:t>ủ</w:t>
      </w:r>
      <w:r w:rsidRPr="00F93E9A">
        <w:rPr>
          <w:rFonts w:ascii="Arial" w:hAnsi="Arial" w:cs="Arial"/>
          <w:i/>
          <w:sz w:val="20"/>
          <w:szCs w:val="20"/>
        </w:rPr>
        <w:t>a Th</w:t>
      </w:r>
      <w:r w:rsidRPr="00F93E9A">
        <w:rPr>
          <w:rFonts w:ascii="Arial" w:hAnsi="Arial" w:cs="Arial"/>
          <w:i/>
          <w:sz w:val="20"/>
          <w:szCs w:val="20"/>
        </w:rPr>
        <w:t>ủ</w:t>
      </w:r>
      <w:r w:rsidRPr="00F93E9A">
        <w:rPr>
          <w:rFonts w:ascii="Arial" w:hAnsi="Arial" w:cs="Arial"/>
          <w:i/>
          <w:sz w:val="20"/>
          <w:szCs w:val="20"/>
        </w:rPr>
        <w:t xml:space="preserve"> tư</w:t>
      </w:r>
      <w:r w:rsidRPr="00F93E9A">
        <w:rPr>
          <w:rFonts w:ascii="Arial" w:hAnsi="Arial" w:cs="Arial"/>
          <w:i/>
          <w:sz w:val="20"/>
          <w:szCs w:val="20"/>
        </w:rPr>
        <w:t>ớ</w:t>
      </w:r>
      <w:r w:rsidRPr="00F93E9A">
        <w:rPr>
          <w:rFonts w:ascii="Arial" w:hAnsi="Arial" w:cs="Arial"/>
          <w:i/>
          <w:sz w:val="20"/>
          <w:szCs w:val="20"/>
        </w:rPr>
        <w:t>ng Chính ph</w:t>
      </w:r>
      <w:r w:rsidRPr="00F93E9A">
        <w:rPr>
          <w:rFonts w:ascii="Arial" w:hAnsi="Arial" w:cs="Arial"/>
          <w:i/>
          <w:sz w:val="20"/>
          <w:szCs w:val="20"/>
        </w:rPr>
        <w:t>ủ</w:t>
      </w:r>
      <w:r w:rsidRPr="00F93E9A">
        <w:rPr>
          <w:rFonts w:ascii="Arial" w:hAnsi="Arial" w:cs="Arial"/>
          <w:i/>
          <w:sz w:val="20"/>
          <w:szCs w:val="20"/>
        </w:rPr>
        <w:t>;</w:t>
      </w:r>
    </w:p>
    <w:p w14:paraId="68A4C436"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i/>
          <w:sz w:val="20"/>
          <w:szCs w:val="20"/>
        </w:rPr>
        <w:t>Theo đ</w:t>
      </w:r>
      <w:r w:rsidRPr="00F93E9A">
        <w:rPr>
          <w:rFonts w:ascii="Arial" w:hAnsi="Arial" w:cs="Arial"/>
          <w:i/>
          <w:sz w:val="20"/>
          <w:szCs w:val="20"/>
        </w:rPr>
        <w:t>ề</w:t>
      </w:r>
      <w:r w:rsidRPr="00F93E9A">
        <w:rPr>
          <w:rFonts w:ascii="Arial" w:hAnsi="Arial" w:cs="Arial"/>
          <w:i/>
          <w:sz w:val="20"/>
          <w:szCs w:val="20"/>
        </w:rPr>
        <w:t xml:space="preserve"> ngh</w:t>
      </w:r>
      <w:r w:rsidRPr="00F93E9A">
        <w:rPr>
          <w:rFonts w:ascii="Arial" w:hAnsi="Arial" w:cs="Arial"/>
          <w:i/>
          <w:sz w:val="20"/>
          <w:szCs w:val="20"/>
        </w:rPr>
        <w:t>ị</w:t>
      </w:r>
      <w:r w:rsidRPr="00F93E9A">
        <w:rPr>
          <w:rFonts w:ascii="Arial" w:hAnsi="Arial" w:cs="Arial"/>
          <w:i/>
          <w:sz w:val="20"/>
          <w:szCs w:val="20"/>
        </w:rPr>
        <w:t xml:space="preserve"> c</w:t>
      </w:r>
      <w:r w:rsidRPr="00F93E9A">
        <w:rPr>
          <w:rFonts w:ascii="Arial" w:hAnsi="Arial" w:cs="Arial"/>
          <w:i/>
          <w:sz w:val="20"/>
          <w:szCs w:val="20"/>
        </w:rPr>
        <w:t>ủ</w:t>
      </w:r>
      <w:r w:rsidRPr="00F93E9A">
        <w:rPr>
          <w:rFonts w:ascii="Arial" w:hAnsi="Arial" w:cs="Arial"/>
          <w:i/>
          <w:sz w:val="20"/>
          <w:szCs w:val="20"/>
        </w:rPr>
        <w:t>a V</w:t>
      </w:r>
      <w:r w:rsidRPr="00F93E9A">
        <w:rPr>
          <w:rFonts w:ascii="Arial" w:hAnsi="Arial" w:cs="Arial"/>
          <w:i/>
          <w:sz w:val="20"/>
          <w:szCs w:val="20"/>
        </w:rPr>
        <w:t>ụ</w:t>
      </w:r>
      <w:r w:rsidRPr="00F93E9A">
        <w:rPr>
          <w:rFonts w:ascii="Arial" w:hAnsi="Arial" w:cs="Arial"/>
          <w:i/>
          <w:sz w:val="20"/>
          <w:szCs w:val="20"/>
        </w:rPr>
        <w:t xml:space="preserve"> trư</w:t>
      </w:r>
      <w:r w:rsidRPr="00F93E9A">
        <w:rPr>
          <w:rFonts w:ascii="Arial" w:hAnsi="Arial" w:cs="Arial"/>
          <w:i/>
          <w:sz w:val="20"/>
          <w:szCs w:val="20"/>
        </w:rPr>
        <w:t>ở</w:t>
      </w:r>
      <w:r w:rsidRPr="00F93E9A">
        <w:rPr>
          <w:rFonts w:ascii="Arial" w:hAnsi="Arial" w:cs="Arial"/>
          <w:i/>
          <w:sz w:val="20"/>
          <w:szCs w:val="20"/>
        </w:rPr>
        <w:t>ng V</w:t>
      </w:r>
      <w:r w:rsidRPr="00F93E9A">
        <w:rPr>
          <w:rFonts w:ascii="Arial" w:hAnsi="Arial" w:cs="Arial"/>
          <w:i/>
          <w:sz w:val="20"/>
          <w:szCs w:val="20"/>
        </w:rPr>
        <w:t>ụ</w:t>
      </w:r>
      <w:r w:rsidRPr="00F93E9A">
        <w:rPr>
          <w:rFonts w:ascii="Arial" w:hAnsi="Arial" w:cs="Arial"/>
          <w:i/>
          <w:sz w:val="20"/>
          <w:szCs w:val="20"/>
        </w:rPr>
        <w:t xml:space="preserve"> Các đ</w:t>
      </w:r>
      <w:r w:rsidRPr="00F93E9A">
        <w:rPr>
          <w:rFonts w:ascii="Arial" w:hAnsi="Arial" w:cs="Arial"/>
          <w:i/>
          <w:sz w:val="20"/>
          <w:szCs w:val="20"/>
        </w:rPr>
        <w:t>ị</w:t>
      </w:r>
      <w:r w:rsidRPr="00F93E9A">
        <w:rPr>
          <w:rFonts w:ascii="Arial" w:hAnsi="Arial" w:cs="Arial"/>
          <w:i/>
          <w:sz w:val="20"/>
          <w:szCs w:val="20"/>
        </w:rPr>
        <w:t>nh ch</w:t>
      </w:r>
      <w:r w:rsidRPr="00F93E9A">
        <w:rPr>
          <w:rFonts w:ascii="Arial" w:hAnsi="Arial" w:cs="Arial"/>
          <w:i/>
          <w:sz w:val="20"/>
          <w:szCs w:val="20"/>
        </w:rPr>
        <w:t>ế</w:t>
      </w:r>
      <w:r w:rsidRPr="00F93E9A">
        <w:rPr>
          <w:rFonts w:ascii="Arial" w:hAnsi="Arial" w:cs="Arial"/>
          <w:i/>
          <w:sz w:val="20"/>
          <w:szCs w:val="20"/>
        </w:rPr>
        <w:t xml:space="preserve"> tài chính;</w:t>
      </w:r>
    </w:p>
    <w:p w14:paraId="14084022" w14:textId="77777777" w:rsidR="00B72496" w:rsidRDefault="00BC7493" w:rsidP="00F93E9A">
      <w:pPr>
        <w:adjustRightInd w:val="0"/>
        <w:snapToGrid w:val="0"/>
        <w:spacing w:after="0" w:line="240" w:lineRule="auto"/>
        <w:ind w:firstLine="720"/>
        <w:jc w:val="both"/>
        <w:rPr>
          <w:rFonts w:ascii="Arial" w:hAnsi="Arial" w:cs="Arial"/>
          <w:i/>
          <w:sz w:val="20"/>
          <w:szCs w:val="20"/>
        </w:rPr>
      </w:pPr>
      <w:r w:rsidRPr="00F93E9A">
        <w:rPr>
          <w:rFonts w:ascii="Arial" w:hAnsi="Arial" w:cs="Arial"/>
          <w:i/>
          <w:sz w:val="20"/>
          <w:szCs w:val="20"/>
        </w:rPr>
        <w:t>B</w:t>
      </w:r>
      <w:r w:rsidRPr="00F93E9A">
        <w:rPr>
          <w:rFonts w:ascii="Arial" w:hAnsi="Arial" w:cs="Arial"/>
          <w:i/>
          <w:sz w:val="20"/>
          <w:szCs w:val="20"/>
        </w:rPr>
        <w:t>ộ</w:t>
      </w:r>
      <w:r w:rsidRPr="00F93E9A">
        <w:rPr>
          <w:rFonts w:ascii="Arial" w:hAnsi="Arial" w:cs="Arial"/>
          <w:i/>
          <w:sz w:val="20"/>
          <w:szCs w:val="20"/>
        </w:rPr>
        <w:t xml:space="preserve"> trư</w:t>
      </w:r>
      <w:r w:rsidRPr="00F93E9A">
        <w:rPr>
          <w:rFonts w:ascii="Arial" w:hAnsi="Arial" w:cs="Arial"/>
          <w:i/>
          <w:sz w:val="20"/>
          <w:szCs w:val="20"/>
        </w:rPr>
        <w:t>ở</w:t>
      </w:r>
      <w:r w:rsidRPr="00F93E9A">
        <w:rPr>
          <w:rFonts w:ascii="Arial" w:hAnsi="Arial" w:cs="Arial"/>
          <w:i/>
          <w:sz w:val="20"/>
          <w:szCs w:val="20"/>
        </w:rPr>
        <w:t>ng B</w:t>
      </w:r>
      <w:r w:rsidRPr="00F93E9A">
        <w:rPr>
          <w:rFonts w:ascii="Arial" w:hAnsi="Arial" w:cs="Arial"/>
          <w:i/>
          <w:sz w:val="20"/>
          <w:szCs w:val="20"/>
        </w:rPr>
        <w:t>ộ</w:t>
      </w:r>
      <w:r w:rsidRPr="00F93E9A">
        <w:rPr>
          <w:rFonts w:ascii="Arial" w:hAnsi="Arial" w:cs="Arial"/>
          <w:i/>
          <w:sz w:val="20"/>
          <w:szCs w:val="20"/>
        </w:rPr>
        <w:t xml:space="preserve"> Tài chính ban hành Thông tư quy đ</w:t>
      </w:r>
      <w:r w:rsidRPr="00F93E9A">
        <w:rPr>
          <w:rFonts w:ascii="Arial" w:hAnsi="Arial" w:cs="Arial"/>
          <w:i/>
          <w:sz w:val="20"/>
          <w:szCs w:val="20"/>
        </w:rPr>
        <w:t>ị</w:t>
      </w:r>
      <w:r w:rsidRPr="00F93E9A">
        <w:rPr>
          <w:rFonts w:ascii="Arial" w:hAnsi="Arial" w:cs="Arial"/>
          <w:i/>
          <w:sz w:val="20"/>
          <w:szCs w:val="20"/>
        </w:rPr>
        <w:t>nh ch</w:t>
      </w:r>
      <w:r w:rsidRPr="00F93E9A">
        <w:rPr>
          <w:rFonts w:ascii="Arial" w:hAnsi="Arial" w:cs="Arial"/>
          <w:i/>
          <w:sz w:val="20"/>
          <w:szCs w:val="20"/>
        </w:rPr>
        <w:t>ế</w:t>
      </w:r>
      <w:r w:rsidRPr="00F93E9A">
        <w:rPr>
          <w:rFonts w:ascii="Arial" w:hAnsi="Arial" w:cs="Arial"/>
          <w:i/>
          <w:sz w:val="20"/>
          <w:szCs w:val="20"/>
        </w:rPr>
        <w:t xml:space="preserve"> đ</w:t>
      </w:r>
      <w:r w:rsidRPr="00F93E9A">
        <w:rPr>
          <w:rFonts w:ascii="Arial" w:hAnsi="Arial" w:cs="Arial"/>
          <w:i/>
          <w:sz w:val="20"/>
          <w:szCs w:val="20"/>
        </w:rPr>
        <w:t>ộ</w:t>
      </w:r>
      <w:r w:rsidRPr="00F93E9A">
        <w:rPr>
          <w:rFonts w:ascii="Arial" w:hAnsi="Arial" w:cs="Arial"/>
          <w:i/>
          <w:sz w:val="20"/>
          <w:szCs w:val="20"/>
        </w:rPr>
        <w:t xml:space="preserve"> tài chính c</w:t>
      </w:r>
      <w:r w:rsidRPr="00F93E9A">
        <w:rPr>
          <w:rFonts w:ascii="Arial" w:hAnsi="Arial" w:cs="Arial"/>
          <w:i/>
          <w:sz w:val="20"/>
          <w:szCs w:val="20"/>
        </w:rPr>
        <w:t>ủ</w:t>
      </w:r>
      <w:r w:rsidRPr="00F93E9A">
        <w:rPr>
          <w:rFonts w:ascii="Arial" w:hAnsi="Arial" w:cs="Arial"/>
          <w:i/>
          <w:sz w:val="20"/>
          <w:szCs w:val="20"/>
        </w:rPr>
        <w:t>a B</w:t>
      </w:r>
      <w:r w:rsidRPr="00F93E9A">
        <w:rPr>
          <w:rFonts w:ascii="Arial" w:hAnsi="Arial" w:cs="Arial"/>
          <w:i/>
          <w:sz w:val="20"/>
          <w:szCs w:val="20"/>
        </w:rPr>
        <w:t>ả</w:t>
      </w:r>
      <w:r w:rsidRPr="00F93E9A">
        <w:rPr>
          <w:rFonts w:ascii="Arial" w:hAnsi="Arial" w:cs="Arial"/>
          <w:i/>
          <w:sz w:val="20"/>
          <w:szCs w:val="20"/>
        </w:rPr>
        <w:t>o hi</w:t>
      </w:r>
      <w:r w:rsidRPr="00F93E9A">
        <w:rPr>
          <w:rFonts w:ascii="Arial" w:hAnsi="Arial" w:cs="Arial"/>
          <w:i/>
          <w:sz w:val="20"/>
          <w:szCs w:val="20"/>
        </w:rPr>
        <w:t>ể</w:t>
      </w:r>
      <w:r w:rsidRPr="00F93E9A">
        <w:rPr>
          <w:rFonts w:ascii="Arial" w:hAnsi="Arial" w:cs="Arial"/>
          <w:i/>
          <w:sz w:val="20"/>
          <w:szCs w:val="20"/>
        </w:rPr>
        <w:t>m ti</w:t>
      </w:r>
      <w:r w:rsidRPr="00F93E9A">
        <w:rPr>
          <w:rFonts w:ascii="Arial" w:hAnsi="Arial" w:cs="Arial"/>
          <w:i/>
          <w:sz w:val="20"/>
          <w:szCs w:val="20"/>
        </w:rPr>
        <w:t>ề</w:t>
      </w:r>
      <w:r w:rsidRPr="00F93E9A">
        <w:rPr>
          <w:rFonts w:ascii="Arial" w:hAnsi="Arial" w:cs="Arial"/>
          <w:i/>
          <w:sz w:val="20"/>
          <w:szCs w:val="20"/>
        </w:rPr>
        <w:t>n g</w:t>
      </w:r>
      <w:r w:rsidRPr="00F93E9A">
        <w:rPr>
          <w:rFonts w:ascii="Arial" w:hAnsi="Arial" w:cs="Arial"/>
          <w:i/>
          <w:sz w:val="20"/>
          <w:szCs w:val="20"/>
        </w:rPr>
        <w:t>ử</w:t>
      </w:r>
      <w:r w:rsidRPr="00F93E9A">
        <w:rPr>
          <w:rFonts w:ascii="Arial" w:hAnsi="Arial" w:cs="Arial"/>
          <w:i/>
          <w:sz w:val="20"/>
          <w:szCs w:val="20"/>
        </w:rPr>
        <w:t>i Vi</w:t>
      </w:r>
      <w:r w:rsidRPr="00F93E9A">
        <w:rPr>
          <w:rFonts w:ascii="Arial" w:hAnsi="Arial" w:cs="Arial"/>
          <w:i/>
          <w:sz w:val="20"/>
          <w:szCs w:val="20"/>
        </w:rPr>
        <w:t>ệ</w:t>
      </w:r>
      <w:r w:rsidRPr="00F93E9A">
        <w:rPr>
          <w:rFonts w:ascii="Arial" w:hAnsi="Arial" w:cs="Arial"/>
          <w:i/>
          <w:sz w:val="20"/>
          <w:szCs w:val="20"/>
        </w:rPr>
        <w:t>t Nam.</w:t>
      </w:r>
    </w:p>
    <w:p w14:paraId="14C3DB2D" w14:textId="77777777" w:rsidR="00F93E9A" w:rsidRPr="00F93E9A" w:rsidRDefault="00F93E9A" w:rsidP="00F93E9A">
      <w:pPr>
        <w:adjustRightInd w:val="0"/>
        <w:snapToGrid w:val="0"/>
        <w:spacing w:after="0" w:line="240" w:lineRule="auto"/>
        <w:ind w:firstLine="720"/>
        <w:jc w:val="both"/>
        <w:rPr>
          <w:rFonts w:ascii="Arial" w:hAnsi="Arial" w:cs="Arial"/>
          <w:sz w:val="20"/>
          <w:szCs w:val="20"/>
        </w:rPr>
      </w:pPr>
    </w:p>
    <w:p w14:paraId="1B911D23" w14:textId="77777777"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b/>
          <w:sz w:val="20"/>
          <w:szCs w:val="20"/>
        </w:rPr>
        <w:t>Chương I</w:t>
      </w:r>
    </w:p>
    <w:p w14:paraId="291797D1" w14:textId="77777777" w:rsidR="00B72496" w:rsidRDefault="00BC7493" w:rsidP="00F93E9A">
      <w:pPr>
        <w:adjustRightInd w:val="0"/>
        <w:snapToGrid w:val="0"/>
        <w:spacing w:after="0" w:line="240" w:lineRule="auto"/>
        <w:jc w:val="center"/>
        <w:rPr>
          <w:rFonts w:ascii="Arial" w:hAnsi="Arial" w:cs="Arial"/>
          <w:b/>
          <w:sz w:val="20"/>
          <w:szCs w:val="20"/>
        </w:rPr>
      </w:pPr>
      <w:r w:rsidRPr="00F93E9A">
        <w:rPr>
          <w:rFonts w:ascii="Arial" w:hAnsi="Arial" w:cs="Arial"/>
          <w:b/>
          <w:sz w:val="20"/>
          <w:szCs w:val="20"/>
        </w:rPr>
        <w:t>QUY Đ</w:t>
      </w:r>
      <w:r w:rsidRPr="00F93E9A">
        <w:rPr>
          <w:rFonts w:ascii="Arial" w:hAnsi="Arial" w:cs="Arial"/>
          <w:b/>
          <w:sz w:val="20"/>
          <w:szCs w:val="20"/>
        </w:rPr>
        <w:t>Ị</w:t>
      </w:r>
      <w:r w:rsidRPr="00F93E9A">
        <w:rPr>
          <w:rFonts w:ascii="Arial" w:hAnsi="Arial" w:cs="Arial"/>
          <w:b/>
          <w:sz w:val="20"/>
          <w:szCs w:val="20"/>
        </w:rPr>
        <w:t>NH CHUNG</w:t>
      </w:r>
    </w:p>
    <w:p w14:paraId="22E808C1" w14:textId="77777777" w:rsidR="00F93E9A" w:rsidRPr="00F93E9A" w:rsidRDefault="00F93E9A" w:rsidP="00F93E9A">
      <w:pPr>
        <w:adjustRightInd w:val="0"/>
        <w:snapToGrid w:val="0"/>
        <w:spacing w:after="0" w:line="240" w:lineRule="auto"/>
        <w:ind w:firstLine="720"/>
        <w:jc w:val="both"/>
        <w:rPr>
          <w:rFonts w:ascii="Arial" w:hAnsi="Arial" w:cs="Arial"/>
          <w:sz w:val="20"/>
          <w:szCs w:val="20"/>
        </w:rPr>
      </w:pPr>
    </w:p>
    <w:p w14:paraId="0927E713"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b/>
          <w:sz w:val="20"/>
          <w:szCs w:val="20"/>
        </w:rPr>
        <w:t>Đi</w:t>
      </w:r>
      <w:r w:rsidRPr="00F93E9A">
        <w:rPr>
          <w:rFonts w:ascii="Arial" w:hAnsi="Arial" w:cs="Arial"/>
          <w:b/>
          <w:sz w:val="20"/>
          <w:szCs w:val="20"/>
        </w:rPr>
        <w:t>ề</w:t>
      </w:r>
      <w:r w:rsidRPr="00F93E9A">
        <w:rPr>
          <w:rFonts w:ascii="Arial" w:hAnsi="Arial" w:cs="Arial"/>
          <w:b/>
          <w:sz w:val="20"/>
          <w:szCs w:val="20"/>
        </w:rPr>
        <w:t>u 1. Ph</w:t>
      </w:r>
      <w:r w:rsidRPr="00F93E9A">
        <w:rPr>
          <w:rFonts w:ascii="Arial" w:hAnsi="Arial" w:cs="Arial"/>
          <w:b/>
          <w:sz w:val="20"/>
          <w:szCs w:val="20"/>
        </w:rPr>
        <w:t>ạ</w:t>
      </w:r>
      <w:r w:rsidRPr="00F93E9A">
        <w:rPr>
          <w:rFonts w:ascii="Arial" w:hAnsi="Arial" w:cs="Arial"/>
          <w:b/>
          <w:sz w:val="20"/>
          <w:szCs w:val="20"/>
        </w:rPr>
        <w:t>m vi đi</w:t>
      </w:r>
      <w:r w:rsidRPr="00F93E9A">
        <w:rPr>
          <w:rFonts w:ascii="Arial" w:hAnsi="Arial" w:cs="Arial"/>
          <w:b/>
          <w:sz w:val="20"/>
          <w:szCs w:val="20"/>
        </w:rPr>
        <w:t>ề</w:t>
      </w:r>
      <w:r w:rsidRPr="00F93E9A">
        <w:rPr>
          <w:rFonts w:ascii="Arial" w:hAnsi="Arial" w:cs="Arial"/>
          <w:b/>
          <w:sz w:val="20"/>
          <w:szCs w:val="20"/>
        </w:rPr>
        <w:t>u ch</w:t>
      </w:r>
      <w:r w:rsidRPr="00F93E9A">
        <w:rPr>
          <w:rFonts w:ascii="Arial" w:hAnsi="Arial" w:cs="Arial"/>
          <w:b/>
          <w:sz w:val="20"/>
          <w:szCs w:val="20"/>
        </w:rPr>
        <w:t>ỉ</w:t>
      </w:r>
      <w:r w:rsidRPr="00F93E9A">
        <w:rPr>
          <w:rFonts w:ascii="Arial" w:hAnsi="Arial" w:cs="Arial"/>
          <w:b/>
          <w:sz w:val="20"/>
          <w:szCs w:val="20"/>
        </w:rPr>
        <w:t>nh</w:t>
      </w:r>
    </w:p>
    <w:p w14:paraId="5AD87594"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Thông tư này quy đ</w:t>
      </w:r>
      <w:r w:rsidRPr="00F93E9A">
        <w:rPr>
          <w:rFonts w:ascii="Arial" w:hAnsi="Arial" w:cs="Arial"/>
          <w:sz w:val="20"/>
          <w:szCs w:val="20"/>
        </w:rPr>
        <w:t>ị</w:t>
      </w:r>
      <w:r w:rsidRPr="00F93E9A">
        <w:rPr>
          <w:rFonts w:ascii="Arial" w:hAnsi="Arial" w:cs="Arial"/>
          <w:sz w:val="20"/>
          <w:szCs w:val="20"/>
        </w:rPr>
        <w:t>nh ch</w:t>
      </w:r>
      <w:r w:rsidRPr="00F93E9A">
        <w:rPr>
          <w:rFonts w:ascii="Arial" w:hAnsi="Arial" w:cs="Arial"/>
          <w:sz w:val="20"/>
          <w:szCs w:val="20"/>
        </w:rPr>
        <w:t>ế</w:t>
      </w:r>
      <w:r w:rsidRPr="00F93E9A">
        <w:rPr>
          <w:rFonts w:ascii="Arial" w:hAnsi="Arial" w:cs="Arial"/>
          <w:sz w:val="20"/>
          <w:szCs w:val="20"/>
        </w:rPr>
        <w:t xml:space="preserve"> đ</w:t>
      </w:r>
      <w:r w:rsidRPr="00F93E9A">
        <w:rPr>
          <w:rFonts w:ascii="Arial" w:hAnsi="Arial" w:cs="Arial"/>
          <w:sz w:val="20"/>
          <w:szCs w:val="20"/>
        </w:rPr>
        <w:t>ộ</w:t>
      </w:r>
      <w:r w:rsidRPr="00F93E9A">
        <w:rPr>
          <w:rFonts w:ascii="Arial" w:hAnsi="Arial" w:cs="Arial"/>
          <w:sz w:val="20"/>
          <w:szCs w:val="20"/>
        </w:rPr>
        <w:t xml:space="preserve"> tài chính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w:t>
      </w:r>
      <w:r w:rsidRPr="00F93E9A">
        <w:rPr>
          <w:rFonts w:ascii="Arial" w:hAnsi="Arial" w:cs="Arial"/>
          <w:sz w:val="20"/>
          <w:szCs w:val="20"/>
        </w:rPr>
        <w:t xml:space="preserve"> quy đ</w:t>
      </w:r>
      <w:r w:rsidRPr="00F93E9A">
        <w:rPr>
          <w:rFonts w:ascii="Arial" w:hAnsi="Arial" w:cs="Arial"/>
          <w:sz w:val="20"/>
          <w:szCs w:val="20"/>
        </w:rPr>
        <w:t>ị</w:t>
      </w:r>
      <w:r w:rsidRPr="00F93E9A">
        <w:rPr>
          <w:rFonts w:ascii="Arial" w:hAnsi="Arial" w:cs="Arial"/>
          <w:sz w:val="20"/>
          <w:szCs w:val="20"/>
        </w:rPr>
        <w:t>nh t</w:t>
      </w:r>
      <w:r w:rsidRPr="00F93E9A">
        <w:rPr>
          <w:rFonts w:ascii="Arial" w:hAnsi="Arial" w:cs="Arial"/>
          <w:sz w:val="20"/>
          <w:szCs w:val="20"/>
        </w:rPr>
        <w:t>ạ</w:t>
      </w:r>
      <w:r w:rsidRPr="00F93E9A">
        <w:rPr>
          <w:rFonts w:ascii="Arial" w:hAnsi="Arial" w:cs="Arial"/>
          <w:sz w:val="20"/>
          <w:szCs w:val="20"/>
        </w:rPr>
        <w:t>i đi</w:t>
      </w:r>
      <w:r w:rsidRPr="00F93E9A">
        <w:rPr>
          <w:rFonts w:ascii="Arial" w:hAnsi="Arial" w:cs="Arial"/>
          <w:sz w:val="20"/>
          <w:szCs w:val="20"/>
        </w:rPr>
        <w:t>ể</w:t>
      </w:r>
      <w:r w:rsidRPr="00F93E9A">
        <w:rPr>
          <w:rFonts w:ascii="Arial" w:hAnsi="Arial" w:cs="Arial"/>
          <w:sz w:val="20"/>
          <w:szCs w:val="20"/>
        </w:rPr>
        <w:t>m b kho</w:t>
      </w:r>
      <w:r w:rsidRPr="00F93E9A">
        <w:rPr>
          <w:rFonts w:ascii="Arial" w:hAnsi="Arial" w:cs="Arial"/>
          <w:sz w:val="20"/>
          <w:szCs w:val="20"/>
        </w:rPr>
        <w:t>ả</w:t>
      </w:r>
      <w:r w:rsidRPr="00F93E9A">
        <w:rPr>
          <w:rFonts w:ascii="Arial" w:hAnsi="Arial" w:cs="Arial"/>
          <w:sz w:val="20"/>
          <w:szCs w:val="20"/>
        </w:rPr>
        <w:t>n 4 và kho</w:t>
      </w:r>
      <w:r w:rsidRPr="00F93E9A">
        <w:rPr>
          <w:rFonts w:ascii="Arial" w:hAnsi="Arial" w:cs="Arial"/>
          <w:sz w:val="20"/>
          <w:szCs w:val="20"/>
        </w:rPr>
        <w:t>ả</w:t>
      </w:r>
      <w:r w:rsidRPr="00F93E9A">
        <w:rPr>
          <w:rFonts w:ascii="Arial" w:hAnsi="Arial" w:cs="Arial"/>
          <w:sz w:val="20"/>
          <w:szCs w:val="20"/>
        </w:rPr>
        <w:t>n 6 Đi</w:t>
      </w:r>
      <w:r w:rsidRPr="00F93E9A">
        <w:rPr>
          <w:rFonts w:ascii="Arial" w:hAnsi="Arial" w:cs="Arial"/>
          <w:sz w:val="20"/>
          <w:szCs w:val="20"/>
        </w:rPr>
        <w:t>ề</w:t>
      </w:r>
      <w:r w:rsidRPr="00F93E9A">
        <w:rPr>
          <w:rFonts w:ascii="Arial" w:hAnsi="Arial" w:cs="Arial"/>
          <w:sz w:val="20"/>
          <w:szCs w:val="20"/>
        </w:rPr>
        <w:t>u 30 Lu</w:t>
      </w:r>
      <w:r w:rsidRPr="00F93E9A">
        <w:rPr>
          <w:rFonts w:ascii="Arial" w:hAnsi="Arial" w:cs="Arial"/>
          <w:sz w:val="20"/>
          <w:szCs w:val="20"/>
        </w:rPr>
        <w:t>ậ</w:t>
      </w:r>
      <w:r w:rsidRPr="00F93E9A">
        <w:rPr>
          <w:rFonts w:ascii="Arial" w:hAnsi="Arial" w:cs="Arial"/>
          <w:sz w:val="20"/>
          <w:szCs w:val="20"/>
        </w:rPr>
        <w:t>t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w:t>
      </w:r>
    </w:p>
    <w:p w14:paraId="3D239904"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b/>
          <w:sz w:val="20"/>
          <w:szCs w:val="20"/>
        </w:rPr>
        <w:t>Đi</w:t>
      </w:r>
      <w:r w:rsidRPr="00F93E9A">
        <w:rPr>
          <w:rFonts w:ascii="Arial" w:hAnsi="Arial" w:cs="Arial"/>
          <w:b/>
          <w:sz w:val="20"/>
          <w:szCs w:val="20"/>
        </w:rPr>
        <w:t>ề</w:t>
      </w:r>
      <w:r w:rsidRPr="00F93E9A">
        <w:rPr>
          <w:rFonts w:ascii="Arial" w:hAnsi="Arial" w:cs="Arial"/>
          <w:b/>
          <w:sz w:val="20"/>
          <w:szCs w:val="20"/>
        </w:rPr>
        <w:t>u 2. Đ</w:t>
      </w:r>
      <w:r w:rsidRPr="00F93E9A">
        <w:rPr>
          <w:rFonts w:ascii="Arial" w:hAnsi="Arial" w:cs="Arial"/>
          <w:b/>
          <w:sz w:val="20"/>
          <w:szCs w:val="20"/>
        </w:rPr>
        <w:t>ố</w:t>
      </w:r>
      <w:r w:rsidRPr="00F93E9A">
        <w:rPr>
          <w:rFonts w:ascii="Arial" w:hAnsi="Arial" w:cs="Arial"/>
          <w:b/>
          <w:sz w:val="20"/>
          <w:szCs w:val="20"/>
        </w:rPr>
        <w:t>i tư</w:t>
      </w:r>
      <w:r w:rsidRPr="00F93E9A">
        <w:rPr>
          <w:rFonts w:ascii="Arial" w:hAnsi="Arial" w:cs="Arial"/>
          <w:b/>
          <w:sz w:val="20"/>
          <w:szCs w:val="20"/>
        </w:rPr>
        <w:t>ợ</w:t>
      </w:r>
      <w:r w:rsidRPr="00F93E9A">
        <w:rPr>
          <w:rFonts w:ascii="Arial" w:hAnsi="Arial" w:cs="Arial"/>
          <w:b/>
          <w:sz w:val="20"/>
          <w:szCs w:val="20"/>
        </w:rPr>
        <w:t>ng áp d</w:t>
      </w:r>
      <w:r w:rsidRPr="00F93E9A">
        <w:rPr>
          <w:rFonts w:ascii="Arial" w:hAnsi="Arial" w:cs="Arial"/>
          <w:b/>
          <w:sz w:val="20"/>
          <w:szCs w:val="20"/>
        </w:rPr>
        <w:t>ụ</w:t>
      </w:r>
      <w:r w:rsidRPr="00F93E9A">
        <w:rPr>
          <w:rFonts w:ascii="Arial" w:hAnsi="Arial" w:cs="Arial"/>
          <w:b/>
          <w:sz w:val="20"/>
          <w:szCs w:val="20"/>
        </w:rPr>
        <w:t>ng</w:t>
      </w:r>
    </w:p>
    <w:p w14:paraId="19B1F7A9"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1.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w:t>
      </w:r>
    </w:p>
    <w:p w14:paraId="5B76D3A0"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2. Cơ quan, t</w:t>
      </w:r>
      <w:r w:rsidRPr="00F93E9A">
        <w:rPr>
          <w:rFonts w:ascii="Arial" w:hAnsi="Arial" w:cs="Arial"/>
          <w:sz w:val="20"/>
          <w:szCs w:val="20"/>
        </w:rPr>
        <w:t>ổ</w:t>
      </w:r>
      <w:r w:rsidRPr="00F93E9A">
        <w:rPr>
          <w:rFonts w:ascii="Arial" w:hAnsi="Arial" w:cs="Arial"/>
          <w:sz w:val="20"/>
          <w:szCs w:val="20"/>
        </w:rPr>
        <w:t xml:space="preserve"> ch</w:t>
      </w:r>
      <w:r w:rsidRPr="00F93E9A">
        <w:rPr>
          <w:rFonts w:ascii="Arial" w:hAnsi="Arial" w:cs="Arial"/>
          <w:sz w:val="20"/>
          <w:szCs w:val="20"/>
        </w:rPr>
        <w:t>ứ</w:t>
      </w:r>
      <w:r w:rsidRPr="00F93E9A">
        <w:rPr>
          <w:rFonts w:ascii="Arial" w:hAnsi="Arial" w:cs="Arial"/>
          <w:sz w:val="20"/>
          <w:szCs w:val="20"/>
        </w:rPr>
        <w:t>c và cá nhân khác có liên quan đ</w:t>
      </w:r>
      <w:r w:rsidRPr="00F93E9A">
        <w:rPr>
          <w:rFonts w:ascii="Arial" w:hAnsi="Arial" w:cs="Arial"/>
          <w:sz w:val="20"/>
          <w:szCs w:val="20"/>
        </w:rPr>
        <w:t>ế</w:t>
      </w:r>
      <w:r w:rsidRPr="00F93E9A">
        <w:rPr>
          <w:rFonts w:ascii="Arial" w:hAnsi="Arial" w:cs="Arial"/>
          <w:sz w:val="20"/>
          <w:szCs w:val="20"/>
        </w:rPr>
        <w:t>n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w:t>
      </w:r>
    </w:p>
    <w:p w14:paraId="78A19B08"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b/>
          <w:sz w:val="20"/>
          <w:szCs w:val="20"/>
        </w:rPr>
        <w:t>Đi</w:t>
      </w:r>
      <w:r w:rsidRPr="00F93E9A">
        <w:rPr>
          <w:rFonts w:ascii="Arial" w:hAnsi="Arial" w:cs="Arial"/>
          <w:b/>
          <w:sz w:val="20"/>
          <w:szCs w:val="20"/>
        </w:rPr>
        <w:t>ề</w:t>
      </w:r>
      <w:r w:rsidRPr="00F93E9A">
        <w:rPr>
          <w:rFonts w:ascii="Arial" w:hAnsi="Arial" w:cs="Arial"/>
          <w:b/>
          <w:sz w:val="20"/>
          <w:szCs w:val="20"/>
        </w:rPr>
        <w:t>u 3. Nguyên t</w:t>
      </w:r>
      <w:r w:rsidRPr="00F93E9A">
        <w:rPr>
          <w:rFonts w:ascii="Arial" w:hAnsi="Arial" w:cs="Arial"/>
          <w:b/>
          <w:sz w:val="20"/>
          <w:szCs w:val="20"/>
        </w:rPr>
        <w:t>ắ</w:t>
      </w:r>
      <w:r w:rsidRPr="00F93E9A">
        <w:rPr>
          <w:rFonts w:ascii="Arial" w:hAnsi="Arial" w:cs="Arial"/>
          <w:b/>
          <w:sz w:val="20"/>
          <w:szCs w:val="20"/>
        </w:rPr>
        <w:t>c qu</w:t>
      </w:r>
      <w:r w:rsidRPr="00F93E9A">
        <w:rPr>
          <w:rFonts w:ascii="Arial" w:hAnsi="Arial" w:cs="Arial"/>
          <w:b/>
          <w:sz w:val="20"/>
          <w:szCs w:val="20"/>
        </w:rPr>
        <w:t>ả</w:t>
      </w:r>
      <w:r w:rsidRPr="00F93E9A">
        <w:rPr>
          <w:rFonts w:ascii="Arial" w:hAnsi="Arial" w:cs="Arial"/>
          <w:b/>
          <w:sz w:val="20"/>
          <w:szCs w:val="20"/>
        </w:rPr>
        <w:t>n lý tài chính</w:t>
      </w:r>
    </w:p>
    <w:p w14:paraId="6AC5700C"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1. B</w:t>
      </w:r>
      <w:r w:rsidRPr="00F93E9A">
        <w:rPr>
          <w:rFonts w:ascii="Arial" w:hAnsi="Arial" w:cs="Arial"/>
          <w:sz w:val="20"/>
          <w:szCs w:val="20"/>
        </w:rPr>
        <w:t>ả</w:t>
      </w:r>
      <w:r w:rsidRPr="00F93E9A">
        <w:rPr>
          <w:rFonts w:ascii="Arial" w:hAnsi="Arial" w:cs="Arial"/>
          <w:sz w:val="20"/>
          <w:szCs w:val="20"/>
        </w:rPr>
        <w:t>o h</w:t>
      </w:r>
      <w:r w:rsidRPr="00F93E9A">
        <w:rPr>
          <w:rFonts w:ascii="Arial" w:hAnsi="Arial" w:cs="Arial"/>
          <w:sz w:val="20"/>
          <w:szCs w:val="20"/>
        </w:rPr>
        <w:t>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là t</w:t>
      </w:r>
      <w:r w:rsidRPr="00F93E9A">
        <w:rPr>
          <w:rFonts w:ascii="Arial" w:hAnsi="Arial" w:cs="Arial"/>
          <w:sz w:val="20"/>
          <w:szCs w:val="20"/>
        </w:rPr>
        <w:t>ổ</w:t>
      </w:r>
      <w:r w:rsidRPr="00F93E9A">
        <w:rPr>
          <w:rFonts w:ascii="Arial" w:hAnsi="Arial" w:cs="Arial"/>
          <w:sz w:val="20"/>
          <w:szCs w:val="20"/>
        </w:rPr>
        <w:t xml:space="preserve"> ch</w:t>
      </w:r>
      <w:r w:rsidRPr="00F93E9A">
        <w:rPr>
          <w:rFonts w:ascii="Arial" w:hAnsi="Arial" w:cs="Arial"/>
          <w:sz w:val="20"/>
          <w:szCs w:val="20"/>
        </w:rPr>
        <w:t>ứ</w:t>
      </w:r>
      <w:r w:rsidRPr="00F93E9A">
        <w:rPr>
          <w:rFonts w:ascii="Arial" w:hAnsi="Arial" w:cs="Arial"/>
          <w:sz w:val="20"/>
          <w:szCs w:val="20"/>
        </w:rPr>
        <w:t>c tài chính nhà nư</w:t>
      </w:r>
      <w:r w:rsidRPr="00F93E9A">
        <w:rPr>
          <w:rFonts w:ascii="Arial" w:hAnsi="Arial" w:cs="Arial"/>
          <w:sz w:val="20"/>
          <w:szCs w:val="20"/>
        </w:rPr>
        <w:t>ớ</w:t>
      </w:r>
      <w:r w:rsidRPr="00F93E9A">
        <w:rPr>
          <w:rFonts w:ascii="Arial" w:hAnsi="Arial" w:cs="Arial"/>
          <w:sz w:val="20"/>
          <w:szCs w:val="20"/>
        </w:rPr>
        <w:t>c,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không vì m</w:t>
      </w:r>
      <w:r w:rsidRPr="00F93E9A">
        <w:rPr>
          <w:rFonts w:ascii="Arial" w:hAnsi="Arial" w:cs="Arial"/>
          <w:sz w:val="20"/>
          <w:szCs w:val="20"/>
        </w:rPr>
        <w:t>ụ</w:t>
      </w:r>
      <w:r w:rsidRPr="00F93E9A">
        <w:rPr>
          <w:rFonts w:ascii="Arial" w:hAnsi="Arial" w:cs="Arial"/>
          <w:sz w:val="20"/>
          <w:szCs w:val="20"/>
        </w:rPr>
        <w:t>c tiêu l</w:t>
      </w:r>
      <w:r w:rsidRPr="00F93E9A">
        <w:rPr>
          <w:rFonts w:ascii="Arial" w:hAnsi="Arial" w:cs="Arial"/>
          <w:sz w:val="20"/>
          <w:szCs w:val="20"/>
        </w:rPr>
        <w:t>ợ</w:t>
      </w:r>
      <w:r w:rsidRPr="00F93E9A">
        <w:rPr>
          <w:rFonts w:ascii="Arial" w:hAnsi="Arial" w:cs="Arial"/>
          <w:sz w:val="20"/>
          <w:szCs w:val="20"/>
        </w:rPr>
        <w:t>i nhu</w:t>
      </w:r>
      <w:r w:rsidRPr="00F93E9A">
        <w:rPr>
          <w:rFonts w:ascii="Arial" w:hAnsi="Arial" w:cs="Arial"/>
          <w:sz w:val="20"/>
          <w:szCs w:val="20"/>
        </w:rPr>
        <w:t>ậ</w:t>
      </w:r>
      <w:r w:rsidRPr="00F93E9A">
        <w:rPr>
          <w:rFonts w:ascii="Arial" w:hAnsi="Arial" w:cs="Arial"/>
          <w:sz w:val="20"/>
          <w:szCs w:val="20"/>
        </w:rPr>
        <w:t>n, t</w:t>
      </w:r>
      <w:r w:rsidRPr="00F93E9A">
        <w:rPr>
          <w:rFonts w:ascii="Arial" w:hAnsi="Arial" w:cs="Arial"/>
          <w:sz w:val="20"/>
          <w:szCs w:val="20"/>
        </w:rPr>
        <w:t>ự</w:t>
      </w:r>
      <w:r w:rsidRPr="00F93E9A">
        <w:rPr>
          <w:rFonts w:ascii="Arial" w:hAnsi="Arial" w:cs="Arial"/>
          <w:sz w:val="20"/>
          <w:szCs w:val="20"/>
        </w:rPr>
        <w:t xml:space="preserve"> ch</w:t>
      </w:r>
      <w:r w:rsidRPr="00F93E9A">
        <w:rPr>
          <w:rFonts w:ascii="Arial" w:hAnsi="Arial" w:cs="Arial"/>
          <w:sz w:val="20"/>
          <w:szCs w:val="20"/>
        </w:rPr>
        <w:t>ủ</w:t>
      </w:r>
      <w:r w:rsidRPr="00F93E9A">
        <w:rPr>
          <w:rFonts w:ascii="Arial" w:hAnsi="Arial" w:cs="Arial"/>
          <w:sz w:val="20"/>
          <w:szCs w:val="20"/>
        </w:rPr>
        <w:t xml:space="preserve"> tài chính và t</w:t>
      </w:r>
      <w:r w:rsidRPr="00F93E9A">
        <w:rPr>
          <w:rFonts w:ascii="Arial" w:hAnsi="Arial" w:cs="Arial"/>
          <w:sz w:val="20"/>
          <w:szCs w:val="20"/>
        </w:rPr>
        <w:t>ự</w:t>
      </w:r>
      <w:r w:rsidRPr="00F93E9A">
        <w:rPr>
          <w:rFonts w:ascii="Arial" w:hAnsi="Arial" w:cs="Arial"/>
          <w:sz w:val="20"/>
          <w:szCs w:val="20"/>
        </w:rPr>
        <w:t xml:space="preserve"> bù đ</w:t>
      </w:r>
      <w:r w:rsidRPr="00F93E9A">
        <w:rPr>
          <w:rFonts w:ascii="Arial" w:hAnsi="Arial" w:cs="Arial"/>
          <w:sz w:val="20"/>
          <w:szCs w:val="20"/>
        </w:rPr>
        <w:t>ắ</w:t>
      </w:r>
      <w:r w:rsidRPr="00F93E9A">
        <w:rPr>
          <w:rFonts w:ascii="Arial" w:hAnsi="Arial" w:cs="Arial"/>
          <w:sz w:val="20"/>
          <w:szCs w:val="20"/>
        </w:rPr>
        <w:t>p chi phí.</w:t>
      </w:r>
    </w:p>
    <w:p w14:paraId="33687D2A" w14:textId="77777777" w:rsidR="00B72496" w:rsidRDefault="00BC7493" w:rsidP="00F93E9A">
      <w:pPr>
        <w:adjustRightInd w:val="0"/>
        <w:snapToGrid w:val="0"/>
        <w:spacing w:after="0" w:line="240" w:lineRule="auto"/>
        <w:ind w:firstLine="720"/>
        <w:jc w:val="both"/>
        <w:rPr>
          <w:rFonts w:ascii="Arial" w:hAnsi="Arial" w:cs="Arial"/>
          <w:sz w:val="20"/>
          <w:szCs w:val="20"/>
        </w:rPr>
      </w:pPr>
      <w:r w:rsidRPr="00F93E9A">
        <w:rPr>
          <w:rFonts w:ascii="Arial" w:hAnsi="Arial" w:cs="Arial"/>
          <w:sz w:val="20"/>
          <w:szCs w:val="20"/>
        </w:rPr>
        <w:t>2.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thu, chi và quy</w:t>
      </w:r>
      <w:r w:rsidRPr="00F93E9A">
        <w:rPr>
          <w:rFonts w:ascii="Arial" w:hAnsi="Arial" w:cs="Arial"/>
          <w:sz w:val="20"/>
          <w:szCs w:val="20"/>
        </w:rPr>
        <w:t>ế</w:t>
      </w:r>
      <w:r w:rsidRPr="00F93E9A">
        <w:rPr>
          <w:rFonts w:ascii="Arial" w:hAnsi="Arial" w:cs="Arial"/>
          <w:sz w:val="20"/>
          <w:szCs w:val="20"/>
        </w:rPr>
        <w:t>t toán thu, chi tài chính theo quy đ</w:t>
      </w:r>
      <w:r w:rsidRPr="00F93E9A">
        <w:rPr>
          <w:rFonts w:ascii="Arial" w:hAnsi="Arial" w:cs="Arial"/>
          <w:sz w:val="20"/>
          <w:szCs w:val="20"/>
        </w:rPr>
        <w:t>ị</w:t>
      </w:r>
      <w:r w:rsidRPr="00F93E9A">
        <w:rPr>
          <w:rFonts w:ascii="Arial" w:hAnsi="Arial" w:cs="Arial"/>
          <w:sz w:val="20"/>
          <w:szCs w:val="20"/>
        </w:rPr>
        <w:t>nh t</w:t>
      </w:r>
      <w:r w:rsidRPr="00F93E9A">
        <w:rPr>
          <w:rFonts w:ascii="Arial" w:hAnsi="Arial" w:cs="Arial"/>
          <w:sz w:val="20"/>
          <w:szCs w:val="20"/>
        </w:rPr>
        <w:t>ạ</w:t>
      </w:r>
      <w:r w:rsidRPr="00F93E9A">
        <w:rPr>
          <w:rFonts w:ascii="Arial" w:hAnsi="Arial" w:cs="Arial"/>
          <w:sz w:val="20"/>
          <w:szCs w:val="20"/>
        </w:rPr>
        <w:t xml:space="preserve">i Thông tư này và các văn </w:t>
      </w:r>
      <w:r w:rsidRPr="00F93E9A">
        <w:rPr>
          <w:rFonts w:ascii="Arial" w:hAnsi="Arial" w:cs="Arial"/>
          <w:sz w:val="20"/>
          <w:szCs w:val="20"/>
        </w:rPr>
        <w:t>b</w:t>
      </w:r>
      <w:r w:rsidRPr="00F93E9A">
        <w:rPr>
          <w:rFonts w:ascii="Arial" w:hAnsi="Arial" w:cs="Arial"/>
          <w:sz w:val="20"/>
          <w:szCs w:val="20"/>
        </w:rPr>
        <w:t>ả</w:t>
      </w:r>
      <w:r w:rsidRPr="00F93E9A">
        <w:rPr>
          <w:rFonts w:ascii="Arial" w:hAnsi="Arial" w:cs="Arial"/>
          <w:sz w:val="20"/>
          <w:szCs w:val="20"/>
        </w:rPr>
        <w:t>n quy ph</w:t>
      </w:r>
      <w:r w:rsidRPr="00F93E9A">
        <w:rPr>
          <w:rFonts w:ascii="Arial" w:hAnsi="Arial" w:cs="Arial"/>
          <w:sz w:val="20"/>
          <w:szCs w:val="20"/>
        </w:rPr>
        <w:t>ạ</w:t>
      </w:r>
      <w:r w:rsidRPr="00F93E9A">
        <w:rPr>
          <w:rFonts w:ascii="Arial" w:hAnsi="Arial" w:cs="Arial"/>
          <w:sz w:val="20"/>
          <w:szCs w:val="20"/>
        </w:rPr>
        <w:t>m pháp lu</w:t>
      </w:r>
      <w:r w:rsidRPr="00F93E9A">
        <w:rPr>
          <w:rFonts w:ascii="Arial" w:hAnsi="Arial" w:cs="Arial"/>
          <w:sz w:val="20"/>
          <w:szCs w:val="20"/>
        </w:rPr>
        <w:t>ậ</w:t>
      </w:r>
      <w:r w:rsidRPr="00F93E9A">
        <w:rPr>
          <w:rFonts w:ascii="Arial" w:hAnsi="Arial" w:cs="Arial"/>
          <w:sz w:val="20"/>
          <w:szCs w:val="20"/>
        </w:rPr>
        <w:t>t khác có liên quan.</w:t>
      </w:r>
    </w:p>
    <w:p w14:paraId="559EF5C4" w14:textId="77777777" w:rsidR="00F93E9A" w:rsidRPr="00F93E9A" w:rsidRDefault="00F93E9A" w:rsidP="00F93E9A">
      <w:pPr>
        <w:adjustRightInd w:val="0"/>
        <w:snapToGrid w:val="0"/>
        <w:spacing w:after="0" w:line="240" w:lineRule="auto"/>
        <w:ind w:firstLine="720"/>
        <w:jc w:val="both"/>
        <w:rPr>
          <w:rFonts w:ascii="Arial" w:hAnsi="Arial" w:cs="Arial"/>
          <w:sz w:val="20"/>
          <w:szCs w:val="20"/>
        </w:rPr>
      </w:pPr>
    </w:p>
    <w:p w14:paraId="4A967106" w14:textId="77777777"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b/>
          <w:sz w:val="20"/>
          <w:szCs w:val="20"/>
        </w:rPr>
        <w:t>Chương II</w:t>
      </w:r>
    </w:p>
    <w:p w14:paraId="087AD8F0" w14:textId="77777777" w:rsidR="00B72496" w:rsidRDefault="00BC7493" w:rsidP="00F93E9A">
      <w:pPr>
        <w:adjustRightInd w:val="0"/>
        <w:snapToGrid w:val="0"/>
        <w:spacing w:after="0" w:line="240" w:lineRule="auto"/>
        <w:jc w:val="center"/>
        <w:rPr>
          <w:rFonts w:ascii="Arial" w:hAnsi="Arial" w:cs="Arial"/>
          <w:b/>
          <w:sz w:val="20"/>
          <w:szCs w:val="20"/>
        </w:rPr>
      </w:pPr>
      <w:r w:rsidRPr="00F93E9A">
        <w:rPr>
          <w:rFonts w:ascii="Arial" w:hAnsi="Arial" w:cs="Arial"/>
          <w:b/>
          <w:sz w:val="20"/>
          <w:szCs w:val="20"/>
        </w:rPr>
        <w:t>QU</w:t>
      </w:r>
      <w:r w:rsidRPr="00F93E9A">
        <w:rPr>
          <w:rFonts w:ascii="Arial" w:hAnsi="Arial" w:cs="Arial"/>
          <w:b/>
          <w:sz w:val="20"/>
          <w:szCs w:val="20"/>
        </w:rPr>
        <w:t>Ả</w:t>
      </w:r>
      <w:r w:rsidRPr="00F93E9A">
        <w:rPr>
          <w:rFonts w:ascii="Arial" w:hAnsi="Arial" w:cs="Arial"/>
          <w:b/>
          <w:sz w:val="20"/>
          <w:szCs w:val="20"/>
        </w:rPr>
        <w:t>N LÝ V</w:t>
      </w:r>
      <w:r w:rsidRPr="00F93E9A">
        <w:rPr>
          <w:rFonts w:ascii="Arial" w:hAnsi="Arial" w:cs="Arial"/>
          <w:b/>
          <w:sz w:val="20"/>
          <w:szCs w:val="20"/>
        </w:rPr>
        <w:t>Ố</w:t>
      </w:r>
      <w:r w:rsidRPr="00F93E9A">
        <w:rPr>
          <w:rFonts w:ascii="Arial" w:hAnsi="Arial" w:cs="Arial"/>
          <w:b/>
          <w:sz w:val="20"/>
          <w:szCs w:val="20"/>
        </w:rPr>
        <w:t>N VÀ TÀI S</w:t>
      </w:r>
      <w:r w:rsidRPr="00F93E9A">
        <w:rPr>
          <w:rFonts w:ascii="Arial" w:hAnsi="Arial" w:cs="Arial"/>
          <w:b/>
          <w:sz w:val="20"/>
          <w:szCs w:val="20"/>
        </w:rPr>
        <w:t>Ả</w:t>
      </w:r>
      <w:r w:rsidRPr="00F93E9A">
        <w:rPr>
          <w:rFonts w:ascii="Arial" w:hAnsi="Arial" w:cs="Arial"/>
          <w:b/>
          <w:sz w:val="20"/>
          <w:szCs w:val="20"/>
        </w:rPr>
        <w:t>N</w:t>
      </w:r>
    </w:p>
    <w:p w14:paraId="20A9A5B8" w14:textId="77777777" w:rsidR="00F93E9A" w:rsidRPr="00F93E9A" w:rsidRDefault="00F93E9A" w:rsidP="00F93E9A">
      <w:pPr>
        <w:adjustRightInd w:val="0"/>
        <w:snapToGrid w:val="0"/>
        <w:spacing w:after="0" w:line="240" w:lineRule="auto"/>
        <w:ind w:firstLine="720"/>
        <w:jc w:val="both"/>
        <w:rPr>
          <w:rFonts w:ascii="Arial" w:hAnsi="Arial" w:cs="Arial"/>
          <w:sz w:val="20"/>
          <w:szCs w:val="20"/>
        </w:rPr>
      </w:pPr>
    </w:p>
    <w:p w14:paraId="6BE115EC"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b/>
          <w:sz w:val="20"/>
          <w:szCs w:val="20"/>
        </w:rPr>
        <w:t>Đi</w:t>
      </w:r>
      <w:r w:rsidRPr="00F93E9A">
        <w:rPr>
          <w:rFonts w:ascii="Arial" w:hAnsi="Arial" w:cs="Arial"/>
          <w:b/>
          <w:sz w:val="20"/>
          <w:szCs w:val="20"/>
        </w:rPr>
        <w:t>ề</w:t>
      </w:r>
      <w:r w:rsidRPr="00F93E9A">
        <w:rPr>
          <w:rFonts w:ascii="Arial" w:hAnsi="Arial" w:cs="Arial"/>
          <w:b/>
          <w:sz w:val="20"/>
          <w:szCs w:val="20"/>
        </w:rPr>
        <w:t>u 4. Ngu</w:t>
      </w:r>
      <w:r w:rsidRPr="00F93E9A">
        <w:rPr>
          <w:rFonts w:ascii="Arial" w:hAnsi="Arial" w:cs="Arial"/>
          <w:b/>
          <w:sz w:val="20"/>
          <w:szCs w:val="20"/>
        </w:rPr>
        <w:t>ồ</w:t>
      </w:r>
      <w:r w:rsidRPr="00F93E9A">
        <w:rPr>
          <w:rFonts w:ascii="Arial" w:hAnsi="Arial" w:cs="Arial"/>
          <w:b/>
          <w:sz w:val="20"/>
          <w:szCs w:val="20"/>
        </w:rPr>
        <w:t>n v</w:t>
      </w:r>
      <w:r w:rsidRPr="00F93E9A">
        <w:rPr>
          <w:rFonts w:ascii="Arial" w:hAnsi="Arial" w:cs="Arial"/>
          <w:b/>
          <w:sz w:val="20"/>
          <w:szCs w:val="20"/>
        </w:rPr>
        <w:t>ố</w:t>
      </w:r>
      <w:r w:rsidRPr="00F93E9A">
        <w:rPr>
          <w:rFonts w:ascii="Arial" w:hAnsi="Arial" w:cs="Arial"/>
          <w:b/>
          <w:sz w:val="20"/>
          <w:szCs w:val="20"/>
        </w:rPr>
        <w:t>n ho</w:t>
      </w:r>
      <w:r w:rsidRPr="00F93E9A">
        <w:rPr>
          <w:rFonts w:ascii="Arial" w:hAnsi="Arial" w:cs="Arial"/>
          <w:b/>
          <w:sz w:val="20"/>
          <w:szCs w:val="20"/>
        </w:rPr>
        <w:t>ạ</w:t>
      </w:r>
      <w:r w:rsidRPr="00F93E9A">
        <w:rPr>
          <w:rFonts w:ascii="Arial" w:hAnsi="Arial" w:cs="Arial"/>
          <w:b/>
          <w:sz w:val="20"/>
          <w:szCs w:val="20"/>
        </w:rPr>
        <w:t>t đ</w:t>
      </w:r>
      <w:r w:rsidRPr="00F93E9A">
        <w:rPr>
          <w:rFonts w:ascii="Arial" w:hAnsi="Arial" w:cs="Arial"/>
          <w:b/>
          <w:sz w:val="20"/>
          <w:szCs w:val="20"/>
        </w:rPr>
        <w:t>ộ</w:t>
      </w:r>
      <w:r w:rsidRPr="00F93E9A">
        <w:rPr>
          <w:rFonts w:ascii="Arial" w:hAnsi="Arial" w:cs="Arial"/>
          <w:b/>
          <w:sz w:val="20"/>
          <w:szCs w:val="20"/>
        </w:rPr>
        <w:t>ng và nguyên t</w:t>
      </w:r>
      <w:r w:rsidRPr="00F93E9A">
        <w:rPr>
          <w:rFonts w:ascii="Arial" w:hAnsi="Arial" w:cs="Arial"/>
          <w:b/>
          <w:sz w:val="20"/>
          <w:szCs w:val="20"/>
        </w:rPr>
        <w:t>ắ</w:t>
      </w:r>
      <w:r w:rsidRPr="00F93E9A">
        <w:rPr>
          <w:rFonts w:ascii="Arial" w:hAnsi="Arial" w:cs="Arial"/>
          <w:b/>
          <w:sz w:val="20"/>
          <w:szCs w:val="20"/>
        </w:rPr>
        <w:t>c s</w:t>
      </w:r>
      <w:r w:rsidRPr="00F93E9A">
        <w:rPr>
          <w:rFonts w:ascii="Arial" w:hAnsi="Arial" w:cs="Arial"/>
          <w:b/>
          <w:sz w:val="20"/>
          <w:szCs w:val="20"/>
        </w:rPr>
        <w:t>ử</w:t>
      </w:r>
      <w:r w:rsidRPr="00F93E9A">
        <w:rPr>
          <w:rFonts w:ascii="Arial" w:hAnsi="Arial" w:cs="Arial"/>
          <w:b/>
          <w:sz w:val="20"/>
          <w:szCs w:val="20"/>
        </w:rPr>
        <w:t xml:space="preserve"> d</w:t>
      </w:r>
      <w:r w:rsidRPr="00F93E9A">
        <w:rPr>
          <w:rFonts w:ascii="Arial" w:hAnsi="Arial" w:cs="Arial"/>
          <w:b/>
          <w:sz w:val="20"/>
          <w:szCs w:val="20"/>
        </w:rPr>
        <w:t>ụ</w:t>
      </w:r>
      <w:r w:rsidRPr="00F93E9A">
        <w:rPr>
          <w:rFonts w:ascii="Arial" w:hAnsi="Arial" w:cs="Arial"/>
          <w:b/>
          <w:sz w:val="20"/>
          <w:szCs w:val="20"/>
        </w:rPr>
        <w:t>ng v</w:t>
      </w:r>
      <w:r w:rsidRPr="00F93E9A">
        <w:rPr>
          <w:rFonts w:ascii="Arial" w:hAnsi="Arial" w:cs="Arial"/>
          <w:b/>
          <w:sz w:val="20"/>
          <w:szCs w:val="20"/>
        </w:rPr>
        <w:t>ố</w:t>
      </w:r>
      <w:r w:rsidRPr="00F93E9A">
        <w:rPr>
          <w:rFonts w:ascii="Arial" w:hAnsi="Arial" w:cs="Arial"/>
          <w:b/>
          <w:sz w:val="20"/>
          <w:szCs w:val="20"/>
        </w:rPr>
        <w:t>n c</w:t>
      </w:r>
      <w:r w:rsidRPr="00F93E9A">
        <w:rPr>
          <w:rFonts w:ascii="Arial" w:hAnsi="Arial" w:cs="Arial"/>
          <w:b/>
          <w:sz w:val="20"/>
          <w:szCs w:val="20"/>
        </w:rPr>
        <w:t>ủ</w:t>
      </w:r>
      <w:r w:rsidRPr="00F93E9A">
        <w:rPr>
          <w:rFonts w:ascii="Arial" w:hAnsi="Arial" w:cs="Arial"/>
          <w:b/>
          <w:sz w:val="20"/>
          <w:szCs w:val="20"/>
        </w:rPr>
        <w:t>a B</w:t>
      </w:r>
      <w:r w:rsidRPr="00F93E9A">
        <w:rPr>
          <w:rFonts w:ascii="Arial" w:hAnsi="Arial" w:cs="Arial"/>
          <w:b/>
          <w:sz w:val="20"/>
          <w:szCs w:val="20"/>
        </w:rPr>
        <w:t>ả</w:t>
      </w:r>
      <w:r w:rsidRPr="00F93E9A">
        <w:rPr>
          <w:rFonts w:ascii="Arial" w:hAnsi="Arial" w:cs="Arial"/>
          <w:b/>
          <w:sz w:val="20"/>
          <w:szCs w:val="20"/>
        </w:rPr>
        <w:t>o hi</w:t>
      </w:r>
      <w:r w:rsidRPr="00F93E9A">
        <w:rPr>
          <w:rFonts w:ascii="Arial" w:hAnsi="Arial" w:cs="Arial"/>
          <w:b/>
          <w:sz w:val="20"/>
          <w:szCs w:val="20"/>
        </w:rPr>
        <w:t>ể</w:t>
      </w:r>
      <w:r w:rsidRPr="00F93E9A">
        <w:rPr>
          <w:rFonts w:ascii="Arial" w:hAnsi="Arial" w:cs="Arial"/>
          <w:b/>
          <w:sz w:val="20"/>
          <w:szCs w:val="20"/>
        </w:rPr>
        <w:t>m ti</w:t>
      </w:r>
      <w:r w:rsidRPr="00F93E9A">
        <w:rPr>
          <w:rFonts w:ascii="Arial" w:hAnsi="Arial" w:cs="Arial"/>
          <w:b/>
          <w:sz w:val="20"/>
          <w:szCs w:val="20"/>
        </w:rPr>
        <w:t>ề</w:t>
      </w:r>
      <w:r w:rsidRPr="00F93E9A">
        <w:rPr>
          <w:rFonts w:ascii="Arial" w:hAnsi="Arial" w:cs="Arial"/>
          <w:b/>
          <w:sz w:val="20"/>
          <w:szCs w:val="20"/>
        </w:rPr>
        <w:t>n g</w:t>
      </w:r>
      <w:r w:rsidRPr="00F93E9A">
        <w:rPr>
          <w:rFonts w:ascii="Arial" w:hAnsi="Arial" w:cs="Arial"/>
          <w:b/>
          <w:sz w:val="20"/>
          <w:szCs w:val="20"/>
        </w:rPr>
        <w:t>ử</w:t>
      </w:r>
      <w:r w:rsidRPr="00F93E9A">
        <w:rPr>
          <w:rFonts w:ascii="Arial" w:hAnsi="Arial" w:cs="Arial"/>
          <w:b/>
          <w:sz w:val="20"/>
          <w:szCs w:val="20"/>
        </w:rPr>
        <w:t>i Vi</w:t>
      </w:r>
      <w:r w:rsidRPr="00F93E9A">
        <w:rPr>
          <w:rFonts w:ascii="Arial" w:hAnsi="Arial" w:cs="Arial"/>
          <w:b/>
          <w:sz w:val="20"/>
          <w:szCs w:val="20"/>
        </w:rPr>
        <w:t>ệ</w:t>
      </w:r>
      <w:r w:rsidRPr="00F93E9A">
        <w:rPr>
          <w:rFonts w:ascii="Arial" w:hAnsi="Arial" w:cs="Arial"/>
          <w:b/>
          <w:sz w:val="20"/>
          <w:szCs w:val="20"/>
        </w:rPr>
        <w:t>t Nam</w:t>
      </w:r>
    </w:p>
    <w:p w14:paraId="3512FB6B"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1. Ngu</w:t>
      </w:r>
      <w:r w:rsidRPr="00F93E9A">
        <w:rPr>
          <w:rFonts w:ascii="Arial" w:hAnsi="Arial" w:cs="Arial"/>
          <w:sz w:val="20"/>
          <w:szCs w:val="20"/>
        </w:rPr>
        <w:t>ồ</w:t>
      </w:r>
      <w:r w:rsidRPr="00F93E9A">
        <w:rPr>
          <w:rFonts w:ascii="Arial" w:hAnsi="Arial" w:cs="Arial"/>
          <w:sz w:val="20"/>
          <w:szCs w:val="20"/>
        </w:rPr>
        <w:t>n v</w:t>
      </w:r>
      <w:r w:rsidRPr="00F93E9A">
        <w:rPr>
          <w:rFonts w:ascii="Arial" w:hAnsi="Arial" w:cs="Arial"/>
          <w:sz w:val="20"/>
          <w:szCs w:val="20"/>
        </w:rPr>
        <w:t>ố</w:t>
      </w:r>
      <w:r w:rsidRPr="00F93E9A">
        <w:rPr>
          <w:rFonts w:ascii="Arial" w:hAnsi="Arial" w:cs="Arial"/>
          <w:sz w:val="20"/>
          <w:szCs w:val="20"/>
        </w:rPr>
        <w:t>n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theo quy đ</w:t>
      </w:r>
      <w:r w:rsidRPr="00F93E9A">
        <w:rPr>
          <w:rFonts w:ascii="Arial" w:hAnsi="Arial" w:cs="Arial"/>
          <w:sz w:val="20"/>
          <w:szCs w:val="20"/>
        </w:rPr>
        <w:t>ị</w:t>
      </w:r>
      <w:r w:rsidRPr="00F93E9A">
        <w:rPr>
          <w:rFonts w:ascii="Arial" w:hAnsi="Arial" w:cs="Arial"/>
          <w:sz w:val="20"/>
          <w:szCs w:val="20"/>
        </w:rPr>
        <w:t>nh t</w:t>
      </w:r>
      <w:r w:rsidRPr="00F93E9A">
        <w:rPr>
          <w:rFonts w:ascii="Arial" w:hAnsi="Arial" w:cs="Arial"/>
          <w:sz w:val="20"/>
          <w:szCs w:val="20"/>
        </w:rPr>
        <w:t>ạ</w:t>
      </w:r>
      <w:r w:rsidRPr="00F93E9A">
        <w:rPr>
          <w:rFonts w:ascii="Arial" w:hAnsi="Arial" w:cs="Arial"/>
          <w:sz w:val="20"/>
          <w:szCs w:val="20"/>
        </w:rPr>
        <w:t>i Đi</w:t>
      </w:r>
      <w:r w:rsidRPr="00F93E9A">
        <w:rPr>
          <w:rFonts w:ascii="Arial" w:hAnsi="Arial" w:cs="Arial"/>
          <w:sz w:val="20"/>
          <w:szCs w:val="20"/>
        </w:rPr>
        <w:t>ề</w:t>
      </w:r>
      <w:r w:rsidRPr="00F93E9A">
        <w:rPr>
          <w:rFonts w:ascii="Arial" w:hAnsi="Arial" w:cs="Arial"/>
          <w:sz w:val="20"/>
          <w:szCs w:val="20"/>
        </w:rPr>
        <w:t>u 28 Lu</w:t>
      </w:r>
      <w:r w:rsidRPr="00F93E9A">
        <w:rPr>
          <w:rFonts w:ascii="Arial" w:hAnsi="Arial" w:cs="Arial"/>
          <w:sz w:val="20"/>
          <w:szCs w:val="20"/>
        </w:rPr>
        <w:t>ậ</w:t>
      </w:r>
      <w:r w:rsidRPr="00F93E9A">
        <w:rPr>
          <w:rFonts w:ascii="Arial" w:hAnsi="Arial" w:cs="Arial"/>
          <w:sz w:val="20"/>
          <w:szCs w:val="20"/>
        </w:rPr>
        <w:t>t</w:t>
      </w:r>
      <w:r w:rsidRPr="00F93E9A">
        <w:rPr>
          <w:rFonts w:ascii="Arial" w:hAnsi="Arial" w:cs="Arial"/>
          <w:sz w:val="20"/>
          <w:szCs w:val="20"/>
        </w:rPr>
        <w:t xml:space="preserve">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w:t>
      </w:r>
    </w:p>
    <w:p w14:paraId="3443F4F0"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2.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đư</w:t>
      </w:r>
      <w:r w:rsidRPr="00F93E9A">
        <w:rPr>
          <w:rFonts w:ascii="Arial" w:hAnsi="Arial" w:cs="Arial"/>
          <w:sz w:val="20"/>
          <w:szCs w:val="20"/>
        </w:rPr>
        <w:t>ợ</w:t>
      </w:r>
      <w:r w:rsidRPr="00F93E9A">
        <w:rPr>
          <w:rFonts w:ascii="Arial" w:hAnsi="Arial" w:cs="Arial"/>
          <w:sz w:val="20"/>
          <w:szCs w:val="20"/>
        </w:rPr>
        <w:t>c s</w:t>
      </w:r>
      <w:r w:rsidRPr="00F93E9A">
        <w:rPr>
          <w:rFonts w:ascii="Arial" w:hAnsi="Arial" w:cs="Arial"/>
          <w:sz w:val="20"/>
          <w:szCs w:val="20"/>
        </w:rPr>
        <w:t>ử</w:t>
      </w:r>
      <w:r w:rsidRPr="00F93E9A">
        <w:rPr>
          <w:rFonts w:ascii="Arial" w:hAnsi="Arial" w:cs="Arial"/>
          <w:sz w:val="20"/>
          <w:szCs w:val="20"/>
        </w:rPr>
        <w:t xml:space="preserve"> d</w:t>
      </w:r>
      <w:r w:rsidRPr="00F93E9A">
        <w:rPr>
          <w:rFonts w:ascii="Arial" w:hAnsi="Arial" w:cs="Arial"/>
          <w:sz w:val="20"/>
          <w:szCs w:val="20"/>
        </w:rPr>
        <w:t>ụ</w:t>
      </w:r>
      <w:r w:rsidRPr="00F93E9A">
        <w:rPr>
          <w:rFonts w:ascii="Arial" w:hAnsi="Arial" w:cs="Arial"/>
          <w:sz w:val="20"/>
          <w:szCs w:val="20"/>
        </w:rPr>
        <w:t>ng ngu</w:t>
      </w:r>
      <w:r w:rsidRPr="00F93E9A">
        <w:rPr>
          <w:rFonts w:ascii="Arial" w:hAnsi="Arial" w:cs="Arial"/>
          <w:sz w:val="20"/>
          <w:szCs w:val="20"/>
        </w:rPr>
        <w:t>ồ</w:t>
      </w:r>
      <w:r w:rsidRPr="00F93E9A">
        <w:rPr>
          <w:rFonts w:ascii="Arial" w:hAnsi="Arial" w:cs="Arial"/>
          <w:sz w:val="20"/>
          <w:szCs w:val="20"/>
        </w:rPr>
        <w:t>n v</w:t>
      </w:r>
      <w:r w:rsidRPr="00F93E9A">
        <w:rPr>
          <w:rFonts w:ascii="Arial" w:hAnsi="Arial" w:cs="Arial"/>
          <w:sz w:val="20"/>
          <w:szCs w:val="20"/>
        </w:rPr>
        <w:t>ố</w:t>
      </w:r>
      <w:r w:rsidRPr="00F93E9A">
        <w:rPr>
          <w:rFonts w:ascii="Arial" w:hAnsi="Arial" w:cs="Arial"/>
          <w:sz w:val="20"/>
          <w:szCs w:val="20"/>
        </w:rPr>
        <w:t>n đ</w:t>
      </w:r>
      <w:r w:rsidRPr="00F93E9A">
        <w:rPr>
          <w:rFonts w:ascii="Arial" w:hAnsi="Arial" w:cs="Arial"/>
          <w:sz w:val="20"/>
          <w:szCs w:val="20"/>
        </w:rPr>
        <w:t>ể</w:t>
      </w:r>
      <w:r w:rsidRPr="00F93E9A">
        <w:rPr>
          <w:rFonts w:ascii="Arial" w:hAnsi="Arial" w:cs="Arial"/>
          <w:sz w:val="20"/>
          <w:szCs w:val="20"/>
        </w:rPr>
        <w:t xml:space="preserve"> ph</w:t>
      </w:r>
      <w:r w:rsidRPr="00F93E9A">
        <w:rPr>
          <w:rFonts w:ascii="Arial" w:hAnsi="Arial" w:cs="Arial"/>
          <w:sz w:val="20"/>
          <w:szCs w:val="20"/>
        </w:rPr>
        <w:t>ụ</w:t>
      </w:r>
      <w:r w:rsidRPr="00F93E9A">
        <w:rPr>
          <w:rFonts w:ascii="Arial" w:hAnsi="Arial" w:cs="Arial"/>
          <w:sz w:val="20"/>
          <w:szCs w:val="20"/>
        </w:rPr>
        <w:t>c v</w:t>
      </w:r>
      <w:r w:rsidRPr="00F93E9A">
        <w:rPr>
          <w:rFonts w:ascii="Arial" w:hAnsi="Arial" w:cs="Arial"/>
          <w:sz w:val="20"/>
          <w:szCs w:val="20"/>
        </w:rPr>
        <w:t>ụ</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 Vi</w:t>
      </w:r>
      <w:r w:rsidRPr="00F93E9A">
        <w:rPr>
          <w:rFonts w:ascii="Arial" w:hAnsi="Arial" w:cs="Arial"/>
          <w:sz w:val="20"/>
          <w:szCs w:val="20"/>
        </w:rPr>
        <w:t>ệ</w:t>
      </w:r>
      <w:r w:rsidRPr="00F93E9A">
        <w:rPr>
          <w:rFonts w:ascii="Arial" w:hAnsi="Arial" w:cs="Arial"/>
          <w:sz w:val="20"/>
          <w:szCs w:val="20"/>
        </w:rPr>
        <w:t>c s</w:t>
      </w:r>
      <w:r w:rsidRPr="00F93E9A">
        <w:rPr>
          <w:rFonts w:ascii="Arial" w:hAnsi="Arial" w:cs="Arial"/>
          <w:sz w:val="20"/>
          <w:szCs w:val="20"/>
        </w:rPr>
        <w:t>ử</w:t>
      </w:r>
      <w:r w:rsidRPr="00F93E9A">
        <w:rPr>
          <w:rFonts w:ascii="Arial" w:hAnsi="Arial" w:cs="Arial"/>
          <w:sz w:val="20"/>
          <w:szCs w:val="20"/>
        </w:rPr>
        <w:t xml:space="preserve"> d</w:t>
      </w:r>
      <w:r w:rsidRPr="00F93E9A">
        <w:rPr>
          <w:rFonts w:ascii="Arial" w:hAnsi="Arial" w:cs="Arial"/>
          <w:sz w:val="20"/>
          <w:szCs w:val="20"/>
        </w:rPr>
        <w:t>ụ</w:t>
      </w:r>
      <w:r w:rsidRPr="00F93E9A">
        <w:rPr>
          <w:rFonts w:ascii="Arial" w:hAnsi="Arial" w:cs="Arial"/>
          <w:sz w:val="20"/>
          <w:szCs w:val="20"/>
        </w:rPr>
        <w:t>ng v</w:t>
      </w:r>
      <w:r w:rsidRPr="00F93E9A">
        <w:rPr>
          <w:rFonts w:ascii="Arial" w:hAnsi="Arial" w:cs="Arial"/>
          <w:sz w:val="20"/>
          <w:szCs w:val="20"/>
        </w:rPr>
        <w:t>ố</w:t>
      </w:r>
      <w:r w:rsidRPr="00F93E9A">
        <w:rPr>
          <w:rFonts w:ascii="Arial" w:hAnsi="Arial" w:cs="Arial"/>
          <w:sz w:val="20"/>
          <w:szCs w:val="20"/>
        </w:rPr>
        <w:t>n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đ</w:t>
      </w:r>
      <w:r w:rsidRPr="00F93E9A">
        <w:rPr>
          <w:rFonts w:ascii="Arial" w:hAnsi="Arial" w:cs="Arial"/>
          <w:sz w:val="20"/>
          <w:szCs w:val="20"/>
        </w:rPr>
        <w:t>ả</w:t>
      </w:r>
      <w:r w:rsidRPr="00F93E9A">
        <w:rPr>
          <w:rFonts w:ascii="Arial" w:hAnsi="Arial" w:cs="Arial"/>
          <w:sz w:val="20"/>
          <w:szCs w:val="20"/>
        </w:rPr>
        <w:t>m b</w:t>
      </w:r>
      <w:r w:rsidRPr="00F93E9A">
        <w:rPr>
          <w:rFonts w:ascii="Arial" w:hAnsi="Arial" w:cs="Arial"/>
          <w:sz w:val="20"/>
          <w:szCs w:val="20"/>
        </w:rPr>
        <w:t>ả</w:t>
      </w:r>
      <w:r w:rsidRPr="00F93E9A">
        <w:rPr>
          <w:rFonts w:ascii="Arial" w:hAnsi="Arial" w:cs="Arial"/>
          <w:sz w:val="20"/>
          <w:szCs w:val="20"/>
        </w:rPr>
        <w:t>o nguyên t</w:t>
      </w:r>
      <w:r w:rsidRPr="00F93E9A">
        <w:rPr>
          <w:rFonts w:ascii="Arial" w:hAnsi="Arial" w:cs="Arial"/>
          <w:sz w:val="20"/>
          <w:szCs w:val="20"/>
        </w:rPr>
        <w:t>ắ</w:t>
      </w:r>
      <w:r w:rsidRPr="00F93E9A">
        <w:rPr>
          <w:rFonts w:ascii="Arial" w:hAnsi="Arial" w:cs="Arial"/>
          <w:sz w:val="20"/>
          <w:szCs w:val="20"/>
        </w:rPr>
        <w:t>c b</w:t>
      </w:r>
      <w:r w:rsidRPr="00F93E9A">
        <w:rPr>
          <w:rFonts w:ascii="Arial" w:hAnsi="Arial" w:cs="Arial"/>
          <w:sz w:val="20"/>
          <w:szCs w:val="20"/>
        </w:rPr>
        <w:t>ả</w:t>
      </w:r>
      <w:r w:rsidRPr="00F93E9A">
        <w:rPr>
          <w:rFonts w:ascii="Arial" w:hAnsi="Arial" w:cs="Arial"/>
          <w:sz w:val="20"/>
          <w:szCs w:val="20"/>
        </w:rPr>
        <w:t>o toàn v</w:t>
      </w:r>
      <w:r w:rsidRPr="00F93E9A">
        <w:rPr>
          <w:rFonts w:ascii="Arial" w:hAnsi="Arial" w:cs="Arial"/>
          <w:sz w:val="20"/>
          <w:szCs w:val="20"/>
        </w:rPr>
        <w:t>ố</w:t>
      </w:r>
      <w:r w:rsidRPr="00F93E9A">
        <w:rPr>
          <w:rFonts w:ascii="Arial" w:hAnsi="Arial" w:cs="Arial"/>
          <w:sz w:val="20"/>
          <w:szCs w:val="20"/>
        </w:rPr>
        <w:t>n khi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đ</w:t>
      </w:r>
      <w:r w:rsidRPr="00F93E9A">
        <w:rPr>
          <w:rFonts w:ascii="Arial" w:hAnsi="Arial" w:cs="Arial"/>
          <w:sz w:val="20"/>
          <w:szCs w:val="20"/>
        </w:rPr>
        <w:t>ầ</w:t>
      </w:r>
      <w:r w:rsidRPr="00F93E9A">
        <w:rPr>
          <w:rFonts w:ascii="Arial" w:hAnsi="Arial" w:cs="Arial"/>
          <w:sz w:val="20"/>
          <w:szCs w:val="20"/>
        </w:rPr>
        <w:t>u tư và gia tăng ngu</w:t>
      </w:r>
      <w:r w:rsidRPr="00F93E9A">
        <w:rPr>
          <w:rFonts w:ascii="Arial" w:hAnsi="Arial" w:cs="Arial"/>
          <w:sz w:val="20"/>
          <w:szCs w:val="20"/>
        </w:rPr>
        <w:t>ồ</w:t>
      </w:r>
      <w:r w:rsidRPr="00F93E9A">
        <w:rPr>
          <w:rFonts w:ascii="Arial" w:hAnsi="Arial" w:cs="Arial"/>
          <w:sz w:val="20"/>
          <w:szCs w:val="20"/>
        </w:rPr>
        <w:t>n v</w:t>
      </w:r>
      <w:r w:rsidRPr="00F93E9A">
        <w:rPr>
          <w:rFonts w:ascii="Arial" w:hAnsi="Arial" w:cs="Arial"/>
          <w:sz w:val="20"/>
          <w:szCs w:val="20"/>
        </w:rPr>
        <w:t>ố</w:t>
      </w:r>
      <w:r w:rsidRPr="00F93E9A">
        <w:rPr>
          <w:rFonts w:ascii="Arial" w:hAnsi="Arial" w:cs="Arial"/>
          <w:sz w:val="20"/>
          <w:szCs w:val="20"/>
        </w:rPr>
        <w:t xml:space="preserve">n </w:t>
      </w:r>
      <w:r w:rsidRPr="00F93E9A">
        <w:rPr>
          <w:rFonts w:ascii="Arial" w:hAnsi="Arial" w:cs="Arial"/>
          <w:sz w:val="20"/>
          <w:szCs w:val="20"/>
        </w:rPr>
        <w:t>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w:t>
      </w:r>
    </w:p>
    <w:p w14:paraId="2E187674"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3.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có trách nhi</w:t>
      </w:r>
      <w:r w:rsidRPr="00F93E9A">
        <w:rPr>
          <w:rFonts w:ascii="Arial" w:hAnsi="Arial" w:cs="Arial"/>
          <w:sz w:val="20"/>
          <w:szCs w:val="20"/>
        </w:rPr>
        <w:t>ệ</w:t>
      </w:r>
      <w:r w:rsidRPr="00F93E9A">
        <w:rPr>
          <w:rFonts w:ascii="Arial" w:hAnsi="Arial" w:cs="Arial"/>
          <w:sz w:val="20"/>
          <w:szCs w:val="20"/>
        </w:rPr>
        <w:t>m theo dõi toàn b</w:t>
      </w:r>
      <w:r w:rsidRPr="00F93E9A">
        <w:rPr>
          <w:rFonts w:ascii="Arial" w:hAnsi="Arial" w:cs="Arial"/>
          <w:sz w:val="20"/>
          <w:szCs w:val="20"/>
        </w:rPr>
        <w:t>ộ</w:t>
      </w:r>
      <w:r w:rsidRPr="00F93E9A">
        <w:rPr>
          <w:rFonts w:ascii="Arial" w:hAnsi="Arial" w:cs="Arial"/>
          <w:sz w:val="20"/>
          <w:szCs w:val="20"/>
        </w:rPr>
        <w:t xml:space="preserve"> v</w:t>
      </w:r>
      <w:r w:rsidRPr="00F93E9A">
        <w:rPr>
          <w:rFonts w:ascii="Arial" w:hAnsi="Arial" w:cs="Arial"/>
          <w:sz w:val="20"/>
          <w:szCs w:val="20"/>
        </w:rPr>
        <w:t>ố</w:t>
      </w:r>
      <w:r w:rsidRPr="00F93E9A">
        <w:rPr>
          <w:rFonts w:ascii="Arial" w:hAnsi="Arial" w:cs="Arial"/>
          <w:sz w:val="20"/>
          <w:szCs w:val="20"/>
        </w:rPr>
        <w:t>n và tài s</w:t>
      </w:r>
      <w:r w:rsidRPr="00F93E9A">
        <w:rPr>
          <w:rFonts w:ascii="Arial" w:hAnsi="Arial" w:cs="Arial"/>
          <w:sz w:val="20"/>
          <w:szCs w:val="20"/>
        </w:rPr>
        <w:t>ả</w:t>
      </w:r>
      <w:r w:rsidRPr="00F93E9A">
        <w:rPr>
          <w:rFonts w:ascii="Arial" w:hAnsi="Arial" w:cs="Arial"/>
          <w:sz w:val="20"/>
          <w:szCs w:val="20"/>
        </w:rPr>
        <w:t>n hi</w:t>
      </w:r>
      <w:r w:rsidRPr="00F93E9A">
        <w:rPr>
          <w:rFonts w:ascii="Arial" w:hAnsi="Arial" w:cs="Arial"/>
          <w:sz w:val="20"/>
          <w:szCs w:val="20"/>
        </w:rPr>
        <w:t>ệ</w:t>
      </w:r>
      <w:r w:rsidRPr="00F93E9A">
        <w:rPr>
          <w:rFonts w:ascii="Arial" w:hAnsi="Arial" w:cs="Arial"/>
          <w:sz w:val="20"/>
          <w:szCs w:val="20"/>
        </w:rPr>
        <w:t>n có, ph</w:t>
      </w:r>
      <w:r w:rsidRPr="00F93E9A">
        <w:rPr>
          <w:rFonts w:ascii="Arial" w:hAnsi="Arial" w:cs="Arial"/>
          <w:sz w:val="20"/>
          <w:szCs w:val="20"/>
        </w:rPr>
        <w:t>ả</w:t>
      </w:r>
      <w:r w:rsidRPr="00F93E9A">
        <w:rPr>
          <w:rFonts w:ascii="Arial" w:hAnsi="Arial" w:cs="Arial"/>
          <w:sz w:val="20"/>
          <w:szCs w:val="20"/>
        </w:rPr>
        <w:t>n ánh đ</w:t>
      </w:r>
      <w:r w:rsidRPr="00F93E9A">
        <w:rPr>
          <w:rFonts w:ascii="Arial" w:hAnsi="Arial" w:cs="Arial"/>
          <w:sz w:val="20"/>
          <w:szCs w:val="20"/>
        </w:rPr>
        <w:t>ầ</w:t>
      </w:r>
      <w:r w:rsidRPr="00F93E9A">
        <w:rPr>
          <w:rFonts w:ascii="Arial" w:hAnsi="Arial" w:cs="Arial"/>
          <w:sz w:val="20"/>
          <w:szCs w:val="20"/>
        </w:rPr>
        <w:t>y đ</w:t>
      </w:r>
      <w:bookmarkStart w:id="1" w:name="_GoBack"/>
      <w:bookmarkEnd w:id="1"/>
      <w:r w:rsidRPr="00F93E9A">
        <w:rPr>
          <w:rFonts w:ascii="Arial" w:hAnsi="Arial" w:cs="Arial"/>
          <w:sz w:val="20"/>
          <w:szCs w:val="20"/>
        </w:rPr>
        <w:t>ủ</w:t>
      </w:r>
      <w:r w:rsidRPr="00F93E9A">
        <w:rPr>
          <w:rFonts w:ascii="Arial" w:hAnsi="Arial" w:cs="Arial"/>
          <w:sz w:val="20"/>
          <w:szCs w:val="20"/>
        </w:rPr>
        <w:t>, chính xác, k</w:t>
      </w:r>
      <w:r w:rsidRPr="00F93E9A">
        <w:rPr>
          <w:rFonts w:ascii="Arial" w:hAnsi="Arial" w:cs="Arial"/>
          <w:sz w:val="20"/>
          <w:szCs w:val="20"/>
        </w:rPr>
        <w:t>ị</w:t>
      </w:r>
      <w:r w:rsidRPr="00F93E9A">
        <w:rPr>
          <w:rFonts w:ascii="Arial" w:hAnsi="Arial" w:cs="Arial"/>
          <w:sz w:val="20"/>
          <w:szCs w:val="20"/>
        </w:rPr>
        <w:t>p th</w:t>
      </w:r>
      <w:r w:rsidRPr="00F93E9A">
        <w:rPr>
          <w:rFonts w:ascii="Arial" w:hAnsi="Arial" w:cs="Arial"/>
          <w:sz w:val="20"/>
          <w:szCs w:val="20"/>
        </w:rPr>
        <w:t>ờ</w:t>
      </w:r>
      <w:r w:rsidRPr="00F93E9A">
        <w:rPr>
          <w:rFonts w:ascii="Arial" w:hAnsi="Arial" w:cs="Arial"/>
          <w:sz w:val="20"/>
          <w:szCs w:val="20"/>
        </w:rPr>
        <w:t>i tình hình bi</w:t>
      </w:r>
      <w:r w:rsidRPr="00F93E9A">
        <w:rPr>
          <w:rFonts w:ascii="Arial" w:hAnsi="Arial" w:cs="Arial"/>
          <w:sz w:val="20"/>
          <w:szCs w:val="20"/>
        </w:rPr>
        <w:t>ế</w:t>
      </w:r>
      <w:r w:rsidRPr="00F93E9A">
        <w:rPr>
          <w:rFonts w:ascii="Arial" w:hAnsi="Arial" w:cs="Arial"/>
          <w:sz w:val="20"/>
          <w:szCs w:val="20"/>
        </w:rPr>
        <w:t>n đ</w:t>
      </w:r>
      <w:r w:rsidRPr="00F93E9A">
        <w:rPr>
          <w:rFonts w:ascii="Arial" w:hAnsi="Arial" w:cs="Arial"/>
          <w:sz w:val="20"/>
          <w:szCs w:val="20"/>
        </w:rPr>
        <w:t>ộ</w:t>
      </w:r>
      <w:r w:rsidRPr="00F93E9A">
        <w:rPr>
          <w:rFonts w:ascii="Arial" w:hAnsi="Arial" w:cs="Arial"/>
          <w:sz w:val="20"/>
          <w:szCs w:val="20"/>
        </w:rPr>
        <w:t>ng v</w:t>
      </w:r>
      <w:r w:rsidRPr="00F93E9A">
        <w:rPr>
          <w:rFonts w:ascii="Arial" w:hAnsi="Arial" w:cs="Arial"/>
          <w:sz w:val="20"/>
          <w:szCs w:val="20"/>
        </w:rPr>
        <w:t>ố</w:t>
      </w:r>
      <w:r w:rsidRPr="00F93E9A">
        <w:rPr>
          <w:rFonts w:ascii="Arial" w:hAnsi="Arial" w:cs="Arial"/>
          <w:sz w:val="20"/>
          <w:szCs w:val="20"/>
        </w:rPr>
        <w:t>n và tài s</w:t>
      </w:r>
      <w:r w:rsidRPr="00F93E9A">
        <w:rPr>
          <w:rFonts w:ascii="Arial" w:hAnsi="Arial" w:cs="Arial"/>
          <w:sz w:val="20"/>
          <w:szCs w:val="20"/>
        </w:rPr>
        <w:t>ả</w:t>
      </w:r>
      <w:r w:rsidRPr="00F93E9A">
        <w:rPr>
          <w:rFonts w:ascii="Arial" w:hAnsi="Arial" w:cs="Arial"/>
          <w:sz w:val="20"/>
          <w:szCs w:val="20"/>
        </w:rPr>
        <w:t>n trong quá trình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quy đ</w:t>
      </w:r>
      <w:r w:rsidRPr="00F93E9A">
        <w:rPr>
          <w:rFonts w:ascii="Arial" w:hAnsi="Arial" w:cs="Arial"/>
          <w:sz w:val="20"/>
          <w:szCs w:val="20"/>
        </w:rPr>
        <w:t>ị</w:t>
      </w:r>
      <w:r w:rsidRPr="00F93E9A">
        <w:rPr>
          <w:rFonts w:ascii="Arial" w:hAnsi="Arial" w:cs="Arial"/>
          <w:sz w:val="20"/>
          <w:szCs w:val="20"/>
        </w:rPr>
        <w:t xml:space="preserve">nh </w:t>
      </w:r>
      <w:r w:rsidRPr="00F93E9A">
        <w:rPr>
          <w:rFonts w:ascii="Arial" w:hAnsi="Arial" w:cs="Arial"/>
          <w:sz w:val="20"/>
          <w:szCs w:val="20"/>
        </w:rPr>
        <w:lastRenderedPageBreak/>
        <w:t>rõ trách nhi</w:t>
      </w:r>
      <w:r w:rsidRPr="00F93E9A">
        <w:rPr>
          <w:rFonts w:ascii="Arial" w:hAnsi="Arial" w:cs="Arial"/>
          <w:sz w:val="20"/>
          <w:szCs w:val="20"/>
        </w:rPr>
        <w:t>ệ</w:t>
      </w:r>
      <w:r w:rsidRPr="00F93E9A">
        <w:rPr>
          <w:rFonts w:ascii="Arial" w:hAnsi="Arial" w:cs="Arial"/>
          <w:sz w:val="20"/>
          <w:szCs w:val="20"/>
        </w:rPr>
        <w:t>m c</w:t>
      </w:r>
      <w:r w:rsidRPr="00F93E9A">
        <w:rPr>
          <w:rFonts w:ascii="Arial" w:hAnsi="Arial" w:cs="Arial"/>
          <w:sz w:val="20"/>
          <w:szCs w:val="20"/>
        </w:rPr>
        <w:t>ủ</w:t>
      </w:r>
      <w:r w:rsidRPr="00F93E9A">
        <w:rPr>
          <w:rFonts w:ascii="Arial" w:hAnsi="Arial" w:cs="Arial"/>
          <w:sz w:val="20"/>
          <w:szCs w:val="20"/>
        </w:rPr>
        <w:t>a t</w:t>
      </w:r>
      <w:r w:rsidRPr="00F93E9A">
        <w:rPr>
          <w:rFonts w:ascii="Arial" w:hAnsi="Arial" w:cs="Arial"/>
          <w:sz w:val="20"/>
          <w:szCs w:val="20"/>
        </w:rPr>
        <w:t>ậ</w:t>
      </w:r>
      <w:r w:rsidRPr="00F93E9A">
        <w:rPr>
          <w:rFonts w:ascii="Arial" w:hAnsi="Arial" w:cs="Arial"/>
          <w:sz w:val="20"/>
          <w:szCs w:val="20"/>
        </w:rPr>
        <w:t>p th</w:t>
      </w:r>
      <w:r w:rsidRPr="00F93E9A">
        <w:rPr>
          <w:rFonts w:ascii="Arial" w:hAnsi="Arial" w:cs="Arial"/>
          <w:sz w:val="20"/>
          <w:szCs w:val="20"/>
        </w:rPr>
        <w:t>ể</w:t>
      </w:r>
      <w:r w:rsidRPr="00F93E9A">
        <w:rPr>
          <w:rFonts w:ascii="Arial" w:hAnsi="Arial" w:cs="Arial"/>
          <w:sz w:val="20"/>
          <w:szCs w:val="20"/>
        </w:rPr>
        <w:t>, cá nhân đ</w:t>
      </w:r>
      <w:r w:rsidRPr="00F93E9A">
        <w:rPr>
          <w:rFonts w:ascii="Arial" w:hAnsi="Arial" w:cs="Arial"/>
          <w:sz w:val="20"/>
          <w:szCs w:val="20"/>
        </w:rPr>
        <w:t>ố</w:t>
      </w:r>
      <w:r w:rsidRPr="00F93E9A">
        <w:rPr>
          <w:rFonts w:ascii="Arial" w:hAnsi="Arial" w:cs="Arial"/>
          <w:sz w:val="20"/>
          <w:szCs w:val="20"/>
        </w:rPr>
        <w:t>i v</w:t>
      </w:r>
      <w:r w:rsidRPr="00F93E9A">
        <w:rPr>
          <w:rFonts w:ascii="Arial" w:hAnsi="Arial" w:cs="Arial"/>
          <w:sz w:val="20"/>
          <w:szCs w:val="20"/>
        </w:rPr>
        <w:t>ớ</w:t>
      </w:r>
      <w:r w:rsidRPr="00F93E9A">
        <w:rPr>
          <w:rFonts w:ascii="Arial" w:hAnsi="Arial" w:cs="Arial"/>
          <w:sz w:val="20"/>
          <w:szCs w:val="20"/>
        </w:rPr>
        <w:t xml:space="preserve">i các </w:t>
      </w:r>
      <w:r w:rsidRPr="00F93E9A">
        <w:rPr>
          <w:rFonts w:ascii="Arial" w:hAnsi="Arial" w:cs="Arial"/>
          <w:sz w:val="20"/>
          <w:szCs w:val="20"/>
        </w:rPr>
        <w:t>trư</w:t>
      </w:r>
      <w:r w:rsidRPr="00F93E9A">
        <w:rPr>
          <w:rFonts w:ascii="Arial" w:hAnsi="Arial" w:cs="Arial"/>
          <w:sz w:val="20"/>
          <w:szCs w:val="20"/>
        </w:rPr>
        <w:t>ờ</w:t>
      </w:r>
      <w:r w:rsidRPr="00F93E9A">
        <w:rPr>
          <w:rFonts w:ascii="Arial" w:hAnsi="Arial" w:cs="Arial"/>
          <w:sz w:val="20"/>
          <w:szCs w:val="20"/>
        </w:rPr>
        <w:t>ng h</w:t>
      </w:r>
      <w:r w:rsidRPr="00F93E9A">
        <w:rPr>
          <w:rFonts w:ascii="Arial" w:hAnsi="Arial" w:cs="Arial"/>
          <w:sz w:val="20"/>
          <w:szCs w:val="20"/>
        </w:rPr>
        <w:t>ợ</w:t>
      </w:r>
      <w:r w:rsidRPr="00F93E9A">
        <w:rPr>
          <w:rFonts w:ascii="Arial" w:hAnsi="Arial" w:cs="Arial"/>
          <w:sz w:val="20"/>
          <w:szCs w:val="20"/>
        </w:rPr>
        <w:t>p làm th</w:t>
      </w:r>
      <w:r w:rsidRPr="00F93E9A">
        <w:rPr>
          <w:rFonts w:ascii="Arial" w:hAnsi="Arial" w:cs="Arial"/>
          <w:sz w:val="20"/>
          <w:szCs w:val="20"/>
        </w:rPr>
        <w:t>ấ</w:t>
      </w:r>
      <w:r w:rsidRPr="00F93E9A">
        <w:rPr>
          <w:rFonts w:ascii="Arial" w:hAnsi="Arial" w:cs="Arial"/>
          <w:sz w:val="20"/>
          <w:szCs w:val="20"/>
        </w:rPr>
        <w:t>t thoát v</w:t>
      </w:r>
      <w:r w:rsidRPr="00F93E9A">
        <w:rPr>
          <w:rFonts w:ascii="Arial" w:hAnsi="Arial" w:cs="Arial"/>
          <w:sz w:val="20"/>
          <w:szCs w:val="20"/>
        </w:rPr>
        <w:t>ố</w:t>
      </w:r>
      <w:r w:rsidRPr="00F93E9A">
        <w:rPr>
          <w:rFonts w:ascii="Arial" w:hAnsi="Arial" w:cs="Arial"/>
          <w:sz w:val="20"/>
          <w:szCs w:val="20"/>
        </w:rPr>
        <w:t>n, hư h</w:t>
      </w:r>
      <w:r w:rsidRPr="00F93E9A">
        <w:rPr>
          <w:rFonts w:ascii="Arial" w:hAnsi="Arial" w:cs="Arial"/>
          <w:sz w:val="20"/>
          <w:szCs w:val="20"/>
        </w:rPr>
        <w:t>ỏ</w:t>
      </w:r>
      <w:r w:rsidRPr="00F93E9A">
        <w:rPr>
          <w:rFonts w:ascii="Arial" w:hAnsi="Arial" w:cs="Arial"/>
          <w:sz w:val="20"/>
          <w:szCs w:val="20"/>
        </w:rPr>
        <w:t>ng, m</w:t>
      </w:r>
      <w:r w:rsidRPr="00F93E9A">
        <w:rPr>
          <w:rFonts w:ascii="Arial" w:hAnsi="Arial" w:cs="Arial"/>
          <w:sz w:val="20"/>
          <w:szCs w:val="20"/>
        </w:rPr>
        <w:t>ấ</w:t>
      </w:r>
      <w:r w:rsidRPr="00F93E9A">
        <w:rPr>
          <w:rFonts w:ascii="Arial" w:hAnsi="Arial" w:cs="Arial"/>
          <w:sz w:val="20"/>
          <w:szCs w:val="20"/>
        </w:rPr>
        <w:t>t mát tài s</w:t>
      </w:r>
      <w:r w:rsidRPr="00F93E9A">
        <w:rPr>
          <w:rFonts w:ascii="Arial" w:hAnsi="Arial" w:cs="Arial"/>
          <w:sz w:val="20"/>
          <w:szCs w:val="20"/>
        </w:rPr>
        <w:t>ả</w:t>
      </w:r>
      <w:r w:rsidRPr="00F93E9A">
        <w:rPr>
          <w:rFonts w:ascii="Arial" w:hAnsi="Arial" w:cs="Arial"/>
          <w:sz w:val="20"/>
          <w:szCs w:val="20"/>
        </w:rPr>
        <w:t>n.</w:t>
      </w:r>
    </w:p>
    <w:p w14:paraId="7B84FCC1"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4. Vi</w:t>
      </w:r>
      <w:r w:rsidRPr="00F93E9A">
        <w:rPr>
          <w:rFonts w:ascii="Arial" w:hAnsi="Arial" w:cs="Arial"/>
          <w:sz w:val="20"/>
          <w:szCs w:val="20"/>
        </w:rPr>
        <w:t>ệ</w:t>
      </w:r>
      <w:r w:rsidRPr="00F93E9A">
        <w:rPr>
          <w:rFonts w:ascii="Arial" w:hAnsi="Arial" w:cs="Arial"/>
          <w:sz w:val="20"/>
          <w:szCs w:val="20"/>
        </w:rPr>
        <w:t>c đ</w:t>
      </w:r>
      <w:r w:rsidRPr="00F93E9A">
        <w:rPr>
          <w:rFonts w:ascii="Arial" w:hAnsi="Arial" w:cs="Arial"/>
          <w:sz w:val="20"/>
          <w:szCs w:val="20"/>
        </w:rPr>
        <w:t>ầ</w:t>
      </w:r>
      <w:r w:rsidRPr="00F93E9A">
        <w:rPr>
          <w:rFonts w:ascii="Arial" w:hAnsi="Arial" w:cs="Arial"/>
          <w:sz w:val="20"/>
          <w:szCs w:val="20"/>
        </w:rPr>
        <w:t>u tư, mua tài s</w:t>
      </w:r>
      <w:r w:rsidRPr="00F93E9A">
        <w:rPr>
          <w:rFonts w:ascii="Arial" w:hAnsi="Arial" w:cs="Arial"/>
          <w:sz w:val="20"/>
          <w:szCs w:val="20"/>
        </w:rPr>
        <w:t>ả</w:t>
      </w:r>
      <w:r w:rsidRPr="00F93E9A">
        <w:rPr>
          <w:rFonts w:ascii="Arial" w:hAnsi="Arial" w:cs="Arial"/>
          <w:sz w:val="20"/>
          <w:szCs w:val="20"/>
        </w:rPr>
        <w:t>n c</w:t>
      </w:r>
      <w:r w:rsidRPr="00F93E9A">
        <w:rPr>
          <w:rFonts w:ascii="Arial" w:hAnsi="Arial" w:cs="Arial"/>
          <w:sz w:val="20"/>
          <w:szCs w:val="20"/>
        </w:rPr>
        <w:t>ố</w:t>
      </w:r>
      <w:r w:rsidRPr="00F93E9A">
        <w:rPr>
          <w:rFonts w:ascii="Arial" w:hAnsi="Arial" w:cs="Arial"/>
          <w:sz w:val="20"/>
          <w:szCs w:val="20"/>
        </w:rPr>
        <w:t xml:space="preserve"> đ</w:t>
      </w:r>
      <w:r w:rsidRPr="00F93E9A">
        <w:rPr>
          <w:rFonts w:ascii="Arial" w:hAnsi="Arial" w:cs="Arial"/>
          <w:sz w:val="20"/>
          <w:szCs w:val="20"/>
        </w:rPr>
        <w:t>ị</w:t>
      </w:r>
      <w:r w:rsidRPr="00F93E9A">
        <w:rPr>
          <w:rFonts w:ascii="Arial" w:hAnsi="Arial" w:cs="Arial"/>
          <w:sz w:val="20"/>
          <w:szCs w:val="20"/>
        </w:rPr>
        <w:t>nh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 đ</w:t>
      </w:r>
      <w:r w:rsidRPr="00F93E9A">
        <w:rPr>
          <w:rFonts w:ascii="Arial" w:hAnsi="Arial" w:cs="Arial"/>
          <w:sz w:val="20"/>
          <w:szCs w:val="20"/>
        </w:rPr>
        <w:t>ố</w:t>
      </w:r>
      <w:r w:rsidRPr="00F93E9A">
        <w:rPr>
          <w:rFonts w:ascii="Arial" w:hAnsi="Arial" w:cs="Arial"/>
          <w:sz w:val="20"/>
          <w:szCs w:val="20"/>
        </w:rPr>
        <w:t>i v</w:t>
      </w:r>
      <w:r w:rsidRPr="00F93E9A">
        <w:rPr>
          <w:rFonts w:ascii="Arial" w:hAnsi="Arial" w:cs="Arial"/>
          <w:sz w:val="20"/>
          <w:szCs w:val="20"/>
        </w:rPr>
        <w:t>ớ</w:t>
      </w:r>
      <w:r w:rsidRPr="00F93E9A">
        <w:rPr>
          <w:rFonts w:ascii="Arial" w:hAnsi="Arial" w:cs="Arial"/>
          <w:sz w:val="20"/>
          <w:szCs w:val="20"/>
        </w:rPr>
        <w:t>i công ty trách nhi</w:t>
      </w:r>
      <w:r w:rsidRPr="00F93E9A">
        <w:rPr>
          <w:rFonts w:ascii="Arial" w:hAnsi="Arial" w:cs="Arial"/>
          <w:sz w:val="20"/>
          <w:szCs w:val="20"/>
        </w:rPr>
        <w:t>ệ</w:t>
      </w:r>
      <w:r w:rsidRPr="00F93E9A">
        <w:rPr>
          <w:rFonts w:ascii="Arial" w:hAnsi="Arial" w:cs="Arial"/>
          <w:sz w:val="20"/>
          <w:szCs w:val="20"/>
        </w:rPr>
        <w:t>m h</w:t>
      </w:r>
      <w:r w:rsidRPr="00F93E9A">
        <w:rPr>
          <w:rFonts w:ascii="Arial" w:hAnsi="Arial" w:cs="Arial"/>
          <w:sz w:val="20"/>
          <w:szCs w:val="20"/>
        </w:rPr>
        <w:t>ữ</w:t>
      </w:r>
      <w:r w:rsidRPr="00F93E9A">
        <w:rPr>
          <w:rFonts w:ascii="Arial" w:hAnsi="Arial" w:cs="Arial"/>
          <w:sz w:val="20"/>
          <w:szCs w:val="20"/>
        </w:rPr>
        <w:t>u h</w:t>
      </w:r>
      <w:r w:rsidRPr="00F93E9A">
        <w:rPr>
          <w:rFonts w:ascii="Arial" w:hAnsi="Arial" w:cs="Arial"/>
          <w:sz w:val="20"/>
          <w:szCs w:val="20"/>
        </w:rPr>
        <w:t>ạ</w:t>
      </w:r>
      <w:r w:rsidRPr="00F93E9A">
        <w:rPr>
          <w:rFonts w:ascii="Arial" w:hAnsi="Arial" w:cs="Arial"/>
          <w:sz w:val="20"/>
          <w:szCs w:val="20"/>
        </w:rPr>
        <w:t>n m</w:t>
      </w:r>
      <w:r w:rsidRPr="00F93E9A">
        <w:rPr>
          <w:rFonts w:ascii="Arial" w:hAnsi="Arial" w:cs="Arial"/>
          <w:sz w:val="20"/>
          <w:szCs w:val="20"/>
        </w:rPr>
        <w:t>ộ</w:t>
      </w:r>
      <w:r w:rsidRPr="00F93E9A">
        <w:rPr>
          <w:rFonts w:ascii="Arial" w:hAnsi="Arial" w:cs="Arial"/>
          <w:sz w:val="20"/>
          <w:szCs w:val="20"/>
        </w:rPr>
        <w:t>t thành viên do Nhà nư</w:t>
      </w:r>
      <w:r w:rsidRPr="00F93E9A">
        <w:rPr>
          <w:rFonts w:ascii="Arial" w:hAnsi="Arial" w:cs="Arial"/>
          <w:sz w:val="20"/>
          <w:szCs w:val="20"/>
        </w:rPr>
        <w:t>ớ</w:t>
      </w:r>
      <w:r w:rsidRPr="00F93E9A">
        <w:rPr>
          <w:rFonts w:ascii="Arial" w:hAnsi="Arial" w:cs="Arial"/>
          <w:sz w:val="20"/>
          <w:szCs w:val="20"/>
        </w:rPr>
        <w:t>c n</w:t>
      </w:r>
      <w:r w:rsidRPr="00F93E9A">
        <w:rPr>
          <w:rFonts w:ascii="Arial" w:hAnsi="Arial" w:cs="Arial"/>
          <w:sz w:val="20"/>
          <w:szCs w:val="20"/>
        </w:rPr>
        <w:t>ắ</w:t>
      </w:r>
      <w:r w:rsidRPr="00F93E9A">
        <w:rPr>
          <w:rFonts w:ascii="Arial" w:hAnsi="Arial" w:cs="Arial"/>
          <w:sz w:val="20"/>
          <w:szCs w:val="20"/>
        </w:rPr>
        <w:t>m gi</w:t>
      </w:r>
      <w:r w:rsidRPr="00F93E9A">
        <w:rPr>
          <w:rFonts w:ascii="Arial" w:hAnsi="Arial" w:cs="Arial"/>
          <w:sz w:val="20"/>
          <w:szCs w:val="20"/>
        </w:rPr>
        <w:t>ữ</w:t>
      </w:r>
      <w:r w:rsidRPr="00F93E9A">
        <w:rPr>
          <w:rFonts w:ascii="Arial" w:hAnsi="Arial" w:cs="Arial"/>
          <w:sz w:val="20"/>
          <w:szCs w:val="20"/>
        </w:rPr>
        <w:t xml:space="preserve"> 100% v</w:t>
      </w:r>
      <w:r w:rsidRPr="00F93E9A">
        <w:rPr>
          <w:rFonts w:ascii="Arial" w:hAnsi="Arial" w:cs="Arial"/>
          <w:sz w:val="20"/>
          <w:szCs w:val="20"/>
        </w:rPr>
        <w:t>ố</w:t>
      </w:r>
      <w:r w:rsidRPr="00F93E9A">
        <w:rPr>
          <w:rFonts w:ascii="Arial" w:hAnsi="Arial" w:cs="Arial"/>
          <w:sz w:val="20"/>
          <w:szCs w:val="20"/>
        </w:rPr>
        <w:t>n đi</w:t>
      </w:r>
      <w:r w:rsidRPr="00F93E9A">
        <w:rPr>
          <w:rFonts w:ascii="Arial" w:hAnsi="Arial" w:cs="Arial"/>
          <w:sz w:val="20"/>
          <w:szCs w:val="20"/>
        </w:rPr>
        <w:t>ề</w:t>
      </w:r>
      <w:r w:rsidRPr="00F93E9A">
        <w:rPr>
          <w:rFonts w:ascii="Arial" w:hAnsi="Arial" w:cs="Arial"/>
          <w:sz w:val="20"/>
          <w:szCs w:val="20"/>
        </w:rPr>
        <w:t>u l</w:t>
      </w:r>
      <w:r w:rsidRPr="00F93E9A">
        <w:rPr>
          <w:rFonts w:ascii="Arial" w:hAnsi="Arial" w:cs="Arial"/>
          <w:sz w:val="20"/>
          <w:szCs w:val="20"/>
        </w:rPr>
        <w:t>ệ</w:t>
      </w:r>
      <w:r w:rsidRPr="00F93E9A">
        <w:rPr>
          <w:rFonts w:ascii="Arial" w:hAnsi="Arial" w:cs="Arial"/>
          <w:sz w:val="20"/>
          <w:szCs w:val="20"/>
        </w:rPr>
        <w:t>.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đư</w:t>
      </w:r>
      <w:r w:rsidRPr="00F93E9A">
        <w:rPr>
          <w:rFonts w:ascii="Arial" w:hAnsi="Arial" w:cs="Arial"/>
          <w:sz w:val="20"/>
          <w:szCs w:val="20"/>
        </w:rPr>
        <w:t>ợ</w:t>
      </w:r>
      <w:r w:rsidRPr="00F93E9A">
        <w:rPr>
          <w:rFonts w:ascii="Arial" w:hAnsi="Arial" w:cs="Arial"/>
          <w:sz w:val="20"/>
          <w:szCs w:val="20"/>
        </w:rPr>
        <w:t>c đ</w:t>
      </w:r>
      <w:r w:rsidRPr="00F93E9A">
        <w:rPr>
          <w:rFonts w:ascii="Arial" w:hAnsi="Arial" w:cs="Arial"/>
          <w:sz w:val="20"/>
          <w:szCs w:val="20"/>
        </w:rPr>
        <w:t>ầ</w:t>
      </w:r>
      <w:r w:rsidRPr="00F93E9A">
        <w:rPr>
          <w:rFonts w:ascii="Arial" w:hAnsi="Arial" w:cs="Arial"/>
          <w:sz w:val="20"/>
          <w:szCs w:val="20"/>
        </w:rPr>
        <w:t xml:space="preserve">u </w:t>
      </w:r>
      <w:r w:rsidRPr="00F93E9A">
        <w:rPr>
          <w:rFonts w:ascii="Arial" w:hAnsi="Arial" w:cs="Arial"/>
          <w:sz w:val="20"/>
          <w:szCs w:val="20"/>
        </w:rPr>
        <w:t>tư, mua tài s</w:t>
      </w:r>
      <w:r w:rsidRPr="00F93E9A">
        <w:rPr>
          <w:rFonts w:ascii="Arial" w:hAnsi="Arial" w:cs="Arial"/>
          <w:sz w:val="20"/>
          <w:szCs w:val="20"/>
        </w:rPr>
        <w:t>ả</w:t>
      </w:r>
      <w:r w:rsidRPr="00F93E9A">
        <w:rPr>
          <w:rFonts w:ascii="Arial" w:hAnsi="Arial" w:cs="Arial"/>
          <w:sz w:val="20"/>
          <w:szCs w:val="20"/>
        </w:rPr>
        <w:t>n c</w:t>
      </w:r>
      <w:r w:rsidRPr="00F93E9A">
        <w:rPr>
          <w:rFonts w:ascii="Arial" w:hAnsi="Arial" w:cs="Arial"/>
          <w:sz w:val="20"/>
          <w:szCs w:val="20"/>
        </w:rPr>
        <w:t>ố</w:t>
      </w:r>
      <w:r w:rsidRPr="00F93E9A">
        <w:rPr>
          <w:rFonts w:ascii="Arial" w:hAnsi="Arial" w:cs="Arial"/>
          <w:sz w:val="20"/>
          <w:szCs w:val="20"/>
        </w:rPr>
        <w:t xml:space="preserve"> đ</w:t>
      </w:r>
      <w:r w:rsidRPr="00F93E9A">
        <w:rPr>
          <w:rFonts w:ascii="Arial" w:hAnsi="Arial" w:cs="Arial"/>
          <w:sz w:val="20"/>
          <w:szCs w:val="20"/>
        </w:rPr>
        <w:t>ị</w:t>
      </w:r>
      <w:r w:rsidRPr="00F93E9A">
        <w:rPr>
          <w:rFonts w:ascii="Arial" w:hAnsi="Arial" w:cs="Arial"/>
          <w:sz w:val="20"/>
          <w:szCs w:val="20"/>
        </w:rPr>
        <w:t>nh ph</w:t>
      </w:r>
      <w:r w:rsidRPr="00F93E9A">
        <w:rPr>
          <w:rFonts w:ascii="Arial" w:hAnsi="Arial" w:cs="Arial"/>
          <w:sz w:val="20"/>
          <w:szCs w:val="20"/>
        </w:rPr>
        <w:t>ụ</w:t>
      </w:r>
      <w:r w:rsidRPr="00F93E9A">
        <w:rPr>
          <w:rFonts w:ascii="Arial" w:hAnsi="Arial" w:cs="Arial"/>
          <w:sz w:val="20"/>
          <w:szCs w:val="20"/>
        </w:rPr>
        <w:t>c v</w:t>
      </w:r>
      <w:r w:rsidRPr="00F93E9A">
        <w:rPr>
          <w:rFonts w:ascii="Arial" w:hAnsi="Arial" w:cs="Arial"/>
          <w:sz w:val="20"/>
          <w:szCs w:val="20"/>
        </w:rPr>
        <w:t>ụ</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c</w:t>
      </w:r>
      <w:r w:rsidRPr="00F93E9A">
        <w:rPr>
          <w:rFonts w:ascii="Arial" w:hAnsi="Arial" w:cs="Arial"/>
          <w:sz w:val="20"/>
          <w:szCs w:val="20"/>
        </w:rPr>
        <w:t>ủ</w:t>
      </w:r>
      <w:r w:rsidRPr="00F93E9A">
        <w:rPr>
          <w:rFonts w:ascii="Arial" w:hAnsi="Arial" w:cs="Arial"/>
          <w:sz w:val="20"/>
          <w:szCs w:val="20"/>
        </w:rPr>
        <w:t>a mình theo nguyên t</w:t>
      </w:r>
      <w:r w:rsidRPr="00F93E9A">
        <w:rPr>
          <w:rFonts w:ascii="Arial" w:hAnsi="Arial" w:cs="Arial"/>
          <w:sz w:val="20"/>
          <w:szCs w:val="20"/>
        </w:rPr>
        <w:t>ắ</w:t>
      </w:r>
      <w:r w:rsidRPr="00F93E9A">
        <w:rPr>
          <w:rFonts w:ascii="Arial" w:hAnsi="Arial" w:cs="Arial"/>
          <w:sz w:val="20"/>
          <w:szCs w:val="20"/>
        </w:rPr>
        <w:t>c giá tr</w:t>
      </w:r>
      <w:r w:rsidRPr="00F93E9A">
        <w:rPr>
          <w:rFonts w:ascii="Arial" w:hAnsi="Arial" w:cs="Arial"/>
          <w:sz w:val="20"/>
          <w:szCs w:val="20"/>
        </w:rPr>
        <w:t>ị</w:t>
      </w:r>
      <w:r w:rsidRPr="00F93E9A">
        <w:rPr>
          <w:rFonts w:ascii="Arial" w:hAnsi="Arial" w:cs="Arial"/>
          <w:sz w:val="20"/>
          <w:szCs w:val="20"/>
        </w:rPr>
        <w:t xml:space="preserve"> còn l</w:t>
      </w:r>
      <w:r w:rsidRPr="00F93E9A">
        <w:rPr>
          <w:rFonts w:ascii="Arial" w:hAnsi="Arial" w:cs="Arial"/>
          <w:sz w:val="20"/>
          <w:szCs w:val="20"/>
        </w:rPr>
        <w:t>ạ</w:t>
      </w:r>
      <w:r w:rsidRPr="00F93E9A">
        <w:rPr>
          <w:rFonts w:ascii="Arial" w:hAnsi="Arial" w:cs="Arial"/>
          <w:sz w:val="20"/>
          <w:szCs w:val="20"/>
        </w:rPr>
        <w:t>i c</w:t>
      </w:r>
      <w:r w:rsidRPr="00F93E9A">
        <w:rPr>
          <w:rFonts w:ascii="Arial" w:hAnsi="Arial" w:cs="Arial"/>
          <w:sz w:val="20"/>
          <w:szCs w:val="20"/>
        </w:rPr>
        <w:t>ủ</w:t>
      </w:r>
      <w:r w:rsidRPr="00F93E9A">
        <w:rPr>
          <w:rFonts w:ascii="Arial" w:hAnsi="Arial" w:cs="Arial"/>
          <w:sz w:val="20"/>
          <w:szCs w:val="20"/>
        </w:rPr>
        <w:t>a tài s</w:t>
      </w:r>
      <w:r w:rsidRPr="00F93E9A">
        <w:rPr>
          <w:rFonts w:ascii="Arial" w:hAnsi="Arial" w:cs="Arial"/>
          <w:sz w:val="20"/>
          <w:szCs w:val="20"/>
        </w:rPr>
        <w:t>ả</w:t>
      </w:r>
      <w:r w:rsidRPr="00F93E9A">
        <w:rPr>
          <w:rFonts w:ascii="Arial" w:hAnsi="Arial" w:cs="Arial"/>
          <w:sz w:val="20"/>
          <w:szCs w:val="20"/>
        </w:rPr>
        <w:t>n c</w:t>
      </w:r>
      <w:r w:rsidRPr="00F93E9A">
        <w:rPr>
          <w:rFonts w:ascii="Arial" w:hAnsi="Arial" w:cs="Arial"/>
          <w:sz w:val="20"/>
          <w:szCs w:val="20"/>
        </w:rPr>
        <w:t>ố</w:t>
      </w:r>
      <w:r w:rsidRPr="00F93E9A">
        <w:rPr>
          <w:rFonts w:ascii="Arial" w:hAnsi="Arial" w:cs="Arial"/>
          <w:sz w:val="20"/>
          <w:szCs w:val="20"/>
        </w:rPr>
        <w:t xml:space="preserve"> đ</w:t>
      </w:r>
      <w:r w:rsidRPr="00F93E9A">
        <w:rPr>
          <w:rFonts w:ascii="Arial" w:hAnsi="Arial" w:cs="Arial"/>
          <w:sz w:val="20"/>
          <w:szCs w:val="20"/>
        </w:rPr>
        <w:t>ị</w:t>
      </w:r>
      <w:r w:rsidRPr="00F93E9A">
        <w:rPr>
          <w:rFonts w:ascii="Arial" w:hAnsi="Arial" w:cs="Arial"/>
          <w:sz w:val="20"/>
          <w:szCs w:val="20"/>
        </w:rPr>
        <w:t>nh (g</w:t>
      </w:r>
      <w:r w:rsidRPr="00F93E9A">
        <w:rPr>
          <w:rFonts w:ascii="Arial" w:hAnsi="Arial" w:cs="Arial"/>
          <w:sz w:val="20"/>
          <w:szCs w:val="20"/>
        </w:rPr>
        <w:t>ồ</w:t>
      </w:r>
      <w:r w:rsidRPr="00F93E9A">
        <w:rPr>
          <w:rFonts w:ascii="Arial" w:hAnsi="Arial" w:cs="Arial"/>
          <w:sz w:val="20"/>
          <w:szCs w:val="20"/>
        </w:rPr>
        <w:t>m c</w:t>
      </w:r>
      <w:r w:rsidRPr="00F93E9A">
        <w:rPr>
          <w:rFonts w:ascii="Arial" w:hAnsi="Arial" w:cs="Arial"/>
          <w:sz w:val="20"/>
          <w:szCs w:val="20"/>
        </w:rPr>
        <w:t>ả</w:t>
      </w:r>
      <w:r w:rsidRPr="00F93E9A">
        <w:rPr>
          <w:rFonts w:ascii="Arial" w:hAnsi="Arial" w:cs="Arial"/>
          <w:sz w:val="20"/>
          <w:szCs w:val="20"/>
        </w:rPr>
        <w:t xml:space="preserve"> giá tr</w:t>
      </w:r>
      <w:r w:rsidRPr="00F93E9A">
        <w:rPr>
          <w:rFonts w:ascii="Arial" w:hAnsi="Arial" w:cs="Arial"/>
          <w:sz w:val="20"/>
          <w:szCs w:val="20"/>
        </w:rPr>
        <w:t>ị</w:t>
      </w:r>
      <w:r w:rsidRPr="00F93E9A">
        <w:rPr>
          <w:rFonts w:ascii="Arial" w:hAnsi="Arial" w:cs="Arial"/>
          <w:sz w:val="20"/>
          <w:szCs w:val="20"/>
        </w:rPr>
        <w:t xml:space="preserve"> đ</w:t>
      </w:r>
      <w:r w:rsidRPr="00F93E9A">
        <w:rPr>
          <w:rFonts w:ascii="Arial" w:hAnsi="Arial" w:cs="Arial"/>
          <w:sz w:val="20"/>
          <w:szCs w:val="20"/>
        </w:rPr>
        <w:t>ầ</w:t>
      </w:r>
      <w:r w:rsidRPr="00F93E9A">
        <w:rPr>
          <w:rFonts w:ascii="Arial" w:hAnsi="Arial" w:cs="Arial"/>
          <w:sz w:val="20"/>
          <w:szCs w:val="20"/>
        </w:rPr>
        <w:t>u tư, mua m</w:t>
      </w:r>
      <w:r w:rsidRPr="00F93E9A">
        <w:rPr>
          <w:rFonts w:ascii="Arial" w:hAnsi="Arial" w:cs="Arial"/>
          <w:sz w:val="20"/>
          <w:szCs w:val="20"/>
        </w:rPr>
        <w:t>ớ</w:t>
      </w:r>
      <w:r w:rsidRPr="00F93E9A">
        <w:rPr>
          <w:rFonts w:ascii="Arial" w:hAnsi="Arial" w:cs="Arial"/>
          <w:sz w:val="20"/>
          <w:szCs w:val="20"/>
        </w:rPr>
        <w:t>i) không vư</w:t>
      </w:r>
      <w:r w:rsidRPr="00F93E9A">
        <w:rPr>
          <w:rFonts w:ascii="Arial" w:hAnsi="Arial" w:cs="Arial"/>
          <w:sz w:val="20"/>
          <w:szCs w:val="20"/>
        </w:rPr>
        <w:t>ợ</w:t>
      </w:r>
      <w:r w:rsidRPr="00F93E9A">
        <w:rPr>
          <w:rFonts w:ascii="Arial" w:hAnsi="Arial" w:cs="Arial"/>
          <w:sz w:val="20"/>
          <w:szCs w:val="20"/>
        </w:rPr>
        <w:t>t quá 30% v</w:t>
      </w:r>
      <w:r w:rsidRPr="00F93E9A">
        <w:rPr>
          <w:rFonts w:ascii="Arial" w:hAnsi="Arial" w:cs="Arial"/>
          <w:sz w:val="20"/>
          <w:szCs w:val="20"/>
        </w:rPr>
        <w:t>ố</w:t>
      </w:r>
      <w:r w:rsidRPr="00F93E9A">
        <w:rPr>
          <w:rFonts w:ascii="Arial" w:hAnsi="Arial" w:cs="Arial"/>
          <w:sz w:val="20"/>
          <w:szCs w:val="20"/>
        </w:rPr>
        <w:t>n ch</w:t>
      </w:r>
      <w:r w:rsidRPr="00F93E9A">
        <w:rPr>
          <w:rFonts w:ascii="Arial" w:hAnsi="Arial" w:cs="Arial"/>
          <w:sz w:val="20"/>
          <w:szCs w:val="20"/>
        </w:rPr>
        <w:t>ủ</w:t>
      </w:r>
      <w:r w:rsidRPr="00F93E9A">
        <w:rPr>
          <w:rFonts w:ascii="Arial" w:hAnsi="Arial" w:cs="Arial"/>
          <w:sz w:val="20"/>
          <w:szCs w:val="20"/>
        </w:rPr>
        <w:t xml:space="preserve"> s</w:t>
      </w:r>
      <w:r w:rsidRPr="00F93E9A">
        <w:rPr>
          <w:rFonts w:ascii="Arial" w:hAnsi="Arial" w:cs="Arial"/>
          <w:sz w:val="20"/>
          <w:szCs w:val="20"/>
        </w:rPr>
        <w:t>ở</w:t>
      </w:r>
      <w:r w:rsidRPr="00F93E9A">
        <w:rPr>
          <w:rFonts w:ascii="Arial" w:hAnsi="Arial" w:cs="Arial"/>
          <w:sz w:val="20"/>
          <w:szCs w:val="20"/>
        </w:rPr>
        <w:t xml:space="preserve"> h</w:t>
      </w:r>
      <w:r w:rsidRPr="00F93E9A">
        <w:rPr>
          <w:rFonts w:ascii="Arial" w:hAnsi="Arial" w:cs="Arial"/>
          <w:sz w:val="20"/>
          <w:szCs w:val="20"/>
        </w:rPr>
        <w:t>ữ</w:t>
      </w:r>
      <w:r w:rsidRPr="00F93E9A">
        <w:rPr>
          <w:rFonts w:ascii="Arial" w:hAnsi="Arial" w:cs="Arial"/>
          <w:sz w:val="20"/>
          <w:szCs w:val="20"/>
        </w:rPr>
        <w:t>u trên báo cáo tài chính quý ho</w:t>
      </w:r>
      <w:r w:rsidRPr="00F93E9A">
        <w:rPr>
          <w:rFonts w:ascii="Arial" w:hAnsi="Arial" w:cs="Arial"/>
          <w:sz w:val="20"/>
          <w:szCs w:val="20"/>
        </w:rPr>
        <w:t>ặ</w:t>
      </w:r>
      <w:r w:rsidRPr="00F93E9A">
        <w:rPr>
          <w:rFonts w:ascii="Arial" w:hAnsi="Arial" w:cs="Arial"/>
          <w:sz w:val="20"/>
          <w:szCs w:val="20"/>
        </w:rPr>
        <w:t>c báo cáo tài chính năm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t</w:t>
      </w:r>
      <w:r w:rsidRPr="00F93E9A">
        <w:rPr>
          <w:rFonts w:ascii="Arial" w:hAnsi="Arial" w:cs="Arial"/>
          <w:sz w:val="20"/>
          <w:szCs w:val="20"/>
        </w:rPr>
        <w:t>ạ</w:t>
      </w:r>
      <w:r w:rsidRPr="00F93E9A">
        <w:rPr>
          <w:rFonts w:ascii="Arial" w:hAnsi="Arial" w:cs="Arial"/>
          <w:sz w:val="20"/>
          <w:szCs w:val="20"/>
        </w:rPr>
        <w:t>i th</w:t>
      </w:r>
      <w:r w:rsidRPr="00F93E9A">
        <w:rPr>
          <w:rFonts w:ascii="Arial" w:hAnsi="Arial" w:cs="Arial"/>
          <w:sz w:val="20"/>
          <w:szCs w:val="20"/>
        </w:rPr>
        <w:t>ờ</w:t>
      </w:r>
      <w:r w:rsidRPr="00F93E9A">
        <w:rPr>
          <w:rFonts w:ascii="Arial" w:hAnsi="Arial" w:cs="Arial"/>
          <w:sz w:val="20"/>
          <w:szCs w:val="20"/>
        </w:rPr>
        <w:t>i đi</w:t>
      </w:r>
      <w:r w:rsidRPr="00F93E9A">
        <w:rPr>
          <w:rFonts w:ascii="Arial" w:hAnsi="Arial" w:cs="Arial"/>
          <w:sz w:val="20"/>
          <w:szCs w:val="20"/>
        </w:rPr>
        <w:t>ể</w:t>
      </w:r>
      <w:r w:rsidRPr="00F93E9A">
        <w:rPr>
          <w:rFonts w:ascii="Arial" w:hAnsi="Arial" w:cs="Arial"/>
          <w:sz w:val="20"/>
          <w:szCs w:val="20"/>
        </w:rPr>
        <w:t>m g</w:t>
      </w:r>
      <w:r w:rsidRPr="00F93E9A">
        <w:rPr>
          <w:rFonts w:ascii="Arial" w:hAnsi="Arial" w:cs="Arial"/>
          <w:sz w:val="20"/>
          <w:szCs w:val="20"/>
        </w:rPr>
        <w:t>ầ</w:t>
      </w:r>
      <w:r w:rsidRPr="00F93E9A">
        <w:rPr>
          <w:rFonts w:ascii="Arial" w:hAnsi="Arial" w:cs="Arial"/>
          <w:sz w:val="20"/>
          <w:szCs w:val="20"/>
        </w:rPr>
        <w:t>n nh</w:t>
      </w:r>
      <w:r w:rsidRPr="00F93E9A">
        <w:rPr>
          <w:rFonts w:ascii="Arial" w:hAnsi="Arial" w:cs="Arial"/>
          <w:sz w:val="20"/>
          <w:szCs w:val="20"/>
        </w:rPr>
        <w:t>ấ</w:t>
      </w:r>
      <w:r w:rsidRPr="00F93E9A">
        <w:rPr>
          <w:rFonts w:ascii="Arial" w:hAnsi="Arial" w:cs="Arial"/>
          <w:sz w:val="20"/>
          <w:szCs w:val="20"/>
        </w:rPr>
        <w:t>t v</w:t>
      </w:r>
      <w:r w:rsidRPr="00F93E9A">
        <w:rPr>
          <w:rFonts w:ascii="Arial" w:hAnsi="Arial" w:cs="Arial"/>
          <w:sz w:val="20"/>
          <w:szCs w:val="20"/>
        </w:rPr>
        <w:t>ớ</w:t>
      </w:r>
      <w:r w:rsidRPr="00F93E9A">
        <w:rPr>
          <w:rFonts w:ascii="Arial" w:hAnsi="Arial" w:cs="Arial"/>
          <w:sz w:val="20"/>
          <w:szCs w:val="20"/>
        </w:rPr>
        <w:t>i th</w:t>
      </w:r>
      <w:r w:rsidRPr="00F93E9A">
        <w:rPr>
          <w:rFonts w:ascii="Arial" w:hAnsi="Arial" w:cs="Arial"/>
          <w:sz w:val="20"/>
          <w:szCs w:val="20"/>
        </w:rPr>
        <w:t>ờ</w:t>
      </w:r>
      <w:r w:rsidRPr="00F93E9A">
        <w:rPr>
          <w:rFonts w:ascii="Arial" w:hAnsi="Arial" w:cs="Arial"/>
          <w:sz w:val="20"/>
          <w:szCs w:val="20"/>
        </w:rPr>
        <w:t>i đi</w:t>
      </w:r>
      <w:r w:rsidRPr="00F93E9A">
        <w:rPr>
          <w:rFonts w:ascii="Arial" w:hAnsi="Arial" w:cs="Arial"/>
          <w:sz w:val="20"/>
          <w:szCs w:val="20"/>
        </w:rPr>
        <w:t>ể</w:t>
      </w:r>
      <w:r w:rsidRPr="00F93E9A">
        <w:rPr>
          <w:rFonts w:ascii="Arial" w:hAnsi="Arial" w:cs="Arial"/>
          <w:sz w:val="20"/>
          <w:szCs w:val="20"/>
        </w:rPr>
        <w:t>m quy</w:t>
      </w:r>
      <w:r w:rsidRPr="00F93E9A">
        <w:rPr>
          <w:rFonts w:ascii="Arial" w:hAnsi="Arial" w:cs="Arial"/>
          <w:sz w:val="20"/>
          <w:szCs w:val="20"/>
        </w:rPr>
        <w:t>ế</w:t>
      </w:r>
      <w:r w:rsidRPr="00F93E9A">
        <w:rPr>
          <w:rFonts w:ascii="Arial" w:hAnsi="Arial" w:cs="Arial"/>
          <w:sz w:val="20"/>
          <w:szCs w:val="20"/>
        </w:rPr>
        <w:t>t đ</w:t>
      </w:r>
      <w:r w:rsidRPr="00F93E9A">
        <w:rPr>
          <w:rFonts w:ascii="Arial" w:hAnsi="Arial" w:cs="Arial"/>
          <w:sz w:val="20"/>
          <w:szCs w:val="20"/>
        </w:rPr>
        <w:t>ị</w:t>
      </w:r>
      <w:r w:rsidRPr="00F93E9A">
        <w:rPr>
          <w:rFonts w:ascii="Arial" w:hAnsi="Arial" w:cs="Arial"/>
          <w:sz w:val="20"/>
          <w:szCs w:val="20"/>
        </w:rPr>
        <w:t>nh đ</w:t>
      </w:r>
      <w:r w:rsidRPr="00F93E9A">
        <w:rPr>
          <w:rFonts w:ascii="Arial" w:hAnsi="Arial" w:cs="Arial"/>
          <w:sz w:val="20"/>
          <w:szCs w:val="20"/>
        </w:rPr>
        <w:t>ầ</w:t>
      </w:r>
      <w:r w:rsidRPr="00F93E9A">
        <w:rPr>
          <w:rFonts w:ascii="Arial" w:hAnsi="Arial" w:cs="Arial"/>
          <w:sz w:val="20"/>
          <w:szCs w:val="20"/>
        </w:rPr>
        <w:t>u tư, mua tài s</w:t>
      </w:r>
      <w:r w:rsidRPr="00F93E9A">
        <w:rPr>
          <w:rFonts w:ascii="Arial" w:hAnsi="Arial" w:cs="Arial"/>
          <w:sz w:val="20"/>
          <w:szCs w:val="20"/>
        </w:rPr>
        <w:t>ả</w:t>
      </w:r>
      <w:r w:rsidRPr="00F93E9A">
        <w:rPr>
          <w:rFonts w:ascii="Arial" w:hAnsi="Arial" w:cs="Arial"/>
          <w:sz w:val="20"/>
          <w:szCs w:val="20"/>
        </w:rPr>
        <w:t>n c</w:t>
      </w:r>
      <w:r w:rsidRPr="00F93E9A">
        <w:rPr>
          <w:rFonts w:ascii="Arial" w:hAnsi="Arial" w:cs="Arial"/>
          <w:sz w:val="20"/>
          <w:szCs w:val="20"/>
        </w:rPr>
        <w:t>ố</w:t>
      </w:r>
      <w:r w:rsidRPr="00F93E9A">
        <w:rPr>
          <w:rFonts w:ascii="Arial" w:hAnsi="Arial" w:cs="Arial"/>
          <w:sz w:val="20"/>
          <w:szCs w:val="20"/>
        </w:rPr>
        <w:t xml:space="preserve"> đ</w:t>
      </w:r>
      <w:r w:rsidRPr="00F93E9A">
        <w:rPr>
          <w:rFonts w:ascii="Arial" w:hAnsi="Arial" w:cs="Arial"/>
          <w:sz w:val="20"/>
          <w:szCs w:val="20"/>
        </w:rPr>
        <w:t>ị</w:t>
      </w:r>
      <w:r w:rsidRPr="00F93E9A">
        <w:rPr>
          <w:rFonts w:ascii="Arial" w:hAnsi="Arial" w:cs="Arial"/>
          <w:sz w:val="20"/>
          <w:szCs w:val="20"/>
        </w:rPr>
        <w:t>nh. Vi</w:t>
      </w:r>
      <w:r w:rsidRPr="00F93E9A">
        <w:rPr>
          <w:rFonts w:ascii="Arial" w:hAnsi="Arial" w:cs="Arial"/>
          <w:sz w:val="20"/>
          <w:szCs w:val="20"/>
        </w:rPr>
        <w:t>ệ</w:t>
      </w:r>
      <w:r w:rsidRPr="00F93E9A">
        <w:rPr>
          <w:rFonts w:ascii="Arial" w:hAnsi="Arial" w:cs="Arial"/>
          <w:sz w:val="20"/>
          <w:szCs w:val="20"/>
        </w:rPr>
        <w:t>c đ</w:t>
      </w:r>
      <w:r w:rsidRPr="00F93E9A">
        <w:rPr>
          <w:rFonts w:ascii="Arial" w:hAnsi="Arial" w:cs="Arial"/>
          <w:sz w:val="20"/>
          <w:szCs w:val="20"/>
        </w:rPr>
        <w:t>ầ</w:t>
      </w:r>
      <w:r w:rsidRPr="00F93E9A">
        <w:rPr>
          <w:rFonts w:ascii="Arial" w:hAnsi="Arial" w:cs="Arial"/>
          <w:sz w:val="20"/>
          <w:szCs w:val="20"/>
        </w:rPr>
        <w:t>u tư, mua tài s</w:t>
      </w:r>
      <w:r w:rsidRPr="00F93E9A">
        <w:rPr>
          <w:rFonts w:ascii="Arial" w:hAnsi="Arial" w:cs="Arial"/>
          <w:sz w:val="20"/>
          <w:szCs w:val="20"/>
        </w:rPr>
        <w:t>ả</w:t>
      </w:r>
      <w:r w:rsidRPr="00F93E9A">
        <w:rPr>
          <w:rFonts w:ascii="Arial" w:hAnsi="Arial" w:cs="Arial"/>
          <w:sz w:val="20"/>
          <w:szCs w:val="20"/>
        </w:rPr>
        <w:t>n c</w:t>
      </w:r>
      <w:r w:rsidRPr="00F93E9A">
        <w:rPr>
          <w:rFonts w:ascii="Arial" w:hAnsi="Arial" w:cs="Arial"/>
          <w:sz w:val="20"/>
          <w:szCs w:val="20"/>
        </w:rPr>
        <w:t>ố</w:t>
      </w:r>
      <w:r w:rsidRPr="00F93E9A">
        <w:rPr>
          <w:rFonts w:ascii="Arial" w:hAnsi="Arial" w:cs="Arial"/>
          <w:sz w:val="20"/>
          <w:szCs w:val="20"/>
        </w:rPr>
        <w:t xml:space="preserve"> đ</w:t>
      </w:r>
      <w:r w:rsidRPr="00F93E9A">
        <w:rPr>
          <w:rFonts w:ascii="Arial" w:hAnsi="Arial" w:cs="Arial"/>
          <w:sz w:val="20"/>
          <w:szCs w:val="20"/>
        </w:rPr>
        <w:t>ị</w:t>
      </w:r>
      <w:r w:rsidRPr="00F93E9A">
        <w:rPr>
          <w:rFonts w:ascii="Arial" w:hAnsi="Arial" w:cs="Arial"/>
          <w:sz w:val="20"/>
          <w:szCs w:val="20"/>
        </w:rPr>
        <w:t>nh ph</w:t>
      </w:r>
      <w:r w:rsidRPr="00F93E9A">
        <w:rPr>
          <w:rFonts w:ascii="Arial" w:hAnsi="Arial" w:cs="Arial"/>
          <w:sz w:val="20"/>
          <w:szCs w:val="20"/>
        </w:rPr>
        <w:t>ả</w:t>
      </w:r>
      <w:r w:rsidRPr="00F93E9A">
        <w:rPr>
          <w:rFonts w:ascii="Arial" w:hAnsi="Arial" w:cs="Arial"/>
          <w:sz w:val="20"/>
          <w:szCs w:val="20"/>
        </w:rPr>
        <w:t>i đ</w:t>
      </w:r>
      <w:r w:rsidRPr="00F93E9A">
        <w:rPr>
          <w:rFonts w:ascii="Arial" w:hAnsi="Arial" w:cs="Arial"/>
          <w:sz w:val="20"/>
          <w:szCs w:val="20"/>
        </w:rPr>
        <w:t>ả</w:t>
      </w:r>
      <w:r w:rsidRPr="00F93E9A">
        <w:rPr>
          <w:rFonts w:ascii="Arial" w:hAnsi="Arial" w:cs="Arial"/>
          <w:sz w:val="20"/>
          <w:szCs w:val="20"/>
        </w:rPr>
        <w:t>m b</w:t>
      </w:r>
      <w:r w:rsidRPr="00F93E9A">
        <w:rPr>
          <w:rFonts w:ascii="Arial" w:hAnsi="Arial" w:cs="Arial"/>
          <w:sz w:val="20"/>
          <w:szCs w:val="20"/>
        </w:rPr>
        <w:t>ả</w:t>
      </w:r>
      <w:r w:rsidRPr="00F93E9A">
        <w:rPr>
          <w:rFonts w:ascii="Arial" w:hAnsi="Arial" w:cs="Arial"/>
          <w:sz w:val="20"/>
          <w:szCs w:val="20"/>
        </w:rPr>
        <w:t>o minh b</w:t>
      </w:r>
      <w:r w:rsidRPr="00F93E9A">
        <w:rPr>
          <w:rFonts w:ascii="Arial" w:hAnsi="Arial" w:cs="Arial"/>
          <w:sz w:val="20"/>
          <w:szCs w:val="20"/>
        </w:rPr>
        <w:t>ạ</w:t>
      </w:r>
      <w:r w:rsidRPr="00F93E9A">
        <w:rPr>
          <w:rFonts w:ascii="Arial" w:hAnsi="Arial" w:cs="Arial"/>
          <w:sz w:val="20"/>
          <w:szCs w:val="20"/>
        </w:rPr>
        <w:t>ch, ti</w:t>
      </w:r>
      <w:r w:rsidRPr="00F93E9A">
        <w:rPr>
          <w:rFonts w:ascii="Arial" w:hAnsi="Arial" w:cs="Arial"/>
          <w:sz w:val="20"/>
          <w:szCs w:val="20"/>
        </w:rPr>
        <w:t>ế</w:t>
      </w:r>
      <w:r w:rsidRPr="00F93E9A">
        <w:rPr>
          <w:rFonts w:ascii="Arial" w:hAnsi="Arial" w:cs="Arial"/>
          <w:sz w:val="20"/>
          <w:szCs w:val="20"/>
        </w:rPr>
        <w:t>t ki</w:t>
      </w:r>
      <w:r w:rsidRPr="00F93E9A">
        <w:rPr>
          <w:rFonts w:ascii="Arial" w:hAnsi="Arial" w:cs="Arial"/>
          <w:sz w:val="20"/>
          <w:szCs w:val="20"/>
        </w:rPr>
        <w:t>ệ</w:t>
      </w:r>
      <w:r w:rsidRPr="00F93E9A">
        <w:rPr>
          <w:rFonts w:ascii="Arial" w:hAnsi="Arial" w:cs="Arial"/>
          <w:sz w:val="20"/>
          <w:szCs w:val="20"/>
        </w:rPr>
        <w:t>m, hi</w:t>
      </w:r>
      <w:r w:rsidRPr="00F93E9A">
        <w:rPr>
          <w:rFonts w:ascii="Arial" w:hAnsi="Arial" w:cs="Arial"/>
          <w:sz w:val="20"/>
          <w:szCs w:val="20"/>
        </w:rPr>
        <w:t>ệ</w:t>
      </w:r>
      <w:r w:rsidRPr="00F93E9A">
        <w:rPr>
          <w:rFonts w:ascii="Arial" w:hAnsi="Arial" w:cs="Arial"/>
          <w:sz w:val="20"/>
          <w:szCs w:val="20"/>
        </w:rPr>
        <w:t>u qu</w:t>
      </w:r>
      <w:r w:rsidRPr="00F93E9A">
        <w:rPr>
          <w:rFonts w:ascii="Arial" w:hAnsi="Arial" w:cs="Arial"/>
          <w:sz w:val="20"/>
          <w:szCs w:val="20"/>
        </w:rPr>
        <w:t>ả</w:t>
      </w:r>
      <w:r w:rsidRPr="00F93E9A">
        <w:rPr>
          <w:rFonts w:ascii="Arial" w:hAnsi="Arial" w:cs="Arial"/>
          <w:sz w:val="20"/>
          <w:szCs w:val="20"/>
        </w:rPr>
        <w:t>, đúng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 phù h</w:t>
      </w:r>
      <w:r w:rsidRPr="00F93E9A">
        <w:rPr>
          <w:rFonts w:ascii="Arial" w:hAnsi="Arial" w:cs="Arial"/>
          <w:sz w:val="20"/>
          <w:szCs w:val="20"/>
        </w:rPr>
        <w:t>ợ</w:t>
      </w:r>
      <w:r w:rsidRPr="00F93E9A">
        <w:rPr>
          <w:rFonts w:ascii="Arial" w:hAnsi="Arial" w:cs="Arial"/>
          <w:sz w:val="20"/>
          <w:szCs w:val="20"/>
        </w:rPr>
        <w:t>p v</w:t>
      </w:r>
      <w:r w:rsidRPr="00F93E9A">
        <w:rPr>
          <w:rFonts w:ascii="Arial" w:hAnsi="Arial" w:cs="Arial"/>
          <w:sz w:val="20"/>
          <w:szCs w:val="20"/>
        </w:rPr>
        <w:t>ớ</w:t>
      </w:r>
      <w:r w:rsidRPr="00F93E9A">
        <w:rPr>
          <w:rFonts w:ascii="Arial" w:hAnsi="Arial" w:cs="Arial"/>
          <w:sz w:val="20"/>
          <w:szCs w:val="20"/>
        </w:rPr>
        <w:t>i quy mô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và trong ph</w:t>
      </w:r>
      <w:r w:rsidRPr="00F93E9A">
        <w:rPr>
          <w:rFonts w:ascii="Arial" w:hAnsi="Arial" w:cs="Arial"/>
          <w:sz w:val="20"/>
          <w:szCs w:val="20"/>
        </w:rPr>
        <w:t>ạ</w:t>
      </w:r>
      <w:r w:rsidRPr="00F93E9A">
        <w:rPr>
          <w:rFonts w:ascii="Arial" w:hAnsi="Arial" w:cs="Arial"/>
          <w:sz w:val="20"/>
          <w:szCs w:val="20"/>
        </w:rPr>
        <w:t>m vi k</w:t>
      </w:r>
      <w:r w:rsidRPr="00F93E9A">
        <w:rPr>
          <w:rFonts w:ascii="Arial" w:hAnsi="Arial" w:cs="Arial"/>
          <w:sz w:val="20"/>
          <w:szCs w:val="20"/>
        </w:rPr>
        <w:t>ế</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ch năm đư</w:t>
      </w:r>
      <w:r w:rsidRPr="00F93E9A">
        <w:rPr>
          <w:rFonts w:ascii="Arial" w:hAnsi="Arial" w:cs="Arial"/>
          <w:sz w:val="20"/>
          <w:szCs w:val="20"/>
        </w:rPr>
        <w:t>ợ</w:t>
      </w:r>
      <w:r w:rsidRPr="00F93E9A">
        <w:rPr>
          <w:rFonts w:ascii="Arial" w:hAnsi="Arial" w:cs="Arial"/>
          <w:sz w:val="20"/>
          <w:szCs w:val="20"/>
        </w:rPr>
        <w:t>c H</w:t>
      </w:r>
      <w:r w:rsidRPr="00F93E9A">
        <w:rPr>
          <w:rFonts w:ascii="Arial" w:hAnsi="Arial" w:cs="Arial"/>
          <w:sz w:val="20"/>
          <w:szCs w:val="20"/>
        </w:rPr>
        <w:t>ộ</w:t>
      </w:r>
      <w:r w:rsidRPr="00F93E9A">
        <w:rPr>
          <w:rFonts w:ascii="Arial" w:hAnsi="Arial" w:cs="Arial"/>
          <w:sz w:val="20"/>
          <w:szCs w:val="20"/>
        </w:rPr>
        <w:t>i đ</w:t>
      </w:r>
      <w:r w:rsidRPr="00F93E9A">
        <w:rPr>
          <w:rFonts w:ascii="Arial" w:hAnsi="Arial" w:cs="Arial"/>
          <w:sz w:val="20"/>
          <w:szCs w:val="20"/>
        </w:rPr>
        <w:t>ồ</w:t>
      </w:r>
      <w:r w:rsidRPr="00F93E9A">
        <w:rPr>
          <w:rFonts w:ascii="Arial" w:hAnsi="Arial" w:cs="Arial"/>
          <w:sz w:val="20"/>
          <w:szCs w:val="20"/>
        </w:rPr>
        <w:t>ng qu</w:t>
      </w:r>
      <w:r w:rsidRPr="00F93E9A">
        <w:rPr>
          <w:rFonts w:ascii="Arial" w:hAnsi="Arial" w:cs="Arial"/>
          <w:sz w:val="20"/>
          <w:szCs w:val="20"/>
        </w:rPr>
        <w:t>ả</w:t>
      </w:r>
      <w:r w:rsidRPr="00F93E9A">
        <w:rPr>
          <w:rFonts w:ascii="Arial" w:hAnsi="Arial" w:cs="Arial"/>
          <w:sz w:val="20"/>
          <w:szCs w:val="20"/>
        </w:rPr>
        <w:t>n tr</w:t>
      </w:r>
      <w:r w:rsidRPr="00F93E9A">
        <w:rPr>
          <w:rFonts w:ascii="Arial" w:hAnsi="Arial" w:cs="Arial"/>
          <w:sz w:val="20"/>
          <w:szCs w:val="20"/>
        </w:rPr>
        <w:t>ị</w:t>
      </w:r>
      <w:r w:rsidRPr="00F93E9A">
        <w:rPr>
          <w:rFonts w:ascii="Arial" w:hAnsi="Arial" w:cs="Arial"/>
          <w:sz w:val="20"/>
          <w:szCs w:val="20"/>
        </w:rPr>
        <w:t xml:space="preserve"> phê duy</w:t>
      </w:r>
      <w:r w:rsidRPr="00F93E9A">
        <w:rPr>
          <w:rFonts w:ascii="Arial" w:hAnsi="Arial" w:cs="Arial"/>
          <w:sz w:val="20"/>
          <w:szCs w:val="20"/>
        </w:rPr>
        <w:t>ệ</w:t>
      </w:r>
      <w:r w:rsidRPr="00F93E9A">
        <w:rPr>
          <w:rFonts w:ascii="Arial" w:hAnsi="Arial" w:cs="Arial"/>
          <w:sz w:val="20"/>
          <w:szCs w:val="20"/>
        </w:rPr>
        <w:t>t.</w:t>
      </w:r>
    </w:p>
    <w:p w14:paraId="37E1764B"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b/>
          <w:sz w:val="20"/>
          <w:szCs w:val="20"/>
        </w:rPr>
        <w:t>Đi</w:t>
      </w:r>
      <w:r w:rsidRPr="00F93E9A">
        <w:rPr>
          <w:rFonts w:ascii="Arial" w:hAnsi="Arial" w:cs="Arial"/>
          <w:b/>
          <w:sz w:val="20"/>
          <w:szCs w:val="20"/>
        </w:rPr>
        <w:t>ề</w:t>
      </w:r>
      <w:r w:rsidRPr="00F93E9A">
        <w:rPr>
          <w:rFonts w:ascii="Arial" w:hAnsi="Arial" w:cs="Arial"/>
          <w:b/>
          <w:sz w:val="20"/>
          <w:szCs w:val="20"/>
        </w:rPr>
        <w:t>u 5. B</w:t>
      </w:r>
      <w:r w:rsidRPr="00F93E9A">
        <w:rPr>
          <w:rFonts w:ascii="Arial" w:hAnsi="Arial" w:cs="Arial"/>
          <w:b/>
          <w:sz w:val="20"/>
          <w:szCs w:val="20"/>
        </w:rPr>
        <w:t>ả</w:t>
      </w:r>
      <w:r w:rsidRPr="00F93E9A">
        <w:rPr>
          <w:rFonts w:ascii="Arial" w:hAnsi="Arial" w:cs="Arial"/>
          <w:b/>
          <w:sz w:val="20"/>
          <w:szCs w:val="20"/>
        </w:rPr>
        <w:t>o toàn v</w:t>
      </w:r>
      <w:r w:rsidRPr="00F93E9A">
        <w:rPr>
          <w:rFonts w:ascii="Arial" w:hAnsi="Arial" w:cs="Arial"/>
          <w:b/>
          <w:sz w:val="20"/>
          <w:szCs w:val="20"/>
        </w:rPr>
        <w:t>ố</w:t>
      </w:r>
      <w:r w:rsidRPr="00F93E9A">
        <w:rPr>
          <w:rFonts w:ascii="Arial" w:hAnsi="Arial" w:cs="Arial"/>
          <w:b/>
          <w:sz w:val="20"/>
          <w:szCs w:val="20"/>
        </w:rPr>
        <w:t>n c</w:t>
      </w:r>
      <w:r w:rsidRPr="00F93E9A">
        <w:rPr>
          <w:rFonts w:ascii="Arial" w:hAnsi="Arial" w:cs="Arial"/>
          <w:b/>
          <w:sz w:val="20"/>
          <w:szCs w:val="20"/>
        </w:rPr>
        <w:t>ủ</w:t>
      </w:r>
      <w:r w:rsidRPr="00F93E9A">
        <w:rPr>
          <w:rFonts w:ascii="Arial" w:hAnsi="Arial" w:cs="Arial"/>
          <w:b/>
          <w:sz w:val="20"/>
          <w:szCs w:val="20"/>
        </w:rPr>
        <w:t>a B</w:t>
      </w:r>
      <w:r w:rsidRPr="00F93E9A">
        <w:rPr>
          <w:rFonts w:ascii="Arial" w:hAnsi="Arial" w:cs="Arial"/>
          <w:b/>
          <w:sz w:val="20"/>
          <w:szCs w:val="20"/>
        </w:rPr>
        <w:t>ả</w:t>
      </w:r>
      <w:r w:rsidRPr="00F93E9A">
        <w:rPr>
          <w:rFonts w:ascii="Arial" w:hAnsi="Arial" w:cs="Arial"/>
          <w:b/>
          <w:sz w:val="20"/>
          <w:szCs w:val="20"/>
        </w:rPr>
        <w:t>o hi</w:t>
      </w:r>
      <w:r w:rsidRPr="00F93E9A">
        <w:rPr>
          <w:rFonts w:ascii="Arial" w:hAnsi="Arial" w:cs="Arial"/>
          <w:b/>
          <w:sz w:val="20"/>
          <w:szCs w:val="20"/>
        </w:rPr>
        <w:t>ể</w:t>
      </w:r>
      <w:r w:rsidRPr="00F93E9A">
        <w:rPr>
          <w:rFonts w:ascii="Arial" w:hAnsi="Arial" w:cs="Arial"/>
          <w:b/>
          <w:sz w:val="20"/>
          <w:szCs w:val="20"/>
        </w:rPr>
        <w:t>m ti</w:t>
      </w:r>
      <w:r w:rsidRPr="00F93E9A">
        <w:rPr>
          <w:rFonts w:ascii="Arial" w:hAnsi="Arial" w:cs="Arial"/>
          <w:b/>
          <w:sz w:val="20"/>
          <w:szCs w:val="20"/>
        </w:rPr>
        <w:t>ề</w:t>
      </w:r>
      <w:r w:rsidRPr="00F93E9A">
        <w:rPr>
          <w:rFonts w:ascii="Arial" w:hAnsi="Arial" w:cs="Arial"/>
          <w:b/>
          <w:sz w:val="20"/>
          <w:szCs w:val="20"/>
        </w:rPr>
        <w:t>n g</w:t>
      </w:r>
      <w:r w:rsidRPr="00F93E9A">
        <w:rPr>
          <w:rFonts w:ascii="Arial" w:hAnsi="Arial" w:cs="Arial"/>
          <w:b/>
          <w:sz w:val="20"/>
          <w:szCs w:val="20"/>
        </w:rPr>
        <w:t>ử</w:t>
      </w:r>
      <w:r w:rsidRPr="00F93E9A">
        <w:rPr>
          <w:rFonts w:ascii="Arial" w:hAnsi="Arial" w:cs="Arial"/>
          <w:b/>
          <w:sz w:val="20"/>
          <w:szCs w:val="20"/>
        </w:rPr>
        <w:t>i Vi</w:t>
      </w:r>
      <w:r w:rsidRPr="00F93E9A">
        <w:rPr>
          <w:rFonts w:ascii="Arial" w:hAnsi="Arial" w:cs="Arial"/>
          <w:b/>
          <w:sz w:val="20"/>
          <w:szCs w:val="20"/>
        </w:rPr>
        <w:t>ệ</w:t>
      </w:r>
      <w:r w:rsidRPr="00F93E9A">
        <w:rPr>
          <w:rFonts w:ascii="Arial" w:hAnsi="Arial" w:cs="Arial"/>
          <w:b/>
          <w:sz w:val="20"/>
          <w:szCs w:val="20"/>
        </w:rPr>
        <w:t>t Nam</w:t>
      </w:r>
    </w:p>
    <w:p w14:paraId="5F83F096" w14:textId="4A800A52"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1.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có trách nhi</w:t>
      </w:r>
      <w:r w:rsidRPr="00F93E9A">
        <w:rPr>
          <w:rFonts w:ascii="Arial" w:hAnsi="Arial" w:cs="Arial"/>
          <w:sz w:val="20"/>
          <w:szCs w:val="20"/>
        </w:rPr>
        <w:t>ệ</w:t>
      </w:r>
      <w:r w:rsidRPr="00F93E9A">
        <w:rPr>
          <w:rFonts w:ascii="Arial" w:hAnsi="Arial" w:cs="Arial"/>
          <w:sz w:val="20"/>
          <w:szCs w:val="20"/>
        </w:rPr>
        <w:t>m b</w:t>
      </w:r>
      <w:r w:rsidRPr="00F93E9A">
        <w:rPr>
          <w:rFonts w:ascii="Arial" w:hAnsi="Arial" w:cs="Arial"/>
          <w:sz w:val="20"/>
          <w:szCs w:val="20"/>
        </w:rPr>
        <w:t>ả</w:t>
      </w:r>
      <w:r w:rsidRPr="00F93E9A">
        <w:rPr>
          <w:rFonts w:ascii="Arial" w:hAnsi="Arial" w:cs="Arial"/>
          <w:sz w:val="20"/>
          <w:szCs w:val="20"/>
        </w:rPr>
        <w:t>o toàn v</w:t>
      </w:r>
      <w:r w:rsidRPr="00F93E9A">
        <w:rPr>
          <w:rFonts w:ascii="Arial" w:hAnsi="Arial" w:cs="Arial"/>
          <w:sz w:val="20"/>
          <w:szCs w:val="20"/>
        </w:rPr>
        <w:t>ố</w:t>
      </w:r>
      <w:r w:rsidRPr="00F93E9A">
        <w:rPr>
          <w:rFonts w:ascii="Arial" w:hAnsi="Arial" w:cs="Arial"/>
          <w:sz w:val="20"/>
          <w:szCs w:val="20"/>
        </w:rPr>
        <w:t>n khi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đ</w:t>
      </w:r>
      <w:r w:rsidRPr="00F93E9A">
        <w:rPr>
          <w:rFonts w:ascii="Arial" w:hAnsi="Arial" w:cs="Arial"/>
          <w:sz w:val="20"/>
          <w:szCs w:val="20"/>
        </w:rPr>
        <w:t>ầ</w:t>
      </w:r>
      <w:r w:rsidRPr="00F93E9A">
        <w:rPr>
          <w:rFonts w:ascii="Arial" w:hAnsi="Arial" w:cs="Arial"/>
          <w:sz w:val="20"/>
          <w:szCs w:val="20"/>
        </w:rPr>
        <w:t>u tư, tr</w:t>
      </w:r>
      <w:r w:rsidRPr="00F93E9A">
        <w:rPr>
          <w:rFonts w:ascii="Arial" w:hAnsi="Arial" w:cs="Arial"/>
          <w:sz w:val="20"/>
          <w:szCs w:val="20"/>
        </w:rPr>
        <w:t>ừ</w:t>
      </w:r>
      <w:r w:rsidRPr="00F93E9A">
        <w:rPr>
          <w:rFonts w:ascii="Arial" w:hAnsi="Arial" w:cs="Arial"/>
          <w:sz w:val="20"/>
          <w:szCs w:val="20"/>
        </w:rPr>
        <w:t xml:space="preserve"> m</w:t>
      </w:r>
      <w:r w:rsidRPr="00F93E9A">
        <w:rPr>
          <w:rFonts w:ascii="Arial" w:hAnsi="Arial" w:cs="Arial"/>
          <w:sz w:val="20"/>
          <w:szCs w:val="20"/>
        </w:rPr>
        <w:t>ộ</w:t>
      </w:r>
      <w:r w:rsidRPr="00F93E9A">
        <w:rPr>
          <w:rFonts w:ascii="Arial" w:hAnsi="Arial" w:cs="Arial"/>
          <w:sz w:val="20"/>
          <w:szCs w:val="20"/>
        </w:rPr>
        <w:t>t s</w:t>
      </w:r>
      <w:r w:rsidRPr="00F93E9A">
        <w:rPr>
          <w:rFonts w:ascii="Arial" w:hAnsi="Arial" w:cs="Arial"/>
          <w:sz w:val="20"/>
          <w:szCs w:val="20"/>
        </w:rPr>
        <w:t>ố</w:t>
      </w:r>
      <w:r w:rsidRPr="00F93E9A">
        <w:rPr>
          <w:rFonts w:ascii="Arial" w:hAnsi="Arial" w:cs="Arial"/>
          <w:sz w:val="20"/>
          <w:szCs w:val="20"/>
        </w:rPr>
        <w:t xml:space="preserve"> nguyên nhân khách quan b</w:t>
      </w:r>
      <w:r w:rsidRPr="00F93E9A">
        <w:rPr>
          <w:rFonts w:ascii="Arial" w:hAnsi="Arial" w:cs="Arial"/>
          <w:sz w:val="20"/>
          <w:szCs w:val="20"/>
        </w:rPr>
        <w:t>ấ</w:t>
      </w:r>
      <w:r w:rsidRPr="00F93E9A">
        <w:rPr>
          <w:rFonts w:ascii="Arial" w:hAnsi="Arial" w:cs="Arial"/>
          <w:sz w:val="20"/>
          <w:szCs w:val="20"/>
        </w:rPr>
        <w:t>t kh</w:t>
      </w:r>
      <w:r w:rsidRPr="00F93E9A">
        <w:rPr>
          <w:rFonts w:ascii="Arial" w:hAnsi="Arial" w:cs="Arial"/>
          <w:sz w:val="20"/>
          <w:szCs w:val="20"/>
        </w:rPr>
        <w:t>ả</w:t>
      </w:r>
      <w:r w:rsidRPr="00F93E9A">
        <w:rPr>
          <w:rFonts w:ascii="Arial" w:hAnsi="Arial" w:cs="Arial"/>
          <w:sz w:val="20"/>
          <w:szCs w:val="20"/>
        </w:rPr>
        <w:t xml:space="preserve"> kháng </w:t>
      </w:r>
      <w:r w:rsidRPr="00F93E9A">
        <w:rPr>
          <w:rFonts w:ascii="Arial" w:hAnsi="Arial" w:cs="Arial"/>
          <w:sz w:val="20"/>
          <w:szCs w:val="20"/>
        </w:rPr>
        <w:t>ả</w:t>
      </w:r>
      <w:r w:rsidRPr="00F93E9A">
        <w:rPr>
          <w:rFonts w:ascii="Arial" w:hAnsi="Arial" w:cs="Arial"/>
          <w:sz w:val="20"/>
          <w:szCs w:val="20"/>
        </w:rPr>
        <w:t>nh hư</w:t>
      </w:r>
      <w:r w:rsidRPr="00F93E9A">
        <w:rPr>
          <w:rFonts w:ascii="Arial" w:hAnsi="Arial" w:cs="Arial"/>
          <w:sz w:val="20"/>
          <w:szCs w:val="20"/>
        </w:rPr>
        <w:t>ở</w:t>
      </w:r>
      <w:r w:rsidRPr="00F93E9A">
        <w:rPr>
          <w:rFonts w:ascii="Arial" w:hAnsi="Arial" w:cs="Arial"/>
          <w:sz w:val="20"/>
          <w:szCs w:val="20"/>
        </w:rPr>
        <w:t>ng đ</w:t>
      </w:r>
      <w:r w:rsidRPr="00F93E9A">
        <w:rPr>
          <w:rFonts w:ascii="Arial" w:hAnsi="Arial" w:cs="Arial"/>
          <w:sz w:val="20"/>
          <w:szCs w:val="20"/>
        </w:rPr>
        <w:t>ế</w:t>
      </w:r>
      <w:r w:rsidRPr="00F93E9A">
        <w:rPr>
          <w:rFonts w:ascii="Arial" w:hAnsi="Arial" w:cs="Arial"/>
          <w:sz w:val="20"/>
          <w:szCs w:val="20"/>
        </w:rPr>
        <w:t>n v</w:t>
      </w:r>
      <w:r w:rsidRPr="00F93E9A">
        <w:rPr>
          <w:rFonts w:ascii="Arial" w:hAnsi="Arial" w:cs="Arial"/>
          <w:sz w:val="20"/>
          <w:szCs w:val="20"/>
        </w:rPr>
        <w:t>ố</w:t>
      </w:r>
      <w:r w:rsidRPr="00F93E9A">
        <w:rPr>
          <w:rFonts w:ascii="Arial" w:hAnsi="Arial" w:cs="Arial"/>
          <w:sz w:val="20"/>
          <w:szCs w:val="20"/>
        </w:rPr>
        <w:t xml:space="preserve">n và thu </w:t>
      </w:r>
      <w:r w:rsidRPr="00F93E9A">
        <w:rPr>
          <w:rFonts w:ascii="Arial" w:hAnsi="Arial" w:cs="Arial"/>
          <w:sz w:val="20"/>
          <w:szCs w:val="20"/>
        </w:rPr>
        <w:t>nh</w:t>
      </w:r>
      <w:r w:rsidRPr="00F93E9A">
        <w:rPr>
          <w:rFonts w:ascii="Arial" w:hAnsi="Arial" w:cs="Arial"/>
          <w:sz w:val="20"/>
          <w:szCs w:val="20"/>
        </w:rPr>
        <w:t>ậ</w:t>
      </w:r>
      <w:r w:rsidRPr="00F93E9A">
        <w:rPr>
          <w:rFonts w:ascii="Arial" w:hAnsi="Arial" w:cs="Arial"/>
          <w:sz w:val="20"/>
          <w:szCs w:val="20"/>
        </w:rPr>
        <w:t>p quy đ</w:t>
      </w:r>
      <w:r w:rsidRPr="00F93E9A">
        <w:rPr>
          <w:rFonts w:ascii="Arial" w:hAnsi="Arial" w:cs="Arial"/>
          <w:sz w:val="20"/>
          <w:szCs w:val="20"/>
        </w:rPr>
        <w:t>ị</w:t>
      </w:r>
      <w:r w:rsidRPr="00F93E9A">
        <w:rPr>
          <w:rFonts w:ascii="Arial" w:hAnsi="Arial" w:cs="Arial"/>
          <w:sz w:val="20"/>
          <w:szCs w:val="20"/>
        </w:rPr>
        <w:t>nh t</w:t>
      </w:r>
      <w:r w:rsidRPr="00F93E9A">
        <w:rPr>
          <w:rFonts w:ascii="Arial" w:hAnsi="Arial" w:cs="Arial"/>
          <w:sz w:val="20"/>
          <w:szCs w:val="20"/>
        </w:rPr>
        <w:t>ạ</w:t>
      </w:r>
      <w:r w:rsidRPr="00F93E9A">
        <w:rPr>
          <w:rFonts w:ascii="Arial" w:hAnsi="Arial" w:cs="Arial"/>
          <w:sz w:val="20"/>
          <w:szCs w:val="20"/>
        </w:rPr>
        <w:t>i Kho</w:t>
      </w:r>
      <w:r w:rsidRPr="00F93E9A">
        <w:rPr>
          <w:rFonts w:ascii="Arial" w:hAnsi="Arial" w:cs="Arial"/>
          <w:sz w:val="20"/>
          <w:szCs w:val="20"/>
        </w:rPr>
        <w:t>ả</w:t>
      </w:r>
      <w:r w:rsidRPr="00F93E9A">
        <w:rPr>
          <w:rFonts w:ascii="Arial" w:hAnsi="Arial" w:cs="Arial"/>
          <w:sz w:val="20"/>
          <w:szCs w:val="20"/>
        </w:rPr>
        <w:t>n 4 Đi</w:t>
      </w:r>
      <w:r w:rsidRPr="00F93E9A">
        <w:rPr>
          <w:rFonts w:ascii="Arial" w:hAnsi="Arial" w:cs="Arial"/>
          <w:sz w:val="20"/>
          <w:szCs w:val="20"/>
        </w:rPr>
        <w:t>ề</w:t>
      </w:r>
      <w:r w:rsidRPr="00F93E9A">
        <w:rPr>
          <w:rFonts w:ascii="Arial" w:hAnsi="Arial" w:cs="Arial"/>
          <w:sz w:val="20"/>
          <w:szCs w:val="20"/>
        </w:rPr>
        <w:t>u này. Vi</w:t>
      </w:r>
      <w:r w:rsidRPr="00F93E9A">
        <w:rPr>
          <w:rFonts w:ascii="Arial" w:hAnsi="Arial" w:cs="Arial"/>
          <w:sz w:val="20"/>
          <w:szCs w:val="20"/>
        </w:rPr>
        <w:t>ệ</w:t>
      </w:r>
      <w:r w:rsidRPr="00F93E9A">
        <w:rPr>
          <w:rFonts w:ascii="Arial" w:hAnsi="Arial" w:cs="Arial"/>
          <w:sz w:val="20"/>
          <w:szCs w:val="20"/>
        </w:rPr>
        <w:t>c b</w:t>
      </w:r>
      <w:r w:rsidRPr="00F93E9A">
        <w:rPr>
          <w:rFonts w:ascii="Arial" w:hAnsi="Arial" w:cs="Arial"/>
          <w:sz w:val="20"/>
          <w:szCs w:val="20"/>
        </w:rPr>
        <w:t>ả</w:t>
      </w:r>
      <w:r w:rsidRPr="00F93E9A">
        <w:rPr>
          <w:rFonts w:ascii="Arial" w:hAnsi="Arial" w:cs="Arial"/>
          <w:sz w:val="20"/>
          <w:szCs w:val="20"/>
        </w:rPr>
        <w:t>o toàn v</w:t>
      </w:r>
      <w:r w:rsidRPr="00F93E9A">
        <w:rPr>
          <w:rFonts w:ascii="Arial" w:hAnsi="Arial" w:cs="Arial"/>
          <w:sz w:val="20"/>
          <w:szCs w:val="20"/>
        </w:rPr>
        <w:t>ố</w:t>
      </w:r>
      <w:r w:rsidRPr="00F93E9A">
        <w:rPr>
          <w:rFonts w:ascii="Arial" w:hAnsi="Arial" w:cs="Arial"/>
          <w:sz w:val="20"/>
          <w:szCs w:val="20"/>
        </w:rPr>
        <w:t>n đư</w:t>
      </w:r>
      <w:r w:rsidRPr="00F93E9A">
        <w:rPr>
          <w:rFonts w:ascii="Arial" w:hAnsi="Arial" w:cs="Arial"/>
          <w:sz w:val="20"/>
          <w:szCs w:val="20"/>
        </w:rPr>
        <w:t>ợ</w:t>
      </w:r>
      <w:r w:rsidRPr="00F93E9A">
        <w:rPr>
          <w:rFonts w:ascii="Arial" w:hAnsi="Arial" w:cs="Arial"/>
          <w:sz w:val="20"/>
          <w:szCs w:val="20"/>
        </w:rPr>
        <w:t>c đánh giá trên cơ s</w:t>
      </w:r>
      <w:r w:rsidRPr="00F93E9A">
        <w:rPr>
          <w:rFonts w:ascii="Arial" w:hAnsi="Arial" w:cs="Arial"/>
          <w:sz w:val="20"/>
          <w:szCs w:val="20"/>
        </w:rPr>
        <w:t>ở</w:t>
      </w:r>
      <w:r w:rsidRPr="00F93E9A">
        <w:rPr>
          <w:rFonts w:ascii="Arial" w:hAnsi="Arial" w:cs="Arial"/>
          <w:sz w:val="20"/>
          <w:szCs w:val="20"/>
        </w:rPr>
        <w:t xml:space="preserve"> hi</w:t>
      </w:r>
      <w:r w:rsidRPr="00F93E9A">
        <w:rPr>
          <w:rFonts w:ascii="Arial" w:hAnsi="Arial" w:cs="Arial"/>
          <w:sz w:val="20"/>
          <w:szCs w:val="20"/>
        </w:rPr>
        <w:t>ệ</w:t>
      </w:r>
      <w:r w:rsidRPr="00F93E9A">
        <w:rPr>
          <w:rFonts w:ascii="Arial" w:hAnsi="Arial" w:cs="Arial"/>
          <w:sz w:val="20"/>
          <w:szCs w:val="20"/>
        </w:rPr>
        <w:t>u qu</w:t>
      </w:r>
      <w:r w:rsidRPr="00F93E9A">
        <w:rPr>
          <w:rFonts w:ascii="Arial" w:hAnsi="Arial" w:cs="Arial"/>
          <w:sz w:val="20"/>
          <w:szCs w:val="20"/>
        </w:rPr>
        <w:t>ả</w:t>
      </w:r>
      <w:r w:rsidRPr="00F93E9A">
        <w:rPr>
          <w:rFonts w:ascii="Arial" w:hAnsi="Arial" w:cs="Arial"/>
          <w:sz w:val="20"/>
          <w:szCs w:val="20"/>
        </w:rPr>
        <w:t xml:space="preserve"> t</w:t>
      </w:r>
      <w:r w:rsidRPr="00F93E9A">
        <w:rPr>
          <w:rFonts w:ascii="Arial" w:hAnsi="Arial" w:cs="Arial"/>
          <w:sz w:val="20"/>
          <w:szCs w:val="20"/>
        </w:rPr>
        <w:t>ổ</w:t>
      </w:r>
      <w:r w:rsidRPr="00F93E9A">
        <w:rPr>
          <w:rFonts w:ascii="Arial" w:hAnsi="Arial" w:cs="Arial"/>
          <w:sz w:val="20"/>
          <w:szCs w:val="20"/>
        </w:rPr>
        <w:t>ng th</w:t>
      </w:r>
      <w:r w:rsidRPr="00F93E9A">
        <w:rPr>
          <w:rFonts w:ascii="Arial" w:hAnsi="Arial" w:cs="Arial"/>
          <w:sz w:val="20"/>
          <w:szCs w:val="20"/>
        </w:rPr>
        <w:t>ể</w:t>
      </w:r>
      <w:r w:rsidRPr="00F93E9A">
        <w:rPr>
          <w:rFonts w:ascii="Arial" w:hAnsi="Arial" w:cs="Arial"/>
          <w:sz w:val="20"/>
          <w:szCs w:val="20"/>
        </w:rPr>
        <w:t xml:space="preserve">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M</w:t>
      </w:r>
      <w:r w:rsidRPr="00F93E9A">
        <w:rPr>
          <w:rFonts w:ascii="Arial" w:hAnsi="Arial" w:cs="Arial"/>
          <w:sz w:val="20"/>
          <w:szCs w:val="20"/>
        </w:rPr>
        <w:t>ọ</w:t>
      </w:r>
      <w:r w:rsidRPr="00F93E9A">
        <w:rPr>
          <w:rFonts w:ascii="Arial" w:hAnsi="Arial" w:cs="Arial"/>
          <w:sz w:val="20"/>
          <w:szCs w:val="20"/>
        </w:rPr>
        <w:t>i bi</w:t>
      </w:r>
      <w:r w:rsidRPr="00F93E9A">
        <w:rPr>
          <w:rFonts w:ascii="Arial" w:hAnsi="Arial" w:cs="Arial"/>
          <w:sz w:val="20"/>
          <w:szCs w:val="20"/>
        </w:rPr>
        <w:t>ế</w:t>
      </w:r>
      <w:r w:rsidRPr="00F93E9A">
        <w:rPr>
          <w:rFonts w:ascii="Arial" w:hAnsi="Arial" w:cs="Arial"/>
          <w:sz w:val="20"/>
          <w:szCs w:val="20"/>
        </w:rPr>
        <w:t>n đ</w:t>
      </w:r>
      <w:r w:rsidRPr="00F93E9A">
        <w:rPr>
          <w:rFonts w:ascii="Arial" w:hAnsi="Arial" w:cs="Arial"/>
          <w:sz w:val="20"/>
          <w:szCs w:val="20"/>
        </w:rPr>
        <w:t>ộ</w:t>
      </w:r>
      <w:r w:rsidRPr="00F93E9A">
        <w:rPr>
          <w:rFonts w:ascii="Arial" w:hAnsi="Arial" w:cs="Arial"/>
          <w:sz w:val="20"/>
          <w:szCs w:val="20"/>
        </w:rPr>
        <w:t>ng v</w:t>
      </w:r>
      <w:r w:rsidRPr="00F93E9A">
        <w:rPr>
          <w:rFonts w:ascii="Arial" w:hAnsi="Arial" w:cs="Arial"/>
          <w:sz w:val="20"/>
          <w:szCs w:val="20"/>
        </w:rPr>
        <w:t>ề</w:t>
      </w:r>
      <w:r w:rsidRPr="00F93E9A">
        <w:rPr>
          <w:rFonts w:ascii="Arial" w:hAnsi="Arial" w:cs="Arial"/>
          <w:sz w:val="20"/>
          <w:szCs w:val="20"/>
        </w:rPr>
        <w:t xml:space="preserve"> tăng, gi</w:t>
      </w:r>
      <w:r w:rsidRPr="00F93E9A">
        <w:rPr>
          <w:rFonts w:ascii="Arial" w:hAnsi="Arial" w:cs="Arial"/>
          <w:sz w:val="20"/>
          <w:szCs w:val="20"/>
        </w:rPr>
        <w:t>ả</w:t>
      </w:r>
      <w:r w:rsidRPr="00F93E9A">
        <w:rPr>
          <w:rFonts w:ascii="Arial" w:hAnsi="Arial" w:cs="Arial"/>
          <w:sz w:val="20"/>
          <w:szCs w:val="20"/>
        </w:rPr>
        <w:t>m v</w:t>
      </w:r>
      <w:r w:rsidRPr="00F93E9A">
        <w:rPr>
          <w:rFonts w:ascii="Arial" w:hAnsi="Arial" w:cs="Arial"/>
          <w:sz w:val="20"/>
          <w:szCs w:val="20"/>
        </w:rPr>
        <w:t>ố</w:t>
      </w:r>
      <w:r w:rsidRPr="00F93E9A">
        <w:rPr>
          <w:rFonts w:ascii="Arial" w:hAnsi="Arial" w:cs="Arial"/>
          <w:sz w:val="20"/>
          <w:szCs w:val="20"/>
        </w:rPr>
        <w:t>n t</w:t>
      </w:r>
      <w:r w:rsidRPr="00F93E9A">
        <w:rPr>
          <w:rFonts w:ascii="Arial" w:hAnsi="Arial" w:cs="Arial"/>
          <w:sz w:val="20"/>
          <w:szCs w:val="20"/>
        </w:rPr>
        <w:t>ạ</w:t>
      </w:r>
      <w:r w:rsidRPr="00F93E9A">
        <w:rPr>
          <w:rFonts w:ascii="Arial" w:hAnsi="Arial" w:cs="Arial"/>
          <w:sz w:val="20"/>
          <w:szCs w:val="20"/>
        </w:rPr>
        <w:t>i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ph</w:t>
      </w:r>
      <w:r w:rsidRPr="00F93E9A">
        <w:rPr>
          <w:rFonts w:ascii="Arial" w:hAnsi="Arial" w:cs="Arial"/>
          <w:sz w:val="20"/>
          <w:szCs w:val="20"/>
        </w:rPr>
        <w:t>ả</w:t>
      </w:r>
      <w:r w:rsidRPr="00F93E9A">
        <w:rPr>
          <w:rFonts w:ascii="Arial" w:hAnsi="Arial" w:cs="Arial"/>
          <w:sz w:val="20"/>
          <w:szCs w:val="20"/>
        </w:rPr>
        <w:t>i báo cáo Ngân hàng Nhà nư</w:t>
      </w:r>
      <w:r w:rsidRPr="00F93E9A">
        <w:rPr>
          <w:rFonts w:ascii="Arial" w:hAnsi="Arial" w:cs="Arial"/>
          <w:sz w:val="20"/>
          <w:szCs w:val="20"/>
        </w:rPr>
        <w:t>ớ</w:t>
      </w:r>
      <w:r w:rsidRPr="00F93E9A">
        <w:rPr>
          <w:rFonts w:ascii="Arial" w:hAnsi="Arial" w:cs="Arial"/>
          <w:sz w:val="20"/>
          <w:szCs w:val="20"/>
        </w:rPr>
        <w:t>c Vi</w:t>
      </w:r>
      <w:r w:rsidRPr="00F93E9A">
        <w:rPr>
          <w:rFonts w:ascii="Arial" w:hAnsi="Arial" w:cs="Arial"/>
          <w:sz w:val="20"/>
          <w:szCs w:val="20"/>
        </w:rPr>
        <w:t>ệ</w:t>
      </w:r>
      <w:r w:rsidRPr="00F93E9A">
        <w:rPr>
          <w:rFonts w:ascii="Arial" w:hAnsi="Arial" w:cs="Arial"/>
          <w:sz w:val="20"/>
          <w:szCs w:val="20"/>
        </w:rPr>
        <w:t>t</w:t>
      </w:r>
      <w:r w:rsidRPr="00F93E9A">
        <w:rPr>
          <w:rFonts w:ascii="Arial" w:hAnsi="Arial" w:cs="Arial"/>
          <w:sz w:val="20"/>
          <w:szCs w:val="20"/>
        </w:rPr>
        <w:t xml:space="preserve"> Nam và B</w:t>
      </w:r>
      <w:r w:rsidRPr="00F93E9A">
        <w:rPr>
          <w:rFonts w:ascii="Arial" w:hAnsi="Arial" w:cs="Arial"/>
          <w:sz w:val="20"/>
          <w:szCs w:val="20"/>
        </w:rPr>
        <w:t>ộ</w:t>
      </w:r>
      <w:r w:rsidRPr="00F93E9A">
        <w:rPr>
          <w:rFonts w:ascii="Arial" w:hAnsi="Arial" w:cs="Arial"/>
          <w:sz w:val="20"/>
          <w:szCs w:val="20"/>
        </w:rPr>
        <w:t xml:space="preserve"> Tài chính đ</w:t>
      </w:r>
      <w:r w:rsidRPr="00F93E9A">
        <w:rPr>
          <w:rFonts w:ascii="Arial" w:hAnsi="Arial" w:cs="Arial"/>
          <w:sz w:val="20"/>
          <w:szCs w:val="20"/>
        </w:rPr>
        <w:t>ể</w:t>
      </w:r>
      <w:r w:rsidRPr="00F93E9A">
        <w:rPr>
          <w:rFonts w:ascii="Arial" w:hAnsi="Arial" w:cs="Arial"/>
          <w:sz w:val="20"/>
          <w:szCs w:val="20"/>
        </w:rPr>
        <w:t xml:space="preserve"> theo dõi, giám sát.</w:t>
      </w:r>
    </w:p>
    <w:p w14:paraId="63B1A66C"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2. Vi</w:t>
      </w:r>
      <w:r w:rsidRPr="00F93E9A">
        <w:rPr>
          <w:rFonts w:ascii="Arial" w:hAnsi="Arial" w:cs="Arial"/>
          <w:sz w:val="20"/>
          <w:szCs w:val="20"/>
        </w:rPr>
        <w:t>ệ</w:t>
      </w:r>
      <w:r w:rsidRPr="00F93E9A">
        <w:rPr>
          <w:rFonts w:ascii="Arial" w:hAnsi="Arial" w:cs="Arial"/>
          <w:sz w:val="20"/>
          <w:szCs w:val="20"/>
        </w:rPr>
        <w:t>c b</w:t>
      </w:r>
      <w:r w:rsidRPr="00F93E9A">
        <w:rPr>
          <w:rFonts w:ascii="Arial" w:hAnsi="Arial" w:cs="Arial"/>
          <w:sz w:val="20"/>
          <w:szCs w:val="20"/>
        </w:rPr>
        <w:t>ả</w:t>
      </w:r>
      <w:r w:rsidRPr="00F93E9A">
        <w:rPr>
          <w:rFonts w:ascii="Arial" w:hAnsi="Arial" w:cs="Arial"/>
          <w:sz w:val="20"/>
          <w:szCs w:val="20"/>
        </w:rPr>
        <w:t>o toàn v</w:t>
      </w:r>
      <w:r w:rsidRPr="00F93E9A">
        <w:rPr>
          <w:rFonts w:ascii="Arial" w:hAnsi="Arial" w:cs="Arial"/>
          <w:sz w:val="20"/>
          <w:szCs w:val="20"/>
        </w:rPr>
        <w:t>ố</w:t>
      </w:r>
      <w:r w:rsidRPr="00F93E9A">
        <w:rPr>
          <w:rFonts w:ascii="Arial" w:hAnsi="Arial" w:cs="Arial"/>
          <w:sz w:val="20"/>
          <w:szCs w:val="20"/>
        </w:rPr>
        <w:t>n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đư</w:t>
      </w:r>
      <w:r w:rsidRPr="00F93E9A">
        <w:rPr>
          <w:rFonts w:ascii="Arial" w:hAnsi="Arial" w:cs="Arial"/>
          <w:sz w:val="20"/>
          <w:szCs w:val="20"/>
        </w:rPr>
        <w:t>ợ</w:t>
      </w:r>
      <w:r w:rsidRPr="00F93E9A">
        <w:rPr>
          <w:rFonts w:ascii="Arial" w:hAnsi="Arial" w:cs="Arial"/>
          <w:sz w:val="20"/>
          <w:szCs w:val="20"/>
        </w:rPr>
        <w:t>c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b</w:t>
      </w:r>
      <w:r w:rsidRPr="00F93E9A">
        <w:rPr>
          <w:rFonts w:ascii="Arial" w:hAnsi="Arial" w:cs="Arial"/>
          <w:sz w:val="20"/>
          <w:szCs w:val="20"/>
        </w:rPr>
        <w:t>ằ</w:t>
      </w:r>
      <w:r w:rsidRPr="00F93E9A">
        <w:rPr>
          <w:rFonts w:ascii="Arial" w:hAnsi="Arial" w:cs="Arial"/>
          <w:sz w:val="20"/>
          <w:szCs w:val="20"/>
        </w:rPr>
        <w:t>ng các bi</w:t>
      </w:r>
      <w:r w:rsidRPr="00F93E9A">
        <w:rPr>
          <w:rFonts w:ascii="Arial" w:hAnsi="Arial" w:cs="Arial"/>
          <w:sz w:val="20"/>
          <w:szCs w:val="20"/>
        </w:rPr>
        <w:t>ệ</w:t>
      </w:r>
      <w:r w:rsidRPr="00F93E9A">
        <w:rPr>
          <w:rFonts w:ascii="Arial" w:hAnsi="Arial" w:cs="Arial"/>
          <w:sz w:val="20"/>
          <w:szCs w:val="20"/>
        </w:rPr>
        <w:t>n pháp sau đây:</w:t>
      </w:r>
    </w:p>
    <w:p w14:paraId="314A67B5"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a)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đúng ch</w:t>
      </w:r>
      <w:r w:rsidRPr="00F93E9A">
        <w:rPr>
          <w:rFonts w:ascii="Arial" w:hAnsi="Arial" w:cs="Arial"/>
          <w:sz w:val="20"/>
          <w:szCs w:val="20"/>
        </w:rPr>
        <w:t>ế</w:t>
      </w:r>
      <w:r w:rsidRPr="00F93E9A">
        <w:rPr>
          <w:rFonts w:ascii="Arial" w:hAnsi="Arial" w:cs="Arial"/>
          <w:sz w:val="20"/>
          <w:szCs w:val="20"/>
        </w:rPr>
        <w:t xml:space="preserve"> đ</w:t>
      </w:r>
      <w:r w:rsidRPr="00F93E9A">
        <w:rPr>
          <w:rFonts w:ascii="Arial" w:hAnsi="Arial" w:cs="Arial"/>
          <w:sz w:val="20"/>
          <w:szCs w:val="20"/>
        </w:rPr>
        <w:t>ộ</w:t>
      </w:r>
      <w:r w:rsidRPr="00F93E9A">
        <w:rPr>
          <w:rFonts w:ascii="Arial" w:hAnsi="Arial" w:cs="Arial"/>
          <w:sz w:val="20"/>
          <w:szCs w:val="20"/>
        </w:rPr>
        <w:t xml:space="preserve"> qu</w:t>
      </w:r>
      <w:r w:rsidRPr="00F93E9A">
        <w:rPr>
          <w:rFonts w:ascii="Arial" w:hAnsi="Arial" w:cs="Arial"/>
          <w:sz w:val="20"/>
          <w:szCs w:val="20"/>
        </w:rPr>
        <w:t>ả</w:t>
      </w:r>
      <w:r w:rsidRPr="00F93E9A">
        <w:rPr>
          <w:rFonts w:ascii="Arial" w:hAnsi="Arial" w:cs="Arial"/>
          <w:sz w:val="20"/>
          <w:szCs w:val="20"/>
        </w:rPr>
        <w:t>n lý s</w:t>
      </w:r>
      <w:r w:rsidRPr="00F93E9A">
        <w:rPr>
          <w:rFonts w:ascii="Arial" w:hAnsi="Arial" w:cs="Arial"/>
          <w:sz w:val="20"/>
          <w:szCs w:val="20"/>
        </w:rPr>
        <w:t>ử</w:t>
      </w:r>
      <w:r w:rsidRPr="00F93E9A">
        <w:rPr>
          <w:rFonts w:ascii="Arial" w:hAnsi="Arial" w:cs="Arial"/>
          <w:sz w:val="20"/>
          <w:szCs w:val="20"/>
        </w:rPr>
        <w:t xml:space="preserve"> d</w:t>
      </w:r>
      <w:r w:rsidRPr="00F93E9A">
        <w:rPr>
          <w:rFonts w:ascii="Arial" w:hAnsi="Arial" w:cs="Arial"/>
          <w:sz w:val="20"/>
          <w:szCs w:val="20"/>
        </w:rPr>
        <w:t>ụ</w:t>
      </w:r>
      <w:r w:rsidRPr="00F93E9A">
        <w:rPr>
          <w:rFonts w:ascii="Arial" w:hAnsi="Arial" w:cs="Arial"/>
          <w:sz w:val="20"/>
          <w:szCs w:val="20"/>
        </w:rPr>
        <w:t>ng v</w:t>
      </w:r>
      <w:r w:rsidRPr="00F93E9A">
        <w:rPr>
          <w:rFonts w:ascii="Arial" w:hAnsi="Arial" w:cs="Arial"/>
          <w:sz w:val="20"/>
          <w:szCs w:val="20"/>
        </w:rPr>
        <w:t>ố</w:t>
      </w:r>
      <w:r w:rsidRPr="00F93E9A">
        <w:rPr>
          <w:rFonts w:ascii="Arial" w:hAnsi="Arial" w:cs="Arial"/>
          <w:sz w:val="20"/>
          <w:szCs w:val="20"/>
        </w:rPr>
        <w:t>n, tài s</w:t>
      </w:r>
      <w:r w:rsidRPr="00F93E9A">
        <w:rPr>
          <w:rFonts w:ascii="Arial" w:hAnsi="Arial" w:cs="Arial"/>
          <w:sz w:val="20"/>
          <w:szCs w:val="20"/>
        </w:rPr>
        <w:t>ả</w:t>
      </w:r>
      <w:r w:rsidRPr="00F93E9A">
        <w:rPr>
          <w:rFonts w:ascii="Arial" w:hAnsi="Arial" w:cs="Arial"/>
          <w:sz w:val="20"/>
          <w:szCs w:val="20"/>
        </w:rPr>
        <w:t>n, phân ph</w:t>
      </w:r>
      <w:r w:rsidRPr="00F93E9A">
        <w:rPr>
          <w:rFonts w:ascii="Arial" w:hAnsi="Arial" w:cs="Arial"/>
          <w:sz w:val="20"/>
          <w:szCs w:val="20"/>
        </w:rPr>
        <w:t>ố</w:t>
      </w:r>
      <w:r w:rsidRPr="00F93E9A">
        <w:rPr>
          <w:rFonts w:ascii="Arial" w:hAnsi="Arial" w:cs="Arial"/>
          <w:sz w:val="20"/>
          <w:szCs w:val="20"/>
        </w:rPr>
        <w:t>i chênh l</w:t>
      </w:r>
      <w:r w:rsidRPr="00F93E9A">
        <w:rPr>
          <w:rFonts w:ascii="Arial" w:hAnsi="Arial" w:cs="Arial"/>
          <w:sz w:val="20"/>
          <w:szCs w:val="20"/>
        </w:rPr>
        <w:t>ệ</w:t>
      </w:r>
      <w:r w:rsidRPr="00F93E9A">
        <w:rPr>
          <w:rFonts w:ascii="Arial" w:hAnsi="Arial" w:cs="Arial"/>
          <w:sz w:val="20"/>
          <w:szCs w:val="20"/>
        </w:rPr>
        <w:t>ch thu chi, ch</w:t>
      </w:r>
      <w:r w:rsidRPr="00F93E9A">
        <w:rPr>
          <w:rFonts w:ascii="Arial" w:hAnsi="Arial" w:cs="Arial"/>
          <w:sz w:val="20"/>
          <w:szCs w:val="20"/>
        </w:rPr>
        <w:t>ế</w:t>
      </w:r>
      <w:r w:rsidRPr="00F93E9A">
        <w:rPr>
          <w:rFonts w:ascii="Arial" w:hAnsi="Arial" w:cs="Arial"/>
          <w:sz w:val="20"/>
          <w:szCs w:val="20"/>
        </w:rPr>
        <w:t xml:space="preserve"> đ</w:t>
      </w:r>
      <w:r w:rsidRPr="00F93E9A">
        <w:rPr>
          <w:rFonts w:ascii="Arial" w:hAnsi="Arial" w:cs="Arial"/>
          <w:sz w:val="20"/>
          <w:szCs w:val="20"/>
        </w:rPr>
        <w:t>ộ</w:t>
      </w:r>
      <w:r w:rsidRPr="00F93E9A">
        <w:rPr>
          <w:rFonts w:ascii="Arial" w:hAnsi="Arial" w:cs="Arial"/>
          <w:sz w:val="20"/>
          <w:szCs w:val="20"/>
        </w:rPr>
        <w:t xml:space="preserve"> qu</w:t>
      </w:r>
      <w:r w:rsidRPr="00F93E9A">
        <w:rPr>
          <w:rFonts w:ascii="Arial" w:hAnsi="Arial" w:cs="Arial"/>
          <w:sz w:val="20"/>
          <w:szCs w:val="20"/>
        </w:rPr>
        <w:t>ả</w:t>
      </w:r>
      <w:r w:rsidRPr="00F93E9A">
        <w:rPr>
          <w:rFonts w:ascii="Arial" w:hAnsi="Arial" w:cs="Arial"/>
          <w:sz w:val="20"/>
          <w:szCs w:val="20"/>
        </w:rPr>
        <w:t>n lý tài chính khác th</w:t>
      </w:r>
      <w:r w:rsidRPr="00F93E9A">
        <w:rPr>
          <w:rFonts w:ascii="Arial" w:hAnsi="Arial" w:cs="Arial"/>
          <w:sz w:val="20"/>
          <w:szCs w:val="20"/>
        </w:rPr>
        <w:t>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w:t>
      </w:r>
    </w:p>
    <w:p w14:paraId="0E7968DE"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b) Mua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tài s</w:t>
      </w:r>
      <w:r w:rsidRPr="00F93E9A">
        <w:rPr>
          <w:rFonts w:ascii="Arial" w:hAnsi="Arial" w:cs="Arial"/>
          <w:sz w:val="20"/>
          <w:szCs w:val="20"/>
        </w:rPr>
        <w:t>ả</w:t>
      </w:r>
      <w:r w:rsidRPr="00F93E9A">
        <w:rPr>
          <w:rFonts w:ascii="Arial" w:hAnsi="Arial" w:cs="Arial"/>
          <w:sz w:val="20"/>
          <w:szCs w:val="20"/>
        </w:rPr>
        <w:t>n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w:t>
      </w:r>
    </w:p>
    <w:p w14:paraId="62B8C584"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c) X</w:t>
      </w:r>
      <w:r w:rsidRPr="00F93E9A">
        <w:rPr>
          <w:rFonts w:ascii="Arial" w:hAnsi="Arial" w:cs="Arial"/>
          <w:sz w:val="20"/>
          <w:szCs w:val="20"/>
        </w:rPr>
        <w:t>ử</w:t>
      </w:r>
      <w:r w:rsidRPr="00F93E9A">
        <w:rPr>
          <w:rFonts w:ascii="Arial" w:hAnsi="Arial" w:cs="Arial"/>
          <w:sz w:val="20"/>
          <w:szCs w:val="20"/>
        </w:rPr>
        <w:t xml:space="preserve"> lý k</w:t>
      </w:r>
      <w:r w:rsidRPr="00F93E9A">
        <w:rPr>
          <w:rFonts w:ascii="Arial" w:hAnsi="Arial" w:cs="Arial"/>
          <w:sz w:val="20"/>
          <w:szCs w:val="20"/>
        </w:rPr>
        <w:t>ị</w:t>
      </w:r>
      <w:r w:rsidRPr="00F93E9A">
        <w:rPr>
          <w:rFonts w:ascii="Arial" w:hAnsi="Arial" w:cs="Arial"/>
          <w:sz w:val="20"/>
          <w:szCs w:val="20"/>
        </w:rPr>
        <w:t>p th</w:t>
      </w:r>
      <w:r w:rsidRPr="00F93E9A">
        <w:rPr>
          <w:rFonts w:ascii="Arial" w:hAnsi="Arial" w:cs="Arial"/>
          <w:sz w:val="20"/>
          <w:szCs w:val="20"/>
        </w:rPr>
        <w:t>ờ</w:t>
      </w:r>
      <w:r w:rsidRPr="00F93E9A">
        <w:rPr>
          <w:rFonts w:ascii="Arial" w:hAnsi="Arial" w:cs="Arial"/>
          <w:sz w:val="20"/>
          <w:szCs w:val="20"/>
        </w:rPr>
        <w:t>i giá tr</w:t>
      </w:r>
      <w:r w:rsidRPr="00F93E9A">
        <w:rPr>
          <w:rFonts w:ascii="Arial" w:hAnsi="Arial" w:cs="Arial"/>
          <w:sz w:val="20"/>
          <w:szCs w:val="20"/>
        </w:rPr>
        <w:t>ị</w:t>
      </w:r>
      <w:r w:rsidRPr="00F93E9A">
        <w:rPr>
          <w:rFonts w:ascii="Arial" w:hAnsi="Arial" w:cs="Arial"/>
          <w:sz w:val="20"/>
          <w:szCs w:val="20"/>
        </w:rPr>
        <w:t xml:space="preserve"> tài s</w:t>
      </w:r>
      <w:r w:rsidRPr="00F93E9A">
        <w:rPr>
          <w:rFonts w:ascii="Arial" w:hAnsi="Arial" w:cs="Arial"/>
          <w:sz w:val="20"/>
          <w:szCs w:val="20"/>
        </w:rPr>
        <w:t>ả</w:t>
      </w:r>
      <w:r w:rsidRPr="00F93E9A">
        <w:rPr>
          <w:rFonts w:ascii="Arial" w:hAnsi="Arial" w:cs="Arial"/>
          <w:sz w:val="20"/>
          <w:szCs w:val="20"/>
        </w:rPr>
        <w:t>n t</w:t>
      </w:r>
      <w:r w:rsidRPr="00F93E9A">
        <w:rPr>
          <w:rFonts w:ascii="Arial" w:hAnsi="Arial" w:cs="Arial"/>
          <w:sz w:val="20"/>
          <w:szCs w:val="20"/>
        </w:rPr>
        <w:t>ổ</w:t>
      </w:r>
      <w:r w:rsidRPr="00F93E9A">
        <w:rPr>
          <w:rFonts w:ascii="Arial" w:hAnsi="Arial" w:cs="Arial"/>
          <w:sz w:val="20"/>
          <w:szCs w:val="20"/>
        </w:rPr>
        <w:t>n th</w:t>
      </w:r>
      <w:r w:rsidRPr="00F93E9A">
        <w:rPr>
          <w:rFonts w:ascii="Arial" w:hAnsi="Arial" w:cs="Arial"/>
          <w:sz w:val="20"/>
          <w:szCs w:val="20"/>
        </w:rPr>
        <w:t>ấ</w:t>
      </w:r>
      <w:r w:rsidRPr="00F93E9A">
        <w:rPr>
          <w:rFonts w:ascii="Arial" w:hAnsi="Arial" w:cs="Arial"/>
          <w:sz w:val="20"/>
          <w:szCs w:val="20"/>
        </w:rPr>
        <w:t>t, các kho</w:t>
      </w:r>
      <w:r w:rsidRPr="00F93E9A">
        <w:rPr>
          <w:rFonts w:ascii="Arial" w:hAnsi="Arial" w:cs="Arial"/>
          <w:sz w:val="20"/>
          <w:szCs w:val="20"/>
        </w:rPr>
        <w:t>ả</w:t>
      </w:r>
      <w:r w:rsidRPr="00F93E9A">
        <w:rPr>
          <w:rFonts w:ascii="Arial" w:hAnsi="Arial" w:cs="Arial"/>
          <w:sz w:val="20"/>
          <w:szCs w:val="20"/>
        </w:rPr>
        <w:t>n n</w:t>
      </w:r>
      <w:r w:rsidRPr="00F93E9A">
        <w:rPr>
          <w:rFonts w:ascii="Arial" w:hAnsi="Arial" w:cs="Arial"/>
          <w:sz w:val="20"/>
          <w:szCs w:val="20"/>
        </w:rPr>
        <w:t>ợ</w:t>
      </w:r>
      <w:r w:rsidRPr="00F93E9A">
        <w:rPr>
          <w:rFonts w:ascii="Arial" w:hAnsi="Arial" w:cs="Arial"/>
          <w:sz w:val="20"/>
          <w:szCs w:val="20"/>
        </w:rPr>
        <w:t xml:space="preserve"> không có kh</w:t>
      </w:r>
      <w:r w:rsidRPr="00F93E9A">
        <w:rPr>
          <w:rFonts w:ascii="Arial" w:hAnsi="Arial" w:cs="Arial"/>
          <w:sz w:val="20"/>
          <w:szCs w:val="20"/>
        </w:rPr>
        <w:t>ả</w:t>
      </w:r>
      <w:r w:rsidRPr="00F93E9A">
        <w:rPr>
          <w:rFonts w:ascii="Arial" w:hAnsi="Arial" w:cs="Arial"/>
          <w:sz w:val="20"/>
          <w:szCs w:val="20"/>
        </w:rPr>
        <w:t xml:space="preserve"> năng thu h</w:t>
      </w:r>
      <w:r w:rsidRPr="00F93E9A">
        <w:rPr>
          <w:rFonts w:ascii="Arial" w:hAnsi="Arial" w:cs="Arial"/>
          <w:sz w:val="20"/>
          <w:szCs w:val="20"/>
        </w:rPr>
        <w:t>ồ</w:t>
      </w:r>
      <w:r w:rsidRPr="00F93E9A">
        <w:rPr>
          <w:rFonts w:ascii="Arial" w:hAnsi="Arial" w:cs="Arial"/>
          <w:sz w:val="20"/>
          <w:szCs w:val="20"/>
        </w:rPr>
        <w:t>i và trích l</w:t>
      </w:r>
      <w:r w:rsidRPr="00F93E9A">
        <w:rPr>
          <w:rFonts w:ascii="Arial" w:hAnsi="Arial" w:cs="Arial"/>
          <w:sz w:val="20"/>
          <w:szCs w:val="20"/>
        </w:rPr>
        <w:t>ậ</w:t>
      </w:r>
      <w:r w:rsidRPr="00F93E9A">
        <w:rPr>
          <w:rFonts w:ascii="Arial" w:hAnsi="Arial" w:cs="Arial"/>
          <w:sz w:val="20"/>
          <w:szCs w:val="20"/>
        </w:rPr>
        <w:t>p các kho</w:t>
      </w:r>
      <w:r w:rsidRPr="00F93E9A">
        <w:rPr>
          <w:rFonts w:ascii="Arial" w:hAnsi="Arial" w:cs="Arial"/>
          <w:sz w:val="20"/>
          <w:szCs w:val="20"/>
        </w:rPr>
        <w:t>ả</w:t>
      </w:r>
      <w:r w:rsidRPr="00F93E9A">
        <w:rPr>
          <w:rFonts w:ascii="Arial" w:hAnsi="Arial" w:cs="Arial"/>
          <w:sz w:val="20"/>
          <w:szCs w:val="20"/>
        </w:rPr>
        <w:t>n d</w:t>
      </w:r>
      <w:r w:rsidRPr="00F93E9A">
        <w:rPr>
          <w:rFonts w:ascii="Arial" w:hAnsi="Arial" w:cs="Arial"/>
          <w:sz w:val="20"/>
          <w:szCs w:val="20"/>
        </w:rPr>
        <w:t>ự</w:t>
      </w:r>
      <w:r w:rsidRPr="00F93E9A">
        <w:rPr>
          <w:rFonts w:ascii="Arial" w:hAnsi="Arial" w:cs="Arial"/>
          <w:sz w:val="20"/>
          <w:szCs w:val="20"/>
        </w:rPr>
        <w:t xml:space="preserve"> phòng r</w:t>
      </w:r>
      <w:r w:rsidRPr="00F93E9A">
        <w:rPr>
          <w:rFonts w:ascii="Arial" w:hAnsi="Arial" w:cs="Arial"/>
          <w:sz w:val="20"/>
          <w:szCs w:val="20"/>
        </w:rPr>
        <w:t>ủ</w:t>
      </w:r>
      <w:r w:rsidRPr="00F93E9A">
        <w:rPr>
          <w:rFonts w:ascii="Arial" w:hAnsi="Arial" w:cs="Arial"/>
          <w:sz w:val="20"/>
          <w:szCs w:val="20"/>
        </w:rPr>
        <w:t>i ro theo quy đ</w:t>
      </w:r>
      <w:r w:rsidRPr="00F93E9A">
        <w:rPr>
          <w:rFonts w:ascii="Arial" w:hAnsi="Arial" w:cs="Arial"/>
          <w:sz w:val="20"/>
          <w:szCs w:val="20"/>
        </w:rPr>
        <w:t>ị</w:t>
      </w:r>
      <w:r w:rsidRPr="00F93E9A">
        <w:rPr>
          <w:rFonts w:ascii="Arial" w:hAnsi="Arial" w:cs="Arial"/>
          <w:sz w:val="20"/>
          <w:szCs w:val="20"/>
        </w:rPr>
        <w:t>nh t</w:t>
      </w:r>
      <w:r w:rsidRPr="00F93E9A">
        <w:rPr>
          <w:rFonts w:ascii="Arial" w:hAnsi="Arial" w:cs="Arial"/>
          <w:sz w:val="20"/>
          <w:szCs w:val="20"/>
        </w:rPr>
        <w:t>ạ</w:t>
      </w:r>
      <w:r w:rsidRPr="00F93E9A">
        <w:rPr>
          <w:rFonts w:ascii="Arial" w:hAnsi="Arial" w:cs="Arial"/>
          <w:sz w:val="20"/>
          <w:szCs w:val="20"/>
        </w:rPr>
        <w:t>i đi</w:t>
      </w:r>
      <w:r w:rsidRPr="00F93E9A">
        <w:rPr>
          <w:rFonts w:ascii="Arial" w:hAnsi="Arial" w:cs="Arial"/>
          <w:sz w:val="20"/>
          <w:szCs w:val="20"/>
        </w:rPr>
        <w:t>ể</w:t>
      </w:r>
      <w:r w:rsidRPr="00F93E9A">
        <w:rPr>
          <w:rFonts w:ascii="Arial" w:hAnsi="Arial" w:cs="Arial"/>
          <w:sz w:val="20"/>
          <w:szCs w:val="20"/>
        </w:rPr>
        <w:t>m 1.5 kho</w:t>
      </w:r>
      <w:r w:rsidRPr="00F93E9A">
        <w:rPr>
          <w:rFonts w:ascii="Arial" w:hAnsi="Arial" w:cs="Arial"/>
          <w:sz w:val="20"/>
          <w:szCs w:val="20"/>
        </w:rPr>
        <w:t>ả</w:t>
      </w:r>
      <w:r w:rsidRPr="00F93E9A">
        <w:rPr>
          <w:rFonts w:ascii="Arial" w:hAnsi="Arial" w:cs="Arial"/>
          <w:sz w:val="20"/>
          <w:szCs w:val="20"/>
        </w:rPr>
        <w:t>n 1 Đi</w:t>
      </w:r>
      <w:r w:rsidRPr="00F93E9A">
        <w:rPr>
          <w:rFonts w:ascii="Arial" w:hAnsi="Arial" w:cs="Arial"/>
          <w:sz w:val="20"/>
          <w:szCs w:val="20"/>
        </w:rPr>
        <w:t>ề</w:t>
      </w:r>
      <w:r w:rsidRPr="00F93E9A">
        <w:rPr>
          <w:rFonts w:ascii="Arial" w:hAnsi="Arial" w:cs="Arial"/>
          <w:sz w:val="20"/>
          <w:szCs w:val="20"/>
        </w:rPr>
        <w:t>u 15 Thông tư nà</w:t>
      </w:r>
      <w:r w:rsidRPr="00F93E9A">
        <w:rPr>
          <w:rFonts w:ascii="Arial" w:hAnsi="Arial" w:cs="Arial"/>
          <w:sz w:val="20"/>
          <w:szCs w:val="20"/>
        </w:rPr>
        <w:t>y.</w:t>
      </w:r>
    </w:p>
    <w:p w14:paraId="657E53FC"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d) Các bi</w:t>
      </w:r>
      <w:r w:rsidRPr="00F93E9A">
        <w:rPr>
          <w:rFonts w:ascii="Arial" w:hAnsi="Arial" w:cs="Arial"/>
          <w:sz w:val="20"/>
          <w:szCs w:val="20"/>
        </w:rPr>
        <w:t>ệ</w:t>
      </w:r>
      <w:r w:rsidRPr="00F93E9A">
        <w:rPr>
          <w:rFonts w:ascii="Arial" w:hAnsi="Arial" w:cs="Arial"/>
          <w:sz w:val="20"/>
          <w:szCs w:val="20"/>
        </w:rPr>
        <w:t>n pháp khác v</w:t>
      </w:r>
      <w:r w:rsidRPr="00F93E9A">
        <w:rPr>
          <w:rFonts w:ascii="Arial" w:hAnsi="Arial" w:cs="Arial"/>
          <w:sz w:val="20"/>
          <w:szCs w:val="20"/>
        </w:rPr>
        <w:t>ề</w:t>
      </w:r>
      <w:r w:rsidRPr="00F93E9A">
        <w:rPr>
          <w:rFonts w:ascii="Arial" w:hAnsi="Arial" w:cs="Arial"/>
          <w:sz w:val="20"/>
          <w:szCs w:val="20"/>
        </w:rPr>
        <w:t xml:space="preserve"> b</w:t>
      </w:r>
      <w:r w:rsidRPr="00F93E9A">
        <w:rPr>
          <w:rFonts w:ascii="Arial" w:hAnsi="Arial" w:cs="Arial"/>
          <w:sz w:val="20"/>
          <w:szCs w:val="20"/>
        </w:rPr>
        <w:t>ả</w:t>
      </w:r>
      <w:r w:rsidRPr="00F93E9A">
        <w:rPr>
          <w:rFonts w:ascii="Arial" w:hAnsi="Arial" w:cs="Arial"/>
          <w:sz w:val="20"/>
          <w:szCs w:val="20"/>
        </w:rPr>
        <w:t>o toàn v</w:t>
      </w:r>
      <w:r w:rsidRPr="00F93E9A">
        <w:rPr>
          <w:rFonts w:ascii="Arial" w:hAnsi="Arial" w:cs="Arial"/>
          <w:sz w:val="20"/>
          <w:szCs w:val="20"/>
        </w:rPr>
        <w:t>ố</w:t>
      </w:r>
      <w:r w:rsidRPr="00F93E9A">
        <w:rPr>
          <w:rFonts w:ascii="Arial" w:hAnsi="Arial" w:cs="Arial"/>
          <w:sz w:val="20"/>
          <w:szCs w:val="20"/>
        </w:rPr>
        <w:t>n nhà nư</w:t>
      </w:r>
      <w:r w:rsidRPr="00F93E9A">
        <w:rPr>
          <w:rFonts w:ascii="Arial" w:hAnsi="Arial" w:cs="Arial"/>
          <w:sz w:val="20"/>
          <w:szCs w:val="20"/>
        </w:rPr>
        <w:t>ớ</w:t>
      </w:r>
      <w:r w:rsidRPr="00F93E9A">
        <w:rPr>
          <w:rFonts w:ascii="Arial" w:hAnsi="Arial" w:cs="Arial"/>
          <w:sz w:val="20"/>
          <w:szCs w:val="20"/>
        </w:rPr>
        <w:t>c t</w:t>
      </w:r>
      <w:r w:rsidRPr="00F93E9A">
        <w:rPr>
          <w:rFonts w:ascii="Arial" w:hAnsi="Arial" w:cs="Arial"/>
          <w:sz w:val="20"/>
          <w:szCs w:val="20"/>
        </w:rPr>
        <w:t>ạ</w:t>
      </w:r>
      <w:r w:rsidRPr="00F93E9A">
        <w:rPr>
          <w:rFonts w:ascii="Arial" w:hAnsi="Arial" w:cs="Arial"/>
          <w:sz w:val="20"/>
          <w:szCs w:val="20"/>
        </w:rPr>
        <w:t>i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w:t>
      </w:r>
    </w:p>
    <w:p w14:paraId="3A68CE21"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3. Đ</w:t>
      </w:r>
      <w:r w:rsidRPr="00F93E9A">
        <w:rPr>
          <w:rFonts w:ascii="Arial" w:hAnsi="Arial" w:cs="Arial"/>
          <w:sz w:val="20"/>
          <w:szCs w:val="20"/>
        </w:rPr>
        <w:t>ị</w:t>
      </w:r>
      <w:r w:rsidRPr="00F93E9A">
        <w:rPr>
          <w:rFonts w:ascii="Arial" w:hAnsi="Arial" w:cs="Arial"/>
          <w:sz w:val="20"/>
          <w:szCs w:val="20"/>
        </w:rPr>
        <w:t>nh k</w:t>
      </w:r>
      <w:r w:rsidRPr="00F93E9A">
        <w:rPr>
          <w:rFonts w:ascii="Arial" w:hAnsi="Arial" w:cs="Arial"/>
          <w:sz w:val="20"/>
          <w:szCs w:val="20"/>
        </w:rPr>
        <w:t>ỳ</w:t>
      </w:r>
      <w:r w:rsidRPr="00F93E9A">
        <w:rPr>
          <w:rFonts w:ascii="Arial" w:hAnsi="Arial" w:cs="Arial"/>
          <w:sz w:val="20"/>
          <w:szCs w:val="20"/>
        </w:rPr>
        <w:t xml:space="preserve"> hàng năm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ph</w:t>
      </w:r>
      <w:r w:rsidRPr="00F93E9A">
        <w:rPr>
          <w:rFonts w:ascii="Arial" w:hAnsi="Arial" w:cs="Arial"/>
          <w:sz w:val="20"/>
          <w:szCs w:val="20"/>
        </w:rPr>
        <w:t>ả</w:t>
      </w:r>
      <w:r w:rsidRPr="00F93E9A">
        <w:rPr>
          <w:rFonts w:ascii="Arial" w:hAnsi="Arial" w:cs="Arial"/>
          <w:sz w:val="20"/>
          <w:szCs w:val="20"/>
        </w:rPr>
        <w:t>i đánh giá m</w:t>
      </w:r>
      <w:r w:rsidRPr="00F93E9A">
        <w:rPr>
          <w:rFonts w:ascii="Arial" w:hAnsi="Arial" w:cs="Arial"/>
          <w:sz w:val="20"/>
          <w:szCs w:val="20"/>
        </w:rPr>
        <w:t>ứ</w:t>
      </w:r>
      <w:r w:rsidRPr="00F93E9A">
        <w:rPr>
          <w:rFonts w:ascii="Arial" w:hAnsi="Arial" w:cs="Arial"/>
          <w:sz w:val="20"/>
          <w:szCs w:val="20"/>
        </w:rPr>
        <w:t>c đ</w:t>
      </w:r>
      <w:r w:rsidRPr="00F93E9A">
        <w:rPr>
          <w:rFonts w:ascii="Arial" w:hAnsi="Arial" w:cs="Arial"/>
          <w:sz w:val="20"/>
          <w:szCs w:val="20"/>
        </w:rPr>
        <w:t>ộ</w:t>
      </w:r>
      <w:r w:rsidRPr="00F93E9A">
        <w:rPr>
          <w:rFonts w:ascii="Arial" w:hAnsi="Arial" w:cs="Arial"/>
          <w:sz w:val="20"/>
          <w:szCs w:val="20"/>
        </w:rPr>
        <w:t xml:space="preserve"> b</w:t>
      </w:r>
      <w:r w:rsidRPr="00F93E9A">
        <w:rPr>
          <w:rFonts w:ascii="Arial" w:hAnsi="Arial" w:cs="Arial"/>
          <w:sz w:val="20"/>
          <w:szCs w:val="20"/>
        </w:rPr>
        <w:t>ả</w:t>
      </w:r>
      <w:r w:rsidRPr="00F93E9A">
        <w:rPr>
          <w:rFonts w:ascii="Arial" w:hAnsi="Arial" w:cs="Arial"/>
          <w:sz w:val="20"/>
          <w:szCs w:val="20"/>
        </w:rPr>
        <w:t>o toàn v</w:t>
      </w:r>
      <w:r w:rsidRPr="00F93E9A">
        <w:rPr>
          <w:rFonts w:ascii="Arial" w:hAnsi="Arial" w:cs="Arial"/>
          <w:sz w:val="20"/>
          <w:szCs w:val="20"/>
        </w:rPr>
        <w:t>ố</w:t>
      </w:r>
      <w:r w:rsidRPr="00F93E9A">
        <w:rPr>
          <w:rFonts w:ascii="Arial" w:hAnsi="Arial" w:cs="Arial"/>
          <w:sz w:val="20"/>
          <w:szCs w:val="20"/>
        </w:rPr>
        <w:t>n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phương pháp đánh giá như sau:</w:t>
      </w:r>
    </w:p>
    <w:p w14:paraId="61B88AD3"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 xml:space="preserve">a) </w:t>
      </w:r>
      <w:r w:rsidRPr="00F93E9A">
        <w:rPr>
          <w:rFonts w:ascii="Arial" w:hAnsi="Arial" w:cs="Arial"/>
          <w:sz w:val="20"/>
          <w:szCs w:val="20"/>
        </w:rPr>
        <w:t>Trư</w:t>
      </w:r>
      <w:r w:rsidRPr="00F93E9A">
        <w:rPr>
          <w:rFonts w:ascii="Arial" w:hAnsi="Arial" w:cs="Arial"/>
          <w:sz w:val="20"/>
          <w:szCs w:val="20"/>
        </w:rPr>
        <w:t>ờ</w:t>
      </w:r>
      <w:r w:rsidRPr="00F93E9A">
        <w:rPr>
          <w:rFonts w:ascii="Arial" w:hAnsi="Arial" w:cs="Arial"/>
          <w:sz w:val="20"/>
          <w:szCs w:val="20"/>
        </w:rPr>
        <w:t>ng h</w:t>
      </w:r>
      <w:r w:rsidRPr="00F93E9A">
        <w:rPr>
          <w:rFonts w:ascii="Arial" w:hAnsi="Arial" w:cs="Arial"/>
          <w:sz w:val="20"/>
          <w:szCs w:val="20"/>
        </w:rPr>
        <w:t>ợ</w:t>
      </w:r>
      <w:r w:rsidRPr="00F93E9A">
        <w:rPr>
          <w:rFonts w:ascii="Arial" w:hAnsi="Arial" w:cs="Arial"/>
          <w:sz w:val="20"/>
          <w:szCs w:val="20"/>
        </w:rPr>
        <w:t>p k</w:t>
      </w:r>
      <w:r w:rsidRPr="00F93E9A">
        <w:rPr>
          <w:rFonts w:ascii="Arial" w:hAnsi="Arial" w:cs="Arial"/>
          <w:sz w:val="20"/>
          <w:szCs w:val="20"/>
        </w:rPr>
        <w:t>ế</w:t>
      </w:r>
      <w:r w:rsidRPr="00F93E9A">
        <w:rPr>
          <w:rFonts w:ascii="Arial" w:hAnsi="Arial" w:cs="Arial"/>
          <w:sz w:val="20"/>
          <w:szCs w:val="20"/>
        </w:rPr>
        <w:t>t qu</w:t>
      </w:r>
      <w:r w:rsidRPr="00F93E9A">
        <w:rPr>
          <w:rFonts w:ascii="Arial" w:hAnsi="Arial" w:cs="Arial"/>
          <w:sz w:val="20"/>
          <w:szCs w:val="20"/>
        </w:rPr>
        <w:t>ả</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theo báo cáo tài chính năm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không phát sinh chênh l</w:t>
      </w:r>
      <w:r w:rsidRPr="00F93E9A">
        <w:rPr>
          <w:rFonts w:ascii="Arial" w:hAnsi="Arial" w:cs="Arial"/>
          <w:sz w:val="20"/>
          <w:szCs w:val="20"/>
        </w:rPr>
        <w:t>ệ</w:t>
      </w:r>
      <w:r w:rsidRPr="00F93E9A">
        <w:rPr>
          <w:rFonts w:ascii="Arial" w:hAnsi="Arial" w:cs="Arial"/>
          <w:sz w:val="20"/>
          <w:szCs w:val="20"/>
        </w:rPr>
        <w:t>ch thu chi âm ho</w:t>
      </w:r>
      <w:r w:rsidRPr="00F93E9A">
        <w:rPr>
          <w:rFonts w:ascii="Arial" w:hAnsi="Arial" w:cs="Arial"/>
          <w:sz w:val="20"/>
          <w:szCs w:val="20"/>
        </w:rPr>
        <w:t>ặ</w:t>
      </w:r>
      <w:r w:rsidRPr="00F93E9A">
        <w:rPr>
          <w:rFonts w:ascii="Arial" w:hAnsi="Arial" w:cs="Arial"/>
          <w:sz w:val="20"/>
          <w:szCs w:val="20"/>
        </w:rPr>
        <w:t>c có chênh l</w:t>
      </w:r>
      <w:r w:rsidRPr="00F93E9A">
        <w:rPr>
          <w:rFonts w:ascii="Arial" w:hAnsi="Arial" w:cs="Arial"/>
          <w:sz w:val="20"/>
          <w:szCs w:val="20"/>
        </w:rPr>
        <w:t>ệ</w:t>
      </w:r>
      <w:r w:rsidRPr="00F93E9A">
        <w:rPr>
          <w:rFonts w:ascii="Arial" w:hAnsi="Arial" w:cs="Arial"/>
          <w:sz w:val="20"/>
          <w:szCs w:val="20"/>
        </w:rPr>
        <w:t>ch thu chi dương thì đư</w:t>
      </w:r>
      <w:r w:rsidRPr="00F93E9A">
        <w:rPr>
          <w:rFonts w:ascii="Arial" w:hAnsi="Arial" w:cs="Arial"/>
          <w:sz w:val="20"/>
          <w:szCs w:val="20"/>
        </w:rPr>
        <w:t>ợ</w:t>
      </w:r>
      <w:r w:rsidRPr="00F93E9A">
        <w:rPr>
          <w:rFonts w:ascii="Arial" w:hAnsi="Arial" w:cs="Arial"/>
          <w:sz w:val="20"/>
          <w:szCs w:val="20"/>
        </w:rPr>
        <w:t>c xác đ</w:t>
      </w:r>
      <w:r w:rsidRPr="00F93E9A">
        <w:rPr>
          <w:rFonts w:ascii="Arial" w:hAnsi="Arial" w:cs="Arial"/>
          <w:sz w:val="20"/>
          <w:szCs w:val="20"/>
        </w:rPr>
        <w:t>ị</w:t>
      </w:r>
      <w:r w:rsidRPr="00F93E9A">
        <w:rPr>
          <w:rFonts w:ascii="Arial" w:hAnsi="Arial" w:cs="Arial"/>
          <w:sz w:val="20"/>
          <w:szCs w:val="20"/>
        </w:rPr>
        <w:t>nh là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b</w:t>
      </w:r>
      <w:r w:rsidRPr="00F93E9A">
        <w:rPr>
          <w:rFonts w:ascii="Arial" w:hAnsi="Arial" w:cs="Arial"/>
          <w:sz w:val="20"/>
          <w:szCs w:val="20"/>
        </w:rPr>
        <w:t>ả</w:t>
      </w:r>
      <w:r w:rsidRPr="00F93E9A">
        <w:rPr>
          <w:rFonts w:ascii="Arial" w:hAnsi="Arial" w:cs="Arial"/>
          <w:sz w:val="20"/>
          <w:szCs w:val="20"/>
        </w:rPr>
        <w:t>o toàn v</w:t>
      </w:r>
      <w:r w:rsidRPr="00F93E9A">
        <w:rPr>
          <w:rFonts w:ascii="Arial" w:hAnsi="Arial" w:cs="Arial"/>
          <w:sz w:val="20"/>
          <w:szCs w:val="20"/>
        </w:rPr>
        <w:t>ố</w:t>
      </w:r>
      <w:r w:rsidRPr="00F93E9A">
        <w:rPr>
          <w:rFonts w:ascii="Arial" w:hAnsi="Arial" w:cs="Arial"/>
          <w:sz w:val="20"/>
          <w:szCs w:val="20"/>
        </w:rPr>
        <w:t>n.</w:t>
      </w:r>
    </w:p>
    <w:p w14:paraId="7FB29B63"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b) Trư</w:t>
      </w:r>
      <w:r w:rsidRPr="00F93E9A">
        <w:rPr>
          <w:rFonts w:ascii="Arial" w:hAnsi="Arial" w:cs="Arial"/>
          <w:sz w:val="20"/>
          <w:szCs w:val="20"/>
        </w:rPr>
        <w:t>ờ</w:t>
      </w:r>
      <w:r w:rsidRPr="00F93E9A">
        <w:rPr>
          <w:rFonts w:ascii="Arial" w:hAnsi="Arial" w:cs="Arial"/>
          <w:sz w:val="20"/>
          <w:szCs w:val="20"/>
        </w:rPr>
        <w:t>ng h</w:t>
      </w:r>
      <w:r w:rsidRPr="00F93E9A">
        <w:rPr>
          <w:rFonts w:ascii="Arial" w:hAnsi="Arial" w:cs="Arial"/>
          <w:sz w:val="20"/>
          <w:szCs w:val="20"/>
        </w:rPr>
        <w:t>ợ</w:t>
      </w:r>
      <w:r w:rsidRPr="00F93E9A">
        <w:rPr>
          <w:rFonts w:ascii="Arial" w:hAnsi="Arial" w:cs="Arial"/>
          <w:sz w:val="20"/>
          <w:szCs w:val="20"/>
        </w:rPr>
        <w:t>p k</w:t>
      </w:r>
      <w:r w:rsidRPr="00F93E9A">
        <w:rPr>
          <w:rFonts w:ascii="Arial" w:hAnsi="Arial" w:cs="Arial"/>
          <w:sz w:val="20"/>
          <w:szCs w:val="20"/>
        </w:rPr>
        <w:t>ế</w:t>
      </w:r>
      <w:r w:rsidRPr="00F93E9A">
        <w:rPr>
          <w:rFonts w:ascii="Arial" w:hAnsi="Arial" w:cs="Arial"/>
          <w:sz w:val="20"/>
          <w:szCs w:val="20"/>
        </w:rPr>
        <w:t>t qu</w:t>
      </w:r>
      <w:r w:rsidRPr="00F93E9A">
        <w:rPr>
          <w:rFonts w:ascii="Arial" w:hAnsi="Arial" w:cs="Arial"/>
          <w:sz w:val="20"/>
          <w:szCs w:val="20"/>
        </w:rPr>
        <w:t>ả</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theo</w:t>
      </w:r>
      <w:r w:rsidRPr="00F93E9A">
        <w:rPr>
          <w:rFonts w:ascii="Arial" w:hAnsi="Arial" w:cs="Arial"/>
          <w:sz w:val="20"/>
          <w:szCs w:val="20"/>
        </w:rPr>
        <w:t xml:space="preserve"> báo cáo tài chính năm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phát sinh chênh l</w:t>
      </w:r>
      <w:r w:rsidRPr="00F93E9A">
        <w:rPr>
          <w:rFonts w:ascii="Arial" w:hAnsi="Arial" w:cs="Arial"/>
          <w:sz w:val="20"/>
          <w:szCs w:val="20"/>
        </w:rPr>
        <w:t>ệ</w:t>
      </w:r>
      <w:r w:rsidRPr="00F93E9A">
        <w:rPr>
          <w:rFonts w:ascii="Arial" w:hAnsi="Arial" w:cs="Arial"/>
          <w:sz w:val="20"/>
          <w:szCs w:val="20"/>
        </w:rPr>
        <w:t>ch thu chi âm (bao g</w:t>
      </w:r>
      <w:r w:rsidRPr="00F93E9A">
        <w:rPr>
          <w:rFonts w:ascii="Arial" w:hAnsi="Arial" w:cs="Arial"/>
          <w:sz w:val="20"/>
          <w:szCs w:val="20"/>
        </w:rPr>
        <w:t>ồ</w:t>
      </w:r>
      <w:r w:rsidRPr="00F93E9A">
        <w:rPr>
          <w:rFonts w:ascii="Arial" w:hAnsi="Arial" w:cs="Arial"/>
          <w:sz w:val="20"/>
          <w:szCs w:val="20"/>
        </w:rPr>
        <w:t>m trư</w:t>
      </w:r>
      <w:r w:rsidRPr="00F93E9A">
        <w:rPr>
          <w:rFonts w:ascii="Arial" w:hAnsi="Arial" w:cs="Arial"/>
          <w:sz w:val="20"/>
          <w:szCs w:val="20"/>
        </w:rPr>
        <w:t>ờ</w:t>
      </w:r>
      <w:r w:rsidRPr="00F93E9A">
        <w:rPr>
          <w:rFonts w:ascii="Arial" w:hAnsi="Arial" w:cs="Arial"/>
          <w:sz w:val="20"/>
          <w:szCs w:val="20"/>
        </w:rPr>
        <w:t>ng h</w:t>
      </w:r>
      <w:r w:rsidRPr="00F93E9A">
        <w:rPr>
          <w:rFonts w:ascii="Arial" w:hAnsi="Arial" w:cs="Arial"/>
          <w:sz w:val="20"/>
          <w:szCs w:val="20"/>
        </w:rPr>
        <w:t>ợ</w:t>
      </w:r>
      <w:r w:rsidRPr="00F93E9A">
        <w:rPr>
          <w:rFonts w:ascii="Arial" w:hAnsi="Arial" w:cs="Arial"/>
          <w:sz w:val="20"/>
          <w:szCs w:val="20"/>
        </w:rPr>
        <w:t>p còn âm chênh l</w:t>
      </w:r>
      <w:r w:rsidRPr="00F93E9A">
        <w:rPr>
          <w:rFonts w:ascii="Arial" w:hAnsi="Arial" w:cs="Arial"/>
          <w:sz w:val="20"/>
          <w:szCs w:val="20"/>
        </w:rPr>
        <w:t>ệ</w:t>
      </w:r>
      <w:r w:rsidRPr="00F93E9A">
        <w:rPr>
          <w:rFonts w:ascii="Arial" w:hAnsi="Arial" w:cs="Arial"/>
          <w:sz w:val="20"/>
          <w:szCs w:val="20"/>
        </w:rPr>
        <w:t>ch thu chi lũy k</w:t>
      </w:r>
      <w:r w:rsidRPr="00F93E9A">
        <w:rPr>
          <w:rFonts w:ascii="Arial" w:hAnsi="Arial" w:cs="Arial"/>
          <w:sz w:val="20"/>
          <w:szCs w:val="20"/>
        </w:rPr>
        <w:t>ế</w:t>
      </w:r>
      <w:r w:rsidRPr="00F93E9A">
        <w:rPr>
          <w:rFonts w:ascii="Arial" w:hAnsi="Arial" w:cs="Arial"/>
          <w:sz w:val="20"/>
          <w:szCs w:val="20"/>
        </w:rPr>
        <w:t>) thì đư</w:t>
      </w:r>
      <w:r w:rsidRPr="00F93E9A">
        <w:rPr>
          <w:rFonts w:ascii="Arial" w:hAnsi="Arial" w:cs="Arial"/>
          <w:sz w:val="20"/>
          <w:szCs w:val="20"/>
        </w:rPr>
        <w:t>ợ</w:t>
      </w:r>
      <w:r w:rsidRPr="00F93E9A">
        <w:rPr>
          <w:rFonts w:ascii="Arial" w:hAnsi="Arial" w:cs="Arial"/>
          <w:sz w:val="20"/>
          <w:szCs w:val="20"/>
        </w:rPr>
        <w:t>c xác đ</w:t>
      </w:r>
      <w:r w:rsidRPr="00F93E9A">
        <w:rPr>
          <w:rFonts w:ascii="Arial" w:hAnsi="Arial" w:cs="Arial"/>
          <w:sz w:val="20"/>
          <w:szCs w:val="20"/>
        </w:rPr>
        <w:t>ị</w:t>
      </w:r>
      <w:r w:rsidRPr="00F93E9A">
        <w:rPr>
          <w:rFonts w:ascii="Arial" w:hAnsi="Arial" w:cs="Arial"/>
          <w:sz w:val="20"/>
          <w:szCs w:val="20"/>
        </w:rPr>
        <w:t>nh là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chưa b</w:t>
      </w:r>
      <w:r w:rsidRPr="00F93E9A">
        <w:rPr>
          <w:rFonts w:ascii="Arial" w:hAnsi="Arial" w:cs="Arial"/>
          <w:sz w:val="20"/>
          <w:szCs w:val="20"/>
        </w:rPr>
        <w:t>ả</w:t>
      </w:r>
      <w:r w:rsidRPr="00F93E9A">
        <w:rPr>
          <w:rFonts w:ascii="Arial" w:hAnsi="Arial" w:cs="Arial"/>
          <w:sz w:val="20"/>
          <w:szCs w:val="20"/>
        </w:rPr>
        <w:t>o toàn đư</w:t>
      </w:r>
      <w:r w:rsidRPr="00F93E9A">
        <w:rPr>
          <w:rFonts w:ascii="Arial" w:hAnsi="Arial" w:cs="Arial"/>
          <w:sz w:val="20"/>
          <w:szCs w:val="20"/>
        </w:rPr>
        <w:t>ợ</w:t>
      </w:r>
      <w:r w:rsidRPr="00F93E9A">
        <w:rPr>
          <w:rFonts w:ascii="Arial" w:hAnsi="Arial" w:cs="Arial"/>
          <w:sz w:val="20"/>
          <w:szCs w:val="20"/>
        </w:rPr>
        <w:t>c v</w:t>
      </w:r>
      <w:r w:rsidRPr="00F93E9A">
        <w:rPr>
          <w:rFonts w:ascii="Arial" w:hAnsi="Arial" w:cs="Arial"/>
          <w:sz w:val="20"/>
          <w:szCs w:val="20"/>
        </w:rPr>
        <w:t>ố</w:t>
      </w:r>
      <w:r w:rsidRPr="00F93E9A">
        <w:rPr>
          <w:rFonts w:ascii="Arial" w:hAnsi="Arial" w:cs="Arial"/>
          <w:sz w:val="20"/>
          <w:szCs w:val="20"/>
        </w:rPr>
        <w:t>n.</w:t>
      </w:r>
    </w:p>
    <w:p w14:paraId="020023E6"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4. Khi đánh giá m</w:t>
      </w:r>
      <w:r w:rsidRPr="00F93E9A">
        <w:rPr>
          <w:rFonts w:ascii="Arial" w:hAnsi="Arial" w:cs="Arial"/>
          <w:sz w:val="20"/>
          <w:szCs w:val="20"/>
        </w:rPr>
        <w:t>ứ</w:t>
      </w:r>
      <w:r w:rsidRPr="00F93E9A">
        <w:rPr>
          <w:rFonts w:ascii="Arial" w:hAnsi="Arial" w:cs="Arial"/>
          <w:sz w:val="20"/>
          <w:szCs w:val="20"/>
        </w:rPr>
        <w:t>c đ</w:t>
      </w:r>
      <w:r w:rsidRPr="00F93E9A">
        <w:rPr>
          <w:rFonts w:ascii="Arial" w:hAnsi="Arial" w:cs="Arial"/>
          <w:sz w:val="20"/>
          <w:szCs w:val="20"/>
        </w:rPr>
        <w:t>ộ</w:t>
      </w:r>
      <w:r w:rsidRPr="00F93E9A">
        <w:rPr>
          <w:rFonts w:ascii="Arial" w:hAnsi="Arial" w:cs="Arial"/>
          <w:sz w:val="20"/>
          <w:szCs w:val="20"/>
        </w:rPr>
        <w:t xml:space="preserve"> b</w:t>
      </w:r>
      <w:r w:rsidRPr="00F93E9A">
        <w:rPr>
          <w:rFonts w:ascii="Arial" w:hAnsi="Arial" w:cs="Arial"/>
          <w:sz w:val="20"/>
          <w:szCs w:val="20"/>
        </w:rPr>
        <w:t>ả</w:t>
      </w:r>
      <w:r w:rsidRPr="00F93E9A">
        <w:rPr>
          <w:rFonts w:ascii="Arial" w:hAnsi="Arial" w:cs="Arial"/>
          <w:sz w:val="20"/>
          <w:szCs w:val="20"/>
        </w:rPr>
        <w:t>o toàn v</w:t>
      </w:r>
      <w:r w:rsidRPr="00F93E9A">
        <w:rPr>
          <w:rFonts w:ascii="Arial" w:hAnsi="Arial" w:cs="Arial"/>
          <w:sz w:val="20"/>
          <w:szCs w:val="20"/>
        </w:rPr>
        <w:t>ố</w:t>
      </w:r>
      <w:r w:rsidRPr="00F93E9A">
        <w:rPr>
          <w:rFonts w:ascii="Arial" w:hAnsi="Arial" w:cs="Arial"/>
          <w:sz w:val="20"/>
          <w:szCs w:val="20"/>
        </w:rPr>
        <w:t>n,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đư</w:t>
      </w:r>
      <w:r w:rsidRPr="00F93E9A">
        <w:rPr>
          <w:rFonts w:ascii="Arial" w:hAnsi="Arial" w:cs="Arial"/>
          <w:sz w:val="20"/>
          <w:szCs w:val="20"/>
        </w:rPr>
        <w:t>ợ</w:t>
      </w:r>
      <w:r w:rsidRPr="00F93E9A">
        <w:rPr>
          <w:rFonts w:ascii="Arial" w:hAnsi="Arial" w:cs="Arial"/>
          <w:sz w:val="20"/>
          <w:szCs w:val="20"/>
        </w:rPr>
        <w:t>c lo</w:t>
      </w:r>
      <w:r w:rsidRPr="00F93E9A">
        <w:rPr>
          <w:rFonts w:ascii="Arial" w:hAnsi="Arial" w:cs="Arial"/>
          <w:sz w:val="20"/>
          <w:szCs w:val="20"/>
        </w:rPr>
        <w:t>ạ</w:t>
      </w:r>
      <w:r w:rsidRPr="00F93E9A">
        <w:rPr>
          <w:rFonts w:ascii="Arial" w:hAnsi="Arial" w:cs="Arial"/>
          <w:sz w:val="20"/>
          <w:szCs w:val="20"/>
        </w:rPr>
        <w:t>i tr</w:t>
      </w:r>
      <w:r w:rsidRPr="00F93E9A">
        <w:rPr>
          <w:rFonts w:ascii="Arial" w:hAnsi="Arial" w:cs="Arial"/>
          <w:sz w:val="20"/>
          <w:szCs w:val="20"/>
        </w:rPr>
        <w:t>ừ</w:t>
      </w:r>
      <w:r w:rsidRPr="00F93E9A">
        <w:rPr>
          <w:rFonts w:ascii="Arial" w:hAnsi="Arial" w:cs="Arial"/>
          <w:sz w:val="20"/>
          <w:szCs w:val="20"/>
        </w:rPr>
        <w:t xml:space="preserve"> m</w:t>
      </w:r>
      <w:r w:rsidRPr="00F93E9A">
        <w:rPr>
          <w:rFonts w:ascii="Arial" w:hAnsi="Arial" w:cs="Arial"/>
          <w:sz w:val="20"/>
          <w:szCs w:val="20"/>
        </w:rPr>
        <w:t>ộ</w:t>
      </w:r>
      <w:r w:rsidRPr="00F93E9A">
        <w:rPr>
          <w:rFonts w:ascii="Arial" w:hAnsi="Arial" w:cs="Arial"/>
          <w:sz w:val="20"/>
          <w:szCs w:val="20"/>
        </w:rPr>
        <w:t>t s</w:t>
      </w:r>
      <w:r w:rsidRPr="00F93E9A">
        <w:rPr>
          <w:rFonts w:ascii="Arial" w:hAnsi="Arial" w:cs="Arial"/>
          <w:sz w:val="20"/>
          <w:szCs w:val="20"/>
        </w:rPr>
        <w:t>ố</w:t>
      </w:r>
      <w:r w:rsidRPr="00F93E9A">
        <w:rPr>
          <w:rFonts w:ascii="Arial" w:hAnsi="Arial" w:cs="Arial"/>
          <w:sz w:val="20"/>
          <w:szCs w:val="20"/>
        </w:rPr>
        <w:t xml:space="preserve"> nguyên nhân khách quan, b</w:t>
      </w:r>
      <w:r w:rsidRPr="00F93E9A">
        <w:rPr>
          <w:rFonts w:ascii="Arial" w:hAnsi="Arial" w:cs="Arial"/>
          <w:sz w:val="20"/>
          <w:szCs w:val="20"/>
        </w:rPr>
        <w:t>ấ</w:t>
      </w:r>
      <w:r w:rsidRPr="00F93E9A">
        <w:rPr>
          <w:rFonts w:ascii="Arial" w:hAnsi="Arial" w:cs="Arial"/>
          <w:sz w:val="20"/>
          <w:szCs w:val="20"/>
        </w:rPr>
        <w:t>t kh</w:t>
      </w:r>
      <w:r w:rsidRPr="00F93E9A">
        <w:rPr>
          <w:rFonts w:ascii="Arial" w:hAnsi="Arial" w:cs="Arial"/>
          <w:sz w:val="20"/>
          <w:szCs w:val="20"/>
        </w:rPr>
        <w:t>ả</w:t>
      </w:r>
      <w:r w:rsidRPr="00F93E9A">
        <w:rPr>
          <w:rFonts w:ascii="Arial" w:hAnsi="Arial" w:cs="Arial"/>
          <w:sz w:val="20"/>
          <w:szCs w:val="20"/>
        </w:rPr>
        <w:t xml:space="preserve"> kháng </w:t>
      </w:r>
      <w:r w:rsidRPr="00F93E9A">
        <w:rPr>
          <w:rFonts w:ascii="Arial" w:hAnsi="Arial" w:cs="Arial"/>
          <w:sz w:val="20"/>
          <w:szCs w:val="20"/>
        </w:rPr>
        <w:t>ả</w:t>
      </w:r>
      <w:r w:rsidRPr="00F93E9A">
        <w:rPr>
          <w:rFonts w:ascii="Arial" w:hAnsi="Arial" w:cs="Arial"/>
          <w:sz w:val="20"/>
          <w:szCs w:val="20"/>
        </w:rPr>
        <w:t>nh hư</w:t>
      </w:r>
      <w:r w:rsidRPr="00F93E9A">
        <w:rPr>
          <w:rFonts w:ascii="Arial" w:hAnsi="Arial" w:cs="Arial"/>
          <w:sz w:val="20"/>
          <w:szCs w:val="20"/>
        </w:rPr>
        <w:t>ở</w:t>
      </w:r>
      <w:r w:rsidRPr="00F93E9A">
        <w:rPr>
          <w:rFonts w:ascii="Arial" w:hAnsi="Arial" w:cs="Arial"/>
          <w:sz w:val="20"/>
          <w:szCs w:val="20"/>
        </w:rPr>
        <w:t>ng đ</w:t>
      </w:r>
      <w:r w:rsidRPr="00F93E9A">
        <w:rPr>
          <w:rFonts w:ascii="Arial" w:hAnsi="Arial" w:cs="Arial"/>
          <w:sz w:val="20"/>
          <w:szCs w:val="20"/>
        </w:rPr>
        <w:t>ế</w:t>
      </w:r>
      <w:r w:rsidRPr="00F93E9A">
        <w:rPr>
          <w:rFonts w:ascii="Arial" w:hAnsi="Arial" w:cs="Arial"/>
          <w:sz w:val="20"/>
          <w:szCs w:val="20"/>
        </w:rPr>
        <w:t>n v</w:t>
      </w:r>
      <w:r w:rsidRPr="00F93E9A">
        <w:rPr>
          <w:rFonts w:ascii="Arial" w:hAnsi="Arial" w:cs="Arial"/>
          <w:sz w:val="20"/>
          <w:szCs w:val="20"/>
        </w:rPr>
        <w:t>ố</w:t>
      </w:r>
      <w:r w:rsidRPr="00F93E9A">
        <w:rPr>
          <w:rFonts w:ascii="Arial" w:hAnsi="Arial" w:cs="Arial"/>
          <w:sz w:val="20"/>
          <w:szCs w:val="20"/>
        </w:rPr>
        <w:t>n và thu nh</w:t>
      </w:r>
      <w:r w:rsidRPr="00F93E9A">
        <w:rPr>
          <w:rFonts w:ascii="Arial" w:hAnsi="Arial" w:cs="Arial"/>
          <w:sz w:val="20"/>
          <w:szCs w:val="20"/>
        </w:rPr>
        <w:t>ậ</w:t>
      </w:r>
      <w:r w:rsidRPr="00F93E9A">
        <w:rPr>
          <w:rFonts w:ascii="Arial" w:hAnsi="Arial" w:cs="Arial"/>
          <w:sz w:val="20"/>
          <w:szCs w:val="20"/>
        </w:rPr>
        <w:t>p, g</w:t>
      </w:r>
      <w:r w:rsidRPr="00F93E9A">
        <w:rPr>
          <w:rFonts w:ascii="Arial" w:hAnsi="Arial" w:cs="Arial"/>
          <w:sz w:val="20"/>
          <w:szCs w:val="20"/>
        </w:rPr>
        <w:t>ồ</w:t>
      </w:r>
      <w:r w:rsidRPr="00F93E9A">
        <w:rPr>
          <w:rFonts w:ascii="Arial" w:hAnsi="Arial" w:cs="Arial"/>
          <w:sz w:val="20"/>
          <w:szCs w:val="20"/>
        </w:rPr>
        <w:t>m:</w:t>
      </w:r>
    </w:p>
    <w:p w14:paraId="5A6DD6A4"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a) Nhà nư</w:t>
      </w:r>
      <w:r w:rsidRPr="00F93E9A">
        <w:rPr>
          <w:rFonts w:ascii="Arial" w:hAnsi="Arial" w:cs="Arial"/>
          <w:sz w:val="20"/>
          <w:szCs w:val="20"/>
        </w:rPr>
        <w:t>ớ</w:t>
      </w:r>
      <w:r w:rsidRPr="00F93E9A">
        <w:rPr>
          <w:rFonts w:ascii="Arial" w:hAnsi="Arial" w:cs="Arial"/>
          <w:sz w:val="20"/>
          <w:szCs w:val="20"/>
        </w:rPr>
        <w:t>c đi</w:t>
      </w:r>
      <w:r w:rsidRPr="00F93E9A">
        <w:rPr>
          <w:rFonts w:ascii="Arial" w:hAnsi="Arial" w:cs="Arial"/>
          <w:sz w:val="20"/>
          <w:szCs w:val="20"/>
        </w:rPr>
        <w:t>ề</w:t>
      </w:r>
      <w:r w:rsidRPr="00F93E9A">
        <w:rPr>
          <w:rFonts w:ascii="Arial" w:hAnsi="Arial" w:cs="Arial"/>
          <w:sz w:val="20"/>
          <w:szCs w:val="20"/>
        </w:rPr>
        <w:t>u ch</w:t>
      </w:r>
      <w:r w:rsidRPr="00F93E9A">
        <w:rPr>
          <w:rFonts w:ascii="Arial" w:hAnsi="Arial" w:cs="Arial"/>
          <w:sz w:val="20"/>
          <w:szCs w:val="20"/>
        </w:rPr>
        <w:t>ỉ</w:t>
      </w:r>
      <w:r w:rsidRPr="00F93E9A">
        <w:rPr>
          <w:rFonts w:ascii="Arial" w:hAnsi="Arial" w:cs="Arial"/>
          <w:sz w:val="20"/>
          <w:szCs w:val="20"/>
        </w:rPr>
        <w:t>nh chính sách v</w:t>
      </w:r>
      <w:r w:rsidRPr="00F93E9A">
        <w:rPr>
          <w:rFonts w:ascii="Arial" w:hAnsi="Arial" w:cs="Arial"/>
          <w:sz w:val="20"/>
          <w:szCs w:val="20"/>
        </w:rPr>
        <w:t>ề</w:t>
      </w:r>
      <w:r w:rsidRPr="00F93E9A">
        <w:rPr>
          <w:rFonts w:ascii="Arial" w:hAnsi="Arial" w:cs="Arial"/>
          <w:sz w:val="20"/>
          <w:szCs w:val="20"/>
        </w:rPr>
        <w:t xml:space="preserve">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đi</w:t>
      </w:r>
      <w:r w:rsidRPr="00F93E9A">
        <w:rPr>
          <w:rFonts w:ascii="Arial" w:hAnsi="Arial" w:cs="Arial"/>
          <w:sz w:val="20"/>
          <w:szCs w:val="20"/>
        </w:rPr>
        <w:t>ề</w:t>
      </w:r>
      <w:r w:rsidRPr="00F93E9A">
        <w:rPr>
          <w:rFonts w:ascii="Arial" w:hAnsi="Arial" w:cs="Arial"/>
          <w:sz w:val="20"/>
          <w:szCs w:val="20"/>
        </w:rPr>
        <w:t>u ch</w:t>
      </w:r>
      <w:r w:rsidRPr="00F93E9A">
        <w:rPr>
          <w:rFonts w:ascii="Arial" w:hAnsi="Arial" w:cs="Arial"/>
          <w:sz w:val="20"/>
          <w:szCs w:val="20"/>
        </w:rPr>
        <w:t>ỉ</w:t>
      </w:r>
      <w:r w:rsidRPr="00F93E9A">
        <w:rPr>
          <w:rFonts w:ascii="Arial" w:hAnsi="Arial" w:cs="Arial"/>
          <w:sz w:val="20"/>
          <w:szCs w:val="20"/>
        </w:rPr>
        <w:t>nh m</w:t>
      </w:r>
      <w:r w:rsidRPr="00F93E9A">
        <w:rPr>
          <w:rFonts w:ascii="Arial" w:hAnsi="Arial" w:cs="Arial"/>
          <w:sz w:val="20"/>
          <w:szCs w:val="20"/>
        </w:rPr>
        <w:t>ứ</w:t>
      </w:r>
      <w:r w:rsidRPr="00F93E9A">
        <w:rPr>
          <w:rFonts w:ascii="Arial" w:hAnsi="Arial" w:cs="Arial"/>
          <w:sz w:val="20"/>
          <w:szCs w:val="20"/>
        </w:rPr>
        <w:t>c phí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đi</w:t>
      </w:r>
      <w:r w:rsidRPr="00F93E9A">
        <w:rPr>
          <w:rFonts w:ascii="Arial" w:hAnsi="Arial" w:cs="Arial"/>
          <w:sz w:val="20"/>
          <w:szCs w:val="20"/>
        </w:rPr>
        <w:t>ề</w:t>
      </w:r>
      <w:r w:rsidRPr="00F93E9A">
        <w:rPr>
          <w:rFonts w:ascii="Arial" w:hAnsi="Arial" w:cs="Arial"/>
          <w:sz w:val="20"/>
          <w:szCs w:val="20"/>
        </w:rPr>
        <w:t>u ch</w:t>
      </w:r>
      <w:r w:rsidRPr="00F93E9A">
        <w:rPr>
          <w:rFonts w:ascii="Arial" w:hAnsi="Arial" w:cs="Arial"/>
          <w:sz w:val="20"/>
          <w:szCs w:val="20"/>
        </w:rPr>
        <w:t>ỉ</w:t>
      </w:r>
      <w:r w:rsidRPr="00F93E9A">
        <w:rPr>
          <w:rFonts w:ascii="Arial" w:hAnsi="Arial" w:cs="Arial"/>
          <w:sz w:val="20"/>
          <w:szCs w:val="20"/>
        </w:rPr>
        <w:t>nh h</w:t>
      </w:r>
      <w:r w:rsidRPr="00F93E9A">
        <w:rPr>
          <w:rFonts w:ascii="Arial" w:hAnsi="Arial" w:cs="Arial"/>
          <w:sz w:val="20"/>
          <w:szCs w:val="20"/>
        </w:rPr>
        <w:t>ạ</w:t>
      </w:r>
      <w:r w:rsidRPr="00F93E9A">
        <w:rPr>
          <w:rFonts w:ascii="Arial" w:hAnsi="Arial" w:cs="Arial"/>
          <w:sz w:val="20"/>
          <w:szCs w:val="20"/>
        </w:rPr>
        <w:t>n m</w:t>
      </w:r>
      <w:r w:rsidRPr="00F93E9A">
        <w:rPr>
          <w:rFonts w:ascii="Arial" w:hAnsi="Arial" w:cs="Arial"/>
          <w:sz w:val="20"/>
          <w:szCs w:val="20"/>
        </w:rPr>
        <w:t>ứ</w:t>
      </w:r>
      <w:r w:rsidRPr="00F93E9A">
        <w:rPr>
          <w:rFonts w:ascii="Arial" w:hAnsi="Arial" w:cs="Arial"/>
          <w:sz w:val="20"/>
          <w:szCs w:val="20"/>
        </w:rPr>
        <w:t>c chi tr</w:t>
      </w:r>
      <w:r w:rsidRPr="00F93E9A">
        <w:rPr>
          <w:rFonts w:ascii="Arial" w:hAnsi="Arial" w:cs="Arial"/>
          <w:sz w:val="20"/>
          <w:szCs w:val="20"/>
        </w:rPr>
        <w:t>ả</w:t>
      </w:r>
      <w:r w:rsidRPr="00F93E9A">
        <w:rPr>
          <w:rFonts w:ascii="Arial" w:hAnsi="Arial" w:cs="Arial"/>
          <w:sz w:val="20"/>
          <w:szCs w:val="20"/>
        </w:rPr>
        <w:t xml:space="preserve"> ti</w:t>
      </w:r>
      <w:r w:rsidRPr="00F93E9A">
        <w:rPr>
          <w:rFonts w:ascii="Arial" w:hAnsi="Arial" w:cs="Arial"/>
          <w:sz w:val="20"/>
          <w:szCs w:val="20"/>
        </w:rPr>
        <w:t>ề</w:t>
      </w:r>
      <w:r w:rsidRPr="00F93E9A">
        <w:rPr>
          <w:rFonts w:ascii="Arial" w:hAnsi="Arial" w:cs="Arial"/>
          <w:sz w:val="20"/>
          <w:szCs w:val="20"/>
        </w:rPr>
        <w:t>n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w:t>
      </w:r>
    </w:p>
    <w:p w14:paraId="42D0323D"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b) Qu</w:t>
      </w:r>
      <w:r w:rsidRPr="00F93E9A">
        <w:rPr>
          <w:rFonts w:ascii="Arial" w:hAnsi="Arial" w:cs="Arial"/>
          <w:sz w:val="20"/>
          <w:szCs w:val="20"/>
        </w:rPr>
        <w:t>ỹ</w:t>
      </w:r>
      <w:r w:rsidRPr="00F93E9A">
        <w:rPr>
          <w:rFonts w:ascii="Arial" w:hAnsi="Arial" w:cs="Arial"/>
          <w:sz w:val="20"/>
          <w:szCs w:val="20"/>
        </w:rPr>
        <w:t xml:space="preserve"> d</w:t>
      </w:r>
      <w:r w:rsidRPr="00F93E9A">
        <w:rPr>
          <w:rFonts w:ascii="Arial" w:hAnsi="Arial" w:cs="Arial"/>
          <w:sz w:val="20"/>
          <w:szCs w:val="20"/>
        </w:rPr>
        <w:t>ự</w:t>
      </w:r>
      <w:r w:rsidRPr="00F93E9A">
        <w:rPr>
          <w:rFonts w:ascii="Arial" w:hAnsi="Arial" w:cs="Arial"/>
          <w:sz w:val="20"/>
          <w:szCs w:val="20"/>
        </w:rPr>
        <w:t xml:space="preserve"> phòng nghi</w:t>
      </w:r>
      <w:r w:rsidRPr="00F93E9A">
        <w:rPr>
          <w:rFonts w:ascii="Arial" w:hAnsi="Arial" w:cs="Arial"/>
          <w:sz w:val="20"/>
          <w:szCs w:val="20"/>
        </w:rPr>
        <w:t>ệ</w:t>
      </w:r>
      <w:r w:rsidRPr="00F93E9A">
        <w:rPr>
          <w:rFonts w:ascii="Arial" w:hAnsi="Arial" w:cs="Arial"/>
          <w:sz w:val="20"/>
          <w:szCs w:val="20"/>
        </w:rPr>
        <w:t>p v</w:t>
      </w:r>
      <w:r w:rsidRPr="00F93E9A">
        <w:rPr>
          <w:rFonts w:ascii="Arial" w:hAnsi="Arial" w:cs="Arial"/>
          <w:sz w:val="20"/>
          <w:szCs w:val="20"/>
        </w:rPr>
        <w:t>ụ</w:t>
      </w:r>
      <w:r w:rsidRPr="00F93E9A">
        <w:rPr>
          <w:rFonts w:ascii="Arial" w:hAnsi="Arial" w:cs="Arial"/>
          <w:sz w:val="20"/>
          <w:szCs w:val="20"/>
        </w:rPr>
        <w:t xml:space="preserve">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s</w:t>
      </w:r>
      <w:r w:rsidRPr="00F93E9A">
        <w:rPr>
          <w:rFonts w:ascii="Arial" w:hAnsi="Arial" w:cs="Arial"/>
          <w:sz w:val="20"/>
          <w:szCs w:val="20"/>
        </w:rPr>
        <w:t>ụ</w:t>
      </w:r>
      <w:r w:rsidRPr="00F93E9A">
        <w:rPr>
          <w:rFonts w:ascii="Arial" w:hAnsi="Arial" w:cs="Arial"/>
          <w:sz w:val="20"/>
          <w:szCs w:val="20"/>
        </w:rPr>
        <w:t>t gi</w:t>
      </w:r>
      <w:r w:rsidRPr="00F93E9A">
        <w:rPr>
          <w:rFonts w:ascii="Arial" w:hAnsi="Arial" w:cs="Arial"/>
          <w:sz w:val="20"/>
          <w:szCs w:val="20"/>
        </w:rPr>
        <w:t>ả</w:t>
      </w:r>
      <w:r w:rsidRPr="00F93E9A">
        <w:rPr>
          <w:rFonts w:ascii="Arial" w:hAnsi="Arial" w:cs="Arial"/>
          <w:sz w:val="20"/>
          <w:szCs w:val="20"/>
        </w:rPr>
        <w:t>m do chi tr</w:t>
      </w:r>
      <w:r w:rsidRPr="00F93E9A">
        <w:rPr>
          <w:rFonts w:ascii="Arial" w:hAnsi="Arial" w:cs="Arial"/>
          <w:sz w:val="20"/>
          <w:szCs w:val="20"/>
        </w:rPr>
        <w:t>ả</w:t>
      </w:r>
      <w:r w:rsidRPr="00F93E9A">
        <w:rPr>
          <w:rFonts w:ascii="Arial" w:hAnsi="Arial" w:cs="Arial"/>
          <w:sz w:val="20"/>
          <w:szCs w:val="20"/>
        </w:rPr>
        <w:t xml:space="preserve"> ti</w:t>
      </w:r>
      <w:r w:rsidRPr="00F93E9A">
        <w:rPr>
          <w:rFonts w:ascii="Arial" w:hAnsi="Arial" w:cs="Arial"/>
          <w:sz w:val="20"/>
          <w:szCs w:val="20"/>
        </w:rPr>
        <w:t>ề</w:t>
      </w:r>
      <w:r w:rsidRPr="00F93E9A">
        <w:rPr>
          <w:rFonts w:ascii="Arial" w:hAnsi="Arial" w:cs="Arial"/>
          <w:sz w:val="20"/>
          <w:szCs w:val="20"/>
        </w:rPr>
        <w:t>n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cho ngư</w:t>
      </w:r>
      <w:r w:rsidRPr="00F93E9A">
        <w:rPr>
          <w:rFonts w:ascii="Arial" w:hAnsi="Arial" w:cs="Arial"/>
          <w:sz w:val="20"/>
          <w:szCs w:val="20"/>
        </w:rPr>
        <w:t>ờ</w:t>
      </w:r>
      <w:r w:rsidRPr="00F93E9A">
        <w:rPr>
          <w:rFonts w:ascii="Arial" w:hAnsi="Arial" w:cs="Arial"/>
          <w:sz w:val="20"/>
          <w:szCs w:val="20"/>
        </w:rPr>
        <w:t>i g</w:t>
      </w:r>
      <w:r w:rsidRPr="00F93E9A">
        <w:rPr>
          <w:rFonts w:ascii="Arial" w:hAnsi="Arial" w:cs="Arial"/>
          <w:sz w:val="20"/>
          <w:szCs w:val="20"/>
        </w:rPr>
        <w:t>ử</w:t>
      </w:r>
      <w:r w:rsidRPr="00F93E9A">
        <w:rPr>
          <w:rFonts w:ascii="Arial" w:hAnsi="Arial" w:cs="Arial"/>
          <w:sz w:val="20"/>
          <w:szCs w:val="20"/>
        </w:rPr>
        <w:t>i ti</w:t>
      </w:r>
      <w:r w:rsidRPr="00F93E9A">
        <w:rPr>
          <w:rFonts w:ascii="Arial" w:hAnsi="Arial" w:cs="Arial"/>
          <w:sz w:val="20"/>
          <w:szCs w:val="20"/>
        </w:rPr>
        <w:t>ề</w:t>
      </w:r>
      <w:r w:rsidRPr="00F93E9A">
        <w:rPr>
          <w:rFonts w:ascii="Arial" w:hAnsi="Arial" w:cs="Arial"/>
          <w:sz w:val="20"/>
          <w:szCs w:val="20"/>
        </w:rPr>
        <w:t>n t</w:t>
      </w:r>
      <w:r w:rsidRPr="00F93E9A">
        <w:rPr>
          <w:rFonts w:ascii="Arial" w:hAnsi="Arial" w:cs="Arial"/>
          <w:sz w:val="20"/>
          <w:szCs w:val="20"/>
        </w:rPr>
        <w:t>ạ</w:t>
      </w:r>
      <w:r w:rsidRPr="00F93E9A">
        <w:rPr>
          <w:rFonts w:ascii="Arial" w:hAnsi="Arial" w:cs="Arial"/>
          <w:sz w:val="20"/>
          <w:szCs w:val="20"/>
        </w:rPr>
        <w:t>i t</w:t>
      </w:r>
      <w:r w:rsidRPr="00F93E9A">
        <w:rPr>
          <w:rFonts w:ascii="Arial" w:hAnsi="Arial" w:cs="Arial"/>
          <w:sz w:val="20"/>
          <w:szCs w:val="20"/>
        </w:rPr>
        <w:t>ổ</w:t>
      </w:r>
      <w:r w:rsidRPr="00F93E9A">
        <w:rPr>
          <w:rFonts w:ascii="Arial" w:hAnsi="Arial" w:cs="Arial"/>
          <w:sz w:val="20"/>
          <w:szCs w:val="20"/>
        </w:rPr>
        <w:t xml:space="preserve"> ch</w:t>
      </w:r>
      <w:r w:rsidRPr="00F93E9A">
        <w:rPr>
          <w:rFonts w:ascii="Arial" w:hAnsi="Arial" w:cs="Arial"/>
          <w:sz w:val="20"/>
          <w:szCs w:val="20"/>
        </w:rPr>
        <w:t>ứ</w:t>
      </w:r>
      <w:r w:rsidRPr="00F93E9A">
        <w:rPr>
          <w:rFonts w:ascii="Arial" w:hAnsi="Arial" w:cs="Arial"/>
          <w:sz w:val="20"/>
          <w:szCs w:val="20"/>
        </w:rPr>
        <w:t>c tham gia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tham gia vào quá trình can thi</w:t>
      </w:r>
      <w:r w:rsidRPr="00F93E9A">
        <w:rPr>
          <w:rFonts w:ascii="Arial" w:hAnsi="Arial" w:cs="Arial"/>
          <w:sz w:val="20"/>
          <w:szCs w:val="20"/>
        </w:rPr>
        <w:t>ệ</w:t>
      </w:r>
      <w:r w:rsidRPr="00F93E9A">
        <w:rPr>
          <w:rFonts w:ascii="Arial" w:hAnsi="Arial" w:cs="Arial"/>
          <w:sz w:val="20"/>
          <w:szCs w:val="20"/>
        </w:rPr>
        <w:t>p s</w:t>
      </w:r>
      <w:r w:rsidRPr="00F93E9A">
        <w:rPr>
          <w:rFonts w:ascii="Arial" w:hAnsi="Arial" w:cs="Arial"/>
          <w:sz w:val="20"/>
          <w:szCs w:val="20"/>
        </w:rPr>
        <w:t>ớ</w:t>
      </w:r>
      <w:r w:rsidRPr="00F93E9A">
        <w:rPr>
          <w:rFonts w:ascii="Arial" w:hAnsi="Arial" w:cs="Arial"/>
          <w:sz w:val="20"/>
          <w:szCs w:val="20"/>
        </w:rPr>
        <w:t>m, ki</w:t>
      </w:r>
      <w:r w:rsidRPr="00F93E9A">
        <w:rPr>
          <w:rFonts w:ascii="Arial" w:hAnsi="Arial" w:cs="Arial"/>
          <w:sz w:val="20"/>
          <w:szCs w:val="20"/>
        </w:rPr>
        <w:t>ể</w:t>
      </w:r>
      <w:r w:rsidRPr="00F93E9A">
        <w:rPr>
          <w:rFonts w:ascii="Arial" w:hAnsi="Arial" w:cs="Arial"/>
          <w:sz w:val="20"/>
          <w:szCs w:val="20"/>
        </w:rPr>
        <w:t>m soát đ</w:t>
      </w:r>
      <w:r w:rsidRPr="00F93E9A">
        <w:rPr>
          <w:rFonts w:ascii="Arial" w:hAnsi="Arial" w:cs="Arial"/>
          <w:sz w:val="20"/>
          <w:szCs w:val="20"/>
        </w:rPr>
        <w:t>ặ</w:t>
      </w:r>
      <w:r w:rsidRPr="00F93E9A">
        <w:rPr>
          <w:rFonts w:ascii="Arial" w:hAnsi="Arial" w:cs="Arial"/>
          <w:sz w:val="20"/>
          <w:szCs w:val="20"/>
        </w:rPr>
        <w:t>c bi</w:t>
      </w:r>
      <w:r w:rsidRPr="00F93E9A">
        <w:rPr>
          <w:rFonts w:ascii="Arial" w:hAnsi="Arial" w:cs="Arial"/>
          <w:sz w:val="20"/>
          <w:szCs w:val="20"/>
        </w:rPr>
        <w:t>ệ</w:t>
      </w:r>
      <w:r w:rsidRPr="00F93E9A">
        <w:rPr>
          <w:rFonts w:ascii="Arial" w:hAnsi="Arial" w:cs="Arial"/>
          <w:sz w:val="20"/>
          <w:szCs w:val="20"/>
        </w:rPr>
        <w:t>t t</w:t>
      </w:r>
      <w:r w:rsidRPr="00F93E9A">
        <w:rPr>
          <w:rFonts w:ascii="Arial" w:hAnsi="Arial" w:cs="Arial"/>
          <w:sz w:val="20"/>
          <w:szCs w:val="20"/>
        </w:rPr>
        <w:t>ổ</w:t>
      </w:r>
      <w:r w:rsidRPr="00F93E9A">
        <w:rPr>
          <w:rFonts w:ascii="Arial" w:hAnsi="Arial" w:cs="Arial"/>
          <w:sz w:val="20"/>
          <w:szCs w:val="20"/>
        </w:rPr>
        <w:t xml:space="preserve"> ch</w:t>
      </w:r>
      <w:r w:rsidRPr="00F93E9A">
        <w:rPr>
          <w:rFonts w:ascii="Arial" w:hAnsi="Arial" w:cs="Arial"/>
          <w:sz w:val="20"/>
          <w:szCs w:val="20"/>
        </w:rPr>
        <w:t>ứ</w:t>
      </w:r>
      <w:r w:rsidRPr="00F93E9A">
        <w:rPr>
          <w:rFonts w:ascii="Arial" w:hAnsi="Arial" w:cs="Arial"/>
          <w:sz w:val="20"/>
          <w:szCs w:val="20"/>
        </w:rPr>
        <w:t>c tham gia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w:t>
      </w:r>
    </w:p>
    <w:p w14:paraId="482424C7"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c) Thiên tai, h</w:t>
      </w:r>
      <w:r w:rsidRPr="00F93E9A">
        <w:rPr>
          <w:rFonts w:ascii="Arial" w:hAnsi="Arial" w:cs="Arial"/>
          <w:sz w:val="20"/>
          <w:szCs w:val="20"/>
        </w:rPr>
        <w:t>ỏ</w:t>
      </w:r>
      <w:r w:rsidRPr="00F93E9A">
        <w:rPr>
          <w:rFonts w:ascii="Arial" w:hAnsi="Arial" w:cs="Arial"/>
          <w:sz w:val="20"/>
          <w:szCs w:val="20"/>
        </w:rPr>
        <w:t xml:space="preserve">a </w:t>
      </w:r>
      <w:r w:rsidRPr="00F93E9A">
        <w:rPr>
          <w:rFonts w:ascii="Arial" w:hAnsi="Arial" w:cs="Arial"/>
          <w:sz w:val="20"/>
          <w:szCs w:val="20"/>
        </w:rPr>
        <w:t>ho</w:t>
      </w:r>
      <w:r w:rsidRPr="00F93E9A">
        <w:rPr>
          <w:rFonts w:ascii="Arial" w:hAnsi="Arial" w:cs="Arial"/>
          <w:sz w:val="20"/>
          <w:szCs w:val="20"/>
        </w:rPr>
        <w:t>ạ</w:t>
      </w:r>
      <w:r w:rsidRPr="00F93E9A">
        <w:rPr>
          <w:rFonts w:ascii="Arial" w:hAnsi="Arial" w:cs="Arial"/>
          <w:sz w:val="20"/>
          <w:szCs w:val="20"/>
        </w:rPr>
        <w:t>n, d</w:t>
      </w:r>
      <w:r w:rsidRPr="00F93E9A">
        <w:rPr>
          <w:rFonts w:ascii="Arial" w:hAnsi="Arial" w:cs="Arial"/>
          <w:sz w:val="20"/>
          <w:szCs w:val="20"/>
        </w:rPr>
        <w:t>ị</w:t>
      </w:r>
      <w:r w:rsidRPr="00F93E9A">
        <w:rPr>
          <w:rFonts w:ascii="Arial" w:hAnsi="Arial" w:cs="Arial"/>
          <w:sz w:val="20"/>
          <w:szCs w:val="20"/>
        </w:rPr>
        <w:t>ch b</w:t>
      </w:r>
      <w:r w:rsidRPr="00F93E9A">
        <w:rPr>
          <w:rFonts w:ascii="Arial" w:hAnsi="Arial" w:cs="Arial"/>
          <w:sz w:val="20"/>
          <w:szCs w:val="20"/>
        </w:rPr>
        <w:t>ệ</w:t>
      </w:r>
      <w:r w:rsidRPr="00F93E9A">
        <w:rPr>
          <w:rFonts w:ascii="Arial" w:hAnsi="Arial" w:cs="Arial"/>
          <w:sz w:val="20"/>
          <w:szCs w:val="20"/>
        </w:rPr>
        <w:t>nh, chi</w:t>
      </w:r>
      <w:r w:rsidRPr="00F93E9A">
        <w:rPr>
          <w:rFonts w:ascii="Arial" w:hAnsi="Arial" w:cs="Arial"/>
          <w:sz w:val="20"/>
          <w:szCs w:val="20"/>
        </w:rPr>
        <w:t>ế</w:t>
      </w:r>
      <w:r w:rsidRPr="00F93E9A">
        <w:rPr>
          <w:rFonts w:ascii="Arial" w:hAnsi="Arial" w:cs="Arial"/>
          <w:sz w:val="20"/>
          <w:szCs w:val="20"/>
        </w:rPr>
        <w:t>n tranh và các nguyên nhân khách quan b</w:t>
      </w:r>
      <w:r w:rsidRPr="00F93E9A">
        <w:rPr>
          <w:rFonts w:ascii="Arial" w:hAnsi="Arial" w:cs="Arial"/>
          <w:sz w:val="20"/>
          <w:szCs w:val="20"/>
        </w:rPr>
        <w:t>ấ</w:t>
      </w:r>
      <w:r w:rsidRPr="00F93E9A">
        <w:rPr>
          <w:rFonts w:ascii="Arial" w:hAnsi="Arial" w:cs="Arial"/>
          <w:sz w:val="20"/>
          <w:szCs w:val="20"/>
        </w:rPr>
        <w:t>t kh</w:t>
      </w:r>
      <w:r w:rsidRPr="00F93E9A">
        <w:rPr>
          <w:rFonts w:ascii="Arial" w:hAnsi="Arial" w:cs="Arial"/>
          <w:sz w:val="20"/>
          <w:szCs w:val="20"/>
        </w:rPr>
        <w:t>ả</w:t>
      </w:r>
      <w:r w:rsidRPr="00F93E9A">
        <w:rPr>
          <w:rFonts w:ascii="Arial" w:hAnsi="Arial" w:cs="Arial"/>
          <w:sz w:val="20"/>
          <w:szCs w:val="20"/>
        </w:rPr>
        <w:t xml:space="preserve"> kháng khác đư</w:t>
      </w:r>
      <w:r w:rsidRPr="00F93E9A">
        <w:rPr>
          <w:rFonts w:ascii="Arial" w:hAnsi="Arial" w:cs="Arial"/>
          <w:sz w:val="20"/>
          <w:szCs w:val="20"/>
        </w:rPr>
        <w:t>ợ</w:t>
      </w:r>
      <w:r w:rsidRPr="00F93E9A">
        <w:rPr>
          <w:rFonts w:ascii="Arial" w:hAnsi="Arial" w:cs="Arial"/>
          <w:sz w:val="20"/>
          <w:szCs w:val="20"/>
        </w:rPr>
        <w:t>c cơ quan đ</w:t>
      </w:r>
      <w:r w:rsidRPr="00F93E9A">
        <w:rPr>
          <w:rFonts w:ascii="Arial" w:hAnsi="Arial" w:cs="Arial"/>
          <w:sz w:val="20"/>
          <w:szCs w:val="20"/>
        </w:rPr>
        <w:t>ạ</w:t>
      </w:r>
      <w:r w:rsidRPr="00F93E9A">
        <w:rPr>
          <w:rFonts w:ascii="Arial" w:hAnsi="Arial" w:cs="Arial"/>
          <w:sz w:val="20"/>
          <w:szCs w:val="20"/>
        </w:rPr>
        <w:t>i di</w:t>
      </w:r>
      <w:r w:rsidRPr="00F93E9A">
        <w:rPr>
          <w:rFonts w:ascii="Arial" w:hAnsi="Arial" w:cs="Arial"/>
          <w:sz w:val="20"/>
          <w:szCs w:val="20"/>
        </w:rPr>
        <w:t>ệ</w:t>
      </w:r>
      <w:r w:rsidRPr="00F93E9A">
        <w:rPr>
          <w:rFonts w:ascii="Arial" w:hAnsi="Arial" w:cs="Arial"/>
          <w:sz w:val="20"/>
          <w:szCs w:val="20"/>
        </w:rPr>
        <w:t>n ch</w:t>
      </w:r>
      <w:r w:rsidRPr="00F93E9A">
        <w:rPr>
          <w:rFonts w:ascii="Arial" w:hAnsi="Arial" w:cs="Arial"/>
          <w:sz w:val="20"/>
          <w:szCs w:val="20"/>
        </w:rPr>
        <w:t>ủ</w:t>
      </w:r>
      <w:r w:rsidRPr="00F93E9A">
        <w:rPr>
          <w:rFonts w:ascii="Arial" w:hAnsi="Arial" w:cs="Arial"/>
          <w:sz w:val="20"/>
          <w:szCs w:val="20"/>
        </w:rPr>
        <w:t xml:space="preserve"> s</w:t>
      </w:r>
      <w:r w:rsidRPr="00F93E9A">
        <w:rPr>
          <w:rFonts w:ascii="Arial" w:hAnsi="Arial" w:cs="Arial"/>
          <w:sz w:val="20"/>
          <w:szCs w:val="20"/>
        </w:rPr>
        <w:t>ở</w:t>
      </w:r>
      <w:r w:rsidRPr="00F93E9A">
        <w:rPr>
          <w:rFonts w:ascii="Arial" w:hAnsi="Arial" w:cs="Arial"/>
          <w:sz w:val="20"/>
          <w:szCs w:val="20"/>
        </w:rPr>
        <w:t xml:space="preserve"> h</w:t>
      </w:r>
      <w:r w:rsidRPr="00F93E9A">
        <w:rPr>
          <w:rFonts w:ascii="Arial" w:hAnsi="Arial" w:cs="Arial"/>
          <w:sz w:val="20"/>
          <w:szCs w:val="20"/>
        </w:rPr>
        <w:t>ữ</w:t>
      </w:r>
      <w:r w:rsidRPr="00F93E9A">
        <w:rPr>
          <w:rFonts w:ascii="Arial" w:hAnsi="Arial" w:cs="Arial"/>
          <w:sz w:val="20"/>
          <w:szCs w:val="20"/>
        </w:rPr>
        <w:t>u đánh giá, ch</w:t>
      </w:r>
      <w:r w:rsidRPr="00F93E9A">
        <w:rPr>
          <w:rFonts w:ascii="Arial" w:hAnsi="Arial" w:cs="Arial"/>
          <w:sz w:val="20"/>
          <w:szCs w:val="20"/>
        </w:rPr>
        <w:t>ấ</w:t>
      </w:r>
      <w:r w:rsidRPr="00F93E9A">
        <w:rPr>
          <w:rFonts w:ascii="Arial" w:hAnsi="Arial" w:cs="Arial"/>
          <w:sz w:val="20"/>
          <w:szCs w:val="20"/>
        </w:rPr>
        <w:t>p thu</w:t>
      </w:r>
      <w:r w:rsidRPr="00F93E9A">
        <w:rPr>
          <w:rFonts w:ascii="Arial" w:hAnsi="Arial" w:cs="Arial"/>
          <w:sz w:val="20"/>
          <w:szCs w:val="20"/>
        </w:rPr>
        <w:t>ậ</w:t>
      </w:r>
      <w:r w:rsidRPr="00F93E9A">
        <w:rPr>
          <w:rFonts w:ascii="Arial" w:hAnsi="Arial" w:cs="Arial"/>
          <w:sz w:val="20"/>
          <w:szCs w:val="20"/>
        </w:rPr>
        <w:t>n.</w:t>
      </w:r>
    </w:p>
    <w:p w14:paraId="2DA3BF3C"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ph</w:t>
      </w:r>
      <w:r w:rsidRPr="00F93E9A">
        <w:rPr>
          <w:rFonts w:ascii="Arial" w:hAnsi="Arial" w:cs="Arial"/>
          <w:sz w:val="20"/>
          <w:szCs w:val="20"/>
        </w:rPr>
        <w:t>ả</w:t>
      </w:r>
      <w:r w:rsidRPr="00F93E9A">
        <w:rPr>
          <w:rFonts w:ascii="Arial" w:hAnsi="Arial" w:cs="Arial"/>
          <w:sz w:val="20"/>
          <w:szCs w:val="20"/>
        </w:rPr>
        <w:t>i báo cáo Ngân hàng Nhà nư</w:t>
      </w:r>
      <w:r w:rsidRPr="00F93E9A">
        <w:rPr>
          <w:rFonts w:ascii="Arial" w:hAnsi="Arial" w:cs="Arial"/>
          <w:sz w:val="20"/>
          <w:szCs w:val="20"/>
        </w:rPr>
        <w:t>ớ</w:t>
      </w:r>
      <w:r w:rsidRPr="00F93E9A">
        <w:rPr>
          <w:rFonts w:ascii="Arial" w:hAnsi="Arial" w:cs="Arial"/>
          <w:sz w:val="20"/>
          <w:szCs w:val="20"/>
        </w:rPr>
        <w:t>c Vi</w:t>
      </w:r>
      <w:r w:rsidRPr="00F93E9A">
        <w:rPr>
          <w:rFonts w:ascii="Arial" w:hAnsi="Arial" w:cs="Arial"/>
          <w:sz w:val="20"/>
          <w:szCs w:val="20"/>
        </w:rPr>
        <w:t>ệ</w:t>
      </w:r>
      <w:r w:rsidRPr="00F93E9A">
        <w:rPr>
          <w:rFonts w:ascii="Arial" w:hAnsi="Arial" w:cs="Arial"/>
          <w:sz w:val="20"/>
          <w:szCs w:val="20"/>
        </w:rPr>
        <w:t>t Nam các y</w:t>
      </w:r>
      <w:r w:rsidRPr="00F93E9A">
        <w:rPr>
          <w:rFonts w:ascii="Arial" w:hAnsi="Arial" w:cs="Arial"/>
          <w:sz w:val="20"/>
          <w:szCs w:val="20"/>
        </w:rPr>
        <w:t>ế</w:t>
      </w:r>
      <w:r w:rsidRPr="00F93E9A">
        <w:rPr>
          <w:rFonts w:ascii="Arial" w:hAnsi="Arial" w:cs="Arial"/>
          <w:sz w:val="20"/>
          <w:szCs w:val="20"/>
        </w:rPr>
        <w:t>u t</w:t>
      </w:r>
      <w:r w:rsidRPr="00F93E9A">
        <w:rPr>
          <w:rFonts w:ascii="Arial" w:hAnsi="Arial" w:cs="Arial"/>
          <w:sz w:val="20"/>
          <w:szCs w:val="20"/>
        </w:rPr>
        <w:t>ố</w:t>
      </w:r>
      <w:r w:rsidRPr="00F93E9A">
        <w:rPr>
          <w:rFonts w:ascii="Arial" w:hAnsi="Arial" w:cs="Arial"/>
          <w:sz w:val="20"/>
          <w:szCs w:val="20"/>
        </w:rPr>
        <w:t xml:space="preserve"> khách quan, b</w:t>
      </w:r>
      <w:r w:rsidRPr="00F93E9A">
        <w:rPr>
          <w:rFonts w:ascii="Arial" w:hAnsi="Arial" w:cs="Arial"/>
          <w:sz w:val="20"/>
          <w:szCs w:val="20"/>
        </w:rPr>
        <w:t>ấ</w:t>
      </w:r>
      <w:r w:rsidRPr="00F93E9A">
        <w:rPr>
          <w:rFonts w:ascii="Arial" w:hAnsi="Arial" w:cs="Arial"/>
          <w:sz w:val="20"/>
          <w:szCs w:val="20"/>
        </w:rPr>
        <w:t>t kh</w:t>
      </w:r>
      <w:r w:rsidRPr="00F93E9A">
        <w:rPr>
          <w:rFonts w:ascii="Arial" w:hAnsi="Arial" w:cs="Arial"/>
          <w:sz w:val="20"/>
          <w:szCs w:val="20"/>
        </w:rPr>
        <w:t>ả</w:t>
      </w:r>
      <w:r w:rsidRPr="00F93E9A">
        <w:rPr>
          <w:rFonts w:ascii="Arial" w:hAnsi="Arial" w:cs="Arial"/>
          <w:sz w:val="20"/>
          <w:szCs w:val="20"/>
        </w:rPr>
        <w:t xml:space="preserve"> kháng đư</w:t>
      </w:r>
      <w:r w:rsidRPr="00F93E9A">
        <w:rPr>
          <w:rFonts w:ascii="Arial" w:hAnsi="Arial" w:cs="Arial"/>
          <w:sz w:val="20"/>
          <w:szCs w:val="20"/>
        </w:rPr>
        <w:t>ợ</w:t>
      </w:r>
      <w:r w:rsidRPr="00F93E9A">
        <w:rPr>
          <w:rFonts w:ascii="Arial" w:hAnsi="Arial" w:cs="Arial"/>
          <w:sz w:val="20"/>
          <w:szCs w:val="20"/>
        </w:rPr>
        <w:t>c lo</w:t>
      </w:r>
      <w:r w:rsidRPr="00F93E9A">
        <w:rPr>
          <w:rFonts w:ascii="Arial" w:hAnsi="Arial" w:cs="Arial"/>
          <w:sz w:val="20"/>
          <w:szCs w:val="20"/>
        </w:rPr>
        <w:t>ạ</w:t>
      </w:r>
      <w:r w:rsidRPr="00F93E9A">
        <w:rPr>
          <w:rFonts w:ascii="Arial" w:hAnsi="Arial" w:cs="Arial"/>
          <w:sz w:val="20"/>
          <w:szCs w:val="20"/>
        </w:rPr>
        <w:t>i tr</w:t>
      </w:r>
      <w:r w:rsidRPr="00F93E9A">
        <w:rPr>
          <w:rFonts w:ascii="Arial" w:hAnsi="Arial" w:cs="Arial"/>
          <w:sz w:val="20"/>
          <w:szCs w:val="20"/>
        </w:rPr>
        <w:t>ừ</w:t>
      </w:r>
      <w:r w:rsidRPr="00F93E9A">
        <w:rPr>
          <w:rFonts w:ascii="Arial" w:hAnsi="Arial" w:cs="Arial"/>
          <w:sz w:val="20"/>
          <w:szCs w:val="20"/>
        </w:rPr>
        <w:t xml:space="preserve"> khi </w:t>
      </w:r>
      <w:r w:rsidRPr="00F93E9A">
        <w:rPr>
          <w:rFonts w:ascii="Arial" w:hAnsi="Arial" w:cs="Arial"/>
          <w:sz w:val="20"/>
          <w:szCs w:val="20"/>
        </w:rPr>
        <w:t>đánh giá m</w:t>
      </w:r>
      <w:r w:rsidRPr="00F93E9A">
        <w:rPr>
          <w:rFonts w:ascii="Arial" w:hAnsi="Arial" w:cs="Arial"/>
          <w:sz w:val="20"/>
          <w:szCs w:val="20"/>
        </w:rPr>
        <w:t>ứ</w:t>
      </w:r>
      <w:r w:rsidRPr="00F93E9A">
        <w:rPr>
          <w:rFonts w:ascii="Arial" w:hAnsi="Arial" w:cs="Arial"/>
          <w:sz w:val="20"/>
          <w:szCs w:val="20"/>
        </w:rPr>
        <w:t>c đ</w:t>
      </w:r>
      <w:r w:rsidRPr="00F93E9A">
        <w:rPr>
          <w:rFonts w:ascii="Arial" w:hAnsi="Arial" w:cs="Arial"/>
          <w:sz w:val="20"/>
          <w:szCs w:val="20"/>
        </w:rPr>
        <w:t>ộ</w:t>
      </w:r>
      <w:r w:rsidRPr="00F93E9A">
        <w:rPr>
          <w:rFonts w:ascii="Arial" w:hAnsi="Arial" w:cs="Arial"/>
          <w:sz w:val="20"/>
          <w:szCs w:val="20"/>
        </w:rPr>
        <w:t xml:space="preserve"> b</w:t>
      </w:r>
      <w:r w:rsidRPr="00F93E9A">
        <w:rPr>
          <w:rFonts w:ascii="Arial" w:hAnsi="Arial" w:cs="Arial"/>
          <w:sz w:val="20"/>
          <w:szCs w:val="20"/>
        </w:rPr>
        <w:t>ả</w:t>
      </w:r>
      <w:r w:rsidRPr="00F93E9A">
        <w:rPr>
          <w:rFonts w:ascii="Arial" w:hAnsi="Arial" w:cs="Arial"/>
          <w:sz w:val="20"/>
          <w:szCs w:val="20"/>
        </w:rPr>
        <w:t>o toàn v</w:t>
      </w:r>
      <w:r w:rsidRPr="00F93E9A">
        <w:rPr>
          <w:rFonts w:ascii="Arial" w:hAnsi="Arial" w:cs="Arial"/>
          <w:sz w:val="20"/>
          <w:szCs w:val="20"/>
        </w:rPr>
        <w:t>ố</w:t>
      </w:r>
      <w:r w:rsidRPr="00F93E9A">
        <w:rPr>
          <w:rFonts w:ascii="Arial" w:hAnsi="Arial" w:cs="Arial"/>
          <w:sz w:val="20"/>
          <w:szCs w:val="20"/>
        </w:rPr>
        <w:t>n.</w:t>
      </w:r>
    </w:p>
    <w:p w14:paraId="7DEC2B92"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b/>
          <w:sz w:val="20"/>
          <w:szCs w:val="20"/>
        </w:rPr>
        <w:t>Đi</w:t>
      </w:r>
      <w:r w:rsidRPr="00F93E9A">
        <w:rPr>
          <w:rFonts w:ascii="Arial" w:hAnsi="Arial" w:cs="Arial"/>
          <w:b/>
          <w:sz w:val="20"/>
          <w:szCs w:val="20"/>
        </w:rPr>
        <w:t>ề</w:t>
      </w:r>
      <w:r w:rsidRPr="00F93E9A">
        <w:rPr>
          <w:rFonts w:ascii="Arial" w:hAnsi="Arial" w:cs="Arial"/>
          <w:b/>
          <w:sz w:val="20"/>
          <w:szCs w:val="20"/>
        </w:rPr>
        <w:t>u 6. Đ</w:t>
      </w:r>
      <w:r w:rsidRPr="00F93E9A">
        <w:rPr>
          <w:rFonts w:ascii="Arial" w:hAnsi="Arial" w:cs="Arial"/>
          <w:b/>
          <w:sz w:val="20"/>
          <w:szCs w:val="20"/>
        </w:rPr>
        <w:t>ầ</w:t>
      </w:r>
      <w:r w:rsidRPr="00F93E9A">
        <w:rPr>
          <w:rFonts w:ascii="Arial" w:hAnsi="Arial" w:cs="Arial"/>
          <w:b/>
          <w:sz w:val="20"/>
          <w:szCs w:val="20"/>
        </w:rPr>
        <w:t>u tư, xây d</w:t>
      </w:r>
      <w:r w:rsidRPr="00F93E9A">
        <w:rPr>
          <w:rFonts w:ascii="Arial" w:hAnsi="Arial" w:cs="Arial"/>
          <w:b/>
          <w:sz w:val="20"/>
          <w:szCs w:val="20"/>
        </w:rPr>
        <w:t>ự</w:t>
      </w:r>
      <w:r w:rsidRPr="00F93E9A">
        <w:rPr>
          <w:rFonts w:ascii="Arial" w:hAnsi="Arial" w:cs="Arial"/>
          <w:b/>
          <w:sz w:val="20"/>
          <w:szCs w:val="20"/>
        </w:rPr>
        <w:t>ng, mua tài s</w:t>
      </w:r>
      <w:r w:rsidRPr="00F93E9A">
        <w:rPr>
          <w:rFonts w:ascii="Arial" w:hAnsi="Arial" w:cs="Arial"/>
          <w:b/>
          <w:sz w:val="20"/>
          <w:szCs w:val="20"/>
        </w:rPr>
        <w:t>ả</w:t>
      </w:r>
      <w:r w:rsidRPr="00F93E9A">
        <w:rPr>
          <w:rFonts w:ascii="Arial" w:hAnsi="Arial" w:cs="Arial"/>
          <w:b/>
          <w:sz w:val="20"/>
          <w:szCs w:val="20"/>
        </w:rPr>
        <w:t>n c</w:t>
      </w:r>
      <w:r w:rsidRPr="00F93E9A">
        <w:rPr>
          <w:rFonts w:ascii="Arial" w:hAnsi="Arial" w:cs="Arial"/>
          <w:b/>
          <w:sz w:val="20"/>
          <w:szCs w:val="20"/>
        </w:rPr>
        <w:t>ố</w:t>
      </w:r>
      <w:r w:rsidRPr="00F93E9A">
        <w:rPr>
          <w:rFonts w:ascii="Arial" w:hAnsi="Arial" w:cs="Arial"/>
          <w:b/>
          <w:sz w:val="20"/>
          <w:szCs w:val="20"/>
        </w:rPr>
        <w:t xml:space="preserve"> đ</w:t>
      </w:r>
      <w:r w:rsidRPr="00F93E9A">
        <w:rPr>
          <w:rFonts w:ascii="Arial" w:hAnsi="Arial" w:cs="Arial"/>
          <w:b/>
          <w:sz w:val="20"/>
          <w:szCs w:val="20"/>
        </w:rPr>
        <w:t>ị</w:t>
      </w:r>
      <w:r w:rsidRPr="00F93E9A">
        <w:rPr>
          <w:rFonts w:ascii="Arial" w:hAnsi="Arial" w:cs="Arial"/>
          <w:b/>
          <w:sz w:val="20"/>
          <w:szCs w:val="20"/>
        </w:rPr>
        <w:t>nh</w:t>
      </w:r>
    </w:p>
    <w:p w14:paraId="68508AE1" w14:textId="27FE3EB5"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Th</w:t>
      </w:r>
      <w:r w:rsidRPr="00F93E9A">
        <w:rPr>
          <w:rFonts w:ascii="Arial" w:hAnsi="Arial" w:cs="Arial"/>
          <w:sz w:val="20"/>
          <w:szCs w:val="20"/>
        </w:rPr>
        <w:t>ẩ</w:t>
      </w:r>
      <w:r w:rsidRPr="00F93E9A">
        <w:rPr>
          <w:rFonts w:ascii="Arial" w:hAnsi="Arial" w:cs="Arial"/>
          <w:sz w:val="20"/>
          <w:szCs w:val="20"/>
        </w:rPr>
        <w:t>m quy</w:t>
      </w:r>
      <w:r w:rsidRPr="00F93E9A">
        <w:rPr>
          <w:rFonts w:ascii="Arial" w:hAnsi="Arial" w:cs="Arial"/>
          <w:sz w:val="20"/>
          <w:szCs w:val="20"/>
        </w:rPr>
        <w:t>ề</w:t>
      </w:r>
      <w:r w:rsidRPr="00F93E9A">
        <w:rPr>
          <w:rFonts w:ascii="Arial" w:hAnsi="Arial" w:cs="Arial"/>
          <w:sz w:val="20"/>
          <w:szCs w:val="20"/>
        </w:rPr>
        <w:t>n quy</w:t>
      </w:r>
      <w:r w:rsidRPr="00F93E9A">
        <w:rPr>
          <w:rFonts w:ascii="Arial" w:hAnsi="Arial" w:cs="Arial"/>
          <w:sz w:val="20"/>
          <w:szCs w:val="20"/>
        </w:rPr>
        <w:t>ế</w:t>
      </w:r>
      <w:r w:rsidRPr="00F93E9A">
        <w:rPr>
          <w:rFonts w:ascii="Arial" w:hAnsi="Arial" w:cs="Arial"/>
          <w:sz w:val="20"/>
          <w:szCs w:val="20"/>
        </w:rPr>
        <w:t>t đ</w:t>
      </w:r>
      <w:r w:rsidRPr="00F93E9A">
        <w:rPr>
          <w:rFonts w:ascii="Arial" w:hAnsi="Arial" w:cs="Arial"/>
          <w:sz w:val="20"/>
          <w:szCs w:val="20"/>
        </w:rPr>
        <w:t>ị</w:t>
      </w:r>
      <w:r w:rsidRPr="00F93E9A">
        <w:rPr>
          <w:rFonts w:ascii="Arial" w:hAnsi="Arial" w:cs="Arial"/>
          <w:sz w:val="20"/>
          <w:szCs w:val="20"/>
        </w:rPr>
        <w:t>nh, trình t</w:t>
      </w:r>
      <w:r w:rsidRPr="00F93E9A">
        <w:rPr>
          <w:rFonts w:ascii="Arial" w:hAnsi="Arial" w:cs="Arial"/>
          <w:sz w:val="20"/>
          <w:szCs w:val="20"/>
        </w:rPr>
        <w:t>ự</w:t>
      </w:r>
      <w:r w:rsidRPr="00F93E9A">
        <w:rPr>
          <w:rFonts w:ascii="Arial" w:hAnsi="Arial" w:cs="Arial"/>
          <w:sz w:val="20"/>
          <w:szCs w:val="20"/>
        </w:rPr>
        <w:t>, th</w:t>
      </w:r>
      <w:r w:rsidRPr="00F93E9A">
        <w:rPr>
          <w:rFonts w:ascii="Arial" w:hAnsi="Arial" w:cs="Arial"/>
          <w:sz w:val="20"/>
          <w:szCs w:val="20"/>
        </w:rPr>
        <w:t>ủ</w:t>
      </w:r>
      <w:r w:rsidRPr="00F93E9A">
        <w:rPr>
          <w:rFonts w:ascii="Arial" w:hAnsi="Arial" w:cs="Arial"/>
          <w:sz w:val="20"/>
          <w:szCs w:val="20"/>
        </w:rPr>
        <w:t xml:space="preserve"> t</w:t>
      </w:r>
      <w:r w:rsidRPr="00F93E9A">
        <w:rPr>
          <w:rFonts w:ascii="Arial" w:hAnsi="Arial" w:cs="Arial"/>
          <w:sz w:val="20"/>
          <w:szCs w:val="20"/>
        </w:rPr>
        <w:t>ụ</w:t>
      </w:r>
      <w:r w:rsidRPr="00F93E9A">
        <w:rPr>
          <w:rFonts w:ascii="Arial" w:hAnsi="Arial" w:cs="Arial"/>
          <w:sz w:val="20"/>
          <w:szCs w:val="20"/>
        </w:rPr>
        <w:t>c đ</w:t>
      </w:r>
      <w:r w:rsidRPr="00F93E9A">
        <w:rPr>
          <w:rFonts w:ascii="Arial" w:hAnsi="Arial" w:cs="Arial"/>
          <w:sz w:val="20"/>
          <w:szCs w:val="20"/>
        </w:rPr>
        <w:t>ầ</w:t>
      </w:r>
      <w:r w:rsidRPr="00F93E9A">
        <w:rPr>
          <w:rFonts w:ascii="Arial" w:hAnsi="Arial" w:cs="Arial"/>
          <w:sz w:val="20"/>
          <w:szCs w:val="20"/>
        </w:rPr>
        <w:t>u tư, xây d</w:t>
      </w:r>
      <w:r w:rsidRPr="00F93E9A">
        <w:rPr>
          <w:rFonts w:ascii="Arial" w:hAnsi="Arial" w:cs="Arial"/>
          <w:sz w:val="20"/>
          <w:szCs w:val="20"/>
        </w:rPr>
        <w:t>ự</w:t>
      </w:r>
      <w:r w:rsidRPr="00F93E9A">
        <w:rPr>
          <w:rFonts w:ascii="Arial" w:hAnsi="Arial" w:cs="Arial"/>
          <w:sz w:val="20"/>
          <w:szCs w:val="20"/>
        </w:rPr>
        <w:t>ng, mua tài s</w:t>
      </w:r>
      <w:r w:rsidRPr="00F93E9A">
        <w:rPr>
          <w:rFonts w:ascii="Arial" w:hAnsi="Arial" w:cs="Arial"/>
          <w:sz w:val="20"/>
          <w:szCs w:val="20"/>
        </w:rPr>
        <w:t>ả</w:t>
      </w:r>
      <w:r w:rsidRPr="00F93E9A">
        <w:rPr>
          <w:rFonts w:ascii="Arial" w:hAnsi="Arial" w:cs="Arial"/>
          <w:sz w:val="20"/>
          <w:szCs w:val="20"/>
        </w:rPr>
        <w:t>n c</w:t>
      </w:r>
      <w:r w:rsidRPr="00F93E9A">
        <w:rPr>
          <w:rFonts w:ascii="Arial" w:hAnsi="Arial" w:cs="Arial"/>
          <w:sz w:val="20"/>
          <w:szCs w:val="20"/>
        </w:rPr>
        <w:t>ố</w:t>
      </w:r>
      <w:r w:rsidRPr="00F93E9A">
        <w:rPr>
          <w:rFonts w:ascii="Arial" w:hAnsi="Arial" w:cs="Arial"/>
          <w:sz w:val="20"/>
          <w:szCs w:val="20"/>
        </w:rPr>
        <w:t xml:space="preserve">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 đ</w:t>
      </w:r>
      <w:r w:rsidRPr="00F93E9A">
        <w:rPr>
          <w:rFonts w:ascii="Arial" w:hAnsi="Arial" w:cs="Arial"/>
          <w:sz w:val="20"/>
          <w:szCs w:val="20"/>
        </w:rPr>
        <w:t>ố</w:t>
      </w:r>
      <w:r w:rsidRPr="00F93E9A">
        <w:rPr>
          <w:rFonts w:ascii="Arial" w:hAnsi="Arial" w:cs="Arial"/>
          <w:sz w:val="20"/>
          <w:szCs w:val="20"/>
        </w:rPr>
        <w:t>i v</w:t>
      </w:r>
      <w:r w:rsidRPr="00F93E9A">
        <w:rPr>
          <w:rFonts w:ascii="Arial" w:hAnsi="Arial" w:cs="Arial"/>
          <w:sz w:val="20"/>
          <w:szCs w:val="20"/>
        </w:rPr>
        <w:t>ớ</w:t>
      </w:r>
      <w:r w:rsidRPr="00F93E9A">
        <w:rPr>
          <w:rFonts w:ascii="Arial" w:hAnsi="Arial" w:cs="Arial"/>
          <w:sz w:val="20"/>
          <w:szCs w:val="20"/>
        </w:rPr>
        <w:t>i công ty trách nhi</w:t>
      </w:r>
      <w:r w:rsidRPr="00F93E9A">
        <w:rPr>
          <w:rFonts w:ascii="Arial" w:hAnsi="Arial" w:cs="Arial"/>
          <w:sz w:val="20"/>
          <w:szCs w:val="20"/>
        </w:rPr>
        <w:t>ệ</w:t>
      </w:r>
      <w:r w:rsidRPr="00F93E9A">
        <w:rPr>
          <w:rFonts w:ascii="Arial" w:hAnsi="Arial" w:cs="Arial"/>
          <w:sz w:val="20"/>
          <w:szCs w:val="20"/>
        </w:rPr>
        <w:t>m h</w:t>
      </w:r>
      <w:r w:rsidRPr="00F93E9A">
        <w:rPr>
          <w:rFonts w:ascii="Arial" w:hAnsi="Arial" w:cs="Arial"/>
          <w:sz w:val="20"/>
          <w:szCs w:val="20"/>
        </w:rPr>
        <w:t>ữ</w:t>
      </w:r>
      <w:r w:rsidRPr="00F93E9A">
        <w:rPr>
          <w:rFonts w:ascii="Arial" w:hAnsi="Arial" w:cs="Arial"/>
          <w:sz w:val="20"/>
          <w:szCs w:val="20"/>
        </w:rPr>
        <w:t xml:space="preserve">u </w:t>
      </w:r>
      <w:r w:rsidRPr="00F93E9A">
        <w:rPr>
          <w:rFonts w:ascii="Arial" w:hAnsi="Arial" w:cs="Arial"/>
          <w:sz w:val="20"/>
          <w:szCs w:val="20"/>
        </w:rPr>
        <w:t>h</w:t>
      </w:r>
      <w:r w:rsidRPr="00F93E9A">
        <w:rPr>
          <w:rFonts w:ascii="Arial" w:hAnsi="Arial" w:cs="Arial"/>
          <w:sz w:val="20"/>
          <w:szCs w:val="20"/>
        </w:rPr>
        <w:t>ạ</w:t>
      </w:r>
      <w:r w:rsidRPr="00F93E9A">
        <w:rPr>
          <w:rFonts w:ascii="Arial" w:hAnsi="Arial" w:cs="Arial"/>
          <w:sz w:val="20"/>
          <w:szCs w:val="20"/>
        </w:rPr>
        <w:t>n m</w:t>
      </w:r>
      <w:r w:rsidRPr="00F93E9A">
        <w:rPr>
          <w:rFonts w:ascii="Arial" w:hAnsi="Arial" w:cs="Arial"/>
          <w:sz w:val="20"/>
          <w:szCs w:val="20"/>
        </w:rPr>
        <w:t>ộ</w:t>
      </w:r>
      <w:r w:rsidRPr="00F93E9A">
        <w:rPr>
          <w:rFonts w:ascii="Arial" w:hAnsi="Arial" w:cs="Arial"/>
          <w:sz w:val="20"/>
          <w:szCs w:val="20"/>
        </w:rPr>
        <w:t>t thành viên do Nhà nư</w:t>
      </w:r>
      <w:r w:rsidRPr="00F93E9A">
        <w:rPr>
          <w:rFonts w:ascii="Arial" w:hAnsi="Arial" w:cs="Arial"/>
          <w:sz w:val="20"/>
          <w:szCs w:val="20"/>
        </w:rPr>
        <w:t>ớ</w:t>
      </w:r>
      <w:r w:rsidRPr="00F93E9A">
        <w:rPr>
          <w:rFonts w:ascii="Arial" w:hAnsi="Arial" w:cs="Arial"/>
          <w:sz w:val="20"/>
          <w:szCs w:val="20"/>
        </w:rPr>
        <w:t>c n</w:t>
      </w:r>
      <w:r w:rsidRPr="00F93E9A">
        <w:rPr>
          <w:rFonts w:ascii="Arial" w:hAnsi="Arial" w:cs="Arial"/>
          <w:sz w:val="20"/>
          <w:szCs w:val="20"/>
        </w:rPr>
        <w:t>ắ</w:t>
      </w:r>
      <w:r w:rsidRPr="00F93E9A">
        <w:rPr>
          <w:rFonts w:ascii="Arial" w:hAnsi="Arial" w:cs="Arial"/>
          <w:sz w:val="20"/>
          <w:szCs w:val="20"/>
        </w:rPr>
        <w:t>m gi</w:t>
      </w:r>
      <w:r w:rsidRPr="00F93E9A">
        <w:rPr>
          <w:rFonts w:ascii="Arial" w:hAnsi="Arial" w:cs="Arial"/>
          <w:sz w:val="20"/>
          <w:szCs w:val="20"/>
        </w:rPr>
        <w:t>ữ</w:t>
      </w:r>
      <w:r w:rsidRPr="00F93E9A">
        <w:rPr>
          <w:rFonts w:ascii="Arial" w:hAnsi="Arial" w:cs="Arial"/>
          <w:sz w:val="20"/>
          <w:szCs w:val="20"/>
        </w:rPr>
        <w:t xml:space="preserve"> 100% v</w:t>
      </w:r>
      <w:r w:rsidRPr="00F93E9A">
        <w:rPr>
          <w:rFonts w:ascii="Arial" w:hAnsi="Arial" w:cs="Arial"/>
          <w:sz w:val="20"/>
          <w:szCs w:val="20"/>
        </w:rPr>
        <w:t>ố</w:t>
      </w:r>
      <w:r w:rsidRPr="00F93E9A">
        <w:rPr>
          <w:rFonts w:ascii="Arial" w:hAnsi="Arial" w:cs="Arial"/>
          <w:sz w:val="20"/>
          <w:szCs w:val="20"/>
        </w:rPr>
        <w:t>n đi</w:t>
      </w:r>
      <w:r w:rsidRPr="00F93E9A">
        <w:rPr>
          <w:rFonts w:ascii="Arial" w:hAnsi="Arial" w:cs="Arial"/>
          <w:sz w:val="20"/>
          <w:szCs w:val="20"/>
        </w:rPr>
        <w:t>ề</w:t>
      </w:r>
      <w:r w:rsidRPr="00F93E9A">
        <w:rPr>
          <w:rFonts w:ascii="Arial" w:hAnsi="Arial" w:cs="Arial"/>
          <w:sz w:val="20"/>
          <w:szCs w:val="20"/>
        </w:rPr>
        <w:t>u l</w:t>
      </w:r>
      <w:r w:rsidRPr="00F93E9A">
        <w:rPr>
          <w:rFonts w:ascii="Arial" w:hAnsi="Arial" w:cs="Arial"/>
          <w:sz w:val="20"/>
          <w:szCs w:val="20"/>
        </w:rPr>
        <w:t>ệ</w:t>
      </w:r>
      <w:r w:rsidRPr="00F93E9A">
        <w:rPr>
          <w:rFonts w:ascii="Arial" w:hAnsi="Arial" w:cs="Arial"/>
          <w:sz w:val="20"/>
          <w:szCs w:val="20"/>
        </w:rPr>
        <w:t>, trong đó th</w:t>
      </w:r>
      <w:r w:rsidRPr="00F93E9A">
        <w:rPr>
          <w:rFonts w:ascii="Arial" w:hAnsi="Arial" w:cs="Arial"/>
          <w:sz w:val="20"/>
          <w:szCs w:val="20"/>
        </w:rPr>
        <w:t>ẩ</w:t>
      </w:r>
      <w:r w:rsidRPr="00F93E9A">
        <w:rPr>
          <w:rFonts w:ascii="Arial" w:hAnsi="Arial" w:cs="Arial"/>
          <w:sz w:val="20"/>
          <w:szCs w:val="20"/>
        </w:rPr>
        <w:t>m quy</w:t>
      </w:r>
      <w:r w:rsidRPr="00F93E9A">
        <w:rPr>
          <w:rFonts w:ascii="Arial" w:hAnsi="Arial" w:cs="Arial"/>
          <w:sz w:val="20"/>
          <w:szCs w:val="20"/>
        </w:rPr>
        <w:t>ề</w:t>
      </w:r>
      <w:r w:rsidRPr="00F93E9A">
        <w:rPr>
          <w:rFonts w:ascii="Arial" w:hAnsi="Arial" w:cs="Arial"/>
          <w:sz w:val="20"/>
          <w:szCs w:val="20"/>
        </w:rPr>
        <w:t>n quy</w:t>
      </w:r>
      <w:r w:rsidRPr="00F93E9A">
        <w:rPr>
          <w:rFonts w:ascii="Arial" w:hAnsi="Arial" w:cs="Arial"/>
          <w:sz w:val="20"/>
          <w:szCs w:val="20"/>
        </w:rPr>
        <w:t>ế</w:t>
      </w:r>
      <w:r w:rsidRPr="00F93E9A">
        <w:rPr>
          <w:rFonts w:ascii="Arial" w:hAnsi="Arial" w:cs="Arial"/>
          <w:sz w:val="20"/>
          <w:szCs w:val="20"/>
        </w:rPr>
        <w:t>t đ</w:t>
      </w:r>
      <w:r w:rsidRPr="00F93E9A">
        <w:rPr>
          <w:rFonts w:ascii="Arial" w:hAnsi="Arial" w:cs="Arial"/>
          <w:sz w:val="20"/>
          <w:szCs w:val="20"/>
        </w:rPr>
        <w:t>ị</w:t>
      </w:r>
      <w:r w:rsidRPr="00F93E9A">
        <w:rPr>
          <w:rFonts w:ascii="Arial" w:hAnsi="Arial" w:cs="Arial"/>
          <w:sz w:val="20"/>
          <w:szCs w:val="20"/>
        </w:rPr>
        <w:t>nh d</w:t>
      </w:r>
      <w:r w:rsidRPr="00F93E9A">
        <w:rPr>
          <w:rFonts w:ascii="Arial" w:hAnsi="Arial" w:cs="Arial"/>
          <w:sz w:val="20"/>
          <w:szCs w:val="20"/>
        </w:rPr>
        <w:t>ự</w:t>
      </w:r>
      <w:r w:rsidRPr="00F93E9A">
        <w:rPr>
          <w:rFonts w:ascii="Arial" w:hAnsi="Arial" w:cs="Arial"/>
          <w:sz w:val="20"/>
          <w:szCs w:val="20"/>
        </w:rPr>
        <w:t xml:space="preserve"> án đ</w:t>
      </w:r>
      <w:r w:rsidRPr="00F93E9A">
        <w:rPr>
          <w:rFonts w:ascii="Arial" w:hAnsi="Arial" w:cs="Arial"/>
          <w:sz w:val="20"/>
          <w:szCs w:val="20"/>
        </w:rPr>
        <w:t>ầ</w:t>
      </w:r>
      <w:r w:rsidRPr="00F93E9A">
        <w:rPr>
          <w:rFonts w:ascii="Arial" w:hAnsi="Arial" w:cs="Arial"/>
          <w:sz w:val="20"/>
          <w:szCs w:val="20"/>
        </w:rPr>
        <w:t>u tư, xây d</w:t>
      </w:r>
      <w:r w:rsidRPr="00F93E9A">
        <w:rPr>
          <w:rFonts w:ascii="Arial" w:hAnsi="Arial" w:cs="Arial"/>
          <w:sz w:val="20"/>
          <w:szCs w:val="20"/>
        </w:rPr>
        <w:t>ự</w:t>
      </w:r>
      <w:r w:rsidRPr="00F93E9A">
        <w:rPr>
          <w:rFonts w:ascii="Arial" w:hAnsi="Arial" w:cs="Arial"/>
          <w:sz w:val="20"/>
          <w:szCs w:val="20"/>
        </w:rPr>
        <w:t>ng, mua tài s</w:t>
      </w:r>
      <w:r w:rsidRPr="00F93E9A">
        <w:rPr>
          <w:rFonts w:ascii="Arial" w:hAnsi="Arial" w:cs="Arial"/>
          <w:sz w:val="20"/>
          <w:szCs w:val="20"/>
        </w:rPr>
        <w:t>ả</w:t>
      </w:r>
      <w:r w:rsidRPr="00F93E9A">
        <w:rPr>
          <w:rFonts w:ascii="Arial" w:hAnsi="Arial" w:cs="Arial"/>
          <w:sz w:val="20"/>
          <w:szCs w:val="20"/>
        </w:rPr>
        <w:t>n c</w:t>
      </w:r>
      <w:r w:rsidRPr="00F93E9A">
        <w:rPr>
          <w:rFonts w:ascii="Arial" w:hAnsi="Arial" w:cs="Arial"/>
          <w:sz w:val="20"/>
          <w:szCs w:val="20"/>
        </w:rPr>
        <w:t>ố</w:t>
      </w:r>
      <w:r w:rsidRPr="00F93E9A">
        <w:rPr>
          <w:rFonts w:ascii="Arial" w:hAnsi="Arial" w:cs="Arial"/>
          <w:sz w:val="20"/>
          <w:szCs w:val="20"/>
        </w:rPr>
        <w:t xml:space="preserve">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H</w:t>
      </w:r>
      <w:r w:rsidRPr="00F93E9A">
        <w:rPr>
          <w:rFonts w:ascii="Arial" w:hAnsi="Arial" w:cs="Arial"/>
          <w:sz w:val="20"/>
          <w:szCs w:val="20"/>
        </w:rPr>
        <w:t>ộ</w:t>
      </w:r>
      <w:r w:rsidRPr="00F93E9A">
        <w:rPr>
          <w:rFonts w:ascii="Arial" w:hAnsi="Arial" w:cs="Arial"/>
          <w:sz w:val="20"/>
          <w:szCs w:val="20"/>
        </w:rPr>
        <w:t>i đ</w:t>
      </w:r>
      <w:r w:rsidRPr="00F93E9A">
        <w:rPr>
          <w:rFonts w:ascii="Arial" w:hAnsi="Arial" w:cs="Arial"/>
          <w:sz w:val="20"/>
          <w:szCs w:val="20"/>
        </w:rPr>
        <w:t>ồ</w:t>
      </w:r>
      <w:r w:rsidRPr="00F93E9A">
        <w:rPr>
          <w:rFonts w:ascii="Arial" w:hAnsi="Arial" w:cs="Arial"/>
          <w:sz w:val="20"/>
          <w:szCs w:val="20"/>
        </w:rPr>
        <w:t>ng qu</w:t>
      </w:r>
      <w:r w:rsidRPr="00F93E9A">
        <w:rPr>
          <w:rFonts w:ascii="Arial" w:hAnsi="Arial" w:cs="Arial"/>
          <w:sz w:val="20"/>
          <w:szCs w:val="20"/>
        </w:rPr>
        <w:t>ả</w:t>
      </w:r>
      <w:r w:rsidRPr="00F93E9A">
        <w:rPr>
          <w:rFonts w:ascii="Arial" w:hAnsi="Arial" w:cs="Arial"/>
          <w:sz w:val="20"/>
          <w:szCs w:val="20"/>
        </w:rPr>
        <w:t>n tr</w:t>
      </w:r>
      <w:r w:rsidRPr="00F93E9A">
        <w:rPr>
          <w:rFonts w:ascii="Arial" w:hAnsi="Arial" w:cs="Arial"/>
          <w:sz w:val="20"/>
          <w:szCs w:val="20"/>
        </w:rPr>
        <w:t>ị</w:t>
      </w:r>
      <w:r w:rsidRPr="00F93E9A">
        <w:rPr>
          <w:rFonts w:ascii="Arial" w:hAnsi="Arial" w:cs="Arial"/>
          <w:sz w:val="20"/>
          <w:szCs w:val="20"/>
        </w:rPr>
        <w:t xml:space="preserve">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 v</w:t>
      </w:r>
      <w:r w:rsidRPr="00F93E9A">
        <w:rPr>
          <w:rFonts w:ascii="Arial" w:hAnsi="Arial" w:cs="Arial"/>
          <w:sz w:val="20"/>
          <w:szCs w:val="20"/>
        </w:rPr>
        <w:t>ề</w:t>
      </w:r>
      <w:r w:rsidRPr="00F93E9A">
        <w:rPr>
          <w:rFonts w:ascii="Arial" w:hAnsi="Arial" w:cs="Arial"/>
          <w:sz w:val="20"/>
          <w:szCs w:val="20"/>
        </w:rPr>
        <w:t xml:space="preserve"> th</w:t>
      </w:r>
      <w:r w:rsidRPr="00F93E9A">
        <w:rPr>
          <w:rFonts w:ascii="Arial" w:hAnsi="Arial" w:cs="Arial"/>
          <w:sz w:val="20"/>
          <w:szCs w:val="20"/>
        </w:rPr>
        <w:t>ẩ</w:t>
      </w:r>
      <w:r w:rsidRPr="00F93E9A">
        <w:rPr>
          <w:rFonts w:ascii="Arial" w:hAnsi="Arial" w:cs="Arial"/>
          <w:sz w:val="20"/>
          <w:szCs w:val="20"/>
        </w:rPr>
        <w:t>m quy</w:t>
      </w:r>
      <w:r w:rsidRPr="00F93E9A">
        <w:rPr>
          <w:rFonts w:ascii="Arial" w:hAnsi="Arial" w:cs="Arial"/>
          <w:sz w:val="20"/>
          <w:szCs w:val="20"/>
        </w:rPr>
        <w:t>ề</w:t>
      </w:r>
      <w:r w:rsidRPr="00F93E9A">
        <w:rPr>
          <w:rFonts w:ascii="Arial" w:hAnsi="Arial" w:cs="Arial"/>
          <w:sz w:val="20"/>
          <w:szCs w:val="20"/>
        </w:rPr>
        <w:t>n đ</w:t>
      </w:r>
      <w:r w:rsidRPr="00F93E9A">
        <w:rPr>
          <w:rFonts w:ascii="Arial" w:hAnsi="Arial" w:cs="Arial"/>
          <w:sz w:val="20"/>
          <w:szCs w:val="20"/>
        </w:rPr>
        <w:t>ố</w:t>
      </w:r>
      <w:r w:rsidRPr="00F93E9A">
        <w:rPr>
          <w:rFonts w:ascii="Arial" w:hAnsi="Arial" w:cs="Arial"/>
          <w:sz w:val="20"/>
          <w:szCs w:val="20"/>
        </w:rPr>
        <w:t>i v</w:t>
      </w:r>
      <w:r w:rsidRPr="00F93E9A">
        <w:rPr>
          <w:rFonts w:ascii="Arial" w:hAnsi="Arial" w:cs="Arial"/>
          <w:sz w:val="20"/>
          <w:szCs w:val="20"/>
        </w:rPr>
        <w:t>ớ</w:t>
      </w:r>
      <w:r w:rsidRPr="00F93E9A">
        <w:rPr>
          <w:rFonts w:ascii="Arial" w:hAnsi="Arial" w:cs="Arial"/>
          <w:sz w:val="20"/>
          <w:szCs w:val="20"/>
        </w:rPr>
        <w:t xml:space="preserve">i </w:t>
      </w:r>
      <w:r w:rsidR="0090587D">
        <w:rPr>
          <w:rFonts w:ascii="Arial" w:hAnsi="Arial" w:cs="Arial"/>
          <w:sz w:val="20"/>
          <w:szCs w:val="20"/>
        </w:rPr>
        <w:t>H</w:t>
      </w:r>
      <w:r w:rsidRPr="00F93E9A">
        <w:rPr>
          <w:rFonts w:ascii="Arial" w:hAnsi="Arial" w:cs="Arial"/>
          <w:sz w:val="20"/>
          <w:szCs w:val="20"/>
        </w:rPr>
        <w:t>ộ</w:t>
      </w:r>
      <w:r w:rsidRPr="00F93E9A">
        <w:rPr>
          <w:rFonts w:ascii="Arial" w:hAnsi="Arial" w:cs="Arial"/>
          <w:sz w:val="20"/>
          <w:szCs w:val="20"/>
        </w:rPr>
        <w:t>i đ</w:t>
      </w:r>
      <w:r w:rsidRPr="00F93E9A">
        <w:rPr>
          <w:rFonts w:ascii="Arial" w:hAnsi="Arial" w:cs="Arial"/>
          <w:sz w:val="20"/>
          <w:szCs w:val="20"/>
        </w:rPr>
        <w:t>ồ</w:t>
      </w:r>
      <w:r w:rsidRPr="00F93E9A">
        <w:rPr>
          <w:rFonts w:ascii="Arial" w:hAnsi="Arial" w:cs="Arial"/>
          <w:sz w:val="20"/>
          <w:szCs w:val="20"/>
        </w:rPr>
        <w:t xml:space="preserve">ng thành </w:t>
      </w:r>
      <w:r w:rsidRPr="00F93E9A">
        <w:rPr>
          <w:rFonts w:ascii="Arial" w:hAnsi="Arial" w:cs="Arial"/>
          <w:sz w:val="20"/>
          <w:szCs w:val="20"/>
        </w:rPr>
        <w:t>viên ho</w:t>
      </w:r>
      <w:r w:rsidRPr="00F93E9A">
        <w:rPr>
          <w:rFonts w:ascii="Arial" w:hAnsi="Arial" w:cs="Arial"/>
          <w:sz w:val="20"/>
          <w:szCs w:val="20"/>
        </w:rPr>
        <w:t>ặ</w:t>
      </w:r>
      <w:r w:rsidRPr="00F93E9A">
        <w:rPr>
          <w:rFonts w:ascii="Arial" w:hAnsi="Arial" w:cs="Arial"/>
          <w:sz w:val="20"/>
          <w:szCs w:val="20"/>
        </w:rPr>
        <w:t>c Ch</w:t>
      </w:r>
      <w:r w:rsidRPr="00F93E9A">
        <w:rPr>
          <w:rFonts w:ascii="Arial" w:hAnsi="Arial" w:cs="Arial"/>
          <w:sz w:val="20"/>
          <w:szCs w:val="20"/>
        </w:rPr>
        <w:t>ủ</w:t>
      </w:r>
      <w:r w:rsidRPr="00F93E9A">
        <w:rPr>
          <w:rFonts w:ascii="Arial" w:hAnsi="Arial" w:cs="Arial"/>
          <w:sz w:val="20"/>
          <w:szCs w:val="20"/>
        </w:rPr>
        <w:t xml:space="preserve"> t</w:t>
      </w:r>
      <w:r w:rsidRPr="00F93E9A">
        <w:rPr>
          <w:rFonts w:ascii="Arial" w:hAnsi="Arial" w:cs="Arial"/>
          <w:sz w:val="20"/>
          <w:szCs w:val="20"/>
        </w:rPr>
        <w:t>ị</w:t>
      </w:r>
      <w:r w:rsidRPr="00F93E9A">
        <w:rPr>
          <w:rFonts w:ascii="Arial" w:hAnsi="Arial" w:cs="Arial"/>
          <w:sz w:val="20"/>
          <w:szCs w:val="20"/>
        </w:rPr>
        <w:t>ch Công ty trách nhi</w:t>
      </w:r>
      <w:r w:rsidRPr="00F93E9A">
        <w:rPr>
          <w:rFonts w:ascii="Arial" w:hAnsi="Arial" w:cs="Arial"/>
          <w:sz w:val="20"/>
          <w:szCs w:val="20"/>
        </w:rPr>
        <w:t>ệ</w:t>
      </w:r>
      <w:r w:rsidRPr="00F93E9A">
        <w:rPr>
          <w:rFonts w:ascii="Arial" w:hAnsi="Arial" w:cs="Arial"/>
          <w:sz w:val="20"/>
          <w:szCs w:val="20"/>
        </w:rPr>
        <w:t>m h</w:t>
      </w:r>
      <w:r w:rsidRPr="00F93E9A">
        <w:rPr>
          <w:rFonts w:ascii="Arial" w:hAnsi="Arial" w:cs="Arial"/>
          <w:sz w:val="20"/>
          <w:szCs w:val="20"/>
        </w:rPr>
        <w:t>ữ</w:t>
      </w:r>
      <w:r w:rsidRPr="00F93E9A">
        <w:rPr>
          <w:rFonts w:ascii="Arial" w:hAnsi="Arial" w:cs="Arial"/>
          <w:sz w:val="20"/>
          <w:szCs w:val="20"/>
        </w:rPr>
        <w:t>u h</w:t>
      </w:r>
      <w:r w:rsidRPr="00F93E9A">
        <w:rPr>
          <w:rFonts w:ascii="Arial" w:hAnsi="Arial" w:cs="Arial"/>
          <w:sz w:val="20"/>
          <w:szCs w:val="20"/>
        </w:rPr>
        <w:t>ạ</w:t>
      </w:r>
      <w:r w:rsidRPr="00F93E9A">
        <w:rPr>
          <w:rFonts w:ascii="Arial" w:hAnsi="Arial" w:cs="Arial"/>
          <w:sz w:val="20"/>
          <w:szCs w:val="20"/>
        </w:rPr>
        <w:t>n m</w:t>
      </w:r>
      <w:r w:rsidRPr="00F93E9A">
        <w:rPr>
          <w:rFonts w:ascii="Arial" w:hAnsi="Arial" w:cs="Arial"/>
          <w:sz w:val="20"/>
          <w:szCs w:val="20"/>
        </w:rPr>
        <w:t>ộ</w:t>
      </w:r>
      <w:r w:rsidRPr="00F93E9A">
        <w:rPr>
          <w:rFonts w:ascii="Arial" w:hAnsi="Arial" w:cs="Arial"/>
          <w:sz w:val="20"/>
          <w:szCs w:val="20"/>
        </w:rPr>
        <w:t>t thành viên do Nhà nư</w:t>
      </w:r>
      <w:r w:rsidRPr="00F93E9A">
        <w:rPr>
          <w:rFonts w:ascii="Arial" w:hAnsi="Arial" w:cs="Arial"/>
          <w:sz w:val="20"/>
          <w:szCs w:val="20"/>
        </w:rPr>
        <w:t>ớ</w:t>
      </w:r>
      <w:r w:rsidRPr="00F93E9A">
        <w:rPr>
          <w:rFonts w:ascii="Arial" w:hAnsi="Arial" w:cs="Arial"/>
          <w:sz w:val="20"/>
          <w:szCs w:val="20"/>
        </w:rPr>
        <w:t>c n</w:t>
      </w:r>
      <w:r w:rsidRPr="00F93E9A">
        <w:rPr>
          <w:rFonts w:ascii="Arial" w:hAnsi="Arial" w:cs="Arial"/>
          <w:sz w:val="20"/>
          <w:szCs w:val="20"/>
        </w:rPr>
        <w:t>ắ</w:t>
      </w:r>
      <w:r w:rsidRPr="00F93E9A">
        <w:rPr>
          <w:rFonts w:ascii="Arial" w:hAnsi="Arial" w:cs="Arial"/>
          <w:sz w:val="20"/>
          <w:szCs w:val="20"/>
        </w:rPr>
        <w:t>m gi</w:t>
      </w:r>
      <w:r w:rsidRPr="00F93E9A">
        <w:rPr>
          <w:rFonts w:ascii="Arial" w:hAnsi="Arial" w:cs="Arial"/>
          <w:sz w:val="20"/>
          <w:szCs w:val="20"/>
        </w:rPr>
        <w:t>ữ</w:t>
      </w:r>
      <w:r w:rsidRPr="00F93E9A">
        <w:rPr>
          <w:rFonts w:ascii="Arial" w:hAnsi="Arial" w:cs="Arial"/>
          <w:sz w:val="20"/>
          <w:szCs w:val="20"/>
        </w:rPr>
        <w:t xml:space="preserve"> 100% v</w:t>
      </w:r>
      <w:r w:rsidRPr="00F93E9A">
        <w:rPr>
          <w:rFonts w:ascii="Arial" w:hAnsi="Arial" w:cs="Arial"/>
          <w:sz w:val="20"/>
          <w:szCs w:val="20"/>
        </w:rPr>
        <w:t>ố</w:t>
      </w:r>
      <w:r w:rsidRPr="00F93E9A">
        <w:rPr>
          <w:rFonts w:ascii="Arial" w:hAnsi="Arial" w:cs="Arial"/>
          <w:sz w:val="20"/>
          <w:szCs w:val="20"/>
        </w:rPr>
        <w:t>n đi</w:t>
      </w:r>
      <w:r w:rsidRPr="00F93E9A">
        <w:rPr>
          <w:rFonts w:ascii="Arial" w:hAnsi="Arial" w:cs="Arial"/>
          <w:sz w:val="20"/>
          <w:szCs w:val="20"/>
        </w:rPr>
        <w:t>ề</w:t>
      </w:r>
      <w:r w:rsidRPr="00F93E9A">
        <w:rPr>
          <w:rFonts w:ascii="Arial" w:hAnsi="Arial" w:cs="Arial"/>
          <w:sz w:val="20"/>
          <w:szCs w:val="20"/>
        </w:rPr>
        <w:t>u l</w:t>
      </w:r>
      <w:r w:rsidRPr="00F93E9A">
        <w:rPr>
          <w:rFonts w:ascii="Arial" w:hAnsi="Arial" w:cs="Arial"/>
          <w:sz w:val="20"/>
          <w:szCs w:val="20"/>
        </w:rPr>
        <w:t>ệ</w:t>
      </w:r>
      <w:r w:rsidRPr="00F93E9A">
        <w:rPr>
          <w:rFonts w:ascii="Arial" w:hAnsi="Arial" w:cs="Arial"/>
          <w:sz w:val="20"/>
          <w:szCs w:val="20"/>
        </w:rPr>
        <w:t>.</w:t>
      </w:r>
    </w:p>
    <w:p w14:paraId="74ECC9E7"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b/>
          <w:sz w:val="20"/>
          <w:szCs w:val="20"/>
        </w:rPr>
        <w:lastRenderedPageBreak/>
        <w:t>Đi</w:t>
      </w:r>
      <w:r w:rsidRPr="00F93E9A">
        <w:rPr>
          <w:rFonts w:ascii="Arial" w:hAnsi="Arial" w:cs="Arial"/>
          <w:b/>
          <w:sz w:val="20"/>
          <w:szCs w:val="20"/>
        </w:rPr>
        <w:t>ề</w:t>
      </w:r>
      <w:r w:rsidRPr="00F93E9A">
        <w:rPr>
          <w:rFonts w:ascii="Arial" w:hAnsi="Arial" w:cs="Arial"/>
          <w:b/>
          <w:sz w:val="20"/>
          <w:szCs w:val="20"/>
        </w:rPr>
        <w:t>u 7. Ki</w:t>
      </w:r>
      <w:r w:rsidRPr="00F93E9A">
        <w:rPr>
          <w:rFonts w:ascii="Arial" w:hAnsi="Arial" w:cs="Arial"/>
          <w:b/>
          <w:sz w:val="20"/>
          <w:szCs w:val="20"/>
        </w:rPr>
        <w:t>ể</w:t>
      </w:r>
      <w:r w:rsidRPr="00F93E9A">
        <w:rPr>
          <w:rFonts w:ascii="Arial" w:hAnsi="Arial" w:cs="Arial"/>
          <w:b/>
          <w:sz w:val="20"/>
          <w:szCs w:val="20"/>
        </w:rPr>
        <w:t>m kê, đánh giá l</w:t>
      </w:r>
      <w:r w:rsidRPr="00F93E9A">
        <w:rPr>
          <w:rFonts w:ascii="Arial" w:hAnsi="Arial" w:cs="Arial"/>
          <w:b/>
          <w:sz w:val="20"/>
          <w:szCs w:val="20"/>
        </w:rPr>
        <w:t>ạ</w:t>
      </w:r>
      <w:r w:rsidRPr="00F93E9A">
        <w:rPr>
          <w:rFonts w:ascii="Arial" w:hAnsi="Arial" w:cs="Arial"/>
          <w:b/>
          <w:sz w:val="20"/>
          <w:szCs w:val="20"/>
        </w:rPr>
        <w:t>i tài s</w:t>
      </w:r>
      <w:r w:rsidRPr="00F93E9A">
        <w:rPr>
          <w:rFonts w:ascii="Arial" w:hAnsi="Arial" w:cs="Arial"/>
          <w:b/>
          <w:sz w:val="20"/>
          <w:szCs w:val="20"/>
        </w:rPr>
        <w:t>ả</w:t>
      </w:r>
      <w:r w:rsidRPr="00F93E9A">
        <w:rPr>
          <w:rFonts w:ascii="Arial" w:hAnsi="Arial" w:cs="Arial"/>
          <w:b/>
          <w:sz w:val="20"/>
          <w:szCs w:val="20"/>
        </w:rPr>
        <w:t>n, kh</w:t>
      </w:r>
      <w:r w:rsidRPr="00F93E9A">
        <w:rPr>
          <w:rFonts w:ascii="Arial" w:hAnsi="Arial" w:cs="Arial"/>
          <w:b/>
          <w:sz w:val="20"/>
          <w:szCs w:val="20"/>
        </w:rPr>
        <w:t>ấ</w:t>
      </w:r>
      <w:r w:rsidRPr="00F93E9A">
        <w:rPr>
          <w:rFonts w:ascii="Arial" w:hAnsi="Arial" w:cs="Arial"/>
          <w:b/>
          <w:sz w:val="20"/>
          <w:szCs w:val="20"/>
        </w:rPr>
        <w:t>u hao tài s</w:t>
      </w:r>
      <w:r w:rsidRPr="00F93E9A">
        <w:rPr>
          <w:rFonts w:ascii="Arial" w:hAnsi="Arial" w:cs="Arial"/>
          <w:b/>
          <w:sz w:val="20"/>
          <w:szCs w:val="20"/>
        </w:rPr>
        <w:t>ả</w:t>
      </w:r>
      <w:r w:rsidRPr="00F93E9A">
        <w:rPr>
          <w:rFonts w:ascii="Arial" w:hAnsi="Arial" w:cs="Arial"/>
          <w:b/>
          <w:sz w:val="20"/>
          <w:szCs w:val="20"/>
        </w:rPr>
        <w:t>n c</w:t>
      </w:r>
      <w:r w:rsidRPr="00F93E9A">
        <w:rPr>
          <w:rFonts w:ascii="Arial" w:hAnsi="Arial" w:cs="Arial"/>
          <w:b/>
          <w:sz w:val="20"/>
          <w:szCs w:val="20"/>
        </w:rPr>
        <w:t>ố</w:t>
      </w:r>
      <w:r w:rsidRPr="00F93E9A">
        <w:rPr>
          <w:rFonts w:ascii="Arial" w:hAnsi="Arial" w:cs="Arial"/>
          <w:b/>
          <w:sz w:val="20"/>
          <w:szCs w:val="20"/>
        </w:rPr>
        <w:t xml:space="preserve"> đ</w:t>
      </w:r>
      <w:r w:rsidRPr="00F93E9A">
        <w:rPr>
          <w:rFonts w:ascii="Arial" w:hAnsi="Arial" w:cs="Arial"/>
          <w:b/>
          <w:sz w:val="20"/>
          <w:szCs w:val="20"/>
        </w:rPr>
        <w:t>ị</w:t>
      </w:r>
      <w:r w:rsidRPr="00F93E9A">
        <w:rPr>
          <w:rFonts w:ascii="Arial" w:hAnsi="Arial" w:cs="Arial"/>
          <w:b/>
          <w:sz w:val="20"/>
          <w:szCs w:val="20"/>
        </w:rPr>
        <w:t>nh</w:t>
      </w:r>
    </w:p>
    <w:p w14:paraId="3B0A9FE6"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1.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ki</w:t>
      </w:r>
      <w:r w:rsidRPr="00F93E9A">
        <w:rPr>
          <w:rFonts w:ascii="Arial" w:hAnsi="Arial" w:cs="Arial"/>
          <w:sz w:val="20"/>
          <w:szCs w:val="20"/>
        </w:rPr>
        <w:t>ể</w:t>
      </w:r>
      <w:r w:rsidRPr="00F93E9A">
        <w:rPr>
          <w:rFonts w:ascii="Arial" w:hAnsi="Arial" w:cs="Arial"/>
          <w:sz w:val="20"/>
          <w:szCs w:val="20"/>
        </w:rPr>
        <w:t>m kê, đánh giá l</w:t>
      </w:r>
      <w:r w:rsidRPr="00F93E9A">
        <w:rPr>
          <w:rFonts w:ascii="Arial" w:hAnsi="Arial" w:cs="Arial"/>
          <w:sz w:val="20"/>
          <w:szCs w:val="20"/>
        </w:rPr>
        <w:t>ạ</w:t>
      </w:r>
      <w:r w:rsidRPr="00F93E9A">
        <w:rPr>
          <w:rFonts w:ascii="Arial" w:hAnsi="Arial" w:cs="Arial"/>
          <w:sz w:val="20"/>
          <w:szCs w:val="20"/>
        </w:rPr>
        <w:t>i tài s</w:t>
      </w:r>
      <w:r w:rsidRPr="00F93E9A">
        <w:rPr>
          <w:rFonts w:ascii="Arial" w:hAnsi="Arial" w:cs="Arial"/>
          <w:sz w:val="20"/>
          <w:szCs w:val="20"/>
        </w:rPr>
        <w:t>ả</w:t>
      </w:r>
      <w:r w:rsidRPr="00F93E9A">
        <w:rPr>
          <w:rFonts w:ascii="Arial" w:hAnsi="Arial" w:cs="Arial"/>
          <w:sz w:val="20"/>
          <w:szCs w:val="20"/>
        </w:rPr>
        <w:t>n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w:t>
      </w:r>
      <w:r w:rsidRPr="00F93E9A">
        <w:rPr>
          <w:rFonts w:ascii="Arial" w:hAnsi="Arial" w:cs="Arial"/>
          <w:sz w:val="20"/>
          <w:szCs w:val="20"/>
        </w:rPr>
        <w:t xml:space="preserve"> lu</w:t>
      </w:r>
      <w:r w:rsidRPr="00F93E9A">
        <w:rPr>
          <w:rFonts w:ascii="Arial" w:hAnsi="Arial" w:cs="Arial"/>
          <w:sz w:val="20"/>
          <w:szCs w:val="20"/>
        </w:rPr>
        <w:t>ậ</w:t>
      </w:r>
      <w:r w:rsidRPr="00F93E9A">
        <w:rPr>
          <w:rFonts w:ascii="Arial" w:hAnsi="Arial" w:cs="Arial"/>
          <w:sz w:val="20"/>
          <w:szCs w:val="20"/>
        </w:rPr>
        <w:t>t v</w:t>
      </w:r>
      <w:r w:rsidRPr="00F93E9A">
        <w:rPr>
          <w:rFonts w:ascii="Arial" w:hAnsi="Arial" w:cs="Arial"/>
          <w:sz w:val="20"/>
          <w:szCs w:val="20"/>
        </w:rPr>
        <w:t>ề</w:t>
      </w:r>
      <w:r w:rsidRPr="00F93E9A">
        <w:rPr>
          <w:rFonts w:ascii="Arial" w:hAnsi="Arial" w:cs="Arial"/>
          <w:sz w:val="20"/>
          <w:szCs w:val="20"/>
        </w:rPr>
        <w:t xml:space="preserve"> k</w:t>
      </w:r>
      <w:r w:rsidRPr="00F93E9A">
        <w:rPr>
          <w:rFonts w:ascii="Arial" w:hAnsi="Arial" w:cs="Arial"/>
          <w:sz w:val="20"/>
          <w:szCs w:val="20"/>
        </w:rPr>
        <w:t>ế</w:t>
      </w:r>
      <w:r w:rsidRPr="00F93E9A">
        <w:rPr>
          <w:rFonts w:ascii="Arial" w:hAnsi="Arial" w:cs="Arial"/>
          <w:sz w:val="20"/>
          <w:szCs w:val="20"/>
        </w:rPr>
        <w:t xml:space="preserve"> toán và các quy đ</w:t>
      </w:r>
      <w:r w:rsidRPr="00F93E9A">
        <w:rPr>
          <w:rFonts w:ascii="Arial" w:hAnsi="Arial" w:cs="Arial"/>
          <w:sz w:val="20"/>
          <w:szCs w:val="20"/>
        </w:rPr>
        <w:t>ị</w:t>
      </w:r>
      <w:r w:rsidRPr="00F93E9A">
        <w:rPr>
          <w:rFonts w:ascii="Arial" w:hAnsi="Arial" w:cs="Arial"/>
          <w:sz w:val="20"/>
          <w:szCs w:val="20"/>
        </w:rPr>
        <w:t>nh khác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 có liên quan đ</w:t>
      </w:r>
      <w:r w:rsidRPr="00F93E9A">
        <w:rPr>
          <w:rFonts w:ascii="Arial" w:hAnsi="Arial" w:cs="Arial"/>
          <w:sz w:val="20"/>
          <w:szCs w:val="20"/>
        </w:rPr>
        <w:t>ố</w:t>
      </w:r>
      <w:r w:rsidRPr="00F93E9A">
        <w:rPr>
          <w:rFonts w:ascii="Arial" w:hAnsi="Arial" w:cs="Arial"/>
          <w:sz w:val="20"/>
          <w:szCs w:val="20"/>
        </w:rPr>
        <w:t>i v</w:t>
      </w:r>
      <w:r w:rsidRPr="00F93E9A">
        <w:rPr>
          <w:rFonts w:ascii="Arial" w:hAnsi="Arial" w:cs="Arial"/>
          <w:sz w:val="20"/>
          <w:szCs w:val="20"/>
        </w:rPr>
        <w:t>ớ</w:t>
      </w:r>
      <w:r w:rsidRPr="00F93E9A">
        <w:rPr>
          <w:rFonts w:ascii="Arial" w:hAnsi="Arial" w:cs="Arial"/>
          <w:sz w:val="20"/>
          <w:szCs w:val="20"/>
        </w:rPr>
        <w:t>i công ty trách nhi</w:t>
      </w:r>
      <w:r w:rsidRPr="00F93E9A">
        <w:rPr>
          <w:rFonts w:ascii="Arial" w:hAnsi="Arial" w:cs="Arial"/>
          <w:sz w:val="20"/>
          <w:szCs w:val="20"/>
        </w:rPr>
        <w:t>ệ</w:t>
      </w:r>
      <w:r w:rsidRPr="00F93E9A">
        <w:rPr>
          <w:rFonts w:ascii="Arial" w:hAnsi="Arial" w:cs="Arial"/>
          <w:sz w:val="20"/>
          <w:szCs w:val="20"/>
        </w:rPr>
        <w:t>m h</w:t>
      </w:r>
      <w:r w:rsidRPr="00F93E9A">
        <w:rPr>
          <w:rFonts w:ascii="Arial" w:hAnsi="Arial" w:cs="Arial"/>
          <w:sz w:val="20"/>
          <w:szCs w:val="20"/>
        </w:rPr>
        <w:t>ữ</w:t>
      </w:r>
      <w:r w:rsidRPr="00F93E9A">
        <w:rPr>
          <w:rFonts w:ascii="Arial" w:hAnsi="Arial" w:cs="Arial"/>
          <w:sz w:val="20"/>
          <w:szCs w:val="20"/>
        </w:rPr>
        <w:t>u h</w:t>
      </w:r>
      <w:r w:rsidRPr="00F93E9A">
        <w:rPr>
          <w:rFonts w:ascii="Arial" w:hAnsi="Arial" w:cs="Arial"/>
          <w:sz w:val="20"/>
          <w:szCs w:val="20"/>
        </w:rPr>
        <w:t>ạ</w:t>
      </w:r>
      <w:r w:rsidRPr="00F93E9A">
        <w:rPr>
          <w:rFonts w:ascii="Arial" w:hAnsi="Arial" w:cs="Arial"/>
          <w:sz w:val="20"/>
          <w:szCs w:val="20"/>
        </w:rPr>
        <w:t>n m</w:t>
      </w:r>
      <w:r w:rsidRPr="00F93E9A">
        <w:rPr>
          <w:rFonts w:ascii="Arial" w:hAnsi="Arial" w:cs="Arial"/>
          <w:sz w:val="20"/>
          <w:szCs w:val="20"/>
        </w:rPr>
        <w:t>ộ</w:t>
      </w:r>
      <w:r w:rsidRPr="00F93E9A">
        <w:rPr>
          <w:rFonts w:ascii="Arial" w:hAnsi="Arial" w:cs="Arial"/>
          <w:sz w:val="20"/>
          <w:szCs w:val="20"/>
        </w:rPr>
        <w:t>t thành viên do Nhà nư</w:t>
      </w:r>
      <w:r w:rsidRPr="00F93E9A">
        <w:rPr>
          <w:rFonts w:ascii="Arial" w:hAnsi="Arial" w:cs="Arial"/>
          <w:sz w:val="20"/>
          <w:szCs w:val="20"/>
        </w:rPr>
        <w:t>ớ</w:t>
      </w:r>
      <w:r w:rsidRPr="00F93E9A">
        <w:rPr>
          <w:rFonts w:ascii="Arial" w:hAnsi="Arial" w:cs="Arial"/>
          <w:sz w:val="20"/>
          <w:szCs w:val="20"/>
        </w:rPr>
        <w:t>c n</w:t>
      </w:r>
      <w:r w:rsidRPr="00F93E9A">
        <w:rPr>
          <w:rFonts w:ascii="Arial" w:hAnsi="Arial" w:cs="Arial"/>
          <w:sz w:val="20"/>
          <w:szCs w:val="20"/>
        </w:rPr>
        <w:t>ắ</w:t>
      </w:r>
      <w:r w:rsidRPr="00F93E9A">
        <w:rPr>
          <w:rFonts w:ascii="Arial" w:hAnsi="Arial" w:cs="Arial"/>
          <w:sz w:val="20"/>
          <w:szCs w:val="20"/>
        </w:rPr>
        <w:t>m gi</w:t>
      </w:r>
      <w:r w:rsidRPr="00F93E9A">
        <w:rPr>
          <w:rFonts w:ascii="Arial" w:hAnsi="Arial" w:cs="Arial"/>
          <w:sz w:val="20"/>
          <w:szCs w:val="20"/>
        </w:rPr>
        <w:t>ữ</w:t>
      </w:r>
      <w:r w:rsidRPr="00F93E9A">
        <w:rPr>
          <w:rFonts w:ascii="Arial" w:hAnsi="Arial" w:cs="Arial"/>
          <w:sz w:val="20"/>
          <w:szCs w:val="20"/>
        </w:rPr>
        <w:t xml:space="preserve"> 100% v</w:t>
      </w:r>
      <w:r w:rsidRPr="00F93E9A">
        <w:rPr>
          <w:rFonts w:ascii="Arial" w:hAnsi="Arial" w:cs="Arial"/>
          <w:sz w:val="20"/>
          <w:szCs w:val="20"/>
        </w:rPr>
        <w:t>ố</w:t>
      </w:r>
      <w:r w:rsidRPr="00F93E9A">
        <w:rPr>
          <w:rFonts w:ascii="Arial" w:hAnsi="Arial" w:cs="Arial"/>
          <w:sz w:val="20"/>
          <w:szCs w:val="20"/>
        </w:rPr>
        <w:t>n đi</w:t>
      </w:r>
      <w:r w:rsidRPr="00F93E9A">
        <w:rPr>
          <w:rFonts w:ascii="Arial" w:hAnsi="Arial" w:cs="Arial"/>
          <w:sz w:val="20"/>
          <w:szCs w:val="20"/>
        </w:rPr>
        <w:t>ề</w:t>
      </w:r>
      <w:r w:rsidRPr="00F93E9A">
        <w:rPr>
          <w:rFonts w:ascii="Arial" w:hAnsi="Arial" w:cs="Arial"/>
          <w:sz w:val="20"/>
          <w:szCs w:val="20"/>
        </w:rPr>
        <w:t>u l</w:t>
      </w:r>
      <w:r w:rsidRPr="00F93E9A">
        <w:rPr>
          <w:rFonts w:ascii="Arial" w:hAnsi="Arial" w:cs="Arial"/>
          <w:sz w:val="20"/>
          <w:szCs w:val="20"/>
        </w:rPr>
        <w:t>ệ</w:t>
      </w:r>
      <w:r w:rsidRPr="00F93E9A">
        <w:rPr>
          <w:rFonts w:ascii="Arial" w:hAnsi="Arial" w:cs="Arial"/>
          <w:sz w:val="20"/>
          <w:szCs w:val="20"/>
        </w:rPr>
        <w:t>.</w:t>
      </w:r>
    </w:p>
    <w:p w14:paraId="21A5137F"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2.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trích kh</w:t>
      </w:r>
      <w:r w:rsidRPr="00F93E9A">
        <w:rPr>
          <w:rFonts w:ascii="Arial" w:hAnsi="Arial" w:cs="Arial"/>
          <w:sz w:val="20"/>
          <w:szCs w:val="20"/>
        </w:rPr>
        <w:t>ấ</w:t>
      </w:r>
      <w:r w:rsidRPr="00F93E9A">
        <w:rPr>
          <w:rFonts w:ascii="Arial" w:hAnsi="Arial" w:cs="Arial"/>
          <w:sz w:val="20"/>
          <w:szCs w:val="20"/>
        </w:rPr>
        <w:t>u hao tài s</w:t>
      </w:r>
      <w:r w:rsidRPr="00F93E9A">
        <w:rPr>
          <w:rFonts w:ascii="Arial" w:hAnsi="Arial" w:cs="Arial"/>
          <w:sz w:val="20"/>
          <w:szCs w:val="20"/>
        </w:rPr>
        <w:t>ả</w:t>
      </w:r>
      <w:r w:rsidRPr="00F93E9A">
        <w:rPr>
          <w:rFonts w:ascii="Arial" w:hAnsi="Arial" w:cs="Arial"/>
          <w:sz w:val="20"/>
          <w:szCs w:val="20"/>
        </w:rPr>
        <w:t>n c</w:t>
      </w:r>
      <w:r w:rsidRPr="00F93E9A">
        <w:rPr>
          <w:rFonts w:ascii="Arial" w:hAnsi="Arial" w:cs="Arial"/>
          <w:sz w:val="20"/>
          <w:szCs w:val="20"/>
        </w:rPr>
        <w:t>ố</w:t>
      </w:r>
      <w:r w:rsidRPr="00F93E9A">
        <w:rPr>
          <w:rFonts w:ascii="Arial" w:hAnsi="Arial" w:cs="Arial"/>
          <w:sz w:val="20"/>
          <w:szCs w:val="20"/>
        </w:rPr>
        <w:t xml:space="preserve"> đ</w:t>
      </w:r>
      <w:r w:rsidRPr="00F93E9A">
        <w:rPr>
          <w:rFonts w:ascii="Arial" w:hAnsi="Arial" w:cs="Arial"/>
          <w:sz w:val="20"/>
          <w:szCs w:val="20"/>
        </w:rPr>
        <w:t>ị</w:t>
      </w:r>
      <w:r w:rsidRPr="00F93E9A">
        <w:rPr>
          <w:rFonts w:ascii="Arial" w:hAnsi="Arial" w:cs="Arial"/>
          <w:sz w:val="20"/>
          <w:szCs w:val="20"/>
        </w:rPr>
        <w:t>nh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 đ</w:t>
      </w:r>
      <w:r w:rsidRPr="00F93E9A">
        <w:rPr>
          <w:rFonts w:ascii="Arial" w:hAnsi="Arial" w:cs="Arial"/>
          <w:sz w:val="20"/>
          <w:szCs w:val="20"/>
        </w:rPr>
        <w:t>ố</w:t>
      </w:r>
      <w:r w:rsidRPr="00F93E9A">
        <w:rPr>
          <w:rFonts w:ascii="Arial" w:hAnsi="Arial" w:cs="Arial"/>
          <w:sz w:val="20"/>
          <w:szCs w:val="20"/>
        </w:rPr>
        <w:t>i</w:t>
      </w:r>
      <w:r w:rsidRPr="00F93E9A">
        <w:rPr>
          <w:rFonts w:ascii="Arial" w:hAnsi="Arial" w:cs="Arial"/>
          <w:sz w:val="20"/>
          <w:szCs w:val="20"/>
        </w:rPr>
        <w:t xml:space="preserve"> v</w:t>
      </w:r>
      <w:r w:rsidRPr="00F93E9A">
        <w:rPr>
          <w:rFonts w:ascii="Arial" w:hAnsi="Arial" w:cs="Arial"/>
          <w:sz w:val="20"/>
          <w:szCs w:val="20"/>
        </w:rPr>
        <w:t>ớ</w:t>
      </w:r>
      <w:r w:rsidRPr="00F93E9A">
        <w:rPr>
          <w:rFonts w:ascii="Arial" w:hAnsi="Arial" w:cs="Arial"/>
          <w:sz w:val="20"/>
          <w:szCs w:val="20"/>
        </w:rPr>
        <w:t>i công ty trách nhi</w:t>
      </w:r>
      <w:r w:rsidRPr="00F93E9A">
        <w:rPr>
          <w:rFonts w:ascii="Arial" w:hAnsi="Arial" w:cs="Arial"/>
          <w:sz w:val="20"/>
          <w:szCs w:val="20"/>
        </w:rPr>
        <w:t>ệ</w:t>
      </w:r>
      <w:r w:rsidRPr="00F93E9A">
        <w:rPr>
          <w:rFonts w:ascii="Arial" w:hAnsi="Arial" w:cs="Arial"/>
          <w:sz w:val="20"/>
          <w:szCs w:val="20"/>
        </w:rPr>
        <w:t>m h</w:t>
      </w:r>
      <w:r w:rsidRPr="00F93E9A">
        <w:rPr>
          <w:rFonts w:ascii="Arial" w:hAnsi="Arial" w:cs="Arial"/>
          <w:sz w:val="20"/>
          <w:szCs w:val="20"/>
        </w:rPr>
        <w:t>ữ</w:t>
      </w:r>
      <w:r w:rsidRPr="00F93E9A">
        <w:rPr>
          <w:rFonts w:ascii="Arial" w:hAnsi="Arial" w:cs="Arial"/>
          <w:sz w:val="20"/>
          <w:szCs w:val="20"/>
        </w:rPr>
        <w:t>u h</w:t>
      </w:r>
      <w:r w:rsidRPr="00F93E9A">
        <w:rPr>
          <w:rFonts w:ascii="Arial" w:hAnsi="Arial" w:cs="Arial"/>
          <w:sz w:val="20"/>
          <w:szCs w:val="20"/>
        </w:rPr>
        <w:t>ạ</w:t>
      </w:r>
      <w:r w:rsidRPr="00F93E9A">
        <w:rPr>
          <w:rFonts w:ascii="Arial" w:hAnsi="Arial" w:cs="Arial"/>
          <w:sz w:val="20"/>
          <w:szCs w:val="20"/>
        </w:rPr>
        <w:t>n m</w:t>
      </w:r>
      <w:r w:rsidRPr="00F93E9A">
        <w:rPr>
          <w:rFonts w:ascii="Arial" w:hAnsi="Arial" w:cs="Arial"/>
          <w:sz w:val="20"/>
          <w:szCs w:val="20"/>
        </w:rPr>
        <w:t>ộ</w:t>
      </w:r>
      <w:r w:rsidRPr="00F93E9A">
        <w:rPr>
          <w:rFonts w:ascii="Arial" w:hAnsi="Arial" w:cs="Arial"/>
          <w:sz w:val="20"/>
          <w:szCs w:val="20"/>
        </w:rPr>
        <w:t>t thành viên do Nhà nư</w:t>
      </w:r>
      <w:r w:rsidRPr="00F93E9A">
        <w:rPr>
          <w:rFonts w:ascii="Arial" w:hAnsi="Arial" w:cs="Arial"/>
          <w:sz w:val="20"/>
          <w:szCs w:val="20"/>
        </w:rPr>
        <w:t>ớ</w:t>
      </w:r>
      <w:r w:rsidRPr="00F93E9A">
        <w:rPr>
          <w:rFonts w:ascii="Arial" w:hAnsi="Arial" w:cs="Arial"/>
          <w:sz w:val="20"/>
          <w:szCs w:val="20"/>
        </w:rPr>
        <w:t>c n</w:t>
      </w:r>
      <w:r w:rsidRPr="00F93E9A">
        <w:rPr>
          <w:rFonts w:ascii="Arial" w:hAnsi="Arial" w:cs="Arial"/>
          <w:sz w:val="20"/>
          <w:szCs w:val="20"/>
        </w:rPr>
        <w:t>ắ</w:t>
      </w:r>
      <w:r w:rsidRPr="00F93E9A">
        <w:rPr>
          <w:rFonts w:ascii="Arial" w:hAnsi="Arial" w:cs="Arial"/>
          <w:sz w:val="20"/>
          <w:szCs w:val="20"/>
        </w:rPr>
        <w:t>m gi</w:t>
      </w:r>
      <w:r w:rsidRPr="00F93E9A">
        <w:rPr>
          <w:rFonts w:ascii="Arial" w:hAnsi="Arial" w:cs="Arial"/>
          <w:sz w:val="20"/>
          <w:szCs w:val="20"/>
        </w:rPr>
        <w:t>ữ</w:t>
      </w:r>
      <w:r w:rsidRPr="00F93E9A">
        <w:rPr>
          <w:rFonts w:ascii="Arial" w:hAnsi="Arial" w:cs="Arial"/>
          <w:sz w:val="20"/>
          <w:szCs w:val="20"/>
        </w:rPr>
        <w:t xml:space="preserve"> 100% v</w:t>
      </w:r>
      <w:r w:rsidRPr="00F93E9A">
        <w:rPr>
          <w:rFonts w:ascii="Arial" w:hAnsi="Arial" w:cs="Arial"/>
          <w:sz w:val="20"/>
          <w:szCs w:val="20"/>
        </w:rPr>
        <w:t>ố</w:t>
      </w:r>
      <w:r w:rsidRPr="00F93E9A">
        <w:rPr>
          <w:rFonts w:ascii="Arial" w:hAnsi="Arial" w:cs="Arial"/>
          <w:sz w:val="20"/>
          <w:szCs w:val="20"/>
        </w:rPr>
        <w:t>n đi</w:t>
      </w:r>
      <w:r w:rsidRPr="00F93E9A">
        <w:rPr>
          <w:rFonts w:ascii="Arial" w:hAnsi="Arial" w:cs="Arial"/>
          <w:sz w:val="20"/>
          <w:szCs w:val="20"/>
        </w:rPr>
        <w:t>ề</w:t>
      </w:r>
      <w:r w:rsidRPr="00F93E9A">
        <w:rPr>
          <w:rFonts w:ascii="Arial" w:hAnsi="Arial" w:cs="Arial"/>
          <w:sz w:val="20"/>
          <w:szCs w:val="20"/>
        </w:rPr>
        <w:t>u l</w:t>
      </w:r>
      <w:r w:rsidRPr="00F93E9A">
        <w:rPr>
          <w:rFonts w:ascii="Arial" w:hAnsi="Arial" w:cs="Arial"/>
          <w:sz w:val="20"/>
          <w:szCs w:val="20"/>
        </w:rPr>
        <w:t>ệ</w:t>
      </w:r>
      <w:r w:rsidRPr="00F93E9A">
        <w:rPr>
          <w:rFonts w:ascii="Arial" w:hAnsi="Arial" w:cs="Arial"/>
          <w:sz w:val="20"/>
          <w:szCs w:val="20"/>
        </w:rPr>
        <w:t>.</w:t>
      </w:r>
    </w:p>
    <w:p w14:paraId="54E9B9EA"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b/>
          <w:sz w:val="20"/>
          <w:szCs w:val="20"/>
        </w:rPr>
        <w:t>Đi</w:t>
      </w:r>
      <w:r w:rsidRPr="00F93E9A">
        <w:rPr>
          <w:rFonts w:ascii="Arial" w:hAnsi="Arial" w:cs="Arial"/>
          <w:b/>
          <w:sz w:val="20"/>
          <w:szCs w:val="20"/>
        </w:rPr>
        <w:t>ề</w:t>
      </w:r>
      <w:r w:rsidRPr="00F93E9A">
        <w:rPr>
          <w:rFonts w:ascii="Arial" w:hAnsi="Arial" w:cs="Arial"/>
          <w:b/>
          <w:sz w:val="20"/>
          <w:szCs w:val="20"/>
        </w:rPr>
        <w:t>u 8. X</w:t>
      </w:r>
      <w:r w:rsidRPr="00F93E9A">
        <w:rPr>
          <w:rFonts w:ascii="Arial" w:hAnsi="Arial" w:cs="Arial"/>
          <w:b/>
          <w:sz w:val="20"/>
          <w:szCs w:val="20"/>
        </w:rPr>
        <w:t>ử</w:t>
      </w:r>
      <w:r w:rsidRPr="00F93E9A">
        <w:rPr>
          <w:rFonts w:ascii="Arial" w:hAnsi="Arial" w:cs="Arial"/>
          <w:b/>
          <w:sz w:val="20"/>
          <w:szCs w:val="20"/>
        </w:rPr>
        <w:t xml:space="preserve"> lý t</w:t>
      </w:r>
      <w:r w:rsidRPr="00F93E9A">
        <w:rPr>
          <w:rFonts w:ascii="Arial" w:hAnsi="Arial" w:cs="Arial"/>
          <w:b/>
          <w:sz w:val="20"/>
          <w:szCs w:val="20"/>
        </w:rPr>
        <w:t>ổ</w:t>
      </w:r>
      <w:r w:rsidRPr="00F93E9A">
        <w:rPr>
          <w:rFonts w:ascii="Arial" w:hAnsi="Arial" w:cs="Arial"/>
          <w:b/>
          <w:sz w:val="20"/>
          <w:szCs w:val="20"/>
        </w:rPr>
        <w:t>n th</w:t>
      </w:r>
      <w:r w:rsidRPr="00F93E9A">
        <w:rPr>
          <w:rFonts w:ascii="Arial" w:hAnsi="Arial" w:cs="Arial"/>
          <w:b/>
          <w:sz w:val="20"/>
          <w:szCs w:val="20"/>
        </w:rPr>
        <w:t>ấ</w:t>
      </w:r>
      <w:r w:rsidRPr="00F93E9A">
        <w:rPr>
          <w:rFonts w:ascii="Arial" w:hAnsi="Arial" w:cs="Arial"/>
          <w:b/>
          <w:sz w:val="20"/>
          <w:szCs w:val="20"/>
        </w:rPr>
        <w:t>t v</w:t>
      </w:r>
      <w:r w:rsidRPr="00F93E9A">
        <w:rPr>
          <w:rFonts w:ascii="Arial" w:hAnsi="Arial" w:cs="Arial"/>
          <w:b/>
          <w:sz w:val="20"/>
          <w:szCs w:val="20"/>
        </w:rPr>
        <w:t>ề</w:t>
      </w:r>
      <w:r w:rsidRPr="00F93E9A">
        <w:rPr>
          <w:rFonts w:ascii="Arial" w:hAnsi="Arial" w:cs="Arial"/>
          <w:b/>
          <w:sz w:val="20"/>
          <w:szCs w:val="20"/>
        </w:rPr>
        <w:t xml:space="preserve"> tài s</w:t>
      </w:r>
      <w:r w:rsidRPr="00F93E9A">
        <w:rPr>
          <w:rFonts w:ascii="Arial" w:hAnsi="Arial" w:cs="Arial"/>
          <w:b/>
          <w:sz w:val="20"/>
          <w:szCs w:val="20"/>
        </w:rPr>
        <w:t>ả</w:t>
      </w:r>
      <w:r w:rsidRPr="00F93E9A">
        <w:rPr>
          <w:rFonts w:ascii="Arial" w:hAnsi="Arial" w:cs="Arial"/>
          <w:b/>
          <w:sz w:val="20"/>
          <w:szCs w:val="20"/>
        </w:rPr>
        <w:t>n</w:t>
      </w:r>
    </w:p>
    <w:p w14:paraId="258E2A7D"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M</w:t>
      </w:r>
      <w:r w:rsidRPr="00F93E9A">
        <w:rPr>
          <w:rFonts w:ascii="Arial" w:hAnsi="Arial" w:cs="Arial"/>
          <w:sz w:val="20"/>
          <w:szCs w:val="20"/>
        </w:rPr>
        <w:t>ọ</w:t>
      </w:r>
      <w:r w:rsidRPr="00F93E9A">
        <w:rPr>
          <w:rFonts w:ascii="Arial" w:hAnsi="Arial" w:cs="Arial"/>
          <w:sz w:val="20"/>
          <w:szCs w:val="20"/>
        </w:rPr>
        <w:t>i t</w:t>
      </w:r>
      <w:r w:rsidRPr="00F93E9A">
        <w:rPr>
          <w:rFonts w:ascii="Arial" w:hAnsi="Arial" w:cs="Arial"/>
          <w:sz w:val="20"/>
          <w:szCs w:val="20"/>
        </w:rPr>
        <w:t>ổ</w:t>
      </w:r>
      <w:r w:rsidRPr="00F93E9A">
        <w:rPr>
          <w:rFonts w:ascii="Arial" w:hAnsi="Arial" w:cs="Arial"/>
          <w:sz w:val="20"/>
          <w:szCs w:val="20"/>
        </w:rPr>
        <w:t>n th</w:t>
      </w:r>
      <w:r w:rsidRPr="00F93E9A">
        <w:rPr>
          <w:rFonts w:ascii="Arial" w:hAnsi="Arial" w:cs="Arial"/>
          <w:sz w:val="20"/>
          <w:szCs w:val="20"/>
        </w:rPr>
        <w:t>ấ</w:t>
      </w:r>
      <w:r w:rsidRPr="00F93E9A">
        <w:rPr>
          <w:rFonts w:ascii="Arial" w:hAnsi="Arial" w:cs="Arial"/>
          <w:sz w:val="20"/>
          <w:szCs w:val="20"/>
        </w:rPr>
        <w:t>t v</w:t>
      </w:r>
      <w:r w:rsidRPr="00F93E9A">
        <w:rPr>
          <w:rFonts w:ascii="Arial" w:hAnsi="Arial" w:cs="Arial"/>
          <w:sz w:val="20"/>
          <w:szCs w:val="20"/>
        </w:rPr>
        <w:t>ề</w:t>
      </w:r>
      <w:r w:rsidRPr="00F93E9A">
        <w:rPr>
          <w:rFonts w:ascii="Arial" w:hAnsi="Arial" w:cs="Arial"/>
          <w:sz w:val="20"/>
          <w:szCs w:val="20"/>
        </w:rPr>
        <w:t xml:space="preserve"> tài s</w:t>
      </w:r>
      <w:r w:rsidRPr="00F93E9A">
        <w:rPr>
          <w:rFonts w:ascii="Arial" w:hAnsi="Arial" w:cs="Arial"/>
          <w:sz w:val="20"/>
          <w:szCs w:val="20"/>
        </w:rPr>
        <w:t>ả</w:t>
      </w:r>
      <w:r w:rsidRPr="00F93E9A">
        <w:rPr>
          <w:rFonts w:ascii="Arial" w:hAnsi="Arial" w:cs="Arial"/>
          <w:sz w:val="20"/>
          <w:szCs w:val="20"/>
        </w:rPr>
        <w:t>n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(tr</w:t>
      </w:r>
      <w:r w:rsidRPr="00F93E9A">
        <w:rPr>
          <w:rFonts w:ascii="Arial" w:hAnsi="Arial" w:cs="Arial"/>
          <w:sz w:val="20"/>
          <w:szCs w:val="20"/>
        </w:rPr>
        <w:t>ừ</w:t>
      </w:r>
      <w:r w:rsidRPr="00F93E9A">
        <w:rPr>
          <w:rFonts w:ascii="Arial" w:hAnsi="Arial" w:cs="Arial"/>
          <w:sz w:val="20"/>
          <w:szCs w:val="20"/>
        </w:rPr>
        <w:t xml:space="preserve"> t</w:t>
      </w:r>
      <w:r w:rsidRPr="00F93E9A">
        <w:rPr>
          <w:rFonts w:ascii="Arial" w:hAnsi="Arial" w:cs="Arial"/>
          <w:sz w:val="20"/>
          <w:szCs w:val="20"/>
        </w:rPr>
        <w:t>ổ</w:t>
      </w:r>
      <w:r w:rsidRPr="00F93E9A">
        <w:rPr>
          <w:rFonts w:ascii="Arial" w:hAnsi="Arial" w:cs="Arial"/>
          <w:sz w:val="20"/>
          <w:szCs w:val="20"/>
        </w:rPr>
        <w:t>n th</w:t>
      </w:r>
      <w:r w:rsidRPr="00F93E9A">
        <w:rPr>
          <w:rFonts w:ascii="Arial" w:hAnsi="Arial" w:cs="Arial"/>
          <w:sz w:val="20"/>
          <w:szCs w:val="20"/>
        </w:rPr>
        <w:t>ấ</w:t>
      </w:r>
      <w:r w:rsidRPr="00F93E9A">
        <w:rPr>
          <w:rFonts w:ascii="Arial" w:hAnsi="Arial" w:cs="Arial"/>
          <w:sz w:val="20"/>
          <w:szCs w:val="20"/>
        </w:rPr>
        <w:t>t thu</w:t>
      </w:r>
      <w:r w:rsidRPr="00F93E9A">
        <w:rPr>
          <w:rFonts w:ascii="Arial" w:hAnsi="Arial" w:cs="Arial"/>
          <w:sz w:val="20"/>
          <w:szCs w:val="20"/>
        </w:rPr>
        <w:t>ộ</w:t>
      </w:r>
      <w:r w:rsidRPr="00F93E9A">
        <w:rPr>
          <w:rFonts w:ascii="Arial" w:hAnsi="Arial" w:cs="Arial"/>
          <w:sz w:val="20"/>
          <w:szCs w:val="20"/>
        </w:rPr>
        <w:t>c cam k</w:t>
      </w:r>
      <w:r w:rsidRPr="00F93E9A">
        <w:rPr>
          <w:rFonts w:ascii="Arial" w:hAnsi="Arial" w:cs="Arial"/>
          <w:sz w:val="20"/>
          <w:szCs w:val="20"/>
        </w:rPr>
        <w:t>ế</w:t>
      </w:r>
      <w:r w:rsidRPr="00F93E9A">
        <w:rPr>
          <w:rFonts w:ascii="Arial" w:hAnsi="Arial" w:cs="Arial"/>
          <w:sz w:val="20"/>
          <w:szCs w:val="20"/>
        </w:rPr>
        <w:t>t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 xml:space="preserve">t Nam) </w:t>
      </w:r>
      <w:r w:rsidRPr="00F93E9A">
        <w:rPr>
          <w:rFonts w:ascii="Arial" w:hAnsi="Arial" w:cs="Arial"/>
          <w:sz w:val="20"/>
          <w:szCs w:val="20"/>
        </w:rPr>
        <w:t>ph</w:t>
      </w:r>
      <w:r w:rsidRPr="00F93E9A">
        <w:rPr>
          <w:rFonts w:ascii="Arial" w:hAnsi="Arial" w:cs="Arial"/>
          <w:sz w:val="20"/>
          <w:szCs w:val="20"/>
        </w:rPr>
        <w:t>ả</w:t>
      </w:r>
      <w:r w:rsidRPr="00F93E9A">
        <w:rPr>
          <w:rFonts w:ascii="Arial" w:hAnsi="Arial" w:cs="Arial"/>
          <w:sz w:val="20"/>
          <w:szCs w:val="20"/>
        </w:rPr>
        <w:t>i đư</w:t>
      </w:r>
      <w:r w:rsidRPr="00F93E9A">
        <w:rPr>
          <w:rFonts w:ascii="Arial" w:hAnsi="Arial" w:cs="Arial"/>
          <w:sz w:val="20"/>
          <w:szCs w:val="20"/>
        </w:rPr>
        <w:t>ợ</w:t>
      </w:r>
      <w:r w:rsidRPr="00F93E9A">
        <w:rPr>
          <w:rFonts w:ascii="Arial" w:hAnsi="Arial" w:cs="Arial"/>
          <w:sz w:val="20"/>
          <w:szCs w:val="20"/>
        </w:rPr>
        <w:t>c l</w:t>
      </w:r>
      <w:r w:rsidRPr="00F93E9A">
        <w:rPr>
          <w:rFonts w:ascii="Arial" w:hAnsi="Arial" w:cs="Arial"/>
          <w:sz w:val="20"/>
          <w:szCs w:val="20"/>
        </w:rPr>
        <w:t>ậ</w:t>
      </w:r>
      <w:r w:rsidRPr="00F93E9A">
        <w:rPr>
          <w:rFonts w:ascii="Arial" w:hAnsi="Arial" w:cs="Arial"/>
          <w:sz w:val="20"/>
          <w:szCs w:val="20"/>
        </w:rPr>
        <w:t>p biên b</w:t>
      </w:r>
      <w:r w:rsidRPr="00F93E9A">
        <w:rPr>
          <w:rFonts w:ascii="Arial" w:hAnsi="Arial" w:cs="Arial"/>
          <w:sz w:val="20"/>
          <w:szCs w:val="20"/>
        </w:rPr>
        <w:t>ả</w:t>
      </w:r>
      <w:r w:rsidRPr="00F93E9A">
        <w:rPr>
          <w:rFonts w:ascii="Arial" w:hAnsi="Arial" w:cs="Arial"/>
          <w:sz w:val="20"/>
          <w:szCs w:val="20"/>
        </w:rPr>
        <w:t>n xác đ</w:t>
      </w:r>
      <w:r w:rsidRPr="00F93E9A">
        <w:rPr>
          <w:rFonts w:ascii="Arial" w:hAnsi="Arial" w:cs="Arial"/>
          <w:sz w:val="20"/>
          <w:szCs w:val="20"/>
        </w:rPr>
        <w:t>ị</w:t>
      </w:r>
      <w:r w:rsidRPr="00F93E9A">
        <w:rPr>
          <w:rFonts w:ascii="Arial" w:hAnsi="Arial" w:cs="Arial"/>
          <w:sz w:val="20"/>
          <w:szCs w:val="20"/>
        </w:rPr>
        <w:t>nh giá tr</w:t>
      </w:r>
      <w:r w:rsidRPr="00F93E9A">
        <w:rPr>
          <w:rFonts w:ascii="Arial" w:hAnsi="Arial" w:cs="Arial"/>
          <w:sz w:val="20"/>
          <w:szCs w:val="20"/>
        </w:rPr>
        <w:t>ị</w:t>
      </w:r>
      <w:r w:rsidRPr="00F93E9A">
        <w:rPr>
          <w:rFonts w:ascii="Arial" w:hAnsi="Arial" w:cs="Arial"/>
          <w:sz w:val="20"/>
          <w:szCs w:val="20"/>
        </w:rPr>
        <w:t xml:space="preserve"> t</w:t>
      </w:r>
      <w:r w:rsidRPr="00F93E9A">
        <w:rPr>
          <w:rFonts w:ascii="Arial" w:hAnsi="Arial" w:cs="Arial"/>
          <w:sz w:val="20"/>
          <w:szCs w:val="20"/>
        </w:rPr>
        <w:t>ổ</w:t>
      </w:r>
      <w:r w:rsidRPr="00F93E9A">
        <w:rPr>
          <w:rFonts w:ascii="Arial" w:hAnsi="Arial" w:cs="Arial"/>
          <w:sz w:val="20"/>
          <w:szCs w:val="20"/>
        </w:rPr>
        <w:t>n th</w:t>
      </w:r>
      <w:r w:rsidRPr="00F93E9A">
        <w:rPr>
          <w:rFonts w:ascii="Arial" w:hAnsi="Arial" w:cs="Arial"/>
          <w:sz w:val="20"/>
          <w:szCs w:val="20"/>
        </w:rPr>
        <w:t>ấ</w:t>
      </w:r>
      <w:r w:rsidRPr="00F93E9A">
        <w:rPr>
          <w:rFonts w:ascii="Arial" w:hAnsi="Arial" w:cs="Arial"/>
          <w:sz w:val="20"/>
          <w:szCs w:val="20"/>
        </w:rPr>
        <w:t>t, nguyên nhân, trách nhi</w:t>
      </w:r>
      <w:r w:rsidRPr="00F93E9A">
        <w:rPr>
          <w:rFonts w:ascii="Arial" w:hAnsi="Arial" w:cs="Arial"/>
          <w:sz w:val="20"/>
          <w:szCs w:val="20"/>
        </w:rPr>
        <w:t>ệ</w:t>
      </w:r>
      <w:r w:rsidRPr="00F93E9A">
        <w:rPr>
          <w:rFonts w:ascii="Arial" w:hAnsi="Arial" w:cs="Arial"/>
          <w:sz w:val="20"/>
          <w:szCs w:val="20"/>
        </w:rPr>
        <w:t>m và x</w:t>
      </w:r>
      <w:r w:rsidRPr="00F93E9A">
        <w:rPr>
          <w:rFonts w:ascii="Arial" w:hAnsi="Arial" w:cs="Arial"/>
          <w:sz w:val="20"/>
          <w:szCs w:val="20"/>
        </w:rPr>
        <w:t>ử</w:t>
      </w:r>
      <w:r w:rsidRPr="00F93E9A">
        <w:rPr>
          <w:rFonts w:ascii="Arial" w:hAnsi="Arial" w:cs="Arial"/>
          <w:sz w:val="20"/>
          <w:szCs w:val="20"/>
        </w:rPr>
        <w:t xml:space="preserve"> lý theo th</w:t>
      </w:r>
      <w:r w:rsidRPr="00F93E9A">
        <w:rPr>
          <w:rFonts w:ascii="Arial" w:hAnsi="Arial" w:cs="Arial"/>
          <w:sz w:val="20"/>
          <w:szCs w:val="20"/>
        </w:rPr>
        <w:t>ứ</w:t>
      </w:r>
      <w:r w:rsidRPr="00F93E9A">
        <w:rPr>
          <w:rFonts w:ascii="Arial" w:hAnsi="Arial" w:cs="Arial"/>
          <w:sz w:val="20"/>
          <w:szCs w:val="20"/>
        </w:rPr>
        <w:t xml:space="preserve"> t</w:t>
      </w:r>
      <w:r w:rsidRPr="00F93E9A">
        <w:rPr>
          <w:rFonts w:ascii="Arial" w:hAnsi="Arial" w:cs="Arial"/>
          <w:sz w:val="20"/>
          <w:szCs w:val="20"/>
        </w:rPr>
        <w:t>ự</w:t>
      </w:r>
      <w:r w:rsidRPr="00F93E9A">
        <w:rPr>
          <w:rFonts w:ascii="Arial" w:hAnsi="Arial" w:cs="Arial"/>
          <w:sz w:val="20"/>
          <w:szCs w:val="20"/>
        </w:rPr>
        <w:t xml:space="preserve"> như sau:</w:t>
      </w:r>
    </w:p>
    <w:p w14:paraId="5A00C723"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1. Trư</w:t>
      </w:r>
      <w:r w:rsidRPr="00F93E9A">
        <w:rPr>
          <w:rFonts w:ascii="Arial" w:hAnsi="Arial" w:cs="Arial"/>
          <w:sz w:val="20"/>
          <w:szCs w:val="20"/>
        </w:rPr>
        <w:t>ờ</w:t>
      </w:r>
      <w:r w:rsidRPr="00F93E9A">
        <w:rPr>
          <w:rFonts w:ascii="Arial" w:hAnsi="Arial" w:cs="Arial"/>
          <w:sz w:val="20"/>
          <w:szCs w:val="20"/>
        </w:rPr>
        <w:t>ng h</w:t>
      </w:r>
      <w:r w:rsidRPr="00F93E9A">
        <w:rPr>
          <w:rFonts w:ascii="Arial" w:hAnsi="Arial" w:cs="Arial"/>
          <w:sz w:val="20"/>
          <w:szCs w:val="20"/>
        </w:rPr>
        <w:t>ợ</w:t>
      </w:r>
      <w:r w:rsidRPr="00F93E9A">
        <w:rPr>
          <w:rFonts w:ascii="Arial" w:hAnsi="Arial" w:cs="Arial"/>
          <w:sz w:val="20"/>
          <w:szCs w:val="20"/>
        </w:rPr>
        <w:t>p do nguyên nhân ch</w:t>
      </w:r>
      <w:r w:rsidRPr="00F93E9A">
        <w:rPr>
          <w:rFonts w:ascii="Arial" w:hAnsi="Arial" w:cs="Arial"/>
          <w:sz w:val="20"/>
          <w:szCs w:val="20"/>
        </w:rPr>
        <w:t>ủ</w:t>
      </w:r>
      <w:r w:rsidRPr="00F93E9A">
        <w:rPr>
          <w:rFonts w:ascii="Arial" w:hAnsi="Arial" w:cs="Arial"/>
          <w:sz w:val="20"/>
          <w:szCs w:val="20"/>
        </w:rPr>
        <w:t xml:space="preserve"> quan thì ngư</w:t>
      </w:r>
      <w:r w:rsidRPr="00F93E9A">
        <w:rPr>
          <w:rFonts w:ascii="Arial" w:hAnsi="Arial" w:cs="Arial"/>
          <w:sz w:val="20"/>
          <w:szCs w:val="20"/>
        </w:rPr>
        <w:t>ờ</w:t>
      </w:r>
      <w:r w:rsidRPr="00F93E9A">
        <w:rPr>
          <w:rFonts w:ascii="Arial" w:hAnsi="Arial" w:cs="Arial"/>
          <w:sz w:val="20"/>
          <w:szCs w:val="20"/>
        </w:rPr>
        <w:t>i gây ra t</w:t>
      </w:r>
      <w:r w:rsidRPr="00F93E9A">
        <w:rPr>
          <w:rFonts w:ascii="Arial" w:hAnsi="Arial" w:cs="Arial"/>
          <w:sz w:val="20"/>
          <w:szCs w:val="20"/>
        </w:rPr>
        <w:t>ổ</w:t>
      </w:r>
      <w:r w:rsidRPr="00F93E9A">
        <w:rPr>
          <w:rFonts w:ascii="Arial" w:hAnsi="Arial" w:cs="Arial"/>
          <w:sz w:val="20"/>
          <w:szCs w:val="20"/>
        </w:rPr>
        <w:t>n th</w:t>
      </w:r>
      <w:r w:rsidRPr="00F93E9A">
        <w:rPr>
          <w:rFonts w:ascii="Arial" w:hAnsi="Arial" w:cs="Arial"/>
          <w:sz w:val="20"/>
          <w:szCs w:val="20"/>
        </w:rPr>
        <w:t>ấ</w:t>
      </w:r>
      <w:r w:rsidRPr="00F93E9A">
        <w:rPr>
          <w:rFonts w:ascii="Arial" w:hAnsi="Arial" w:cs="Arial"/>
          <w:sz w:val="20"/>
          <w:szCs w:val="20"/>
        </w:rPr>
        <w:t>t ph</w:t>
      </w:r>
      <w:r w:rsidRPr="00F93E9A">
        <w:rPr>
          <w:rFonts w:ascii="Arial" w:hAnsi="Arial" w:cs="Arial"/>
          <w:sz w:val="20"/>
          <w:szCs w:val="20"/>
        </w:rPr>
        <w:t>ả</w:t>
      </w:r>
      <w:r w:rsidRPr="00F93E9A">
        <w:rPr>
          <w:rFonts w:ascii="Arial" w:hAnsi="Arial" w:cs="Arial"/>
          <w:sz w:val="20"/>
          <w:szCs w:val="20"/>
        </w:rPr>
        <w:t>i b</w:t>
      </w:r>
      <w:r w:rsidRPr="00F93E9A">
        <w:rPr>
          <w:rFonts w:ascii="Arial" w:hAnsi="Arial" w:cs="Arial"/>
          <w:sz w:val="20"/>
          <w:szCs w:val="20"/>
        </w:rPr>
        <w:t>ồ</w:t>
      </w:r>
      <w:r w:rsidRPr="00F93E9A">
        <w:rPr>
          <w:rFonts w:ascii="Arial" w:hAnsi="Arial" w:cs="Arial"/>
          <w:sz w:val="20"/>
          <w:szCs w:val="20"/>
        </w:rPr>
        <w:t>i thư</w:t>
      </w:r>
      <w:r w:rsidRPr="00F93E9A">
        <w:rPr>
          <w:rFonts w:ascii="Arial" w:hAnsi="Arial" w:cs="Arial"/>
          <w:sz w:val="20"/>
          <w:szCs w:val="20"/>
        </w:rPr>
        <w:t>ờ</w:t>
      </w:r>
      <w:r w:rsidRPr="00F93E9A">
        <w:rPr>
          <w:rFonts w:ascii="Arial" w:hAnsi="Arial" w:cs="Arial"/>
          <w:sz w:val="20"/>
          <w:szCs w:val="20"/>
        </w:rPr>
        <w:t>ng thi</w:t>
      </w:r>
      <w:r w:rsidRPr="00F93E9A">
        <w:rPr>
          <w:rFonts w:ascii="Arial" w:hAnsi="Arial" w:cs="Arial"/>
          <w:sz w:val="20"/>
          <w:szCs w:val="20"/>
        </w:rPr>
        <w:t>ệ</w:t>
      </w:r>
      <w:r w:rsidRPr="00F93E9A">
        <w:rPr>
          <w:rFonts w:ascii="Arial" w:hAnsi="Arial" w:cs="Arial"/>
          <w:sz w:val="20"/>
          <w:szCs w:val="20"/>
        </w:rPr>
        <w:t>t h</w:t>
      </w:r>
      <w:r w:rsidRPr="00F93E9A">
        <w:rPr>
          <w:rFonts w:ascii="Arial" w:hAnsi="Arial" w:cs="Arial"/>
          <w:sz w:val="20"/>
          <w:szCs w:val="20"/>
        </w:rPr>
        <w:t>ạ</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c x</w:t>
      </w:r>
      <w:r w:rsidRPr="00F93E9A">
        <w:rPr>
          <w:rFonts w:ascii="Arial" w:hAnsi="Arial" w:cs="Arial"/>
          <w:sz w:val="20"/>
          <w:szCs w:val="20"/>
        </w:rPr>
        <w:t>ử</w:t>
      </w:r>
      <w:r w:rsidRPr="00F93E9A">
        <w:rPr>
          <w:rFonts w:ascii="Arial" w:hAnsi="Arial" w:cs="Arial"/>
          <w:sz w:val="20"/>
          <w:szCs w:val="20"/>
        </w:rPr>
        <w:t xml:space="preserve"> lý trách nhi</w:t>
      </w:r>
      <w:r w:rsidRPr="00F93E9A">
        <w:rPr>
          <w:rFonts w:ascii="Arial" w:hAnsi="Arial" w:cs="Arial"/>
          <w:sz w:val="20"/>
          <w:szCs w:val="20"/>
        </w:rPr>
        <w:t>ệ</w:t>
      </w:r>
      <w:r w:rsidRPr="00F93E9A">
        <w:rPr>
          <w:rFonts w:ascii="Arial" w:hAnsi="Arial" w:cs="Arial"/>
          <w:sz w:val="20"/>
          <w:szCs w:val="20"/>
        </w:rPr>
        <w:t>m và b</w:t>
      </w:r>
      <w:r w:rsidRPr="00F93E9A">
        <w:rPr>
          <w:rFonts w:ascii="Arial" w:hAnsi="Arial" w:cs="Arial"/>
          <w:sz w:val="20"/>
          <w:szCs w:val="20"/>
        </w:rPr>
        <w:t>ồ</w:t>
      </w:r>
      <w:r w:rsidRPr="00F93E9A">
        <w:rPr>
          <w:rFonts w:ascii="Arial" w:hAnsi="Arial" w:cs="Arial"/>
          <w:sz w:val="20"/>
          <w:szCs w:val="20"/>
        </w:rPr>
        <w:t>i thư</w:t>
      </w:r>
      <w:r w:rsidRPr="00F93E9A">
        <w:rPr>
          <w:rFonts w:ascii="Arial" w:hAnsi="Arial" w:cs="Arial"/>
          <w:sz w:val="20"/>
          <w:szCs w:val="20"/>
        </w:rPr>
        <w:t>ờ</w:t>
      </w:r>
      <w:r w:rsidRPr="00F93E9A">
        <w:rPr>
          <w:rFonts w:ascii="Arial" w:hAnsi="Arial" w:cs="Arial"/>
          <w:sz w:val="20"/>
          <w:szCs w:val="20"/>
        </w:rPr>
        <w:t>ng thi</w:t>
      </w:r>
      <w:r w:rsidRPr="00F93E9A">
        <w:rPr>
          <w:rFonts w:ascii="Arial" w:hAnsi="Arial" w:cs="Arial"/>
          <w:sz w:val="20"/>
          <w:szCs w:val="20"/>
        </w:rPr>
        <w:t>ệ</w:t>
      </w:r>
      <w:r w:rsidRPr="00F93E9A">
        <w:rPr>
          <w:rFonts w:ascii="Arial" w:hAnsi="Arial" w:cs="Arial"/>
          <w:sz w:val="20"/>
          <w:szCs w:val="20"/>
        </w:rPr>
        <w:t>t h</w:t>
      </w:r>
      <w:r w:rsidRPr="00F93E9A">
        <w:rPr>
          <w:rFonts w:ascii="Arial" w:hAnsi="Arial" w:cs="Arial"/>
          <w:sz w:val="20"/>
          <w:szCs w:val="20"/>
        </w:rPr>
        <w:t>ạ</w:t>
      </w:r>
      <w:r w:rsidRPr="00F93E9A">
        <w:rPr>
          <w:rFonts w:ascii="Arial" w:hAnsi="Arial" w:cs="Arial"/>
          <w:sz w:val="20"/>
          <w:szCs w:val="20"/>
        </w:rPr>
        <w:t>i c</w:t>
      </w:r>
      <w:r w:rsidRPr="00F93E9A">
        <w:rPr>
          <w:rFonts w:ascii="Arial" w:hAnsi="Arial" w:cs="Arial"/>
          <w:sz w:val="20"/>
          <w:szCs w:val="20"/>
        </w:rPr>
        <w:t>ủ</w:t>
      </w:r>
      <w:r w:rsidRPr="00F93E9A">
        <w:rPr>
          <w:rFonts w:ascii="Arial" w:hAnsi="Arial" w:cs="Arial"/>
          <w:sz w:val="20"/>
          <w:szCs w:val="20"/>
        </w:rPr>
        <w:t>a ngư</w:t>
      </w:r>
      <w:r w:rsidRPr="00F93E9A">
        <w:rPr>
          <w:rFonts w:ascii="Arial" w:hAnsi="Arial" w:cs="Arial"/>
          <w:sz w:val="20"/>
          <w:szCs w:val="20"/>
        </w:rPr>
        <w:t>ờ</w:t>
      </w:r>
      <w:r w:rsidRPr="00F93E9A">
        <w:rPr>
          <w:rFonts w:ascii="Arial" w:hAnsi="Arial" w:cs="Arial"/>
          <w:sz w:val="20"/>
          <w:szCs w:val="20"/>
        </w:rPr>
        <w:t>i gây</w:t>
      </w:r>
      <w:r w:rsidRPr="00F93E9A">
        <w:rPr>
          <w:rFonts w:ascii="Arial" w:hAnsi="Arial" w:cs="Arial"/>
          <w:sz w:val="20"/>
          <w:szCs w:val="20"/>
        </w:rPr>
        <w:t xml:space="preserve"> ra t</w:t>
      </w:r>
      <w:r w:rsidRPr="00F93E9A">
        <w:rPr>
          <w:rFonts w:ascii="Arial" w:hAnsi="Arial" w:cs="Arial"/>
          <w:sz w:val="20"/>
          <w:szCs w:val="20"/>
        </w:rPr>
        <w:t>ổ</w:t>
      </w:r>
      <w:r w:rsidRPr="00F93E9A">
        <w:rPr>
          <w:rFonts w:ascii="Arial" w:hAnsi="Arial" w:cs="Arial"/>
          <w:sz w:val="20"/>
          <w:szCs w:val="20"/>
        </w:rPr>
        <w:t>n th</w:t>
      </w:r>
      <w:r w:rsidRPr="00F93E9A">
        <w:rPr>
          <w:rFonts w:ascii="Arial" w:hAnsi="Arial" w:cs="Arial"/>
          <w:sz w:val="20"/>
          <w:szCs w:val="20"/>
        </w:rPr>
        <w:t>ấ</w:t>
      </w:r>
      <w:r w:rsidRPr="00F93E9A">
        <w:rPr>
          <w:rFonts w:ascii="Arial" w:hAnsi="Arial" w:cs="Arial"/>
          <w:sz w:val="20"/>
          <w:szCs w:val="20"/>
        </w:rPr>
        <w:t>t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 H</w:t>
      </w:r>
      <w:r w:rsidRPr="00F93E9A">
        <w:rPr>
          <w:rFonts w:ascii="Arial" w:hAnsi="Arial" w:cs="Arial"/>
          <w:sz w:val="20"/>
          <w:szCs w:val="20"/>
        </w:rPr>
        <w:t>ộ</w:t>
      </w:r>
      <w:r w:rsidRPr="00F93E9A">
        <w:rPr>
          <w:rFonts w:ascii="Arial" w:hAnsi="Arial" w:cs="Arial"/>
          <w:sz w:val="20"/>
          <w:szCs w:val="20"/>
        </w:rPr>
        <w:t>i đ</w:t>
      </w:r>
      <w:r w:rsidRPr="00F93E9A">
        <w:rPr>
          <w:rFonts w:ascii="Arial" w:hAnsi="Arial" w:cs="Arial"/>
          <w:sz w:val="20"/>
          <w:szCs w:val="20"/>
        </w:rPr>
        <w:t>ồ</w:t>
      </w:r>
      <w:r w:rsidRPr="00F93E9A">
        <w:rPr>
          <w:rFonts w:ascii="Arial" w:hAnsi="Arial" w:cs="Arial"/>
          <w:sz w:val="20"/>
          <w:szCs w:val="20"/>
        </w:rPr>
        <w:t>ng qu</w:t>
      </w:r>
      <w:r w:rsidRPr="00F93E9A">
        <w:rPr>
          <w:rFonts w:ascii="Arial" w:hAnsi="Arial" w:cs="Arial"/>
          <w:sz w:val="20"/>
          <w:szCs w:val="20"/>
        </w:rPr>
        <w:t>ả</w:t>
      </w:r>
      <w:r w:rsidRPr="00F93E9A">
        <w:rPr>
          <w:rFonts w:ascii="Arial" w:hAnsi="Arial" w:cs="Arial"/>
          <w:sz w:val="20"/>
          <w:szCs w:val="20"/>
        </w:rPr>
        <w:t>n tr</w:t>
      </w:r>
      <w:r w:rsidRPr="00F93E9A">
        <w:rPr>
          <w:rFonts w:ascii="Arial" w:hAnsi="Arial" w:cs="Arial"/>
          <w:sz w:val="20"/>
          <w:szCs w:val="20"/>
        </w:rPr>
        <w:t>ị</w:t>
      </w:r>
      <w:r w:rsidRPr="00F93E9A">
        <w:rPr>
          <w:rFonts w:ascii="Arial" w:hAnsi="Arial" w:cs="Arial"/>
          <w:sz w:val="20"/>
          <w:szCs w:val="20"/>
        </w:rPr>
        <w:t xml:space="preserve">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quy</w:t>
      </w:r>
      <w:r w:rsidRPr="00F93E9A">
        <w:rPr>
          <w:rFonts w:ascii="Arial" w:hAnsi="Arial" w:cs="Arial"/>
          <w:sz w:val="20"/>
          <w:szCs w:val="20"/>
        </w:rPr>
        <w:t>ế</w:t>
      </w:r>
      <w:r w:rsidRPr="00F93E9A">
        <w:rPr>
          <w:rFonts w:ascii="Arial" w:hAnsi="Arial" w:cs="Arial"/>
          <w:sz w:val="20"/>
          <w:szCs w:val="20"/>
        </w:rPr>
        <w:t>t đ</w:t>
      </w:r>
      <w:r w:rsidRPr="00F93E9A">
        <w:rPr>
          <w:rFonts w:ascii="Arial" w:hAnsi="Arial" w:cs="Arial"/>
          <w:sz w:val="20"/>
          <w:szCs w:val="20"/>
        </w:rPr>
        <w:t>ị</w:t>
      </w:r>
      <w:r w:rsidRPr="00F93E9A">
        <w:rPr>
          <w:rFonts w:ascii="Arial" w:hAnsi="Arial" w:cs="Arial"/>
          <w:sz w:val="20"/>
          <w:szCs w:val="20"/>
        </w:rPr>
        <w:t>nh m</w:t>
      </w:r>
      <w:r w:rsidRPr="00F93E9A">
        <w:rPr>
          <w:rFonts w:ascii="Arial" w:hAnsi="Arial" w:cs="Arial"/>
          <w:sz w:val="20"/>
          <w:szCs w:val="20"/>
        </w:rPr>
        <w:t>ứ</w:t>
      </w:r>
      <w:r w:rsidRPr="00F93E9A">
        <w:rPr>
          <w:rFonts w:ascii="Arial" w:hAnsi="Arial" w:cs="Arial"/>
          <w:sz w:val="20"/>
          <w:szCs w:val="20"/>
        </w:rPr>
        <w:t>c b</w:t>
      </w:r>
      <w:r w:rsidRPr="00F93E9A">
        <w:rPr>
          <w:rFonts w:ascii="Arial" w:hAnsi="Arial" w:cs="Arial"/>
          <w:sz w:val="20"/>
          <w:szCs w:val="20"/>
        </w:rPr>
        <w:t>ồ</w:t>
      </w:r>
      <w:r w:rsidRPr="00F93E9A">
        <w:rPr>
          <w:rFonts w:ascii="Arial" w:hAnsi="Arial" w:cs="Arial"/>
          <w:sz w:val="20"/>
          <w:szCs w:val="20"/>
        </w:rPr>
        <w:t>i thư</w:t>
      </w:r>
      <w:r w:rsidRPr="00F93E9A">
        <w:rPr>
          <w:rFonts w:ascii="Arial" w:hAnsi="Arial" w:cs="Arial"/>
          <w:sz w:val="20"/>
          <w:szCs w:val="20"/>
        </w:rPr>
        <w:t>ờ</w:t>
      </w:r>
      <w:r w:rsidRPr="00F93E9A">
        <w:rPr>
          <w:rFonts w:ascii="Arial" w:hAnsi="Arial" w:cs="Arial"/>
          <w:sz w:val="20"/>
          <w:szCs w:val="20"/>
        </w:rPr>
        <w:t>ng và ch</w:t>
      </w:r>
      <w:r w:rsidRPr="00F93E9A">
        <w:rPr>
          <w:rFonts w:ascii="Arial" w:hAnsi="Arial" w:cs="Arial"/>
          <w:sz w:val="20"/>
          <w:szCs w:val="20"/>
        </w:rPr>
        <w:t>ị</w:t>
      </w:r>
      <w:r w:rsidRPr="00F93E9A">
        <w:rPr>
          <w:rFonts w:ascii="Arial" w:hAnsi="Arial" w:cs="Arial"/>
          <w:sz w:val="20"/>
          <w:szCs w:val="20"/>
        </w:rPr>
        <w:t>u trách nhi</w:t>
      </w:r>
      <w:r w:rsidRPr="00F93E9A">
        <w:rPr>
          <w:rFonts w:ascii="Arial" w:hAnsi="Arial" w:cs="Arial"/>
          <w:sz w:val="20"/>
          <w:szCs w:val="20"/>
        </w:rPr>
        <w:t>ệ</w:t>
      </w:r>
      <w:r w:rsidRPr="00F93E9A">
        <w:rPr>
          <w:rFonts w:ascii="Arial" w:hAnsi="Arial" w:cs="Arial"/>
          <w:sz w:val="20"/>
          <w:szCs w:val="20"/>
        </w:rPr>
        <w:t>m v</w:t>
      </w:r>
      <w:r w:rsidRPr="00F93E9A">
        <w:rPr>
          <w:rFonts w:ascii="Arial" w:hAnsi="Arial" w:cs="Arial"/>
          <w:sz w:val="20"/>
          <w:szCs w:val="20"/>
        </w:rPr>
        <w:t>ề</w:t>
      </w:r>
      <w:r w:rsidRPr="00F93E9A">
        <w:rPr>
          <w:rFonts w:ascii="Arial" w:hAnsi="Arial" w:cs="Arial"/>
          <w:sz w:val="20"/>
          <w:szCs w:val="20"/>
        </w:rPr>
        <w:t xml:space="preserve"> quy</w:t>
      </w:r>
      <w:r w:rsidRPr="00F93E9A">
        <w:rPr>
          <w:rFonts w:ascii="Arial" w:hAnsi="Arial" w:cs="Arial"/>
          <w:sz w:val="20"/>
          <w:szCs w:val="20"/>
        </w:rPr>
        <w:t>ế</w:t>
      </w:r>
      <w:r w:rsidRPr="00F93E9A">
        <w:rPr>
          <w:rFonts w:ascii="Arial" w:hAnsi="Arial" w:cs="Arial"/>
          <w:sz w:val="20"/>
          <w:szCs w:val="20"/>
        </w:rPr>
        <w:t>t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mình.</w:t>
      </w:r>
    </w:p>
    <w:p w14:paraId="6AE47FB9"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2. Trư</w:t>
      </w:r>
      <w:r w:rsidRPr="00F93E9A">
        <w:rPr>
          <w:rFonts w:ascii="Arial" w:hAnsi="Arial" w:cs="Arial"/>
          <w:sz w:val="20"/>
          <w:szCs w:val="20"/>
        </w:rPr>
        <w:t>ờ</w:t>
      </w:r>
      <w:r w:rsidRPr="00F93E9A">
        <w:rPr>
          <w:rFonts w:ascii="Arial" w:hAnsi="Arial" w:cs="Arial"/>
          <w:sz w:val="20"/>
          <w:szCs w:val="20"/>
        </w:rPr>
        <w:t>ng h</w:t>
      </w:r>
      <w:r w:rsidRPr="00F93E9A">
        <w:rPr>
          <w:rFonts w:ascii="Arial" w:hAnsi="Arial" w:cs="Arial"/>
          <w:sz w:val="20"/>
          <w:szCs w:val="20"/>
        </w:rPr>
        <w:t>ợ</w:t>
      </w:r>
      <w:r w:rsidRPr="00F93E9A">
        <w:rPr>
          <w:rFonts w:ascii="Arial" w:hAnsi="Arial" w:cs="Arial"/>
          <w:sz w:val="20"/>
          <w:szCs w:val="20"/>
        </w:rPr>
        <w:t>p tài s</w:t>
      </w:r>
      <w:r w:rsidRPr="00F93E9A">
        <w:rPr>
          <w:rFonts w:ascii="Arial" w:hAnsi="Arial" w:cs="Arial"/>
          <w:sz w:val="20"/>
          <w:szCs w:val="20"/>
        </w:rPr>
        <w:t>ả</w:t>
      </w:r>
      <w:r w:rsidRPr="00F93E9A">
        <w:rPr>
          <w:rFonts w:ascii="Arial" w:hAnsi="Arial" w:cs="Arial"/>
          <w:sz w:val="20"/>
          <w:szCs w:val="20"/>
        </w:rPr>
        <w:t>n đã mua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thì x</w:t>
      </w:r>
      <w:r w:rsidRPr="00F93E9A">
        <w:rPr>
          <w:rFonts w:ascii="Arial" w:hAnsi="Arial" w:cs="Arial"/>
          <w:sz w:val="20"/>
          <w:szCs w:val="20"/>
        </w:rPr>
        <w:t>ử</w:t>
      </w:r>
      <w:r w:rsidRPr="00F93E9A">
        <w:rPr>
          <w:rFonts w:ascii="Arial" w:hAnsi="Arial" w:cs="Arial"/>
          <w:sz w:val="20"/>
          <w:szCs w:val="20"/>
        </w:rPr>
        <w:t xml:space="preserve"> lý theo h</w:t>
      </w:r>
      <w:r w:rsidRPr="00F93E9A">
        <w:rPr>
          <w:rFonts w:ascii="Arial" w:hAnsi="Arial" w:cs="Arial"/>
          <w:sz w:val="20"/>
          <w:szCs w:val="20"/>
        </w:rPr>
        <w:t>ợ</w:t>
      </w:r>
      <w:r w:rsidRPr="00F93E9A">
        <w:rPr>
          <w:rFonts w:ascii="Arial" w:hAnsi="Arial" w:cs="Arial"/>
          <w:sz w:val="20"/>
          <w:szCs w:val="20"/>
        </w:rPr>
        <w:t>p đ</w:t>
      </w:r>
      <w:r w:rsidRPr="00F93E9A">
        <w:rPr>
          <w:rFonts w:ascii="Arial" w:hAnsi="Arial" w:cs="Arial"/>
          <w:sz w:val="20"/>
          <w:szCs w:val="20"/>
        </w:rPr>
        <w:t>ồ</w:t>
      </w:r>
      <w:r w:rsidRPr="00F93E9A">
        <w:rPr>
          <w:rFonts w:ascii="Arial" w:hAnsi="Arial" w:cs="Arial"/>
          <w:sz w:val="20"/>
          <w:szCs w:val="20"/>
        </w:rPr>
        <w:t>ng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w:t>
      </w:r>
    </w:p>
    <w:p w14:paraId="5B04DFA1"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3. S</w:t>
      </w:r>
      <w:r w:rsidRPr="00F93E9A">
        <w:rPr>
          <w:rFonts w:ascii="Arial" w:hAnsi="Arial" w:cs="Arial"/>
          <w:sz w:val="20"/>
          <w:szCs w:val="20"/>
        </w:rPr>
        <w:t>ử</w:t>
      </w:r>
      <w:r w:rsidRPr="00F93E9A">
        <w:rPr>
          <w:rFonts w:ascii="Arial" w:hAnsi="Arial" w:cs="Arial"/>
          <w:sz w:val="20"/>
          <w:szCs w:val="20"/>
        </w:rPr>
        <w:t xml:space="preserve"> d</w:t>
      </w:r>
      <w:r w:rsidRPr="00F93E9A">
        <w:rPr>
          <w:rFonts w:ascii="Arial" w:hAnsi="Arial" w:cs="Arial"/>
          <w:sz w:val="20"/>
          <w:szCs w:val="20"/>
        </w:rPr>
        <w:t>ụ</w:t>
      </w:r>
      <w:r w:rsidRPr="00F93E9A">
        <w:rPr>
          <w:rFonts w:ascii="Arial" w:hAnsi="Arial" w:cs="Arial"/>
          <w:sz w:val="20"/>
          <w:szCs w:val="20"/>
        </w:rPr>
        <w:t>ng kho</w:t>
      </w:r>
      <w:r w:rsidRPr="00F93E9A">
        <w:rPr>
          <w:rFonts w:ascii="Arial" w:hAnsi="Arial" w:cs="Arial"/>
          <w:sz w:val="20"/>
          <w:szCs w:val="20"/>
        </w:rPr>
        <w:t>ả</w:t>
      </w:r>
      <w:r w:rsidRPr="00F93E9A">
        <w:rPr>
          <w:rFonts w:ascii="Arial" w:hAnsi="Arial" w:cs="Arial"/>
          <w:sz w:val="20"/>
          <w:szCs w:val="20"/>
        </w:rPr>
        <w:t xml:space="preserve">n </w:t>
      </w:r>
      <w:r w:rsidRPr="00F93E9A">
        <w:rPr>
          <w:rFonts w:ascii="Arial" w:hAnsi="Arial" w:cs="Arial"/>
          <w:sz w:val="20"/>
          <w:szCs w:val="20"/>
        </w:rPr>
        <w:t>d</w:t>
      </w:r>
      <w:r w:rsidRPr="00F93E9A">
        <w:rPr>
          <w:rFonts w:ascii="Arial" w:hAnsi="Arial" w:cs="Arial"/>
          <w:sz w:val="20"/>
          <w:szCs w:val="20"/>
        </w:rPr>
        <w:t>ự</w:t>
      </w:r>
      <w:r w:rsidRPr="00F93E9A">
        <w:rPr>
          <w:rFonts w:ascii="Arial" w:hAnsi="Arial" w:cs="Arial"/>
          <w:sz w:val="20"/>
          <w:szCs w:val="20"/>
        </w:rPr>
        <w:t xml:space="preserve"> phòng đư</w:t>
      </w:r>
      <w:r w:rsidRPr="00F93E9A">
        <w:rPr>
          <w:rFonts w:ascii="Arial" w:hAnsi="Arial" w:cs="Arial"/>
          <w:sz w:val="20"/>
          <w:szCs w:val="20"/>
        </w:rPr>
        <w:t>ợ</w:t>
      </w:r>
      <w:r w:rsidRPr="00F93E9A">
        <w:rPr>
          <w:rFonts w:ascii="Arial" w:hAnsi="Arial" w:cs="Arial"/>
          <w:sz w:val="20"/>
          <w:szCs w:val="20"/>
        </w:rPr>
        <w:t>c trích l</w:t>
      </w:r>
      <w:r w:rsidRPr="00F93E9A">
        <w:rPr>
          <w:rFonts w:ascii="Arial" w:hAnsi="Arial" w:cs="Arial"/>
          <w:sz w:val="20"/>
          <w:szCs w:val="20"/>
        </w:rPr>
        <w:t>ậ</w:t>
      </w:r>
      <w:r w:rsidRPr="00F93E9A">
        <w:rPr>
          <w:rFonts w:ascii="Arial" w:hAnsi="Arial" w:cs="Arial"/>
          <w:sz w:val="20"/>
          <w:szCs w:val="20"/>
        </w:rPr>
        <w:t>p trong chi phí đ</w:t>
      </w:r>
      <w:r w:rsidRPr="00F93E9A">
        <w:rPr>
          <w:rFonts w:ascii="Arial" w:hAnsi="Arial" w:cs="Arial"/>
          <w:sz w:val="20"/>
          <w:szCs w:val="20"/>
        </w:rPr>
        <w:t>ể</w:t>
      </w:r>
      <w:r w:rsidRPr="00F93E9A">
        <w:rPr>
          <w:rFonts w:ascii="Arial" w:hAnsi="Arial" w:cs="Arial"/>
          <w:sz w:val="20"/>
          <w:szCs w:val="20"/>
        </w:rPr>
        <w:t xml:space="preserve"> bù đ</w:t>
      </w:r>
      <w:r w:rsidRPr="00F93E9A">
        <w:rPr>
          <w:rFonts w:ascii="Arial" w:hAnsi="Arial" w:cs="Arial"/>
          <w:sz w:val="20"/>
          <w:szCs w:val="20"/>
        </w:rPr>
        <w:t>ắ</w:t>
      </w:r>
      <w:r w:rsidRPr="00F93E9A">
        <w:rPr>
          <w:rFonts w:ascii="Arial" w:hAnsi="Arial" w:cs="Arial"/>
          <w:sz w:val="20"/>
          <w:szCs w:val="20"/>
        </w:rPr>
        <w:t>p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w:t>
      </w:r>
    </w:p>
    <w:p w14:paraId="65041467"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4. Giá tr</w:t>
      </w:r>
      <w:r w:rsidRPr="00F93E9A">
        <w:rPr>
          <w:rFonts w:ascii="Arial" w:hAnsi="Arial" w:cs="Arial"/>
          <w:sz w:val="20"/>
          <w:szCs w:val="20"/>
        </w:rPr>
        <w:t>ị</w:t>
      </w:r>
      <w:r w:rsidRPr="00F93E9A">
        <w:rPr>
          <w:rFonts w:ascii="Arial" w:hAnsi="Arial" w:cs="Arial"/>
          <w:sz w:val="20"/>
          <w:szCs w:val="20"/>
        </w:rPr>
        <w:t xml:space="preserve"> t</w:t>
      </w:r>
      <w:r w:rsidRPr="00F93E9A">
        <w:rPr>
          <w:rFonts w:ascii="Arial" w:hAnsi="Arial" w:cs="Arial"/>
          <w:sz w:val="20"/>
          <w:szCs w:val="20"/>
        </w:rPr>
        <w:t>ổ</w:t>
      </w:r>
      <w:r w:rsidRPr="00F93E9A">
        <w:rPr>
          <w:rFonts w:ascii="Arial" w:hAnsi="Arial" w:cs="Arial"/>
          <w:sz w:val="20"/>
          <w:szCs w:val="20"/>
        </w:rPr>
        <w:t>n th</w:t>
      </w:r>
      <w:r w:rsidRPr="00F93E9A">
        <w:rPr>
          <w:rFonts w:ascii="Arial" w:hAnsi="Arial" w:cs="Arial"/>
          <w:sz w:val="20"/>
          <w:szCs w:val="20"/>
        </w:rPr>
        <w:t>ấ</w:t>
      </w:r>
      <w:r w:rsidRPr="00F93E9A">
        <w:rPr>
          <w:rFonts w:ascii="Arial" w:hAnsi="Arial" w:cs="Arial"/>
          <w:sz w:val="20"/>
          <w:szCs w:val="20"/>
        </w:rPr>
        <w:t>t sau khi đã thu h</w:t>
      </w:r>
      <w:r w:rsidRPr="00F93E9A">
        <w:rPr>
          <w:rFonts w:ascii="Arial" w:hAnsi="Arial" w:cs="Arial"/>
          <w:sz w:val="20"/>
          <w:szCs w:val="20"/>
        </w:rPr>
        <w:t>ồ</w:t>
      </w:r>
      <w:r w:rsidRPr="00F93E9A">
        <w:rPr>
          <w:rFonts w:ascii="Arial" w:hAnsi="Arial" w:cs="Arial"/>
          <w:sz w:val="20"/>
          <w:szCs w:val="20"/>
        </w:rPr>
        <w:t>i và bù đ</w:t>
      </w:r>
      <w:r w:rsidRPr="00F93E9A">
        <w:rPr>
          <w:rFonts w:ascii="Arial" w:hAnsi="Arial" w:cs="Arial"/>
          <w:sz w:val="20"/>
          <w:szCs w:val="20"/>
        </w:rPr>
        <w:t>ắ</w:t>
      </w:r>
      <w:r w:rsidRPr="00F93E9A">
        <w:rPr>
          <w:rFonts w:ascii="Arial" w:hAnsi="Arial" w:cs="Arial"/>
          <w:sz w:val="20"/>
          <w:szCs w:val="20"/>
        </w:rPr>
        <w:t>p b</w:t>
      </w:r>
      <w:r w:rsidRPr="00F93E9A">
        <w:rPr>
          <w:rFonts w:ascii="Arial" w:hAnsi="Arial" w:cs="Arial"/>
          <w:sz w:val="20"/>
          <w:szCs w:val="20"/>
        </w:rPr>
        <w:t>ằ</w:t>
      </w:r>
      <w:r w:rsidRPr="00F93E9A">
        <w:rPr>
          <w:rFonts w:ascii="Arial" w:hAnsi="Arial" w:cs="Arial"/>
          <w:sz w:val="20"/>
          <w:szCs w:val="20"/>
        </w:rPr>
        <w:t>ng ti</w:t>
      </w:r>
      <w:r w:rsidRPr="00F93E9A">
        <w:rPr>
          <w:rFonts w:ascii="Arial" w:hAnsi="Arial" w:cs="Arial"/>
          <w:sz w:val="20"/>
          <w:szCs w:val="20"/>
        </w:rPr>
        <w:t>ề</w:t>
      </w:r>
      <w:r w:rsidRPr="00F93E9A">
        <w:rPr>
          <w:rFonts w:ascii="Arial" w:hAnsi="Arial" w:cs="Arial"/>
          <w:sz w:val="20"/>
          <w:szCs w:val="20"/>
        </w:rPr>
        <w:t>n b</w:t>
      </w:r>
      <w:r w:rsidRPr="00F93E9A">
        <w:rPr>
          <w:rFonts w:ascii="Arial" w:hAnsi="Arial" w:cs="Arial"/>
          <w:sz w:val="20"/>
          <w:szCs w:val="20"/>
        </w:rPr>
        <w:t>ồ</w:t>
      </w:r>
      <w:r w:rsidRPr="00F93E9A">
        <w:rPr>
          <w:rFonts w:ascii="Arial" w:hAnsi="Arial" w:cs="Arial"/>
          <w:sz w:val="20"/>
          <w:szCs w:val="20"/>
        </w:rPr>
        <w:t>i thư</w:t>
      </w:r>
      <w:r w:rsidRPr="00F93E9A">
        <w:rPr>
          <w:rFonts w:ascii="Arial" w:hAnsi="Arial" w:cs="Arial"/>
          <w:sz w:val="20"/>
          <w:szCs w:val="20"/>
        </w:rPr>
        <w:t>ờ</w:t>
      </w:r>
      <w:r w:rsidRPr="00F93E9A">
        <w:rPr>
          <w:rFonts w:ascii="Arial" w:hAnsi="Arial" w:cs="Arial"/>
          <w:sz w:val="20"/>
          <w:szCs w:val="20"/>
        </w:rPr>
        <w:t>ng c</w:t>
      </w:r>
      <w:r w:rsidRPr="00F93E9A">
        <w:rPr>
          <w:rFonts w:ascii="Arial" w:hAnsi="Arial" w:cs="Arial"/>
          <w:sz w:val="20"/>
          <w:szCs w:val="20"/>
        </w:rPr>
        <w:t>ủ</w:t>
      </w:r>
      <w:r w:rsidRPr="00F93E9A">
        <w:rPr>
          <w:rFonts w:ascii="Arial" w:hAnsi="Arial" w:cs="Arial"/>
          <w:sz w:val="20"/>
          <w:szCs w:val="20"/>
        </w:rPr>
        <w:t>a các t</w:t>
      </w:r>
      <w:r w:rsidRPr="00F93E9A">
        <w:rPr>
          <w:rFonts w:ascii="Arial" w:hAnsi="Arial" w:cs="Arial"/>
          <w:sz w:val="20"/>
          <w:szCs w:val="20"/>
        </w:rPr>
        <w:t>ổ</w:t>
      </w:r>
      <w:r w:rsidRPr="00F93E9A">
        <w:rPr>
          <w:rFonts w:ascii="Arial" w:hAnsi="Arial" w:cs="Arial"/>
          <w:sz w:val="20"/>
          <w:szCs w:val="20"/>
        </w:rPr>
        <w:t xml:space="preserve"> ch</w:t>
      </w:r>
      <w:r w:rsidRPr="00F93E9A">
        <w:rPr>
          <w:rFonts w:ascii="Arial" w:hAnsi="Arial" w:cs="Arial"/>
          <w:sz w:val="20"/>
          <w:szCs w:val="20"/>
        </w:rPr>
        <w:t>ứ</w:t>
      </w:r>
      <w:r w:rsidRPr="00F93E9A">
        <w:rPr>
          <w:rFonts w:ascii="Arial" w:hAnsi="Arial" w:cs="Arial"/>
          <w:sz w:val="20"/>
          <w:szCs w:val="20"/>
        </w:rPr>
        <w:t>c, cá nhân gây ra t</w:t>
      </w:r>
      <w:r w:rsidRPr="00F93E9A">
        <w:rPr>
          <w:rFonts w:ascii="Arial" w:hAnsi="Arial" w:cs="Arial"/>
          <w:sz w:val="20"/>
          <w:szCs w:val="20"/>
        </w:rPr>
        <w:t>ổ</w:t>
      </w:r>
      <w:r w:rsidRPr="00F93E9A">
        <w:rPr>
          <w:rFonts w:ascii="Arial" w:hAnsi="Arial" w:cs="Arial"/>
          <w:sz w:val="20"/>
          <w:szCs w:val="20"/>
        </w:rPr>
        <w:t>n th</w:t>
      </w:r>
      <w:r w:rsidRPr="00F93E9A">
        <w:rPr>
          <w:rFonts w:ascii="Arial" w:hAnsi="Arial" w:cs="Arial"/>
          <w:sz w:val="20"/>
          <w:szCs w:val="20"/>
        </w:rPr>
        <w:t>ấ</w:t>
      </w:r>
      <w:r w:rsidRPr="00F93E9A">
        <w:rPr>
          <w:rFonts w:ascii="Arial" w:hAnsi="Arial" w:cs="Arial"/>
          <w:sz w:val="20"/>
          <w:szCs w:val="20"/>
        </w:rPr>
        <w:t>t, c</w:t>
      </w:r>
      <w:r w:rsidRPr="00F93E9A">
        <w:rPr>
          <w:rFonts w:ascii="Arial" w:hAnsi="Arial" w:cs="Arial"/>
          <w:sz w:val="20"/>
          <w:szCs w:val="20"/>
        </w:rPr>
        <w:t>ủ</w:t>
      </w:r>
      <w:r w:rsidRPr="00F93E9A">
        <w:rPr>
          <w:rFonts w:ascii="Arial" w:hAnsi="Arial" w:cs="Arial"/>
          <w:sz w:val="20"/>
          <w:szCs w:val="20"/>
        </w:rPr>
        <w:t>a t</w:t>
      </w:r>
      <w:r w:rsidRPr="00F93E9A">
        <w:rPr>
          <w:rFonts w:ascii="Arial" w:hAnsi="Arial" w:cs="Arial"/>
          <w:sz w:val="20"/>
          <w:szCs w:val="20"/>
        </w:rPr>
        <w:t>ổ</w:t>
      </w:r>
      <w:r w:rsidRPr="00F93E9A">
        <w:rPr>
          <w:rFonts w:ascii="Arial" w:hAnsi="Arial" w:cs="Arial"/>
          <w:sz w:val="20"/>
          <w:szCs w:val="20"/>
        </w:rPr>
        <w:t xml:space="preserve"> ch</w:t>
      </w:r>
      <w:r w:rsidRPr="00F93E9A">
        <w:rPr>
          <w:rFonts w:ascii="Arial" w:hAnsi="Arial" w:cs="Arial"/>
          <w:sz w:val="20"/>
          <w:szCs w:val="20"/>
        </w:rPr>
        <w:t>ứ</w:t>
      </w:r>
      <w:r w:rsidRPr="00F93E9A">
        <w:rPr>
          <w:rFonts w:ascii="Arial" w:hAnsi="Arial" w:cs="Arial"/>
          <w:sz w:val="20"/>
          <w:szCs w:val="20"/>
        </w:rPr>
        <w:t>c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d</w:t>
      </w:r>
      <w:r w:rsidRPr="00F93E9A">
        <w:rPr>
          <w:rFonts w:ascii="Arial" w:hAnsi="Arial" w:cs="Arial"/>
          <w:sz w:val="20"/>
          <w:szCs w:val="20"/>
        </w:rPr>
        <w:t>ự</w:t>
      </w:r>
      <w:r w:rsidRPr="00F93E9A">
        <w:rPr>
          <w:rFonts w:ascii="Arial" w:hAnsi="Arial" w:cs="Arial"/>
          <w:sz w:val="20"/>
          <w:szCs w:val="20"/>
        </w:rPr>
        <w:t xml:space="preserve"> phòng r</w:t>
      </w:r>
      <w:r w:rsidRPr="00F93E9A">
        <w:rPr>
          <w:rFonts w:ascii="Arial" w:hAnsi="Arial" w:cs="Arial"/>
          <w:sz w:val="20"/>
          <w:szCs w:val="20"/>
        </w:rPr>
        <w:t>ủ</w:t>
      </w:r>
      <w:r w:rsidRPr="00F93E9A">
        <w:rPr>
          <w:rFonts w:ascii="Arial" w:hAnsi="Arial" w:cs="Arial"/>
          <w:sz w:val="20"/>
          <w:szCs w:val="20"/>
        </w:rPr>
        <w:t>i ro, trư</w:t>
      </w:r>
      <w:r w:rsidRPr="00F93E9A">
        <w:rPr>
          <w:rFonts w:ascii="Arial" w:hAnsi="Arial" w:cs="Arial"/>
          <w:sz w:val="20"/>
          <w:szCs w:val="20"/>
        </w:rPr>
        <w:t>ờ</w:t>
      </w:r>
      <w:r w:rsidRPr="00F93E9A">
        <w:rPr>
          <w:rFonts w:ascii="Arial" w:hAnsi="Arial" w:cs="Arial"/>
          <w:sz w:val="20"/>
          <w:szCs w:val="20"/>
        </w:rPr>
        <w:t>ng h</w:t>
      </w:r>
      <w:r w:rsidRPr="00F93E9A">
        <w:rPr>
          <w:rFonts w:ascii="Arial" w:hAnsi="Arial" w:cs="Arial"/>
          <w:sz w:val="20"/>
          <w:szCs w:val="20"/>
        </w:rPr>
        <w:t>ợ</w:t>
      </w:r>
      <w:r w:rsidRPr="00F93E9A">
        <w:rPr>
          <w:rFonts w:ascii="Arial" w:hAnsi="Arial" w:cs="Arial"/>
          <w:sz w:val="20"/>
          <w:szCs w:val="20"/>
        </w:rPr>
        <w:t>p thi</w:t>
      </w:r>
      <w:r w:rsidRPr="00F93E9A">
        <w:rPr>
          <w:rFonts w:ascii="Arial" w:hAnsi="Arial" w:cs="Arial"/>
          <w:sz w:val="20"/>
          <w:szCs w:val="20"/>
        </w:rPr>
        <w:t>ế</w:t>
      </w:r>
      <w:r w:rsidRPr="00F93E9A">
        <w:rPr>
          <w:rFonts w:ascii="Arial" w:hAnsi="Arial" w:cs="Arial"/>
          <w:sz w:val="20"/>
          <w:szCs w:val="20"/>
        </w:rPr>
        <w:t>u đư</w:t>
      </w:r>
      <w:r w:rsidRPr="00F93E9A">
        <w:rPr>
          <w:rFonts w:ascii="Arial" w:hAnsi="Arial" w:cs="Arial"/>
          <w:sz w:val="20"/>
          <w:szCs w:val="20"/>
        </w:rPr>
        <w:t>ợ</w:t>
      </w:r>
      <w:r w:rsidRPr="00F93E9A">
        <w:rPr>
          <w:rFonts w:ascii="Arial" w:hAnsi="Arial" w:cs="Arial"/>
          <w:sz w:val="20"/>
          <w:szCs w:val="20"/>
        </w:rPr>
        <w:t>c bù đ</w:t>
      </w:r>
      <w:r w:rsidRPr="00F93E9A">
        <w:rPr>
          <w:rFonts w:ascii="Arial" w:hAnsi="Arial" w:cs="Arial"/>
          <w:sz w:val="20"/>
          <w:szCs w:val="20"/>
        </w:rPr>
        <w:t>ắ</w:t>
      </w:r>
      <w:r w:rsidRPr="00F93E9A">
        <w:rPr>
          <w:rFonts w:ascii="Arial" w:hAnsi="Arial" w:cs="Arial"/>
          <w:sz w:val="20"/>
          <w:szCs w:val="20"/>
        </w:rPr>
        <w:t>p</w:t>
      </w:r>
      <w:r w:rsidRPr="00F93E9A">
        <w:rPr>
          <w:rFonts w:ascii="Arial" w:hAnsi="Arial" w:cs="Arial"/>
          <w:sz w:val="20"/>
          <w:szCs w:val="20"/>
        </w:rPr>
        <w:t xml:space="preserve"> b</w:t>
      </w:r>
      <w:r w:rsidRPr="00F93E9A">
        <w:rPr>
          <w:rFonts w:ascii="Arial" w:hAnsi="Arial" w:cs="Arial"/>
          <w:sz w:val="20"/>
          <w:szCs w:val="20"/>
        </w:rPr>
        <w:t>ằ</w:t>
      </w:r>
      <w:r w:rsidRPr="00F93E9A">
        <w:rPr>
          <w:rFonts w:ascii="Arial" w:hAnsi="Arial" w:cs="Arial"/>
          <w:sz w:val="20"/>
          <w:szCs w:val="20"/>
        </w:rPr>
        <w:t>ng qu</w:t>
      </w:r>
      <w:r w:rsidRPr="00F93E9A">
        <w:rPr>
          <w:rFonts w:ascii="Arial" w:hAnsi="Arial" w:cs="Arial"/>
          <w:sz w:val="20"/>
          <w:szCs w:val="20"/>
        </w:rPr>
        <w:t>ỹ</w:t>
      </w:r>
      <w:r w:rsidRPr="00F93E9A">
        <w:rPr>
          <w:rFonts w:ascii="Arial" w:hAnsi="Arial" w:cs="Arial"/>
          <w:sz w:val="20"/>
          <w:szCs w:val="20"/>
        </w:rPr>
        <w:t xml:space="preserve"> d</w:t>
      </w:r>
      <w:r w:rsidRPr="00F93E9A">
        <w:rPr>
          <w:rFonts w:ascii="Arial" w:hAnsi="Arial" w:cs="Arial"/>
          <w:sz w:val="20"/>
          <w:szCs w:val="20"/>
        </w:rPr>
        <w:t>ự</w:t>
      </w:r>
      <w:r w:rsidRPr="00F93E9A">
        <w:rPr>
          <w:rFonts w:ascii="Arial" w:hAnsi="Arial" w:cs="Arial"/>
          <w:sz w:val="20"/>
          <w:szCs w:val="20"/>
        </w:rPr>
        <w:t xml:space="preserve"> phòng tài chính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Trư</w:t>
      </w:r>
      <w:r w:rsidRPr="00F93E9A">
        <w:rPr>
          <w:rFonts w:ascii="Arial" w:hAnsi="Arial" w:cs="Arial"/>
          <w:sz w:val="20"/>
          <w:szCs w:val="20"/>
        </w:rPr>
        <w:t>ờ</w:t>
      </w:r>
      <w:r w:rsidRPr="00F93E9A">
        <w:rPr>
          <w:rFonts w:ascii="Arial" w:hAnsi="Arial" w:cs="Arial"/>
          <w:sz w:val="20"/>
          <w:szCs w:val="20"/>
        </w:rPr>
        <w:t>ng h</w:t>
      </w:r>
      <w:r w:rsidRPr="00F93E9A">
        <w:rPr>
          <w:rFonts w:ascii="Arial" w:hAnsi="Arial" w:cs="Arial"/>
          <w:sz w:val="20"/>
          <w:szCs w:val="20"/>
        </w:rPr>
        <w:t>ợ</w:t>
      </w:r>
      <w:r w:rsidRPr="00F93E9A">
        <w:rPr>
          <w:rFonts w:ascii="Arial" w:hAnsi="Arial" w:cs="Arial"/>
          <w:sz w:val="20"/>
          <w:szCs w:val="20"/>
        </w:rPr>
        <w:t>p qu</w:t>
      </w:r>
      <w:r w:rsidRPr="00F93E9A">
        <w:rPr>
          <w:rFonts w:ascii="Arial" w:hAnsi="Arial" w:cs="Arial"/>
          <w:sz w:val="20"/>
          <w:szCs w:val="20"/>
        </w:rPr>
        <w:t>ỹ</w:t>
      </w:r>
      <w:r w:rsidRPr="00F93E9A">
        <w:rPr>
          <w:rFonts w:ascii="Arial" w:hAnsi="Arial" w:cs="Arial"/>
          <w:sz w:val="20"/>
          <w:szCs w:val="20"/>
        </w:rPr>
        <w:t xml:space="preserve"> d</w:t>
      </w:r>
      <w:r w:rsidRPr="00F93E9A">
        <w:rPr>
          <w:rFonts w:ascii="Arial" w:hAnsi="Arial" w:cs="Arial"/>
          <w:sz w:val="20"/>
          <w:szCs w:val="20"/>
        </w:rPr>
        <w:t>ự</w:t>
      </w:r>
      <w:r w:rsidRPr="00F93E9A">
        <w:rPr>
          <w:rFonts w:ascii="Arial" w:hAnsi="Arial" w:cs="Arial"/>
          <w:sz w:val="20"/>
          <w:szCs w:val="20"/>
        </w:rPr>
        <w:t xml:space="preserve"> phòng tài chính không đ</w:t>
      </w:r>
      <w:r w:rsidRPr="00F93E9A">
        <w:rPr>
          <w:rFonts w:ascii="Arial" w:hAnsi="Arial" w:cs="Arial"/>
          <w:sz w:val="20"/>
          <w:szCs w:val="20"/>
        </w:rPr>
        <w:t>ủ</w:t>
      </w:r>
      <w:r w:rsidRPr="00F93E9A">
        <w:rPr>
          <w:rFonts w:ascii="Arial" w:hAnsi="Arial" w:cs="Arial"/>
          <w:sz w:val="20"/>
          <w:szCs w:val="20"/>
        </w:rPr>
        <w:t xml:space="preserve"> bù đ</w:t>
      </w:r>
      <w:r w:rsidRPr="00F93E9A">
        <w:rPr>
          <w:rFonts w:ascii="Arial" w:hAnsi="Arial" w:cs="Arial"/>
          <w:sz w:val="20"/>
          <w:szCs w:val="20"/>
        </w:rPr>
        <w:t>ắ</w:t>
      </w:r>
      <w:r w:rsidRPr="00F93E9A">
        <w:rPr>
          <w:rFonts w:ascii="Arial" w:hAnsi="Arial" w:cs="Arial"/>
          <w:sz w:val="20"/>
          <w:szCs w:val="20"/>
        </w:rPr>
        <w:t>p thì ph</w:t>
      </w:r>
      <w:r w:rsidRPr="00F93E9A">
        <w:rPr>
          <w:rFonts w:ascii="Arial" w:hAnsi="Arial" w:cs="Arial"/>
          <w:sz w:val="20"/>
          <w:szCs w:val="20"/>
        </w:rPr>
        <w:t>ầ</w:t>
      </w:r>
      <w:r w:rsidRPr="00F93E9A">
        <w:rPr>
          <w:rFonts w:ascii="Arial" w:hAnsi="Arial" w:cs="Arial"/>
          <w:sz w:val="20"/>
          <w:szCs w:val="20"/>
        </w:rPr>
        <w:t>n thi</w:t>
      </w:r>
      <w:r w:rsidRPr="00F93E9A">
        <w:rPr>
          <w:rFonts w:ascii="Arial" w:hAnsi="Arial" w:cs="Arial"/>
          <w:sz w:val="20"/>
          <w:szCs w:val="20"/>
        </w:rPr>
        <w:t>ế</w:t>
      </w:r>
      <w:r w:rsidRPr="00F93E9A">
        <w:rPr>
          <w:rFonts w:ascii="Arial" w:hAnsi="Arial" w:cs="Arial"/>
          <w:sz w:val="20"/>
          <w:szCs w:val="20"/>
        </w:rPr>
        <w:t>u đư</w:t>
      </w:r>
      <w:r w:rsidRPr="00F93E9A">
        <w:rPr>
          <w:rFonts w:ascii="Arial" w:hAnsi="Arial" w:cs="Arial"/>
          <w:sz w:val="20"/>
          <w:szCs w:val="20"/>
        </w:rPr>
        <w:t>ợ</w:t>
      </w:r>
      <w:r w:rsidRPr="00F93E9A">
        <w:rPr>
          <w:rFonts w:ascii="Arial" w:hAnsi="Arial" w:cs="Arial"/>
          <w:sz w:val="20"/>
          <w:szCs w:val="20"/>
        </w:rPr>
        <w:t>c h</w:t>
      </w:r>
      <w:r w:rsidRPr="00F93E9A">
        <w:rPr>
          <w:rFonts w:ascii="Arial" w:hAnsi="Arial" w:cs="Arial"/>
          <w:sz w:val="20"/>
          <w:szCs w:val="20"/>
        </w:rPr>
        <w:t>ạ</w:t>
      </w:r>
      <w:r w:rsidRPr="00F93E9A">
        <w:rPr>
          <w:rFonts w:ascii="Arial" w:hAnsi="Arial" w:cs="Arial"/>
          <w:sz w:val="20"/>
          <w:szCs w:val="20"/>
        </w:rPr>
        <w:t>ch toán vào chi phí khác trong k</w:t>
      </w:r>
      <w:r w:rsidRPr="00F93E9A">
        <w:rPr>
          <w:rFonts w:ascii="Arial" w:hAnsi="Arial" w:cs="Arial"/>
          <w:sz w:val="20"/>
          <w:szCs w:val="20"/>
        </w:rPr>
        <w:t>ỳ</w:t>
      </w:r>
      <w:r w:rsidRPr="00F93E9A">
        <w:rPr>
          <w:rFonts w:ascii="Arial" w:hAnsi="Arial" w:cs="Arial"/>
          <w:sz w:val="20"/>
          <w:szCs w:val="20"/>
        </w:rPr>
        <w:t>.</w:t>
      </w:r>
    </w:p>
    <w:p w14:paraId="688FA95A"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b/>
          <w:sz w:val="20"/>
          <w:szCs w:val="20"/>
        </w:rPr>
        <w:t>Đi</w:t>
      </w:r>
      <w:r w:rsidRPr="00F93E9A">
        <w:rPr>
          <w:rFonts w:ascii="Arial" w:hAnsi="Arial" w:cs="Arial"/>
          <w:b/>
          <w:sz w:val="20"/>
          <w:szCs w:val="20"/>
        </w:rPr>
        <w:t>ề</w:t>
      </w:r>
      <w:r w:rsidRPr="00F93E9A">
        <w:rPr>
          <w:rFonts w:ascii="Arial" w:hAnsi="Arial" w:cs="Arial"/>
          <w:b/>
          <w:sz w:val="20"/>
          <w:szCs w:val="20"/>
        </w:rPr>
        <w:t>u 9. Cho thuê tài s</w:t>
      </w:r>
      <w:r w:rsidRPr="00F93E9A">
        <w:rPr>
          <w:rFonts w:ascii="Arial" w:hAnsi="Arial" w:cs="Arial"/>
          <w:b/>
          <w:sz w:val="20"/>
          <w:szCs w:val="20"/>
        </w:rPr>
        <w:t>ả</w:t>
      </w:r>
      <w:r w:rsidRPr="00F93E9A">
        <w:rPr>
          <w:rFonts w:ascii="Arial" w:hAnsi="Arial" w:cs="Arial"/>
          <w:b/>
          <w:sz w:val="20"/>
          <w:szCs w:val="20"/>
        </w:rPr>
        <w:t>n</w:t>
      </w:r>
    </w:p>
    <w:p w14:paraId="6A60DE26"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đư</w:t>
      </w:r>
      <w:r w:rsidRPr="00F93E9A">
        <w:rPr>
          <w:rFonts w:ascii="Arial" w:hAnsi="Arial" w:cs="Arial"/>
          <w:sz w:val="20"/>
          <w:szCs w:val="20"/>
        </w:rPr>
        <w:t>ợ</w:t>
      </w:r>
      <w:r w:rsidRPr="00F93E9A">
        <w:rPr>
          <w:rFonts w:ascii="Arial" w:hAnsi="Arial" w:cs="Arial"/>
          <w:sz w:val="20"/>
          <w:szCs w:val="20"/>
        </w:rPr>
        <w:t>c cho thuê tài s</w:t>
      </w:r>
      <w:r w:rsidRPr="00F93E9A">
        <w:rPr>
          <w:rFonts w:ascii="Arial" w:hAnsi="Arial" w:cs="Arial"/>
          <w:sz w:val="20"/>
          <w:szCs w:val="20"/>
        </w:rPr>
        <w:t>ả</w:t>
      </w:r>
      <w:r w:rsidRPr="00F93E9A">
        <w:rPr>
          <w:rFonts w:ascii="Arial" w:hAnsi="Arial" w:cs="Arial"/>
          <w:sz w:val="20"/>
          <w:szCs w:val="20"/>
        </w:rPr>
        <w:t>n thu</w:t>
      </w:r>
      <w:r w:rsidRPr="00F93E9A">
        <w:rPr>
          <w:rFonts w:ascii="Arial" w:hAnsi="Arial" w:cs="Arial"/>
          <w:sz w:val="20"/>
          <w:szCs w:val="20"/>
        </w:rPr>
        <w:t>ộ</w:t>
      </w:r>
      <w:r w:rsidRPr="00F93E9A">
        <w:rPr>
          <w:rFonts w:ascii="Arial" w:hAnsi="Arial" w:cs="Arial"/>
          <w:sz w:val="20"/>
          <w:szCs w:val="20"/>
        </w:rPr>
        <w:t>c quy</w:t>
      </w:r>
      <w:r w:rsidRPr="00F93E9A">
        <w:rPr>
          <w:rFonts w:ascii="Arial" w:hAnsi="Arial" w:cs="Arial"/>
          <w:sz w:val="20"/>
          <w:szCs w:val="20"/>
        </w:rPr>
        <w:t>ề</w:t>
      </w:r>
      <w:r w:rsidRPr="00F93E9A">
        <w:rPr>
          <w:rFonts w:ascii="Arial" w:hAnsi="Arial" w:cs="Arial"/>
          <w:sz w:val="20"/>
          <w:szCs w:val="20"/>
        </w:rPr>
        <w:t>n qu</w:t>
      </w:r>
      <w:r w:rsidRPr="00F93E9A">
        <w:rPr>
          <w:rFonts w:ascii="Arial" w:hAnsi="Arial" w:cs="Arial"/>
          <w:sz w:val="20"/>
          <w:szCs w:val="20"/>
        </w:rPr>
        <w:t>ả</w:t>
      </w:r>
      <w:r w:rsidRPr="00F93E9A">
        <w:rPr>
          <w:rFonts w:ascii="Arial" w:hAnsi="Arial" w:cs="Arial"/>
          <w:sz w:val="20"/>
          <w:szCs w:val="20"/>
        </w:rPr>
        <w:t>n lý, s</w:t>
      </w:r>
      <w:r w:rsidRPr="00F93E9A">
        <w:rPr>
          <w:rFonts w:ascii="Arial" w:hAnsi="Arial" w:cs="Arial"/>
          <w:sz w:val="20"/>
          <w:szCs w:val="20"/>
        </w:rPr>
        <w:t>ử</w:t>
      </w:r>
      <w:r w:rsidRPr="00F93E9A">
        <w:rPr>
          <w:rFonts w:ascii="Arial" w:hAnsi="Arial" w:cs="Arial"/>
          <w:sz w:val="20"/>
          <w:szCs w:val="20"/>
        </w:rPr>
        <w:t xml:space="preserve"> d</w:t>
      </w:r>
      <w:r w:rsidRPr="00F93E9A">
        <w:rPr>
          <w:rFonts w:ascii="Arial" w:hAnsi="Arial" w:cs="Arial"/>
          <w:sz w:val="20"/>
          <w:szCs w:val="20"/>
        </w:rPr>
        <w:t>ụ</w:t>
      </w:r>
      <w:r w:rsidRPr="00F93E9A">
        <w:rPr>
          <w:rFonts w:ascii="Arial" w:hAnsi="Arial" w:cs="Arial"/>
          <w:sz w:val="20"/>
          <w:szCs w:val="20"/>
        </w:rPr>
        <w:t>ng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 đ</w:t>
      </w:r>
      <w:r w:rsidRPr="00F93E9A">
        <w:rPr>
          <w:rFonts w:ascii="Arial" w:hAnsi="Arial" w:cs="Arial"/>
          <w:sz w:val="20"/>
          <w:szCs w:val="20"/>
        </w:rPr>
        <w:t>ố</w:t>
      </w:r>
      <w:r w:rsidRPr="00F93E9A">
        <w:rPr>
          <w:rFonts w:ascii="Arial" w:hAnsi="Arial" w:cs="Arial"/>
          <w:sz w:val="20"/>
          <w:szCs w:val="20"/>
        </w:rPr>
        <w:t>i v</w:t>
      </w:r>
      <w:r w:rsidRPr="00F93E9A">
        <w:rPr>
          <w:rFonts w:ascii="Arial" w:hAnsi="Arial" w:cs="Arial"/>
          <w:sz w:val="20"/>
          <w:szCs w:val="20"/>
        </w:rPr>
        <w:t>ớ</w:t>
      </w:r>
      <w:r w:rsidRPr="00F93E9A">
        <w:rPr>
          <w:rFonts w:ascii="Arial" w:hAnsi="Arial" w:cs="Arial"/>
          <w:sz w:val="20"/>
          <w:szCs w:val="20"/>
        </w:rPr>
        <w:t>i công ty trách nhi</w:t>
      </w:r>
      <w:r w:rsidRPr="00F93E9A">
        <w:rPr>
          <w:rFonts w:ascii="Arial" w:hAnsi="Arial" w:cs="Arial"/>
          <w:sz w:val="20"/>
          <w:szCs w:val="20"/>
        </w:rPr>
        <w:t>ệ</w:t>
      </w:r>
      <w:r w:rsidRPr="00F93E9A">
        <w:rPr>
          <w:rFonts w:ascii="Arial" w:hAnsi="Arial" w:cs="Arial"/>
          <w:sz w:val="20"/>
          <w:szCs w:val="20"/>
        </w:rPr>
        <w:t>m h</w:t>
      </w:r>
      <w:r w:rsidRPr="00F93E9A">
        <w:rPr>
          <w:rFonts w:ascii="Arial" w:hAnsi="Arial" w:cs="Arial"/>
          <w:sz w:val="20"/>
          <w:szCs w:val="20"/>
        </w:rPr>
        <w:t>ữ</w:t>
      </w:r>
      <w:r w:rsidRPr="00F93E9A">
        <w:rPr>
          <w:rFonts w:ascii="Arial" w:hAnsi="Arial" w:cs="Arial"/>
          <w:sz w:val="20"/>
          <w:szCs w:val="20"/>
        </w:rPr>
        <w:t>u h</w:t>
      </w:r>
      <w:r w:rsidRPr="00F93E9A">
        <w:rPr>
          <w:rFonts w:ascii="Arial" w:hAnsi="Arial" w:cs="Arial"/>
          <w:sz w:val="20"/>
          <w:szCs w:val="20"/>
        </w:rPr>
        <w:t>ạ</w:t>
      </w:r>
      <w:r w:rsidRPr="00F93E9A">
        <w:rPr>
          <w:rFonts w:ascii="Arial" w:hAnsi="Arial" w:cs="Arial"/>
          <w:sz w:val="20"/>
          <w:szCs w:val="20"/>
        </w:rPr>
        <w:t>n m</w:t>
      </w:r>
      <w:r w:rsidRPr="00F93E9A">
        <w:rPr>
          <w:rFonts w:ascii="Arial" w:hAnsi="Arial" w:cs="Arial"/>
          <w:sz w:val="20"/>
          <w:szCs w:val="20"/>
        </w:rPr>
        <w:t>ộ</w:t>
      </w:r>
      <w:r w:rsidRPr="00F93E9A">
        <w:rPr>
          <w:rFonts w:ascii="Arial" w:hAnsi="Arial" w:cs="Arial"/>
          <w:sz w:val="20"/>
          <w:szCs w:val="20"/>
        </w:rPr>
        <w:t>t thành viên do Nhà nư</w:t>
      </w:r>
      <w:r w:rsidRPr="00F93E9A">
        <w:rPr>
          <w:rFonts w:ascii="Arial" w:hAnsi="Arial" w:cs="Arial"/>
          <w:sz w:val="20"/>
          <w:szCs w:val="20"/>
        </w:rPr>
        <w:t>ớ</w:t>
      </w:r>
      <w:r w:rsidRPr="00F93E9A">
        <w:rPr>
          <w:rFonts w:ascii="Arial" w:hAnsi="Arial" w:cs="Arial"/>
          <w:sz w:val="20"/>
          <w:szCs w:val="20"/>
        </w:rPr>
        <w:t>c n</w:t>
      </w:r>
      <w:r w:rsidRPr="00F93E9A">
        <w:rPr>
          <w:rFonts w:ascii="Arial" w:hAnsi="Arial" w:cs="Arial"/>
          <w:sz w:val="20"/>
          <w:szCs w:val="20"/>
        </w:rPr>
        <w:t>ắ</w:t>
      </w:r>
      <w:r w:rsidRPr="00F93E9A">
        <w:rPr>
          <w:rFonts w:ascii="Arial" w:hAnsi="Arial" w:cs="Arial"/>
          <w:sz w:val="20"/>
          <w:szCs w:val="20"/>
        </w:rPr>
        <w:t>m gi</w:t>
      </w:r>
      <w:r w:rsidRPr="00F93E9A">
        <w:rPr>
          <w:rFonts w:ascii="Arial" w:hAnsi="Arial" w:cs="Arial"/>
          <w:sz w:val="20"/>
          <w:szCs w:val="20"/>
        </w:rPr>
        <w:t>ữ</w:t>
      </w:r>
      <w:r w:rsidRPr="00F93E9A">
        <w:rPr>
          <w:rFonts w:ascii="Arial" w:hAnsi="Arial" w:cs="Arial"/>
          <w:sz w:val="20"/>
          <w:szCs w:val="20"/>
        </w:rPr>
        <w:t xml:space="preserve"> 100% v</w:t>
      </w:r>
      <w:r w:rsidRPr="00F93E9A">
        <w:rPr>
          <w:rFonts w:ascii="Arial" w:hAnsi="Arial" w:cs="Arial"/>
          <w:sz w:val="20"/>
          <w:szCs w:val="20"/>
        </w:rPr>
        <w:t>ố</w:t>
      </w:r>
      <w:r w:rsidRPr="00F93E9A">
        <w:rPr>
          <w:rFonts w:ascii="Arial" w:hAnsi="Arial" w:cs="Arial"/>
          <w:sz w:val="20"/>
          <w:szCs w:val="20"/>
        </w:rPr>
        <w:t>n đi</w:t>
      </w:r>
      <w:r w:rsidRPr="00F93E9A">
        <w:rPr>
          <w:rFonts w:ascii="Arial" w:hAnsi="Arial" w:cs="Arial"/>
          <w:sz w:val="20"/>
          <w:szCs w:val="20"/>
        </w:rPr>
        <w:t>ề</w:t>
      </w:r>
      <w:r w:rsidRPr="00F93E9A">
        <w:rPr>
          <w:rFonts w:ascii="Arial" w:hAnsi="Arial" w:cs="Arial"/>
          <w:sz w:val="20"/>
          <w:szCs w:val="20"/>
        </w:rPr>
        <w:t>u l</w:t>
      </w:r>
      <w:r w:rsidRPr="00F93E9A">
        <w:rPr>
          <w:rFonts w:ascii="Arial" w:hAnsi="Arial" w:cs="Arial"/>
          <w:sz w:val="20"/>
          <w:szCs w:val="20"/>
        </w:rPr>
        <w:t>ệ</w:t>
      </w:r>
      <w:r w:rsidRPr="00F93E9A">
        <w:rPr>
          <w:rFonts w:ascii="Arial" w:hAnsi="Arial" w:cs="Arial"/>
          <w:sz w:val="20"/>
          <w:szCs w:val="20"/>
        </w:rPr>
        <w:t xml:space="preserve"> và quy ch</w:t>
      </w:r>
      <w:r w:rsidRPr="00F93E9A">
        <w:rPr>
          <w:rFonts w:ascii="Arial" w:hAnsi="Arial" w:cs="Arial"/>
          <w:sz w:val="20"/>
          <w:szCs w:val="20"/>
        </w:rPr>
        <w:t>ế</w:t>
      </w:r>
      <w:r w:rsidRPr="00F93E9A">
        <w:rPr>
          <w:rFonts w:ascii="Arial" w:hAnsi="Arial" w:cs="Arial"/>
          <w:sz w:val="20"/>
          <w:szCs w:val="20"/>
        </w:rPr>
        <w:t xml:space="preserve"> tài chính, quy ch</w:t>
      </w:r>
      <w:r w:rsidRPr="00F93E9A">
        <w:rPr>
          <w:rFonts w:ascii="Arial" w:hAnsi="Arial" w:cs="Arial"/>
          <w:sz w:val="20"/>
          <w:szCs w:val="20"/>
        </w:rPr>
        <w:t>ế</w:t>
      </w:r>
      <w:r w:rsidRPr="00F93E9A">
        <w:rPr>
          <w:rFonts w:ascii="Arial" w:hAnsi="Arial" w:cs="Arial"/>
          <w:sz w:val="20"/>
          <w:szCs w:val="20"/>
        </w:rPr>
        <w:t xml:space="preserve"> n</w:t>
      </w:r>
      <w:r w:rsidRPr="00F93E9A">
        <w:rPr>
          <w:rFonts w:ascii="Arial" w:hAnsi="Arial" w:cs="Arial"/>
          <w:sz w:val="20"/>
          <w:szCs w:val="20"/>
        </w:rPr>
        <w:t>ộ</w:t>
      </w:r>
      <w:r w:rsidRPr="00F93E9A">
        <w:rPr>
          <w:rFonts w:ascii="Arial" w:hAnsi="Arial" w:cs="Arial"/>
          <w:sz w:val="20"/>
          <w:szCs w:val="20"/>
        </w:rPr>
        <w:t>i b</w:t>
      </w:r>
      <w:r w:rsidRPr="00F93E9A">
        <w:rPr>
          <w:rFonts w:ascii="Arial" w:hAnsi="Arial" w:cs="Arial"/>
          <w:sz w:val="20"/>
          <w:szCs w:val="20"/>
        </w:rPr>
        <w:t>ộ</w:t>
      </w:r>
      <w:r w:rsidRPr="00F93E9A">
        <w:rPr>
          <w:rFonts w:ascii="Arial" w:hAnsi="Arial" w:cs="Arial"/>
          <w:sz w:val="20"/>
          <w:szCs w:val="20"/>
        </w:rPr>
        <w:t xml:space="preserve">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w:t>
      </w:r>
    </w:p>
    <w:p w14:paraId="21374CB2"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b/>
          <w:sz w:val="20"/>
          <w:szCs w:val="20"/>
        </w:rPr>
        <w:t>Đi</w:t>
      </w:r>
      <w:r w:rsidRPr="00F93E9A">
        <w:rPr>
          <w:rFonts w:ascii="Arial" w:hAnsi="Arial" w:cs="Arial"/>
          <w:b/>
          <w:sz w:val="20"/>
          <w:szCs w:val="20"/>
        </w:rPr>
        <w:t>ề</w:t>
      </w:r>
      <w:r w:rsidRPr="00F93E9A">
        <w:rPr>
          <w:rFonts w:ascii="Arial" w:hAnsi="Arial" w:cs="Arial"/>
          <w:b/>
          <w:sz w:val="20"/>
          <w:szCs w:val="20"/>
        </w:rPr>
        <w:t>u 10. Bán, chuy</w:t>
      </w:r>
      <w:r w:rsidRPr="00F93E9A">
        <w:rPr>
          <w:rFonts w:ascii="Arial" w:hAnsi="Arial" w:cs="Arial"/>
          <w:b/>
          <w:sz w:val="20"/>
          <w:szCs w:val="20"/>
        </w:rPr>
        <w:t>ể</w:t>
      </w:r>
      <w:r w:rsidRPr="00F93E9A">
        <w:rPr>
          <w:rFonts w:ascii="Arial" w:hAnsi="Arial" w:cs="Arial"/>
          <w:b/>
          <w:sz w:val="20"/>
          <w:szCs w:val="20"/>
        </w:rPr>
        <w:t>n như</w:t>
      </w:r>
      <w:r w:rsidRPr="00F93E9A">
        <w:rPr>
          <w:rFonts w:ascii="Arial" w:hAnsi="Arial" w:cs="Arial"/>
          <w:b/>
          <w:sz w:val="20"/>
          <w:szCs w:val="20"/>
        </w:rPr>
        <w:t>ợ</w:t>
      </w:r>
      <w:r w:rsidRPr="00F93E9A">
        <w:rPr>
          <w:rFonts w:ascii="Arial" w:hAnsi="Arial" w:cs="Arial"/>
          <w:b/>
          <w:sz w:val="20"/>
          <w:szCs w:val="20"/>
        </w:rPr>
        <w:t>ng, thanh lý tài s</w:t>
      </w:r>
      <w:r w:rsidRPr="00F93E9A">
        <w:rPr>
          <w:rFonts w:ascii="Arial" w:hAnsi="Arial" w:cs="Arial"/>
          <w:b/>
          <w:sz w:val="20"/>
          <w:szCs w:val="20"/>
        </w:rPr>
        <w:t>ả</w:t>
      </w:r>
      <w:r w:rsidRPr="00F93E9A">
        <w:rPr>
          <w:rFonts w:ascii="Arial" w:hAnsi="Arial" w:cs="Arial"/>
          <w:b/>
          <w:sz w:val="20"/>
          <w:szCs w:val="20"/>
        </w:rPr>
        <w:t>n</w:t>
      </w:r>
    </w:p>
    <w:p w14:paraId="618609ED"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1.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đư</w:t>
      </w:r>
      <w:r w:rsidRPr="00F93E9A">
        <w:rPr>
          <w:rFonts w:ascii="Arial" w:hAnsi="Arial" w:cs="Arial"/>
          <w:sz w:val="20"/>
          <w:szCs w:val="20"/>
        </w:rPr>
        <w:t>ợ</w:t>
      </w:r>
      <w:r w:rsidRPr="00F93E9A">
        <w:rPr>
          <w:rFonts w:ascii="Arial" w:hAnsi="Arial" w:cs="Arial"/>
          <w:sz w:val="20"/>
          <w:szCs w:val="20"/>
        </w:rPr>
        <w:t>c bán, chuy</w:t>
      </w:r>
      <w:r w:rsidRPr="00F93E9A">
        <w:rPr>
          <w:rFonts w:ascii="Arial" w:hAnsi="Arial" w:cs="Arial"/>
          <w:sz w:val="20"/>
          <w:szCs w:val="20"/>
        </w:rPr>
        <w:t>ể</w:t>
      </w:r>
      <w:r w:rsidRPr="00F93E9A">
        <w:rPr>
          <w:rFonts w:ascii="Arial" w:hAnsi="Arial" w:cs="Arial"/>
          <w:sz w:val="20"/>
          <w:szCs w:val="20"/>
        </w:rPr>
        <w:t>n như</w:t>
      </w:r>
      <w:r w:rsidRPr="00F93E9A">
        <w:rPr>
          <w:rFonts w:ascii="Arial" w:hAnsi="Arial" w:cs="Arial"/>
          <w:sz w:val="20"/>
          <w:szCs w:val="20"/>
        </w:rPr>
        <w:t>ợ</w:t>
      </w:r>
      <w:r w:rsidRPr="00F93E9A">
        <w:rPr>
          <w:rFonts w:ascii="Arial" w:hAnsi="Arial" w:cs="Arial"/>
          <w:sz w:val="20"/>
          <w:szCs w:val="20"/>
        </w:rPr>
        <w:t>ng tài s</w:t>
      </w:r>
      <w:r w:rsidRPr="00F93E9A">
        <w:rPr>
          <w:rFonts w:ascii="Arial" w:hAnsi="Arial" w:cs="Arial"/>
          <w:sz w:val="20"/>
          <w:szCs w:val="20"/>
        </w:rPr>
        <w:t>ả</w:t>
      </w:r>
      <w:r w:rsidRPr="00F93E9A">
        <w:rPr>
          <w:rFonts w:ascii="Arial" w:hAnsi="Arial" w:cs="Arial"/>
          <w:sz w:val="20"/>
          <w:szCs w:val="20"/>
        </w:rPr>
        <w:t>n đ</w:t>
      </w:r>
      <w:r w:rsidRPr="00F93E9A">
        <w:rPr>
          <w:rFonts w:ascii="Arial" w:hAnsi="Arial" w:cs="Arial"/>
          <w:sz w:val="20"/>
          <w:szCs w:val="20"/>
        </w:rPr>
        <w:t>ể</w:t>
      </w:r>
      <w:r w:rsidRPr="00F93E9A">
        <w:rPr>
          <w:rFonts w:ascii="Arial" w:hAnsi="Arial" w:cs="Arial"/>
          <w:sz w:val="20"/>
          <w:szCs w:val="20"/>
        </w:rPr>
        <w:t xml:space="preserve"> thu h</w:t>
      </w:r>
      <w:r w:rsidRPr="00F93E9A">
        <w:rPr>
          <w:rFonts w:ascii="Arial" w:hAnsi="Arial" w:cs="Arial"/>
          <w:sz w:val="20"/>
          <w:szCs w:val="20"/>
        </w:rPr>
        <w:t>ồ</w:t>
      </w:r>
      <w:r w:rsidRPr="00F93E9A">
        <w:rPr>
          <w:rFonts w:ascii="Arial" w:hAnsi="Arial" w:cs="Arial"/>
          <w:sz w:val="20"/>
          <w:szCs w:val="20"/>
        </w:rPr>
        <w:t>i v</w:t>
      </w:r>
      <w:r w:rsidRPr="00F93E9A">
        <w:rPr>
          <w:rFonts w:ascii="Arial" w:hAnsi="Arial" w:cs="Arial"/>
          <w:sz w:val="20"/>
          <w:szCs w:val="20"/>
        </w:rPr>
        <w:t>ố</w:t>
      </w:r>
      <w:r w:rsidRPr="00F93E9A">
        <w:rPr>
          <w:rFonts w:ascii="Arial" w:hAnsi="Arial" w:cs="Arial"/>
          <w:sz w:val="20"/>
          <w:szCs w:val="20"/>
        </w:rPr>
        <w:t>n s</w:t>
      </w:r>
      <w:r w:rsidRPr="00F93E9A">
        <w:rPr>
          <w:rFonts w:ascii="Arial" w:hAnsi="Arial" w:cs="Arial"/>
          <w:sz w:val="20"/>
          <w:szCs w:val="20"/>
        </w:rPr>
        <w:t>ử</w:t>
      </w:r>
      <w:r w:rsidRPr="00F93E9A">
        <w:rPr>
          <w:rFonts w:ascii="Arial" w:hAnsi="Arial" w:cs="Arial"/>
          <w:sz w:val="20"/>
          <w:szCs w:val="20"/>
        </w:rPr>
        <w:t xml:space="preserve"> d</w:t>
      </w:r>
      <w:r w:rsidRPr="00F93E9A">
        <w:rPr>
          <w:rFonts w:ascii="Arial" w:hAnsi="Arial" w:cs="Arial"/>
          <w:sz w:val="20"/>
          <w:szCs w:val="20"/>
        </w:rPr>
        <w:t>ụ</w:t>
      </w:r>
      <w:r w:rsidRPr="00F93E9A">
        <w:rPr>
          <w:rFonts w:ascii="Arial" w:hAnsi="Arial" w:cs="Arial"/>
          <w:sz w:val="20"/>
          <w:szCs w:val="20"/>
        </w:rPr>
        <w:t>ng; đư</w:t>
      </w:r>
      <w:r w:rsidRPr="00F93E9A">
        <w:rPr>
          <w:rFonts w:ascii="Arial" w:hAnsi="Arial" w:cs="Arial"/>
          <w:sz w:val="20"/>
          <w:szCs w:val="20"/>
        </w:rPr>
        <w:t>ợ</w:t>
      </w:r>
      <w:r w:rsidRPr="00F93E9A">
        <w:rPr>
          <w:rFonts w:ascii="Arial" w:hAnsi="Arial" w:cs="Arial"/>
          <w:sz w:val="20"/>
          <w:szCs w:val="20"/>
        </w:rPr>
        <w:t>c thanh lý tài s</w:t>
      </w:r>
      <w:r w:rsidRPr="00F93E9A">
        <w:rPr>
          <w:rFonts w:ascii="Arial" w:hAnsi="Arial" w:cs="Arial"/>
          <w:sz w:val="20"/>
          <w:szCs w:val="20"/>
        </w:rPr>
        <w:t>ả</w:t>
      </w:r>
      <w:r w:rsidRPr="00F93E9A">
        <w:rPr>
          <w:rFonts w:ascii="Arial" w:hAnsi="Arial" w:cs="Arial"/>
          <w:sz w:val="20"/>
          <w:szCs w:val="20"/>
        </w:rPr>
        <w:t>n đã hư h</w:t>
      </w:r>
      <w:r w:rsidRPr="00F93E9A">
        <w:rPr>
          <w:rFonts w:ascii="Arial" w:hAnsi="Arial" w:cs="Arial"/>
          <w:sz w:val="20"/>
          <w:szCs w:val="20"/>
        </w:rPr>
        <w:t>ỏ</w:t>
      </w:r>
      <w:r w:rsidRPr="00F93E9A">
        <w:rPr>
          <w:rFonts w:ascii="Arial" w:hAnsi="Arial" w:cs="Arial"/>
          <w:sz w:val="20"/>
          <w:szCs w:val="20"/>
        </w:rPr>
        <w:t>ng, l</w:t>
      </w:r>
      <w:r w:rsidRPr="00F93E9A">
        <w:rPr>
          <w:rFonts w:ascii="Arial" w:hAnsi="Arial" w:cs="Arial"/>
          <w:sz w:val="20"/>
          <w:szCs w:val="20"/>
        </w:rPr>
        <w:t>ạ</w:t>
      </w:r>
      <w:r w:rsidRPr="00F93E9A">
        <w:rPr>
          <w:rFonts w:ascii="Arial" w:hAnsi="Arial" w:cs="Arial"/>
          <w:sz w:val="20"/>
          <w:szCs w:val="20"/>
        </w:rPr>
        <w:t>c h</w:t>
      </w:r>
      <w:r w:rsidRPr="00F93E9A">
        <w:rPr>
          <w:rFonts w:ascii="Arial" w:hAnsi="Arial" w:cs="Arial"/>
          <w:sz w:val="20"/>
          <w:szCs w:val="20"/>
        </w:rPr>
        <w:t>ậ</w:t>
      </w:r>
      <w:r w:rsidRPr="00F93E9A">
        <w:rPr>
          <w:rFonts w:ascii="Arial" w:hAnsi="Arial" w:cs="Arial"/>
          <w:sz w:val="20"/>
          <w:szCs w:val="20"/>
        </w:rPr>
        <w:t>u k</w:t>
      </w:r>
      <w:r w:rsidRPr="00F93E9A">
        <w:rPr>
          <w:rFonts w:ascii="Arial" w:hAnsi="Arial" w:cs="Arial"/>
          <w:sz w:val="20"/>
          <w:szCs w:val="20"/>
        </w:rPr>
        <w:t>ỹ</w:t>
      </w:r>
      <w:r w:rsidRPr="00F93E9A">
        <w:rPr>
          <w:rFonts w:ascii="Arial" w:hAnsi="Arial" w:cs="Arial"/>
          <w:sz w:val="20"/>
          <w:szCs w:val="20"/>
        </w:rPr>
        <w:t xml:space="preserve"> thu</w:t>
      </w:r>
      <w:r w:rsidRPr="00F93E9A">
        <w:rPr>
          <w:rFonts w:ascii="Arial" w:hAnsi="Arial" w:cs="Arial"/>
          <w:sz w:val="20"/>
          <w:szCs w:val="20"/>
        </w:rPr>
        <w:t>ậ</w:t>
      </w:r>
      <w:r w:rsidRPr="00F93E9A">
        <w:rPr>
          <w:rFonts w:ascii="Arial" w:hAnsi="Arial" w:cs="Arial"/>
          <w:sz w:val="20"/>
          <w:szCs w:val="20"/>
        </w:rPr>
        <w:t>t, không có nhu c</w:t>
      </w:r>
      <w:r w:rsidRPr="00F93E9A">
        <w:rPr>
          <w:rFonts w:ascii="Arial" w:hAnsi="Arial" w:cs="Arial"/>
          <w:sz w:val="20"/>
          <w:szCs w:val="20"/>
        </w:rPr>
        <w:t>ầ</w:t>
      </w:r>
      <w:r w:rsidRPr="00F93E9A">
        <w:rPr>
          <w:rFonts w:ascii="Arial" w:hAnsi="Arial" w:cs="Arial"/>
          <w:sz w:val="20"/>
          <w:szCs w:val="20"/>
        </w:rPr>
        <w:t>u s</w:t>
      </w:r>
      <w:r w:rsidRPr="00F93E9A">
        <w:rPr>
          <w:rFonts w:ascii="Arial" w:hAnsi="Arial" w:cs="Arial"/>
          <w:sz w:val="20"/>
          <w:szCs w:val="20"/>
        </w:rPr>
        <w:t>ử</w:t>
      </w:r>
      <w:r w:rsidRPr="00F93E9A">
        <w:rPr>
          <w:rFonts w:ascii="Arial" w:hAnsi="Arial" w:cs="Arial"/>
          <w:sz w:val="20"/>
          <w:szCs w:val="20"/>
        </w:rPr>
        <w:t xml:space="preserve"> d</w:t>
      </w:r>
      <w:r w:rsidRPr="00F93E9A">
        <w:rPr>
          <w:rFonts w:ascii="Arial" w:hAnsi="Arial" w:cs="Arial"/>
          <w:sz w:val="20"/>
          <w:szCs w:val="20"/>
        </w:rPr>
        <w:t>ụ</w:t>
      </w:r>
      <w:r w:rsidRPr="00F93E9A">
        <w:rPr>
          <w:rFonts w:ascii="Arial" w:hAnsi="Arial" w:cs="Arial"/>
          <w:sz w:val="20"/>
          <w:szCs w:val="20"/>
        </w:rPr>
        <w:t>ng ho</w:t>
      </w:r>
      <w:r w:rsidRPr="00F93E9A">
        <w:rPr>
          <w:rFonts w:ascii="Arial" w:hAnsi="Arial" w:cs="Arial"/>
          <w:sz w:val="20"/>
          <w:szCs w:val="20"/>
        </w:rPr>
        <w:t>ặ</w:t>
      </w:r>
      <w:r w:rsidRPr="00F93E9A">
        <w:rPr>
          <w:rFonts w:ascii="Arial" w:hAnsi="Arial" w:cs="Arial"/>
          <w:sz w:val="20"/>
          <w:szCs w:val="20"/>
        </w:rPr>
        <w:t>c không s</w:t>
      </w:r>
      <w:r w:rsidRPr="00F93E9A">
        <w:rPr>
          <w:rFonts w:ascii="Arial" w:hAnsi="Arial" w:cs="Arial"/>
          <w:sz w:val="20"/>
          <w:szCs w:val="20"/>
        </w:rPr>
        <w:t>ử</w:t>
      </w:r>
      <w:r w:rsidRPr="00F93E9A">
        <w:rPr>
          <w:rFonts w:ascii="Arial" w:hAnsi="Arial" w:cs="Arial"/>
          <w:sz w:val="20"/>
          <w:szCs w:val="20"/>
        </w:rPr>
        <w:t xml:space="preserve"> d</w:t>
      </w:r>
      <w:r w:rsidRPr="00F93E9A">
        <w:rPr>
          <w:rFonts w:ascii="Arial" w:hAnsi="Arial" w:cs="Arial"/>
          <w:sz w:val="20"/>
          <w:szCs w:val="20"/>
        </w:rPr>
        <w:t>ụ</w:t>
      </w:r>
      <w:r w:rsidRPr="00F93E9A">
        <w:rPr>
          <w:rFonts w:ascii="Arial" w:hAnsi="Arial" w:cs="Arial"/>
          <w:sz w:val="20"/>
          <w:szCs w:val="20"/>
        </w:rPr>
        <w:t>ng đư</w:t>
      </w:r>
      <w:r w:rsidRPr="00F93E9A">
        <w:rPr>
          <w:rFonts w:ascii="Arial" w:hAnsi="Arial" w:cs="Arial"/>
          <w:sz w:val="20"/>
          <w:szCs w:val="20"/>
        </w:rPr>
        <w:t>ợ</w:t>
      </w:r>
      <w:r w:rsidRPr="00F93E9A">
        <w:rPr>
          <w:rFonts w:ascii="Arial" w:hAnsi="Arial" w:cs="Arial"/>
          <w:sz w:val="20"/>
          <w:szCs w:val="20"/>
        </w:rPr>
        <w:t>c đ</w:t>
      </w:r>
      <w:r w:rsidRPr="00F93E9A">
        <w:rPr>
          <w:rFonts w:ascii="Arial" w:hAnsi="Arial" w:cs="Arial"/>
          <w:sz w:val="20"/>
          <w:szCs w:val="20"/>
        </w:rPr>
        <w:t>ể</w:t>
      </w:r>
      <w:r w:rsidRPr="00F93E9A">
        <w:rPr>
          <w:rFonts w:ascii="Arial" w:hAnsi="Arial" w:cs="Arial"/>
          <w:sz w:val="20"/>
          <w:szCs w:val="20"/>
        </w:rPr>
        <w:t xml:space="preserve"> thu h</w:t>
      </w:r>
      <w:r w:rsidRPr="00F93E9A">
        <w:rPr>
          <w:rFonts w:ascii="Arial" w:hAnsi="Arial" w:cs="Arial"/>
          <w:sz w:val="20"/>
          <w:szCs w:val="20"/>
        </w:rPr>
        <w:t>ồ</w:t>
      </w:r>
      <w:r w:rsidRPr="00F93E9A">
        <w:rPr>
          <w:rFonts w:ascii="Arial" w:hAnsi="Arial" w:cs="Arial"/>
          <w:sz w:val="20"/>
          <w:szCs w:val="20"/>
        </w:rPr>
        <w:t>i v</w:t>
      </w:r>
      <w:r w:rsidRPr="00F93E9A">
        <w:rPr>
          <w:rFonts w:ascii="Arial" w:hAnsi="Arial" w:cs="Arial"/>
          <w:sz w:val="20"/>
          <w:szCs w:val="20"/>
        </w:rPr>
        <w:t>ố</w:t>
      </w:r>
      <w:r w:rsidRPr="00F93E9A">
        <w:rPr>
          <w:rFonts w:ascii="Arial" w:hAnsi="Arial" w:cs="Arial"/>
          <w:sz w:val="20"/>
          <w:szCs w:val="20"/>
        </w:rPr>
        <w:t>n trên nguyên t</w:t>
      </w:r>
      <w:r w:rsidRPr="00F93E9A">
        <w:rPr>
          <w:rFonts w:ascii="Arial" w:hAnsi="Arial" w:cs="Arial"/>
          <w:sz w:val="20"/>
          <w:szCs w:val="20"/>
        </w:rPr>
        <w:t>ắ</w:t>
      </w:r>
      <w:r w:rsidRPr="00F93E9A">
        <w:rPr>
          <w:rFonts w:ascii="Arial" w:hAnsi="Arial" w:cs="Arial"/>
          <w:sz w:val="20"/>
          <w:szCs w:val="20"/>
        </w:rPr>
        <w:t>c công khai, minh b</w:t>
      </w:r>
      <w:r w:rsidRPr="00F93E9A">
        <w:rPr>
          <w:rFonts w:ascii="Arial" w:hAnsi="Arial" w:cs="Arial"/>
          <w:sz w:val="20"/>
          <w:szCs w:val="20"/>
        </w:rPr>
        <w:t>ạ</w:t>
      </w:r>
      <w:r w:rsidRPr="00F93E9A">
        <w:rPr>
          <w:rFonts w:ascii="Arial" w:hAnsi="Arial" w:cs="Arial"/>
          <w:sz w:val="20"/>
          <w:szCs w:val="20"/>
        </w:rPr>
        <w:t>ch,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w:t>
      </w:r>
    </w:p>
    <w:p w14:paraId="6E37AAF4" w14:textId="51CE5EAC"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2. Th</w:t>
      </w:r>
      <w:r w:rsidRPr="00F93E9A">
        <w:rPr>
          <w:rFonts w:ascii="Arial" w:hAnsi="Arial" w:cs="Arial"/>
          <w:sz w:val="20"/>
          <w:szCs w:val="20"/>
        </w:rPr>
        <w:t>ẩ</w:t>
      </w:r>
      <w:r w:rsidRPr="00F93E9A">
        <w:rPr>
          <w:rFonts w:ascii="Arial" w:hAnsi="Arial" w:cs="Arial"/>
          <w:sz w:val="20"/>
          <w:szCs w:val="20"/>
        </w:rPr>
        <w:t>m quy</w:t>
      </w:r>
      <w:r w:rsidRPr="00F93E9A">
        <w:rPr>
          <w:rFonts w:ascii="Arial" w:hAnsi="Arial" w:cs="Arial"/>
          <w:sz w:val="20"/>
          <w:szCs w:val="20"/>
        </w:rPr>
        <w:t>ề</w:t>
      </w:r>
      <w:r w:rsidRPr="00F93E9A">
        <w:rPr>
          <w:rFonts w:ascii="Arial" w:hAnsi="Arial" w:cs="Arial"/>
          <w:sz w:val="20"/>
          <w:szCs w:val="20"/>
        </w:rPr>
        <w:t>n quy</w:t>
      </w:r>
      <w:r w:rsidRPr="00F93E9A">
        <w:rPr>
          <w:rFonts w:ascii="Arial" w:hAnsi="Arial" w:cs="Arial"/>
          <w:sz w:val="20"/>
          <w:szCs w:val="20"/>
        </w:rPr>
        <w:t>ế</w:t>
      </w:r>
      <w:r w:rsidRPr="00F93E9A">
        <w:rPr>
          <w:rFonts w:ascii="Arial" w:hAnsi="Arial" w:cs="Arial"/>
          <w:sz w:val="20"/>
          <w:szCs w:val="20"/>
        </w:rPr>
        <w:t>t đ</w:t>
      </w:r>
      <w:r w:rsidRPr="00F93E9A">
        <w:rPr>
          <w:rFonts w:ascii="Arial" w:hAnsi="Arial" w:cs="Arial"/>
          <w:sz w:val="20"/>
          <w:szCs w:val="20"/>
        </w:rPr>
        <w:t>ị</w:t>
      </w:r>
      <w:r w:rsidRPr="00F93E9A">
        <w:rPr>
          <w:rFonts w:ascii="Arial" w:hAnsi="Arial" w:cs="Arial"/>
          <w:sz w:val="20"/>
          <w:szCs w:val="20"/>
        </w:rPr>
        <w:t>nh, trình t</w:t>
      </w:r>
      <w:r w:rsidRPr="00F93E9A">
        <w:rPr>
          <w:rFonts w:ascii="Arial" w:hAnsi="Arial" w:cs="Arial"/>
          <w:sz w:val="20"/>
          <w:szCs w:val="20"/>
        </w:rPr>
        <w:t>ự</w:t>
      </w:r>
      <w:r w:rsidRPr="00F93E9A">
        <w:rPr>
          <w:rFonts w:ascii="Arial" w:hAnsi="Arial" w:cs="Arial"/>
          <w:sz w:val="20"/>
          <w:szCs w:val="20"/>
        </w:rPr>
        <w:t>, th</w:t>
      </w:r>
      <w:r w:rsidRPr="00F93E9A">
        <w:rPr>
          <w:rFonts w:ascii="Arial" w:hAnsi="Arial" w:cs="Arial"/>
          <w:sz w:val="20"/>
          <w:szCs w:val="20"/>
        </w:rPr>
        <w:t>ủ</w:t>
      </w:r>
      <w:r w:rsidRPr="00F93E9A">
        <w:rPr>
          <w:rFonts w:ascii="Arial" w:hAnsi="Arial" w:cs="Arial"/>
          <w:sz w:val="20"/>
          <w:szCs w:val="20"/>
        </w:rPr>
        <w:t xml:space="preserve"> t</w:t>
      </w:r>
      <w:r w:rsidRPr="00F93E9A">
        <w:rPr>
          <w:rFonts w:ascii="Arial" w:hAnsi="Arial" w:cs="Arial"/>
          <w:sz w:val="20"/>
          <w:szCs w:val="20"/>
        </w:rPr>
        <w:t>ụ</w:t>
      </w:r>
      <w:r w:rsidRPr="00F93E9A">
        <w:rPr>
          <w:rFonts w:ascii="Arial" w:hAnsi="Arial" w:cs="Arial"/>
          <w:sz w:val="20"/>
          <w:szCs w:val="20"/>
        </w:rPr>
        <w:t>c bán, chuy</w:t>
      </w:r>
      <w:r w:rsidRPr="00F93E9A">
        <w:rPr>
          <w:rFonts w:ascii="Arial" w:hAnsi="Arial" w:cs="Arial"/>
          <w:sz w:val="20"/>
          <w:szCs w:val="20"/>
        </w:rPr>
        <w:t>ể</w:t>
      </w:r>
      <w:r w:rsidRPr="00F93E9A">
        <w:rPr>
          <w:rFonts w:ascii="Arial" w:hAnsi="Arial" w:cs="Arial"/>
          <w:sz w:val="20"/>
          <w:szCs w:val="20"/>
        </w:rPr>
        <w:t>n như</w:t>
      </w:r>
      <w:r w:rsidRPr="00F93E9A">
        <w:rPr>
          <w:rFonts w:ascii="Arial" w:hAnsi="Arial" w:cs="Arial"/>
          <w:sz w:val="20"/>
          <w:szCs w:val="20"/>
        </w:rPr>
        <w:t>ợ</w:t>
      </w:r>
      <w:r w:rsidRPr="00F93E9A">
        <w:rPr>
          <w:rFonts w:ascii="Arial" w:hAnsi="Arial" w:cs="Arial"/>
          <w:sz w:val="20"/>
          <w:szCs w:val="20"/>
        </w:rPr>
        <w:t>ng, thanh lý tài s</w:t>
      </w:r>
      <w:r w:rsidRPr="00F93E9A">
        <w:rPr>
          <w:rFonts w:ascii="Arial" w:hAnsi="Arial" w:cs="Arial"/>
          <w:sz w:val="20"/>
          <w:szCs w:val="20"/>
        </w:rPr>
        <w:t>ả</w:t>
      </w:r>
      <w:r w:rsidRPr="00F93E9A">
        <w:rPr>
          <w:rFonts w:ascii="Arial" w:hAnsi="Arial" w:cs="Arial"/>
          <w:sz w:val="20"/>
          <w:szCs w:val="20"/>
        </w:rPr>
        <w:t>n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 đ</w:t>
      </w:r>
      <w:r w:rsidRPr="00F93E9A">
        <w:rPr>
          <w:rFonts w:ascii="Arial" w:hAnsi="Arial" w:cs="Arial"/>
          <w:sz w:val="20"/>
          <w:szCs w:val="20"/>
        </w:rPr>
        <w:t>ố</w:t>
      </w:r>
      <w:r w:rsidRPr="00F93E9A">
        <w:rPr>
          <w:rFonts w:ascii="Arial" w:hAnsi="Arial" w:cs="Arial"/>
          <w:sz w:val="20"/>
          <w:szCs w:val="20"/>
        </w:rPr>
        <w:t>i v</w:t>
      </w:r>
      <w:r w:rsidRPr="00F93E9A">
        <w:rPr>
          <w:rFonts w:ascii="Arial" w:hAnsi="Arial" w:cs="Arial"/>
          <w:sz w:val="20"/>
          <w:szCs w:val="20"/>
        </w:rPr>
        <w:t>ớ</w:t>
      </w:r>
      <w:r w:rsidRPr="00F93E9A">
        <w:rPr>
          <w:rFonts w:ascii="Arial" w:hAnsi="Arial" w:cs="Arial"/>
          <w:sz w:val="20"/>
          <w:szCs w:val="20"/>
        </w:rPr>
        <w:t>i công ty trách nhi</w:t>
      </w:r>
      <w:r w:rsidRPr="00F93E9A">
        <w:rPr>
          <w:rFonts w:ascii="Arial" w:hAnsi="Arial" w:cs="Arial"/>
          <w:sz w:val="20"/>
          <w:szCs w:val="20"/>
        </w:rPr>
        <w:t>ệ</w:t>
      </w:r>
      <w:r w:rsidRPr="00F93E9A">
        <w:rPr>
          <w:rFonts w:ascii="Arial" w:hAnsi="Arial" w:cs="Arial"/>
          <w:sz w:val="20"/>
          <w:szCs w:val="20"/>
        </w:rPr>
        <w:t>m h</w:t>
      </w:r>
      <w:r w:rsidRPr="00F93E9A">
        <w:rPr>
          <w:rFonts w:ascii="Arial" w:hAnsi="Arial" w:cs="Arial"/>
          <w:sz w:val="20"/>
          <w:szCs w:val="20"/>
        </w:rPr>
        <w:t>ữ</w:t>
      </w:r>
      <w:r w:rsidRPr="00F93E9A">
        <w:rPr>
          <w:rFonts w:ascii="Arial" w:hAnsi="Arial" w:cs="Arial"/>
          <w:sz w:val="20"/>
          <w:szCs w:val="20"/>
        </w:rPr>
        <w:t>u h</w:t>
      </w:r>
      <w:r w:rsidRPr="00F93E9A">
        <w:rPr>
          <w:rFonts w:ascii="Arial" w:hAnsi="Arial" w:cs="Arial"/>
          <w:sz w:val="20"/>
          <w:szCs w:val="20"/>
        </w:rPr>
        <w:t>ạ</w:t>
      </w:r>
      <w:r w:rsidRPr="00F93E9A">
        <w:rPr>
          <w:rFonts w:ascii="Arial" w:hAnsi="Arial" w:cs="Arial"/>
          <w:sz w:val="20"/>
          <w:szCs w:val="20"/>
        </w:rPr>
        <w:t>n m</w:t>
      </w:r>
      <w:r w:rsidRPr="00F93E9A">
        <w:rPr>
          <w:rFonts w:ascii="Arial" w:hAnsi="Arial" w:cs="Arial"/>
          <w:sz w:val="20"/>
          <w:szCs w:val="20"/>
        </w:rPr>
        <w:t>ộ</w:t>
      </w:r>
      <w:r w:rsidRPr="00F93E9A">
        <w:rPr>
          <w:rFonts w:ascii="Arial" w:hAnsi="Arial" w:cs="Arial"/>
          <w:sz w:val="20"/>
          <w:szCs w:val="20"/>
        </w:rPr>
        <w:t>t thành viên do Nhà nư</w:t>
      </w:r>
      <w:r w:rsidRPr="00F93E9A">
        <w:rPr>
          <w:rFonts w:ascii="Arial" w:hAnsi="Arial" w:cs="Arial"/>
          <w:sz w:val="20"/>
          <w:szCs w:val="20"/>
        </w:rPr>
        <w:t>ớ</w:t>
      </w:r>
      <w:r w:rsidRPr="00F93E9A">
        <w:rPr>
          <w:rFonts w:ascii="Arial" w:hAnsi="Arial" w:cs="Arial"/>
          <w:sz w:val="20"/>
          <w:szCs w:val="20"/>
        </w:rPr>
        <w:t>c n</w:t>
      </w:r>
      <w:r w:rsidRPr="00F93E9A">
        <w:rPr>
          <w:rFonts w:ascii="Arial" w:hAnsi="Arial" w:cs="Arial"/>
          <w:sz w:val="20"/>
          <w:szCs w:val="20"/>
        </w:rPr>
        <w:t>ắ</w:t>
      </w:r>
      <w:r w:rsidRPr="00F93E9A">
        <w:rPr>
          <w:rFonts w:ascii="Arial" w:hAnsi="Arial" w:cs="Arial"/>
          <w:sz w:val="20"/>
          <w:szCs w:val="20"/>
        </w:rPr>
        <w:t>m gi</w:t>
      </w:r>
      <w:r w:rsidRPr="00F93E9A">
        <w:rPr>
          <w:rFonts w:ascii="Arial" w:hAnsi="Arial" w:cs="Arial"/>
          <w:sz w:val="20"/>
          <w:szCs w:val="20"/>
        </w:rPr>
        <w:t>ữ</w:t>
      </w:r>
      <w:r w:rsidRPr="00F93E9A">
        <w:rPr>
          <w:rFonts w:ascii="Arial" w:hAnsi="Arial" w:cs="Arial"/>
          <w:sz w:val="20"/>
          <w:szCs w:val="20"/>
        </w:rPr>
        <w:t xml:space="preserve"> 1</w:t>
      </w:r>
      <w:r w:rsidRPr="00F93E9A">
        <w:rPr>
          <w:rFonts w:ascii="Arial" w:hAnsi="Arial" w:cs="Arial"/>
          <w:sz w:val="20"/>
          <w:szCs w:val="20"/>
        </w:rPr>
        <w:t>00% v</w:t>
      </w:r>
      <w:r w:rsidRPr="00F93E9A">
        <w:rPr>
          <w:rFonts w:ascii="Arial" w:hAnsi="Arial" w:cs="Arial"/>
          <w:sz w:val="20"/>
          <w:szCs w:val="20"/>
        </w:rPr>
        <w:t>ố</w:t>
      </w:r>
      <w:r w:rsidRPr="00F93E9A">
        <w:rPr>
          <w:rFonts w:ascii="Arial" w:hAnsi="Arial" w:cs="Arial"/>
          <w:sz w:val="20"/>
          <w:szCs w:val="20"/>
        </w:rPr>
        <w:t>n đi</w:t>
      </w:r>
      <w:r w:rsidRPr="00F93E9A">
        <w:rPr>
          <w:rFonts w:ascii="Arial" w:hAnsi="Arial" w:cs="Arial"/>
          <w:sz w:val="20"/>
          <w:szCs w:val="20"/>
        </w:rPr>
        <w:t>ề</w:t>
      </w:r>
      <w:r w:rsidRPr="00F93E9A">
        <w:rPr>
          <w:rFonts w:ascii="Arial" w:hAnsi="Arial" w:cs="Arial"/>
          <w:sz w:val="20"/>
          <w:szCs w:val="20"/>
        </w:rPr>
        <w:t>u l</w:t>
      </w:r>
      <w:r w:rsidRPr="00F93E9A">
        <w:rPr>
          <w:rFonts w:ascii="Arial" w:hAnsi="Arial" w:cs="Arial"/>
          <w:sz w:val="20"/>
          <w:szCs w:val="20"/>
        </w:rPr>
        <w:t>ệ</w:t>
      </w:r>
      <w:r w:rsidRPr="00F93E9A">
        <w:rPr>
          <w:rFonts w:ascii="Arial" w:hAnsi="Arial" w:cs="Arial"/>
          <w:sz w:val="20"/>
          <w:szCs w:val="20"/>
        </w:rPr>
        <w:t>, các quy đ</w:t>
      </w:r>
      <w:r w:rsidRPr="00F93E9A">
        <w:rPr>
          <w:rFonts w:ascii="Arial" w:hAnsi="Arial" w:cs="Arial"/>
          <w:sz w:val="20"/>
          <w:szCs w:val="20"/>
        </w:rPr>
        <w:t>ị</w:t>
      </w:r>
      <w:r w:rsidRPr="00F93E9A">
        <w:rPr>
          <w:rFonts w:ascii="Arial" w:hAnsi="Arial" w:cs="Arial"/>
          <w:sz w:val="20"/>
          <w:szCs w:val="20"/>
        </w:rPr>
        <w:t>nh khác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 có liên quan và Đi</w:t>
      </w:r>
      <w:r w:rsidRPr="00F93E9A">
        <w:rPr>
          <w:rFonts w:ascii="Arial" w:hAnsi="Arial" w:cs="Arial"/>
          <w:sz w:val="20"/>
          <w:szCs w:val="20"/>
        </w:rPr>
        <w:t>ề</w:t>
      </w:r>
      <w:r w:rsidRPr="00F93E9A">
        <w:rPr>
          <w:rFonts w:ascii="Arial" w:hAnsi="Arial" w:cs="Arial"/>
          <w:sz w:val="20"/>
          <w:szCs w:val="20"/>
        </w:rPr>
        <w:t>u l</w:t>
      </w:r>
      <w:r w:rsidRPr="00F93E9A">
        <w:rPr>
          <w:rFonts w:ascii="Arial" w:hAnsi="Arial" w:cs="Arial"/>
          <w:sz w:val="20"/>
          <w:szCs w:val="20"/>
        </w:rPr>
        <w:t>ệ</w:t>
      </w:r>
      <w:r w:rsidRPr="00F93E9A">
        <w:rPr>
          <w:rFonts w:ascii="Arial" w:hAnsi="Arial" w:cs="Arial"/>
          <w:sz w:val="20"/>
          <w:szCs w:val="20"/>
        </w:rPr>
        <w:t>, quy ch</w:t>
      </w:r>
      <w:r w:rsidRPr="00F93E9A">
        <w:rPr>
          <w:rFonts w:ascii="Arial" w:hAnsi="Arial" w:cs="Arial"/>
          <w:sz w:val="20"/>
          <w:szCs w:val="20"/>
        </w:rPr>
        <w:t>ế</w:t>
      </w:r>
      <w:r w:rsidRPr="00F93E9A">
        <w:rPr>
          <w:rFonts w:ascii="Arial" w:hAnsi="Arial" w:cs="Arial"/>
          <w:sz w:val="20"/>
          <w:szCs w:val="20"/>
        </w:rPr>
        <w:t xml:space="preserve"> tài chính, quy ch</w:t>
      </w:r>
      <w:r w:rsidRPr="00F93E9A">
        <w:rPr>
          <w:rFonts w:ascii="Arial" w:hAnsi="Arial" w:cs="Arial"/>
          <w:sz w:val="20"/>
          <w:szCs w:val="20"/>
        </w:rPr>
        <w:t>ế</w:t>
      </w:r>
      <w:r w:rsidRPr="00F93E9A">
        <w:rPr>
          <w:rFonts w:ascii="Arial" w:hAnsi="Arial" w:cs="Arial"/>
          <w:sz w:val="20"/>
          <w:szCs w:val="20"/>
        </w:rPr>
        <w:t xml:space="preserve"> n</w:t>
      </w:r>
      <w:r w:rsidRPr="00F93E9A">
        <w:rPr>
          <w:rFonts w:ascii="Arial" w:hAnsi="Arial" w:cs="Arial"/>
          <w:sz w:val="20"/>
          <w:szCs w:val="20"/>
        </w:rPr>
        <w:t>ộ</w:t>
      </w:r>
      <w:r w:rsidRPr="00F93E9A">
        <w:rPr>
          <w:rFonts w:ascii="Arial" w:hAnsi="Arial" w:cs="Arial"/>
          <w:sz w:val="20"/>
          <w:szCs w:val="20"/>
        </w:rPr>
        <w:t>i b</w:t>
      </w:r>
      <w:r w:rsidRPr="00F93E9A">
        <w:rPr>
          <w:rFonts w:ascii="Arial" w:hAnsi="Arial" w:cs="Arial"/>
          <w:sz w:val="20"/>
          <w:szCs w:val="20"/>
        </w:rPr>
        <w:t>ộ</w:t>
      </w:r>
      <w:r w:rsidRPr="00F93E9A">
        <w:rPr>
          <w:rFonts w:ascii="Arial" w:hAnsi="Arial" w:cs="Arial"/>
          <w:sz w:val="20"/>
          <w:szCs w:val="20"/>
        </w:rPr>
        <w:t xml:space="preserve"> (n</w:t>
      </w:r>
      <w:r w:rsidRPr="00F93E9A">
        <w:rPr>
          <w:rFonts w:ascii="Arial" w:hAnsi="Arial" w:cs="Arial"/>
          <w:sz w:val="20"/>
          <w:szCs w:val="20"/>
        </w:rPr>
        <w:t>ế</w:t>
      </w:r>
      <w:r w:rsidRPr="00F93E9A">
        <w:rPr>
          <w:rFonts w:ascii="Arial" w:hAnsi="Arial" w:cs="Arial"/>
          <w:sz w:val="20"/>
          <w:szCs w:val="20"/>
        </w:rPr>
        <w:t>u có)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trong đó th</w:t>
      </w:r>
      <w:r w:rsidRPr="00F93E9A">
        <w:rPr>
          <w:rFonts w:ascii="Arial" w:hAnsi="Arial" w:cs="Arial"/>
          <w:sz w:val="20"/>
          <w:szCs w:val="20"/>
        </w:rPr>
        <w:t>ẩ</w:t>
      </w:r>
      <w:r w:rsidRPr="00F93E9A">
        <w:rPr>
          <w:rFonts w:ascii="Arial" w:hAnsi="Arial" w:cs="Arial"/>
          <w:sz w:val="20"/>
          <w:szCs w:val="20"/>
        </w:rPr>
        <w:t>m quy</w:t>
      </w:r>
      <w:r w:rsidRPr="00F93E9A">
        <w:rPr>
          <w:rFonts w:ascii="Arial" w:hAnsi="Arial" w:cs="Arial"/>
          <w:sz w:val="20"/>
          <w:szCs w:val="20"/>
        </w:rPr>
        <w:t>ề</w:t>
      </w:r>
      <w:r w:rsidRPr="00F93E9A">
        <w:rPr>
          <w:rFonts w:ascii="Arial" w:hAnsi="Arial" w:cs="Arial"/>
          <w:sz w:val="20"/>
          <w:szCs w:val="20"/>
        </w:rPr>
        <w:t>n quy</w:t>
      </w:r>
      <w:r w:rsidRPr="00F93E9A">
        <w:rPr>
          <w:rFonts w:ascii="Arial" w:hAnsi="Arial" w:cs="Arial"/>
          <w:sz w:val="20"/>
          <w:szCs w:val="20"/>
        </w:rPr>
        <w:t>ế</w:t>
      </w:r>
      <w:r w:rsidRPr="00F93E9A">
        <w:rPr>
          <w:rFonts w:ascii="Arial" w:hAnsi="Arial" w:cs="Arial"/>
          <w:sz w:val="20"/>
          <w:szCs w:val="20"/>
        </w:rPr>
        <w:t>t đ</w:t>
      </w:r>
      <w:r w:rsidRPr="00F93E9A">
        <w:rPr>
          <w:rFonts w:ascii="Arial" w:hAnsi="Arial" w:cs="Arial"/>
          <w:sz w:val="20"/>
          <w:szCs w:val="20"/>
        </w:rPr>
        <w:t>ị</w:t>
      </w:r>
      <w:r w:rsidRPr="00F93E9A">
        <w:rPr>
          <w:rFonts w:ascii="Arial" w:hAnsi="Arial" w:cs="Arial"/>
          <w:sz w:val="20"/>
          <w:szCs w:val="20"/>
        </w:rPr>
        <w:t>nh bán, chuy</w:t>
      </w:r>
      <w:r w:rsidRPr="00F93E9A">
        <w:rPr>
          <w:rFonts w:ascii="Arial" w:hAnsi="Arial" w:cs="Arial"/>
          <w:sz w:val="20"/>
          <w:szCs w:val="20"/>
        </w:rPr>
        <w:t>ể</w:t>
      </w:r>
      <w:r w:rsidRPr="00F93E9A">
        <w:rPr>
          <w:rFonts w:ascii="Arial" w:hAnsi="Arial" w:cs="Arial"/>
          <w:sz w:val="20"/>
          <w:szCs w:val="20"/>
        </w:rPr>
        <w:t>n như</w:t>
      </w:r>
      <w:r w:rsidRPr="00F93E9A">
        <w:rPr>
          <w:rFonts w:ascii="Arial" w:hAnsi="Arial" w:cs="Arial"/>
          <w:sz w:val="20"/>
          <w:szCs w:val="20"/>
        </w:rPr>
        <w:t>ợ</w:t>
      </w:r>
      <w:r w:rsidRPr="00F93E9A">
        <w:rPr>
          <w:rFonts w:ascii="Arial" w:hAnsi="Arial" w:cs="Arial"/>
          <w:sz w:val="20"/>
          <w:szCs w:val="20"/>
        </w:rPr>
        <w:t>ng, thanh lý tài s</w:t>
      </w:r>
      <w:r w:rsidRPr="00F93E9A">
        <w:rPr>
          <w:rFonts w:ascii="Arial" w:hAnsi="Arial" w:cs="Arial"/>
          <w:sz w:val="20"/>
          <w:szCs w:val="20"/>
        </w:rPr>
        <w:t>ả</w:t>
      </w:r>
      <w:r w:rsidRPr="00F93E9A">
        <w:rPr>
          <w:rFonts w:ascii="Arial" w:hAnsi="Arial" w:cs="Arial"/>
          <w:sz w:val="20"/>
          <w:szCs w:val="20"/>
        </w:rPr>
        <w:t>n c</w:t>
      </w:r>
      <w:r w:rsidRPr="00F93E9A">
        <w:rPr>
          <w:rFonts w:ascii="Arial" w:hAnsi="Arial" w:cs="Arial"/>
          <w:sz w:val="20"/>
          <w:szCs w:val="20"/>
        </w:rPr>
        <w:t>ủ</w:t>
      </w:r>
      <w:r w:rsidRPr="00F93E9A">
        <w:rPr>
          <w:rFonts w:ascii="Arial" w:hAnsi="Arial" w:cs="Arial"/>
          <w:sz w:val="20"/>
          <w:szCs w:val="20"/>
        </w:rPr>
        <w:t>a H</w:t>
      </w:r>
      <w:r w:rsidRPr="00F93E9A">
        <w:rPr>
          <w:rFonts w:ascii="Arial" w:hAnsi="Arial" w:cs="Arial"/>
          <w:sz w:val="20"/>
          <w:szCs w:val="20"/>
        </w:rPr>
        <w:t>ộ</w:t>
      </w:r>
      <w:r w:rsidRPr="00F93E9A">
        <w:rPr>
          <w:rFonts w:ascii="Arial" w:hAnsi="Arial" w:cs="Arial"/>
          <w:sz w:val="20"/>
          <w:szCs w:val="20"/>
        </w:rPr>
        <w:t>i đ</w:t>
      </w:r>
      <w:r w:rsidRPr="00F93E9A">
        <w:rPr>
          <w:rFonts w:ascii="Arial" w:hAnsi="Arial" w:cs="Arial"/>
          <w:sz w:val="20"/>
          <w:szCs w:val="20"/>
        </w:rPr>
        <w:t>ồ</w:t>
      </w:r>
      <w:r w:rsidRPr="00F93E9A">
        <w:rPr>
          <w:rFonts w:ascii="Arial" w:hAnsi="Arial" w:cs="Arial"/>
          <w:sz w:val="20"/>
          <w:szCs w:val="20"/>
        </w:rPr>
        <w:t>ng qu</w:t>
      </w:r>
      <w:r w:rsidRPr="00F93E9A">
        <w:rPr>
          <w:rFonts w:ascii="Arial" w:hAnsi="Arial" w:cs="Arial"/>
          <w:sz w:val="20"/>
          <w:szCs w:val="20"/>
        </w:rPr>
        <w:t>ả</w:t>
      </w:r>
      <w:r w:rsidRPr="00F93E9A">
        <w:rPr>
          <w:rFonts w:ascii="Arial" w:hAnsi="Arial" w:cs="Arial"/>
          <w:sz w:val="20"/>
          <w:szCs w:val="20"/>
        </w:rPr>
        <w:t>n tr</w:t>
      </w:r>
      <w:r w:rsidRPr="00F93E9A">
        <w:rPr>
          <w:rFonts w:ascii="Arial" w:hAnsi="Arial" w:cs="Arial"/>
          <w:sz w:val="20"/>
          <w:szCs w:val="20"/>
        </w:rPr>
        <w:t>ị</w:t>
      </w:r>
      <w:r w:rsidRPr="00F93E9A">
        <w:rPr>
          <w:rFonts w:ascii="Arial" w:hAnsi="Arial" w:cs="Arial"/>
          <w:sz w:val="20"/>
          <w:szCs w:val="20"/>
        </w:rPr>
        <w:t xml:space="preserve">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w:t>
      </w:r>
      <w:r w:rsidRPr="00F93E9A">
        <w:rPr>
          <w:rFonts w:ascii="Arial" w:hAnsi="Arial" w:cs="Arial"/>
          <w:sz w:val="20"/>
          <w:szCs w:val="20"/>
        </w:rPr>
        <w:t xml:space="preserve"> Vi</w:t>
      </w:r>
      <w:r w:rsidRPr="00F93E9A">
        <w:rPr>
          <w:rFonts w:ascii="Arial" w:hAnsi="Arial" w:cs="Arial"/>
          <w:sz w:val="20"/>
          <w:szCs w:val="20"/>
        </w:rPr>
        <w:t>ệ</w:t>
      </w:r>
      <w:r w:rsidRPr="00F93E9A">
        <w:rPr>
          <w:rFonts w:ascii="Arial" w:hAnsi="Arial" w:cs="Arial"/>
          <w:sz w:val="20"/>
          <w:szCs w:val="20"/>
        </w:rPr>
        <w:t>t Nam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 v</w:t>
      </w:r>
      <w:r w:rsidRPr="00F93E9A">
        <w:rPr>
          <w:rFonts w:ascii="Arial" w:hAnsi="Arial" w:cs="Arial"/>
          <w:sz w:val="20"/>
          <w:szCs w:val="20"/>
        </w:rPr>
        <w:t>ề</w:t>
      </w:r>
      <w:r w:rsidRPr="00F93E9A">
        <w:rPr>
          <w:rFonts w:ascii="Arial" w:hAnsi="Arial" w:cs="Arial"/>
          <w:sz w:val="20"/>
          <w:szCs w:val="20"/>
        </w:rPr>
        <w:t xml:space="preserve"> th</w:t>
      </w:r>
      <w:r w:rsidRPr="00F93E9A">
        <w:rPr>
          <w:rFonts w:ascii="Arial" w:hAnsi="Arial" w:cs="Arial"/>
          <w:sz w:val="20"/>
          <w:szCs w:val="20"/>
        </w:rPr>
        <w:t>ẩ</w:t>
      </w:r>
      <w:r w:rsidRPr="00F93E9A">
        <w:rPr>
          <w:rFonts w:ascii="Arial" w:hAnsi="Arial" w:cs="Arial"/>
          <w:sz w:val="20"/>
          <w:szCs w:val="20"/>
        </w:rPr>
        <w:t>m quy</w:t>
      </w:r>
      <w:r w:rsidRPr="00F93E9A">
        <w:rPr>
          <w:rFonts w:ascii="Arial" w:hAnsi="Arial" w:cs="Arial"/>
          <w:sz w:val="20"/>
          <w:szCs w:val="20"/>
        </w:rPr>
        <w:t>ề</w:t>
      </w:r>
      <w:r w:rsidRPr="00F93E9A">
        <w:rPr>
          <w:rFonts w:ascii="Arial" w:hAnsi="Arial" w:cs="Arial"/>
          <w:sz w:val="20"/>
          <w:szCs w:val="20"/>
        </w:rPr>
        <w:t>n đ</w:t>
      </w:r>
      <w:r w:rsidRPr="00F93E9A">
        <w:rPr>
          <w:rFonts w:ascii="Arial" w:hAnsi="Arial" w:cs="Arial"/>
          <w:sz w:val="20"/>
          <w:szCs w:val="20"/>
        </w:rPr>
        <w:t>ố</w:t>
      </w:r>
      <w:r w:rsidRPr="00F93E9A">
        <w:rPr>
          <w:rFonts w:ascii="Arial" w:hAnsi="Arial" w:cs="Arial"/>
          <w:sz w:val="20"/>
          <w:szCs w:val="20"/>
        </w:rPr>
        <w:t>i v</w:t>
      </w:r>
      <w:r w:rsidRPr="00F93E9A">
        <w:rPr>
          <w:rFonts w:ascii="Arial" w:hAnsi="Arial" w:cs="Arial"/>
          <w:sz w:val="20"/>
          <w:szCs w:val="20"/>
        </w:rPr>
        <w:t>ớ</w:t>
      </w:r>
      <w:r w:rsidRPr="00F93E9A">
        <w:rPr>
          <w:rFonts w:ascii="Arial" w:hAnsi="Arial" w:cs="Arial"/>
          <w:sz w:val="20"/>
          <w:szCs w:val="20"/>
        </w:rPr>
        <w:t xml:space="preserve">i </w:t>
      </w:r>
      <w:r w:rsidR="006B14B3" w:rsidRPr="00F93E9A">
        <w:rPr>
          <w:rFonts w:ascii="Arial" w:hAnsi="Arial" w:cs="Arial"/>
          <w:sz w:val="20"/>
          <w:szCs w:val="20"/>
        </w:rPr>
        <w:t>H</w:t>
      </w:r>
      <w:r w:rsidRPr="00F93E9A">
        <w:rPr>
          <w:rFonts w:ascii="Arial" w:hAnsi="Arial" w:cs="Arial"/>
          <w:sz w:val="20"/>
          <w:szCs w:val="20"/>
        </w:rPr>
        <w:t>ộ</w:t>
      </w:r>
      <w:r w:rsidRPr="00F93E9A">
        <w:rPr>
          <w:rFonts w:ascii="Arial" w:hAnsi="Arial" w:cs="Arial"/>
          <w:sz w:val="20"/>
          <w:szCs w:val="20"/>
        </w:rPr>
        <w:t>i đ</w:t>
      </w:r>
      <w:r w:rsidRPr="00F93E9A">
        <w:rPr>
          <w:rFonts w:ascii="Arial" w:hAnsi="Arial" w:cs="Arial"/>
          <w:sz w:val="20"/>
          <w:szCs w:val="20"/>
        </w:rPr>
        <w:t>ồ</w:t>
      </w:r>
      <w:r w:rsidRPr="00F93E9A">
        <w:rPr>
          <w:rFonts w:ascii="Arial" w:hAnsi="Arial" w:cs="Arial"/>
          <w:sz w:val="20"/>
          <w:szCs w:val="20"/>
        </w:rPr>
        <w:t>ng thành viên ho</w:t>
      </w:r>
      <w:r w:rsidRPr="00F93E9A">
        <w:rPr>
          <w:rFonts w:ascii="Arial" w:hAnsi="Arial" w:cs="Arial"/>
          <w:sz w:val="20"/>
          <w:szCs w:val="20"/>
        </w:rPr>
        <w:t>ặ</w:t>
      </w:r>
      <w:r w:rsidRPr="00F93E9A">
        <w:rPr>
          <w:rFonts w:ascii="Arial" w:hAnsi="Arial" w:cs="Arial"/>
          <w:sz w:val="20"/>
          <w:szCs w:val="20"/>
        </w:rPr>
        <w:t>c Ch</w:t>
      </w:r>
      <w:r w:rsidRPr="00F93E9A">
        <w:rPr>
          <w:rFonts w:ascii="Arial" w:hAnsi="Arial" w:cs="Arial"/>
          <w:sz w:val="20"/>
          <w:szCs w:val="20"/>
        </w:rPr>
        <w:t>ủ</w:t>
      </w:r>
      <w:r w:rsidRPr="00F93E9A">
        <w:rPr>
          <w:rFonts w:ascii="Arial" w:hAnsi="Arial" w:cs="Arial"/>
          <w:sz w:val="20"/>
          <w:szCs w:val="20"/>
        </w:rPr>
        <w:t xml:space="preserve"> t</w:t>
      </w:r>
      <w:r w:rsidRPr="00F93E9A">
        <w:rPr>
          <w:rFonts w:ascii="Arial" w:hAnsi="Arial" w:cs="Arial"/>
          <w:sz w:val="20"/>
          <w:szCs w:val="20"/>
        </w:rPr>
        <w:t>ị</w:t>
      </w:r>
      <w:r w:rsidRPr="00F93E9A">
        <w:rPr>
          <w:rFonts w:ascii="Arial" w:hAnsi="Arial" w:cs="Arial"/>
          <w:sz w:val="20"/>
          <w:szCs w:val="20"/>
        </w:rPr>
        <w:t>ch công ty trách nhi</w:t>
      </w:r>
      <w:r w:rsidRPr="00F93E9A">
        <w:rPr>
          <w:rFonts w:ascii="Arial" w:hAnsi="Arial" w:cs="Arial"/>
          <w:sz w:val="20"/>
          <w:szCs w:val="20"/>
        </w:rPr>
        <w:t>ệ</w:t>
      </w:r>
      <w:r w:rsidRPr="00F93E9A">
        <w:rPr>
          <w:rFonts w:ascii="Arial" w:hAnsi="Arial" w:cs="Arial"/>
          <w:sz w:val="20"/>
          <w:szCs w:val="20"/>
        </w:rPr>
        <w:t>m h</w:t>
      </w:r>
      <w:r w:rsidRPr="00F93E9A">
        <w:rPr>
          <w:rFonts w:ascii="Arial" w:hAnsi="Arial" w:cs="Arial"/>
          <w:sz w:val="20"/>
          <w:szCs w:val="20"/>
        </w:rPr>
        <w:t>ữ</w:t>
      </w:r>
      <w:r w:rsidRPr="00F93E9A">
        <w:rPr>
          <w:rFonts w:ascii="Arial" w:hAnsi="Arial" w:cs="Arial"/>
          <w:sz w:val="20"/>
          <w:szCs w:val="20"/>
        </w:rPr>
        <w:t>u h</w:t>
      </w:r>
      <w:r w:rsidRPr="00F93E9A">
        <w:rPr>
          <w:rFonts w:ascii="Arial" w:hAnsi="Arial" w:cs="Arial"/>
          <w:sz w:val="20"/>
          <w:szCs w:val="20"/>
        </w:rPr>
        <w:t>ạ</w:t>
      </w:r>
      <w:r w:rsidRPr="00F93E9A">
        <w:rPr>
          <w:rFonts w:ascii="Arial" w:hAnsi="Arial" w:cs="Arial"/>
          <w:sz w:val="20"/>
          <w:szCs w:val="20"/>
        </w:rPr>
        <w:t>n m</w:t>
      </w:r>
      <w:r w:rsidRPr="00F93E9A">
        <w:rPr>
          <w:rFonts w:ascii="Arial" w:hAnsi="Arial" w:cs="Arial"/>
          <w:sz w:val="20"/>
          <w:szCs w:val="20"/>
        </w:rPr>
        <w:t>ộ</w:t>
      </w:r>
      <w:r w:rsidRPr="00F93E9A">
        <w:rPr>
          <w:rFonts w:ascii="Arial" w:hAnsi="Arial" w:cs="Arial"/>
          <w:sz w:val="20"/>
          <w:szCs w:val="20"/>
        </w:rPr>
        <w:t>t thành viên do Nhà nư</w:t>
      </w:r>
      <w:r w:rsidRPr="00F93E9A">
        <w:rPr>
          <w:rFonts w:ascii="Arial" w:hAnsi="Arial" w:cs="Arial"/>
          <w:sz w:val="20"/>
          <w:szCs w:val="20"/>
        </w:rPr>
        <w:t>ớ</w:t>
      </w:r>
      <w:r w:rsidRPr="00F93E9A">
        <w:rPr>
          <w:rFonts w:ascii="Arial" w:hAnsi="Arial" w:cs="Arial"/>
          <w:sz w:val="20"/>
          <w:szCs w:val="20"/>
        </w:rPr>
        <w:t>c n</w:t>
      </w:r>
      <w:r w:rsidRPr="00F93E9A">
        <w:rPr>
          <w:rFonts w:ascii="Arial" w:hAnsi="Arial" w:cs="Arial"/>
          <w:sz w:val="20"/>
          <w:szCs w:val="20"/>
        </w:rPr>
        <w:t>ắ</w:t>
      </w:r>
      <w:r w:rsidRPr="00F93E9A">
        <w:rPr>
          <w:rFonts w:ascii="Arial" w:hAnsi="Arial" w:cs="Arial"/>
          <w:sz w:val="20"/>
          <w:szCs w:val="20"/>
        </w:rPr>
        <w:t>m gi</w:t>
      </w:r>
      <w:r w:rsidRPr="00F93E9A">
        <w:rPr>
          <w:rFonts w:ascii="Arial" w:hAnsi="Arial" w:cs="Arial"/>
          <w:sz w:val="20"/>
          <w:szCs w:val="20"/>
        </w:rPr>
        <w:t>ữ</w:t>
      </w:r>
      <w:r w:rsidRPr="00F93E9A">
        <w:rPr>
          <w:rFonts w:ascii="Arial" w:hAnsi="Arial" w:cs="Arial"/>
          <w:sz w:val="20"/>
          <w:szCs w:val="20"/>
        </w:rPr>
        <w:t xml:space="preserve"> 100% v</w:t>
      </w:r>
      <w:r w:rsidRPr="00F93E9A">
        <w:rPr>
          <w:rFonts w:ascii="Arial" w:hAnsi="Arial" w:cs="Arial"/>
          <w:sz w:val="20"/>
          <w:szCs w:val="20"/>
        </w:rPr>
        <w:t>ố</w:t>
      </w:r>
      <w:r w:rsidRPr="00F93E9A">
        <w:rPr>
          <w:rFonts w:ascii="Arial" w:hAnsi="Arial" w:cs="Arial"/>
          <w:sz w:val="20"/>
          <w:szCs w:val="20"/>
        </w:rPr>
        <w:t>n đi</w:t>
      </w:r>
      <w:r w:rsidRPr="00F93E9A">
        <w:rPr>
          <w:rFonts w:ascii="Arial" w:hAnsi="Arial" w:cs="Arial"/>
          <w:sz w:val="20"/>
          <w:szCs w:val="20"/>
        </w:rPr>
        <w:t>ề</w:t>
      </w:r>
      <w:r w:rsidRPr="00F93E9A">
        <w:rPr>
          <w:rFonts w:ascii="Arial" w:hAnsi="Arial" w:cs="Arial"/>
          <w:sz w:val="20"/>
          <w:szCs w:val="20"/>
        </w:rPr>
        <w:t>u l</w:t>
      </w:r>
      <w:r w:rsidRPr="00F93E9A">
        <w:rPr>
          <w:rFonts w:ascii="Arial" w:hAnsi="Arial" w:cs="Arial"/>
          <w:sz w:val="20"/>
          <w:szCs w:val="20"/>
        </w:rPr>
        <w:t>ệ</w:t>
      </w:r>
      <w:r w:rsidRPr="00F93E9A">
        <w:rPr>
          <w:rFonts w:ascii="Arial" w:hAnsi="Arial" w:cs="Arial"/>
          <w:sz w:val="20"/>
          <w:szCs w:val="20"/>
        </w:rPr>
        <w:t>.</w:t>
      </w:r>
    </w:p>
    <w:p w14:paraId="68A63505"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b/>
          <w:sz w:val="20"/>
          <w:szCs w:val="20"/>
        </w:rPr>
        <w:t>Đi</w:t>
      </w:r>
      <w:r w:rsidRPr="00F93E9A">
        <w:rPr>
          <w:rFonts w:ascii="Arial" w:hAnsi="Arial" w:cs="Arial"/>
          <w:b/>
          <w:sz w:val="20"/>
          <w:szCs w:val="20"/>
        </w:rPr>
        <w:t>ề</w:t>
      </w:r>
      <w:r w:rsidRPr="00F93E9A">
        <w:rPr>
          <w:rFonts w:ascii="Arial" w:hAnsi="Arial" w:cs="Arial"/>
          <w:b/>
          <w:sz w:val="20"/>
          <w:szCs w:val="20"/>
        </w:rPr>
        <w:t>u 11. Qu</w:t>
      </w:r>
      <w:r w:rsidRPr="00F93E9A">
        <w:rPr>
          <w:rFonts w:ascii="Arial" w:hAnsi="Arial" w:cs="Arial"/>
          <w:b/>
          <w:sz w:val="20"/>
          <w:szCs w:val="20"/>
        </w:rPr>
        <w:t>ả</w:t>
      </w:r>
      <w:r w:rsidRPr="00F93E9A">
        <w:rPr>
          <w:rFonts w:ascii="Arial" w:hAnsi="Arial" w:cs="Arial"/>
          <w:b/>
          <w:sz w:val="20"/>
          <w:szCs w:val="20"/>
        </w:rPr>
        <w:t>n lý n</w:t>
      </w:r>
      <w:r w:rsidRPr="00F93E9A">
        <w:rPr>
          <w:rFonts w:ascii="Arial" w:hAnsi="Arial" w:cs="Arial"/>
          <w:b/>
          <w:sz w:val="20"/>
          <w:szCs w:val="20"/>
        </w:rPr>
        <w:t>ợ</w:t>
      </w:r>
      <w:r w:rsidRPr="00F93E9A">
        <w:rPr>
          <w:rFonts w:ascii="Arial" w:hAnsi="Arial" w:cs="Arial"/>
          <w:b/>
          <w:sz w:val="20"/>
          <w:szCs w:val="20"/>
        </w:rPr>
        <w:t xml:space="preserve"> ph</w:t>
      </w:r>
      <w:r w:rsidRPr="00F93E9A">
        <w:rPr>
          <w:rFonts w:ascii="Arial" w:hAnsi="Arial" w:cs="Arial"/>
          <w:b/>
          <w:sz w:val="20"/>
          <w:szCs w:val="20"/>
        </w:rPr>
        <w:t>ả</w:t>
      </w:r>
      <w:r w:rsidRPr="00F93E9A">
        <w:rPr>
          <w:rFonts w:ascii="Arial" w:hAnsi="Arial" w:cs="Arial"/>
          <w:b/>
          <w:sz w:val="20"/>
          <w:szCs w:val="20"/>
        </w:rPr>
        <w:t>i thu, n</w:t>
      </w:r>
      <w:r w:rsidRPr="00F93E9A">
        <w:rPr>
          <w:rFonts w:ascii="Arial" w:hAnsi="Arial" w:cs="Arial"/>
          <w:b/>
          <w:sz w:val="20"/>
          <w:szCs w:val="20"/>
        </w:rPr>
        <w:t>ợ</w:t>
      </w:r>
      <w:r w:rsidRPr="00F93E9A">
        <w:rPr>
          <w:rFonts w:ascii="Arial" w:hAnsi="Arial" w:cs="Arial"/>
          <w:b/>
          <w:sz w:val="20"/>
          <w:szCs w:val="20"/>
        </w:rPr>
        <w:t xml:space="preserve"> ph</w:t>
      </w:r>
      <w:r w:rsidRPr="00F93E9A">
        <w:rPr>
          <w:rFonts w:ascii="Arial" w:hAnsi="Arial" w:cs="Arial"/>
          <w:b/>
          <w:sz w:val="20"/>
          <w:szCs w:val="20"/>
        </w:rPr>
        <w:t>ả</w:t>
      </w:r>
      <w:r w:rsidRPr="00F93E9A">
        <w:rPr>
          <w:rFonts w:ascii="Arial" w:hAnsi="Arial" w:cs="Arial"/>
          <w:b/>
          <w:sz w:val="20"/>
          <w:szCs w:val="20"/>
        </w:rPr>
        <w:t>i tr</w:t>
      </w:r>
      <w:r w:rsidRPr="00F93E9A">
        <w:rPr>
          <w:rFonts w:ascii="Arial" w:hAnsi="Arial" w:cs="Arial"/>
          <w:b/>
          <w:sz w:val="20"/>
          <w:szCs w:val="20"/>
        </w:rPr>
        <w:t>ả</w:t>
      </w:r>
    </w:p>
    <w:p w14:paraId="4B4CEDB0"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qu</w:t>
      </w:r>
      <w:r w:rsidRPr="00F93E9A">
        <w:rPr>
          <w:rFonts w:ascii="Arial" w:hAnsi="Arial" w:cs="Arial"/>
          <w:sz w:val="20"/>
          <w:szCs w:val="20"/>
        </w:rPr>
        <w:t>ả</w:t>
      </w:r>
      <w:r w:rsidRPr="00F93E9A">
        <w:rPr>
          <w:rFonts w:ascii="Arial" w:hAnsi="Arial" w:cs="Arial"/>
          <w:sz w:val="20"/>
          <w:szCs w:val="20"/>
        </w:rPr>
        <w:t>n lý n</w:t>
      </w:r>
      <w:r w:rsidRPr="00F93E9A">
        <w:rPr>
          <w:rFonts w:ascii="Arial" w:hAnsi="Arial" w:cs="Arial"/>
          <w:sz w:val="20"/>
          <w:szCs w:val="20"/>
        </w:rPr>
        <w:t>ợ</w:t>
      </w:r>
      <w:r w:rsidRPr="00F93E9A">
        <w:rPr>
          <w:rFonts w:ascii="Arial" w:hAnsi="Arial" w:cs="Arial"/>
          <w:sz w:val="20"/>
          <w:szCs w:val="20"/>
        </w:rPr>
        <w:t xml:space="preserve"> ph</w:t>
      </w:r>
      <w:r w:rsidRPr="00F93E9A">
        <w:rPr>
          <w:rFonts w:ascii="Arial" w:hAnsi="Arial" w:cs="Arial"/>
          <w:sz w:val="20"/>
          <w:szCs w:val="20"/>
        </w:rPr>
        <w:t>ả</w:t>
      </w:r>
      <w:r w:rsidRPr="00F93E9A">
        <w:rPr>
          <w:rFonts w:ascii="Arial" w:hAnsi="Arial" w:cs="Arial"/>
          <w:sz w:val="20"/>
          <w:szCs w:val="20"/>
        </w:rPr>
        <w:t>i thu, n</w:t>
      </w:r>
      <w:r w:rsidRPr="00F93E9A">
        <w:rPr>
          <w:rFonts w:ascii="Arial" w:hAnsi="Arial" w:cs="Arial"/>
          <w:sz w:val="20"/>
          <w:szCs w:val="20"/>
        </w:rPr>
        <w:t>ợ</w:t>
      </w:r>
      <w:r w:rsidRPr="00F93E9A">
        <w:rPr>
          <w:rFonts w:ascii="Arial" w:hAnsi="Arial" w:cs="Arial"/>
          <w:sz w:val="20"/>
          <w:szCs w:val="20"/>
        </w:rPr>
        <w:t xml:space="preserve"> ph</w:t>
      </w:r>
      <w:r w:rsidRPr="00F93E9A">
        <w:rPr>
          <w:rFonts w:ascii="Arial" w:hAnsi="Arial" w:cs="Arial"/>
          <w:sz w:val="20"/>
          <w:szCs w:val="20"/>
        </w:rPr>
        <w:t>ả</w:t>
      </w:r>
      <w:r w:rsidRPr="00F93E9A">
        <w:rPr>
          <w:rFonts w:ascii="Arial" w:hAnsi="Arial" w:cs="Arial"/>
          <w:sz w:val="20"/>
          <w:szCs w:val="20"/>
        </w:rPr>
        <w:t>i tr</w:t>
      </w:r>
      <w:r w:rsidRPr="00F93E9A">
        <w:rPr>
          <w:rFonts w:ascii="Arial" w:hAnsi="Arial" w:cs="Arial"/>
          <w:sz w:val="20"/>
          <w:szCs w:val="20"/>
        </w:rPr>
        <w:t>ả</w:t>
      </w:r>
      <w:r w:rsidRPr="00F93E9A">
        <w:rPr>
          <w:rFonts w:ascii="Arial" w:hAnsi="Arial" w:cs="Arial"/>
          <w:sz w:val="20"/>
          <w:szCs w:val="20"/>
        </w:rPr>
        <w:t xml:space="preserve">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 đ</w:t>
      </w:r>
      <w:r w:rsidRPr="00F93E9A">
        <w:rPr>
          <w:rFonts w:ascii="Arial" w:hAnsi="Arial" w:cs="Arial"/>
          <w:sz w:val="20"/>
          <w:szCs w:val="20"/>
        </w:rPr>
        <w:t>ố</w:t>
      </w:r>
      <w:r w:rsidRPr="00F93E9A">
        <w:rPr>
          <w:rFonts w:ascii="Arial" w:hAnsi="Arial" w:cs="Arial"/>
          <w:sz w:val="20"/>
          <w:szCs w:val="20"/>
        </w:rPr>
        <w:t>i v</w:t>
      </w:r>
      <w:r w:rsidRPr="00F93E9A">
        <w:rPr>
          <w:rFonts w:ascii="Arial" w:hAnsi="Arial" w:cs="Arial"/>
          <w:sz w:val="20"/>
          <w:szCs w:val="20"/>
        </w:rPr>
        <w:t>ớ</w:t>
      </w:r>
      <w:r w:rsidRPr="00F93E9A">
        <w:rPr>
          <w:rFonts w:ascii="Arial" w:hAnsi="Arial" w:cs="Arial"/>
          <w:sz w:val="20"/>
          <w:szCs w:val="20"/>
        </w:rPr>
        <w:t>i công ty trách nhi</w:t>
      </w:r>
      <w:r w:rsidRPr="00F93E9A">
        <w:rPr>
          <w:rFonts w:ascii="Arial" w:hAnsi="Arial" w:cs="Arial"/>
          <w:sz w:val="20"/>
          <w:szCs w:val="20"/>
        </w:rPr>
        <w:t>ệ</w:t>
      </w:r>
      <w:r w:rsidRPr="00F93E9A">
        <w:rPr>
          <w:rFonts w:ascii="Arial" w:hAnsi="Arial" w:cs="Arial"/>
          <w:sz w:val="20"/>
          <w:szCs w:val="20"/>
        </w:rPr>
        <w:t>m h</w:t>
      </w:r>
      <w:r w:rsidRPr="00F93E9A">
        <w:rPr>
          <w:rFonts w:ascii="Arial" w:hAnsi="Arial" w:cs="Arial"/>
          <w:sz w:val="20"/>
          <w:szCs w:val="20"/>
        </w:rPr>
        <w:t>ữ</w:t>
      </w:r>
      <w:r w:rsidRPr="00F93E9A">
        <w:rPr>
          <w:rFonts w:ascii="Arial" w:hAnsi="Arial" w:cs="Arial"/>
          <w:sz w:val="20"/>
          <w:szCs w:val="20"/>
        </w:rPr>
        <w:t>u h</w:t>
      </w:r>
      <w:r w:rsidRPr="00F93E9A">
        <w:rPr>
          <w:rFonts w:ascii="Arial" w:hAnsi="Arial" w:cs="Arial"/>
          <w:sz w:val="20"/>
          <w:szCs w:val="20"/>
        </w:rPr>
        <w:t>ạ</w:t>
      </w:r>
      <w:r w:rsidRPr="00F93E9A">
        <w:rPr>
          <w:rFonts w:ascii="Arial" w:hAnsi="Arial" w:cs="Arial"/>
          <w:sz w:val="20"/>
          <w:szCs w:val="20"/>
        </w:rPr>
        <w:t>n m</w:t>
      </w:r>
      <w:r w:rsidRPr="00F93E9A">
        <w:rPr>
          <w:rFonts w:ascii="Arial" w:hAnsi="Arial" w:cs="Arial"/>
          <w:sz w:val="20"/>
          <w:szCs w:val="20"/>
        </w:rPr>
        <w:t>ộ</w:t>
      </w:r>
      <w:r w:rsidRPr="00F93E9A">
        <w:rPr>
          <w:rFonts w:ascii="Arial" w:hAnsi="Arial" w:cs="Arial"/>
          <w:sz w:val="20"/>
          <w:szCs w:val="20"/>
        </w:rPr>
        <w:t>t thành viên do Nhà nư</w:t>
      </w:r>
      <w:r w:rsidRPr="00F93E9A">
        <w:rPr>
          <w:rFonts w:ascii="Arial" w:hAnsi="Arial" w:cs="Arial"/>
          <w:sz w:val="20"/>
          <w:szCs w:val="20"/>
        </w:rPr>
        <w:t>ớ</w:t>
      </w:r>
      <w:r w:rsidRPr="00F93E9A">
        <w:rPr>
          <w:rFonts w:ascii="Arial" w:hAnsi="Arial" w:cs="Arial"/>
          <w:sz w:val="20"/>
          <w:szCs w:val="20"/>
        </w:rPr>
        <w:t>c n</w:t>
      </w:r>
      <w:r w:rsidRPr="00F93E9A">
        <w:rPr>
          <w:rFonts w:ascii="Arial" w:hAnsi="Arial" w:cs="Arial"/>
          <w:sz w:val="20"/>
          <w:szCs w:val="20"/>
        </w:rPr>
        <w:t>ắ</w:t>
      </w:r>
      <w:r w:rsidRPr="00F93E9A">
        <w:rPr>
          <w:rFonts w:ascii="Arial" w:hAnsi="Arial" w:cs="Arial"/>
          <w:sz w:val="20"/>
          <w:szCs w:val="20"/>
        </w:rPr>
        <w:t>m gi</w:t>
      </w:r>
      <w:r w:rsidRPr="00F93E9A">
        <w:rPr>
          <w:rFonts w:ascii="Arial" w:hAnsi="Arial" w:cs="Arial"/>
          <w:sz w:val="20"/>
          <w:szCs w:val="20"/>
        </w:rPr>
        <w:t>ữ</w:t>
      </w:r>
      <w:r w:rsidRPr="00F93E9A">
        <w:rPr>
          <w:rFonts w:ascii="Arial" w:hAnsi="Arial" w:cs="Arial"/>
          <w:sz w:val="20"/>
          <w:szCs w:val="20"/>
        </w:rPr>
        <w:t xml:space="preserve"> 100% v</w:t>
      </w:r>
      <w:r w:rsidRPr="00F93E9A">
        <w:rPr>
          <w:rFonts w:ascii="Arial" w:hAnsi="Arial" w:cs="Arial"/>
          <w:sz w:val="20"/>
          <w:szCs w:val="20"/>
        </w:rPr>
        <w:t>ố</w:t>
      </w:r>
      <w:r w:rsidRPr="00F93E9A">
        <w:rPr>
          <w:rFonts w:ascii="Arial" w:hAnsi="Arial" w:cs="Arial"/>
          <w:sz w:val="20"/>
          <w:szCs w:val="20"/>
        </w:rPr>
        <w:t>n đi</w:t>
      </w:r>
      <w:r w:rsidRPr="00F93E9A">
        <w:rPr>
          <w:rFonts w:ascii="Arial" w:hAnsi="Arial" w:cs="Arial"/>
          <w:sz w:val="20"/>
          <w:szCs w:val="20"/>
        </w:rPr>
        <w:t>ề</w:t>
      </w:r>
      <w:r w:rsidRPr="00F93E9A">
        <w:rPr>
          <w:rFonts w:ascii="Arial" w:hAnsi="Arial" w:cs="Arial"/>
          <w:sz w:val="20"/>
          <w:szCs w:val="20"/>
        </w:rPr>
        <w:t>u l</w:t>
      </w:r>
      <w:r w:rsidRPr="00F93E9A">
        <w:rPr>
          <w:rFonts w:ascii="Arial" w:hAnsi="Arial" w:cs="Arial"/>
          <w:sz w:val="20"/>
          <w:szCs w:val="20"/>
        </w:rPr>
        <w:t>ệ</w:t>
      </w:r>
      <w:r w:rsidRPr="00F93E9A">
        <w:rPr>
          <w:rFonts w:ascii="Arial" w:hAnsi="Arial" w:cs="Arial"/>
          <w:sz w:val="20"/>
          <w:szCs w:val="20"/>
        </w:rPr>
        <w:t xml:space="preserve"> và phù h</w:t>
      </w:r>
      <w:r w:rsidRPr="00F93E9A">
        <w:rPr>
          <w:rFonts w:ascii="Arial" w:hAnsi="Arial" w:cs="Arial"/>
          <w:sz w:val="20"/>
          <w:szCs w:val="20"/>
        </w:rPr>
        <w:t>ợ</w:t>
      </w:r>
      <w:r w:rsidRPr="00F93E9A">
        <w:rPr>
          <w:rFonts w:ascii="Arial" w:hAnsi="Arial" w:cs="Arial"/>
          <w:sz w:val="20"/>
          <w:szCs w:val="20"/>
        </w:rPr>
        <w:t>p v</w:t>
      </w:r>
      <w:r w:rsidRPr="00F93E9A">
        <w:rPr>
          <w:rFonts w:ascii="Arial" w:hAnsi="Arial" w:cs="Arial"/>
          <w:sz w:val="20"/>
          <w:szCs w:val="20"/>
        </w:rPr>
        <w:t>ớ</w:t>
      </w:r>
      <w:r w:rsidRPr="00F93E9A">
        <w:rPr>
          <w:rFonts w:ascii="Arial" w:hAnsi="Arial" w:cs="Arial"/>
          <w:sz w:val="20"/>
          <w:szCs w:val="20"/>
        </w:rPr>
        <w:t>i tính ch</w:t>
      </w:r>
      <w:r w:rsidRPr="00F93E9A">
        <w:rPr>
          <w:rFonts w:ascii="Arial" w:hAnsi="Arial" w:cs="Arial"/>
          <w:sz w:val="20"/>
          <w:szCs w:val="20"/>
        </w:rPr>
        <w:t>ấ</w:t>
      </w:r>
      <w:r w:rsidRPr="00F93E9A">
        <w:rPr>
          <w:rFonts w:ascii="Arial" w:hAnsi="Arial" w:cs="Arial"/>
          <w:sz w:val="20"/>
          <w:szCs w:val="20"/>
        </w:rPr>
        <w:t>t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w:t>
      </w:r>
    </w:p>
    <w:p w14:paraId="61474FDA"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b/>
          <w:sz w:val="20"/>
          <w:szCs w:val="20"/>
        </w:rPr>
        <w:t>Đi</w:t>
      </w:r>
      <w:r w:rsidRPr="00F93E9A">
        <w:rPr>
          <w:rFonts w:ascii="Arial" w:hAnsi="Arial" w:cs="Arial"/>
          <w:b/>
          <w:sz w:val="20"/>
          <w:szCs w:val="20"/>
        </w:rPr>
        <w:t>ề</w:t>
      </w:r>
      <w:r w:rsidRPr="00F93E9A">
        <w:rPr>
          <w:rFonts w:ascii="Arial" w:hAnsi="Arial" w:cs="Arial"/>
          <w:b/>
          <w:sz w:val="20"/>
          <w:szCs w:val="20"/>
        </w:rPr>
        <w:t>u 12. X</w:t>
      </w:r>
      <w:r w:rsidRPr="00F93E9A">
        <w:rPr>
          <w:rFonts w:ascii="Arial" w:hAnsi="Arial" w:cs="Arial"/>
          <w:b/>
          <w:sz w:val="20"/>
          <w:szCs w:val="20"/>
        </w:rPr>
        <w:t>ử</w:t>
      </w:r>
      <w:r w:rsidRPr="00F93E9A">
        <w:rPr>
          <w:rFonts w:ascii="Arial" w:hAnsi="Arial" w:cs="Arial"/>
          <w:b/>
          <w:sz w:val="20"/>
          <w:szCs w:val="20"/>
        </w:rPr>
        <w:t xml:space="preserve"> lý s</w:t>
      </w:r>
      <w:r w:rsidRPr="00F93E9A">
        <w:rPr>
          <w:rFonts w:ascii="Arial" w:hAnsi="Arial" w:cs="Arial"/>
          <w:b/>
          <w:sz w:val="20"/>
          <w:szCs w:val="20"/>
        </w:rPr>
        <w:t>ố</w:t>
      </w:r>
      <w:r w:rsidRPr="00F93E9A">
        <w:rPr>
          <w:rFonts w:ascii="Arial" w:hAnsi="Arial" w:cs="Arial"/>
          <w:b/>
          <w:sz w:val="20"/>
          <w:szCs w:val="20"/>
        </w:rPr>
        <w:t xml:space="preserve"> ti</w:t>
      </w:r>
      <w:r w:rsidRPr="00F93E9A">
        <w:rPr>
          <w:rFonts w:ascii="Arial" w:hAnsi="Arial" w:cs="Arial"/>
          <w:b/>
          <w:sz w:val="20"/>
          <w:szCs w:val="20"/>
        </w:rPr>
        <w:t>ề</w:t>
      </w:r>
      <w:r w:rsidRPr="00F93E9A">
        <w:rPr>
          <w:rFonts w:ascii="Arial" w:hAnsi="Arial" w:cs="Arial"/>
          <w:b/>
          <w:sz w:val="20"/>
          <w:szCs w:val="20"/>
        </w:rPr>
        <w:t>n thu đư</w:t>
      </w:r>
      <w:r w:rsidRPr="00F93E9A">
        <w:rPr>
          <w:rFonts w:ascii="Arial" w:hAnsi="Arial" w:cs="Arial"/>
          <w:b/>
          <w:sz w:val="20"/>
          <w:szCs w:val="20"/>
        </w:rPr>
        <w:t>ợ</w:t>
      </w:r>
      <w:r w:rsidRPr="00F93E9A">
        <w:rPr>
          <w:rFonts w:ascii="Arial" w:hAnsi="Arial" w:cs="Arial"/>
          <w:b/>
          <w:sz w:val="20"/>
          <w:szCs w:val="20"/>
        </w:rPr>
        <w:t xml:space="preserve">c </w:t>
      </w:r>
      <w:r w:rsidRPr="00F93E9A">
        <w:rPr>
          <w:rFonts w:ascii="Arial" w:hAnsi="Arial" w:cs="Arial"/>
          <w:b/>
          <w:sz w:val="20"/>
          <w:szCs w:val="20"/>
        </w:rPr>
        <w:t>t</w:t>
      </w:r>
      <w:r w:rsidRPr="00F93E9A">
        <w:rPr>
          <w:rFonts w:ascii="Arial" w:hAnsi="Arial" w:cs="Arial"/>
          <w:b/>
          <w:sz w:val="20"/>
          <w:szCs w:val="20"/>
        </w:rPr>
        <w:t>ừ</w:t>
      </w:r>
      <w:r w:rsidRPr="00F93E9A">
        <w:rPr>
          <w:rFonts w:ascii="Arial" w:hAnsi="Arial" w:cs="Arial"/>
          <w:b/>
          <w:sz w:val="20"/>
          <w:szCs w:val="20"/>
        </w:rPr>
        <w:t xml:space="preserve"> thanh lý tài s</w:t>
      </w:r>
      <w:r w:rsidRPr="00F93E9A">
        <w:rPr>
          <w:rFonts w:ascii="Arial" w:hAnsi="Arial" w:cs="Arial"/>
          <w:b/>
          <w:sz w:val="20"/>
          <w:szCs w:val="20"/>
        </w:rPr>
        <w:t>ả</w:t>
      </w:r>
      <w:r w:rsidRPr="00F93E9A">
        <w:rPr>
          <w:rFonts w:ascii="Arial" w:hAnsi="Arial" w:cs="Arial"/>
          <w:b/>
          <w:sz w:val="20"/>
          <w:szCs w:val="20"/>
        </w:rPr>
        <w:t>n c</w:t>
      </w:r>
      <w:r w:rsidRPr="00F93E9A">
        <w:rPr>
          <w:rFonts w:ascii="Arial" w:hAnsi="Arial" w:cs="Arial"/>
          <w:b/>
          <w:sz w:val="20"/>
          <w:szCs w:val="20"/>
        </w:rPr>
        <w:t>ủ</w:t>
      </w:r>
      <w:r w:rsidRPr="00F93E9A">
        <w:rPr>
          <w:rFonts w:ascii="Arial" w:hAnsi="Arial" w:cs="Arial"/>
          <w:b/>
          <w:sz w:val="20"/>
          <w:szCs w:val="20"/>
        </w:rPr>
        <w:t>a t</w:t>
      </w:r>
      <w:r w:rsidRPr="00F93E9A">
        <w:rPr>
          <w:rFonts w:ascii="Arial" w:hAnsi="Arial" w:cs="Arial"/>
          <w:b/>
          <w:sz w:val="20"/>
          <w:szCs w:val="20"/>
        </w:rPr>
        <w:t>ổ</w:t>
      </w:r>
      <w:r w:rsidRPr="00F93E9A">
        <w:rPr>
          <w:rFonts w:ascii="Arial" w:hAnsi="Arial" w:cs="Arial"/>
          <w:b/>
          <w:sz w:val="20"/>
          <w:szCs w:val="20"/>
        </w:rPr>
        <w:t xml:space="preserve"> ch</w:t>
      </w:r>
      <w:r w:rsidRPr="00F93E9A">
        <w:rPr>
          <w:rFonts w:ascii="Arial" w:hAnsi="Arial" w:cs="Arial"/>
          <w:b/>
          <w:sz w:val="20"/>
          <w:szCs w:val="20"/>
        </w:rPr>
        <w:t>ứ</w:t>
      </w:r>
      <w:r w:rsidRPr="00F93E9A">
        <w:rPr>
          <w:rFonts w:ascii="Arial" w:hAnsi="Arial" w:cs="Arial"/>
          <w:b/>
          <w:sz w:val="20"/>
          <w:szCs w:val="20"/>
        </w:rPr>
        <w:t>c tham gia b</w:t>
      </w:r>
      <w:r w:rsidRPr="00F93E9A">
        <w:rPr>
          <w:rFonts w:ascii="Arial" w:hAnsi="Arial" w:cs="Arial"/>
          <w:b/>
          <w:sz w:val="20"/>
          <w:szCs w:val="20"/>
        </w:rPr>
        <w:t>ả</w:t>
      </w:r>
      <w:r w:rsidRPr="00F93E9A">
        <w:rPr>
          <w:rFonts w:ascii="Arial" w:hAnsi="Arial" w:cs="Arial"/>
          <w:b/>
          <w:sz w:val="20"/>
          <w:szCs w:val="20"/>
        </w:rPr>
        <w:t>o hi</w:t>
      </w:r>
      <w:r w:rsidRPr="00F93E9A">
        <w:rPr>
          <w:rFonts w:ascii="Arial" w:hAnsi="Arial" w:cs="Arial"/>
          <w:b/>
          <w:sz w:val="20"/>
          <w:szCs w:val="20"/>
        </w:rPr>
        <w:t>ể</w:t>
      </w:r>
      <w:r w:rsidRPr="00F93E9A">
        <w:rPr>
          <w:rFonts w:ascii="Arial" w:hAnsi="Arial" w:cs="Arial"/>
          <w:b/>
          <w:sz w:val="20"/>
          <w:szCs w:val="20"/>
        </w:rPr>
        <w:t>m ti</w:t>
      </w:r>
      <w:r w:rsidRPr="00F93E9A">
        <w:rPr>
          <w:rFonts w:ascii="Arial" w:hAnsi="Arial" w:cs="Arial"/>
          <w:b/>
          <w:sz w:val="20"/>
          <w:szCs w:val="20"/>
        </w:rPr>
        <w:t>ề</w:t>
      </w:r>
      <w:r w:rsidRPr="00F93E9A">
        <w:rPr>
          <w:rFonts w:ascii="Arial" w:hAnsi="Arial" w:cs="Arial"/>
          <w:b/>
          <w:sz w:val="20"/>
          <w:szCs w:val="20"/>
        </w:rPr>
        <w:t>n g</w:t>
      </w:r>
      <w:r w:rsidRPr="00F93E9A">
        <w:rPr>
          <w:rFonts w:ascii="Arial" w:hAnsi="Arial" w:cs="Arial"/>
          <w:b/>
          <w:sz w:val="20"/>
          <w:szCs w:val="20"/>
        </w:rPr>
        <w:t>ử</w:t>
      </w:r>
      <w:r w:rsidRPr="00F93E9A">
        <w:rPr>
          <w:rFonts w:ascii="Arial" w:hAnsi="Arial" w:cs="Arial"/>
          <w:b/>
          <w:sz w:val="20"/>
          <w:szCs w:val="20"/>
        </w:rPr>
        <w:t>i b</w:t>
      </w:r>
      <w:r w:rsidRPr="00F93E9A">
        <w:rPr>
          <w:rFonts w:ascii="Arial" w:hAnsi="Arial" w:cs="Arial"/>
          <w:b/>
          <w:sz w:val="20"/>
          <w:szCs w:val="20"/>
        </w:rPr>
        <w:t>ị</w:t>
      </w:r>
      <w:r w:rsidRPr="00F93E9A">
        <w:rPr>
          <w:rFonts w:ascii="Arial" w:hAnsi="Arial" w:cs="Arial"/>
          <w:b/>
          <w:sz w:val="20"/>
          <w:szCs w:val="20"/>
        </w:rPr>
        <w:t xml:space="preserve"> phá s</w:t>
      </w:r>
      <w:r w:rsidRPr="00F93E9A">
        <w:rPr>
          <w:rFonts w:ascii="Arial" w:hAnsi="Arial" w:cs="Arial"/>
          <w:b/>
          <w:sz w:val="20"/>
          <w:szCs w:val="20"/>
        </w:rPr>
        <w:t>ả</w:t>
      </w:r>
      <w:r w:rsidRPr="00F93E9A">
        <w:rPr>
          <w:rFonts w:ascii="Arial" w:hAnsi="Arial" w:cs="Arial"/>
          <w:b/>
          <w:sz w:val="20"/>
          <w:szCs w:val="20"/>
        </w:rPr>
        <w:t>n</w:t>
      </w:r>
    </w:p>
    <w:p w14:paraId="07CF5303"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1. Vi</w:t>
      </w:r>
      <w:r w:rsidRPr="00F93E9A">
        <w:rPr>
          <w:rFonts w:ascii="Arial" w:hAnsi="Arial" w:cs="Arial"/>
          <w:sz w:val="20"/>
          <w:szCs w:val="20"/>
        </w:rPr>
        <w:t>ệ</w:t>
      </w:r>
      <w:r w:rsidRPr="00F93E9A">
        <w:rPr>
          <w:rFonts w:ascii="Arial" w:hAnsi="Arial" w:cs="Arial"/>
          <w:sz w:val="20"/>
          <w:szCs w:val="20"/>
        </w:rPr>
        <w:t>c thanh lý tài s</w:t>
      </w:r>
      <w:r w:rsidRPr="00F93E9A">
        <w:rPr>
          <w:rFonts w:ascii="Arial" w:hAnsi="Arial" w:cs="Arial"/>
          <w:sz w:val="20"/>
          <w:szCs w:val="20"/>
        </w:rPr>
        <w:t>ả</w:t>
      </w:r>
      <w:r w:rsidRPr="00F93E9A">
        <w:rPr>
          <w:rFonts w:ascii="Arial" w:hAnsi="Arial" w:cs="Arial"/>
          <w:sz w:val="20"/>
          <w:szCs w:val="20"/>
        </w:rPr>
        <w:t>n c</w:t>
      </w:r>
      <w:r w:rsidRPr="00F93E9A">
        <w:rPr>
          <w:rFonts w:ascii="Arial" w:hAnsi="Arial" w:cs="Arial"/>
          <w:sz w:val="20"/>
          <w:szCs w:val="20"/>
        </w:rPr>
        <w:t>ủ</w:t>
      </w:r>
      <w:r w:rsidRPr="00F93E9A">
        <w:rPr>
          <w:rFonts w:ascii="Arial" w:hAnsi="Arial" w:cs="Arial"/>
          <w:sz w:val="20"/>
          <w:szCs w:val="20"/>
        </w:rPr>
        <w:t>a t</w:t>
      </w:r>
      <w:r w:rsidRPr="00F93E9A">
        <w:rPr>
          <w:rFonts w:ascii="Arial" w:hAnsi="Arial" w:cs="Arial"/>
          <w:sz w:val="20"/>
          <w:szCs w:val="20"/>
        </w:rPr>
        <w:t>ổ</w:t>
      </w:r>
      <w:r w:rsidRPr="00F93E9A">
        <w:rPr>
          <w:rFonts w:ascii="Arial" w:hAnsi="Arial" w:cs="Arial"/>
          <w:sz w:val="20"/>
          <w:szCs w:val="20"/>
        </w:rPr>
        <w:t xml:space="preserve"> ch</w:t>
      </w:r>
      <w:r w:rsidRPr="00F93E9A">
        <w:rPr>
          <w:rFonts w:ascii="Arial" w:hAnsi="Arial" w:cs="Arial"/>
          <w:sz w:val="20"/>
          <w:szCs w:val="20"/>
        </w:rPr>
        <w:t>ứ</w:t>
      </w:r>
      <w:r w:rsidRPr="00F93E9A">
        <w:rPr>
          <w:rFonts w:ascii="Arial" w:hAnsi="Arial" w:cs="Arial"/>
          <w:sz w:val="20"/>
          <w:szCs w:val="20"/>
        </w:rPr>
        <w:t>c tham gia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b</w:t>
      </w:r>
      <w:r w:rsidRPr="00F93E9A">
        <w:rPr>
          <w:rFonts w:ascii="Arial" w:hAnsi="Arial" w:cs="Arial"/>
          <w:sz w:val="20"/>
          <w:szCs w:val="20"/>
        </w:rPr>
        <w:t>ị</w:t>
      </w:r>
      <w:r w:rsidRPr="00F93E9A">
        <w:rPr>
          <w:rFonts w:ascii="Arial" w:hAnsi="Arial" w:cs="Arial"/>
          <w:sz w:val="20"/>
          <w:szCs w:val="20"/>
        </w:rPr>
        <w:t xml:space="preserve"> phá s</w:t>
      </w:r>
      <w:r w:rsidRPr="00F93E9A">
        <w:rPr>
          <w:rFonts w:ascii="Arial" w:hAnsi="Arial" w:cs="Arial"/>
          <w:sz w:val="20"/>
          <w:szCs w:val="20"/>
        </w:rPr>
        <w:t>ả</w:t>
      </w:r>
      <w:r w:rsidRPr="00F93E9A">
        <w:rPr>
          <w:rFonts w:ascii="Arial" w:hAnsi="Arial" w:cs="Arial"/>
          <w:sz w:val="20"/>
          <w:szCs w:val="20"/>
        </w:rPr>
        <w:t>n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w:t>
      </w:r>
    </w:p>
    <w:p w14:paraId="37B05463" w14:textId="77777777" w:rsidR="00B72496" w:rsidRDefault="00BC7493" w:rsidP="00F93E9A">
      <w:pPr>
        <w:adjustRightInd w:val="0"/>
        <w:snapToGrid w:val="0"/>
        <w:spacing w:after="0" w:line="240" w:lineRule="auto"/>
        <w:ind w:firstLine="720"/>
        <w:jc w:val="both"/>
        <w:rPr>
          <w:rFonts w:ascii="Arial" w:hAnsi="Arial" w:cs="Arial"/>
          <w:sz w:val="20"/>
          <w:szCs w:val="20"/>
        </w:rPr>
      </w:pPr>
      <w:r w:rsidRPr="00F93E9A">
        <w:rPr>
          <w:rFonts w:ascii="Arial" w:hAnsi="Arial" w:cs="Arial"/>
          <w:sz w:val="20"/>
          <w:szCs w:val="20"/>
        </w:rPr>
        <w:t>2. S</w:t>
      </w:r>
      <w:r w:rsidRPr="00F93E9A">
        <w:rPr>
          <w:rFonts w:ascii="Arial" w:hAnsi="Arial" w:cs="Arial"/>
          <w:sz w:val="20"/>
          <w:szCs w:val="20"/>
        </w:rPr>
        <w:t>ố</w:t>
      </w:r>
      <w:r w:rsidRPr="00F93E9A">
        <w:rPr>
          <w:rFonts w:ascii="Arial" w:hAnsi="Arial" w:cs="Arial"/>
          <w:sz w:val="20"/>
          <w:szCs w:val="20"/>
        </w:rPr>
        <w:t xml:space="preserve"> ti</w:t>
      </w:r>
      <w:r w:rsidRPr="00F93E9A">
        <w:rPr>
          <w:rFonts w:ascii="Arial" w:hAnsi="Arial" w:cs="Arial"/>
          <w:sz w:val="20"/>
          <w:szCs w:val="20"/>
        </w:rPr>
        <w:t>ề</w:t>
      </w:r>
      <w:r w:rsidRPr="00F93E9A">
        <w:rPr>
          <w:rFonts w:ascii="Arial" w:hAnsi="Arial" w:cs="Arial"/>
          <w:sz w:val="20"/>
          <w:szCs w:val="20"/>
        </w:rPr>
        <w:t>n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đư</w:t>
      </w:r>
      <w:r w:rsidRPr="00F93E9A">
        <w:rPr>
          <w:rFonts w:ascii="Arial" w:hAnsi="Arial" w:cs="Arial"/>
          <w:sz w:val="20"/>
          <w:szCs w:val="20"/>
        </w:rPr>
        <w:t>ợ</w:t>
      </w:r>
      <w:r w:rsidRPr="00F93E9A">
        <w:rPr>
          <w:rFonts w:ascii="Arial" w:hAnsi="Arial" w:cs="Arial"/>
          <w:sz w:val="20"/>
          <w:szCs w:val="20"/>
        </w:rPr>
        <w:t>c nh</w:t>
      </w:r>
      <w:r w:rsidRPr="00F93E9A">
        <w:rPr>
          <w:rFonts w:ascii="Arial" w:hAnsi="Arial" w:cs="Arial"/>
          <w:sz w:val="20"/>
          <w:szCs w:val="20"/>
        </w:rPr>
        <w:t>ậ</w:t>
      </w:r>
      <w:r w:rsidRPr="00F93E9A">
        <w:rPr>
          <w:rFonts w:ascii="Arial" w:hAnsi="Arial" w:cs="Arial"/>
          <w:sz w:val="20"/>
          <w:szCs w:val="20"/>
        </w:rPr>
        <w:t>n (n</w:t>
      </w:r>
      <w:r w:rsidRPr="00F93E9A">
        <w:rPr>
          <w:rFonts w:ascii="Arial" w:hAnsi="Arial" w:cs="Arial"/>
          <w:sz w:val="20"/>
          <w:szCs w:val="20"/>
        </w:rPr>
        <w:t>ế</w:t>
      </w:r>
      <w:r w:rsidRPr="00F93E9A">
        <w:rPr>
          <w:rFonts w:ascii="Arial" w:hAnsi="Arial" w:cs="Arial"/>
          <w:sz w:val="20"/>
          <w:szCs w:val="20"/>
        </w:rPr>
        <w:t>u có) t</w:t>
      </w:r>
      <w:r w:rsidRPr="00F93E9A">
        <w:rPr>
          <w:rFonts w:ascii="Arial" w:hAnsi="Arial" w:cs="Arial"/>
          <w:sz w:val="20"/>
          <w:szCs w:val="20"/>
        </w:rPr>
        <w:t>ừ</w:t>
      </w:r>
      <w:r w:rsidRPr="00F93E9A">
        <w:rPr>
          <w:rFonts w:ascii="Arial" w:hAnsi="Arial" w:cs="Arial"/>
          <w:sz w:val="20"/>
          <w:szCs w:val="20"/>
        </w:rPr>
        <w:t xml:space="preserve"> vi</w:t>
      </w:r>
      <w:r w:rsidRPr="00F93E9A">
        <w:rPr>
          <w:rFonts w:ascii="Arial" w:hAnsi="Arial" w:cs="Arial"/>
          <w:sz w:val="20"/>
          <w:szCs w:val="20"/>
        </w:rPr>
        <w:t>ệ</w:t>
      </w:r>
      <w:r w:rsidRPr="00F93E9A">
        <w:rPr>
          <w:rFonts w:ascii="Arial" w:hAnsi="Arial" w:cs="Arial"/>
          <w:sz w:val="20"/>
          <w:szCs w:val="20"/>
        </w:rPr>
        <w:t>c thanh l</w:t>
      </w:r>
      <w:r w:rsidRPr="00F93E9A">
        <w:rPr>
          <w:rFonts w:ascii="Arial" w:hAnsi="Arial" w:cs="Arial"/>
          <w:sz w:val="20"/>
          <w:szCs w:val="20"/>
        </w:rPr>
        <w:t>ý tài s</w:t>
      </w:r>
      <w:r w:rsidRPr="00F93E9A">
        <w:rPr>
          <w:rFonts w:ascii="Arial" w:hAnsi="Arial" w:cs="Arial"/>
          <w:sz w:val="20"/>
          <w:szCs w:val="20"/>
        </w:rPr>
        <w:t>ả</w:t>
      </w:r>
      <w:r w:rsidRPr="00F93E9A">
        <w:rPr>
          <w:rFonts w:ascii="Arial" w:hAnsi="Arial" w:cs="Arial"/>
          <w:sz w:val="20"/>
          <w:szCs w:val="20"/>
        </w:rPr>
        <w:t>n c</w:t>
      </w:r>
      <w:r w:rsidRPr="00F93E9A">
        <w:rPr>
          <w:rFonts w:ascii="Arial" w:hAnsi="Arial" w:cs="Arial"/>
          <w:sz w:val="20"/>
          <w:szCs w:val="20"/>
        </w:rPr>
        <w:t>ủ</w:t>
      </w:r>
      <w:r w:rsidRPr="00F93E9A">
        <w:rPr>
          <w:rFonts w:ascii="Arial" w:hAnsi="Arial" w:cs="Arial"/>
          <w:sz w:val="20"/>
          <w:szCs w:val="20"/>
        </w:rPr>
        <w:t>a t</w:t>
      </w:r>
      <w:r w:rsidRPr="00F93E9A">
        <w:rPr>
          <w:rFonts w:ascii="Arial" w:hAnsi="Arial" w:cs="Arial"/>
          <w:sz w:val="20"/>
          <w:szCs w:val="20"/>
        </w:rPr>
        <w:t>ổ</w:t>
      </w:r>
      <w:r w:rsidRPr="00F93E9A">
        <w:rPr>
          <w:rFonts w:ascii="Arial" w:hAnsi="Arial" w:cs="Arial"/>
          <w:sz w:val="20"/>
          <w:szCs w:val="20"/>
        </w:rPr>
        <w:t xml:space="preserve"> ch</w:t>
      </w:r>
      <w:r w:rsidRPr="00F93E9A">
        <w:rPr>
          <w:rFonts w:ascii="Arial" w:hAnsi="Arial" w:cs="Arial"/>
          <w:sz w:val="20"/>
          <w:szCs w:val="20"/>
        </w:rPr>
        <w:t>ứ</w:t>
      </w:r>
      <w:r w:rsidRPr="00F93E9A">
        <w:rPr>
          <w:rFonts w:ascii="Arial" w:hAnsi="Arial" w:cs="Arial"/>
          <w:sz w:val="20"/>
          <w:szCs w:val="20"/>
        </w:rPr>
        <w:t>c tham gia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theo quy đ</w:t>
      </w:r>
      <w:r w:rsidRPr="00F93E9A">
        <w:rPr>
          <w:rFonts w:ascii="Arial" w:hAnsi="Arial" w:cs="Arial"/>
          <w:sz w:val="20"/>
          <w:szCs w:val="20"/>
        </w:rPr>
        <w:t>ị</w:t>
      </w:r>
      <w:r w:rsidRPr="00F93E9A">
        <w:rPr>
          <w:rFonts w:ascii="Arial" w:hAnsi="Arial" w:cs="Arial"/>
          <w:sz w:val="20"/>
          <w:szCs w:val="20"/>
        </w:rPr>
        <w:t>nh đư</w:t>
      </w:r>
      <w:r w:rsidRPr="00F93E9A">
        <w:rPr>
          <w:rFonts w:ascii="Arial" w:hAnsi="Arial" w:cs="Arial"/>
          <w:sz w:val="20"/>
          <w:szCs w:val="20"/>
        </w:rPr>
        <w:t>ợ</w:t>
      </w:r>
      <w:r w:rsidRPr="00F93E9A">
        <w:rPr>
          <w:rFonts w:ascii="Arial" w:hAnsi="Arial" w:cs="Arial"/>
          <w:sz w:val="20"/>
          <w:szCs w:val="20"/>
        </w:rPr>
        <w:t>c b</w:t>
      </w:r>
      <w:r w:rsidRPr="00F93E9A">
        <w:rPr>
          <w:rFonts w:ascii="Arial" w:hAnsi="Arial" w:cs="Arial"/>
          <w:sz w:val="20"/>
          <w:szCs w:val="20"/>
        </w:rPr>
        <w:t>ổ</w:t>
      </w:r>
      <w:r w:rsidRPr="00F93E9A">
        <w:rPr>
          <w:rFonts w:ascii="Arial" w:hAnsi="Arial" w:cs="Arial"/>
          <w:sz w:val="20"/>
          <w:szCs w:val="20"/>
        </w:rPr>
        <w:t xml:space="preserve"> sung vào qu</w:t>
      </w:r>
      <w:r w:rsidRPr="00F93E9A">
        <w:rPr>
          <w:rFonts w:ascii="Arial" w:hAnsi="Arial" w:cs="Arial"/>
          <w:sz w:val="20"/>
          <w:szCs w:val="20"/>
        </w:rPr>
        <w:t>ỹ</w:t>
      </w:r>
      <w:r w:rsidRPr="00F93E9A">
        <w:rPr>
          <w:rFonts w:ascii="Arial" w:hAnsi="Arial" w:cs="Arial"/>
          <w:sz w:val="20"/>
          <w:szCs w:val="20"/>
        </w:rPr>
        <w:t xml:space="preserve"> d</w:t>
      </w:r>
      <w:r w:rsidRPr="00F93E9A">
        <w:rPr>
          <w:rFonts w:ascii="Arial" w:hAnsi="Arial" w:cs="Arial"/>
          <w:sz w:val="20"/>
          <w:szCs w:val="20"/>
        </w:rPr>
        <w:t>ự</w:t>
      </w:r>
      <w:r w:rsidRPr="00F93E9A">
        <w:rPr>
          <w:rFonts w:ascii="Arial" w:hAnsi="Arial" w:cs="Arial"/>
          <w:sz w:val="20"/>
          <w:szCs w:val="20"/>
        </w:rPr>
        <w:t xml:space="preserve"> phòng nghi</w:t>
      </w:r>
      <w:r w:rsidRPr="00F93E9A">
        <w:rPr>
          <w:rFonts w:ascii="Arial" w:hAnsi="Arial" w:cs="Arial"/>
          <w:sz w:val="20"/>
          <w:szCs w:val="20"/>
        </w:rPr>
        <w:t>ệ</w:t>
      </w:r>
      <w:r w:rsidRPr="00F93E9A">
        <w:rPr>
          <w:rFonts w:ascii="Arial" w:hAnsi="Arial" w:cs="Arial"/>
          <w:sz w:val="20"/>
          <w:szCs w:val="20"/>
        </w:rPr>
        <w:t>p v</w:t>
      </w:r>
      <w:r w:rsidRPr="00F93E9A">
        <w:rPr>
          <w:rFonts w:ascii="Arial" w:hAnsi="Arial" w:cs="Arial"/>
          <w:sz w:val="20"/>
          <w:szCs w:val="20"/>
        </w:rPr>
        <w:t>ụ</w:t>
      </w:r>
      <w:r w:rsidRPr="00F93E9A">
        <w:rPr>
          <w:rFonts w:ascii="Arial" w:hAnsi="Arial" w:cs="Arial"/>
          <w:sz w:val="20"/>
          <w:szCs w:val="20"/>
        </w:rPr>
        <w:t>.</w:t>
      </w:r>
    </w:p>
    <w:p w14:paraId="42C23DD0" w14:textId="77777777" w:rsidR="00F93E9A" w:rsidRPr="00F93E9A" w:rsidRDefault="00F93E9A" w:rsidP="00F93E9A">
      <w:pPr>
        <w:adjustRightInd w:val="0"/>
        <w:snapToGrid w:val="0"/>
        <w:spacing w:after="0" w:line="240" w:lineRule="auto"/>
        <w:ind w:firstLine="720"/>
        <w:jc w:val="both"/>
        <w:rPr>
          <w:rFonts w:ascii="Arial" w:hAnsi="Arial" w:cs="Arial"/>
          <w:sz w:val="20"/>
          <w:szCs w:val="20"/>
        </w:rPr>
      </w:pPr>
    </w:p>
    <w:p w14:paraId="595160D8" w14:textId="77777777" w:rsidR="00F93E9A" w:rsidRDefault="00BC7493" w:rsidP="00F93E9A">
      <w:pPr>
        <w:adjustRightInd w:val="0"/>
        <w:snapToGrid w:val="0"/>
        <w:spacing w:after="0" w:line="240" w:lineRule="auto"/>
        <w:jc w:val="center"/>
        <w:rPr>
          <w:rFonts w:ascii="Arial" w:hAnsi="Arial" w:cs="Arial"/>
          <w:b/>
          <w:sz w:val="20"/>
          <w:szCs w:val="20"/>
        </w:rPr>
      </w:pPr>
      <w:r w:rsidRPr="00F93E9A">
        <w:rPr>
          <w:rFonts w:ascii="Arial" w:hAnsi="Arial" w:cs="Arial"/>
          <w:b/>
          <w:sz w:val="20"/>
          <w:szCs w:val="20"/>
        </w:rPr>
        <w:t xml:space="preserve">Chương III </w:t>
      </w:r>
    </w:p>
    <w:p w14:paraId="02A21995" w14:textId="30CA3B4A" w:rsidR="00B72496" w:rsidRDefault="00BC7493" w:rsidP="00F93E9A">
      <w:pPr>
        <w:adjustRightInd w:val="0"/>
        <w:snapToGrid w:val="0"/>
        <w:spacing w:after="0" w:line="240" w:lineRule="auto"/>
        <w:jc w:val="center"/>
        <w:rPr>
          <w:rFonts w:ascii="Arial" w:hAnsi="Arial" w:cs="Arial"/>
          <w:b/>
          <w:sz w:val="20"/>
          <w:szCs w:val="20"/>
        </w:rPr>
      </w:pPr>
      <w:r w:rsidRPr="00F93E9A">
        <w:rPr>
          <w:rFonts w:ascii="Arial" w:hAnsi="Arial" w:cs="Arial"/>
          <w:b/>
          <w:sz w:val="20"/>
          <w:szCs w:val="20"/>
        </w:rPr>
        <w:t>THU NH</w:t>
      </w:r>
      <w:r w:rsidRPr="00F93E9A">
        <w:rPr>
          <w:rFonts w:ascii="Arial" w:hAnsi="Arial" w:cs="Arial"/>
          <w:b/>
          <w:sz w:val="20"/>
          <w:szCs w:val="20"/>
        </w:rPr>
        <w:t>Ậ</w:t>
      </w:r>
      <w:r w:rsidRPr="00F93E9A">
        <w:rPr>
          <w:rFonts w:ascii="Arial" w:hAnsi="Arial" w:cs="Arial"/>
          <w:b/>
          <w:sz w:val="20"/>
          <w:szCs w:val="20"/>
        </w:rPr>
        <w:t>P, CHI PHÍ</w:t>
      </w:r>
    </w:p>
    <w:p w14:paraId="00557ACB" w14:textId="77777777" w:rsidR="00F93E9A" w:rsidRPr="00F93E9A" w:rsidRDefault="00F93E9A" w:rsidP="00F93E9A">
      <w:pPr>
        <w:adjustRightInd w:val="0"/>
        <w:snapToGrid w:val="0"/>
        <w:spacing w:after="0" w:line="240" w:lineRule="auto"/>
        <w:ind w:firstLine="720"/>
        <w:jc w:val="both"/>
        <w:rPr>
          <w:rFonts w:ascii="Arial" w:hAnsi="Arial" w:cs="Arial"/>
          <w:sz w:val="20"/>
          <w:szCs w:val="20"/>
        </w:rPr>
      </w:pPr>
    </w:p>
    <w:p w14:paraId="1FBC24C6"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b/>
          <w:sz w:val="20"/>
          <w:szCs w:val="20"/>
        </w:rPr>
        <w:lastRenderedPageBreak/>
        <w:t>Đi</w:t>
      </w:r>
      <w:r w:rsidRPr="00F93E9A">
        <w:rPr>
          <w:rFonts w:ascii="Arial" w:hAnsi="Arial" w:cs="Arial"/>
          <w:b/>
          <w:sz w:val="20"/>
          <w:szCs w:val="20"/>
        </w:rPr>
        <w:t>ề</w:t>
      </w:r>
      <w:r w:rsidRPr="00F93E9A">
        <w:rPr>
          <w:rFonts w:ascii="Arial" w:hAnsi="Arial" w:cs="Arial"/>
          <w:b/>
          <w:sz w:val="20"/>
          <w:szCs w:val="20"/>
        </w:rPr>
        <w:t>u 13. Qu</w:t>
      </w:r>
      <w:r w:rsidRPr="00F93E9A">
        <w:rPr>
          <w:rFonts w:ascii="Arial" w:hAnsi="Arial" w:cs="Arial"/>
          <w:b/>
          <w:sz w:val="20"/>
          <w:szCs w:val="20"/>
        </w:rPr>
        <w:t>ả</w:t>
      </w:r>
      <w:r w:rsidRPr="00F93E9A">
        <w:rPr>
          <w:rFonts w:ascii="Arial" w:hAnsi="Arial" w:cs="Arial"/>
          <w:b/>
          <w:sz w:val="20"/>
          <w:szCs w:val="20"/>
        </w:rPr>
        <w:t>n lý các kho</w:t>
      </w:r>
      <w:r w:rsidRPr="00F93E9A">
        <w:rPr>
          <w:rFonts w:ascii="Arial" w:hAnsi="Arial" w:cs="Arial"/>
          <w:b/>
          <w:sz w:val="20"/>
          <w:szCs w:val="20"/>
        </w:rPr>
        <w:t>ả</w:t>
      </w:r>
      <w:r w:rsidRPr="00F93E9A">
        <w:rPr>
          <w:rFonts w:ascii="Arial" w:hAnsi="Arial" w:cs="Arial"/>
          <w:b/>
          <w:sz w:val="20"/>
          <w:szCs w:val="20"/>
        </w:rPr>
        <w:t>n thu và các kho</w:t>
      </w:r>
      <w:r w:rsidRPr="00F93E9A">
        <w:rPr>
          <w:rFonts w:ascii="Arial" w:hAnsi="Arial" w:cs="Arial"/>
          <w:b/>
          <w:sz w:val="20"/>
          <w:szCs w:val="20"/>
        </w:rPr>
        <w:t>ả</w:t>
      </w:r>
      <w:r w:rsidRPr="00F93E9A">
        <w:rPr>
          <w:rFonts w:ascii="Arial" w:hAnsi="Arial" w:cs="Arial"/>
          <w:b/>
          <w:sz w:val="20"/>
          <w:szCs w:val="20"/>
        </w:rPr>
        <w:t>n chi c</w:t>
      </w:r>
      <w:r w:rsidRPr="00F93E9A">
        <w:rPr>
          <w:rFonts w:ascii="Arial" w:hAnsi="Arial" w:cs="Arial"/>
          <w:b/>
          <w:sz w:val="20"/>
          <w:szCs w:val="20"/>
        </w:rPr>
        <w:t>ủ</w:t>
      </w:r>
      <w:r w:rsidRPr="00F93E9A">
        <w:rPr>
          <w:rFonts w:ascii="Arial" w:hAnsi="Arial" w:cs="Arial"/>
          <w:b/>
          <w:sz w:val="20"/>
          <w:szCs w:val="20"/>
        </w:rPr>
        <w:t>a B</w:t>
      </w:r>
      <w:r w:rsidRPr="00F93E9A">
        <w:rPr>
          <w:rFonts w:ascii="Arial" w:hAnsi="Arial" w:cs="Arial"/>
          <w:b/>
          <w:sz w:val="20"/>
          <w:szCs w:val="20"/>
        </w:rPr>
        <w:t>ả</w:t>
      </w:r>
      <w:r w:rsidRPr="00F93E9A">
        <w:rPr>
          <w:rFonts w:ascii="Arial" w:hAnsi="Arial" w:cs="Arial"/>
          <w:b/>
          <w:sz w:val="20"/>
          <w:szCs w:val="20"/>
        </w:rPr>
        <w:t>o hi</w:t>
      </w:r>
      <w:r w:rsidRPr="00F93E9A">
        <w:rPr>
          <w:rFonts w:ascii="Arial" w:hAnsi="Arial" w:cs="Arial"/>
          <w:b/>
          <w:sz w:val="20"/>
          <w:szCs w:val="20"/>
        </w:rPr>
        <w:t>ể</w:t>
      </w:r>
      <w:r w:rsidRPr="00F93E9A">
        <w:rPr>
          <w:rFonts w:ascii="Arial" w:hAnsi="Arial" w:cs="Arial"/>
          <w:b/>
          <w:sz w:val="20"/>
          <w:szCs w:val="20"/>
        </w:rPr>
        <w:t>m ti</w:t>
      </w:r>
      <w:r w:rsidRPr="00F93E9A">
        <w:rPr>
          <w:rFonts w:ascii="Arial" w:hAnsi="Arial" w:cs="Arial"/>
          <w:b/>
          <w:sz w:val="20"/>
          <w:szCs w:val="20"/>
        </w:rPr>
        <w:t>ề</w:t>
      </w:r>
      <w:r w:rsidRPr="00F93E9A">
        <w:rPr>
          <w:rFonts w:ascii="Arial" w:hAnsi="Arial" w:cs="Arial"/>
          <w:b/>
          <w:sz w:val="20"/>
          <w:szCs w:val="20"/>
        </w:rPr>
        <w:t>n g</w:t>
      </w:r>
      <w:r w:rsidRPr="00F93E9A">
        <w:rPr>
          <w:rFonts w:ascii="Arial" w:hAnsi="Arial" w:cs="Arial"/>
          <w:b/>
          <w:sz w:val="20"/>
          <w:szCs w:val="20"/>
        </w:rPr>
        <w:t>ử</w:t>
      </w:r>
      <w:r w:rsidRPr="00F93E9A">
        <w:rPr>
          <w:rFonts w:ascii="Arial" w:hAnsi="Arial" w:cs="Arial"/>
          <w:b/>
          <w:sz w:val="20"/>
          <w:szCs w:val="20"/>
        </w:rPr>
        <w:t>i Vi</w:t>
      </w:r>
      <w:r w:rsidRPr="00F93E9A">
        <w:rPr>
          <w:rFonts w:ascii="Arial" w:hAnsi="Arial" w:cs="Arial"/>
          <w:b/>
          <w:sz w:val="20"/>
          <w:szCs w:val="20"/>
        </w:rPr>
        <w:t>ệ</w:t>
      </w:r>
      <w:r w:rsidRPr="00F93E9A">
        <w:rPr>
          <w:rFonts w:ascii="Arial" w:hAnsi="Arial" w:cs="Arial"/>
          <w:b/>
          <w:sz w:val="20"/>
          <w:szCs w:val="20"/>
        </w:rPr>
        <w:t>t Nam</w:t>
      </w:r>
    </w:p>
    <w:p w14:paraId="0FDB89E4"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1. Toàn b</w:t>
      </w:r>
      <w:r w:rsidRPr="00F93E9A">
        <w:rPr>
          <w:rFonts w:ascii="Arial" w:hAnsi="Arial" w:cs="Arial"/>
          <w:sz w:val="20"/>
          <w:szCs w:val="20"/>
        </w:rPr>
        <w:t>ộ</w:t>
      </w:r>
      <w:r w:rsidRPr="00F93E9A">
        <w:rPr>
          <w:rFonts w:ascii="Arial" w:hAnsi="Arial" w:cs="Arial"/>
          <w:sz w:val="20"/>
          <w:szCs w:val="20"/>
        </w:rPr>
        <w:t xml:space="preserve"> các kho</w:t>
      </w:r>
      <w:r w:rsidRPr="00F93E9A">
        <w:rPr>
          <w:rFonts w:ascii="Arial" w:hAnsi="Arial" w:cs="Arial"/>
          <w:sz w:val="20"/>
          <w:szCs w:val="20"/>
        </w:rPr>
        <w:t>ả</w:t>
      </w:r>
      <w:r w:rsidRPr="00F93E9A">
        <w:rPr>
          <w:rFonts w:ascii="Arial" w:hAnsi="Arial" w:cs="Arial"/>
          <w:sz w:val="20"/>
          <w:szCs w:val="20"/>
        </w:rPr>
        <w:t>n thu và các kho</w:t>
      </w:r>
      <w:r w:rsidRPr="00F93E9A">
        <w:rPr>
          <w:rFonts w:ascii="Arial" w:hAnsi="Arial" w:cs="Arial"/>
          <w:sz w:val="20"/>
          <w:szCs w:val="20"/>
        </w:rPr>
        <w:t>ả</w:t>
      </w:r>
      <w:r w:rsidRPr="00F93E9A">
        <w:rPr>
          <w:rFonts w:ascii="Arial" w:hAnsi="Arial" w:cs="Arial"/>
          <w:sz w:val="20"/>
          <w:szCs w:val="20"/>
        </w:rPr>
        <w:t>n chi</w:t>
      </w:r>
      <w:r w:rsidRPr="00F93E9A">
        <w:rPr>
          <w:rFonts w:ascii="Arial" w:hAnsi="Arial" w:cs="Arial"/>
          <w:sz w:val="20"/>
          <w:szCs w:val="20"/>
        </w:rPr>
        <w:t xml:space="preserve"> phát sinh trong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ph</w:t>
      </w:r>
      <w:r w:rsidRPr="00F93E9A">
        <w:rPr>
          <w:rFonts w:ascii="Arial" w:hAnsi="Arial" w:cs="Arial"/>
          <w:sz w:val="20"/>
          <w:szCs w:val="20"/>
        </w:rPr>
        <w:t>ả</w:t>
      </w:r>
      <w:r w:rsidRPr="00F93E9A">
        <w:rPr>
          <w:rFonts w:ascii="Arial" w:hAnsi="Arial" w:cs="Arial"/>
          <w:sz w:val="20"/>
          <w:szCs w:val="20"/>
        </w:rPr>
        <w:t>i có đ</w:t>
      </w:r>
      <w:r w:rsidRPr="00F93E9A">
        <w:rPr>
          <w:rFonts w:ascii="Arial" w:hAnsi="Arial" w:cs="Arial"/>
          <w:sz w:val="20"/>
          <w:szCs w:val="20"/>
        </w:rPr>
        <w:t>ầ</w:t>
      </w:r>
      <w:r w:rsidRPr="00F93E9A">
        <w:rPr>
          <w:rFonts w:ascii="Arial" w:hAnsi="Arial" w:cs="Arial"/>
          <w:sz w:val="20"/>
          <w:szCs w:val="20"/>
        </w:rPr>
        <w:t>y đ</w:t>
      </w:r>
      <w:r w:rsidRPr="00F93E9A">
        <w:rPr>
          <w:rFonts w:ascii="Arial" w:hAnsi="Arial" w:cs="Arial"/>
          <w:sz w:val="20"/>
          <w:szCs w:val="20"/>
        </w:rPr>
        <w:t>ủ</w:t>
      </w:r>
      <w:r w:rsidRPr="00F93E9A">
        <w:rPr>
          <w:rFonts w:ascii="Arial" w:hAnsi="Arial" w:cs="Arial"/>
          <w:sz w:val="20"/>
          <w:szCs w:val="20"/>
        </w:rPr>
        <w:t xml:space="preserve"> h</w:t>
      </w:r>
      <w:r w:rsidRPr="00F93E9A">
        <w:rPr>
          <w:rFonts w:ascii="Arial" w:hAnsi="Arial" w:cs="Arial"/>
          <w:sz w:val="20"/>
          <w:szCs w:val="20"/>
        </w:rPr>
        <w:t>ồ</w:t>
      </w:r>
      <w:r w:rsidRPr="00F93E9A">
        <w:rPr>
          <w:rFonts w:ascii="Arial" w:hAnsi="Arial" w:cs="Arial"/>
          <w:sz w:val="20"/>
          <w:szCs w:val="20"/>
        </w:rPr>
        <w:t xml:space="preserve"> sơ, ch</w:t>
      </w:r>
      <w:r w:rsidRPr="00F93E9A">
        <w:rPr>
          <w:rFonts w:ascii="Arial" w:hAnsi="Arial" w:cs="Arial"/>
          <w:sz w:val="20"/>
          <w:szCs w:val="20"/>
        </w:rPr>
        <w:t>ứ</w:t>
      </w:r>
      <w:r w:rsidRPr="00F93E9A">
        <w:rPr>
          <w:rFonts w:ascii="Arial" w:hAnsi="Arial" w:cs="Arial"/>
          <w:sz w:val="20"/>
          <w:szCs w:val="20"/>
        </w:rPr>
        <w:t>ng t</w:t>
      </w:r>
      <w:r w:rsidRPr="00F93E9A">
        <w:rPr>
          <w:rFonts w:ascii="Arial" w:hAnsi="Arial" w:cs="Arial"/>
          <w:sz w:val="20"/>
          <w:szCs w:val="20"/>
        </w:rPr>
        <w:t>ừ</w:t>
      </w:r>
      <w:r w:rsidRPr="00F93E9A">
        <w:rPr>
          <w:rFonts w:ascii="Arial" w:hAnsi="Arial" w:cs="Arial"/>
          <w:sz w:val="20"/>
          <w:szCs w:val="20"/>
        </w:rPr>
        <w:t xml:space="preserve">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 và ph</w:t>
      </w:r>
      <w:r w:rsidRPr="00F93E9A">
        <w:rPr>
          <w:rFonts w:ascii="Arial" w:hAnsi="Arial" w:cs="Arial"/>
          <w:sz w:val="20"/>
          <w:szCs w:val="20"/>
        </w:rPr>
        <w:t>ả</w:t>
      </w:r>
      <w:r w:rsidRPr="00F93E9A">
        <w:rPr>
          <w:rFonts w:ascii="Arial" w:hAnsi="Arial" w:cs="Arial"/>
          <w:sz w:val="20"/>
          <w:szCs w:val="20"/>
        </w:rPr>
        <w:t>n ánh đ</w:t>
      </w:r>
      <w:r w:rsidRPr="00F93E9A">
        <w:rPr>
          <w:rFonts w:ascii="Arial" w:hAnsi="Arial" w:cs="Arial"/>
          <w:sz w:val="20"/>
          <w:szCs w:val="20"/>
        </w:rPr>
        <w:t>ầ</w:t>
      </w:r>
      <w:r w:rsidRPr="00F93E9A">
        <w:rPr>
          <w:rFonts w:ascii="Arial" w:hAnsi="Arial" w:cs="Arial"/>
          <w:sz w:val="20"/>
          <w:szCs w:val="20"/>
        </w:rPr>
        <w:t>y đ</w:t>
      </w:r>
      <w:r w:rsidRPr="00F93E9A">
        <w:rPr>
          <w:rFonts w:ascii="Arial" w:hAnsi="Arial" w:cs="Arial"/>
          <w:sz w:val="20"/>
          <w:szCs w:val="20"/>
        </w:rPr>
        <w:t>ủ</w:t>
      </w:r>
      <w:r w:rsidRPr="00F93E9A">
        <w:rPr>
          <w:rFonts w:ascii="Arial" w:hAnsi="Arial" w:cs="Arial"/>
          <w:sz w:val="20"/>
          <w:szCs w:val="20"/>
        </w:rPr>
        <w:t xml:space="preserve"> trong s</w:t>
      </w:r>
      <w:r w:rsidRPr="00F93E9A">
        <w:rPr>
          <w:rFonts w:ascii="Arial" w:hAnsi="Arial" w:cs="Arial"/>
          <w:sz w:val="20"/>
          <w:szCs w:val="20"/>
        </w:rPr>
        <w:t>ổ</w:t>
      </w:r>
      <w:r w:rsidRPr="00F93E9A">
        <w:rPr>
          <w:rFonts w:ascii="Arial" w:hAnsi="Arial" w:cs="Arial"/>
          <w:sz w:val="20"/>
          <w:szCs w:val="20"/>
        </w:rPr>
        <w:t xml:space="preserve"> k</w:t>
      </w:r>
      <w:r w:rsidRPr="00F93E9A">
        <w:rPr>
          <w:rFonts w:ascii="Arial" w:hAnsi="Arial" w:cs="Arial"/>
          <w:sz w:val="20"/>
          <w:szCs w:val="20"/>
        </w:rPr>
        <w:t>ế</w:t>
      </w:r>
      <w:r w:rsidRPr="00F93E9A">
        <w:rPr>
          <w:rFonts w:ascii="Arial" w:hAnsi="Arial" w:cs="Arial"/>
          <w:sz w:val="20"/>
          <w:szCs w:val="20"/>
        </w:rPr>
        <w:t xml:space="preserve"> toán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theo quy đ</w:t>
      </w:r>
      <w:r w:rsidRPr="00F93E9A">
        <w:rPr>
          <w:rFonts w:ascii="Arial" w:hAnsi="Arial" w:cs="Arial"/>
          <w:sz w:val="20"/>
          <w:szCs w:val="20"/>
        </w:rPr>
        <w:t>ị</w:t>
      </w:r>
      <w:r w:rsidRPr="00F93E9A">
        <w:rPr>
          <w:rFonts w:ascii="Arial" w:hAnsi="Arial" w:cs="Arial"/>
          <w:sz w:val="20"/>
          <w:szCs w:val="20"/>
        </w:rPr>
        <w:t>nh pháp lu</w:t>
      </w:r>
      <w:r w:rsidRPr="00F93E9A">
        <w:rPr>
          <w:rFonts w:ascii="Arial" w:hAnsi="Arial" w:cs="Arial"/>
          <w:sz w:val="20"/>
          <w:szCs w:val="20"/>
        </w:rPr>
        <w:t>ậ</w:t>
      </w:r>
      <w:r w:rsidRPr="00F93E9A">
        <w:rPr>
          <w:rFonts w:ascii="Arial" w:hAnsi="Arial" w:cs="Arial"/>
          <w:sz w:val="20"/>
          <w:szCs w:val="20"/>
        </w:rPr>
        <w:t>t v</w:t>
      </w:r>
      <w:r w:rsidRPr="00F93E9A">
        <w:rPr>
          <w:rFonts w:ascii="Arial" w:hAnsi="Arial" w:cs="Arial"/>
          <w:sz w:val="20"/>
          <w:szCs w:val="20"/>
        </w:rPr>
        <w:t>ề</w:t>
      </w:r>
      <w:r w:rsidRPr="00F93E9A">
        <w:rPr>
          <w:rFonts w:ascii="Arial" w:hAnsi="Arial" w:cs="Arial"/>
          <w:sz w:val="20"/>
          <w:szCs w:val="20"/>
        </w:rPr>
        <w:t xml:space="preserve"> k</w:t>
      </w:r>
      <w:r w:rsidRPr="00F93E9A">
        <w:rPr>
          <w:rFonts w:ascii="Arial" w:hAnsi="Arial" w:cs="Arial"/>
          <w:sz w:val="20"/>
          <w:szCs w:val="20"/>
        </w:rPr>
        <w:t>ế</w:t>
      </w:r>
      <w:r w:rsidRPr="00F93E9A">
        <w:rPr>
          <w:rFonts w:ascii="Arial" w:hAnsi="Arial" w:cs="Arial"/>
          <w:sz w:val="20"/>
          <w:szCs w:val="20"/>
        </w:rPr>
        <w:t xml:space="preserve"> toán.</w:t>
      </w:r>
    </w:p>
    <w:p w14:paraId="74459EA8"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2. Các kho</w:t>
      </w:r>
      <w:r w:rsidRPr="00F93E9A">
        <w:rPr>
          <w:rFonts w:ascii="Arial" w:hAnsi="Arial" w:cs="Arial"/>
          <w:sz w:val="20"/>
          <w:szCs w:val="20"/>
        </w:rPr>
        <w:t>ả</w:t>
      </w:r>
      <w:r w:rsidRPr="00F93E9A">
        <w:rPr>
          <w:rFonts w:ascii="Arial" w:hAnsi="Arial" w:cs="Arial"/>
          <w:sz w:val="20"/>
          <w:szCs w:val="20"/>
        </w:rPr>
        <w:t>n thu và các kho</w:t>
      </w:r>
      <w:r w:rsidRPr="00F93E9A">
        <w:rPr>
          <w:rFonts w:ascii="Arial" w:hAnsi="Arial" w:cs="Arial"/>
          <w:sz w:val="20"/>
          <w:szCs w:val="20"/>
        </w:rPr>
        <w:t>ả</w:t>
      </w:r>
      <w:r w:rsidRPr="00F93E9A">
        <w:rPr>
          <w:rFonts w:ascii="Arial" w:hAnsi="Arial" w:cs="Arial"/>
          <w:sz w:val="20"/>
          <w:szCs w:val="20"/>
        </w:rPr>
        <w:t>n chi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đư</w:t>
      </w:r>
      <w:r w:rsidRPr="00F93E9A">
        <w:rPr>
          <w:rFonts w:ascii="Arial" w:hAnsi="Arial" w:cs="Arial"/>
          <w:sz w:val="20"/>
          <w:szCs w:val="20"/>
        </w:rPr>
        <w:t>ợ</w:t>
      </w:r>
      <w:r w:rsidRPr="00F93E9A">
        <w:rPr>
          <w:rFonts w:ascii="Arial" w:hAnsi="Arial" w:cs="Arial"/>
          <w:sz w:val="20"/>
          <w:szCs w:val="20"/>
        </w:rPr>
        <w:t>c xác đ</w:t>
      </w:r>
      <w:r w:rsidRPr="00F93E9A">
        <w:rPr>
          <w:rFonts w:ascii="Arial" w:hAnsi="Arial" w:cs="Arial"/>
          <w:sz w:val="20"/>
          <w:szCs w:val="20"/>
        </w:rPr>
        <w:t>ị</w:t>
      </w:r>
      <w:r w:rsidRPr="00F93E9A">
        <w:rPr>
          <w:rFonts w:ascii="Arial" w:hAnsi="Arial" w:cs="Arial"/>
          <w:sz w:val="20"/>
          <w:szCs w:val="20"/>
        </w:rPr>
        <w:t>nh b</w:t>
      </w:r>
      <w:r w:rsidRPr="00F93E9A">
        <w:rPr>
          <w:rFonts w:ascii="Arial" w:hAnsi="Arial" w:cs="Arial"/>
          <w:sz w:val="20"/>
          <w:szCs w:val="20"/>
        </w:rPr>
        <w:t>ằ</w:t>
      </w:r>
      <w:r w:rsidRPr="00F93E9A">
        <w:rPr>
          <w:rFonts w:ascii="Arial" w:hAnsi="Arial" w:cs="Arial"/>
          <w:sz w:val="20"/>
          <w:szCs w:val="20"/>
        </w:rPr>
        <w:t>ng đ</w:t>
      </w:r>
      <w:r w:rsidRPr="00F93E9A">
        <w:rPr>
          <w:rFonts w:ascii="Arial" w:hAnsi="Arial" w:cs="Arial"/>
          <w:sz w:val="20"/>
          <w:szCs w:val="20"/>
        </w:rPr>
        <w:t>ồ</w:t>
      </w:r>
      <w:r w:rsidRPr="00F93E9A">
        <w:rPr>
          <w:rFonts w:ascii="Arial" w:hAnsi="Arial" w:cs="Arial"/>
          <w:sz w:val="20"/>
          <w:szCs w:val="20"/>
        </w:rPr>
        <w:t>ng Vi</w:t>
      </w:r>
      <w:r w:rsidRPr="00F93E9A">
        <w:rPr>
          <w:rFonts w:ascii="Arial" w:hAnsi="Arial" w:cs="Arial"/>
          <w:sz w:val="20"/>
          <w:szCs w:val="20"/>
        </w:rPr>
        <w:t>ệ</w:t>
      </w:r>
      <w:r w:rsidRPr="00F93E9A">
        <w:rPr>
          <w:rFonts w:ascii="Arial" w:hAnsi="Arial" w:cs="Arial"/>
          <w:sz w:val="20"/>
          <w:szCs w:val="20"/>
        </w:rPr>
        <w:t>t Nam, trư</w:t>
      </w:r>
      <w:r w:rsidRPr="00F93E9A">
        <w:rPr>
          <w:rFonts w:ascii="Arial" w:hAnsi="Arial" w:cs="Arial"/>
          <w:sz w:val="20"/>
          <w:szCs w:val="20"/>
        </w:rPr>
        <w:t>ờ</w:t>
      </w:r>
      <w:r w:rsidRPr="00F93E9A">
        <w:rPr>
          <w:rFonts w:ascii="Arial" w:hAnsi="Arial" w:cs="Arial"/>
          <w:sz w:val="20"/>
          <w:szCs w:val="20"/>
        </w:rPr>
        <w:t>ng h</w:t>
      </w:r>
      <w:r w:rsidRPr="00F93E9A">
        <w:rPr>
          <w:rFonts w:ascii="Arial" w:hAnsi="Arial" w:cs="Arial"/>
          <w:sz w:val="20"/>
          <w:szCs w:val="20"/>
        </w:rPr>
        <w:t>ợ</w:t>
      </w:r>
      <w:r w:rsidRPr="00F93E9A">
        <w:rPr>
          <w:rFonts w:ascii="Arial" w:hAnsi="Arial" w:cs="Arial"/>
          <w:sz w:val="20"/>
          <w:szCs w:val="20"/>
        </w:rPr>
        <w:t>p thu ho</w:t>
      </w:r>
      <w:r w:rsidRPr="00F93E9A">
        <w:rPr>
          <w:rFonts w:ascii="Arial" w:hAnsi="Arial" w:cs="Arial"/>
          <w:sz w:val="20"/>
          <w:szCs w:val="20"/>
        </w:rPr>
        <w:t>ặ</w:t>
      </w:r>
      <w:r w:rsidRPr="00F93E9A">
        <w:rPr>
          <w:rFonts w:ascii="Arial" w:hAnsi="Arial" w:cs="Arial"/>
          <w:sz w:val="20"/>
          <w:szCs w:val="20"/>
        </w:rPr>
        <w:t>c chi b</w:t>
      </w:r>
      <w:r w:rsidRPr="00F93E9A">
        <w:rPr>
          <w:rFonts w:ascii="Arial" w:hAnsi="Arial" w:cs="Arial"/>
          <w:sz w:val="20"/>
          <w:szCs w:val="20"/>
        </w:rPr>
        <w:t>ằ</w:t>
      </w:r>
      <w:r w:rsidRPr="00F93E9A">
        <w:rPr>
          <w:rFonts w:ascii="Arial" w:hAnsi="Arial" w:cs="Arial"/>
          <w:sz w:val="20"/>
          <w:szCs w:val="20"/>
        </w:rPr>
        <w:t>ng ngo</w:t>
      </w:r>
      <w:r w:rsidRPr="00F93E9A">
        <w:rPr>
          <w:rFonts w:ascii="Arial" w:hAnsi="Arial" w:cs="Arial"/>
          <w:sz w:val="20"/>
          <w:szCs w:val="20"/>
        </w:rPr>
        <w:t>ạ</w:t>
      </w:r>
      <w:r w:rsidRPr="00F93E9A">
        <w:rPr>
          <w:rFonts w:ascii="Arial" w:hAnsi="Arial" w:cs="Arial"/>
          <w:sz w:val="20"/>
          <w:szCs w:val="20"/>
        </w:rPr>
        <w:t>i t</w:t>
      </w:r>
      <w:r w:rsidRPr="00F93E9A">
        <w:rPr>
          <w:rFonts w:ascii="Arial" w:hAnsi="Arial" w:cs="Arial"/>
          <w:sz w:val="20"/>
          <w:szCs w:val="20"/>
        </w:rPr>
        <w:t>ệ</w:t>
      </w:r>
      <w:r w:rsidRPr="00F93E9A">
        <w:rPr>
          <w:rFonts w:ascii="Arial" w:hAnsi="Arial" w:cs="Arial"/>
          <w:sz w:val="20"/>
          <w:szCs w:val="20"/>
        </w:rPr>
        <w:t xml:space="preserve"> ph</w:t>
      </w:r>
      <w:r w:rsidRPr="00F93E9A">
        <w:rPr>
          <w:rFonts w:ascii="Arial" w:hAnsi="Arial" w:cs="Arial"/>
          <w:sz w:val="20"/>
          <w:szCs w:val="20"/>
        </w:rPr>
        <w:t>ả</w:t>
      </w:r>
      <w:r w:rsidRPr="00F93E9A">
        <w:rPr>
          <w:rFonts w:ascii="Arial" w:hAnsi="Arial" w:cs="Arial"/>
          <w:sz w:val="20"/>
          <w:szCs w:val="20"/>
        </w:rPr>
        <w:t>i quy đ</w:t>
      </w:r>
      <w:r w:rsidRPr="00F93E9A">
        <w:rPr>
          <w:rFonts w:ascii="Arial" w:hAnsi="Arial" w:cs="Arial"/>
          <w:sz w:val="20"/>
          <w:szCs w:val="20"/>
        </w:rPr>
        <w:t>ổ</w:t>
      </w:r>
      <w:r w:rsidRPr="00F93E9A">
        <w:rPr>
          <w:rFonts w:ascii="Arial" w:hAnsi="Arial" w:cs="Arial"/>
          <w:sz w:val="20"/>
          <w:szCs w:val="20"/>
        </w:rPr>
        <w:t>i v</w:t>
      </w:r>
      <w:r w:rsidRPr="00F93E9A">
        <w:rPr>
          <w:rFonts w:ascii="Arial" w:hAnsi="Arial" w:cs="Arial"/>
          <w:sz w:val="20"/>
          <w:szCs w:val="20"/>
        </w:rPr>
        <w:t>ề</w:t>
      </w:r>
      <w:r w:rsidRPr="00F93E9A">
        <w:rPr>
          <w:rFonts w:ascii="Arial" w:hAnsi="Arial" w:cs="Arial"/>
          <w:sz w:val="20"/>
          <w:szCs w:val="20"/>
        </w:rPr>
        <w:t xml:space="preserve"> đ</w:t>
      </w:r>
      <w:r w:rsidRPr="00F93E9A">
        <w:rPr>
          <w:rFonts w:ascii="Arial" w:hAnsi="Arial" w:cs="Arial"/>
          <w:sz w:val="20"/>
          <w:szCs w:val="20"/>
        </w:rPr>
        <w:t>ồ</w:t>
      </w:r>
      <w:r w:rsidRPr="00F93E9A">
        <w:rPr>
          <w:rFonts w:ascii="Arial" w:hAnsi="Arial" w:cs="Arial"/>
          <w:sz w:val="20"/>
          <w:szCs w:val="20"/>
        </w:rPr>
        <w:t>ng Vi</w:t>
      </w:r>
      <w:r w:rsidRPr="00F93E9A">
        <w:rPr>
          <w:rFonts w:ascii="Arial" w:hAnsi="Arial" w:cs="Arial"/>
          <w:sz w:val="20"/>
          <w:szCs w:val="20"/>
        </w:rPr>
        <w:t>ệ</w:t>
      </w:r>
      <w:r w:rsidRPr="00F93E9A">
        <w:rPr>
          <w:rFonts w:ascii="Arial" w:hAnsi="Arial" w:cs="Arial"/>
          <w:sz w:val="20"/>
          <w:szCs w:val="20"/>
        </w:rPr>
        <w:t>t Nam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w:t>
      </w:r>
    </w:p>
    <w:p w14:paraId="2DE48107"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3.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ph</w:t>
      </w:r>
      <w:r w:rsidRPr="00F93E9A">
        <w:rPr>
          <w:rFonts w:ascii="Arial" w:hAnsi="Arial" w:cs="Arial"/>
          <w:sz w:val="20"/>
          <w:szCs w:val="20"/>
        </w:rPr>
        <w:t>ả</w:t>
      </w:r>
      <w:r w:rsidRPr="00F93E9A">
        <w:rPr>
          <w:rFonts w:ascii="Arial" w:hAnsi="Arial" w:cs="Arial"/>
          <w:sz w:val="20"/>
          <w:szCs w:val="20"/>
        </w:rPr>
        <w:t>i tính đúng, tính đ</w:t>
      </w:r>
      <w:r w:rsidRPr="00F93E9A">
        <w:rPr>
          <w:rFonts w:ascii="Arial" w:hAnsi="Arial" w:cs="Arial"/>
          <w:sz w:val="20"/>
          <w:szCs w:val="20"/>
        </w:rPr>
        <w:t>ủ</w:t>
      </w:r>
      <w:r w:rsidRPr="00F93E9A">
        <w:rPr>
          <w:rFonts w:ascii="Arial" w:hAnsi="Arial" w:cs="Arial"/>
          <w:sz w:val="20"/>
          <w:szCs w:val="20"/>
        </w:rPr>
        <w:t xml:space="preserve"> chi phí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t</w:t>
      </w:r>
      <w:r w:rsidRPr="00F93E9A">
        <w:rPr>
          <w:rFonts w:ascii="Arial" w:hAnsi="Arial" w:cs="Arial"/>
          <w:sz w:val="20"/>
          <w:szCs w:val="20"/>
        </w:rPr>
        <w:t>ự</w:t>
      </w:r>
      <w:r w:rsidRPr="00F93E9A">
        <w:rPr>
          <w:rFonts w:ascii="Arial" w:hAnsi="Arial" w:cs="Arial"/>
          <w:sz w:val="20"/>
          <w:szCs w:val="20"/>
        </w:rPr>
        <w:t xml:space="preserve"> trang tr</w:t>
      </w:r>
      <w:r w:rsidRPr="00F93E9A">
        <w:rPr>
          <w:rFonts w:ascii="Arial" w:hAnsi="Arial" w:cs="Arial"/>
          <w:sz w:val="20"/>
          <w:szCs w:val="20"/>
        </w:rPr>
        <w:t>ả</w:t>
      </w:r>
      <w:r w:rsidRPr="00F93E9A">
        <w:rPr>
          <w:rFonts w:ascii="Arial" w:hAnsi="Arial" w:cs="Arial"/>
          <w:sz w:val="20"/>
          <w:szCs w:val="20"/>
        </w:rPr>
        <w:t>i m</w:t>
      </w:r>
      <w:r w:rsidRPr="00F93E9A">
        <w:rPr>
          <w:rFonts w:ascii="Arial" w:hAnsi="Arial" w:cs="Arial"/>
          <w:sz w:val="20"/>
          <w:szCs w:val="20"/>
        </w:rPr>
        <w:t>ọ</w:t>
      </w:r>
      <w:r w:rsidRPr="00F93E9A">
        <w:rPr>
          <w:rFonts w:ascii="Arial" w:hAnsi="Arial" w:cs="Arial"/>
          <w:sz w:val="20"/>
          <w:szCs w:val="20"/>
        </w:rPr>
        <w:t>i kho</w:t>
      </w:r>
      <w:r w:rsidRPr="00F93E9A">
        <w:rPr>
          <w:rFonts w:ascii="Arial" w:hAnsi="Arial" w:cs="Arial"/>
          <w:sz w:val="20"/>
          <w:szCs w:val="20"/>
        </w:rPr>
        <w:t>ả</w:t>
      </w:r>
      <w:r w:rsidRPr="00F93E9A">
        <w:rPr>
          <w:rFonts w:ascii="Arial" w:hAnsi="Arial" w:cs="Arial"/>
          <w:sz w:val="20"/>
          <w:szCs w:val="20"/>
        </w:rPr>
        <w:t>n</w:t>
      </w:r>
      <w:r w:rsidRPr="00F93E9A">
        <w:rPr>
          <w:rFonts w:ascii="Arial" w:hAnsi="Arial" w:cs="Arial"/>
          <w:sz w:val="20"/>
          <w:szCs w:val="20"/>
        </w:rPr>
        <w:t xml:space="preserve"> chi b</w:t>
      </w:r>
      <w:r w:rsidRPr="00F93E9A">
        <w:rPr>
          <w:rFonts w:ascii="Arial" w:hAnsi="Arial" w:cs="Arial"/>
          <w:sz w:val="20"/>
          <w:szCs w:val="20"/>
        </w:rPr>
        <w:t>ằ</w:t>
      </w:r>
      <w:r w:rsidRPr="00F93E9A">
        <w:rPr>
          <w:rFonts w:ascii="Arial" w:hAnsi="Arial" w:cs="Arial"/>
          <w:sz w:val="20"/>
          <w:szCs w:val="20"/>
        </w:rPr>
        <w:t>ng các kho</w:t>
      </w:r>
      <w:r w:rsidRPr="00F93E9A">
        <w:rPr>
          <w:rFonts w:ascii="Arial" w:hAnsi="Arial" w:cs="Arial"/>
          <w:sz w:val="20"/>
          <w:szCs w:val="20"/>
        </w:rPr>
        <w:t>ả</w:t>
      </w:r>
      <w:r w:rsidRPr="00F93E9A">
        <w:rPr>
          <w:rFonts w:ascii="Arial" w:hAnsi="Arial" w:cs="Arial"/>
          <w:sz w:val="20"/>
          <w:szCs w:val="20"/>
        </w:rPr>
        <w:t>n thu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và t</w:t>
      </w:r>
      <w:r w:rsidRPr="00F93E9A">
        <w:rPr>
          <w:rFonts w:ascii="Arial" w:hAnsi="Arial" w:cs="Arial"/>
          <w:sz w:val="20"/>
          <w:szCs w:val="20"/>
        </w:rPr>
        <w:t>ự</w:t>
      </w:r>
      <w:r w:rsidRPr="00F93E9A">
        <w:rPr>
          <w:rFonts w:ascii="Arial" w:hAnsi="Arial" w:cs="Arial"/>
          <w:sz w:val="20"/>
          <w:szCs w:val="20"/>
        </w:rPr>
        <w:t xml:space="preserve"> ch</w:t>
      </w:r>
      <w:r w:rsidRPr="00F93E9A">
        <w:rPr>
          <w:rFonts w:ascii="Arial" w:hAnsi="Arial" w:cs="Arial"/>
          <w:sz w:val="20"/>
          <w:szCs w:val="20"/>
        </w:rPr>
        <w:t>ị</w:t>
      </w:r>
      <w:r w:rsidRPr="00F93E9A">
        <w:rPr>
          <w:rFonts w:ascii="Arial" w:hAnsi="Arial" w:cs="Arial"/>
          <w:sz w:val="20"/>
          <w:szCs w:val="20"/>
        </w:rPr>
        <w:t>u trách nhi</w:t>
      </w:r>
      <w:r w:rsidRPr="00F93E9A">
        <w:rPr>
          <w:rFonts w:ascii="Arial" w:hAnsi="Arial" w:cs="Arial"/>
          <w:sz w:val="20"/>
          <w:szCs w:val="20"/>
        </w:rPr>
        <w:t>ệ</w:t>
      </w:r>
      <w:r w:rsidRPr="00F93E9A">
        <w:rPr>
          <w:rFonts w:ascii="Arial" w:hAnsi="Arial" w:cs="Arial"/>
          <w:sz w:val="20"/>
          <w:szCs w:val="20"/>
        </w:rPr>
        <w:t>m v</w:t>
      </w:r>
      <w:r w:rsidRPr="00F93E9A">
        <w:rPr>
          <w:rFonts w:ascii="Arial" w:hAnsi="Arial" w:cs="Arial"/>
          <w:sz w:val="20"/>
          <w:szCs w:val="20"/>
        </w:rPr>
        <w:t>ề</w:t>
      </w:r>
      <w:r w:rsidRPr="00F93E9A">
        <w:rPr>
          <w:rFonts w:ascii="Arial" w:hAnsi="Arial" w:cs="Arial"/>
          <w:sz w:val="20"/>
          <w:szCs w:val="20"/>
        </w:rPr>
        <w:t xml:space="preserve"> k</w:t>
      </w:r>
      <w:r w:rsidRPr="00F93E9A">
        <w:rPr>
          <w:rFonts w:ascii="Arial" w:hAnsi="Arial" w:cs="Arial"/>
          <w:sz w:val="20"/>
          <w:szCs w:val="20"/>
        </w:rPr>
        <w:t>ế</w:t>
      </w:r>
      <w:r w:rsidRPr="00F93E9A">
        <w:rPr>
          <w:rFonts w:ascii="Arial" w:hAnsi="Arial" w:cs="Arial"/>
          <w:sz w:val="20"/>
          <w:szCs w:val="20"/>
        </w:rPr>
        <w:t>t qu</w:t>
      </w:r>
      <w:r w:rsidRPr="00F93E9A">
        <w:rPr>
          <w:rFonts w:ascii="Arial" w:hAnsi="Arial" w:cs="Arial"/>
          <w:sz w:val="20"/>
          <w:szCs w:val="20"/>
        </w:rPr>
        <w:t>ả</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w:t>
      </w:r>
    </w:p>
    <w:p w14:paraId="3236B5E5"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b/>
          <w:sz w:val="20"/>
          <w:szCs w:val="20"/>
        </w:rPr>
        <w:t>Đi</w:t>
      </w:r>
      <w:r w:rsidRPr="00F93E9A">
        <w:rPr>
          <w:rFonts w:ascii="Arial" w:hAnsi="Arial" w:cs="Arial"/>
          <w:b/>
          <w:sz w:val="20"/>
          <w:szCs w:val="20"/>
        </w:rPr>
        <w:t>ề</w:t>
      </w:r>
      <w:r w:rsidRPr="00F93E9A">
        <w:rPr>
          <w:rFonts w:ascii="Arial" w:hAnsi="Arial" w:cs="Arial"/>
          <w:b/>
          <w:sz w:val="20"/>
          <w:szCs w:val="20"/>
        </w:rPr>
        <w:t>u 14. Các kho</w:t>
      </w:r>
      <w:r w:rsidRPr="00F93E9A">
        <w:rPr>
          <w:rFonts w:ascii="Arial" w:hAnsi="Arial" w:cs="Arial"/>
          <w:b/>
          <w:sz w:val="20"/>
          <w:szCs w:val="20"/>
        </w:rPr>
        <w:t>ả</w:t>
      </w:r>
      <w:r w:rsidRPr="00F93E9A">
        <w:rPr>
          <w:rFonts w:ascii="Arial" w:hAnsi="Arial" w:cs="Arial"/>
          <w:b/>
          <w:sz w:val="20"/>
          <w:szCs w:val="20"/>
        </w:rPr>
        <w:t>n thu c</w:t>
      </w:r>
      <w:r w:rsidRPr="00F93E9A">
        <w:rPr>
          <w:rFonts w:ascii="Arial" w:hAnsi="Arial" w:cs="Arial"/>
          <w:b/>
          <w:sz w:val="20"/>
          <w:szCs w:val="20"/>
        </w:rPr>
        <w:t>ủ</w:t>
      </w:r>
      <w:r w:rsidRPr="00F93E9A">
        <w:rPr>
          <w:rFonts w:ascii="Arial" w:hAnsi="Arial" w:cs="Arial"/>
          <w:b/>
          <w:sz w:val="20"/>
          <w:szCs w:val="20"/>
        </w:rPr>
        <w:t>a B</w:t>
      </w:r>
      <w:r w:rsidRPr="00F93E9A">
        <w:rPr>
          <w:rFonts w:ascii="Arial" w:hAnsi="Arial" w:cs="Arial"/>
          <w:b/>
          <w:sz w:val="20"/>
          <w:szCs w:val="20"/>
        </w:rPr>
        <w:t>ả</w:t>
      </w:r>
      <w:r w:rsidRPr="00F93E9A">
        <w:rPr>
          <w:rFonts w:ascii="Arial" w:hAnsi="Arial" w:cs="Arial"/>
          <w:b/>
          <w:sz w:val="20"/>
          <w:szCs w:val="20"/>
        </w:rPr>
        <w:t>o hi</w:t>
      </w:r>
      <w:r w:rsidRPr="00F93E9A">
        <w:rPr>
          <w:rFonts w:ascii="Arial" w:hAnsi="Arial" w:cs="Arial"/>
          <w:b/>
          <w:sz w:val="20"/>
          <w:szCs w:val="20"/>
        </w:rPr>
        <w:t>ể</w:t>
      </w:r>
      <w:r w:rsidRPr="00F93E9A">
        <w:rPr>
          <w:rFonts w:ascii="Arial" w:hAnsi="Arial" w:cs="Arial"/>
          <w:b/>
          <w:sz w:val="20"/>
          <w:szCs w:val="20"/>
        </w:rPr>
        <w:t>m ti</w:t>
      </w:r>
      <w:r w:rsidRPr="00F93E9A">
        <w:rPr>
          <w:rFonts w:ascii="Arial" w:hAnsi="Arial" w:cs="Arial"/>
          <w:b/>
          <w:sz w:val="20"/>
          <w:szCs w:val="20"/>
        </w:rPr>
        <w:t>ề</w:t>
      </w:r>
      <w:r w:rsidRPr="00F93E9A">
        <w:rPr>
          <w:rFonts w:ascii="Arial" w:hAnsi="Arial" w:cs="Arial"/>
          <w:b/>
          <w:sz w:val="20"/>
          <w:szCs w:val="20"/>
        </w:rPr>
        <w:t>n g</w:t>
      </w:r>
      <w:r w:rsidRPr="00F93E9A">
        <w:rPr>
          <w:rFonts w:ascii="Arial" w:hAnsi="Arial" w:cs="Arial"/>
          <w:b/>
          <w:sz w:val="20"/>
          <w:szCs w:val="20"/>
        </w:rPr>
        <w:t>ử</w:t>
      </w:r>
      <w:r w:rsidRPr="00F93E9A">
        <w:rPr>
          <w:rFonts w:ascii="Arial" w:hAnsi="Arial" w:cs="Arial"/>
          <w:b/>
          <w:sz w:val="20"/>
          <w:szCs w:val="20"/>
        </w:rPr>
        <w:t>i Vi</w:t>
      </w:r>
      <w:r w:rsidRPr="00F93E9A">
        <w:rPr>
          <w:rFonts w:ascii="Arial" w:hAnsi="Arial" w:cs="Arial"/>
          <w:b/>
          <w:sz w:val="20"/>
          <w:szCs w:val="20"/>
        </w:rPr>
        <w:t>ệ</w:t>
      </w:r>
      <w:r w:rsidRPr="00F93E9A">
        <w:rPr>
          <w:rFonts w:ascii="Arial" w:hAnsi="Arial" w:cs="Arial"/>
          <w:b/>
          <w:sz w:val="20"/>
          <w:szCs w:val="20"/>
        </w:rPr>
        <w:t>t Nam</w:t>
      </w:r>
    </w:p>
    <w:p w14:paraId="77ECEF8D"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1. Các kho</w:t>
      </w:r>
      <w:r w:rsidRPr="00F93E9A">
        <w:rPr>
          <w:rFonts w:ascii="Arial" w:hAnsi="Arial" w:cs="Arial"/>
          <w:sz w:val="20"/>
          <w:szCs w:val="20"/>
        </w:rPr>
        <w:t>ả</w:t>
      </w:r>
      <w:r w:rsidRPr="00F93E9A">
        <w:rPr>
          <w:rFonts w:ascii="Arial" w:hAnsi="Arial" w:cs="Arial"/>
          <w:sz w:val="20"/>
          <w:szCs w:val="20"/>
        </w:rPr>
        <w:t>n thu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g</w:t>
      </w:r>
      <w:r w:rsidRPr="00F93E9A">
        <w:rPr>
          <w:rFonts w:ascii="Arial" w:hAnsi="Arial" w:cs="Arial"/>
          <w:sz w:val="20"/>
          <w:szCs w:val="20"/>
        </w:rPr>
        <w:t>ồ</w:t>
      </w:r>
      <w:r w:rsidRPr="00F93E9A">
        <w:rPr>
          <w:rFonts w:ascii="Arial" w:hAnsi="Arial" w:cs="Arial"/>
          <w:sz w:val="20"/>
          <w:szCs w:val="20"/>
        </w:rPr>
        <w:t>m:</w:t>
      </w:r>
    </w:p>
    <w:p w14:paraId="57AEDA80"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1.1. Thu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w:t>
      </w:r>
      <w:r w:rsidRPr="00F93E9A">
        <w:rPr>
          <w:rFonts w:ascii="Arial" w:hAnsi="Arial" w:cs="Arial"/>
          <w:sz w:val="20"/>
          <w:szCs w:val="20"/>
        </w:rPr>
        <w:t xml:space="preserve"> nghi</w:t>
      </w:r>
      <w:r w:rsidRPr="00F93E9A">
        <w:rPr>
          <w:rFonts w:ascii="Arial" w:hAnsi="Arial" w:cs="Arial"/>
          <w:sz w:val="20"/>
          <w:szCs w:val="20"/>
        </w:rPr>
        <w:t>ệ</w:t>
      </w:r>
      <w:r w:rsidRPr="00F93E9A">
        <w:rPr>
          <w:rFonts w:ascii="Arial" w:hAnsi="Arial" w:cs="Arial"/>
          <w:sz w:val="20"/>
          <w:szCs w:val="20"/>
        </w:rPr>
        <w:t>p v</w:t>
      </w:r>
      <w:r w:rsidRPr="00F93E9A">
        <w:rPr>
          <w:rFonts w:ascii="Arial" w:hAnsi="Arial" w:cs="Arial"/>
          <w:sz w:val="20"/>
          <w:szCs w:val="20"/>
        </w:rPr>
        <w:t>ụ</w:t>
      </w:r>
      <w:r w:rsidRPr="00F93E9A">
        <w:rPr>
          <w:rFonts w:ascii="Arial" w:hAnsi="Arial" w:cs="Arial"/>
          <w:sz w:val="20"/>
          <w:szCs w:val="20"/>
        </w:rPr>
        <w:t xml:space="preserve">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w:t>
      </w:r>
    </w:p>
    <w:p w14:paraId="6A013817"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a) Thu ti</w:t>
      </w:r>
      <w:r w:rsidRPr="00F93E9A">
        <w:rPr>
          <w:rFonts w:ascii="Arial" w:hAnsi="Arial" w:cs="Arial"/>
          <w:sz w:val="20"/>
          <w:szCs w:val="20"/>
        </w:rPr>
        <w:t>ề</w:t>
      </w:r>
      <w:r w:rsidRPr="00F93E9A">
        <w:rPr>
          <w:rFonts w:ascii="Arial" w:hAnsi="Arial" w:cs="Arial"/>
          <w:sz w:val="20"/>
          <w:szCs w:val="20"/>
        </w:rPr>
        <w:t>n ch</w:t>
      </w:r>
      <w:r w:rsidRPr="00F93E9A">
        <w:rPr>
          <w:rFonts w:ascii="Arial" w:hAnsi="Arial" w:cs="Arial"/>
          <w:sz w:val="20"/>
          <w:szCs w:val="20"/>
        </w:rPr>
        <w:t>ậ</w:t>
      </w:r>
      <w:r w:rsidRPr="00F93E9A">
        <w:rPr>
          <w:rFonts w:ascii="Arial" w:hAnsi="Arial" w:cs="Arial"/>
          <w:sz w:val="20"/>
          <w:szCs w:val="20"/>
        </w:rPr>
        <w:t>m n</w:t>
      </w:r>
      <w:r w:rsidRPr="00F93E9A">
        <w:rPr>
          <w:rFonts w:ascii="Arial" w:hAnsi="Arial" w:cs="Arial"/>
          <w:sz w:val="20"/>
          <w:szCs w:val="20"/>
        </w:rPr>
        <w:t>ộ</w:t>
      </w:r>
      <w:r w:rsidRPr="00F93E9A">
        <w:rPr>
          <w:rFonts w:ascii="Arial" w:hAnsi="Arial" w:cs="Arial"/>
          <w:sz w:val="20"/>
          <w:szCs w:val="20"/>
        </w:rPr>
        <w:t>p phí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Lu</w:t>
      </w:r>
      <w:r w:rsidRPr="00F93E9A">
        <w:rPr>
          <w:rFonts w:ascii="Arial" w:hAnsi="Arial" w:cs="Arial"/>
          <w:sz w:val="20"/>
          <w:szCs w:val="20"/>
        </w:rPr>
        <w:t>ậ</w:t>
      </w:r>
      <w:r w:rsidRPr="00F93E9A">
        <w:rPr>
          <w:rFonts w:ascii="Arial" w:hAnsi="Arial" w:cs="Arial"/>
          <w:sz w:val="20"/>
          <w:szCs w:val="20"/>
        </w:rPr>
        <w:t>t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w:t>
      </w:r>
    </w:p>
    <w:p w14:paraId="4BD1B128"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b) Thu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nghi</w:t>
      </w:r>
      <w:r w:rsidRPr="00F93E9A">
        <w:rPr>
          <w:rFonts w:ascii="Arial" w:hAnsi="Arial" w:cs="Arial"/>
          <w:sz w:val="20"/>
          <w:szCs w:val="20"/>
        </w:rPr>
        <w:t>ệ</w:t>
      </w:r>
      <w:r w:rsidRPr="00F93E9A">
        <w:rPr>
          <w:rFonts w:ascii="Arial" w:hAnsi="Arial" w:cs="Arial"/>
          <w:sz w:val="20"/>
          <w:szCs w:val="20"/>
        </w:rPr>
        <w:t>p v</w:t>
      </w:r>
      <w:r w:rsidRPr="00F93E9A">
        <w:rPr>
          <w:rFonts w:ascii="Arial" w:hAnsi="Arial" w:cs="Arial"/>
          <w:sz w:val="20"/>
          <w:szCs w:val="20"/>
        </w:rPr>
        <w:t>ụ</w:t>
      </w:r>
      <w:r w:rsidRPr="00F93E9A">
        <w:rPr>
          <w:rFonts w:ascii="Arial" w:hAnsi="Arial" w:cs="Arial"/>
          <w:sz w:val="20"/>
          <w:szCs w:val="20"/>
        </w:rPr>
        <w:t xml:space="preserve">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khác có liên quan.</w:t>
      </w:r>
    </w:p>
    <w:p w14:paraId="46862D76"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1.2. Doanh thu t</w:t>
      </w:r>
      <w:r w:rsidRPr="00F93E9A">
        <w:rPr>
          <w:rFonts w:ascii="Arial" w:hAnsi="Arial" w:cs="Arial"/>
          <w:sz w:val="20"/>
          <w:szCs w:val="20"/>
        </w:rPr>
        <w:t>ừ</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đ</w:t>
      </w:r>
      <w:r w:rsidRPr="00F93E9A">
        <w:rPr>
          <w:rFonts w:ascii="Arial" w:hAnsi="Arial" w:cs="Arial"/>
          <w:sz w:val="20"/>
          <w:szCs w:val="20"/>
        </w:rPr>
        <w:t>ầ</w:t>
      </w:r>
      <w:r w:rsidRPr="00F93E9A">
        <w:rPr>
          <w:rFonts w:ascii="Arial" w:hAnsi="Arial" w:cs="Arial"/>
          <w:sz w:val="20"/>
          <w:szCs w:val="20"/>
        </w:rPr>
        <w:t>u tư: Thu lãi t</w:t>
      </w:r>
      <w:r w:rsidRPr="00F93E9A">
        <w:rPr>
          <w:rFonts w:ascii="Arial" w:hAnsi="Arial" w:cs="Arial"/>
          <w:sz w:val="20"/>
          <w:szCs w:val="20"/>
        </w:rPr>
        <w:t>ừ</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đ</w:t>
      </w:r>
      <w:r w:rsidRPr="00F93E9A">
        <w:rPr>
          <w:rFonts w:ascii="Arial" w:hAnsi="Arial" w:cs="Arial"/>
          <w:sz w:val="20"/>
          <w:szCs w:val="20"/>
        </w:rPr>
        <w:t>ầ</w:t>
      </w:r>
      <w:r w:rsidRPr="00F93E9A">
        <w:rPr>
          <w:rFonts w:ascii="Arial" w:hAnsi="Arial" w:cs="Arial"/>
          <w:sz w:val="20"/>
          <w:szCs w:val="20"/>
        </w:rPr>
        <w:t>u tư theo quy đ</w:t>
      </w:r>
      <w:r w:rsidRPr="00F93E9A">
        <w:rPr>
          <w:rFonts w:ascii="Arial" w:hAnsi="Arial" w:cs="Arial"/>
          <w:sz w:val="20"/>
          <w:szCs w:val="20"/>
        </w:rPr>
        <w:t>ị</w:t>
      </w:r>
      <w:r w:rsidRPr="00F93E9A">
        <w:rPr>
          <w:rFonts w:ascii="Arial" w:hAnsi="Arial" w:cs="Arial"/>
          <w:sz w:val="20"/>
          <w:szCs w:val="20"/>
        </w:rPr>
        <w:t>nh</w:t>
      </w:r>
      <w:r w:rsidRPr="00F93E9A">
        <w:rPr>
          <w:rFonts w:ascii="Arial" w:hAnsi="Arial" w:cs="Arial"/>
          <w:sz w:val="20"/>
          <w:szCs w:val="20"/>
        </w:rPr>
        <w:t xml:space="preserve"> c</w:t>
      </w:r>
      <w:r w:rsidRPr="00F93E9A">
        <w:rPr>
          <w:rFonts w:ascii="Arial" w:hAnsi="Arial" w:cs="Arial"/>
          <w:sz w:val="20"/>
          <w:szCs w:val="20"/>
        </w:rPr>
        <w:t>ủ</w:t>
      </w:r>
      <w:r w:rsidRPr="00F93E9A">
        <w:rPr>
          <w:rFonts w:ascii="Arial" w:hAnsi="Arial" w:cs="Arial"/>
          <w:sz w:val="20"/>
          <w:szCs w:val="20"/>
        </w:rPr>
        <w:t>a Lu</w:t>
      </w:r>
      <w:r w:rsidRPr="00F93E9A">
        <w:rPr>
          <w:rFonts w:ascii="Arial" w:hAnsi="Arial" w:cs="Arial"/>
          <w:sz w:val="20"/>
          <w:szCs w:val="20"/>
        </w:rPr>
        <w:t>ậ</w:t>
      </w:r>
      <w:r w:rsidRPr="00F93E9A">
        <w:rPr>
          <w:rFonts w:ascii="Arial" w:hAnsi="Arial" w:cs="Arial"/>
          <w:sz w:val="20"/>
          <w:szCs w:val="20"/>
        </w:rPr>
        <w:t>t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w:t>
      </w:r>
    </w:p>
    <w:p w14:paraId="248AF138"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1.3. Thu t</w:t>
      </w:r>
      <w:r w:rsidRPr="00F93E9A">
        <w:rPr>
          <w:rFonts w:ascii="Arial" w:hAnsi="Arial" w:cs="Arial"/>
          <w:sz w:val="20"/>
          <w:szCs w:val="20"/>
        </w:rPr>
        <w:t>ừ</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khác:</w:t>
      </w:r>
    </w:p>
    <w:p w14:paraId="0154B3A9"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a) Thu t</w:t>
      </w:r>
      <w:r w:rsidRPr="00F93E9A">
        <w:rPr>
          <w:rFonts w:ascii="Arial" w:hAnsi="Arial" w:cs="Arial"/>
          <w:sz w:val="20"/>
          <w:szCs w:val="20"/>
        </w:rPr>
        <w:t>ừ</w:t>
      </w:r>
      <w:r w:rsidRPr="00F93E9A">
        <w:rPr>
          <w:rFonts w:ascii="Arial" w:hAnsi="Arial" w:cs="Arial"/>
          <w:sz w:val="20"/>
          <w:szCs w:val="20"/>
        </w:rPr>
        <w:t xml:space="preserve"> chuy</w:t>
      </w:r>
      <w:r w:rsidRPr="00F93E9A">
        <w:rPr>
          <w:rFonts w:ascii="Arial" w:hAnsi="Arial" w:cs="Arial"/>
          <w:sz w:val="20"/>
          <w:szCs w:val="20"/>
        </w:rPr>
        <w:t>ể</w:t>
      </w:r>
      <w:r w:rsidRPr="00F93E9A">
        <w:rPr>
          <w:rFonts w:ascii="Arial" w:hAnsi="Arial" w:cs="Arial"/>
          <w:sz w:val="20"/>
          <w:szCs w:val="20"/>
        </w:rPr>
        <w:t>n như</w:t>
      </w:r>
      <w:r w:rsidRPr="00F93E9A">
        <w:rPr>
          <w:rFonts w:ascii="Arial" w:hAnsi="Arial" w:cs="Arial"/>
          <w:sz w:val="20"/>
          <w:szCs w:val="20"/>
        </w:rPr>
        <w:t>ợ</w:t>
      </w:r>
      <w:r w:rsidRPr="00F93E9A">
        <w:rPr>
          <w:rFonts w:ascii="Arial" w:hAnsi="Arial" w:cs="Arial"/>
          <w:sz w:val="20"/>
          <w:szCs w:val="20"/>
        </w:rPr>
        <w:t>ng, thanh lý tài s</w:t>
      </w:r>
      <w:r w:rsidRPr="00F93E9A">
        <w:rPr>
          <w:rFonts w:ascii="Arial" w:hAnsi="Arial" w:cs="Arial"/>
          <w:sz w:val="20"/>
          <w:szCs w:val="20"/>
        </w:rPr>
        <w:t>ả</w:t>
      </w:r>
      <w:r w:rsidRPr="00F93E9A">
        <w:rPr>
          <w:rFonts w:ascii="Arial" w:hAnsi="Arial" w:cs="Arial"/>
          <w:sz w:val="20"/>
          <w:szCs w:val="20"/>
        </w:rPr>
        <w:t>n;</w:t>
      </w:r>
    </w:p>
    <w:p w14:paraId="297D045B"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b) Thu t</w:t>
      </w:r>
      <w:r w:rsidRPr="00F93E9A">
        <w:rPr>
          <w:rFonts w:ascii="Arial" w:hAnsi="Arial" w:cs="Arial"/>
          <w:sz w:val="20"/>
          <w:szCs w:val="20"/>
        </w:rPr>
        <w:t>ừ</w:t>
      </w:r>
      <w:r w:rsidRPr="00F93E9A">
        <w:rPr>
          <w:rFonts w:ascii="Arial" w:hAnsi="Arial" w:cs="Arial"/>
          <w:sz w:val="20"/>
          <w:szCs w:val="20"/>
        </w:rPr>
        <w:t xml:space="preserve"> cho thuê tài s</w:t>
      </w:r>
      <w:r w:rsidRPr="00F93E9A">
        <w:rPr>
          <w:rFonts w:ascii="Arial" w:hAnsi="Arial" w:cs="Arial"/>
          <w:sz w:val="20"/>
          <w:szCs w:val="20"/>
        </w:rPr>
        <w:t>ả</w:t>
      </w:r>
      <w:r w:rsidRPr="00F93E9A">
        <w:rPr>
          <w:rFonts w:ascii="Arial" w:hAnsi="Arial" w:cs="Arial"/>
          <w:sz w:val="20"/>
          <w:szCs w:val="20"/>
        </w:rPr>
        <w:t>n;</w:t>
      </w:r>
    </w:p>
    <w:p w14:paraId="3C1CE61C"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c) Thu t</w:t>
      </w:r>
      <w:r w:rsidRPr="00F93E9A">
        <w:rPr>
          <w:rFonts w:ascii="Arial" w:hAnsi="Arial" w:cs="Arial"/>
          <w:sz w:val="20"/>
          <w:szCs w:val="20"/>
        </w:rPr>
        <w:t>ừ</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cho vay đ</w:t>
      </w:r>
      <w:r w:rsidRPr="00F93E9A">
        <w:rPr>
          <w:rFonts w:ascii="Arial" w:hAnsi="Arial" w:cs="Arial"/>
          <w:sz w:val="20"/>
          <w:szCs w:val="20"/>
        </w:rPr>
        <w:t>ặ</w:t>
      </w:r>
      <w:r w:rsidRPr="00F93E9A">
        <w:rPr>
          <w:rFonts w:ascii="Arial" w:hAnsi="Arial" w:cs="Arial"/>
          <w:sz w:val="20"/>
          <w:szCs w:val="20"/>
        </w:rPr>
        <w:t>c bi</w:t>
      </w:r>
      <w:r w:rsidRPr="00F93E9A">
        <w:rPr>
          <w:rFonts w:ascii="Arial" w:hAnsi="Arial" w:cs="Arial"/>
          <w:sz w:val="20"/>
          <w:szCs w:val="20"/>
        </w:rPr>
        <w:t>ệ</w:t>
      </w:r>
      <w:r w:rsidRPr="00F93E9A">
        <w:rPr>
          <w:rFonts w:ascii="Arial" w:hAnsi="Arial" w:cs="Arial"/>
          <w:sz w:val="20"/>
          <w:szCs w:val="20"/>
        </w:rPr>
        <w:t>t t</w:t>
      </w:r>
      <w:r w:rsidRPr="00F93E9A">
        <w:rPr>
          <w:rFonts w:ascii="Arial" w:hAnsi="Arial" w:cs="Arial"/>
          <w:sz w:val="20"/>
          <w:szCs w:val="20"/>
        </w:rPr>
        <w:t>ừ</w:t>
      </w:r>
      <w:r w:rsidRPr="00F93E9A">
        <w:rPr>
          <w:rFonts w:ascii="Arial" w:hAnsi="Arial" w:cs="Arial"/>
          <w:sz w:val="20"/>
          <w:szCs w:val="20"/>
        </w:rPr>
        <w:t xml:space="preserve"> qu</w:t>
      </w:r>
      <w:r w:rsidRPr="00F93E9A">
        <w:rPr>
          <w:rFonts w:ascii="Arial" w:hAnsi="Arial" w:cs="Arial"/>
          <w:sz w:val="20"/>
          <w:szCs w:val="20"/>
        </w:rPr>
        <w:t>ỹ</w:t>
      </w:r>
      <w:r w:rsidRPr="00F93E9A">
        <w:rPr>
          <w:rFonts w:ascii="Arial" w:hAnsi="Arial" w:cs="Arial"/>
          <w:sz w:val="20"/>
          <w:szCs w:val="20"/>
        </w:rPr>
        <w:t xml:space="preserve"> d</w:t>
      </w:r>
      <w:r w:rsidRPr="00F93E9A">
        <w:rPr>
          <w:rFonts w:ascii="Arial" w:hAnsi="Arial" w:cs="Arial"/>
          <w:sz w:val="20"/>
          <w:szCs w:val="20"/>
        </w:rPr>
        <w:t>ự</w:t>
      </w:r>
      <w:r w:rsidRPr="00F93E9A">
        <w:rPr>
          <w:rFonts w:ascii="Arial" w:hAnsi="Arial" w:cs="Arial"/>
          <w:sz w:val="20"/>
          <w:szCs w:val="20"/>
        </w:rPr>
        <w:t xml:space="preserve"> phòng nghi</w:t>
      </w:r>
      <w:r w:rsidRPr="00F93E9A">
        <w:rPr>
          <w:rFonts w:ascii="Arial" w:hAnsi="Arial" w:cs="Arial"/>
          <w:sz w:val="20"/>
          <w:szCs w:val="20"/>
        </w:rPr>
        <w:t>ệ</w:t>
      </w:r>
      <w:r w:rsidRPr="00F93E9A">
        <w:rPr>
          <w:rFonts w:ascii="Arial" w:hAnsi="Arial" w:cs="Arial"/>
          <w:sz w:val="20"/>
          <w:szCs w:val="20"/>
        </w:rPr>
        <w:t>p v</w:t>
      </w:r>
      <w:r w:rsidRPr="00F93E9A">
        <w:rPr>
          <w:rFonts w:ascii="Arial" w:hAnsi="Arial" w:cs="Arial"/>
          <w:sz w:val="20"/>
          <w:szCs w:val="20"/>
        </w:rPr>
        <w:t>ụ</w:t>
      </w:r>
      <w:r w:rsidRPr="00F93E9A">
        <w:rPr>
          <w:rFonts w:ascii="Arial" w:hAnsi="Arial" w:cs="Arial"/>
          <w:sz w:val="20"/>
          <w:szCs w:val="20"/>
        </w:rPr>
        <w:t>.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có trách nhi</w:t>
      </w:r>
      <w:r w:rsidRPr="00F93E9A">
        <w:rPr>
          <w:rFonts w:ascii="Arial" w:hAnsi="Arial" w:cs="Arial"/>
          <w:sz w:val="20"/>
          <w:szCs w:val="20"/>
        </w:rPr>
        <w:t>ệ</w:t>
      </w:r>
      <w:r w:rsidRPr="00F93E9A">
        <w:rPr>
          <w:rFonts w:ascii="Arial" w:hAnsi="Arial" w:cs="Arial"/>
          <w:sz w:val="20"/>
          <w:szCs w:val="20"/>
        </w:rPr>
        <w:t>m theo dõi chi ti</w:t>
      </w:r>
      <w:r w:rsidRPr="00F93E9A">
        <w:rPr>
          <w:rFonts w:ascii="Arial" w:hAnsi="Arial" w:cs="Arial"/>
          <w:sz w:val="20"/>
          <w:szCs w:val="20"/>
        </w:rPr>
        <w:t>ế</w:t>
      </w:r>
      <w:r w:rsidRPr="00F93E9A">
        <w:rPr>
          <w:rFonts w:ascii="Arial" w:hAnsi="Arial" w:cs="Arial"/>
          <w:sz w:val="20"/>
          <w:szCs w:val="20"/>
        </w:rPr>
        <w:t>t kho</w:t>
      </w:r>
      <w:r w:rsidRPr="00F93E9A">
        <w:rPr>
          <w:rFonts w:ascii="Arial" w:hAnsi="Arial" w:cs="Arial"/>
          <w:sz w:val="20"/>
          <w:szCs w:val="20"/>
        </w:rPr>
        <w:t>ả</w:t>
      </w:r>
      <w:r w:rsidRPr="00F93E9A">
        <w:rPr>
          <w:rFonts w:ascii="Arial" w:hAnsi="Arial" w:cs="Arial"/>
          <w:sz w:val="20"/>
          <w:szCs w:val="20"/>
        </w:rPr>
        <w:t>n thu này;</w:t>
      </w:r>
    </w:p>
    <w:p w14:paraId="3BB4975A"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d) Thu lãi t</w:t>
      </w:r>
      <w:r w:rsidRPr="00F93E9A">
        <w:rPr>
          <w:rFonts w:ascii="Arial" w:hAnsi="Arial" w:cs="Arial"/>
          <w:sz w:val="20"/>
          <w:szCs w:val="20"/>
        </w:rPr>
        <w:t>ừ</w:t>
      </w:r>
      <w:r w:rsidRPr="00F93E9A">
        <w:rPr>
          <w:rFonts w:ascii="Arial" w:hAnsi="Arial" w:cs="Arial"/>
          <w:sz w:val="20"/>
          <w:szCs w:val="20"/>
        </w:rPr>
        <w:t xml:space="preserve"> trái phi</w:t>
      </w:r>
      <w:r w:rsidRPr="00F93E9A">
        <w:rPr>
          <w:rFonts w:ascii="Arial" w:hAnsi="Arial" w:cs="Arial"/>
          <w:sz w:val="20"/>
          <w:szCs w:val="20"/>
        </w:rPr>
        <w:t>ế</w:t>
      </w:r>
      <w:r w:rsidRPr="00F93E9A">
        <w:rPr>
          <w:rFonts w:ascii="Arial" w:hAnsi="Arial" w:cs="Arial"/>
          <w:sz w:val="20"/>
          <w:szCs w:val="20"/>
        </w:rPr>
        <w:t>u dài h</w:t>
      </w:r>
      <w:r w:rsidRPr="00F93E9A">
        <w:rPr>
          <w:rFonts w:ascii="Arial" w:hAnsi="Arial" w:cs="Arial"/>
          <w:sz w:val="20"/>
          <w:szCs w:val="20"/>
        </w:rPr>
        <w:t>ạ</w:t>
      </w:r>
      <w:r w:rsidRPr="00F93E9A">
        <w:rPr>
          <w:rFonts w:ascii="Arial" w:hAnsi="Arial" w:cs="Arial"/>
          <w:sz w:val="20"/>
          <w:szCs w:val="20"/>
        </w:rPr>
        <w:t>n c</w:t>
      </w:r>
      <w:r w:rsidRPr="00F93E9A">
        <w:rPr>
          <w:rFonts w:ascii="Arial" w:hAnsi="Arial" w:cs="Arial"/>
          <w:sz w:val="20"/>
          <w:szCs w:val="20"/>
        </w:rPr>
        <w:t>ủ</w:t>
      </w:r>
      <w:r w:rsidRPr="00F93E9A">
        <w:rPr>
          <w:rFonts w:ascii="Arial" w:hAnsi="Arial" w:cs="Arial"/>
          <w:sz w:val="20"/>
          <w:szCs w:val="20"/>
        </w:rPr>
        <w:t>a t</w:t>
      </w:r>
      <w:r w:rsidRPr="00F93E9A">
        <w:rPr>
          <w:rFonts w:ascii="Arial" w:hAnsi="Arial" w:cs="Arial"/>
          <w:sz w:val="20"/>
          <w:szCs w:val="20"/>
        </w:rPr>
        <w:t>ổ</w:t>
      </w:r>
      <w:r w:rsidRPr="00F93E9A">
        <w:rPr>
          <w:rFonts w:ascii="Arial" w:hAnsi="Arial" w:cs="Arial"/>
          <w:sz w:val="20"/>
          <w:szCs w:val="20"/>
        </w:rPr>
        <w:t xml:space="preserve"> ch</w:t>
      </w:r>
      <w:r w:rsidRPr="00F93E9A">
        <w:rPr>
          <w:rFonts w:ascii="Arial" w:hAnsi="Arial" w:cs="Arial"/>
          <w:sz w:val="20"/>
          <w:szCs w:val="20"/>
        </w:rPr>
        <w:t>ứ</w:t>
      </w:r>
      <w:r w:rsidRPr="00F93E9A">
        <w:rPr>
          <w:rFonts w:ascii="Arial" w:hAnsi="Arial" w:cs="Arial"/>
          <w:sz w:val="20"/>
          <w:szCs w:val="20"/>
        </w:rPr>
        <w:t>c tín d</w:t>
      </w:r>
      <w:r w:rsidRPr="00F93E9A">
        <w:rPr>
          <w:rFonts w:ascii="Arial" w:hAnsi="Arial" w:cs="Arial"/>
          <w:sz w:val="20"/>
          <w:szCs w:val="20"/>
        </w:rPr>
        <w:t>ụ</w:t>
      </w:r>
      <w:r w:rsidRPr="00F93E9A">
        <w:rPr>
          <w:rFonts w:ascii="Arial" w:hAnsi="Arial" w:cs="Arial"/>
          <w:sz w:val="20"/>
          <w:szCs w:val="20"/>
        </w:rPr>
        <w:t>ng nh</w:t>
      </w:r>
      <w:r w:rsidRPr="00F93E9A">
        <w:rPr>
          <w:rFonts w:ascii="Arial" w:hAnsi="Arial" w:cs="Arial"/>
          <w:sz w:val="20"/>
          <w:szCs w:val="20"/>
        </w:rPr>
        <w:t>ậ</w:t>
      </w:r>
      <w:r w:rsidRPr="00F93E9A">
        <w:rPr>
          <w:rFonts w:ascii="Arial" w:hAnsi="Arial" w:cs="Arial"/>
          <w:sz w:val="20"/>
          <w:szCs w:val="20"/>
        </w:rPr>
        <w:t>n chuy</w:t>
      </w:r>
      <w:r w:rsidRPr="00F93E9A">
        <w:rPr>
          <w:rFonts w:ascii="Arial" w:hAnsi="Arial" w:cs="Arial"/>
          <w:sz w:val="20"/>
          <w:szCs w:val="20"/>
        </w:rPr>
        <w:t>ể</w:t>
      </w:r>
      <w:r w:rsidRPr="00F93E9A">
        <w:rPr>
          <w:rFonts w:ascii="Arial" w:hAnsi="Arial" w:cs="Arial"/>
          <w:sz w:val="20"/>
          <w:szCs w:val="20"/>
        </w:rPr>
        <w:t>n giao b</w:t>
      </w:r>
      <w:r w:rsidRPr="00F93E9A">
        <w:rPr>
          <w:rFonts w:ascii="Arial" w:hAnsi="Arial" w:cs="Arial"/>
          <w:sz w:val="20"/>
          <w:szCs w:val="20"/>
        </w:rPr>
        <w:t>ắ</w:t>
      </w:r>
      <w:r w:rsidRPr="00F93E9A">
        <w:rPr>
          <w:rFonts w:ascii="Arial" w:hAnsi="Arial" w:cs="Arial"/>
          <w:sz w:val="20"/>
          <w:szCs w:val="20"/>
        </w:rPr>
        <w:t>t bu</w:t>
      </w:r>
      <w:r w:rsidRPr="00F93E9A">
        <w:rPr>
          <w:rFonts w:ascii="Arial" w:hAnsi="Arial" w:cs="Arial"/>
          <w:sz w:val="20"/>
          <w:szCs w:val="20"/>
        </w:rPr>
        <w:t>ộ</w:t>
      </w:r>
      <w:r w:rsidRPr="00F93E9A">
        <w:rPr>
          <w:rFonts w:ascii="Arial" w:hAnsi="Arial" w:cs="Arial"/>
          <w:sz w:val="20"/>
          <w:szCs w:val="20"/>
        </w:rPr>
        <w:t>c theo quy</w:t>
      </w:r>
      <w:r w:rsidRPr="00F93E9A">
        <w:rPr>
          <w:rFonts w:ascii="Arial" w:hAnsi="Arial" w:cs="Arial"/>
          <w:sz w:val="20"/>
          <w:szCs w:val="20"/>
        </w:rPr>
        <w:t>ế</w:t>
      </w:r>
      <w:r w:rsidRPr="00F93E9A">
        <w:rPr>
          <w:rFonts w:ascii="Arial" w:hAnsi="Arial" w:cs="Arial"/>
          <w:sz w:val="20"/>
          <w:szCs w:val="20"/>
        </w:rPr>
        <w:t>t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Ngân hàng Nhà nư</w:t>
      </w:r>
      <w:r w:rsidRPr="00F93E9A">
        <w:rPr>
          <w:rFonts w:ascii="Arial" w:hAnsi="Arial" w:cs="Arial"/>
          <w:sz w:val="20"/>
          <w:szCs w:val="20"/>
        </w:rPr>
        <w:t>ớ</w:t>
      </w:r>
      <w:r w:rsidRPr="00F93E9A">
        <w:rPr>
          <w:rFonts w:ascii="Arial" w:hAnsi="Arial" w:cs="Arial"/>
          <w:sz w:val="20"/>
          <w:szCs w:val="20"/>
        </w:rPr>
        <w:t>c Vi</w:t>
      </w:r>
      <w:r w:rsidRPr="00F93E9A">
        <w:rPr>
          <w:rFonts w:ascii="Arial" w:hAnsi="Arial" w:cs="Arial"/>
          <w:sz w:val="20"/>
          <w:szCs w:val="20"/>
        </w:rPr>
        <w:t>ệ</w:t>
      </w:r>
      <w:r w:rsidRPr="00F93E9A">
        <w:rPr>
          <w:rFonts w:ascii="Arial" w:hAnsi="Arial" w:cs="Arial"/>
          <w:sz w:val="20"/>
          <w:szCs w:val="20"/>
        </w:rPr>
        <w:t>t Nam;</w:t>
      </w:r>
    </w:p>
    <w:p w14:paraId="1A1F2B51"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đ) Thu t</w:t>
      </w:r>
      <w:r w:rsidRPr="00F93E9A">
        <w:rPr>
          <w:rFonts w:ascii="Arial" w:hAnsi="Arial" w:cs="Arial"/>
          <w:sz w:val="20"/>
          <w:szCs w:val="20"/>
        </w:rPr>
        <w:t>ừ</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t</w:t>
      </w:r>
      <w:r w:rsidRPr="00F93E9A">
        <w:rPr>
          <w:rFonts w:ascii="Arial" w:hAnsi="Arial" w:cs="Arial"/>
          <w:sz w:val="20"/>
          <w:szCs w:val="20"/>
        </w:rPr>
        <w:t>ổ</w:t>
      </w:r>
      <w:r w:rsidRPr="00F93E9A">
        <w:rPr>
          <w:rFonts w:ascii="Arial" w:hAnsi="Arial" w:cs="Arial"/>
          <w:sz w:val="20"/>
          <w:szCs w:val="20"/>
        </w:rPr>
        <w:t xml:space="preserve"> ch</w:t>
      </w:r>
      <w:r w:rsidRPr="00F93E9A">
        <w:rPr>
          <w:rFonts w:ascii="Arial" w:hAnsi="Arial" w:cs="Arial"/>
          <w:sz w:val="20"/>
          <w:szCs w:val="20"/>
        </w:rPr>
        <w:t>ứ</w:t>
      </w:r>
      <w:r w:rsidRPr="00F93E9A">
        <w:rPr>
          <w:rFonts w:ascii="Arial" w:hAnsi="Arial" w:cs="Arial"/>
          <w:sz w:val="20"/>
          <w:szCs w:val="20"/>
        </w:rPr>
        <w:t>c đào t</w:t>
      </w:r>
      <w:r w:rsidRPr="00F93E9A">
        <w:rPr>
          <w:rFonts w:ascii="Arial" w:hAnsi="Arial" w:cs="Arial"/>
          <w:sz w:val="20"/>
          <w:szCs w:val="20"/>
        </w:rPr>
        <w:t>ạ</w:t>
      </w:r>
      <w:r w:rsidRPr="00F93E9A">
        <w:rPr>
          <w:rFonts w:ascii="Arial" w:hAnsi="Arial" w:cs="Arial"/>
          <w:sz w:val="20"/>
          <w:szCs w:val="20"/>
        </w:rPr>
        <w:t>o ph</w:t>
      </w:r>
      <w:r w:rsidRPr="00F93E9A">
        <w:rPr>
          <w:rFonts w:ascii="Arial" w:hAnsi="Arial" w:cs="Arial"/>
          <w:sz w:val="20"/>
          <w:szCs w:val="20"/>
        </w:rPr>
        <w:t>ổ</w:t>
      </w:r>
      <w:r w:rsidRPr="00F93E9A">
        <w:rPr>
          <w:rFonts w:ascii="Arial" w:hAnsi="Arial" w:cs="Arial"/>
          <w:sz w:val="20"/>
          <w:szCs w:val="20"/>
        </w:rPr>
        <w:t xml:space="preserve"> bi</w:t>
      </w:r>
      <w:r w:rsidRPr="00F93E9A">
        <w:rPr>
          <w:rFonts w:ascii="Arial" w:hAnsi="Arial" w:cs="Arial"/>
          <w:sz w:val="20"/>
          <w:szCs w:val="20"/>
        </w:rPr>
        <w:t>ế</w:t>
      </w:r>
      <w:r w:rsidRPr="00F93E9A">
        <w:rPr>
          <w:rFonts w:ascii="Arial" w:hAnsi="Arial" w:cs="Arial"/>
          <w:sz w:val="20"/>
          <w:szCs w:val="20"/>
        </w:rPr>
        <w:t>n ki</w:t>
      </w:r>
      <w:r w:rsidRPr="00F93E9A">
        <w:rPr>
          <w:rFonts w:ascii="Arial" w:hAnsi="Arial" w:cs="Arial"/>
          <w:sz w:val="20"/>
          <w:szCs w:val="20"/>
        </w:rPr>
        <w:t>ế</w:t>
      </w:r>
      <w:r w:rsidRPr="00F93E9A">
        <w:rPr>
          <w:rFonts w:ascii="Arial" w:hAnsi="Arial" w:cs="Arial"/>
          <w:sz w:val="20"/>
          <w:szCs w:val="20"/>
        </w:rPr>
        <w:t>n th</w:t>
      </w:r>
      <w:r w:rsidRPr="00F93E9A">
        <w:rPr>
          <w:rFonts w:ascii="Arial" w:hAnsi="Arial" w:cs="Arial"/>
          <w:sz w:val="20"/>
          <w:szCs w:val="20"/>
        </w:rPr>
        <w:t>ứ</w:t>
      </w:r>
      <w:r w:rsidRPr="00F93E9A">
        <w:rPr>
          <w:rFonts w:ascii="Arial" w:hAnsi="Arial" w:cs="Arial"/>
          <w:sz w:val="20"/>
          <w:szCs w:val="20"/>
        </w:rPr>
        <w:t>c v</w:t>
      </w:r>
      <w:r w:rsidRPr="00F93E9A">
        <w:rPr>
          <w:rFonts w:ascii="Arial" w:hAnsi="Arial" w:cs="Arial"/>
          <w:sz w:val="20"/>
          <w:szCs w:val="20"/>
        </w:rPr>
        <w:t>ề</w:t>
      </w:r>
      <w:r w:rsidRPr="00F93E9A">
        <w:rPr>
          <w:rFonts w:ascii="Arial" w:hAnsi="Arial" w:cs="Arial"/>
          <w:sz w:val="20"/>
          <w:szCs w:val="20"/>
        </w:rPr>
        <w:t xml:space="preserve">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và các n</w:t>
      </w:r>
      <w:r w:rsidRPr="00F93E9A">
        <w:rPr>
          <w:rFonts w:ascii="Arial" w:hAnsi="Arial" w:cs="Arial"/>
          <w:sz w:val="20"/>
          <w:szCs w:val="20"/>
        </w:rPr>
        <w:t>ộ</w:t>
      </w:r>
      <w:r w:rsidRPr="00F93E9A">
        <w:rPr>
          <w:rFonts w:ascii="Arial" w:hAnsi="Arial" w:cs="Arial"/>
          <w:sz w:val="20"/>
          <w:szCs w:val="20"/>
        </w:rPr>
        <w:t>i dung liên quan cho t</w:t>
      </w:r>
      <w:r w:rsidRPr="00F93E9A">
        <w:rPr>
          <w:rFonts w:ascii="Arial" w:hAnsi="Arial" w:cs="Arial"/>
          <w:sz w:val="20"/>
          <w:szCs w:val="20"/>
        </w:rPr>
        <w:t>ổ</w:t>
      </w:r>
      <w:r w:rsidRPr="00F93E9A">
        <w:rPr>
          <w:rFonts w:ascii="Arial" w:hAnsi="Arial" w:cs="Arial"/>
          <w:sz w:val="20"/>
          <w:szCs w:val="20"/>
        </w:rPr>
        <w:t xml:space="preserve"> ch</w:t>
      </w:r>
      <w:r w:rsidRPr="00F93E9A">
        <w:rPr>
          <w:rFonts w:ascii="Arial" w:hAnsi="Arial" w:cs="Arial"/>
          <w:sz w:val="20"/>
          <w:szCs w:val="20"/>
        </w:rPr>
        <w:t>ứ</w:t>
      </w:r>
      <w:r w:rsidRPr="00F93E9A">
        <w:rPr>
          <w:rFonts w:ascii="Arial" w:hAnsi="Arial" w:cs="Arial"/>
          <w:sz w:val="20"/>
          <w:szCs w:val="20"/>
        </w:rPr>
        <w:t>c, c</w:t>
      </w:r>
      <w:r w:rsidRPr="00F93E9A">
        <w:rPr>
          <w:rFonts w:ascii="Arial" w:hAnsi="Arial" w:cs="Arial"/>
          <w:sz w:val="20"/>
          <w:szCs w:val="20"/>
        </w:rPr>
        <w:t>á nhân có liên quan ngoài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w:t>
      </w:r>
    </w:p>
    <w:p w14:paraId="38CD912D"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e) Thu t</w:t>
      </w:r>
      <w:r w:rsidRPr="00F93E9A">
        <w:rPr>
          <w:rFonts w:ascii="Arial" w:hAnsi="Arial" w:cs="Arial"/>
          <w:sz w:val="20"/>
          <w:szCs w:val="20"/>
        </w:rPr>
        <w:t>ừ</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khác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w:t>
      </w:r>
    </w:p>
    <w:p w14:paraId="41474184"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2. Nguyên t</w:t>
      </w:r>
      <w:r w:rsidRPr="00F93E9A">
        <w:rPr>
          <w:rFonts w:ascii="Arial" w:hAnsi="Arial" w:cs="Arial"/>
          <w:sz w:val="20"/>
          <w:szCs w:val="20"/>
        </w:rPr>
        <w:t>ắ</w:t>
      </w:r>
      <w:r w:rsidRPr="00F93E9A">
        <w:rPr>
          <w:rFonts w:ascii="Arial" w:hAnsi="Arial" w:cs="Arial"/>
          <w:sz w:val="20"/>
          <w:szCs w:val="20"/>
        </w:rPr>
        <w:t>c ghi nh</w:t>
      </w:r>
      <w:r w:rsidRPr="00F93E9A">
        <w:rPr>
          <w:rFonts w:ascii="Arial" w:hAnsi="Arial" w:cs="Arial"/>
          <w:sz w:val="20"/>
          <w:szCs w:val="20"/>
        </w:rPr>
        <w:t>ậ</w:t>
      </w:r>
      <w:r w:rsidRPr="00F93E9A">
        <w:rPr>
          <w:rFonts w:ascii="Arial" w:hAnsi="Arial" w:cs="Arial"/>
          <w:sz w:val="20"/>
          <w:szCs w:val="20"/>
        </w:rPr>
        <w:t>n các kho</w:t>
      </w:r>
      <w:r w:rsidRPr="00F93E9A">
        <w:rPr>
          <w:rFonts w:ascii="Arial" w:hAnsi="Arial" w:cs="Arial"/>
          <w:sz w:val="20"/>
          <w:szCs w:val="20"/>
        </w:rPr>
        <w:t>ả</w:t>
      </w:r>
      <w:r w:rsidRPr="00F93E9A">
        <w:rPr>
          <w:rFonts w:ascii="Arial" w:hAnsi="Arial" w:cs="Arial"/>
          <w:sz w:val="20"/>
          <w:szCs w:val="20"/>
        </w:rPr>
        <w:t>n thu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theo quy đ</w:t>
      </w:r>
      <w:r w:rsidRPr="00F93E9A">
        <w:rPr>
          <w:rFonts w:ascii="Arial" w:hAnsi="Arial" w:cs="Arial"/>
          <w:sz w:val="20"/>
          <w:szCs w:val="20"/>
        </w:rPr>
        <w:t>ị</w:t>
      </w:r>
      <w:r w:rsidRPr="00F93E9A">
        <w:rPr>
          <w:rFonts w:ascii="Arial" w:hAnsi="Arial" w:cs="Arial"/>
          <w:sz w:val="20"/>
          <w:szCs w:val="20"/>
        </w:rPr>
        <w:t>nh t</w:t>
      </w:r>
      <w:r w:rsidRPr="00F93E9A">
        <w:rPr>
          <w:rFonts w:ascii="Arial" w:hAnsi="Arial" w:cs="Arial"/>
          <w:sz w:val="20"/>
          <w:szCs w:val="20"/>
        </w:rPr>
        <w:t>ạ</w:t>
      </w:r>
      <w:r w:rsidRPr="00F93E9A">
        <w:rPr>
          <w:rFonts w:ascii="Arial" w:hAnsi="Arial" w:cs="Arial"/>
          <w:sz w:val="20"/>
          <w:szCs w:val="20"/>
        </w:rPr>
        <w:t>i kho</w:t>
      </w:r>
      <w:r w:rsidRPr="00F93E9A">
        <w:rPr>
          <w:rFonts w:ascii="Arial" w:hAnsi="Arial" w:cs="Arial"/>
          <w:sz w:val="20"/>
          <w:szCs w:val="20"/>
        </w:rPr>
        <w:t>ả</w:t>
      </w:r>
      <w:r w:rsidRPr="00F93E9A">
        <w:rPr>
          <w:rFonts w:ascii="Arial" w:hAnsi="Arial" w:cs="Arial"/>
          <w:sz w:val="20"/>
          <w:szCs w:val="20"/>
        </w:rPr>
        <w:t>n 1 Đi</w:t>
      </w:r>
      <w:r w:rsidRPr="00F93E9A">
        <w:rPr>
          <w:rFonts w:ascii="Arial" w:hAnsi="Arial" w:cs="Arial"/>
          <w:sz w:val="20"/>
          <w:szCs w:val="20"/>
        </w:rPr>
        <w:t>ề</w:t>
      </w:r>
      <w:r w:rsidRPr="00F93E9A">
        <w:rPr>
          <w:rFonts w:ascii="Arial" w:hAnsi="Arial" w:cs="Arial"/>
          <w:sz w:val="20"/>
          <w:szCs w:val="20"/>
        </w:rPr>
        <w:t>u 30 Lu</w:t>
      </w:r>
      <w:r w:rsidRPr="00F93E9A">
        <w:rPr>
          <w:rFonts w:ascii="Arial" w:hAnsi="Arial" w:cs="Arial"/>
          <w:sz w:val="20"/>
          <w:szCs w:val="20"/>
        </w:rPr>
        <w:t>ậ</w:t>
      </w:r>
      <w:r w:rsidRPr="00F93E9A">
        <w:rPr>
          <w:rFonts w:ascii="Arial" w:hAnsi="Arial" w:cs="Arial"/>
          <w:sz w:val="20"/>
          <w:szCs w:val="20"/>
        </w:rPr>
        <w:t>t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w:t>
      </w:r>
    </w:p>
    <w:p w14:paraId="65A93A72"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b/>
          <w:sz w:val="20"/>
          <w:szCs w:val="20"/>
        </w:rPr>
        <w:t>Đi</w:t>
      </w:r>
      <w:r w:rsidRPr="00F93E9A">
        <w:rPr>
          <w:rFonts w:ascii="Arial" w:hAnsi="Arial" w:cs="Arial"/>
          <w:b/>
          <w:sz w:val="20"/>
          <w:szCs w:val="20"/>
        </w:rPr>
        <w:t>ề</w:t>
      </w:r>
      <w:r w:rsidRPr="00F93E9A">
        <w:rPr>
          <w:rFonts w:ascii="Arial" w:hAnsi="Arial" w:cs="Arial"/>
          <w:b/>
          <w:sz w:val="20"/>
          <w:szCs w:val="20"/>
        </w:rPr>
        <w:t>u 15. Các</w:t>
      </w:r>
      <w:r w:rsidRPr="00F93E9A">
        <w:rPr>
          <w:rFonts w:ascii="Arial" w:hAnsi="Arial" w:cs="Arial"/>
          <w:b/>
          <w:sz w:val="20"/>
          <w:szCs w:val="20"/>
        </w:rPr>
        <w:t xml:space="preserve"> kho</w:t>
      </w:r>
      <w:r w:rsidRPr="00F93E9A">
        <w:rPr>
          <w:rFonts w:ascii="Arial" w:hAnsi="Arial" w:cs="Arial"/>
          <w:b/>
          <w:sz w:val="20"/>
          <w:szCs w:val="20"/>
        </w:rPr>
        <w:t>ả</w:t>
      </w:r>
      <w:r w:rsidRPr="00F93E9A">
        <w:rPr>
          <w:rFonts w:ascii="Arial" w:hAnsi="Arial" w:cs="Arial"/>
          <w:b/>
          <w:sz w:val="20"/>
          <w:szCs w:val="20"/>
        </w:rPr>
        <w:t>n chi c</w:t>
      </w:r>
      <w:r w:rsidRPr="00F93E9A">
        <w:rPr>
          <w:rFonts w:ascii="Arial" w:hAnsi="Arial" w:cs="Arial"/>
          <w:b/>
          <w:sz w:val="20"/>
          <w:szCs w:val="20"/>
        </w:rPr>
        <w:t>ủ</w:t>
      </w:r>
      <w:r w:rsidRPr="00F93E9A">
        <w:rPr>
          <w:rFonts w:ascii="Arial" w:hAnsi="Arial" w:cs="Arial"/>
          <w:b/>
          <w:sz w:val="20"/>
          <w:szCs w:val="20"/>
        </w:rPr>
        <w:t>a B</w:t>
      </w:r>
      <w:r w:rsidRPr="00F93E9A">
        <w:rPr>
          <w:rFonts w:ascii="Arial" w:hAnsi="Arial" w:cs="Arial"/>
          <w:b/>
          <w:sz w:val="20"/>
          <w:szCs w:val="20"/>
        </w:rPr>
        <w:t>ả</w:t>
      </w:r>
      <w:r w:rsidRPr="00F93E9A">
        <w:rPr>
          <w:rFonts w:ascii="Arial" w:hAnsi="Arial" w:cs="Arial"/>
          <w:b/>
          <w:sz w:val="20"/>
          <w:szCs w:val="20"/>
        </w:rPr>
        <w:t>o hi</w:t>
      </w:r>
      <w:r w:rsidRPr="00F93E9A">
        <w:rPr>
          <w:rFonts w:ascii="Arial" w:hAnsi="Arial" w:cs="Arial"/>
          <w:b/>
          <w:sz w:val="20"/>
          <w:szCs w:val="20"/>
        </w:rPr>
        <w:t>ể</w:t>
      </w:r>
      <w:r w:rsidRPr="00F93E9A">
        <w:rPr>
          <w:rFonts w:ascii="Arial" w:hAnsi="Arial" w:cs="Arial"/>
          <w:b/>
          <w:sz w:val="20"/>
          <w:szCs w:val="20"/>
        </w:rPr>
        <w:t>m ti</w:t>
      </w:r>
      <w:r w:rsidRPr="00F93E9A">
        <w:rPr>
          <w:rFonts w:ascii="Arial" w:hAnsi="Arial" w:cs="Arial"/>
          <w:b/>
          <w:sz w:val="20"/>
          <w:szCs w:val="20"/>
        </w:rPr>
        <w:t>ề</w:t>
      </w:r>
      <w:r w:rsidRPr="00F93E9A">
        <w:rPr>
          <w:rFonts w:ascii="Arial" w:hAnsi="Arial" w:cs="Arial"/>
          <w:b/>
          <w:sz w:val="20"/>
          <w:szCs w:val="20"/>
        </w:rPr>
        <w:t>n g</w:t>
      </w:r>
      <w:r w:rsidRPr="00F93E9A">
        <w:rPr>
          <w:rFonts w:ascii="Arial" w:hAnsi="Arial" w:cs="Arial"/>
          <w:b/>
          <w:sz w:val="20"/>
          <w:szCs w:val="20"/>
        </w:rPr>
        <w:t>ử</w:t>
      </w:r>
      <w:r w:rsidRPr="00F93E9A">
        <w:rPr>
          <w:rFonts w:ascii="Arial" w:hAnsi="Arial" w:cs="Arial"/>
          <w:b/>
          <w:sz w:val="20"/>
          <w:szCs w:val="20"/>
        </w:rPr>
        <w:t>i Vi</w:t>
      </w:r>
      <w:r w:rsidRPr="00F93E9A">
        <w:rPr>
          <w:rFonts w:ascii="Arial" w:hAnsi="Arial" w:cs="Arial"/>
          <w:b/>
          <w:sz w:val="20"/>
          <w:szCs w:val="20"/>
        </w:rPr>
        <w:t>ệ</w:t>
      </w:r>
      <w:r w:rsidRPr="00F93E9A">
        <w:rPr>
          <w:rFonts w:ascii="Arial" w:hAnsi="Arial" w:cs="Arial"/>
          <w:b/>
          <w:sz w:val="20"/>
          <w:szCs w:val="20"/>
        </w:rPr>
        <w:t>t Nam</w:t>
      </w:r>
    </w:p>
    <w:p w14:paraId="28340AEC"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1. Các kho</w:t>
      </w:r>
      <w:r w:rsidRPr="00F93E9A">
        <w:rPr>
          <w:rFonts w:ascii="Arial" w:hAnsi="Arial" w:cs="Arial"/>
          <w:sz w:val="20"/>
          <w:szCs w:val="20"/>
        </w:rPr>
        <w:t>ả</w:t>
      </w:r>
      <w:r w:rsidRPr="00F93E9A">
        <w:rPr>
          <w:rFonts w:ascii="Arial" w:hAnsi="Arial" w:cs="Arial"/>
          <w:sz w:val="20"/>
          <w:szCs w:val="20"/>
        </w:rPr>
        <w:t>n chi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g</w:t>
      </w:r>
      <w:r w:rsidRPr="00F93E9A">
        <w:rPr>
          <w:rFonts w:ascii="Arial" w:hAnsi="Arial" w:cs="Arial"/>
          <w:sz w:val="20"/>
          <w:szCs w:val="20"/>
        </w:rPr>
        <w:t>ồ</w:t>
      </w:r>
      <w:r w:rsidRPr="00F93E9A">
        <w:rPr>
          <w:rFonts w:ascii="Arial" w:hAnsi="Arial" w:cs="Arial"/>
          <w:sz w:val="20"/>
          <w:szCs w:val="20"/>
        </w:rPr>
        <w:t>m:</w:t>
      </w:r>
    </w:p>
    <w:p w14:paraId="6F93BB99"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1.1. Chi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nghi</w:t>
      </w:r>
      <w:r w:rsidRPr="00F93E9A">
        <w:rPr>
          <w:rFonts w:ascii="Arial" w:hAnsi="Arial" w:cs="Arial"/>
          <w:sz w:val="20"/>
          <w:szCs w:val="20"/>
        </w:rPr>
        <w:t>ệ</w:t>
      </w:r>
      <w:r w:rsidRPr="00F93E9A">
        <w:rPr>
          <w:rFonts w:ascii="Arial" w:hAnsi="Arial" w:cs="Arial"/>
          <w:sz w:val="20"/>
          <w:szCs w:val="20"/>
        </w:rPr>
        <w:t>p v</w:t>
      </w:r>
      <w:r w:rsidRPr="00F93E9A">
        <w:rPr>
          <w:rFonts w:ascii="Arial" w:hAnsi="Arial" w:cs="Arial"/>
          <w:sz w:val="20"/>
          <w:szCs w:val="20"/>
        </w:rPr>
        <w:t>ụ</w:t>
      </w:r>
      <w:r w:rsidRPr="00F93E9A">
        <w:rPr>
          <w:rFonts w:ascii="Arial" w:hAnsi="Arial" w:cs="Arial"/>
          <w:sz w:val="20"/>
          <w:szCs w:val="20"/>
        </w:rPr>
        <w:t xml:space="preserve">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w:t>
      </w:r>
    </w:p>
    <w:p w14:paraId="1190E1CF"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1.2. Chi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đ</w:t>
      </w:r>
      <w:r w:rsidRPr="00F93E9A">
        <w:rPr>
          <w:rFonts w:ascii="Arial" w:hAnsi="Arial" w:cs="Arial"/>
          <w:sz w:val="20"/>
          <w:szCs w:val="20"/>
        </w:rPr>
        <w:t>ầ</w:t>
      </w:r>
      <w:r w:rsidRPr="00F93E9A">
        <w:rPr>
          <w:rFonts w:ascii="Arial" w:hAnsi="Arial" w:cs="Arial"/>
          <w:sz w:val="20"/>
          <w:szCs w:val="20"/>
        </w:rPr>
        <w:t>u tư;</w:t>
      </w:r>
    </w:p>
    <w:p w14:paraId="7E33742C"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1.3. Chi cho ngư</w:t>
      </w:r>
      <w:r w:rsidRPr="00F93E9A">
        <w:rPr>
          <w:rFonts w:ascii="Arial" w:hAnsi="Arial" w:cs="Arial"/>
          <w:sz w:val="20"/>
          <w:szCs w:val="20"/>
        </w:rPr>
        <w:t>ờ</w:t>
      </w:r>
      <w:r w:rsidRPr="00F93E9A">
        <w:rPr>
          <w:rFonts w:ascii="Arial" w:hAnsi="Arial" w:cs="Arial"/>
          <w:sz w:val="20"/>
          <w:szCs w:val="20"/>
        </w:rPr>
        <w:t>i qu</w:t>
      </w:r>
      <w:r w:rsidRPr="00F93E9A">
        <w:rPr>
          <w:rFonts w:ascii="Arial" w:hAnsi="Arial" w:cs="Arial"/>
          <w:sz w:val="20"/>
          <w:szCs w:val="20"/>
        </w:rPr>
        <w:t>ả</w:t>
      </w:r>
      <w:r w:rsidRPr="00F93E9A">
        <w:rPr>
          <w:rFonts w:ascii="Arial" w:hAnsi="Arial" w:cs="Arial"/>
          <w:sz w:val="20"/>
          <w:szCs w:val="20"/>
        </w:rPr>
        <w:t>n lý, ngư</w:t>
      </w:r>
      <w:r w:rsidRPr="00F93E9A">
        <w:rPr>
          <w:rFonts w:ascii="Arial" w:hAnsi="Arial" w:cs="Arial"/>
          <w:sz w:val="20"/>
          <w:szCs w:val="20"/>
        </w:rPr>
        <w:t>ờ</w:t>
      </w:r>
      <w:r w:rsidRPr="00F93E9A">
        <w:rPr>
          <w:rFonts w:ascii="Arial" w:hAnsi="Arial" w:cs="Arial"/>
          <w:sz w:val="20"/>
          <w:szCs w:val="20"/>
        </w:rPr>
        <w:t>i đi</w:t>
      </w:r>
      <w:r w:rsidRPr="00F93E9A">
        <w:rPr>
          <w:rFonts w:ascii="Arial" w:hAnsi="Arial" w:cs="Arial"/>
          <w:sz w:val="20"/>
          <w:szCs w:val="20"/>
        </w:rPr>
        <w:t>ề</w:t>
      </w:r>
      <w:r w:rsidRPr="00F93E9A">
        <w:rPr>
          <w:rFonts w:ascii="Arial" w:hAnsi="Arial" w:cs="Arial"/>
          <w:sz w:val="20"/>
          <w:szCs w:val="20"/>
        </w:rPr>
        <w:t>u hành, nhân viên (bao g</w:t>
      </w:r>
      <w:r w:rsidRPr="00F93E9A">
        <w:rPr>
          <w:rFonts w:ascii="Arial" w:hAnsi="Arial" w:cs="Arial"/>
          <w:sz w:val="20"/>
          <w:szCs w:val="20"/>
        </w:rPr>
        <w:t>ồ</w:t>
      </w:r>
      <w:r w:rsidRPr="00F93E9A">
        <w:rPr>
          <w:rFonts w:ascii="Arial" w:hAnsi="Arial" w:cs="Arial"/>
          <w:sz w:val="20"/>
          <w:szCs w:val="20"/>
        </w:rPr>
        <w:t>m c</w:t>
      </w:r>
      <w:r w:rsidRPr="00F93E9A">
        <w:rPr>
          <w:rFonts w:ascii="Arial" w:hAnsi="Arial" w:cs="Arial"/>
          <w:sz w:val="20"/>
          <w:szCs w:val="20"/>
        </w:rPr>
        <w:t>ả</w:t>
      </w:r>
      <w:r w:rsidRPr="00F93E9A">
        <w:rPr>
          <w:rFonts w:ascii="Arial" w:hAnsi="Arial" w:cs="Arial"/>
          <w:sz w:val="20"/>
          <w:szCs w:val="20"/>
        </w:rPr>
        <w:t xml:space="preserve"> ki</w:t>
      </w:r>
      <w:r w:rsidRPr="00F93E9A">
        <w:rPr>
          <w:rFonts w:ascii="Arial" w:hAnsi="Arial" w:cs="Arial"/>
          <w:sz w:val="20"/>
          <w:szCs w:val="20"/>
        </w:rPr>
        <w:t>ể</w:t>
      </w:r>
      <w:r w:rsidRPr="00F93E9A">
        <w:rPr>
          <w:rFonts w:ascii="Arial" w:hAnsi="Arial" w:cs="Arial"/>
          <w:sz w:val="20"/>
          <w:szCs w:val="20"/>
        </w:rPr>
        <w:t>m soát viên):</w:t>
      </w:r>
    </w:p>
    <w:p w14:paraId="16FCC21C"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a)</w:t>
      </w:r>
      <w:r w:rsidRPr="00F93E9A">
        <w:rPr>
          <w:rFonts w:ascii="Arial" w:hAnsi="Arial" w:cs="Arial"/>
          <w:sz w:val="20"/>
          <w:szCs w:val="20"/>
        </w:rPr>
        <w:t xml:space="preserve"> Chi ti</w:t>
      </w:r>
      <w:r w:rsidRPr="00F93E9A">
        <w:rPr>
          <w:rFonts w:ascii="Arial" w:hAnsi="Arial" w:cs="Arial"/>
          <w:sz w:val="20"/>
          <w:szCs w:val="20"/>
        </w:rPr>
        <w:t>ề</w:t>
      </w:r>
      <w:r w:rsidRPr="00F93E9A">
        <w:rPr>
          <w:rFonts w:ascii="Arial" w:hAnsi="Arial" w:cs="Arial"/>
          <w:sz w:val="20"/>
          <w:szCs w:val="20"/>
        </w:rPr>
        <w:t>n lương, thù lao, ti</w:t>
      </w:r>
      <w:r w:rsidRPr="00F93E9A">
        <w:rPr>
          <w:rFonts w:ascii="Arial" w:hAnsi="Arial" w:cs="Arial"/>
          <w:sz w:val="20"/>
          <w:szCs w:val="20"/>
        </w:rPr>
        <w:t>ề</w:t>
      </w:r>
      <w:r w:rsidRPr="00F93E9A">
        <w:rPr>
          <w:rFonts w:ascii="Arial" w:hAnsi="Arial" w:cs="Arial"/>
          <w:sz w:val="20"/>
          <w:szCs w:val="20"/>
        </w:rPr>
        <w:t>n thư</w:t>
      </w:r>
      <w:r w:rsidRPr="00F93E9A">
        <w:rPr>
          <w:rFonts w:ascii="Arial" w:hAnsi="Arial" w:cs="Arial"/>
          <w:sz w:val="20"/>
          <w:szCs w:val="20"/>
        </w:rPr>
        <w:t>ở</w:t>
      </w:r>
      <w:r w:rsidRPr="00F93E9A">
        <w:rPr>
          <w:rFonts w:ascii="Arial" w:hAnsi="Arial" w:cs="Arial"/>
          <w:sz w:val="20"/>
          <w:szCs w:val="20"/>
        </w:rPr>
        <w:t>ng, ph</w:t>
      </w:r>
      <w:r w:rsidRPr="00F93E9A">
        <w:rPr>
          <w:rFonts w:ascii="Arial" w:hAnsi="Arial" w:cs="Arial"/>
          <w:sz w:val="20"/>
          <w:szCs w:val="20"/>
        </w:rPr>
        <w:t>ụ</w:t>
      </w:r>
      <w:r w:rsidRPr="00F93E9A">
        <w:rPr>
          <w:rFonts w:ascii="Arial" w:hAnsi="Arial" w:cs="Arial"/>
          <w:sz w:val="20"/>
          <w:szCs w:val="20"/>
        </w:rPr>
        <w:t xml:space="preserve"> c</w:t>
      </w:r>
      <w:r w:rsidRPr="00F93E9A">
        <w:rPr>
          <w:rFonts w:ascii="Arial" w:hAnsi="Arial" w:cs="Arial"/>
          <w:sz w:val="20"/>
          <w:szCs w:val="20"/>
        </w:rPr>
        <w:t>ấ</w:t>
      </w:r>
      <w:r w:rsidRPr="00F93E9A">
        <w:rPr>
          <w:rFonts w:ascii="Arial" w:hAnsi="Arial" w:cs="Arial"/>
          <w:sz w:val="20"/>
          <w:szCs w:val="20"/>
        </w:rPr>
        <w:t>p;</w:t>
      </w:r>
    </w:p>
    <w:p w14:paraId="79AF650A"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b) Các kho</w:t>
      </w:r>
      <w:r w:rsidRPr="00F93E9A">
        <w:rPr>
          <w:rFonts w:ascii="Arial" w:hAnsi="Arial" w:cs="Arial"/>
          <w:sz w:val="20"/>
          <w:szCs w:val="20"/>
        </w:rPr>
        <w:t>ả</w:t>
      </w:r>
      <w:r w:rsidRPr="00F93E9A">
        <w:rPr>
          <w:rFonts w:ascii="Arial" w:hAnsi="Arial" w:cs="Arial"/>
          <w:sz w:val="20"/>
          <w:szCs w:val="20"/>
        </w:rPr>
        <w:t>n chi đ</w:t>
      </w:r>
      <w:r w:rsidRPr="00F93E9A">
        <w:rPr>
          <w:rFonts w:ascii="Arial" w:hAnsi="Arial" w:cs="Arial"/>
          <w:sz w:val="20"/>
          <w:szCs w:val="20"/>
        </w:rPr>
        <w:t>ể</w:t>
      </w:r>
      <w:r w:rsidRPr="00F93E9A">
        <w:rPr>
          <w:rFonts w:ascii="Arial" w:hAnsi="Arial" w:cs="Arial"/>
          <w:sz w:val="20"/>
          <w:szCs w:val="20"/>
        </w:rPr>
        <w:t xml:space="preserve"> đóng góp theo lương g</w:t>
      </w:r>
      <w:r w:rsidRPr="00F93E9A">
        <w:rPr>
          <w:rFonts w:ascii="Arial" w:hAnsi="Arial" w:cs="Arial"/>
          <w:sz w:val="20"/>
          <w:szCs w:val="20"/>
        </w:rPr>
        <w:t>ồ</w:t>
      </w:r>
      <w:r w:rsidRPr="00F93E9A">
        <w:rPr>
          <w:rFonts w:ascii="Arial" w:hAnsi="Arial" w:cs="Arial"/>
          <w:sz w:val="20"/>
          <w:szCs w:val="20"/>
        </w:rPr>
        <w:t>m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xã h</w:t>
      </w:r>
      <w:r w:rsidRPr="00F93E9A">
        <w:rPr>
          <w:rFonts w:ascii="Arial" w:hAnsi="Arial" w:cs="Arial"/>
          <w:sz w:val="20"/>
          <w:szCs w:val="20"/>
        </w:rPr>
        <w:t>ộ</w:t>
      </w:r>
      <w:r w:rsidRPr="00F93E9A">
        <w:rPr>
          <w:rFonts w:ascii="Arial" w:hAnsi="Arial" w:cs="Arial"/>
          <w:sz w:val="20"/>
          <w:szCs w:val="20"/>
        </w:rPr>
        <w:t>i,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y t</w:t>
      </w:r>
      <w:r w:rsidRPr="00F93E9A">
        <w:rPr>
          <w:rFonts w:ascii="Arial" w:hAnsi="Arial" w:cs="Arial"/>
          <w:sz w:val="20"/>
          <w:szCs w:val="20"/>
        </w:rPr>
        <w:t>ế</w:t>
      </w:r>
      <w:r w:rsidRPr="00F93E9A">
        <w:rPr>
          <w:rFonts w:ascii="Arial" w:hAnsi="Arial" w:cs="Arial"/>
          <w:sz w:val="20"/>
          <w:szCs w:val="20"/>
        </w:rPr>
        <w:t>,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th</w:t>
      </w:r>
      <w:r w:rsidRPr="00F93E9A">
        <w:rPr>
          <w:rFonts w:ascii="Arial" w:hAnsi="Arial" w:cs="Arial"/>
          <w:sz w:val="20"/>
          <w:szCs w:val="20"/>
        </w:rPr>
        <w:t>ấ</w:t>
      </w:r>
      <w:r w:rsidRPr="00F93E9A">
        <w:rPr>
          <w:rFonts w:ascii="Arial" w:hAnsi="Arial" w:cs="Arial"/>
          <w:sz w:val="20"/>
          <w:szCs w:val="20"/>
        </w:rPr>
        <w:t>t nghi</w:t>
      </w:r>
      <w:r w:rsidRPr="00F93E9A">
        <w:rPr>
          <w:rFonts w:ascii="Arial" w:hAnsi="Arial" w:cs="Arial"/>
          <w:sz w:val="20"/>
          <w:szCs w:val="20"/>
        </w:rPr>
        <w:t>ệ</w:t>
      </w:r>
      <w:r w:rsidRPr="00F93E9A">
        <w:rPr>
          <w:rFonts w:ascii="Arial" w:hAnsi="Arial" w:cs="Arial"/>
          <w:sz w:val="20"/>
          <w:szCs w:val="20"/>
        </w:rPr>
        <w:t>p, kinh phí công đoàn và các kho</w:t>
      </w:r>
      <w:r w:rsidRPr="00F93E9A">
        <w:rPr>
          <w:rFonts w:ascii="Arial" w:hAnsi="Arial" w:cs="Arial"/>
          <w:sz w:val="20"/>
          <w:szCs w:val="20"/>
        </w:rPr>
        <w:t>ả</w:t>
      </w:r>
      <w:r w:rsidRPr="00F93E9A">
        <w:rPr>
          <w:rFonts w:ascii="Arial" w:hAnsi="Arial" w:cs="Arial"/>
          <w:sz w:val="20"/>
          <w:szCs w:val="20"/>
        </w:rPr>
        <w:t>n đóng góp khác theo ch</w:t>
      </w:r>
      <w:r w:rsidRPr="00F93E9A">
        <w:rPr>
          <w:rFonts w:ascii="Arial" w:hAnsi="Arial" w:cs="Arial"/>
          <w:sz w:val="20"/>
          <w:szCs w:val="20"/>
        </w:rPr>
        <w:t>ế</w:t>
      </w:r>
      <w:r w:rsidRPr="00F93E9A">
        <w:rPr>
          <w:rFonts w:ascii="Arial" w:hAnsi="Arial" w:cs="Arial"/>
          <w:sz w:val="20"/>
          <w:szCs w:val="20"/>
        </w:rPr>
        <w:t xml:space="preserve"> đ</w:t>
      </w:r>
      <w:r w:rsidRPr="00F93E9A">
        <w:rPr>
          <w:rFonts w:ascii="Arial" w:hAnsi="Arial" w:cs="Arial"/>
          <w:sz w:val="20"/>
          <w:szCs w:val="20"/>
        </w:rPr>
        <w:t>ộ</w:t>
      </w:r>
      <w:r w:rsidRPr="00F93E9A">
        <w:rPr>
          <w:rFonts w:ascii="Arial" w:hAnsi="Arial" w:cs="Arial"/>
          <w:sz w:val="20"/>
          <w:szCs w:val="20"/>
        </w:rPr>
        <w:t xml:space="preserve"> quy đ</w:t>
      </w:r>
      <w:r w:rsidRPr="00F93E9A">
        <w:rPr>
          <w:rFonts w:ascii="Arial" w:hAnsi="Arial" w:cs="Arial"/>
          <w:sz w:val="20"/>
          <w:szCs w:val="20"/>
        </w:rPr>
        <w:t>ị</w:t>
      </w:r>
      <w:r w:rsidRPr="00F93E9A">
        <w:rPr>
          <w:rFonts w:ascii="Arial" w:hAnsi="Arial" w:cs="Arial"/>
          <w:sz w:val="20"/>
          <w:szCs w:val="20"/>
        </w:rPr>
        <w:t>nh;</w:t>
      </w:r>
    </w:p>
    <w:p w14:paraId="58C42BAA"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c) Chi trang ph</w:t>
      </w:r>
      <w:r w:rsidRPr="00F93E9A">
        <w:rPr>
          <w:rFonts w:ascii="Arial" w:hAnsi="Arial" w:cs="Arial"/>
          <w:sz w:val="20"/>
          <w:szCs w:val="20"/>
        </w:rPr>
        <w:t>ụ</w:t>
      </w:r>
      <w:r w:rsidRPr="00F93E9A">
        <w:rPr>
          <w:rFonts w:ascii="Arial" w:hAnsi="Arial" w:cs="Arial"/>
          <w:sz w:val="20"/>
          <w:szCs w:val="20"/>
        </w:rPr>
        <w:t>c giao d</w:t>
      </w:r>
      <w:r w:rsidRPr="00F93E9A">
        <w:rPr>
          <w:rFonts w:ascii="Arial" w:hAnsi="Arial" w:cs="Arial"/>
          <w:sz w:val="20"/>
          <w:szCs w:val="20"/>
        </w:rPr>
        <w:t>ị</w:t>
      </w:r>
      <w:r w:rsidRPr="00F93E9A">
        <w:rPr>
          <w:rFonts w:ascii="Arial" w:hAnsi="Arial" w:cs="Arial"/>
          <w:sz w:val="20"/>
          <w:szCs w:val="20"/>
        </w:rPr>
        <w:t>ch và phương ti</w:t>
      </w:r>
      <w:r w:rsidRPr="00F93E9A">
        <w:rPr>
          <w:rFonts w:ascii="Arial" w:hAnsi="Arial" w:cs="Arial"/>
          <w:sz w:val="20"/>
          <w:szCs w:val="20"/>
        </w:rPr>
        <w:t>ệ</w:t>
      </w:r>
      <w:r w:rsidRPr="00F93E9A">
        <w:rPr>
          <w:rFonts w:ascii="Arial" w:hAnsi="Arial" w:cs="Arial"/>
          <w:sz w:val="20"/>
          <w:szCs w:val="20"/>
        </w:rPr>
        <w:t>n</w:t>
      </w:r>
      <w:r w:rsidRPr="00F93E9A">
        <w:rPr>
          <w:rFonts w:ascii="Arial" w:hAnsi="Arial" w:cs="Arial"/>
          <w:sz w:val="20"/>
          <w:szCs w:val="20"/>
        </w:rPr>
        <w:t xml:space="preserve"> b</w:t>
      </w:r>
      <w:r w:rsidRPr="00F93E9A">
        <w:rPr>
          <w:rFonts w:ascii="Arial" w:hAnsi="Arial" w:cs="Arial"/>
          <w:sz w:val="20"/>
          <w:szCs w:val="20"/>
        </w:rPr>
        <w:t>ả</w:t>
      </w:r>
      <w:r w:rsidRPr="00F93E9A">
        <w:rPr>
          <w:rFonts w:ascii="Arial" w:hAnsi="Arial" w:cs="Arial"/>
          <w:sz w:val="20"/>
          <w:szCs w:val="20"/>
        </w:rPr>
        <w:t>o h</w:t>
      </w:r>
      <w:r w:rsidRPr="00F93E9A">
        <w:rPr>
          <w:rFonts w:ascii="Arial" w:hAnsi="Arial" w:cs="Arial"/>
          <w:sz w:val="20"/>
          <w:szCs w:val="20"/>
        </w:rPr>
        <w:t>ộ</w:t>
      </w:r>
      <w:r w:rsidRPr="00F93E9A">
        <w:rPr>
          <w:rFonts w:ascii="Arial" w:hAnsi="Arial" w:cs="Arial"/>
          <w:sz w:val="20"/>
          <w:szCs w:val="20"/>
        </w:rPr>
        <w:t xml:space="preserve"> lao đ</w:t>
      </w:r>
      <w:r w:rsidRPr="00F93E9A">
        <w:rPr>
          <w:rFonts w:ascii="Arial" w:hAnsi="Arial" w:cs="Arial"/>
          <w:sz w:val="20"/>
          <w:szCs w:val="20"/>
        </w:rPr>
        <w:t>ộ</w:t>
      </w:r>
      <w:r w:rsidRPr="00F93E9A">
        <w:rPr>
          <w:rFonts w:ascii="Arial" w:hAnsi="Arial" w:cs="Arial"/>
          <w:sz w:val="20"/>
          <w:szCs w:val="20"/>
        </w:rPr>
        <w:t>ng cho các đ</w:t>
      </w:r>
      <w:r w:rsidRPr="00F93E9A">
        <w:rPr>
          <w:rFonts w:ascii="Arial" w:hAnsi="Arial" w:cs="Arial"/>
          <w:sz w:val="20"/>
          <w:szCs w:val="20"/>
        </w:rPr>
        <w:t>ố</w:t>
      </w:r>
      <w:r w:rsidRPr="00F93E9A">
        <w:rPr>
          <w:rFonts w:ascii="Arial" w:hAnsi="Arial" w:cs="Arial"/>
          <w:sz w:val="20"/>
          <w:szCs w:val="20"/>
        </w:rPr>
        <w:t>i tư</w:t>
      </w:r>
      <w:r w:rsidRPr="00F93E9A">
        <w:rPr>
          <w:rFonts w:ascii="Arial" w:hAnsi="Arial" w:cs="Arial"/>
          <w:sz w:val="20"/>
          <w:szCs w:val="20"/>
        </w:rPr>
        <w:t>ợ</w:t>
      </w:r>
      <w:r w:rsidRPr="00F93E9A">
        <w:rPr>
          <w:rFonts w:ascii="Arial" w:hAnsi="Arial" w:cs="Arial"/>
          <w:sz w:val="20"/>
          <w:szCs w:val="20"/>
        </w:rPr>
        <w:t>ng c</w:t>
      </w:r>
      <w:r w:rsidRPr="00F93E9A">
        <w:rPr>
          <w:rFonts w:ascii="Arial" w:hAnsi="Arial" w:cs="Arial"/>
          <w:sz w:val="20"/>
          <w:szCs w:val="20"/>
        </w:rPr>
        <w:t>ầ</w:t>
      </w:r>
      <w:r w:rsidRPr="00F93E9A">
        <w:rPr>
          <w:rFonts w:ascii="Arial" w:hAnsi="Arial" w:cs="Arial"/>
          <w:sz w:val="20"/>
          <w:szCs w:val="20"/>
        </w:rPr>
        <w:t>n trang b</w:t>
      </w:r>
      <w:r w:rsidRPr="00F93E9A">
        <w:rPr>
          <w:rFonts w:ascii="Arial" w:hAnsi="Arial" w:cs="Arial"/>
          <w:sz w:val="20"/>
          <w:szCs w:val="20"/>
        </w:rPr>
        <w:t>ị</w:t>
      </w:r>
      <w:r w:rsidRPr="00F93E9A">
        <w:rPr>
          <w:rFonts w:ascii="Arial" w:hAnsi="Arial" w:cs="Arial"/>
          <w:sz w:val="20"/>
          <w:szCs w:val="20"/>
        </w:rPr>
        <w:t xml:space="preserve"> b</w:t>
      </w:r>
      <w:r w:rsidRPr="00F93E9A">
        <w:rPr>
          <w:rFonts w:ascii="Arial" w:hAnsi="Arial" w:cs="Arial"/>
          <w:sz w:val="20"/>
          <w:szCs w:val="20"/>
        </w:rPr>
        <w:t>ả</w:t>
      </w:r>
      <w:r w:rsidRPr="00F93E9A">
        <w:rPr>
          <w:rFonts w:ascii="Arial" w:hAnsi="Arial" w:cs="Arial"/>
          <w:sz w:val="20"/>
          <w:szCs w:val="20"/>
        </w:rPr>
        <w:t>o h</w:t>
      </w:r>
      <w:r w:rsidRPr="00F93E9A">
        <w:rPr>
          <w:rFonts w:ascii="Arial" w:hAnsi="Arial" w:cs="Arial"/>
          <w:sz w:val="20"/>
          <w:szCs w:val="20"/>
        </w:rPr>
        <w:t>ộ</w:t>
      </w:r>
      <w:r w:rsidRPr="00F93E9A">
        <w:rPr>
          <w:rFonts w:ascii="Arial" w:hAnsi="Arial" w:cs="Arial"/>
          <w:sz w:val="20"/>
          <w:szCs w:val="20"/>
        </w:rPr>
        <w:t xml:space="preserve"> lao đ</w:t>
      </w:r>
      <w:r w:rsidRPr="00F93E9A">
        <w:rPr>
          <w:rFonts w:ascii="Arial" w:hAnsi="Arial" w:cs="Arial"/>
          <w:sz w:val="20"/>
          <w:szCs w:val="20"/>
        </w:rPr>
        <w:t>ộ</w:t>
      </w:r>
      <w:r w:rsidRPr="00F93E9A">
        <w:rPr>
          <w:rFonts w:ascii="Arial" w:hAnsi="Arial" w:cs="Arial"/>
          <w:sz w:val="20"/>
          <w:szCs w:val="20"/>
        </w:rPr>
        <w:t>ng trong khi làm vi</w:t>
      </w:r>
      <w:r w:rsidRPr="00F93E9A">
        <w:rPr>
          <w:rFonts w:ascii="Arial" w:hAnsi="Arial" w:cs="Arial"/>
          <w:sz w:val="20"/>
          <w:szCs w:val="20"/>
        </w:rPr>
        <w:t>ệ</w:t>
      </w:r>
      <w:r w:rsidRPr="00F93E9A">
        <w:rPr>
          <w:rFonts w:ascii="Arial" w:hAnsi="Arial" w:cs="Arial"/>
          <w:sz w:val="20"/>
          <w:szCs w:val="20"/>
        </w:rPr>
        <w:t>c b</w:t>
      </w:r>
      <w:r w:rsidRPr="00F93E9A">
        <w:rPr>
          <w:rFonts w:ascii="Arial" w:hAnsi="Arial" w:cs="Arial"/>
          <w:sz w:val="20"/>
          <w:szCs w:val="20"/>
        </w:rPr>
        <w:t>ằ</w:t>
      </w:r>
      <w:r w:rsidRPr="00F93E9A">
        <w:rPr>
          <w:rFonts w:ascii="Arial" w:hAnsi="Arial" w:cs="Arial"/>
          <w:sz w:val="20"/>
          <w:szCs w:val="20"/>
        </w:rPr>
        <w:t>ng ti</w:t>
      </w:r>
      <w:r w:rsidRPr="00F93E9A">
        <w:rPr>
          <w:rFonts w:ascii="Arial" w:hAnsi="Arial" w:cs="Arial"/>
          <w:sz w:val="20"/>
          <w:szCs w:val="20"/>
        </w:rPr>
        <w:t>ề</w:t>
      </w:r>
      <w:r w:rsidRPr="00F93E9A">
        <w:rPr>
          <w:rFonts w:ascii="Arial" w:hAnsi="Arial" w:cs="Arial"/>
          <w:sz w:val="20"/>
          <w:szCs w:val="20"/>
        </w:rPr>
        <w:t>n, b</w:t>
      </w:r>
      <w:r w:rsidRPr="00F93E9A">
        <w:rPr>
          <w:rFonts w:ascii="Arial" w:hAnsi="Arial" w:cs="Arial"/>
          <w:sz w:val="20"/>
          <w:szCs w:val="20"/>
        </w:rPr>
        <w:t>ằ</w:t>
      </w:r>
      <w:r w:rsidRPr="00F93E9A">
        <w:rPr>
          <w:rFonts w:ascii="Arial" w:hAnsi="Arial" w:cs="Arial"/>
          <w:sz w:val="20"/>
          <w:szCs w:val="20"/>
        </w:rPr>
        <w:t>ng hi</w:t>
      </w:r>
      <w:r w:rsidRPr="00F93E9A">
        <w:rPr>
          <w:rFonts w:ascii="Arial" w:hAnsi="Arial" w:cs="Arial"/>
          <w:sz w:val="20"/>
          <w:szCs w:val="20"/>
        </w:rPr>
        <w:t>ệ</w:t>
      </w:r>
      <w:r w:rsidRPr="00F93E9A">
        <w:rPr>
          <w:rFonts w:ascii="Arial" w:hAnsi="Arial" w:cs="Arial"/>
          <w:sz w:val="20"/>
          <w:szCs w:val="20"/>
        </w:rPr>
        <w:t>n v</w:t>
      </w:r>
      <w:r w:rsidRPr="00F93E9A">
        <w:rPr>
          <w:rFonts w:ascii="Arial" w:hAnsi="Arial" w:cs="Arial"/>
          <w:sz w:val="20"/>
          <w:szCs w:val="20"/>
        </w:rPr>
        <w:t>ậ</w:t>
      </w:r>
      <w:r w:rsidRPr="00F93E9A">
        <w:rPr>
          <w:rFonts w:ascii="Arial" w:hAnsi="Arial" w:cs="Arial"/>
          <w:sz w:val="20"/>
          <w:szCs w:val="20"/>
        </w:rPr>
        <w:t>t; m</w:t>
      </w:r>
      <w:r w:rsidRPr="00F93E9A">
        <w:rPr>
          <w:rFonts w:ascii="Arial" w:hAnsi="Arial" w:cs="Arial"/>
          <w:sz w:val="20"/>
          <w:szCs w:val="20"/>
        </w:rPr>
        <w:t>ứ</w:t>
      </w:r>
      <w:r w:rsidRPr="00F93E9A">
        <w:rPr>
          <w:rFonts w:ascii="Arial" w:hAnsi="Arial" w:cs="Arial"/>
          <w:sz w:val="20"/>
          <w:szCs w:val="20"/>
        </w:rPr>
        <w:t>c chi t</w:t>
      </w:r>
      <w:r w:rsidRPr="00F93E9A">
        <w:rPr>
          <w:rFonts w:ascii="Arial" w:hAnsi="Arial" w:cs="Arial"/>
          <w:sz w:val="20"/>
          <w:szCs w:val="20"/>
        </w:rPr>
        <w:t>ố</w:t>
      </w:r>
      <w:r w:rsidRPr="00F93E9A">
        <w:rPr>
          <w:rFonts w:ascii="Arial" w:hAnsi="Arial" w:cs="Arial"/>
          <w:sz w:val="20"/>
          <w:szCs w:val="20"/>
        </w:rPr>
        <w:t>i đa không quá m</w:t>
      </w:r>
      <w:r w:rsidRPr="00F93E9A">
        <w:rPr>
          <w:rFonts w:ascii="Arial" w:hAnsi="Arial" w:cs="Arial"/>
          <w:sz w:val="20"/>
          <w:szCs w:val="20"/>
        </w:rPr>
        <w:t>ứ</w:t>
      </w:r>
      <w:r w:rsidRPr="00F93E9A">
        <w:rPr>
          <w:rFonts w:ascii="Arial" w:hAnsi="Arial" w:cs="Arial"/>
          <w:sz w:val="20"/>
          <w:szCs w:val="20"/>
        </w:rPr>
        <w:t>c chi trang ph</w:t>
      </w:r>
      <w:r w:rsidRPr="00F93E9A">
        <w:rPr>
          <w:rFonts w:ascii="Arial" w:hAnsi="Arial" w:cs="Arial"/>
          <w:sz w:val="20"/>
          <w:szCs w:val="20"/>
        </w:rPr>
        <w:t>ụ</w:t>
      </w:r>
      <w:r w:rsidRPr="00F93E9A">
        <w:rPr>
          <w:rFonts w:ascii="Arial" w:hAnsi="Arial" w:cs="Arial"/>
          <w:sz w:val="20"/>
          <w:szCs w:val="20"/>
        </w:rPr>
        <w:t>c giao d</w:t>
      </w:r>
      <w:r w:rsidRPr="00F93E9A">
        <w:rPr>
          <w:rFonts w:ascii="Arial" w:hAnsi="Arial" w:cs="Arial"/>
          <w:sz w:val="20"/>
          <w:szCs w:val="20"/>
        </w:rPr>
        <w:t>ị</w:t>
      </w:r>
      <w:r w:rsidRPr="00F93E9A">
        <w:rPr>
          <w:rFonts w:ascii="Arial" w:hAnsi="Arial" w:cs="Arial"/>
          <w:sz w:val="20"/>
          <w:szCs w:val="20"/>
        </w:rPr>
        <w:t>ch b</w:t>
      </w:r>
      <w:r w:rsidRPr="00F93E9A">
        <w:rPr>
          <w:rFonts w:ascii="Arial" w:hAnsi="Arial" w:cs="Arial"/>
          <w:sz w:val="20"/>
          <w:szCs w:val="20"/>
        </w:rPr>
        <w:t>ằ</w:t>
      </w:r>
      <w:r w:rsidRPr="00F93E9A">
        <w:rPr>
          <w:rFonts w:ascii="Arial" w:hAnsi="Arial" w:cs="Arial"/>
          <w:sz w:val="20"/>
          <w:szCs w:val="20"/>
        </w:rPr>
        <w:t>ng ti</w:t>
      </w:r>
      <w:r w:rsidRPr="00F93E9A">
        <w:rPr>
          <w:rFonts w:ascii="Arial" w:hAnsi="Arial" w:cs="Arial"/>
          <w:sz w:val="20"/>
          <w:szCs w:val="20"/>
        </w:rPr>
        <w:t>ề</w:t>
      </w:r>
      <w:r w:rsidRPr="00F93E9A">
        <w:rPr>
          <w:rFonts w:ascii="Arial" w:hAnsi="Arial" w:cs="Arial"/>
          <w:sz w:val="20"/>
          <w:szCs w:val="20"/>
        </w:rPr>
        <w:t>n theo quy đ</w:t>
      </w:r>
      <w:r w:rsidRPr="00F93E9A">
        <w:rPr>
          <w:rFonts w:ascii="Arial" w:hAnsi="Arial" w:cs="Arial"/>
          <w:sz w:val="20"/>
          <w:szCs w:val="20"/>
        </w:rPr>
        <w:t>ị</w:t>
      </w:r>
      <w:r w:rsidRPr="00F93E9A">
        <w:rPr>
          <w:rFonts w:ascii="Arial" w:hAnsi="Arial" w:cs="Arial"/>
          <w:sz w:val="20"/>
          <w:szCs w:val="20"/>
        </w:rPr>
        <w:t>nh pháp lu</w:t>
      </w:r>
      <w:r w:rsidRPr="00F93E9A">
        <w:rPr>
          <w:rFonts w:ascii="Arial" w:hAnsi="Arial" w:cs="Arial"/>
          <w:sz w:val="20"/>
          <w:szCs w:val="20"/>
        </w:rPr>
        <w:t>ậ</w:t>
      </w:r>
      <w:r w:rsidRPr="00F93E9A">
        <w:rPr>
          <w:rFonts w:ascii="Arial" w:hAnsi="Arial" w:cs="Arial"/>
          <w:sz w:val="20"/>
          <w:szCs w:val="20"/>
        </w:rPr>
        <w:t>t v</w:t>
      </w:r>
      <w:r w:rsidRPr="00F93E9A">
        <w:rPr>
          <w:rFonts w:ascii="Arial" w:hAnsi="Arial" w:cs="Arial"/>
          <w:sz w:val="20"/>
          <w:szCs w:val="20"/>
        </w:rPr>
        <w:t>ề</w:t>
      </w:r>
      <w:r w:rsidRPr="00F93E9A">
        <w:rPr>
          <w:rFonts w:ascii="Arial" w:hAnsi="Arial" w:cs="Arial"/>
          <w:sz w:val="20"/>
          <w:szCs w:val="20"/>
        </w:rPr>
        <w:t xml:space="preserve"> thu</w:t>
      </w:r>
      <w:r w:rsidRPr="00F93E9A">
        <w:rPr>
          <w:rFonts w:ascii="Arial" w:hAnsi="Arial" w:cs="Arial"/>
          <w:sz w:val="20"/>
          <w:szCs w:val="20"/>
        </w:rPr>
        <w:t>ế</w:t>
      </w:r>
      <w:r w:rsidRPr="00F93E9A">
        <w:rPr>
          <w:rFonts w:ascii="Arial" w:hAnsi="Arial" w:cs="Arial"/>
          <w:sz w:val="20"/>
          <w:szCs w:val="20"/>
        </w:rPr>
        <w:t xml:space="preserve"> thu nh</w:t>
      </w:r>
      <w:r w:rsidRPr="00F93E9A">
        <w:rPr>
          <w:rFonts w:ascii="Arial" w:hAnsi="Arial" w:cs="Arial"/>
          <w:sz w:val="20"/>
          <w:szCs w:val="20"/>
        </w:rPr>
        <w:t>ậ</w:t>
      </w:r>
      <w:r w:rsidRPr="00F93E9A">
        <w:rPr>
          <w:rFonts w:ascii="Arial" w:hAnsi="Arial" w:cs="Arial"/>
          <w:sz w:val="20"/>
          <w:szCs w:val="20"/>
        </w:rPr>
        <w:t>p doanh nghi</w:t>
      </w:r>
      <w:r w:rsidRPr="00F93E9A">
        <w:rPr>
          <w:rFonts w:ascii="Arial" w:hAnsi="Arial" w:cs="Arial"/>
          <w:sz w:val="20"/>
          <w:szCs w:val="20"/>
        </w:rPr>
        <w:t>ệ</w:t>
      </w:r>
      <w:r w:rsidRPr="00F93E9A">
        <w:rPr>
          <w:rFonts w:ascii="Arial" w:hAnsi="Arial" w:cs="Arial"/>
          <w:sz w:val="20"/>
          <w:szCs w:val="20"/>
        </w:rPr>
        <w:t>p;</w:t>
      </w:r>
    </w:p>
    <w:p w14:paraId="78CBFC7C"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d) Chi tr</w:t>
      </w:r>
      <w:r w:rsidRPr="00F93E9A">
        <w:rPr>
          <w:rFonts w:ascii="Arial" w:hAnsi="Arial" w:cs="Arial"/>
          <w:sz w:val="20"/>
          <w:szCs w:val="20"/>
        </w:rPr>
        <w:t>ợ</w:t>
      </w:r>
      <w:r w:rsidRPr="00F93E9A">
        <w:rPr>
          <w:rFonts w:ascii="Arial" w:hAnsi="Arial" w:cs="Arial"/>
          <w:sz w:val="20"/>
          <w:szCs w:val="20"/>
        </w:rPr>
        <w:t xml:space="preserve"> c</w:t>
      </w:r>
      <w:r w:rsidRPr="00F93E9A">
        <w:rPr>
          <w:rFonts w:ascii="Arial" w:hAnsi="Arial" w:cs="Arial"/>
          <w:sz w:val="20"/>
          <w:szCs w:val="20"/>
        </w:rPr>
        <w:t>ấ</w:t>
      </w:r>
      <w:r w:rsidRPr="00F93E9A">
        <w:rPr>
          <w:rFonts w:ascii="Arial" w:hAnsi="Arial" w:cs="Arial"/>
          <w:sz w:val="20"/>
          <w:szCs w:val="20"/>
        </w:rPr>
        <w:t>p;</w:t>
      </w:r>
    </w:p>
    <w:p w14:paraId="44A2182F"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đ) Chi ăn ca</w:t>
      </w:r>
      <w:r w:rsidRPr="00F93E9A">
        <w:rPr>
          <w:rFonts w:ascii="Arial" w:hAnsi="Arial" w:cs="Arial"/>
          <w:sz w:val="20"/>
          <w:szCs w:val="20"/>
        </w:rPr>
        <w:t xml:space="preserve">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ộ</w:t>
      </w:r>
      <w:r w:rsidRPr="00F93E9A">
        <w:rPr>
          <w:rFonts w:ascii="Arial" w:hAnsi="Arial" w:cs="Arial"/>
          <w:sz w:val="20"/>
          <w:szCs w:val="20"/>
        </w:rPr>
        <w:t xml:space="preserve"> lu</w:t>
      </w:r>
      <w:r w:rsidRPr="00F93E9A">
        <w:rPr>
          <w:rFonts w:ascii="Arial" w:hAnsi="Arial" w:cs="Arial"/>
          <w:sz w:val="20"/>
          <w:szCs w:val="20"/>
        </w:rPr>
        <w:t>ậ</w:t>
      </w:r>
      <w:r w:rsidRPr="00F93E9A">
        <w:rPr>
          <w:rFonts w:ascii="Arial" w:hAnsi="Arial" w:cs="Arial"/>
          <w:sz w:val="20"/>
          <w:szCs w:val="20"/>
        </w:rPr>
        <w:t>t Lao đ</w:t>
      </w:r>
      <w:r w:rsidRPr="00F93E9A">
        <w:rPr>
          <w:rFonts w:ascii="Arial" w:hAnsi="Arial" w:cs="Arial"/>
          <w:sz w:val="20"/>
          <w:szCs w:val="20"/>
        </w:rPr>
        <w:t>ộ</w:t>
      </w:r>
      <w:r w:rsidRPr="00F93E9A">
        <w:rPr>
          <w:rFonts w:ascii="Arial" w:hAnsi="Arial" w:cs="Arial"/>
          <w:sz w:val="20"/>
          <w:szCs w:val="20"/>
        </w:rPr>
        <w:t>ng;</w:t>
      </w:r>
    </w:p>
    <w:p w14:paraId="198695B9"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e) Chi y t</w:t>
      </w:r>
      <w:r w:rsidRPr="00F93E9A">
        <w:rPr>
          <w:rFonts w:ascii="Arial" w:hAnsi="Arial" w:cs="Arial"/>
          <w:sz w:val="20"/>
          <w:szCs w:val="20"/>
        </w:rPr>
        <w:t>ế</w:t>
      </w:r>
      <w:r w:rsidRPr="00F93E9A">
        <w:rPr>
          <w:rFonts w:ascii="Arial" w:hAnsi="Arial" w:cs="Arial"/>
          <w:sz w:val="20"/>
          <w:szCs w:val="20"/>
        </w:rPr>
        <w:t xml:space="preserve"> g</w:t>
      </w:r>
      <w:r w:rsidRPr="00F93E9A">
        <w:rPr>
          <w:rFonts w:ascii="Arial" w:hAnsi="Arial" w:cs="Arial"/>
          <w:sz w:val="20"/>
          <w:szCs w:val="20"/>
        </w:rPr>
        <w:t>ồ</w:t>
      </w:r>
      <w:r w:rsidRPr="00F93E9A">
        <w:rPr>
          <w:rFonts w:ascii="Arial" w:hAnsi="Arial" w:cs="Arial"/>
          <w:sz w:val="20"/>
          <w:szCs w:val="20"/>
        </w:rPr>
        <w:t>m các kho</w:t>
      </w:r>
      <w:r w:rsidRPr="00F93E9A">
        <w:rPr>
          <w:rFonts w:ascii="Arial" w:hAnsi="Arial" w:cs="Arial"/>
          <w:sz w:val="20"/>
          <w:szCs w:val="20"/>
        </w:rPr>
        <w:t>ả</w:t>
      </w:r>
      <w:r w:rsidRPr="00F93E9A">
        <w:rPr>
          <w:rFonts w:ascii="Arial" w:hAnsi="Arial" w:cs="Arial"/>
          <w:sz w:val="20"/>
          <w:szCs w:val="20"/>
        </w:rPr>
        <w:t>n chi khám s</w:t>
      </w:r>
      <w:r w:rsidRPr="00F93E9A">
        <w:rPr>
          <w:rFonts w:ascii="Arial" w:hAnsi="Arial" w:cs="Arial"/>
          <w:sz w:val="20"/>
          <w:szCs w:val="20"/>
        </w:rPr>
        <w:t>ứ</w:t>
      </w:r>
      <w:r w:rsidRPr="00F93E9A">
        <w:rPr>
          <w:rFonts w:ascii="Arial" w:hAnsi="Arial" w:cs="Arial"/>
          <w:sz w:val="20"/>
          <w:szCs w:val="20"/>
        </w:rPr>
        <w:t>c kh</w:t>
      </w:r>
      <w:r w:rsidRPr="00F93E9A">
        <w:rPr>
          <w:rFonts w:ascii="Arial" w:hAnsi="Arial" w:cs="Arial"/>
          <w:sz w:val="20"/>
          <w:szCs w:val="20"/>
        </w:rPr>
        <w:t>ỏ</w:t>
      </w:r>
      <w:r w:rsidRPr="00F93E9A">
        <w:rPr>
          <w:rFonts w:ascii="Arial" w:hAnsi="Arial" w:cs="Arial"/>
          <w:sz w:val="20"/>
          <w:szCs w:val="20"/>
        </w:rPr>
        <w:t>e đ</w:t>
      </w:r>
      <w:r w:rsidRPr="00F93E9A">
        <w:rPr>
          <w:rFonts w:ascii="Arial" w:hAnsi="Arial" w:cs="Arial"/>
          <w:sz w:val="20"/>
          <w:szCs w:val="20"/>
        </w:rPr>
        <w:t>ị</w:t>
      </w:r>
      <w:r w:rsidRPr="00F93E9A">
        <w:rPr>
          <w:rFonts w:ascii="Arial" w:hAnsi="Arial" w:cs="Arial"/>
          <w:sz w:val="20"/>
          <w:szCs w:val="20"/>
        </w:rPr>
        <w:t>nh k</w:t>
      </w:r>
      <w:r w:rsidRPr="00F93E9A">
        <w:rPr>
          <w:rFonts w:ascii="Arial" w:hAnsi="Arial" w:cs="Arial"/>
          <w:sz w:val="20"/>
          <w:szCs w:val="20"/>
        </w:rPr>
        <w:t>ỳ</w:t>
      </w:r>
      <w:r w:rsidRPr="00F93E9A">
        <w:rPr>
          <w:rFonts w:ascii="Arial" w:hAnsi="Arial" w:cs="Arial"/>
          <w:sz w:val="20"/>
          <w:szCs w:val="20"/>
        </w:rPr>
        <w:t>, chi mua thu</w:t>
      </w:r>
      <w:r w:rsidRPr="00F93E9A">
        <w:rPr>
          <w:rFonts w:ascii="Arial" w:hAnsi="Arial" w:cs="Arial"/>
          <w:sz w:val="20"/>
          <w:szCs w:val="20"/>
        </w:rPr>
        <w:t>ố</w:t>
      </w:r>
      <w:r w:rsidRPr="00F93E9A">
        <w:rPr>
          <w:rFonts w:ascii="Arial" w:hAnsi="Arial" w:cs="Arial"/>
          <w:sz w:val="20"/>
          <w:szCs w:val="20"/>
        </w:rPr>
        <w:t>c d</w:t>
      </w:r>
      <w:r w:rsidRPr="00F93E9A">
        <w:rPr>
          <w:rFonts w:ascii="Arial" w:hAnsi="Arial" w:cs="Arial"/>
          <w:sz w:val="20"/>
          <w:szCs w:val="20"/>
        </w:rPr>
        <w:t>ự</w:t>
      </w:r>
      <w:r w:rsidRPr="00F93E9A">
        <w:rPr>
          <w:rFonts w:ascii="Arial" w:hAnsi="Arial" w:cs="Arial"/>
          <w:sz w:val="20"/>
          <w:szCs w:val="20"/>
        </w:rPr>
        <w:t xml:space="preserve"> phòng và các kho</w:t>
      </w:r>
      <w:r w:rsidRPr="00F93E9A">
        <w:rPr>
          <w:rFonts w:ascii="Arial" w:hAnsi="Arial" w:cs="Arial"/>
          <w:sz w:val="20"/>
          <w:szCs w:val="20"/>
        </w:rPr>
        <w:t>ả</w:t>
      </w:r>
      <w:r w:rsidRPr="00F93E9A">
        <w:rPr>
          <w:rFonts w:ascii="Arial" w:hAnsi="Arial" w:cs="Arial"/>
          <w:sz w:val="20"/>
          <w:szCs w:val="20"/>
        </w:rPr>
        <w:t>n chi y t</w:t>
      </w:r>
      <w:r w:rsidRPr="00F93E9A">
        <w:rPr>
          <w:rFonts w:ascii="Arial" w:hAnsi="Arial" w:cs="Arial"/>
          <w:sz w:val="20"/>
          <w:szCs w:val="20"/>
        </w:rPr>
        <w:t>ế</w:t>
      </w:r>
      <w:r w:rsidRPr="00F93E9A">
        <w:rPr>
          <w:rFonts w:ascii="Arial" w:hAnsi="Arial" w:cs="Arial"/>
          <w:sz w:val="20"/>
          <w:szCs w:val="20"/>
        </w:rPr>
        <w:t xml:space="preserve"> khác thu</w:t>
      </w:r>
      <w:r w:rsidRPr="00F93E9A">
        <w:rPr>
          <w:rFonts w:ascii="Arial" w:hAnsi="Arial" w:cs="Arial"/>
          <w:sz w:val="20"/>
          <w:szCs w:val="20"/>
        </w:rPr>
        <w:t>ộ</w:t>
      </w:r>
      <w:r w:rsidRPr="00F93E9A">
        <w:rPr>
          <w:rFonts w:ascii="Arial" w:hAnsi="Arial" w:cs="Arial"/>
          <w:sz w:val="20"/>
          <w:szCs w:val="20"/>
        </w:rPr>
        <w:t>c trách nhi</w:t>
      </w:r>
      <w:r w:rsidRPr="00F93E9A">
        <w:rPr>
          <w:rFonts w:ascii="Arial" w:hAnsi="Arial" w:cs="Arial"/>
          <w:sz w:val="20"/>
          <w:szCs w:val="20"/>
        </w:rPr>
        <w:t>ệ</w:t>
      </w:r>
      <w:r w:rsidRPr="00F93E9A">
        <w:rPr>
          <w:rFonts w:ascii="Arial" w:hAnsi="Arial" w:cs="Arial"/>
          <w:sz w:val="20"/>
          <w:szCs w:val="20"/>
        </w:rPr>
        <w:t>m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w:t>
      </w:r>
    </w:p>
    <w:p w14:paraId="5B2A9B18"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g) Chi ti</w:t>
      </w:r>
      <w:r w:rsidRPr="00F93E9A">
        <w:rPr>
          <w:rFonts w:ascii="Arial" w:hAnsi="Arial" w:cs="Arial"/>
          <w:sz w:val="20"/>
          <w:szCs w:val="20"/>
        </w:rPr>
        <w:t>ề</w:t>
      </w:r>
      <w:r w:rsidRPr="00F93E9A">
        <w:rPr>
          <w:rFonts w:ascii="Arial" w:hAnsi="Arial" w:cs="Arial"/>
          <w:sz w:val="20"/>
          <w:szCs w:val="20"/>
        </w:rPr>
        <w:t>n ngh</w:t>
      </w:r>
      <w:r w:rsidRPr="00F93E9A">
        <w:rPr>
          <w:rFonts w:ascii="Arial" w:hAnsi="Arial" w:cs="Arial"/>
          <w:sz w:val="20"/>
          <w:szCs w:val="20"/>
        </w:rPr>
        <w:t>ỉ</w:t>
      </w:r>
      <w:r w:rsidRPr="00F93E9A">
        <w:rPr>
          <w:rFonts w:ascii="Arial" w:hAnsi="Arial" w:cs="Arial"/>
          <w:sz w:val="20"/>
          <w:szCs w:val="20"/>
        </w:rPr>
        <w:t xml:space="preserve"> phép hàng năm;</w:t>
      </w:r>
    </w:p>
    <w:p w14:paraId="0C8CCD1A"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lastRenderedPageBreak/>
        <w:t>h) Các</w:t>
      </w:r>
      <w:r w:rsidRPr="00F93E9A">
        <w:rPr>
          <w:rFonts w:ascii="Arial" w:hAnsi="Arial" w:cs="Arial"/>
          <w:sz w:val="20"/>
          <w:szCs w:val="20"/>
        </w:rPr>
        <w:t xml:space="preserve"> kho</w:t>
      </w:r>
      <w:r w:rsidRPr="00F93E9A">
        <w:rPr>
          <w:rFonts w:ascii="Arial" w:hAnsi="Arial" w:cs="Arial"/>
          <w:sz w:val="20"/>
          <w:szCs w:val="20"/>
        </w:rPr>
        <w:t>ả</w:t>
      </w:r>
      <w:r w:rsidRPr="00F93E9A">
        <w:rPr>
          <w:rFonts w:ascii="Arial" w:hAnsi="Arial" w:cs="Arial"/>
          <w:sz w:val="20"/>
          <w:szCs w:val="20"/>
        </w:rPr>
        <w:t>n chi cho lao đ</w:t>
      </w:r>
      <w:r w:rsidRPr="00F93E9A">
        <w:rPr>
          <w:rFonts w:ascii="Arial" w:hAnsi="Arial" w:cs="Arial"/>
          <w:sz w:val="20"/>
          <w:szCs w:val="20"/>
        </w:rPr>
        <w:t>ộ</w:t>
      </w:r>
      <w:r w:rsidRPr="00F93E9A">
        <w:rPr>
          <w:rFonts w:ascii="Arial" w:hAnsi="Arial" w:cs="Arial"/>
          <w:sz w:val="20"/>
          <w:szCs w:val="20"/>
        </w:rPr>
        <w:t>ng n</w:t>
      </w:r>
      <w:r w:rsidRPr="00F93E9A">
        <w:rPr>
          <w:rFonts w:ascii="Arial" w:hAnsi="Arial" w:cs="Arial"/>
          <w:sz w:val="20"/>
          <w:szCs w:val="20"/>
        </w:rPr>
        <w:t>ữ</w:t>
      </w:r>
      <w:r w:rsidRPr="00F93E9A">
        <w:rPr>
          <w:rFonts w:ascii="Arial" w:hAnsi="Arial" w:cs="Arial"/>
          <w:sz w:val="20"/>
          <w:szCs w:val="20"/>
        </w:rPr>
        <w:t xml:space="preserve">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 v</w:t>
      </w:r>
      <w:r w:rsidRPr="00F93E9A">
        <w:rPr>
          <w:rFonts w:ascii="Arial" w:hAnsi="Arial" w:cs="Arial"/>
          <w:sz w:val="20"/>
          <w:szCs w:val="20"/>
        </w:rPr>
        <w:t>ề</w:t>
      </w:r>
      <w:r w:rsidRPr="00F93E9A">
        <w:rPr>
          <w:rFonts w:ascii="Arial" w:hAnsi="Arial" w:cs="Arial"/>
          <w:sz w:val="20"/>
          <w:szCs w:val="20"/>
        </w:rPr>
        <w:t xml:space="preserve"> lao đ</w:t>
      </w:r>
      <w:r w:rsidRPr="00F93E9A">
        <w:rPr>
          <w:rFonts w:ascii="Arial" w:hAnsi="Arial" w:cs="Arial"/>
          <w:sz w:val="20"/>
          <w:szCs w:val="20"/>
        </w:rPr>
        <w:t>ộ</w:t>
      </w:r>
      <w:r w:rsidRPr="00F93E9A">
        <w:rPr>
          <w:rFonts w:ascii="Arial" w:hAnsi="Arial" w:cs="Arial"/>
          <w:sz w:val="20"/>
          <w:szCs w:val="20"/>
        </w:rPr>
        <w:t>ng;</w:t>
      </w:r>
    </w:p>
    <w:p w14:paraId="10A508B5"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i) Các chi phí khác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w:t>
      </w:r>
    </w:p>
    <w:p w14:paraId="264BCC51"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1.4. Chi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qu</w:t>
      </w:r>
      <w:r w:rsidRPr="00F93E9A">
        <w:rPr>
          <w:rFonts w:ascii="Arial" w:hAnsi="Arial" w:cs="Arial"/>
          <w:sz w:val="20"/>
          <w:szCs w:val="20"/>
        </w:rPr>
        <w:t>ả</w:t>
      </w:r>
      <w:r w:rsidRPr="00F93E9A">
        <w:rPr>
          <w:rFonts w:ascii="Arial" w:hAnsi="Arial" w:cs="Arial"/>
          <w:sz w:val="20"/>
          <w:szCs w:val="20"/>
        </w:rPr>
        <w:t>n lý:</w:t>
      </w:r>
    </w:p>
    <w:p w14:paraId="44E9FA9F"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a) Chi v</w:t>
      </w:r>
      <w:r w:rsidRPr="00F93E9A">
        <w:rPr>
          <w:rFonts w:ascii="Arial" w:hAnsi="Arial" w:cs="Arial"/>
          <w:sz w:val="20"/>
          <w:szCs w:val="20"/>
        </w:rPr>
        <w:t>ề</w:t>
      </w:r>
      <w:r w:rsidRPr="00F93E9A">
        <w:rPr>
          <w:rFonts w:ascii="Arial" w:hAnsi="Arial" w:cs="Arial"/>
          <w:sz w:val="20"/>
          <w:szCs w:val="20"/>
        </w:rPr>
        <w:t xml:space="preserve"> v</w:t>
      </w:r>
      <w:r w:rsidRPr="00F93E9A">
        <w:rPr>
          <w:rFonts w:ascii="Arial" w:hAnsi="Arial" w:cs="Arial"/>
          <w:sz w:val="20"/>
          <w:szCs w:val="20"/>
        </w:rPr>
        <w:t>ậ</w:t>
      </w:r>
      <w:r w:rsidRPr="00F93E9A">
        <w:rPr>
          <w:rFonts w:ascii="Arial" w:hAnsi="Arial" w:cs="Arial"/>
          <w:sz w:val="20"/>
          <w:szCs w:val="20"/>
        </w:rPr>
        <w:t>t li</w:t>
      </w:r>
      <w:r w:rsidRPr="00F93E9A">
        <w:rPr>
          <w:rFonts w:ascii="Arial" w:hAnsi="Arial" w:cs="Arial"/>
          <w:sz w:val="20"/>
          <w:szCs w:val="20"/>
        </w:rPr>
        <w:t>ệ</w:t>
      </w:r>
      <w:r w:rsidRPr="00F93E9A">
        <w:rPr>
          <w:rFonts w:ascii="Arial" w:hAnsi="Arial" w:cs="Arial"/>
          <w:sz w:val="20"/>
          <w:szCs w:val="20"/>
        </w:rPr>
        <w:t>u qu</w:t>
      </w:r>
      <w:r w:rsidRPr="00F93E9A">
        <w:rPr>
          <w:rFonts w:ascii="Arial" w:hAnsi="Arial" w:cs="Arial"/>
          <w:sz w:val="20"/>
          <w:szCs w:val="20"/>
        </w:rPr>
        <w:t>ả</w:t>
      </w:r>
      <w:r w:rsidRPr="00F93E9A">
        <w:rPr>
          <w:rFonts w:ascii="Arial" w:hAnsi="Arial" w:cs="Arial"/>
          <w:sz w:val="20"/>
          <w:szCs w:val="20"/>
        </w:rPr>
        <w:t>n lý, đ</w:t>
      </w:r>
      <w:r w:rsidRPr="00F93E9A">
        <w:rPr>
          <w:rFonts w:ascii="Arial" w:hAnsi="Arial" w:cs="Arial"/>
          <w:sz w:val="20"/>
          <w:szCs w:val="20"/>
        </w:rPr>
        <w:t>ồ</w:t>
      </w:r>
      <w:r w:rsidRPr="00F93E9A">
        <w:rPr>
          <w:rFonts w:ascii="Arial" w:hAnsi="Arial" w:cs="Arial"/>
          <w:sz w:val="20"/>
          <w:szCs w:val="20"/>
        </w:rPr>
        <w:t xml:space="preserve"> dùng văn phòng;</w:t>
      </w:r>
    </w:p>
    <w:p w14:paraId="5F406C45"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b) Chi cư</w:t>
      </w:r>
      <w:r w:rsidRPr="00F93E9A">
        <w:rPr>
          <w:rFonts w:ascii="Arial" w:hAnsi="Arial" w:cs="Arial"/>
          <w:sz w:val="20"/>
          <w:szCs w:val="20"/>
        </w:rPr>
        <w:t>ớ</w:t>
      </w:r>
      <w:r w:rsidRPr="00F93E9A">
        <w:rPr>
          <w:rFonts w:ascii="Arial" w:hAnsi="Arial" w:cs="Arial"/>
          <w:sz w:val="20"/>
          <w:szCs w:val="20"/>
        </w:rPr>
        <w:t>c phí bưu đi</w:t>
      </w:r>
      <w:r w:rsidRPr="00F93E9A">
        <w:rPr>
          <w:rFonts w:ascii="Arial" w:hAnsi="Arial" w:cs="Arial"/>
          <w:sz w:val="20"/>
          <w:szCs w:val="20"/>
        </w:rPr>
        <w:t>ệ</w:t>
      </w:r>
      <w:r w:rsidRPr="00F93E9A">
        <w:rPr>
          <w:rFonts w:ascii="Arial" w:hAnsi="Arial" w:cs="Arial"/>
          <w:sz w:val="20"/>
          <w:szCs w:val="20"/>
        </w:rPr>
        <w:t>n, truy</w:t>
      </w:r>
      <w:r w:rsidRPr="00F93E9A">
        <w:rPr>
          <w:rFonts w:ascii="Arial" w:hAnsi="Arial" w:cs="Arial"/>
          <w:sz w:val="20"/>
          <w:szCs w:val="20"/>
        </w:rPr>
        <w:t>ề</w:t>
      </w:r>
      <w:r w:rsidRPr="00F93E9A">
        <w:rPr>
          <w:rFonts w:ascii="Arial" w:hAnsi="Arial" w:cs="Arial"/>
          <w:sz w:val="20"/>
          <w:szCs w:val="20"/>
        </w:rPr>
        <w:t>n tin, đi</w:t>
      </w:r>
      <w:r w:rsidRPr="00F93E9A">
        <w:rPr>
          <w:rFonts w:ascii="Arial" w:hAnsi="Arial" w:cs="Arial"/>
          <w:sz w:val="20"/>
          <w:szCs w:val="20"/>
        </w:rPr>
        <w:t>ệ</w:t>
      </w:r>
      <w:r w:rsidRPr="00F93E9A">
        <w:rPr>
          <w:rFonts w:ascii="Arial" w:hAnsi="Arial" w:cs="Arial"/>
          <w:sz w:val="20"/>
          <w:szCs w:val="20"/>
        </w:rPr>
        <w:t>n báo, thuê kênh truy</w:t>
      </w:r>
      <w:r w:rsidRPr="00F93E9A">
        <w:rPr>
          <w:rFonts w:ascii="Arial" w:hAnsi="Arial" w:cs="Arial"/>
          <w:sz w:val="20"/>
          <w:szCs w:val="20"/>
        </w:rPr>
        <w:t>ề</w:t>
      </w:r>
      <w:r w:rsidRPr="00F93E9A">
        <w:rPr>
          <w:rFonts w:ascii="Arial" w:hAnsi="Arial" w:cs="Arial"/>
          <w:sz w:val="20"/>
          <w:szCs w:val="20"/>
        </w:rPr>
        <w:t>n</w:t>
      </w:r>
      <w:r w:rsidRPr="00F93E9A">
        <w:rPr>
          <w:rFonts w:ascii="Arial" w:hAnsi="Arial" w:cs="Arial"/>
          <w:sz w:val="20"/>
          <w:szCs w:val="20"/>
        </w:rPr>
        <w:t xml:space="preserve"> tin, telex, fax theo hóa đơn c</w:t>
      </w:r>
      <w:r w:rsidRPr="00F93E9A">
        <w:rPr>
          <w:rFonts w:ascii="Arial" w:hAnsi="Arial" w:cs="Arial"/>
          <w:sz w:val="20"/>
          <w:szCs w:val="20"/>
        </w:rPr>
        <w:t>ủ</w:t>
      </w:r>
      <w:r w:rsidRPr="00F93E9A">
        <w:rPr>
          <w:rFonts w:ascii="Arial" w:hAnsi="Arial" w:cs="Arial"/>
          <w:sz w:val="20"/>
          <w:szCs w:val="20"/>
        </w:rPr>
        <w:t>a cơ quan bưu đi</w:t>
      </w:r>
      <w:r w:rsidRPr="00F93E9A">
        <w:rPr>
          <w:rFonts w:ascii="Arial" w:hAnsi="Arial" w:cs="Arial"/>
          <w:sz w:val="20"/>
          <w:szCs w:val="20"/>
        </w:rPr>
        <w:t>ệ</w:t>
      </w:r>
      <w:r w:rsidRPr="00F93E9A">
        <w:rPr>
          <w:rFonts w:ascii="Arial" w:hAnsi="Arial" w:cs="Arial"/>
          <w:sz w:val="20"/>
          <w:szCs w:val="20"/>
        </w:rPr>
        <w:t>n;</w:t>
      </w:r>
    </w:p>
    <w:p w14:paraId="458669FC"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c) Chi đi</w:t>
      </w:r>
      <w:r w:rsidRPr="00F93E9A">
        <w:rPr>
          <w:rFonts w:ascii="Arial" w:hAnsi="Arial" w:cs="Arial"/>
          <w:sz w:val="20"/>
          <w:szCs w:val="20"/>
        </w:rPr>
        <w:t>ệ</w:t>
      </w:r>
      <w:r w:rsidRPr="00F93E9A">
        <w:rPr>
          <w:rFonts w:ascii="Arial" w:hAnsi="Arial" w:cs="Arial"/>
          <w:sz w:val="20"/>
          <w:szCs w:val="20"/>
        </w:rPr>
        <w:t>n, nư</w:t>
      </w:r>
      <w:r w:rsidRPr="00F93E9A">
        <w:rPr>
          <w:rFonts w:ascii="Arial" w:hAnsi="Arial" w:cs="Arial"/>
          <w:sz w:val="20"/>
          <w:szCs w:val="20"/>
        </w:rPr>
        <w:t>ớ</w:t>
      </w:r>
      <w:r w:rsidRPr="00F93E9A">
        <w:rPr>
          <w:rFonts w:ascii="Arial" w:hAnsi="Arial" w:cs="Arial"/>
          <w:sz w:val="20"/>
          <w:szCs w:val="20"/>
        </w:rPr>
        <w:t>c, v</w:t>
      </w:r>
      <w:r w:rsidRPr="00F93E9A">
        <w:rPr>
          <w:rFonts w:ascii="Arial" w:hAnsi="Arial" w:cs="Arial"/>
          <w:sz w:val="20"/>
          <w:szCs w:val="20"/>
        </w:rPr>
        <w:t>ệ</w:t>
      </w:r>
      <w:r w:rsidRPr="00F93E9A">
        <w:rPr>
          <w:rFonts w:ascii="Arial" w:hAnsi="Arial" w:cs="Arial"/>
          <w:sz w:val="20"/>
          <w:szCs w:val="20"/>
        </w:rPr>
        <w:t xml:space="preserve"> sinh lao đ</w:t>
      </w:r>
      <w:r w:rsidRPr="00F93E9A">
        <w:rPr>
          <w:rFonts w:ascii="Arial" w:hAnsi="Arial" w:cs="Arial"/>
          <w:sz w:val="20"/>
          <w:szCs w:val="20"/>
        </w:rPr>
        <w:t>ộ</w:t>
      </w:r>
      <w:r w:rsidRPr="00F93E9A">
        <w:rPr>
          <w:rFonts w:ascii="Arial" w:hAnsi="Arial" w:cs="Arial"/>
          <w:sz w:val="20"/>
          <w:szCs w:val="20"/>
        </w:rPr>
        <w:t>ng t</w:t>
      </w:r>
      <w:r w:rsidRPr="00F93E9A">
        <w:rPr>
          <w:rFonts w:ascii="Arial" w:hAnsi="Arial" w:cs="Arial"/>
          <w:sz w:val="20"/>
          <w:szCs w:val="20"/>
        </w:rPr>
        <w:t>ạ</w:t>
      </w:r>
      <w:r w:rsidRPr="00F93E9A">
        <w:rPr>
          <w:rFonts w:ascii="Arial" w:hAnsi="Arial" w:cs="Arial"/>
          <w:sz w:val="20"/>
          <w:szCs w:val="20"/>
        </w:rPr>
        <w:t>i nơi làm vi</w:t>
      </w:r>
      <w:r w:rsidRPr="00F93E9A">
        <w:rPr>
          <w:rFonts w:ascii="Arial" w:hAnsi="Arial" w:cs="Arial"/>
          <w:sz w:val="20"/>
          <w:szCs w:val="20"/>
        </w:rPr>
        <w:t>ệ</w:t>
      </w:r>
      <w:r w:rsidRPr="00F93E9A">
        <w:rPr>
          <w:rFonts w:ascii="Arial" w:hAnsi="Arial" w:cs="Arial"/>
          <w:sz w:val="20"/>
          <w:szCs w:val="20"/>
        </w:rPr>
        <w:t>c;</w:t>
      </w:r>
    </w:p>
    <w:p w14:paraId="509CB6FF"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d) Chi xăng d</w:t>
      </w:r>
      <w:r w:rsidRPr="00F93E9A">
        <w:rPr>
          <w:rFonts w:ascii="Arial" w:hAnsi="Arial" w:cs="Arial"/>
          <w:sz w:val="20"/>
          <w:szCs w:val="20"/>
        </w:rPr>
        <w:t>ầ</w:t>
      </w:r>
      <w:r w:rsidRPr="00F93E9A">
        <w:rPr>
          <w:rFonts w:ascii="Arial" w:hAnsi="Arial" w:cs="Arial"/>
          <w:sz w:val="20"/>
          <w:szCs w:val="20"/>
        </w:rPr>
        <w:t>u;</w:t>
      </w:r>
    </w:p>
    <w:p w14:paraId="2725354C" w14:textId="58538244" w:rsidR="00B72496" w:rsidRPr="00F93E9A" w:rsidRDefault="00F93E9A" w:rsidP="00F93E9A">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đ</w:t>
      </w:r>
      <w:r w:rsidRPr="00F93E9A">
        <w:rPr>
          <w:rFonts w:ascii="Arial" w:hAnsi="Arial" w:cs="Arial"/>
          <w:sz w:val="20"/>
          <w:szCs w:val="20"/>
        </w:rPr>
        <w:t>) Chi xuất bản tài liệu; chi mua tài liệu, sách báo;</w:t>
      </w:r>
    </w:p>
    <w:p w14:paraId="597A6439"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e) Chi l</w:t>
      </w:r>
      <w:r w:rsidRPr="00F93E9A">
        <w:rPr>
          <w:rFonts w:ascii="Arial" w:hAnsi="Arial" w:cs="Arial"/>
          <w:sz w:val="20"/>
          <w:szCs w:val="20"/>
        </w:rPr>
        <w:t>ễ</w:t>
      </w:r>
      <w:r w:rsidRPr="00F93E9A">
        <w:rPr>
          <w:rFonts w:ascii="Arial" w:hAnsi="Arial" w:cs="Arial"/>
          <w:sz w:val="20"/>
          <w:szCs w:val="20"/>
        </w:rPr>
        <w:t xml:space="preserve"> tân, giao d</w:t>
      </w:r>
      <w:r w:rsidRPr="00F93E9A">
        <w:rPr>
          <w:rFonts w:ascii="Arial" w:hAnsi="Arial" w:cs="Arial"/>
          <w:sz w:val="20"/>
          <w:szCs w:val="20"/>
        </w:rPr>
        <w:t>ị</w:t>
      </w:r>
      <w:r w:rsidRPr="00F93E9A">
        <w:rPr>
          <w:rFonts w:ascii="Arial" w:hAnsi="Arial" w:cs="Arial"/>
          <w:sz w:val="20"/>
          <w:szCs w:val="20"/>
        </w:rPr>
        <w:t>ch đ</w:t>
      </w:r>
      <w:r w:rsidRPr="00F93E9A">
        <w:rPr>
          <w:rFonts w:ascii="Arial" w:hAnsi="Arial" w:cs="Arial"/>
          <w:sz w:val="20"/>
          <w:szCs w:val="20"/>
        </w:rPr>
        <w:t>ố</w:t>
      </w:r>
      <w:r w:rsidRPr="00F93E9A">
        <w:rPr>
          <w:rFonts w:ascii="Arial" w:hAnsi="Arial" w:cs="Arial"/>
          <w:sz w:val="20"/>
          <w:szCs w:val="20"/>
        </w:rPr>
        <w:t>i ngo</w:t>
      </w:r>
      <w:r w:rsidRPr="00F93E9A">
        <w:rPr>
          <w:rFonts w:ascii="Arial" w:hAnsi="Arial" w:cs="Arial"/>
          <w:sz w:val="20"/>
          <w:szCs w:val="20"/>
        </w:rPr>
        <w:t>ạ</w:t>
      </w:r>
      <w:r w:rsidRPr="00F93E9A">
        <w:rPr>
          <w:rFonts w:ascii="Arial" w:hAnsi="Arial" w:cs="Arial"/>
          <w:sz w:val="20"/>
          <w:szCs w:val="20"/>
        </w:rPr>
        <w:t>i, khánh ti</w:t>
      </w:r>
      <w:r w:rsidRPr="00F93E9A">
        <w:rPr>
          <w:rFonts w:ascii="Arial" w:hAnsi="Arial" w:cs="Arial"/>
          <w:sz w:val="20"/>
          <w:szCs w:val="20"/>
        </w:rPr>
        <w:t>ế</w:t>
      </w:r>
      <w:r w:rsidRPr="00F93E9A">
        <w:rPr>
          <w:rFonts w:ascii="Arial" w:hAnsi="Arial" w:cs="Arial"/>
          <w:sz w:val="20"/>
          <w:szCs w:val="20"/>
        </w:rPr>
        <w:t>t, h</w:t>
      </w:r>
      <w:r w:rsidRPr="00F93E9A">
        <w:rPr>
          <w:rFonts w:ascii="Arial" w:hAnsi="Arial" w:cs="Arial"/>
          <w:sz w:val="20"/>
          <w:szCs w:val="20"/>
        </w:rPr>
        <w:t>ộ</w:t>
      </w:r>
      <w:r w:rsidRPr="00F93E9A">
        <w:rPr>
          <w:rFonts w:ascii="Arial" w:hAnsi="Arial" w:cs="Arial"/>
          <w:sz w:val="20"/>
          <w:szCs w:val="20"/>
        </w:rPr>
        <w:t>i ngh</w:t>
      </w:r>
      <w:r w:rsidRPr="00F93E9A">
        <w:rPr>
          <w:rFonts w:ascii="Arial" w:hAnsi="Arial" w:cs="Arial"/>
          <w:sz w:val="20"/>
          <w:szCs w:val="20"/>
        </w:rPr>
        <w:t>ị</w:t>
      </w:r>
      <w:r w:rsidRPr="00F93E9A">
        <w:rPr>
          <w:rFonts w:ascii="Arial" w:hAnsi="Arial" w:cs="Arial"/>
          <w:sz w:val="20"/>
          <w:szCs w:val="20"/>
        </w:rPr>
        <w:t xml:space="preserve"> g</w:t>
      </w:r>
      <w:r w:rsidRPr="00F93E9A">
        <w:rPr>
          <w:rFonts w:ascii="Arial" w:hAnsi="Arial" w:cs="Arial"/>
          <w:sz w:val="20"/>
          <w:szCs w:val="20"/>
        </w:rPr>
        <w:t>ắ</w:t>
      </w:r>
      <w:r w:rsidRPr="00F93E9A">
        <w:rPr>
          <w:rFonts w:ascii="Arial" w:hAnsi="Arial" w:cs="Arial"/>
          <w:sz w:val="20"/>
          <w:szCs w:val="20"/>
        </w:rPr>
        <w:t>n v</w:t>
      </w:r>
      <w:r w:rsidRPr="00F93E9A">
        <w:rPr>
          <w:rFonts w:ascii="Arial" w:hAnsi="Arial" w:cs="Arial"/>
          <w:sz w:val="20"/>
          <w:szCs w:val="20"/>
        </w:rPr>
        <w:t>ớ</w:t>
      </w:r>
      <w:r w:rsidRPr="00F93E9A">
        <w:rPr>
          <w:rFonts w:ascii="Arial" w:hAnsi="Arial" w:cs="Arial"/>
          <w:sz w:val="20"/>
          <w:szCs w:val="20"/>
        </w:rPr>
        <w:t>i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c</w:t>
      </w:r>
      <w:r w:rsidRPr="00F93E9A">
        <w:rPr>
          <w:rFonts w:ascii="Arial" w:hAnsi="Arial" w:cs="Arial"/>
          <w:sz w:val="20"/>
          <w:szCs w:val="20"/>
        </w:rPr>
        <w:t>ủ</w:t>
      </w:r>
      <w:r w:rsidRPr="00F93E9A">
        <w:rPr>
          <w:rFonts w:ascii="Arial" w:hAnsi="Arial" w:cs="Arial"/>
          <w:sz w:val="20"/>
          <w:szCs w:val="20"/>
        </w:rPr>
        <w:t xml:space="preserve">a </w:t>
      </w:r>
      <w:r w:rsidRPr="00F93E9A">
        <w:rPr>
          <w:rFonts w:ascii="Arial" w:hAnsi="Arial" w:cs="Arial"/>
          <w:sz w:val="20"/>
          <w:szCs w:val="20"/>
        </w:rPr>
        <w:t>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trong ph</w:t>
      </w:r>
      <w:r w:rsidRPr="00F93E9A">
        <w:rPr>
          <w:rFonts w:ascii="Arial" w:hAnsi="Arial" w:cs="Arial"/>
          <w:sz w:val="20"/>
          <w:szCs w:val="20"/>
        </w:rPr>
        <w:t>ạ</w:t>
      </w:r>
      <w:r w:rsidRPr="00F93E9A">
        <w:rPr>
          <w:rFonts w:ascii="Arial" w:hAnsi="Arial" w:cs="Arial"/>
          <w:sz w:val="20"/>
          <w:szCs w:val="20"/>
        </w:rPr>
        <w:t>m vi k</w:t>
      </w:r>
      <w:r w:rsidRPr="00F93E9A">
        <w:rPr>
          <w:rFonts w:ascii="Arial" w:hAnsi="Arial" w:cs="Arial"/>
          <w:sz w:val="20"/>
          <w:szCs w:val="20"/>
        </w:rPr>
        <w:t>ế</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ch chi đư</w:t>
      </w:r>
      <w:r w:rsidRPr="00F93E9A">
        <w:rPr>
          <w:rFonts w:ascii="Arial" w:hAnsi="Arial" w:cs="Arial"/>
          <w:sz w:val="20"/>
          <w:szCs w:val="20"/>
        </w:rPr>
        <w:t>ợ</w:t>
      </w:r>
      <w:r w:rsidRPr="00F93E9A">
        <w:rPr>
          <w:rFonts w:ascii="Arial" w:hAnsi="Arial" w:cs="Arial"/>
          <w:sz w:val="20"/>
          <w:szCs w:val="20"/>
        </w:rPr>
        <w:t>c H</w:t>
      </w:r>
      <w:r w:rsidRPr="00F93E9A">
        <w:rPr>
          <w:rFonts w:ascii="Arial" w:hAnsi="Arial" w:cs="Arial"/>
          <w:sz w:val="20"/>
          <w:szCs w:val="20"/>
        </w:rPr>
        <w:t>ộ</w:t>
      </w:r>
      <w:r w:rsidRPr="00F93E9A">
        <w:rPr>
          <w:rFonts w:ascii="Arial" w:hAnsi="Arial" w:cs="Arial"/>
          <w:sz w:val="20"/>
          <w:szCs w:val="20"/>
        </w:rPr>
        <w:t>i đ</w:t>
      </w:r>
      <w:r w:rsidRPr="00F93E9A">
        <w:rPr>
          <w:rFonts w:ascii="Arial" w:hAnsi="Arial" w:cs="Arial"/>
          <w:sz w:val="20"/>
          <w:szCs w:val="20"/>
        </w:rPr>
        <w:t>ồ</w:t>
      </w:r>
      <w:r w:rsidRPr="00F93E9A">
        <w:rPr>
          <w:rFonts w:ascii="Arial" w:hAnsi="Arial" w:cs="Arial"/>
          <w:sz w:val="20"/>
          <w:szCs w:val="20"/>
        </w:rPr>
        <w:t>ng qu</w:t>
      </w:r>
      <w:r w:rsidRPr="00F93E9A">
        <w:rPr>
          <w:rFonts w:ascii="Arial" w:hAnsi="Arial" w:cs="Arial"/>
          <w:sz w:val="20"/>
          <w:szCs w:val="20"/>
        </w:rPr>
        <w:t>ả</w:t>
      </w:r>
      <w:r w:rsidRPr="00F93E9A">
        <w:rPr>
          <w:rFonts w:ascii="Arial" w:hAnsi="Arial" w:cs="Arial"/>
          <w:sz w:val="20"/>
          <w:szCs w:val="20"/>
        </w:rPr>
        <w:t>n tr</w:t>
      </w:r>
      <w:r w:rsidRPr="00F93E9A">
        <w:rPr>
          <w:rFonts w:ascii="Arial" w:hAnsi="Arial" w:cs="Arial"/>
          <w:sz w:val="20"/>
          <w:szCs w:val="20"/>
        </w:rPr>
        <w:t>ị</w:t>
      </w:r>
      <w:r w:rsidRPr="00F93E9A">
        <w:rPr>
          <w:rFonts w:ascii="Arial" w:hAnsi="Arial" w:cs="Arial"/>
          <w:sz w:val="20"/>
          <w:szCs w:val="20"/>
        </w:rPr>
        <w:t xml:space="preserve">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phê duy</w:t>
      </w:r>
      <w:r w:rsidRPr="00F93E9A">
        <w:rPr>
          <w:rFonts w:ascii="Arial" w:hAnsi="Arial" w:cs="Arial"/>
          <w:sz w:val="20"/>
          <w:szCs w:val="20"/>
        </w:rPr>
        <w:t>ệ</w:t>
      </w:r>
      <w:r w:rsidRPr="00F93E9A">
        <w:rPr>
          <w:rFonts w:ascii="Arial" w:hAnsi="Arial" w:cs="Arial"/>
          <w:sz w:val="20"/>
          <w:szCs w:val="20"/>
        </w:rPr>
        <w:t>t;</w:t>
      </w:r>
    </w:p>
    <w:p w14:paraId="4763C0B7"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g) Chi công tác phí: Chi công tác phí cho cán b</w:t>
      </w:r>
      <w:r w:rsidRPr="00F93E9A">
        <w:rPr>
          <w:rFonts w:ascii="Arial" w:hAnsi="Arial" w:cs="Arial"/>
          <w:sz w:val="20"/>
          <w:szCs w:val="20"/>
        </w:rPr>
        <w:t>ộ</w:t>
      </w:r>
      <w:r w:rsidRPr="00F93E9A">
        <w:rPr>
          <w:rFonts w:ascii="Arial" w:hAnsi="Arial" w:cs="Arial"/>
          <w:sz w:val="20"/>
          <w:szCs w:val="20"/>
        </w:rPr>
        <w:t xml:space="preserve"> đi công tác trong nư</w:t>
      </w:r>
      <w:r w:rsidRPr="00F93E9A">
        <w:rPr>
          <w:rFonts w:ascii="Arial" w:hAnsi="Arial" w:cs="Arial"/>
          <w:sz w:val="20"/>
          <w:szCs w:val="20"/>
        </w:rPr>
        <w:t>ớ</w:t>
      </w:r>
      <w:r w:rsidRPr="00F93E9A">
        <w:rPr>
          <w:rFonts w:ascii="Arial" w:hAnsi="Arial" w:cs="Arial"/>
          <w:sz w:val="20"/>
          <w:szCs w:val="20"/>
        </w:rPr>
        <w:t>c; Chi công tác phí cho cán b</w:t>
      </w:r>
      <w:r w:rsidRPr="00F93E9A">
        <w:rPr>
          <w:rFonts w:ascii="Arial" w:hAnsi="Arial" w:cs="Arial"/>
          <w:sz w:val="20"/>
          <w:szCs w:val="20"/>
        </w:rPr>
        <w:t>ộ</w:t>
      </w:r>
      <w:r w:rsidRPr="00F93E9A">
        <w:rPr>
          <w:rFonts w:ascii="Arial" w:hAnsi="Arial" w:cs="Arial"/>
          <w:sz w:val="20"/>
          <w:szCs w:val="20"/>
        </w:rPr>
        <w:t xml:space="preserve"> đi công tác nư</w:t>
      </w:r>
      <w:r w:rsidRPr="00F93E9A">
        <w:rPr>
          <w:rFonts w:ascii="Arial" w:hAnsi="Arial" w:cs="Arial"/>
          <w:sz w:val="20"/>
          <w:szCs w:val="20"/>
        </w:rPr>
        <w:t>ớ</w:t>
      </w:r>
      <w:r w:rsidRPr="00F93E9A">
        <w:rPr>
          <w:rFonts w:ascii="Arial" w:hAnsi="Arial" w:cs="Arial"/>
          <w:sz w:val="20"/>
          <w:szCs w:val="20"/>
        </w:rPr>
        <w:t>c ngoài th</w:t>
      </w:r>
      <w:r w:rsidRPr="00F93E9A">
        <w:rPr>
          <w:rFonts w:ascii="Arial" w:hAnsi="Arial" w:cs="Arial"/>
          <w:sz w:val="20"/>
          <w:szCs w:val="20"/>
        </w:rPr>
        <w:t>ự</w:t>
      </w:r>
      <w:r w:rsidRPr="00F93E9A">
        <w:rPr>
          <w:rFonts w:ascii="Arial" w:hAnsi="Arial" w:cs="Arial"/>
          <w:sz w:val="20"/>
          <w:szCs w:val="20"/>
        </w:rPr>
        <w:t>c h</w:t>
      </w:r>
      <w:r w:rsidRPr="00F93E9A">
        <w:rPr>
          <w:rFonts w:ascii="Arial" w:hAnsi="Arial" w:cs="Arial"/>
          <w:sz w:val="20"/>
          <w:szCs w:val="20"/>
        </w:rPr>
        <w:t>i</w:t>
      </w:r>
      <w:r w:rsidRPr="00F93E9A">
        <w:rPr>
          <w:rFonts w:ascii="Arial" w:hAnsi="Arial" w:cs="Arial"/>
          <w:sz w:val="20"/>
          <w:szCs w:val="20"/>
        </w:rPr>
        <w:t>ệ</w:t>
      </w:r>
      <w:r w:rsidRPr="00F93E9A">
        <w:rPr>
          <w:rFonts w:ascii="Arial" w:hAnsi="Arial" w:cs="Arial"/>
          <w:sz w:val="20"/>
          <w:szCs w:val="20"/>
        </w:rPr>
        <w:t>n trong ph</w:t>
      </w:r>
      <w:r w:rsidRPr="00F93E9A">
        <w:rPr>
          <w:rFonts w:ascii="Arial" w:hAnsi="Arial" w:cs="Arial"/>
          <w:sz w:val="20"/>
          <w:szCs w:val="20"/>
        </w:rPr>
        <w:t>ạ</w:t>
      </w:r>
      <w:r w:rsidRPr="00F93E9A">
        <w:rPr>
          <w:rFonts w:ascii="Arial" w:hAnsi="Arial" w:cs="Arial"/>
          <w:sz w:val="20"/>
          <w:szCs w:val="20"/>
        </w:rPr>
        <w:t>m vi k</w:t>
      </w:r>
      <w:r w:rsidRPr="00F93E9A">
        <w:rPr>
          <w:rFonts w:ascii="Arial" w:hAnsi="Arial" w:cs="Arial"/>
          <w:sz w:val="20"/>
          <w:szCs w:val="20"/>
        </w:rPr>
        <w:t>ế</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ch đoàn ra đư</w:t>
      </w:r>
      <w:r w:rsidRPr="00F93E9A">
        <w:rPr>
          <w:rFonts w:ascii="Arial" w:hAnsi="Arial" w:cs="Arial"/>
          <w:sz w:val="20"/>
          <w:szCs w:val="20"/>
        </w:rPr>
        <w:t>ợ</w:t>
      </w:r>
      <w:r w:rsidRPr="00F93E9A">
        <w:rPr>
          <w:rFonts w:ascii="Arial" w:hAnsi="Arial" w:cs="Arial"/>
          <w:sz w:val="20"/>
          <w:szCs w:val="20"/>
        </w:rPr>
        <w:t>c H</w:t>
      </w:r>
      <w:r w:rsidRPr="00F93E9A">
        <w:rPr>
          <w:rFonts w:ascii="Arial" w:hAnsi="Arial" w:cs="Arial"/>
          <w:sz w:val="20"/>
          <w:szCs w:val="20"/>
        </w:rPr>
        <w:t>ộ</w:t>
      </w:r>
      <w:r w:rsidRPr="00F93E9A">
        <w:rPr>
          <w:rFonts w:ascii="Arial" w:hAnsi="Arial" w:cs="Arial"/>
          <w:sz w:val="20"/>
          <w:szCs w:val="20"/>
        </w:rPr>
        <w:t>i đ</w:t>
      </w:r>
      <w:r w:rsidRPr="00F93E9A">
        <w:rPr>
          <w:rFonts w:ascii="Arial" w:hAnsi="Arial" w:cs="Arial"/>
          <w:sz w:val="20"/>
          <w:szCs w:val="20"/>
        </w:rPr>
        <w:t>ồ</w:t>
      </w:r>
      <w:r w:rsidRPr="00F93E9A">
        <w:rPr>
          <w:rFonts w:ascii="Arial" w:hAnsi="Arial" w:cs="Arial"/>
          <w:sz w:val="20"/>
          <w:szCs w:val="20"/>
        </w:rPr>
        <w:t>ng qu</w:t>
      </w:r>
      <w:r w:rsidRPr="00F93E9A">
        <w:rPr>
          <w:rFonts w:ascii="Arial" w:hAnsi="Arial" w:cs="Arial"/>
          <w:sz w:val="20"/>
          <w:szCs w:val="20"/>
        </w:rPr>
        <w:t>ả</w:t>
      </w:r>
      <w:r w:rsidRPr="00F93E9A">
        <w:rPr>
          <w:rFonts w:ascii="Arial" w:hAnsi="Arial" w:cs="Arial"/>
          <w:sz w:val="20"/>
          <w:szCs w:val="20"/>
        </w:rPr>
        <w:t>n tr</w:t>
      </w:r>
      <w:r w:rsidRPr="00F93E9A">
        <w:rPr>
          <w:rFonts w:ascii="Arial" w:hAnsi="Arial" w:cs="Arial"/>
          <w:sz w:val="20"/>
          <w:szCs w:val="20"/>
        </w:rPr>
        <w:t>ị</w:t>
      </w:r>
      <w:r w:rsidRPr="00F93E9A">
        <w:rPr>
          <w:rFonts w:ascii="Arial" w:hAnsi="Arial" w:cs="Arial"/>
          <w:sz w:val="20"/>
          <w:szCs w:val="20"/>
        </w:rPr>
        <w:t xml:space="preserve">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phê duy</w:t>
      </w:r>
      <w:r w:rsidRPr="00F93E9A">
        <w:rPr>
          <w:rFonts w:ascii="Arial" w:hAnsi="Arial" w:cs="Arial"/>
          <w:sz w:val="20"/>
          <w:szCs w:val="20"/>
        </w:rPr>
        <w:t>ệ</w:t>
      </w:r>
      <w:r w:rsidRPr="00F93E9A">
        <w:rPr>
          <w:rFonts w:ascii="Arial" w:hAnsi="Arial" w:cs="Arial"/>
          <w:sz w:val="20"/>
          <w:szCs w:val="20"/>
        </w:rPr>
        <w:t>t;</w:t>
      </w:r>
    </w:p>
    <w:p w14:paraId="58E4F66F"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h) Chi đào t</w:t>
      </w:r>
      <w:r w:rsidRPr="00F93E9A">
        <w:rPr>
          <w:rFonts w:ascii="Arial" w:hAnsi="Arial" w:cs="Arial"/>
          <w:sz w:val="20"/>
          <w:szCs w:val="20"/>
        </w:rPr>
        <w:t>ạ</w:t>
      </w:r>
      <w:r w:rsidRPr="00F93E9A">
        <w:rPr>
          <w:rFonts w:ascii="Arial" w:hAnsi="Arial" w:cs="Arial"/>
          <w:sz w:val="20"/>
          <w:szCs w:val="20"/>
        </w:rPr>
        <w:t>o, hu</w:t>
      </w:r>
      <w:r w:rsidRPr="00F93E9A">
        <w:rPr>
          <w:rFonts w:ascii="Arial" w:hAnsi="Arial" w:cs="Arial"/>
          <w:sz w:val="20"/>
          <w:szCs w:val="20"/>
        </w:rPr>
        <w:t>ấ</w:t>
      </w:r>
      <w:r w:rsidRPr="00F93E9A">
        <w:rPr>
          <w:rFonts w:ascii="Arial" w:hAnsi="Arial" w:cs="Arial"/>
          <w:sz w:val="20"/>
          <w:szCs w:val="20"/>
        </w:rPr>
        <w:t>n luy</w:t>
      </w:r>
      <w:r w:rsidRPr="00F93E9A">
        <w:rPr>
          <w:rFonts w:ascii="Arial" w:hAnsi="Arial" w:cs="Arial"/>
          <w:sz w:val="20"/>
          <w:szCs w:val="20"/>
        </w:rPr>
        <w:t>ệ</w:t>
      </w:r>
      <w:r w:rsidRPr="00F93E9A">
        <w:rPr>
          <w:rFonts w:ascii="Arial" w:hAnsi="Arial" w:cs="Arial"/>
          <w:sz w:val="20"/>
          <w:szCs w:val="20"/>
        </w:rPr>
        <w:t>n nghi</w:t>
      </w:r>
      <w:r w:rsidRPr="00F93E9A">
        <w:rPr>
          <w:rFonts w:ascii="Arial" w:hAnsi="Arial" w:cs="Arial"/>
          <w:sz w:val="20"/>
          <w:szCs w:val="20"/>
        </w:rPr>
        <w:t>ệ</w:t>
      </w:r>
      <w:r w:rsidRPr="00F93E9A">
        <w:rPr>
          <w:rFonts w:ascii="Arial" w:hAnsi="Arial" w:cs="Arial"/>
          <w:sz w:val="20"/>
          <w:szCs w:val="20"/>
        </w:rPr>
        <w:t>p v</w:t>
      </w:r>
      <w:r w:rsidRPr="00F93E9A">
        <w:rPr>
          <w:rFonts w:ascii="Arial" w:hAnsi="Arial" w:cs="Arial"/>
          <w:sz w:val="20"/>
          <w:szCs w:val="20"/>
        </w:rPr>
        <w:t>ụ</w:t>
      </w:r>
      <w:r w:rsidRPr="00F93E9A">
        <w:rPr>
          <w:rFonts w:ascii="Arial" w:hAnsi="Arial" w:cs="Arial"/>
          <w:sz w:val="20"/>
          <w:szCs w:val="20"/>
        </w:rPr>
        <w:t>: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trong ph</w:t>
      </w:r>
      <w:r w:rsidRPr="00F93E9A">
        <w:rPr>
          <w:rFonts w:ascii="Arial" w:hAnsi="Arial" w:cs="Arial"/>
          <w:sz w:val="20"/>
          <w:szCs w:val="20"/>
        </w:rPr>
        <w:t>ạ</w:t>
      </w:r>
      <w:r w:rsidRPr="00F93E9A">
        <w:rPr>
          <w:rFonts w:ascii="Arial" w:hAnsi="Arial" w:cs="Arial"/>
          <w:sz w:val="20"/>
          <w:szCs w:val="20"/>
        </w:rPr>
        <w:t>m vi k</w:t>
      </w:r>
      <w:r w:rsidRPr="00F93E9A">
        <w:rPr>
          <w:rFonts w:ascii="Arial" w:hAnsi="Arial" w:cs="Arial"/>
          <w:sz w:val="20"/>
          <w:szCs w:val="20"/>
        </w:rPr>
        <w:t>ế</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ch đào t</w:t>
      </w:r>
      <w:r w:rsidRPr="00F93E9A">
        <w:rPr>
          <w:rFonts w:ascii="Arial" w:hAnsi="Arial" w:cs="Arial"/>
          <w:sz w:val="20"/>
          <w:szCs w:val="20"/>
        </w:rPr>
        <w:t>ạ</w:t>
      </w:r>
      <w:r w:rsidRPr="00F93E9A">
        <w:rPr>
          <w:rFonts w:ascii="Arial" w:hAnsi="Arial" w:cs="Arial"/>
          <w:sz w:val="20"/>
          <w:szCs w:val="20"/>
        </w:rPr>
        <w:t>o, hu</w:t>
      </w:r>
      <w:r w:rsidRPr="00F93E9A">
        <w:rPr>
          <w:rFonts w:ascii="Arial" w:hAnsi="Arial" w:cs="Arial"/>
          <w:sz w:val="20"/>
          <w:szCs w:val="20"/>
        </w:rPr>
        <w:t>ấ</w:t>
      </w:r>
      <w:r w:rsidRPr="00F93E9A">
        <w:rPr>
          <w:rFonts w:ascii="Arial" w:hAnsi="Arial" w:cs="Arial"/>
          <w:sz w:val="20"/>
          <w:szCs w:val="20"/>
        </w:rPr>
        <w:t>n luy</w:t>
      </w:r>
      <w:r w:rsidRPr="00F93E9A">
        <w:rPr>
          <w:rFonts w:ascii="Arial" w:hAnsi="Arial" w:cs="Arial"/>
          <w:sz w:val="20"/>
          <w:szCs w:val="20"/>
        </w:rPr>
        <w:t>ệ</w:t>
      </w:r>
      <w:r w:rsidRPr="00F93E9A">
        <w:rPr>
          <w:rFonts w:ascii="Arial" w:hAnsi="Arial" w:cs="Arial"/>
          <w:sz w:val="20"/>
          <w:szCs w:val="20"/>
        </w:rPr>
        <w:t>n nghi</w:t>
      </w:r>
      <w:r w:rsidRPr="00F93E9A">
        <w:rPr>
          <w:rFonts w:ascii="Arial" w:hAnsi="Arial" w:cs="Arial"/>
          <w:sz w:val="20"/>
          <w:szCs w:val="20"/>
        </w:rPr>
        <w:t>ệ</w:t>
      </w:r>
      <w:r w:rsidRPr="00F93E9A">
        <w:rPr>
          <w:rFonts w:ascii="Arial" w:hAnsi="Arial" w:cs="Arial"/>
          <w:sz w:val="20"/>
          <w:szCs w:val="20"/>
        </w:rPr>
        <w:t>p v</w:t>
      </w:r>
      <w:r w:rsidRPr="00F93E9A">
        <w:rPr>
          <w:rFonts w:ascii="Arial" w:hAnsi="Arial" w:cs="Arial"/>
          <w:sz w:val="20"/>
          <w:szCs w:val="20"/>
        </w:rPr>
        <w:t>ụ</w:t>
      </w:r>
      <w:r w:rsidRPr="00F93E9A">
        <w:rPr>
          <w:rFonts w:ascii="Arial" w:hAnsi="Arial" w:cs="Arial"/>
          <w:sz w:val="20"/>
          <w:szCs w:val="20"/>
        </w:rPr>
        <w:t xml:space="preserve"> đư</w:t>
      </w:r>
      <w:r w:rsidRPr="00F93E9A">
        <w:rPr>
          <w:rFonts w:ascii="Arial" w:hAnsi="Arial" w:cs="Arial"/>
          <w:sz w:val="20"/>
          <w:szCs w:val="20"/>
        </w:rPr>
        <w:t>ợ</w:t>
      </w:r>
      <w:r w:rsidRPr="00F93E9A">
        <w:rPr>
          <w:rFonts w:ascii="Arial" w:hAnsi="Arial" w:cs="Arial"/>
          <w:sz w:val="20"/>
          <w:szCs w:val="20"/>
        </w:rPr>
        <w:t>c H</w:t>
      </w:r>
      <w:r w:rsidRPr="00F93E9A">
        <w:rPr>
          <w:rFonts w:ascii="Arial" w:hAnsi="Arial" w:cs="Arial"/>
          <w:sz w:val="20"/>
          <w:szCs w:val="20"/>
        </w:rPr>
        <w:t>ộ</w:t>
      </w:r>
      <w:r w:rsidRPr="00F93E9A">
        <w:rPr>
          <w:rFonts w:ascii="Arial" w:hAnsi="Arial" w:cs="Arial"/>
          <w:sz w:val="20"/>
          <w:szCs w:val="20"/>
        </w:rPr>
        <w:t>i đ</w:t>
      </w:r>
      <w:r w:rsidRPr="00F93E9A">
        <w:rPr>
          <w:rFonts w:ascii="Arial" w:hAnsi="Arial" w:cs="Arial"/>
          <w:sz w:val="20"/>
          <w:szCs w:val="20"/>
        </w:rPr>
        <w:t>ồ</w:t>
      </w:r>
      <w:r w:rsidRPr="00F93E9A">
        <w:rPr>
          <w:rFonts w:ascii="Arial" w:hAnsi="Arial" w:cs="Arial"/>
          <w:sz w:val="20"/>
          <w:szCs w:val="20"/>
        </w:rPr>
        <w:t>ng qu</w:t>
      </w:r>
      <w:r w:rsidRPr="00F93E9A">
        <w:rPr>
          <w:rFonts w:ascii="Arial" w:hAnsi="Arial" w:cs="Arial"/>
          <w:sz w:val="20"/>
          <w:szCs w:val="20"/>
        </w:rPr>
        <w:t>ả</w:t>
      </w:r>
      <w:r w:rsidRPr="00F93E9A">
        <w:rPr>
          <w:rFonts w:ascii="Arial" w:hAnsi="Arial" w:cs="Arial"/>
          <w:sz w:val="20"/>
          <w:szCs w:val="20"/>
        </w:rPr>
        <w:t>n tr</w:t>
      </w:r>
      <w:r w:rsidRPr="00F93E9A">
        <w:rPr>
          <w:rFonts w:ascii="Arial" w:hAnsi="Arial" w:cs="Arial"/>
          <w:sz w:val="20"/>
          <w:szCs w:val="20"/>
        </w:rPr>
        <w:t>ị</w:t>
      </w:r>
      <w:r w:rsidRPr="00F93E9A">
        <w:rPr>
          <w:rFonts w:ascii="Arial" w:hAnsi="Arial" w:cs="Arial"/>
          <w:sz w:val="20"/>
          <w:szCs w:val="20"/>
        </w:rPr>
        <w:t xml:space="preserve">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 xml:space="preserve">t Nam phê </w:t>
      </w:r>
      <w:r w:rsidRPr="00F93E9A">
        <w:rPr>
          <w:rFonts w:ascii="Arial" w:hAnsi="Arial" w:cs="Arial"/>
          <w:sz w:val="20"/>
          <w:szCs w:val="20"/>
        </w:rPr>
        <w:t>duy</w:t>
      </w:r>
      <w:r w:rsidRPr="00F93E9A">
        <w:rPr>
          <w:rFonts w:ascii="Arial" w:hAnsi="Arial" w:cs="Arial"/>
          <w:sz w:val="20"/>
          <w:szCs w:val="20"/>
        </w:rPr>
        <w:t>ệ</w:t>
      </w:r>
      <w:r w:rsidRPr="00F93E9A">
        <w:rPr>
          <w:rFonts w:ascii="Arial" w:hAnsi="Arial" w:cs="Arial"/>
          <w:sz w:val="20"/>
          <w:szCs w:val="20"/>
        </w:rPr>
        <w:t>t;</w:t>
      </w:r>
    </w:p>
    <w:p w14:paraId="62CEE4E0"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i) Chi nghiên c</w:t>
      </w:r>
      <w:r w:rsidRPr="00F93E9A">
        <w:rPr>
          <w:rFonts w:ascii="Arial" w:hAnsi="Arial" w:cs="Arial"/>
          <w:sz w:val="20"/>
          <w:szCs w:val="20"/>
        </w:rPr>
        <w:t>ứ</w:t>
      </w:r>
      <w:r w:rsidRPr="00F93E9A">
        <w:rPr>
          <w:rFonts w:ascii="Arial" w:hAnsi="Arial" w:cs="Arial"/>
          <w:sz w:val="20"/>
          <w:szCs w:val="20"/>
        </w:rPr>
        <w:t xml:space="preserve">u và </w:t>
      </w:r>
      <w:r w:rsidRPr="00F93E9A">
        <w:rPr>
          <w:rFonts w:ascii="Arial" w:hAnsi="Arial" w:cs="Arial"/>
          <w:sz w:val="20"/>
          <w:szCs w:val="20"/>
        </w:rPr>
        <w:t>ứ</w:t>
      </w:r>
      <w:r w:rsidRPr="00F93E9A">
        <w:rPr>
          <w:rFonts w:ascii="Arial" w:hAnsi="Arial" w:cs="Arial"/>
          <w:sz w:val="20"/>
          <w:szCs w:val="20"/>
        </w:rPr>
        <w:t>ng d</w:t>
      </w:r>
      <w:r w:rsidRPr="00F93E9A">
        <w:rPr>
          <w:rFonts w:ascii="Arial" w:hAnsi="Arial" w:cs="Arial"/>
          <w:sz w:val="20"/>
          <w:szCs w:val="20"/>
        </w:rPr>
        <w:t>ụ</w:t>
      </w:r>
      <w:r w:rsidRPr="00F93E9A">
        <w:rPr>
          <w:rFonts w:ascii="Arial" w:hAnsi="Arial" w:cs="Arial"/>
          <w:sz w:val="20"/>
          <w:szCs w:val="20"/>
        </w:rPr>
        <w:t>ng khoa h</w:t>
      </w:r>
      <w:r w:rsidRPr="00F93E9A">
        <w:rPr>
          <w:rFonts w:ascii="Arial" w:hAnsi="Arial" w:cs="Arial"/>
          <w:sz w:val="20"/>
          <w:szCs w:val="20"/>
        </w:rPr>
        <w:t>ọ</w:t>
      </w:r>
      <w:r w:rsidRPr="00F93E9A">
        <w:rPr>
          <w:rFonts w:ascii="Arial" w:hAnsi="Arial" w:cs="Arial"/>
          <w:sz w:val="20"/>
          <w:szCs w:val="20"/>
        </w:rPr>
        <w:t>c công ngh</w:t>
      </w:r>
      <w:r w:rsidRPr="00F93E9A">
        <w:rPr>
          <w:rFonts w:ascii="Arial" w:hAnsi="Arial" w:cs="Arial"/>
          <w:sz w:val="20"/>
          <w:szCs w:val="20"/>
        </w:rPr>
        <w:t>ệ</w:t>
      </w:r>
      <w:r w:rsidRPr="00F93E9A">
        <w:rPr>
          <w:rFonts w:ascii="Arial" w:hAnsi="Arial" w:cs="Arial"/>
          <w:sz w:val="20"/>
          <w:szCs w:val="20"/>
        </w:rPr>
        <w:t>: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trong ph</w:t>
      </w:r>
      <w:r w:rsidRPr="00F93E9A">
        <w:rPr>
          <w:rFonts w:ascii="Arial" w:hAnsi="Arial" w:cs="Arial"/>
          <w:sz w:val="20"/>
          <w:szCs w:val="20"/>
        </w:rPr>
        <w:t>ạ</w:t>
      </w:r>
      <w:r w:rsidRPr="00F93E9A">
        <w:rPr>
          <w:rFonts w:ascii="Arial" w:hAnsi="Arial" w:cs="Arial"/>
          <w:sz w:val="20"/>
          <w:szCs w:val="20"/>
        </w:rPr>
        <w:t>m vi k</w:t>
      </w:r>
      <w:r w:rsidRPr="00F93E9A">
        <w:rPr>
          <w:rFonts w:ascii="Arial" w:hAnsi="Arial" w:cs="Arial"/>
          <w:sz w:val="20"/>
          <w:szCs w:val="20"/>
        </w:rPr>
        <w:t>ế</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ch nghiên c</w:t>
      </w:r>
      <w:r w:rsidRPr="00F93E9A">
        <w:rPr>
          <w:rFonts w:ascii="Arial" w:hAnsi="Arial" w:cs="Arial"/>
          <w:sz w:val="20"/>
          <w:szCs w:val="20"/>
        </w:rPr>
        <w:t>ứ</w:t>
      </w:r>
      <w:r w:rsidRPr="00F93E9A">
        <w:rPr>
          <w:rFonts w:ascii="Arial" w:hAnsi="Arial" w:cs="Arial"/>
          <w:sz w:val="20"/>
          <w:szCs w:val="20"/>
        </w:rPr>
        <w:t xml:space="preserve">u, </w:t>
      </w:r>
      <w:r w:rsidRPr="00F93E9A">
        <w:rPr>
          <w:rFonts w:ascii="Arial" w:hAnsi="Arial" w:cs="Arial"/>
          <w:sz w:val="20"/>
          <w:szCs w:val="20"/>
        </w:rPr>
        <w:t>ứ</w:t>
      </w:r>
      <w:r w:rsidRPr="00F93E9A">
        <w:rPr>
          <w:rFonts w:ascii="Arial" w:hAnsi="Arial" w:cs="Arial"/>
          <w:sz w:val="20"/>
          <w:szCs w:val="20"/>
        </w:rPr>
        <w:t>ng d</w:t>
      </w:r>
      <w:r w:rsidRPr="00F93E9A">
        <w:rPr>
          <w:rFonts w:ascii="Arial" w:hAnsi="Arial" w:cs="Arial"/>
          <w:sz w:val="20"/>
          <w:szCs w:val="20"/>
        </w:rPr>
        <w:t>ụ</w:t>
      </w:r>
      <w:r w:rsidRPr="00F93E9A">
        <w:rPr>
          <w:rFonts w:ascii="Arial" w:hAnsi="Arial" w:cs="Arial"/>
          <w:sz w:val="20"/>
          <w:szCs w:val="20"/>
        </w:rPr>
        <w:t>ng khoa h</w:t>
      </w:r>
      <w:r w:rsidRPr="00F93E9A">
        <w:rPr>
          <w:rFonts w:ascii="Arial" w:hAnsi="Arial" w:cs="Arial"/>
          <w:sz w:val="20"/>
          <w:szCs w:val="20"/>
        </w:rPr>
        <w:t>ọ</w:t>
      </w:r>
      <w:r w:rsidRPr="00F93E9A">
        <w:rPr>
          <w:rFonts w:ascii="Arial" w:hAnsi="Arial" w:cs="Arial"/>
          <w:sz w:val="20"/>
          <w:szCs w:val="20"/>
        </w:rPr>
        <w:t>c công ngh</w:t>
      </w:r>
      <w:r w:rsidRPr="00F93E9A">
        <w:rPr>
          <w:rFonts w:ascii="Arial" w:hAnsi="Arial" w:cs="Arial"/>
          <w:sz w:val="20"/>
          <w:szCs w:val="20"/>
        </w:rPr>
        <w:t>ệ</w:t>
      </w:r>
      <w:r w:rsidRPr="00F93E9A">
        <w:rPr>
          <w:rFonts w:ascii="Arial" w:hAnsi="Arial" w:cs="Arial"/>
          <w:sz w:val="20"/>
          <w:szCs w:val="20"/>
        </w:rPr>
        <w:t xml:space="preserve"> đư</w:t>
      </w:r>
      <w:r w:rsidRPr="00F93E9A">
        <w:rPr>
          <w:rFonts w:ascii="Arial" w:hAnsi="Arial" w:cs="Arial"/>
          <w:sz w:val="20"/>
          <w:szCs w:val="20"/>
        </w:rPr>
        <w:t>ợ</w:t>
      </w:r>
      <w:r w:rsidRPr="00F93E9A">
        <w:rPr>
          <w:rFonts w:ascii="Arial" w:hAnsi="Arial" w:cs="Arial"/>
          <w:sz w:val="20"/>
          <w:szCs w:val="20"/>
        </w:rPr>
        <w:t>c H</w:t>
      </w:r>
      <w:r w:rsidRPr="00F93E9A">
        <w:rPr>
          <w:rFonts w:ascii="Arial" w:hAnsi="Arial" w:cs="Arial"/>
          <w:sz w:val="20"/>
          <w:szCs w:val="20"/>
        </w:rPr>
        <w:t>ộ</w:t>
      </w:r>
      <w:r w:rsidRPr="00F93E9A">
        <w:rPr>
          <w:rFonts w:ascii="Arial" w:hAnsi="Arial" w:cs="Arial"/>
          <w:sz w:val="20"/>
          <w:szCs w:val="20"/>
        </w:rPr>
        <w:t>i đ</w:t>
      </w:r>
      <w:r w:rsidRPr="00F93E9A">
        <w:rPr>
          <w:rFonts w:ascii="Arial" w:hAnsi="Arial" w:cs="Arial"/>
          <w:sz w:val="20"/>
          <w:szCs w:val="20"/>
        </w:rPr>
        <w:t>ồ</w:t>
      </w:r>
      <w:r w:rsidRPr="00F93E9A">
        <w:rPr>
          <w:rFonts w:ascii="Arial" w:hAnsi="Arial" w:cs="Arial"/>
          <w:sz w:val="20"/>
          <w:szCs w:val="20"/>
        </w:rPr>
        <w:t>ng qu</w:t>
      </w:r>
      <w:r w:rsidRPr="00F93E9A">
        <w:rPr>
          <w:rFonts w:ascii="Arial" w:hAnsi="Arial" w:cs="Arial"/>
          <w:sz w:val="20"/>
          <w:szCs w:val="20"/>
        </w:rPr>
        <w:t>ả</w:t>
      </w:r>
      <w:r w:rsidRPr="00F93E9A">
        <w:rPr>
          <w:rFonts w:ascii="Arial" w:hAnsi="Arial" w:cs="Arial"/>
          <w:sz w:val="20"/>
          <w:szCs w:val="20"/>
        </w:rPr>
        <w:t>n tr</w:t>
      </w:r>
      <w:r w:rsidRPr="00F93E9A">
        <w:rPr>
          <w:rFonts w:ascii="Arial" w:hAnsi="Arial" w:cs="Arial"/>
          <w:sz w:val="20"/>
          <w:szCs w:val="20"/>
        </w:rPr>
        <w:t>ị</w:t>
      </w:r>
      <w:r w:rsidRPr="00F93E9A">
        <w:rPr>
          <w:rFonts w:ascii="Arial" w:hAnsi="Arial" w:cs="Arial"/>
          <w:sz w:val="20"/>
          <w:szCs w:val="20"/>
        </w:rPr>
        <w:t xml:space="preserve">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phê duy</w:t>
      </w:r>
      <w:r w:rsidRPr="00F93E9A">
        <w:rPr>
          <w:rFonts w:ascii="Arial" w:hAnsi="Arial" w:cs="Arial"/>
          <w:sz w:val="20"/>
          <w:szCs w:val="20"/>
        </w:rPr>
        <w:t>ệ</w:t>
      </w:r>
      <w:r w:rsidRPr="00F93E9A">
        <w:rPr>
          <w:rFonts w:ascii="Arial" w:hAnsi="Arial" w:cs="Arial"/>
          <w:sz w:val="20"/>
          <w:szCs w:val="20"/>
        </w:rPr>
        <w:t>t;</w:t>
      </w:r>
    </w:p>
    <w:p w14:paraId="362F5C70" w14:textId="16B95AE0"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k)</w:t>
      </w:r>
      <w:r w:rsidR="00F93E9A">
        <w:rPr>
          <w:rFonts w:ascii="Arial" w:hAnsi="Arial" w:cs="Arial"/>
          <w:sz w:val="20"/>
          <w:szCs w:val="20"/>
        </w:rPr>
        <w:t xml:space="preserve"> </w:t>
      </w:r>
      <w:r w:rsidRPr="00F93E9A">
        <w:rPr>
          <w:rFonts w:ascii="Arial" w:hAnsi="Arial" w:cs="Arial"/>
          <w:sz w:val="20"/>
          <w:szCs w:val="20"/>
        </w:rPr>
        <w:t>Chi thuê chuyên gia trong nư</w:t>
      </w:r>
      <w:r w:rsidRPr="00F93E9A">
        <w:rPr>
          <w:rFonts w:ascii="Arial" w:hAnsi="Arial" w:cs="Arial"/>
          <w:sz w:val="20"/>
          <w:szCs w:val="20"/>
        </w:rPr>
        <w:t>ớ</w:t>
      </w:r>
      <w:r w:rsidRPr="00F93E9A">
        <w:rPr>
          <w:rFonts w:ascii="Arial" w:hAnsi="Arial" w:cs="Arial"/>
          <w:sz w:val="20"/>
          <w:szCs w:val="20"/>
        </w:rPr>
        <w:t>c và ngoài nư</w:t>
      </w:r>
      <w:r w:rsidRPr="00F93E9A">
        <w:rPr>
          <w:rFonts w:ascii="Arial" w:hAnsi="Arial" w:cs="Arial"/>
          <w:sz w:val="20"/>
          <w:szCs w:val="20"/>
        </w:rPr>
        <w:t>ớ</w:t>
      </w:r>
      <w:r w:rsidRPr="00F93E9A">
        <w:rPr>
          <w:rFonts w:ascii="Arial" w:hAnsi="Arial" w:cs="Arial"/>
          <w:sz w:val="20"/>
          <w:szCs w:val="20"/>
        </w:rPr>
        <w:t>c: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 xml:space="preserve">n trong </w:t>
      </w:r>
      <w:r w:rsidRPr="00F93E9A">
        <w:rPr>
          <w:rFonts w:ascii="Arial" w:hAnsi="Arial" w:cs="Arial"/>
          <w:sz w:val="20"/>
          <w:szCs w:val="20"/>
        </w:rPr>
        <w:t>ph</w:t>
      </w:r>
      <w:r w:rsidRPr="00F93E9A">
        <w:rPr>
          <w:rFonts w:ascii="Arial" w:hAnsi="Arial" w:cs="Arial"/>
          <w:sz w:val="20"/>
          <w:szCs w:val="20"/>
        </w:rPr>
        <w:t>ạ</w:t>
      </w:r>
      <w:r w:rsidRPr="00F93E9A">
        <w:rPr>
          <w:rFonts w:ascii="Arial" w:hAnsi="Arial" w:cs="Arial"/>
          <w:sz w:val="20"/>
          <w:szCs w:val="20"/>
        </w:rPr>
        <w:t>m vi k</w:t>
      </w:r>
      <w:r w:rsidRPr="00F93E9A">
        <w:rPr>
          <w:rFonts w:ascii="Arial" w:hAnsi="Arial" w:cs="Arial"/>
          <w:sz w:val="20"/>
          <w:szCs w:val="20"/>
        </w:rPr>
        <w:t>ế</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ch năm đư</w:t>
      </w:r>
      <w:r w:rsidRPr="00F93E9A">
        <w:rPr>
          <w:rFonts w:ascii="Arial" w:hAnsi="Arial" w:cs="Arial"/>
          <w:sz w:val="20"/>
          <w:szCs w:val="20"/>
        </w:rPr>
        <w:t>ợ</w:t>
      </w:r>
      <w:r w:rsidRPr="00F93E9A">
        <w:rPr>
          <w:rFonts w:ascii="Arial" w:hAnsi="Arial" w:cs="Arial"/>
          <w:sz w:val="20"/>
          <w:szCs w:val="20"/>
        </w:rPr>
        <w:t>c H</w:t>
      </w:r>
      <w:r w:rsidRPr="00F93E9A">
        <w:rPr>
          <w:rFonts w:ascii="Arial" w:hAnsi="Arial" w:cs="Arial"/>
          <w:sz w:val="20"/>
          <w:szCs w:val="20"/>
        </w:rPr>
        <w:t>ộ</w:t>
      </w:r>
      <w:r w:rsidRPr="00F93E9A">
        <w:rPr>
          <w:rFonts w:ascii="Arial" w:hAnsi="Arial" w:cs="Arial"/>
          <w:sz w:val="20"/>
          <w:szCs w:val="20"/>
        </w:rPr>
        <w:t>i đ</w:t>
      </w:r>
      <w:r w:rsidRPr="00F93E9A">
        <w:rPr>
          <w:rFonts w:ascii="Arial" w:hAnsi="Arial" w:cs="Arial"/>
          <w:sz w:val="20"/>
          <w:szCs w:val="20"/>
        </w:rPr>
        <w:t>ồ</w:t>
      </w:r>
      <w:r w:rsidRPr="00F93E9A">
        <w:rPr>
          <w:rFonts w:ascii="Arial" w:hAnsi="Arial" w:cs="Arial"/>
          <w:sz w:val="20"/>
          <w:szCs w:val="20"/>
        </w:rPr>
        <w:t>ng qu</w:t>
      </w:r>
      <w:r w:rsidRPr="00F93E9A">
        <w:rPr>
          <w:rFonts w:ascii="Arial" w:hAnsi="Arial" w:cs="Arial"/>
          <w:sz w:val="20"/>
          <w:szCs w:val="20"/>
        </w:rPr>
        <w:t>ả</w:t>
      </w:r>
      <w:r w:rsidRPr="00F93E9A">
        <w:rPr>
          <w:rFonts w:ascii="Arial" w:hAnsi="Arial" w:cs="Arial"/>
          <w:sz w:val="20"/>
          <w:szCs w:val="20"/>
        </w:rPr>
        <w:t>n tr</w:t>
      </w:r>
      <w:r w:rsidRPr="00F93E9A">
        <w:rPr>
          <w:rFonts w:ascii="Arial" w:hAnsi="Arial" w:cs="Arial"/>
          <w:sz w:val="20"/>
          <w:szCs w:val="20"/>
        </w:rPr>
        <w:t>ị</w:t>
      </w:r>
      <w:r w:rsidRPr="00F93E9A">
        <w:rPr>
          <w:rFonts w:ascii="Arial" w:hAnsi="Arial" w:cs="Arial"/>
          <w:sz w:val="20"/>
          <w:szCs w:val="20"/>
        </w:rPr>
        <w:t xml:space="preserve">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phê duy</w:t>
      </w:r>
      <w:r w:rsidRPr="00F93E9A">
        <w:rPr>
          <w:rFonts w:ascii="Arial" w:hAnsi="Arial" w:cs="Arial"/>
          <w:sz w:val="20"/>
          <w:szCs w:val="20"/>
        </w:rPr>
        <w:t>ệ</w:t>
      </w:r>
      <w:r w:rsidRPr="00F93E9A">
        <w:rPr>
          <w:rFonts w:ascii="Arial" w:hAnsi="Arial" w:cs="Arial"/>
          <w:sz w:val="20"/>
          <w:szCs w:val="20"/>
        </w:rPr>
        <w:t>t;</w:t>
      </w:r>
    </w:p>
    <w:p w14:paraId="51FA0037"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l) Chi thanh tra, ki</w:t>
      </w:r>
      <w:r w:rsidRPr="00F93E9A">
        <w:rPr>
          <w:rFonts w:ascii="Arial" w:hAnsi="Arial" w:cs="Arial"/>
          <w:sz w:val="20"/>
          <w:szCs w:val="20"/>
        </w:rPr>
        <w:t>ể</w:t>
      </w:r>
      <w:r w:rsidRPr="00F93E9A">
        <w:rPr>
          <w:rFonts w:ascii="Arial" w:hAnsi="Arial" w:cs="Arial"/>
          <w:sz w:val="20"/>
          <w:szCs w:val="20"/>
        </w:rPr>
        <w:t>m tra, ki</w:t>
      </w:r>
      <w:r w:rsidRPr="00F93E9A">
        <w:rPr>
          <w:rFonts w:ascii="Arial" w:hAnsi="Arial" w:cs="Arial"/>
          <w:sz w:val="20"/>
          <w:szCs w:val="20"/>
        </w:rPr>
        <w:t>ể</w:t>
      </w:r>
      <w:r w:rsidRPr="00F93E9A">
        <w:rPr>
          <w:rFonts w:ascii="Arial" w:hAnsi="Arial" w:cs="Arial"/>
          <w:sz w:val="20"/>
          <w:szCs w:val="20"/>
        </w:rPr>
        <w:t>m toán;</w:t>
      </w:r>
    </w:p>
    <w:p w14:paraId="7EE71B6A" w14:textId="5FDFF3A1"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m)</w:t>
      </w:r>
      <w:r w:rsidR="00F93E9A">
        <w:rPr>
          <w:rFonts w:ascii="Arial" w:hAnsi="Arial" w:cs="Arial"/>
          <w:sz w:val="20"/>
          <w:szCs w:val="20"/>
        </w:rPr>
        <w:t xml:space="preserve"> </w:t>
      </w:r>
      <w:r w:rsidRPr="00F93E9A">
        <w:rPr>
          <w:rFonts w:ascii="Arial" w:hAnsi="Arial" w:cs="Arial"/>
          <w:sz w:val="20"/>
          <w:szCs w:val="20"/>
        </w:rPr>
        <w:t>Chi thư</w:t>
      </w:r>
      <w:r w:rsidRPr="00F93E9A">
        <w:rPr>
          <w:rFonts w:ascii="Arial" w:hAnsi="Arial" w:cs="Arial"/>
          <w:sz w:val="20"/>
          <w:szCs w:val="20"/>
        </w:rPr>
        <w:t>ở</w:t>
      </w:r>
      <w:r w:rsidRPr="00F93E9A">
        <w:rPr>
          <w:rFonts w:ascii="Arial" w:hAnsi="Arial" w:cs="Arial"/>
          <w:sz w:val="20"/>
          <w:szCs w:val="20"/>
        </w:rPr>
        <w:t>ng sáng ki</w:t>
      </w:r>
      <w:r w:rsidRPr="00F93E9A">
        <w:rPr>
          <w:rFonts w:ascii="Arial" w:hAnsi="Arial" w:cs="Arial"/>
          <w:sz w:val="20"/>
          <w:szCs w:val="20"/>
        </w:rPr>
        <w:t>ế</w:t>
      </w:r>
      <w:r w:rsidRPr="00F93E9A">
        <w:rPr>
          <w:rFonts w:ascii="Arial" w:hAnsi="Arial" w:cs="Arial"/>
          <w:sz w:val="20"/>
          <w:szCs w:val="20"/>
        </w:rPr>
        <w:t>n, c</w:t>
      </w:r>
      <w:r w:rsidRPr="00F93E9A">
        <w:rPr>
          <w:rFonts w:ascii="Arial" w:hAnsi="Arial" w:cs="Arial"/>
          <w:sz w:val="20"/>
          <w:szCs w:val="20"/>
        </w:rPr>
        <w:t>ả</w:t>
      </w:r>
      <w:r w:rsidRPr="00F93E9A">
        <w:rPr>
          <w:rFonts w:ascii="Arial" w:hAnsi="Arial" w:cs="Arial"/>
          <w:sz w:val="20"/>
          <w:szCs w:val="20"/>
        </w:rPr>
        <w:t>i ti</w:t>
      </w:r>
      <w:r w:rsidRPr="00F93E9A">
        <w:rPr>
          <w:rFonts w:ascii="Arial" w:hAnsi="Arial" w:cs="Arial"/>
          <w:sz w:val="20"/>
          <w:szCs w:val="20"/>
        </w:rPr>
        <w:t>ế</w:t>
      </w:r>
      <w:r w:rsidRPr="00F93E9A">
        <w:rPr>
          <w:rFonts w:ascii="Arial" w:hAnsi="Arial" w:cs="Arial"/>
          <w:sz w:val="20"/>
          <w:szCs w:val="20"/>
        </w:rPr>
        <w:t>n theo nguyên t</w:t>
      </w:r>
      <w:r w:rsidRPr="00F93E9A">
        <w:rPr>
          <w:rFonts w:ascii="Arial" w:hAnsi="Arial" w:cs="Arial"/>
          <w:sz w:val="20"/>
          <w:szCs w:val="20"/>
        </w:rPr>
        <w:t>ắ</w:t>
      </w:r>
      <w:r w:rsidRPr="00F93E9A">
        <w:rPr>
          <w:rFonts w:ascii="Arial" w:hAnsi="Arial" w:cs="Arial"/>
          <w:sz w:val="20"/>
          <w:szCs w:val="20"/>
        </w:rPr>
        <w:t>c phù h</w:t>
      </w:r>
      <w:r w:rsidRPr="00F93E9A">
        <w:rPr>
          <w:rFonts w:ascii="Arial" w:hAnsi="Arial" w:cs="Arial"/>
          <w:sz w:val="20"/>
          <w:szCs w:val="20"/>
        </w:rPr>
        <w:t>ợ</w:t>
      </w:r>
      <w:r w:rsidRPr="00F93E9A">
        <w:rPr>
          <w:rFonts w:ascii="Arial" w:hAnsi="Arial" w:cs="Arial"/>
          <w:sz w:val="20"/>
          <w:szCs w:val="20"/>
        </w:rPr>
        <w:t>p v</w:t>
      </w:r>
      <w:r w:rsidRPr="00F93E9A">
        <w:rPr>
          <w:rFonts w:ascii="Arial" w:hAnsi="Arial" w:cs="Arial"/>
          <w:sz w:val="20"/>
          <w:szCs w:val="20"/>
        </w:rPr>
        <w:t>ớ</w:t>
      </w:r>
      <w:r w:rsidRPr="00F93E9A">
        <w:rPr>
          <w:rFonts w:ascii="Arial" w:hAnsi="Arial" w:cs="Arial"/>
          <w:sz w:val="20"/>
          <w:szCs w:val="20"/>
        </w:rPr>
        <w:t>i hi</w:t>
      </w:r>
      <w:r w:rsidRPr="00F93E9A">
        <w:rPr>
          <w:rFonts w:ascii="Arial" w:hAnsi="Arial" w:cs="Arial"/>
          <w:sz w:val="20"/>
          <w:szCs w:val="20"/>
        </w:rPr>
        <w:t>ệ</w:t>
      </w:r>
      <w:r w:rsidRPr="00F93E9A">
        <w:rPr>
          <w:rFonts w:ascii="Arial" w:hAnsi="Arial" w:cs="Arial"/>
          <w:sz w:val="20"/>
          <w:szCs w:val="20"/>
        </w:rPr>
        <w:t>u qu</w:t>
      </w:r>
      <w:r w:rsidRPr="00F93E9A">
        <w:rPr>
          <w:rFonts w:ascii="Arial" w:hAnsi="Arial" w:cs="Arial"/>
          <w:sz w:val="20"/>
          <w:szCs w:val="20"/>
        </w:rPr>
        <w:t>ả</w:t>
      </w:r>
      <w:r w:rsidRPr="00F93E9A">
        <w:rPr>
          <w:rFonts w:ascii="Arial" w:hAnsi="Arial" w:cs="Arial"/>
          <w:sz w:val="20"/>
          <w:szCs w:val="20"/>
        </w:rPr>
        <w:t xml:space="preserve"> th</w:t>
      </w:r>
      <w:r w:rsidRPr="00F93E9A">
        <w:rPr>
          <w:rFonts w:ascii="Arial" w:hAnsi="Arial" w:cs="Arial"/>
          <w:sz w:val="20"/>
          <w:szCs w:val="20"/>
        </w:rPr>
        <w:t>ự</w:t>
      </w:r>
      <w:r w:rsidRPr="00F93E9A">
        <w:rPr>
          <w:rFonts w:ascii="Arial" w:hAnsi="Arial" w:cs="Arial"/>
          <w:sz w:val="20"/>
          <w:szCs w:val="20"/>
        </w:rPr>
        <w:t>c t</w:t>
      </w:r>
      <w:r w:rsidRPr="00F93E9A">
        <w:rPr>
          <w:rFonts w:ascii="Arial" w:hAnsi="Arial" w:cs="Arial"/>
          <w:sz w:val="20"/>
          <w:szCs w:val="20"/>
        </w:rPr>
        <w:t>ế</w:t>
      </w:r>
      <w:r w:rsidRPr="00F93E9A">
        <w:rPr>
          <w:rFonts w:ascii="Arial" w:hAnsi="Arial" w:cs="Arial"/>
          <w:sz w:val="20"/>
          <w:szCs w:val="20"/>
        </w:rPr>
        <w:t xml:space="preserve"> đem l</w:t>
      </w:r>
      <w:r w:rsidRPr="00F93E9A">
        <w:rPr>
          <w:rFonts w:ascii="Arial" w:hAnsi="Arial" w:cs="Arial"/>
          <w:sz w:val="20"/>
          <w:szCs w:val="20"/>
        </w:rPr>
        <w:t>ạ</w:t>
      </w:r>
      <w:r w:rsidRPr="00F93E9A">
        <w:rPr>
          <w:rFonts w:ascii="Arial" w:hAnsi="Arial" w:cs="Arial"/>
          <w:sz w:val="20"/>
          <w:szCs w:val="20"/>
        </w:rPr>
        <w:t>i và ph</w:t>
      </w:r>
      <w:r w:rsidRPr="00F93E9A">
        <w:rPr>
          <w:rFonts w:ascii="Arial" w:hAnsi="Arial" w:cs="Arial"/>
          <w:sz w:val="20"/>
          <w:szCs w:val="20"/>
        </w:rPr>
        <w:t>ả</w:t>
      </w:r>
      <w:r w:rsidRPr="00F93E9A">
        <w:rPr>
          <w:rFonts w:ascii="Arial" w:hAnsi="Arial" w:cs="Arial"/>
          <w:sz w:val="20"/>
          <w:szCs w:val="20"/>
        </w:rPr>
        <w:t>i xây d</w:t>
      </w:r>
      <w:r w:rsidRPr="00F93E9A">
        <w:rPr>
          <w:rFonts w:ascii="Arial" w:hAnsi="Arial" w:cs="Arial"/>
          <w:sz w:val="20"/>
          <w:szCs w:val="20"/>
        </w:rPr>
        <w:t>ự</w:t>
      </w:r>
      <w:r w:rsidRPr="00F93E9A">
        <w:rPr>
          <w:rFonts w:ascii="Arial" w:hAnsi="Arial" w:cs="Arial"/>
          <w:sz w:val="20"/>
          <w:szCs w:val="20"/>
        </w:rPr>
        <w:t>ng, công b</w:t>
      </w:r>
      <w:r w:rsidRPr="00F93E9A">
        <w:rPr>
          <w:rFonts w:ascii="Arial" w:hAnsi="Arial" w:cs="Arial"/>
          <w:sz w:val="20"/>
          <w:szCs w:val="20"/>
        </w:rPr>
        <w:t>ố</w:t>
      </w:r>
      <w:r w:rsidRPr="00F93E9A">
        <w:rPr>
          <w:rFonts w:ascii="Arial" w:hAnsi="Arial" w:cs="Arial"/>
          <w:sz w:val="20"/>
          <w:szCs w:val="20"/>
        </w:rPr>
        <w:t xml:space="preserve"> công khai các quy ch</w:t>
      </w:r>
      <w:r w:rsidRPr="00F93E9A">
        <w:rPr>
          <w:rFonts w:ascii="Arial" w:hAnsi="Arial" w:cs="Arial"/>
          <w:sz w:val="20"/>
          <w:szCs w:val="20"/>
        </w:rPr>
        <w:t>ế</w:t>
      </w:r>
      <w:r w:rsidRPr="00F93E9A">
        <w:rPr>
          <w:rFonts w:ascii="Arial" w:hAnsi="Arial" w:cs="Arial"/>
          <w:sz w:val="20"/>
          <w:szCs w:val="20"/>
        </w:rPr>
        <w:t xml:space="preserve"> </w:t>
      </w:r>
      <w:r w:rsidRPr="00F93E9A">
        <w:rPr>
          <w:rFonts w:ascii="Arial" w:hAnsi="Arial" w:cs="Arial"/>
          <w:sz w:val="20"/>
          <w:szCs w:val="20"/>
        </w:rPr>
        <w:t>chi thư</w:t>
      </w:r>
      <w:r w:rsidRPr="00F93E9A">
        <w:rPr>
          <w:rFonts w:ascii="Arial" w:hAnsi="Arial" w:cs="Arial"/>
          <w:sz w:val="20"/>
          <w:szCs w:val="20"/>
        </w:rPr>
        <w:t>ở</w:t>
      </w:r>
      <w:r w:rsidRPr="00F93E9A">
        <w:rPr>
          <w:rFonts w:ascii="Arial" w:hAnsi="Arial" w:cs="Arial"/>
          <w:sz w:val="20"/>
          <w:szCs w:val="20"/>
        </w:rPr>
        <w:t>ng và thành l</w:t>
      </w:r>
      <w:r w:rsidRPr="00F93E9A">
        <w:rPr>
          <w:rFonts w:ascii="Arial" w:hAnsi="Arial" w:cs="Arial"/>
          <w:sz w:val="20"/>
          <w:szCs w:val="20"/>
        </w:rPr>
        <w:t>ậ</w:t>
      </w:r>
      <w:r w:rsidRPr="00F93E9A">
        <w:rPr>
          <w:rFonts w:ascii="Arial" w:hAnsi="Arial" w:cs="Arial"/>
          <w:sz w:val="20"/>
          <w:szCs w:val="20"/>
        </w:rPr>
        <w:t>p H</w:t>
      </w:r>
      <w:r w:rsidRPr="00F93E9A">
        <w:rPr>
          <w:rFonts w:ascii="Arial" w:hAnsi="Arial" w:cs="Arial"/>
          <w:sz w:val="20"/>
          <w:szCs w:val="20"/>
        </w:rPr>
        <w:t>ộ</w:t>
      </w:r>
      <w:r w:rsidRPr="00F93E9A">
        <w:rPr>
          <w:rFonts w:ascii="Arial" w:hAnsi="Arial" w:cs="Arial"/>
          <w:sz w:val="20"/>
          <w:szCs w:val="20"/>
        </w:rPr>
        <w:t>i đ</w:t>
      </w:r>
      <w:r w:rsidRPr="00F93E9A">
        <w:rPr>
          <w:rFonts w:ascii="Arial" w:hAnsi="Arial" w:cs="Arial"/>
          <w:sz w:val="20"/>
          <w:szCs w:val="20"/>
        </w:rPr>
        <w:t>ồ</w:t>
      </w:r>
      <w:r w:rsidRPr="00F93E9A">
        <w:rPr>
          <w:rFonts w:ascii="Arial" w:hAnsi="Arial" w:cs="Arial"/>
          <w:sz w:val="20"/>
          <w:szCs w:val="20"/>
        </w:rPr>
        <w:t>ng đ</w:t>
      </w:r>
      <w:r w:rsidRPr="00F93E9A">
        <w:rPr>
          <w:rFonts w:ascii="Arial" w:hAnsi="Arial" w:cs="Arial"/>
          <w:sz w:val="20"/>
          <w:szCs w:val="20"/>
        </w:rPr>
        <w:t>ể</w:t>
      </w:r>
      <w:r w:rsidRPr="00F93E9A">
        <w:rPr>
          <w:rFonts w:ascii="Arial" w:hAnsi="Arial" w:cs="Arial"/>
          <w:sz w:val="20"/>
          <w:szCs w:val="20"/>
        </w:rPr>
        <w:t xml:space="preserve"> nghi</w:t>
      </w:r>
      <w:r w:rsidRPr="00F93E9A">
        <w:rPr>
          <w:rFonts w:ascii="Arial" w:hAnsi="Arial" w:cs="Arial"/>
          <w:sz w:val="20"/>
          <w:szCs w:val="20"/>
        </w:rPr>
        <w:t>ệ</w:t>
      </w:r>
      <w:r w:rsidRPr="00F93E9A">
        <w:rPr>
          <w:rFonts w:ascii="Arial" w:hAnsi="Arial" w:cs="Arial"/>
          <w:sz w:val="20"/>
          <w:szCs w:val="20"/>
        </w:rPr>
        <w:t>m thu sáng ki</w:t>
      </w:r>
      <w:r w:rsidRPr="00F93E9A">
        <w:rPr>
          <w:rFonts w:ascii="Arial" w:hAnsi="Arial" w:cs="Arial"/>
          <w:sz w:val="20"/>
          <w:szCs w:val="20"/>
        </w:rPr>
        <w:t>ế</w:t>
      </w:r>
      <w:r w:rsidRPr="00F93E9A">
        <w:rPr>
          <w:rFonts w:ascii="Arial" w:hAnsi="Arial" w:cs="Arial"/>
          <w:sz w:val="20"/>
          <w:szCs w:val="20"/>
        </w:rPr>
        <w:t>n;</w:t>
      </w:r>
    </w:p>
    <w:p w14:paraId="03139EC2" w14:textId="2D92406E"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n)</w:t>
      </w:r>
      <w:r w:rsidR="00F93E9A">
        <w:rPr>
          <w:rFonts w:ascii="Arial" w:hAnsi="Arial" w:cs="Arial"/>
          <w:sz w:val="20"/>
          <w:szCs w:val="20"/>
        </w:rPr>
        <w:t xml:space="preserve"> </w:t>
      </w:r>
      <w:r w:rsidRPr="00F93E9A">
        <w:rPr>
          <w:rFonts w:ascii="Arial" w:hAnsi="Arial" w:cs="Arial"/>
          <w:sz w:val="20"/>
          <w:szCs w:val="20"/>
        </w:rPr>
        <w:t>Chi cho công tác b</w:t>
      </w:r>
      <w:r w:rsidRPr="00F93E9A">
        <w:rPr>
          <w:rFonts w:ascii="Arial" w:hAnsi="Arial" w:cs="Arial"/>
          <w:sz w:val="20"/>
          <w:szCs w:val="20"/>
        </w:rPr>
        <w:t>ả</w:t>
      </w:r>
      <w:r w:rsidRPr="00F93E9A">
        <w:rPr>
          <w:rFonts w:ascii="Arial" w:hAnsi="Arial" w:cs="Arial"/>
          <w:sz w:val="20"/>
          <w:szCs w:val="20"/>
        </w:rPr>
        <w:t>o v</w:t>
      </w:r>
      <w:r w:rsidRPr="00F93E9A">
        <w:rPr>
          <w:rFonts w:ascii="Arial" w:hAnsi="Arial" w:cs="Arial"/>
          <w:sz w:val="20"/>
          <w:szCs w:val="20"/>
        </w:rPr>
        <w:t>ệ</w:t>
      </w:r>
      <w:r w:rsidRPr="00F93E9A">
        <w:rPr>
          <w:rFonts w:ascii="Arial" w:hAnsi="Arial" w:cs="Arial"/>
          <w:sz w:val="20"/>
          <w:szCs w:val="20"/>
        </w:rPr>
        <w:t xml:space="preserve"> môi trư</w:t>
      </w:r>
      <w:r w:rsidRPr="00F93E9A">
        <w:rPr>
          <w:rFonts w:ascii="Arial" w:hAnsi="Arial" w:cs="Arial"/>
          <w:sz w:val="20"/>
          <w:szCs w:val="20"/>
        </w:rPr>
        <w:t>ờ</w:t>
      </w:r>
      <w:r w:rsidRPr="00F93E9A">
        <w:rPr>
          <w:rFonts w:ascii="Arial" w:hAnsi="Arial" w:cs="Arial"/>
          <w:sz w:val="20"/>
          <w:szCs w:val="20"/>
        </w:rPr>
        <w:t>ng;</w:t>
      </w:r>
    </w:p>
    <w:p w14:paraId="22BE25A9" w14:textId="5EBE86BD"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o)</w:t>
      </w:r>
      <w:r w:rsidR="00F93E9A">
        <w:rPr>
          <w:rFonts w:ascii="Arial" w:hAnsi="Arial" w:cs="Arial"/>
          <w:sz w:val="20"/>
          <w:szCs w:val="20"/>
        </w:rPr>
        <w:t xml:space="preserve"> </w:t>
      </w:r>
      <w:r w:rsidRPr="00F93E9A">
        <w:rPr>
          <w:rFonts w:ascii="Arial" w:hAnsi="Arial" w:cs="Arial"/>
          <w:sz w:val="20"/>
          <w:szCs w:val="20"/>
        </w:rPr>
        <w:t>Chi v</w:t>
      </w:r>
      <w:r w:rsidRPr="00F93E9A">
        <w:rPr>
          <w:rFonts w:ascii="Arial" w:hAnsi="Arial" w:cs="Arial"/>
          <w:sz w:val="20"/>
          <w:szCs w:val="20"/>
        </w:rPr>
        <w:t>ề</w:t>
      </w:r>
      <w:r w:rsidRPr="00F93E9A">
        <w:rPr>
          <w:rFonts w:ascii="Arial" w:hAnsi="Arial" w:cs="Arial"/>
          <w:sz w:val="20"/>
          <w:szCs w:val="20"/>
        </w:rPr>
        <w:t xml:space="preserve"> tài s</w:t>
      </w:r>
      <w:r w:rsidRPr="00F93E9A">
        <w:rPr>
          <w:rFonts w:ascii="Arial" w:hAnsi="Arial" w:cs="Arial"/>
          <w:sz w:val="20"/>
          <w:szCs w:val="20"/>
        </w:rPr>
        <w:t>ả</w:t>
      </w:r>
      <w:r w:rsidRPr="00F93E9A">
        <w:rPr>
          <w:rFonts w:ascii="Arial" w:hAnsi="Arial" w:cs="Arial"/>
          <w:sz w:val="20"/>
          <w:szCs w:val="20"/>
        </w:rPr>
        <w:t>n:</w:t>
      </w:r>
    </w:p>
    <w:p w14:paraId="73B78C2D" w14:textId="1DBA5FCF" w:rsidR="00B72496" w:rsidRPr="00F93E9A" w:rsidRDefault="00F93E9A" w:rsidP="00F93E9A">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o</w:t>
      </w:r>
      <w:r w:rsidRPr="00F93E9A">
        <w:rPr>
          <w:rFonts w:ascii="Arial" w:hAnsi="Arial" w:cs="Arial"/>
          <w:sz w:val="20"/>
          <w:szCs w:val="20"/>
        </w:rPr>
        <w:t>.1) Chi khấu hao tài sản cố định: chi khấu hao tài sản cố định sử dụng cho hoạt động kinh doanh thực hiện theo chế độ quản lý, sử dụng và trích khấu hao tài sản cố định đối với doanh nghiệp. Hội đồng quản trị Bảo hiểm tiền gửi Việt Nam quy định cụ thể tỷ lệ trích khấu hao đối với từng loại tài sản trong quy chế tài chính cho phù hợp với đặc thù hoạt động;</w:t>
      </w:r>
    </w:p>
    <w:p w14:paraId="63898BA3" w14:textId="4C08FCE4" w:rsidR="00B72496" w:rsidRPr="00F93E9A" w:rsidRDefault="00F93E9A" w:rsidP="00F93E9A">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o</w:t>
      </w:r>
      <w:r w:rsidRPr="00F93E9A">
        <w:rPr>
          <w:rFonts w:ascii="Arial" w:hAnsi="Arial" w:cs="Arial"/>
          <w:sz w:val="20"/>
          <w:szCs w:val="20"/>
        </w:rPr>
        <w:t>.2) Chi bảo hiểm tài sản;</w:t>
      </w:r>
    </w:p>
    <w:p w14:paraId="2EBEDEA2" w14:textId="525C5A38" w:rsidR="00B72496" w:rsidRPr="00F93E9A" w:rsidRDefault="00F93E9A" w:rsidP="00F93E9A">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o</w:t>
      </w:r>
      <w:r w:rsidRPr="00F93E9A">
        <w:rPr>
          <w:rFonts w:ascii="Arial" w:hAnsi="Arial" w:cs="Arial"/>
          <w:sz w:val="20"/>
          <w:szCs w:val="20"/>
        </w:rPr>
        <w:t>.3) Chi mua sắm công cụ, dụng cụ;</w:t>
      </w:r>
    </w:p>
    <w:p w14:paraId="6B6FAE56" w14:textId="566770AF" w:rsidR="00B72496" w:rsidRPr="00F93E9A" w:rsidRDefault="00F93E9A" w:rsidP="00F93E9A">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o</w:t>
      </w:r>
      <w:r w:rsidRPr="00F93E9A">
        <w:rPr>
          <w:rFonts w:ascii="Arial" w:hAnsi="Arial" w:cs="Arial"/>
          <w:sz w:val="20"/>
          <w:szCs w:val="20"/>
        </w:rPr>
        <w:t>.4) Chi bảo dưỡng, bảo trì, sửa chữa tài sản;</w:t>
      </w:r>
    </w:p>
    <w:p w14:paraId="36801001" w14:textId="44214FB5" w:rsidR="00B72496" w:rsidRPr="00F93E9A" w:rsidRDefault="00F93E9A" w:rsidP="00F93E9A">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o</w:t>
      </w:r>
      <w:r w:rsidRPr="00F93E9A">
        <w:rPr>
          <w:rFonts w:ascii="Arial" w:hAnsi="Arial" w:cs="Arial"/>
          <w:sz w:val="20"/>
          <w:szCs w:val="20"/>
        </w:rPr>
        <w:t>.5) Chi thuê tài sản theo hợp đồng thuê tài sản giữa bên cho thuê và Bảo hiểm tiền gửi Việt Nam. Trường hợp trả tiền thuê tài sản một lần cho nhiều năm thì tiền thuê được phân b</w:t>
      </w:r>
      <w:r>
        <w:rPr>
          <w:rFonts w:ascii="Arial" w:hAnsi="Arial" w:cs="Arial"/>
          <w:sz w:val="20"/>
          <w:szCs w:val="20"/>
        </w:rPr>
        <w:t>ổ</w:t>
      </w:r>
      <w:r w:rsidRPr="00F93E9A">
        <w:rPr>
          <w:rFonts w:ascii="Arial" w:hAnsi="Arial" w:cs="Arial"/>
          <w:sz w:val="20"/>
          <w:szCs w:val="20"/>
        </w:rPr>
        <w:t xml:space="preserve"> dần vào chi phí theo số năm sử dụng tài sản;</w:t>
      </w:r>
    </w:p>
    <w:p w14:paraId="69F2CC74" w14:textId="590FE9A5" w:rsidR="00B72496" w:rsidRPr="00F93E9A" w:rsidRDefault="00F93E9A" w:rsidP="00F93E9A">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o</w:t>
      </w:r>
      <w:r w:rsidRPr="00F93E9A">
        <w:rPr>
          <w:rFonts w:ascii="Arial" w:hAnsi="Arial" w:cs="Arial"/>
          <w:sz w:val="20"/>
          <w:szCs w:val="20"/>
        </w:rPr>
        <w:t>.6) Chi khác về tài sản theo quy định của pháp luật;</w:t>
      </w:r>
    </w:p>
    <w:p w14:paraId="229A7308" w14:textId="528355DA"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р)</w:t>
      </w:r>
      <w:r w:rsidR="00F93E9A">
        <w:rPr>
          <w:rFonts w:ascii="Arial" w:hAnsi="Arial" w:cs="Arial"/>
          <w:sz w:val="20"/>
          <w:szCs w:val="20"/>
        </w:rPr>
        <w:t xml:space="preserve"> </w:t>
      </w:r>
      <w:r w:rsidRPr="00F93E9A">
        <w:rPr>
          <w:rFonts w:ascii="Arial" w:hAnsi="Arial" w:cs="Arial"/>
          <w:sz w:val="20"/>
          <w:szCs w:val="20"/>
        </w:rPr>
        <w:t>Chi phí qu</w:t>
      </w:r>
      <w:r w:rsidRPr="00F93E9A">
        <w:rPr>
          <w:rFonts w:ascii="Arial" w:hAnsi="Arial" w:cs="Arial"/>
          <w:sz w:val="20"/>
          <w:szCs w:val="20"/>
        </w:rPr>
        <w:t>ả</w:t>
      </w:r>
      <w:r w:rsidRPr="00F93E9A">
        <w:rPr>
          <w:rFonts w:ascii="Arial" w:hAnsi="Arial" w:cs="Arial"/>
          <w:sz w:val="20"/>
          <w:szCs w:val="20"/>
        </w:rPr>
        <w:t>n lý khác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w:t>
      </w:r>
    </w:p>
    <w:p w14:paraId="1A3BBB2C"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1.5. Chi d</w:t>
      </w:r>
      <w:r w:rsidRPr="00F93E9A">
        <w:rPr>
          <w:rFonts w:ascii="Arial" w:hAnsi="Arial" w:cs="Arial"/>
          <w:sz w:val="20"/>
          <w:szCs w:val="20"/>
        </w:rPr>
        <w:t>ự</w:t>
      </w:r>
      <w:r w:rsidRPr="00F93E9A">
        <w:rPr>
          <w:rFonts w:ascii="Arial" w:hAnsi="Arial" w:cs="Arial"/>
          <w:sz w:val="20"/>
          <w:szCs w:val="20"/>
        </w:rPr>
        <w:t xml:space="preserve"> phòng r</w:t>
      </w:r>
      <w:r w:rsidRPr="00F93E9A">
        <w:rPr>
          <w:rFonts w:ascii="Arial" w:hAnsi="Arial" w:cs="Arial"/>
          <w:sz w:val="20"/>
          <w:szCs w:val="20"/>
        </w:rPr>
        <w:t>ủ</w:t>
      </w:r>
      <w:r w:rsidRPr="00F93E9A">
        <w:rPr>
          <w:rFonts w:ascii="Arial" w:hAnsi="Arial" w:cs="Arial"/>
          <w:sz w:val="20"/>
          <w:szCs w:val="20"/>
        </w:rPr>
        <w:t>i ro:</w:t>
      </w:r>
    </w:p>
    <w:p w14:paraId="0088427B"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Chi d</w:t>
      </w:r>
      <w:r w:rsidRPr="00F93E9A">
        <w:rPr>
          <w:rFonts w:ascii="Arial" w:hAnsi="Arial" w:cs="Arial"/>
          <w:sz w:val="20"/>
          <w:szCs w:val="20"/>
        </w:rPr>
        <w:t>ự</w:t>
      </w:r>
      <w:r w:rsidRPr="00F93E9A">
        <w:rPr>
          <w:rFonts w:ascii="Arial" w:hAnsi="Arial" w:cs="Arial"/>
          <w:sz w:val="20"/>
          <w:szCs w:val="20"/>
        </w:rPr>
        <w:t xml:space="preserve"> phòng r</w:t>
      </w:r>
      <w:r w:rsidRPr="00F93E9A">
        <w:rPr>
          <w:rFonts w:ascii="Arial" w:hAnsi="Arial" w:cs="Arial"/>
          <w:sz w:val="20"/>
          <w:szCs w:val="20"/>
        </w:rPr>
        <w:t>ủ</w:t>
      </w:r>
      <w:r w:rsidRPr="00F93E9A">
        <w:rPr>
          <w:rFonts w:ascii="Arial" w:hAnsi="Arial" w:cs="Arial"/>
          <w:sz w:val="20"/>
          <w:szCs w:val="20"/>
        </w:rPr>
        <w:t>i ro (bao g</w:t>
      </w:r>
      <w:r w:rsidRPr="00F93E9A">
        <w:rPr>
          <w:rFonts w:ascii="Arial" w:hAnsi="Arial" w:cs="Arial"/>
          <w:sz w:val="20"/>
          <w:szCs w:val="20"/>
        </w:rPr>
        <w:t>ồ</w:t>
      </w:r>
      <w:r w:rsidRPr="00F93E9A">
        <w:rPr>
          <w:rFonts w:ascii="Arial" w:hAnsi="Arial" w:cs="Arial"/>
          <w:sz w:val="20"/>
          <w:szCs w:val="20"/>
        </w:rPr>
        <w:t>m c</w:t>
      </w:r>
      <w:r w:rsidRPr="00F93E9A">
        <w:rPr>
          <w:rFonts w:ascii="Arial" w:hAnsi="Arial" w:cs="Arial"/>
          <w:sz w:val="20"/>
          <w:szCs w:val="20"/>
        </w:rPr>
        <w:t>ả</w:t>
      </w:r>
      <w:r w:rsidRPr="00F93E9A">
        <w:rPr>
          <w:rFonts w:ascii="Arial" w:hAnsi="Arial" w:cs="Arial"/>
          <w:sz w:val="20"/>
          <w:szCs w:val="20"/>
        </w:rPr>
        <w:t xml:space="preserve"> chi d</w:t>
      </w:r>
      <w:r w:rsidRPr="00F93E9A">
        <w:rPr>
          <w:rFonts w:ascii="Arial" w:hAnsi="Arial" w:cs="Arial"/>
          <w:sz w:val="20"/>
          <w:szCs w:val="20"/>
        </w:rPr>
        <w:t>ự</w:t>
      </w:r>
      <w:r w:rsidRPr="00F93E9A">
        <w:rPr>
          <w:rFonts w:ascii="Arial" w:hAnsi="Arial" w:cs="Arial"/>
          <w:sz w:val="20"/>
          <w:szCs w:val="20"/>
        </w:rPr>
        <w:t xml:space="preserve"> phòng đ</w:t>
      </w:r>
      <w:r w:rsidRPr="00F93E9A">
        <w:rPr>
          <w:rFonts w:ascii="Arial" w:hAnsi="Arial" w:cs="Arial"/>
          <w:sz w:val="20"/>
          <w:szCs w:val="20"/>
        </w:rPr>
        <w:t>ố</w:t>
      </w:r>
      <w:r w:rsidRPr="00F93E9A">
        <w:rPr>
          <w:rFonts w:ascii="Arial" w:hAnsi="Arial" w:cs="Arial"/>
          <w:sz w:val="20"/>
          <w:szCs w:val="20"/>
        </w:rPr>
        <w:t>i v</w:t>
      </w:r>
      <w:r w:rsidRPr="00F93E9A">
        <w:rPr>
          <w:rFonts w:ascii="Arial" w:hAnsi="Arial" w:cs="Arial"/>
          <w:sz w:val="20"/>
          <w:szCs w:val="20"/>
        </w:rPr>
        <w:t>ớ</w:t>
      </w:r>
      <w:r w:rsidRPr="00F93E9A">
        <w:rPr>
          <w:rFonts w:ascii="Arial" w:hAnsi="Arial" w:cs="Arial"/>
          <w:sz w:val="20"/>
          <w:szCs w:val="20"/>
        </w:rPr>
        <w:t>i trái phi</w:t>
      </w:r>
      <w:r w:rsidRPr="00F93E9A">
        <w:rPr>
          <w:rFonts w:ascii="Arial" w:hAnsi="Arial" w:cs="Arial"/>
          <w:sz w:val="20"/>
          <w:szCs w:val="20"/>
        </w:rPr>
        <w:t>ế</w:t>
      </w:r>
      <w:r w:rsidRPr="00F93E9A">
        <w:rPr>
          <w:rFonts w:ascii="Arial" w:hAnsi="Arial" w:cs="Arial"/>
          <w:sz w:val="20"/>
          <w:szCs w:val="20"/>
        </w:rPr>
        <w:t>u dài h</w:t>
      </w:r>
      <w:r w:rsidRPr="00F93E9A">
        <w:rPr>
          <w:rFonts w:ascii="Arial" w:hAnsi="Arial" w:cs="Arial"/>
          <w:sz w:val="20"/>
          <w:szCs w:val="20"/>
        </w:rPr>
        <w:t>ạ</w:t>
      </w:r>
      <w:r w:rsidRPr="00F93E9A">
        <w:rPr>
          <w:rFonts w:ascii="Arial" w:hAnsi="Arial" w:cs="Arial"/>
          <w:sz w:val="20"/>
          <w:szCs w:val="20"/>
        </w:rPr>
        <w:t>n c</w:t>
      </w:r>
      <w:r w:rsidRPr="00F93E9A">
        <w:rPr>
          <w:rFonts w:ascii="Arial" w:hAnsi="Arial" w:cs="Arial"/>
          <w:sz w:val="20"/>
          <w:szCs w:val="20"/>
        </w:rPr>
        <w:t>ủ</w:t>
      </w:r>
      <w:r w:rsidRPr="00F93E9A">
        <w:rPr>
          <w:rFonts w:ascii="Arial" w:hAnsi="Arial" w:cs="Arial"/>
          <w:sz w:val="20"/>
          <w:szCs w:val="20"/>
        </w:rPr>
        <w:t>a t</w:t>
      </w:r>
      <w:r w:rsidRPr="00F93E9A">
        <w:rPr>
          <w:rFonts w:ascii="Arial" w:hAnsi="Arial" w:cs="Arial"/>
          <w:sz w:val="20"/>
          <w:szCs w:val="20"/>
        </w:rPr>
        <w:t>ổ</w:t>
      </w:r>
      <w:r w:rsidRPr="00F93E9A">
        <w:rPr>
          <w:rFonts w:ascii="Arial" w:hAnsi="Arial" w:cs="Arial"/>
          <w:sz w:val="20"/>
          <w:szCs w:val="20"/>
        </w:rPr>
        <w:t xml:space="preserve"> ch</w:t>
      </w:r>
      <w:r w:rsidRPr="00F93E9A">
        <w:rPr>
          <w:rFonts w:ascii="Arial" w:hAnsi="Arial" w:cs="Arial"/>
          <w:sz w:val="20"/>
          <w:szCs w:val="20"/>
        </w:rPr>
        <w:t>ứ</w:t>
      </w:r>
      <w:r w:rsidRPr="00F93E9A">
        <w:rPr>
          <w:rFonts w:ascii="Arial" w:hAnsi="Arial" w:cs="Arial"/>
          <w:sz w:val="20"/>
          <w:szCs w:val="20"/>
        </w:rPr>
        <w:t>c tín d</w:t>
      </w:r>
      <w:r w:rsidRPr="00F93E9A">
        <w:rPr>
          <w:rFonts w:ascii="Arial" w:hAnsi="Arial" w:cs="Arial"/>
          <w:sz w:val="20"/>
          <w:szCs w:val="20"/>
        </w:rPr>
        <w:t>ụ</w:t>
      </w:r>
      <w:r w:rsidRPr="00F93E9A">
        <w:rPr>
          <w:rFonts w:ascii="Arial" w:hAnsi="Arial" w:cs="Arial"/>
          <w:sz w:val="20"/>
          <w:szCs w:val="20"/>
        </w:rPr>
        <w:t>ng nh</w:t>
      </w:r>
      <w:r w:rsidRPr="00F93E9A">
        <w:rPr>
          <w:rFonts w:ascii="Arial" w:hAnsi="Arial" w:cs="Arial"/>
          <w:sz w:val="20"/>
          <w:szCs w:val="20"/>
        </w:rPr>
        <w:t>ậ</w:t>
      </w:r>
      <w:r w:rsidRPr="00F93E9A">
        <w:rPr>
          <w:rFonts w:ascii="Arial" w:hAnsi="Arial" w:cs="Arial"/>
          <w:sz w:val="20"/>
          <w:szCs w:val="20"/>
        </w:rPr>
        <w:t>n chuy</w:t>
      </w:r>
      <w:r w:rsidRPr="00F93E9A">
        <w:rPr>
          <w:rFonts w:ascii="Arial" w:hAnsi="Arial" w:cs="Arial"/>
          <w:sz w:val="20"/>
          <w:szCs w:val="20"/>
        </w:rPr>
        <w:t>ể</w:t>
      </w:r>
      <w:r w:rsidRPr="00F93E9A">
        <w:rPr>
          <w:rFonts w:ascii="Arial" w:hAnsi="Arial" w:cs="Arial"/>
          <w:sz w:val="20"/>
          <w:szCs w:val="20"/>
        </w:rPr>
        <w:t>n giao b</w:t>
      </w:r>
      <w:r w:rsidRPr="00F93E9A">
        <w:rPr>
          <w:rFonts w:ascii="Arial" w:hAnsi="Arial" w:cs="Arial"/>
          <w:sz w:val="20"/>
          <w:szCs w:val="20"/>
        </w:rPr>
        <w:t>ắ</w:t>
      </w:r>
      <w:r w:rsidRPr="00F93E9A">
        <w:rPr>
          <w:rFonts w:ascii="Arial" w:hAnsi="Arial" w:cs="Arial"/>
          <w:sz w:val="20"/>
          <w:szCs w:val="20"/>
        </w:rPr>
        <w:t>t bu</w:t>
      </w:r>
      <w:r w:rsidRPr="00F93E9A">
        <w:rPr>
          <w:rFonts w:ascii="Arial" w:hAnsi="Arial" w:cs="Arial"/>
          <w:sz w:val="20"/>
          <w:szCs w:val="20"/>
        </w:rPr>
        <w:t>ộ</w:t>
      </w:r>
      <w:r w:rsidRPr="00F93E9A">
        <w:rPr>
          <w:rFonts w:ascii="Arial" w:hAnsi="Arial" w:cs="Arial"/>
          <w:sz w:val="20"/>
          <w:szCs w:val="20"/>
        </w:rPr>
        <w:t>c)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 v</w:t>
      </w:r>
      <w:r w:rsidRPr="00F93E9A">
        <w:rPr>
          <w:rFonts w:ascii="Arial" w:hAnsi="Arial" w:cs="Arial"/>
          <w:sz w:val="20"/>
          <w:szCs w:val="20"/>
        </w:rPr>
        <w:t>ề</w:t>
      </w:r>
      <w:r w:rsidRPr="00F93E9A">
        <w:rPr>
          <w:rFonts w:ascii="Arial" w:hAnsi="Arial" w:cs="Arial"/>
          <w:sz w:val="20"/>
          <w:szCs w:val="20"/>
        </w:rPr>
        <w:t xml:space="preserve"> trích l</w:t>
      </w:r>
      <w:r w:rsidRPr="00F93E9A">
        <w:rPr>
          <w:rFonts w:ascii="Arial" w:hAnsi="Arial" w:cs="Arial"/>
          <w:sz w:val="20"/>
          <w:szCs w:val="20"/>
        </w:rPr>
        <w:t>ậ</w:t>
      </w:r>
      <w:r w:rsidRPr="00F93E9A">
        <w:rPr>
          <w:rFonts w:ascii="Arial" w:hAnsi="Arial" w:cs="Arial"/>
          <w:sz w:val="20"/>
          <w:szCs w:val="20"/>
        </w:rPr>
        <w:t>p và x</w:t>
      </w:r>
      <w:r w:rsidRPr="00F93E9A">
        <w:rPr>
          <w:rFonts w:ascii="Arial" w:hAnsi="Arial" w:cs="Arial"/>
          <w:sz w:val="20"/>
          <w:szCs w:val="20"/>
        </w:rPr>
        <w:t>ử</w:t>
      </w:r>
      <w:r w:rsidRPr="00F93E9A">
        <w:rPr>
          <w:rFonts w:ascii="Arial" w:hAnsi="Arial" w:cs="Arial"/>
          <w:sz w:val="20"/>
          <w:szCs w:val="20"/>
        </w:rPr>
        <w:t xml:space="preserve"> lý các kho</w:t>
      </w:r>
      <w:r w:rsidRPr="00F93E9A">
        <w:rPr>
          <w:rFonts w:ascii="Arial" w:hAnsi="Arial" w:cs="Arial"/>
          <w:sz w:val="20"/>
          <w:szCs w:val="20"/>
        </w:rPr>
        <w:t>ả</w:t>
      </w:r>
      <w:r w:rsidRPr="00F93E9A">
        <w:rPr>
          <w:rFonts w:ascii="Arial" w:hAnsi="Arial" w:cs="Arial"/>
          <w:sz w:val="20"/>
          <w:szCs w:val="20"/>
        </w:rPr>
        <w:t>n d</w:t>
      </w:r>
      <w:r w:rsidRPr="00F93E9A">
        <w:rPr>
          <w:rFonts w:ascii="Arial" w:hAnsi="Arial" w:cs="Arial"/>
          <w:sz w:val="20"/>
          <w:szCs w:val="20"/>
        </w:rPr>
        <w:t>ự</w:t>
      </w:r>
      <w:r w:rsidRPr="00F93E9A">
        <w:rPr>
          <w:rFonts w:ascii="Arial" w:hAnsi="Arial" w:cs="Arial"/>
          <w:sz w:val="20"/>
          <w:szCs w:val="20"/>
        </w:rPr>
        <w:t xml:space="preserve"> phòng gi</w:t>
      </w:r>
      <w:r w:rsidRPr="00F93E9A">
        <w:rPr>
          <w:rFonts w:ascii="Arial" w:hAnsi="Arial" w:cs="Arial"/>
          <w:sz w:val="20"/>
          <w:szCs w:val="20"/>
        </w:rPr>
        <w:t>ả</w:t>
      </w:r>
      <w:r w:rsidRPr="00F93E9A">
        <w:rPr>
          <w:rFonts w:ascii="Arial" w:hAnsi="Arial" w:cs="Arial"/>
          <w:sz w:val="20"/>
          <w:szCs w:val="20"/>
        </w:rPr>
        <w:t>m giá hàng t</w:t>
      </w:r>
      <w:r w:rsidRPr="00F93E9A">
        <w:rPr>
          <w:rFonts w:ascii="Arial" w:hAnsi="Arial" w:cs="Arial"/>
          <w:sz w:val="20"/>
          <w:szCs w:val="20"/>
        </w:rPr>
        <w:t>ồ</w:t>
      </w:r>
      <w:r w:rsidRPr="00F93E9A">
        <w:rPr>
          <w:rFonts w:ascii="Arial" w:hAnsi="Arial" w:cs="Arial"/>
          <w:sz w:val="20"/>
          <w:szCs w:val="20"/>
        </w:rPr>
        <w:t>n kho, t</w:t>
      </w:r>
      <w:r w:rsidRPr="00F93E9A">
        <w:rPr>
          <w:rFonts w:ascii="Arial" w:hAnsi="Arial" w:cs="Arial"/>
          <w:sz w:val="20"/>
          <w:szCs w:val="20"/>
        </w:rPr>
        <w:t>ổ</w:t>
      </w:r>
      <w:r w:rsidRPr="00F93E9A">
        <w:rPr>
          <w:rFonts w:ascii="Arial" w:hAnsi="Arial" w:cs="Arial"/>
          <w:sz w:val="20"/>
          <w:szCs w:val="20"/>
        </w:rPr>
        <w:t>n th</w:t>
      </w:r>
      <w:r w:rsidRPr="00F93E9A">
        <w:rPr>
          <w:rFonts w:ascii="Arial" w:hAnsi="Arial" w:cs="Arial"/>
          <w:sz w:val="20"/>
          <w:szCs w:val="20"/>
        </w:rPr>
        <w:t>ấ</w:t>
      </w:r>
      <w:r w:rsidRPr="00F93E9A">
        <w:rPr>
          <w:rFonts w:ascii="Arial" w:hAnsi="Arial" w:cs="Arial"/>
          <w:sz w:val="20"/>
          <w:szCs w:val="20"/>
        </w:rPr>
        <w:t>t các kho</w:t>
      </w:r>
      <w:r w:rsidRPr="00F93E9A">
        <w:rPr>
          <w:rFonts w:ascii="Arial" w:hAnsi="Arial" w:cs="Arial"/>
          <w:sz w:val="20"/>
          <w:szCs w:val="20"/>
        </w:rPr>
        <w:t>ả</w:t>
      </w:r>
      <w:r w:rsidRPr="00F93E9A">
        <w:rPr>
          <w:rFonts w:ascii="Arial" w:hAnsi="Arial" w:cs="Arial"/>
          <w:sz w:val="20"/>
          <w:szCs w:val="20"/>
        </w:rPr>
        <w:t>n đ</w:t>
      </w:r>
      <w:r w:rsidRPr="00F93E9A">
        <w:rPr>
          <w:rFonts w:ascii="Arial" w:hAnsi="Arial" w:cs="Arial"/>
          <w:sz w:val="20"/>
          <w:szCs w:val="20"/>
        </w:rPr>
        <w:t>ầ</w:t>
      </w:r>
      <w:r w:rsidRPr="00F93E9A">
        <w:rPr>
          <w:rFonts w:ascii="Arial" w:hAnsi="Arial" w:cs="Arial"/>
          <w:sz w:val="20"/>
          <w:szCs w:val="20"/>
        </w:rPr>
        <w:t>u tư, n</w:t>
      </w:r>
      <w:r w:rsidRPr="00F93E9A">
        <w:rPr>
          <w:rFonts w:ascii="Arial" w:hAnsi="Arial" w:cs="Arial"/>
          <w:sz w:val="20"/>
          <w:szCs w:val="20"/>
        </w:rPr>
        <w:t>ợ</w:t>
      </w:r>
      <w:r w:rsidRPr="00F93E9A">
        <w:rPr>
          <w:rFonts w:ascii="Arial" w:hAnsi="Arial" w:cs="Arial"/>
          <w:sz w:val="20"/>
          <w:szCs w:val="20"/>
        </w:rPr>
        <w:t xml:space="preserve"> ph</w:t>
      </w:r>
      <w:r w:rsidRPr="00F93E9A">
        <w:rPr>
          <w:rFonts w:ascii="Arial" w:hAnsi="Arial" w:cs="Arial"/>
          <w:sz w:val="20"/>
          <w:szCs w:val="20"/>
        </w:rPr>
        <w:t>ả</w:t>
      </w:r>
      <w:r w:rsidRPr="00F93E9A">
        <w:rPr>
          <w:rFonts w:ascii="Arial" w:hAnsi="Arial" w:cs="Arial"/>
          <w:sz w:val="20"/>
          <w:szCs w:val="20"/>
        </w:rPr>
        <w:t>i thu khó đòi và b</w:t>
      </w:r>
      <w:r w:rsidRPr="00F93E9A">
        <w:rPr>
          <w:rFonts w:ascii="Arial" w:hAnsi="Arial" w:cs="Arial"/>
          <w:sz w:val="20"/>
          <w:szCs w:val="20"/>
        </w:rPr>
        <w:t>ả</w:t>
      </w:r>
      <w:r w:rsidRPr="00F93E9A">
        <w:rPr>
          <w:rFonts w:ascii="Arial" w:hAnsi="Arial" w:cs="Arial"/>
          <w:sz w:val="20"/>
          <w:szCs w:val="20"/>
        </w:rPr>
        <w:t>o hành s</w:t>
      </w:r>
      <w:r w:rsidRPr="00F93E9A">
        <w:rPr>
          <w:rFonts w:ascii="Arial" w:hAnsi="Arial" w:cs="Arial"/>
          <w:sz w:val="20"/>
          <w:szCs w:val="20"/>
        </w:rPr>
        <w:t>ả</w:t>
      </w:r>
      <w:r w:rsidRPr="00F93E9A">
        <w:rPr>
          <w:rFonts w:ascii="Arial" w:hAnsi="Arial" w:cs="Arial"/>
          <w:sz w:val="20"/>
          <w:szCs w:val="20"/>
        </w:rPr>
        <w:t>n ph</w:t>
      </w:r>
      <w:r w:rsidRPr="00F93E9A">
        <w:rPr>
          <w:rFonts w:ascii="Arial" w:hAnsi="Arial" w:cs="Arial"/>
          <w:sz w:val="20"/>
          <w:szCs w:val="20"/>
        </w:rPr>
        <w:t>ẩ</w:t>
      </w:r>
      <w:r w:rsidRPr="00F93E9A">
        <w:rPr>
          <w:rFonts w:ascii="Arial" w:hAnsi="Arial" w:cs="Arial"/>
          <w:sz w:val="20"/>
          <w:szCs w:val="20"/>
        </w:rPr>
        <w:t>m, hàng hóa, d</w:t>
      </w:r>
      <w:r w:rsidRPr="00F93E9A">
        <w:rPr>
          <w:rFonts w:ascii="Arial" w:hAnsi="Arial" w:cs="Arial"/>
          <w:sz w:val="20"/>
          <w:szCs w:val="20"/>
        </w:rPr>
        <w:t>ị</w:t>
      </w:r>
      <w:r w:rsidRPr="00F93E9A">
        <w:rPr>
          <w:rFonts w:ascii="Arial" w:hAnsi="Arial" w:cs="Arial"/>
          <w:sz w:val="20"/>
          <w:szCs w:val="20"/>
        </w:rPr>
        <w:t>ch v</w:t>
      </w:r>
      <w:r w:rsidRPr="00F93E9A">
        <w:rPr>
          <w:rFonts w:ascii="Arial" w:hAnsi="Arial" w:cs="Arial"/>
          <w:sz w:val="20"/>
          <w:szCs w:val="20"/>
        </w:rPr>
        <w:t>ụ</w:t>
      </w:r>
      <w:r w:rsidRPr="00F93E9A">
        <w:rPr>
          <w:rFonts w:ascii="Arial" w:hAnsi="Arial" w:cs="Arial"/>
          <w:sz w:val="20"/>
          <w:szCs w:val="20"/>
        </w:rPr>
        <w:t>, công trình xây d</w:t>
      </w:r>
      <w:r w:rsidRPr="00F93E9A">
        <w:rPr>
          <w:rFonts w:ascii="Arial" w:hAnsi="Arial" w:cs="Arial"/>
          <w:sz w:val="20"/>
          <w:szCs w:val="20"/>
        </w:rPr>
        <w:t>ự</w:t>
      </w:r>
      <w:r w:rsidRPr="00F93E9A">
        <w:rPr>
          <w:rFonts w:ascii="Arial" w:hAnsi="Arial" w:cs="Arial"/>
          <w:sz w:val="20"/>
          <w:szCs w:val="20"/>
        </w:rPr>
        <w:t>ng t</w:t>
      </w:r>
      <w:r w:rsidRPr="00F93E9A">
        <w:rPr>
          <w:rFonts w:ascii="Arial" w:hAnsi="Arial" w:cs="Arial"/>
          <w:sz w:val="20"/>
          <w:szCs w:val="20"/>
        </w:rPr>
        <w:t>ạ</w:t>
      </w:r>
      <w:r w:rsidRPr="00F93E9A">
        <w:rPr>
          <w:rFonts w:ascii="Arial" w:hAnsi="Arial" w:cs="Arial"/>
          <w:sz w:val="20"/>
          <w:szCs w:val="20"/>
        </w:rPr>
        <w:t>i doan</w:t>
      </w:r>
      <w:r w:rsidRPr="00F93E9A">
        <w:rPr>
          <w:rFonts w:ascii="Arial" w:hAnsi="Arial" w:cs="Arial"/>
          <w:sz w:val="20"/>
          <w:szCs w:val="20"/>
        </w:rPr>
        <w:t>h nghi</w:t>
      </w:r>
      <w:r w:rsidRPr="00F93E9A">
        <w:rPr>
          <w:rFonts w:ascii="Arial" w:hAnsi="Arial" w:cs="Arial"/>
          <w:sz w:val="20"/>
          <w:szCs w:val="20"/>
        </w:rPr>
        <w:t>ệ</w:t>
      </w:r>
      <w:r w:rsidRPr="00F93E9A">
        <w:rPr>
          <w:rFonts w:ascii="Arial" w:hAnsi="Arial" w:cs="Arial"/>
          <w:sz w:val="20"/>
          <w:szCs w:val="20"/>
        </w:rPr>
        <w:t>p.</w:t>
      </w:r>
    </w:p>
    <w:p w14:paraId="066B24B4"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1.6. Chi phí khác</w:t>
      </w:r>
    </w:p>
    <w:p w14:paraId="576BD3D3"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lastRenderedPageBreak/>
        <w:t>a) Chi cho công tác Đ</w:t>
      </w:r>
      <w:r w:rsidRPr="00F93E9A">
        <w:rPr>
          <w:rFonts w:ascii="Arial" w:hAnsi="Arial" w:cs="Arial"/>
          <w:sz w:val="20"/>
          <w:szCs w:val="20"/>
        </w:rPr>
        <w:t>ả</w:t>
      </w:r>
      <w:r w:rsidRPr="00F93E9A">
        <w:rPr>
          <w:rFonts w:ascii="Arial" w:hAnsi="Arial" w:cs="Arial"/>
          <w:sz w:val="20"/>
          <w:szCs w:val="20"/>
        </w:rPr>
        <w:t>ng, đoàn th</w:t>
      </w:r>
      <w:r w:rsidRPr="00F93E9A">
        <w:rPr>
          <w:rFonts w:ascii="Arial" w:hAnsi="Arial" w:cs="Arial"/>
          <w:sz w:val="20"/>
          <w:szCs w:val="20"/>
        </w:rPr>
        <w:t>ể</w:t>
      </w:r>
      <w:r w:rsidRPr="00F93E9A">
        <w:rPr>
          <w:rFonts w:ascii="Arial" w:hAnsi="Arial" w:cs="Arial"/>
          <w:sz w:val="20"/>
          <w:szCs w:val="20"/>
        </w:rPr>
        <w:t xml:space="preserve"> t</w:t>
      </w:r>
      <w:r w:rsidRPr="00F93E9A">
        <w:rPr>
          <w:rFonts w:ascii="Arial" w:hAnsi="Arial" w:cs="Arial"/>
          <w:sz w:val="20"/>
          <w:szCs w:val="20"/>
        </w:rPr>
        <w:t>ạ</w:t>
      </w:r>
      <w:r w:rsidRPr="00F93E9A">
        <w:rPr>
          <w:rFonts w:ascii="Arial" w:hAnsi="Arial" w:cs="Arial"/>
          <w:sz w:val="20"/>
          <w:szCs w:val="20"/>
        </w:rPr>
        <w:t>i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(trong trư</w:t>
      </w:r>
      <w:r w:rsidRPr="00F93E9A">
        <w:rPr>
          <w:rFonts w:ascii="Arial" w:hAnsi="Arial" w:cs="Arial"/>
          <w:sz w:val="20"/>
          <w:szCs w:val="20"/>
        </w:rPr>
        <w:t>ờ</w:t>
      </w:r>
      <w:r w:rsidRPr="00F93E9A">
        <w:rPr>
          <w:rFonts w:ascii="Arial" w:hAnsi="Arial" w:cs="Arial"/>
          <w:sz w:val="20"/>
          <w:szCs w:val="20"/>
        </w:rPr>
        <w:t>ng h</w:t>
      </w:r>
      <w:r w:rsidRPr="00F93E9A">
        <w:rPr>
          <w:rFonts w:ascii="Arial" w:hAnsi="Arial" w:cs="Arial"/>
          <w:sz w:val="20"/>
          <w:szCs w:val="20"/>
        </w:rPr>
        <w:t>ợ</w:t>
      </w:r>
      <w:r w:rsidRPr="00F93E9A">
        <w:rPr>
          <w:rFonts w:ascii="Arial" w:hAnsi="Arial" w:cs="Arial"/>
          <w:sz w:val="20"/>
          <w:szCs w:val="20"/>
        </w:rPr>
        <w:t>p ngu</w:t>
      </w:r>
      <w:r w:rsidRPr="00F93E9A">
        <w:rPr>
          <w:rFonts w:ascii="Arial" w:hAnsi="Arial" w:cs="Arial"/>
          <w:sz w:val="20"/>
          <w:szCs w:val="20"/>
        </w:rPr>
        <w:t>ồ</w:t>
      </w:r>
      <w:r w:rsidRPr="00F93E9A">
        <w:rPr>
          <w:rFonts w:ascii="Arial" w:hAnsi="Arial" w:cs="Arial"/>
          <w:sz w:val="20"/>
          <w:szCs w:val="20"/>
        </w:rPr>
        <w:t>n kinh phí c</w:t>
      </w:r>
      <w:r w:rsidRPr="00F93E9A">
        <w:rPr>
          <w:rFonts w:ascii="Arial" w:hAnsi="Arial" w:cs="Arial"/>
          <w:sz w:val="20"/>
          <w:szCs w:val="20"/>
        </w:rPr>
        <w:t>ủ</w:t>
      </w:r>
      <w:r w:rsidRPr="00F93E9A">
        <w:rPr>
          <w:rFonts w:ascii="Arial" w:hAnsi="Arial" w:cs="Arial"/>
          <w:sz w:val="20"/>
          <w:szCs w:val="20"/>
        </w:rPr>
        <w:t>a các t</w:t>
      </w:r>
      <w:r w:rsidRPr="00F93E9A">
        <w:rPr>
          <w:rFonts w:ascii="Arial" w:hAnsi="Arial" w:cs="Arial"/>
          <w:sz w:val="20"/>
          <w:szCs w:val="20"/>
        </w:rPr>
        <w:t>ổ</w:t>
      </w:r>
      <w:r w:rsidRPr="00F93E9A">
        <w:rPr>
          <w:rFonts w:ascii="Arial" w:hAnsi="Arial" w:cs="Arial"/>
          <w:sz w:val="20"/>
          <w:szCs w:val="20"/>
        </w:rPr>
        <w:t xml:space="preserve"> ch</w:t>
      </w:r>
      <w:r w:rsidRPr="00F93E9A">
        <w:rPr>
          <w:rFonts w:ascii="Arial" w:hAnsi="Arial" w:cs="Arial"/>
          <w:sz w:val="20"/>
          <w:szCs w:val="20"/>
        </w:rPr>
        <w:t>ứ</w:t>
      </w:r>
      <w:r w:rsidRPr="00F93E9A">
        <w:rPr>
          <w:rFonts w:ascii="Arial" w:hAnsi="Arial" w:cs="Arial"/>
          <w:sz w:val="20"/>
          <w:szCs w:val="20"/>
        </w:rPr>
        <w:t>c này không đ</w:t>
      </w:r>
      <w:r w:rsidRPr="00F93E9A">
        <w:rPr>
          <w:rFonts w:ascii="Arial" w:hAnsi="Arial" w:cs="Arial"/>
          <w:sz w:val="20"/>
          <w:szCs w:val="20"/>
        </w:rPr>
        <w:t>ủ</w:t>
      </w:r>
      <w:r w:rsidRPr="00F93E9A">
        <w:rPr>
          <w:rFonts w:ascii="Arial" w:hAnsi="Arial" w:cs="Arial"/>
          <w:sz w:val="20"/>
          <w:szCs w:val="20"/>
        </w:rPr>
        <w:t xml:space="preserve"> trang tr</w:t>
      </w:r>
      <w:r w:rsidRPr="00F93E9A">
        <w:rPr>
          <w:rFonts w:ascii="Arial" w:hAnsi="Arial" w:cs="Arial"/>
          <w:sz w:val="20"/>
          <w:szCs w:val="20"/>
        </w:rPr>
        <w:t>ả</w:t>
      </w:r>
      <w:r w:rsidRPr="00F93E9A">
        <w:rPr>
          <w:rFonts w:ascii="Arial" w:hAnsi="Arial" w:cs="Arial"/>
          <w:sz w:val="20"/>
          <w:szCs w:val="20"/>
        </w:rPr>
        <w:t>i chi phí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theo ch</w:t>
      </w:r>
      <w:r w:rsidRPr="00F93E9A">
        <w:rPr>
          <w:rFonts w:ascii="Arial" w:hAnsi="Arial" w:cs="Arial"/>
          <w:sz w:val="20"/>
          <w:szCs w:val="20"/>
        </w:rPr>
        <w:t>ế</w:t>
      </w:r>
      <w:r w:rsidRPr="00F93E9A">
        <w:rPr>
          <w:rFonts w:ascii="Arial" w:hAnsi="Arial" w:cs="Arial"/>
          <w:sz w:val="20"/>
          <w:szCs w:val="20"/>
        </w:rPr>
        <w:t xml:space="preserve"> đ</w:t>
      </w:r>
      <w:r w:rsidRPr="00F93E9A">
        <w:rPr>
          <w:rFonts w:ascii="Arial" w:hAnsi="Arial" w:cs="Arial"/>
          <w:sz w:val="20"/>
          <w:szCs w:val="20"/>
        </w:rPr>
        <w:t>ộ</w:t>
      </w:r>
      <w:r w:rsidRPr="00F93E9A">
        <w:rPr>
          <w:rFonts w:ascii="Arial" w:hAnsi="Arial" w:cs="Arial"/>
          <w:sz w:val="20"/>
          <w:szCs w:val="20"/>
        </w:rPr>
        <w:t xml:space="preserve"> quy đ</w:t>
      </w:r>
      <w:r w:rsidRPr="00F93E9A">
        <w:rPr>
          <w:rFonts w:ascii="Arial" w:hAnsi="Arial" w:cs="Arial"/>
          <w:sz w:val="20"/>
          <w:szCs w:val="20"/>
        </w:rPr>
        <w:t>ị</w:t>
      </w:r>
      <w:r w:rsidRPr="00F93E9A">
        <w:rPr>
          <w:rFonts w:ascii="Arial" w:hAnsi="Arial" w:cs="Arial"/>
          <w:sz w:val="20"/>
          <w:szCs w:val="20"/>
        </w:rPr>
        <w:t>nh);</w:t>
      </w:r>
    </w:p>
    <w:p w14:paraId="5EAA2119"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b) Chi n</w:t>
      </w:r>
      <w:r w:rsidRPr="00F93E9A">
        <w:rPr>
          <w:rFonts w:ascii="Arial" w:hAnsi="Arial" w:cs="Arial"/>
          <w:sz w:val="20"/>
          <w:szCs w:val="20"/>
        </w:rPr>
        <w:t>ộ</w:t>
      </w:r>
      <w:r w:rsidRPr="00F93E9A">
        <w:rPr>
          <w:rFonts w:ascii="Arial" w:hAnsi="Arial" w:cs="Arial"/>
          <w:sz w:val="20"/>
          <w:szCs w:val="20"/>
        </w:rPr>
        <w:t>p thu</w:t>
      </w:r>
      <w:r w:rsidRPr="00F93E9A">
        <w:rPr>
          <w:rFonts w:ascii="Arial" w:hAnsi="Arial" w:cs="Arial"/>
          <w:sz w:val="20"/>
          <w:szCs w:val="20"/>
        </w:rPr>
        <w:t>ế</w:t>
      </w:r>
      <w:r w:rsidRPr="00F93E9A">
        <w:rPr>
          <w:rFonts w:ascii="Arial" w:hAnsi="Arial" w:cs="Arial"/>
          <w:sz w:val="20"/>
          <w:szCs w:val="20"/>
        </w:rPr>
        <w:t>, các kho</w:t>
      </w:r>
      <w:r w:rsidRPr="00F93E9A">
        <w:rPr>
          <w:rFonts w:ascii="Arial" w:hAnsi="Arial" w:cs="Arial"/>
          <w:sz w:val="20"/>
          <w:szCs w:val="20"/>
        </w:rPr>
        <w:t>ả</w:t>
      </w:r>
      <w:r w:rsidRPr="00F93E9A">
        <w:rPr>
          <w:rFonts w:ascii="Arial" w:hAnsi="Arial" w:cs="Arial"/>
          <w:sz w:val="20"/>
          <w:szCs w:val="20"/>
        </w:rPr>
        <w:t>n phí, l</w:t>
      </w:r>
      <w:r w:rsidRPr="00F93E9A">
        <w:rPr>
          <w:rFonts w:ascii="Arial" w:hAnsi="Arial" w:cs="Arial"/>
          <w:sz w:val="20"/>
          <w:szCs w:val="20"/>
        </w:rPr>
        <w:t>ệ</w:t>
      </w:r>
      <w:r w:rsidRPr="00F93E9A">
        <w:rPr>
          <w:rFonts w:ascii="Arial" w:hAnsi="Arial" w:cs="Arial"/>
          <w:sz w:val="20"/>
          <w:szCs w:val="20"/>
        </w:rPr>
        <w:t xml:space="preserve"> phí;</w:t>
      </w:r>
    </w:p>
    <w:p w14:paraId="3FC495B2" w14:textId="4CFBA3FA"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с)</w:t>
      </w:r>
      <w:r w:rsidR="00F93E9A">
        <w:rPr>
          <w:rFonts w:ascii="Arial" w:hAnsi="Arial" w:cs="Arial"/>
          <w:sz w:val="20"/>
          <w:szCs w:val="20"/>
        </w:rPr>
        <w:t xml:space="preserve"> </w:t>
      </w:r>
      <w:r w:rsidRPr="00F93E9A">
        <w:rPr>
          <w:rFonts w:ascii="Arial" w:hAnsi="Arial" w:cs="Arial"/>
          <w:sz w:val="20"/>
          <w:szCs w:val="20"/>
        </w:rPr>
        <w:t>Chi đ</w:t>
      </w:r>
      <w:r w:rsidRPr="00F93E9A">
        <w:rPr>
          <w:rFonts w:ascii="Arial" w:hAnsi="Arial" w:cs="Arial"/>
          <w:sz w:val="20"/>
          <w:szCs w:val="20"/>
        </w:rPr>
        <w:t>óng phí hi</w:t>
      </w:r>
      <w:r w:rsidRPr="00F93E9A">
        <w:rPr>
          <w:rFonts w:ascii="Arial" w:hAnsi="Arial" w:cs="Arial"/>
          <w:sz w:val="20"/>
          <w:szCs w:val="20"/>
        </w:rPr>
        <w:t>ệ</w:t>
      </w:r>
      <w:r w:rsidRPr="00F93E9A">
        <w:rPr>
          <w:rFonts w:ascii="Arial" w:hAnsi="Arial" w:cs="Arial"/>
          <w:sz w:val="20"/>
          <w:szCs w:val="20"/>
        </w:rPr>
        <w:t>p h</w:t>
      </w:r>
      <w:r w:rsidRPr="00F93E9A">
        <w:rPr>
          <w:rFonts w:ascii="Arial" w:hAnsi="Arial" w:cs="Arial"/>
          <w:sz w:val="20"/>
          <w:szCs w:val="20"/>
        </w:rPr>
        <w:t>ộ</w:t>
      </w:r>
      <w:r w:rsidRPr="00F93E9A">
        <w:rPr>
          <w:rFonts w:ascii="Arial" w:hAnsi="Arial" w:cs="Arial"/>
          <w:sz w:val="20"/>
          <w:szCs w:val="20"/>
        </w:rPr>
        <w:t>i ngành ngh</w:t>
      </w:r>
      <w:r w:rsidRPr="00F93E9A">
        <w:rPr>
          <w:rFonts w:ascii="Arial" w:hAnsi="Arial" w:cs="Arial"/>
          <w:sz w:val="20"/>
          <w:szCs w:val="20"/>
        </w:rPr>
        <w:t>ề</w:t>
      </w:r>
      <w:r w:rsidRPr="00F93E9A">
        <w:rPr>
          <w:rFonts w:ascii="Arial" w:hAnsi="Arial" w:cs="Arial"/>
          <w:sz w:val="20"/>
          <w:szCs w:val="20"/>
        </w:rPr>
        <w:t xml:space="preserve"> trong và ngoài nư</w:t>
      </w:r>
      <w:r w:rsidRPr="00F93E9A">
        <w:rPr>
          <w:rFonts w:ascii="Arial" w:hAnsi="Arial" w:cs="Arial"/>
          <w:sz w:val="20"/>
          <w:szCs w:val="20"/>
        </w:rPr>
        <w:t>ớ</w:t>
      </w:r>
      <w:r w:rsidRPr="00F93E9A">
        <w:rPr>
          <w:rFonts w:ascii="Arial" w:hAnsi="Arial" w:cs="Arial"/>
          <w:sz w:val="20"/>
          <w:szCs w:val="20"/>
        </w:rPr>
        <w:t>c mà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tham gia theo m</w:t>
      </w:r>
      <w:r w:rsidRPr="00F93E9A">
        <w:rPr>
          <w:rFonts w:ascii="Arial" w:hAnsi="Arial" w:cs="Arial"/>
          <w:sz w:val="20"/>
          <w:szCs w:val="20"/>
        </w:rPr>
        <w:t>ứ</w:t>
      </w:r>
      <w:r w:rsidRPr="00F93E9A">
        <w:rPr>
          <w:rFonts w:ascii="Arial" w:hAnsi="Arial" w:cs="Arial"/>
          <w:sz w:val="20"/>
          <w:szCs w:val="20"/>
        </w:rPr>
        <w:t>c phí do các hi</w:t>
      </w:r>
      <w:r w:rsidRPr="00F93E9A">
        <w:rPr>
          <w:rFonts w:ascii="Arial" w:hAnsi="Arial" w:cs="Arial"/>
          <w:sz w:val="20"/>
          <w:szCs w:val="20"/>
        </w:rPr>
        <w:t>ệ</w:t>
      </w:r>
      <w:r w:rsidRPr="00F93E9A">
        <w:rPr>
          <w:rFonts w:ascii="Arial" w:hAnsi="Arial" w:cs="Arial"/>
          <w:sz w:val="20"/>
          <w:szCs w:val="20"/>
        </w:rPr>
        <w:t>p h</w:t>
      </w:r>
      <w:r w:rsidRPr="00F93E9A">
        <w:rPr>
          <w:rFonts w:ascii="Arial" w:hAnsi="Arial" w:cs="Arial"/>
          <w:sz w:val="20"/>
          <w:szCs w:val="20"/>
        </w:rPr>
        <w:t>ộ</w:t>
      </w:r>
      <w:r w:rsidRPr="00F93E9A">
        <w:rPr>
          <w:rFonts w:ascii="Arial" w:hAnsi="Arial" w:cs="Arial"/>
          <w:sz w:val="20"/>
          <w:szCs w:val="20"/>
        </w:rPr>
        <w:t>i này quy đ</w:t>
      </w:r>
      <w:r w:rsidRPr="00F93E9A">
        <w:rPr>
          <w:rFonts w:ascii="Arial" w:hAnsi="Arial" w:cs="Arial"/>
          <w:sz w:val="20"/>
          <w:szCs w:val="20"/>
        </w:rPr>
        <w:t>ị</w:t>
      </w:r>
      <w:r w:rsidRPr="00F93E9A">
        <w:rPr>
          <w:rFonts w:ascii="Arial" w:hAnsi="Arial" w:cs="Arial"/>
          <w:sz w:val="20"/>
          <w:szCs w:val="20"/>
        </w:rPr>
        <w:t>nh;</w:t>
      </w:r>
    </w:p>
    <w:p w14:paraId="73AFB0CB"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d) Chi tr</w:t>
      </w:r>
      <w:r w:rsidRPr="00F93E9A">
        <w:rPr>
          <w:rFonts w:ascii="Arial" w:hAnsi="Arial" w:cs="Arial"/>
          <w:sz w:val="20"/>
          <w:szCs w:val="20"/>
        </w:rPr>
        <w:t>ả</w:t>
      </w:r>
      <w:r w:rsidRPr="00F93E9A">
        <w:rPr>
          <w:rFonts w:ascii="Arial" w:hAnsi="Arial" w:cs="Arial"/>
          <w:sz w:val="20"/>
          <w:szCs w:val="20"/>
        </w:rPr>
        <w:t xml:space="preserve"> ti</w:t>
      </w:r>
      <w:r w:rsidRPr="00F93E9A">
        <w:rPr>
          <w:rFonts w:ascii="Arial" w:hAnsi="Arial" w:cs="Arial"/>
          <w:sz w:val="20"/>
          <w:szCs w:val="20"/>
        </w:rPr>
        <w:t>ề</w:t>
      </w:r>
      <w:r w:rsidRPr="00F93E9A">
        <w:rPr>
          <w:rFonts w:ascii="Arial" w:hAnsi="Arial" w:cs="Arial"/>
          <w:sz w:val="20"/>
          <w:szCs w:val="20"/>
        </w:rPr>
        <w:t>n ph</w:t>
      </w:r>
      <w:r w:rsidRPr="00F93E9A">
        <w:rPr>
          <w:rFonts w:ascii="Arial" w:hAnsi="Arial" w:cs="Arial"/>
          <w:sz w:val="20"/>
          <w:szCs w:val="20"/>
        </w:rPr>
        <w:t>ạ</w:t>
      </w:r>
      <w:r w:rsidRPr="00F93E9A">
        <w:rPr>
          <w:rFonts w:ascii="Arial" w:hAnsi="Arial" w:cs="Arial"/>
          <w:sz w:val="20"/>
          <w:szCs w:val="20"/>
        </w:rPr>
        <w:t>t, b</w:t>
      </w:r>
      <w:r w:rsidRPr="00F93E9A">
        <w:rPr>
          <w:rFonts w:ascii="Arial" w:hAnsi="Arial" w:cs="Arial"/>
          <w:sz w:val="20"/>
          <w:szCs w:val="20"/>
        </w:rPr>
        <w:t>ồ</w:t>
      </w:r>
      <w:r w:rsidRPr="00F93E9A">
        <w:rPr>
          <w:rFonts w:ascii="Arial" w:hAnsi="Arial" w:cs="Arial"/>
          <w:sz w:val="20"/>
          <w:szCs w:val="20"/>
        </w:rPr>
        <w:t>i thư</w:t>
      </w:r>
      <w:r w:rsidRPr="00F93E9A">
        <w:rPr>
          <w:rFonts w:ascii="Arial" w:hAnsi="Arial" w:cs="Arial"/>
          <w:sz w:val="20"/>
          <w:szCs w:val="20"/>
        </w:rPr>
        <w:t>ờ</w:t>
      </w:r>
      <w:r w:rsidRPr="00F93E9A">
        <w:rPr>
          <w:rFonts w:ascii="Arial" w:hAnsi="Arial" w:cs="Arial"/>
          <w:sz w:val="20"/>
          <w:szCs w:val="20"/>
        </w:rPr>
        <w:t>ng do vi ph</w:t>
      </w:r>
      <w:r w:rsidRPr="00F93E9A">
        <w:rPr>
          <w:rFonts w:ascii="Arial" w:hAnsi="Arial" w:cs="Arial"/>
          <w:sz w:val="20"/>
          <w:szCs w:val="20"/>
        </w:rPr>
        <w:t>ạ</w:t>
      </w:r>
      <w:r w:rsidRPr="00F93E9A">
        <w:rPr>
          <w:rFonts w:ascii="Arial" w:hAnsi="Arial" w:cs="Arial"/>
          <w:sz w:val="20"/>
          <w:szCs w:val="20"/>
        </w:rPr>
        <w:t>m h</w:t>
      </w:r>
      <w:r w:rsidRPr="00F93E9A">
        <w:rPr>
          <w:rFonts w:ascii="Arial" w:hAnsi="Arial" w:cs="Arial"/>
          <w:sz w:val="20"/>
          <w:szCs w:val="20"/>
        </w:rPr>
        <w:t>ợ</w:t>
      </w:r>
      <w:r w:rsidRPr="00F93E9A">
        <w:rPr>
          <w:rFonts w:ascii="Arial" w:hAnsi="Arial" w:cs="Arial"/>
          <w:sz w:val="20"/>
          <w:szCs w:val="20"/>
        </w:rPr>
        <w:t>p đ</w:t>
      </w:r>
      <w:r w:rsidRPr="00F93E9A">
        <w:rPr>
          <w:rFonts w:ascii="Arial" w:hAnsi="Arial" w:cs="Arial"/>
          <w:sz w:val="20"/>
          <w:szCs w:val="20"/>
        </w:rPr>
        <w:t>ồ</w:t>
      </w:r>
      <w:r w:rsidRPr="00F93E9A">
        <w:rPr>
          <w:rFonts w:ascii="Arial" w:hAnsi="Arial" w:cs="Arial"/>
          <w:sz w:val="20"/>
          <w:szCs w:val="20"/>
        </w:rPr>
        <w:t>ng kinh t</w:t>
      </w:r>
      <w:r w:rsidRPr="00F93E9A">
        <w:rPr>
          <w:rFonts w:ascii="Arial" w:hAnsi="Arial" w:cs="Arial"/>
          <w:sz w:val="20"/>
          <w:szCs w:val="20"/>
        </w:rPr>
        <w:t>ế</w:t>
      </w:r>
      <w:r w:rsidRPr="00F93E9A">
        <w:rPr>
          <w:rFonts w:ascii="Arial" w:hAnsi="Arial" w:cs="Arial"/>
          <w:sz w:val="20"/>
          <w:szCs w:val="20"/>
        </w:rPr>
        <w:t xml:space="preserve"> thu</w:t>
      </w:r>
      <w:r w:rsidRPr="00F93E9A">
        <w:rPr>
          <w:rFonts w:ascii="Arial" w:hAnsi="Arial" w:cs="Arial"/>
          <w:sz w:val="20"/>
          <w:szCs w:val="20"/>
        </w:rPr>
        <w:t>ộ</w:t>
      </w:r>
      <w:r w:rsidRPr="00F93E9A">
        <w:rPr>
          <w:rFonts w:ascii="Arial" w:hAnsi="Arial" w:cs="Arial"/>
          <w:sz w:val="20"/>
          <w:szCs w:val="20"/>
        </w:rPr>
        <w:t>c trách nhi</w:t>
      </w:r>
      <w:r w:rsidRPr="00F93E9A">
        <w:rPr>
          <w:rFonts w:ascii="Arial" w:hAnsi="Arial" w:cs="Arial"/>
          <w:sz w:val="20"/>
          <w:szCs w:val="20"/>
        </w:rPr>
        <w:t>ệ</w:t>
      </w:r>
      <w:r w:rsidRPr="00F93E9A">
        <w:rPr>
          <w:rFonts w:ascii="Arial" w:hAnsi="Arial" w:cs="Arial"/>
          <w:sz w:val="20"/>
          <w:szCs w:val="20"/>
        </w:rPr>
        <w:t>m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w:t>
      </w:r>
    </w:p>
    <w:p w14:paraId="361E4180" w14:textId="61025F19" w:rsidR="00B72496" w:rsidRPr="00F93E9A" w:rsidRDefault="00F93E9A" w:rsidP="00F93E9A">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đ</w:t>
      </w:r>
      <w:r w:rsidRPr="00F93E9A">
        <w:rPr>
          <w:rFonts w:ascii="Arial" w:hAnsi="Arial" w:cs="Arial"/>
          <w:sz w:val="20"/>
          <w:szCs w:val="20"/>
        </w:rPr>
        <w:t>) Chi về thanh lý, nhượng bán tài sản và giá trị còn lại của tài sản cố định thanh lý, nhượng bán (nếu có);</w:t>
      </w:r>
    </w:p>
    <w:p w14:paraId="41C398C0"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e) Chi x</w:t>
      </w:r>
      <w:r w:rsidRPr="00F93E9A">
        <w:rPr>
          <w:rFonts w:ascii="Arial" w:hAnsi="Arial" w:cs="Arial"/>
          <w:sz w:val="20"/>
          <w:szCs w:val="20"/>
        </w:rPr>
        <w:t>ử</w:t>
      </w:r>
      <w:r w:rsidRPr="00F93E9A">
        <w:rPr>
          <w:rFonts w:ascii="Arial" w:hAnsi="Arial" w:cs="Arial"/>
          <w:sz w:val="20"/>
          <w:szCs w:val="20"/>
        </w:rPr>
        <w:t xml:space="preserve"> lý kho</w:t>
      </w:r>
      <w:r w:rsidRPr="00F93E9A">
        <w:rPr>
          <w:rFonts w:ascii="Arial" w:hAnsi="Arial" w:cs="Arial"/>
          <w:sz w:val="20"/>
          <w:szCs w:val="20"/>
        </w:rPr>
        <w:t>ả</w:t>
      </w:r>
      <w:r w:rsidRPr="00F93E9A">
        <w:rPr>
          <w:rFonts w:ascii="Arial" w:hAnsi="Arial" w:cs="Arial"/>
          <w:sz w:val="20"/>
          <w:szCs w:val="20"/>
        </w:rPr>
        <w:t>n t</w:t>
      </w:r>
      <w:r w:rsidRPr="00F93E9A">
        <w:rPr>
          <w:rFonts w:ascii="Arial" w:hAnsi="Arial" w:cs="Arial"/>
          <w:sz w:val="20"/>
          <w:szCs w:val="20"/>
        </w:rPr>
        <w:t>ổ</w:t>
      </w:r>
      <w:r w:rsidRPr="00F93E9A">
        <w:rPr>
          <w:rFonts w:ascii="Arial" w:hAnsi="Arial" w:cs="Arial"/>
          <w:sz w:val="20"/>
          <w:szCs w:val="20"/>
        </w:rPr>
        <w:t>n th</w:t>
      </w:r>
      <w:r w:rsidRPr="00F93E9A">
        <w:rPr>
          <w:rFonts w:ascii="Arial" w:hAnsi="Arial" w:cs="Arial"/>
          <w:sz w:val="20"/>
          <w:szCs w:val="20"/>
        </w:rPr>
        <w:t>ấ</w:t>
      </w:r>
      <w:r w:rsidRPr="00F93E9A">
        <w:rPr>
          <w:rFonts w:ascii="Arial" w:hAnsi="Arial" w:cs="Arial"/>
          <w:sz w:val="20"/>
          <w:szCs w:val="20"/>
        </w:rPr>
        <w:t>t tài s</w:t>
      </w:r>
      <w:r w:rsidRPr="00F93E9A">
        <w:rPr>
          <w:rFonts w:ascii="Arial" w:hAnsi="Arial" w:cs="Arial"/>
          <w:sz w:val="20"/>
          <w:szCs w:val="20"/>
        </w:rPr>
        <w:t>ả</w:t>
      </w:r>
      <w:r w:rsidRPr="00F93E9A">
        <w:rPr>
          <w:rFonts w:ascii="Arial" w:hAnsi="Arial" w:cs="Arial"/>
          <w:sz w:val="20"/>
          <w:szCs w:val="20"/>
        </w:rPr>
        <w:t>n còn l</w:t>
      </w:r>
      <w:r w:rsidRPr="00F93E9A">
        <w:rPr>
          <w:rFonts w:ascii="Arial" w:hAnsi="Arial" w:cs="Arial"/>
          <w:sz w:val="20"/>
          <w:szCs w:val="20"/>
        </w:rPr>
        <w:t>ạ</w:t>
      </w:r>
      <w:r w:rsidRPr="00F93E9A">
        <w:rPr>
          <w:rFonts w:ascii="Arial" w:hAnsi="Arial" w:cs="Arial"/>
          <w:sz w:val="20"/>
          <w:szCs w:val="20"/>
        </w:rPr>
        <w:t>i (bao g</w:t>
      </w:r>
      <w:r w:rsidRPr="00F93E9A">
        <w:rPr>
          <w:rFonts w:ascii="Arial" w:hAnsi="Arial" w:cs="Arial"/>
          <w:sz w:val="20"/>
          <w:szCs w:val="20"/>
        </w:rPr>
        <w:t>ồ</w:t>
      </w:r>
      <w:r w:rsidRPr="00F93E9A">
        <w:rPr>
          <w:rFonts w:ascii="Arial" w:hAnsi="Arial" w:cs="Arial"/>
          <w:sz w:val="20"/>
          <w:szCs w:val="20"/>
        </w:rPr>
        <w:t>m c</w:t>
      </w:r>
      <w:r w:rsidRPr="00F93E9A">
        <w:rPr>
          <w:rFonts w:ascii="Arial" w:hAnsi="Arial" w:cs="Arial"/>
          <w:sz w:val="20"/>
          <w:szCs w:val="20"/>
        </w:rPr>
        <w:t>ả</w:t>
      </w:r>
      <w:r w:rsidRPr="00F93E9A">
        <w:rPr>
          <w:rFonts w:ascii="Arial" w:hAnsi="Arial" w:cs="Arial"/>
          <w:sz w:val="20"/>
          <w:szCs w:val="20"/>
        </w:rPr>
        <w:t xml:space="preserve"> t</w:t>
      </w:r>
      <w:r w:rsidRPr="00F93E9A">
        <w:rPr>
          <w:rFonts w:ascii="Arial" w:hAnsi="Arial" w:cs="Arial"/>
          <w:sz w:val="20"/>
          <w:szCs w:val="20"/>
        </w:rPr>
        <w:t>ổ</w:t>
      </w:r>
      <w:r w:rsidRPr="00F93E9A">
        <w:rPr>
          <w:rFonts w:ascii="Arial" w:hAnsi="Arial" w:cs="Arial"/>
          <w:sz w:val="20"/>
          <w:szCs w:val="20"/>
        </w:rPr>
        <w:t>n th</w:t>
      </w:r>
      <w:r w:rsidRPr="00F93E9A">
        <w:rPr>
          <w:rFonts w:ascii="Arial" w:hAnsi="Arial" w:cs="Arial"/>
          <w:sz w:val="20"/>
          <w:szCs w:val="20"/>
        </w:rPr>
        <w:t>ấ</w:t>
      </w:r>
      <w:r w:rsidRPr="00F93E9A">
        <w:rPr>
          <w:rFonts w:ascii="Arial" w:hAnsi="Arial" w:cs="Arial"/>
          <w:sz w:val="20"/>
          <w:szCs w:val="20"/>
        </w:rPr>
        <w:t>t trái phi</w:t>
      </w:r>
      <w:r w:rsidRPr="00F93E9A">
        <w:rPr>
          <w:rFonts w:ascii="Arial" w:hAnsi="Arial" w:cs="Arial"/>
          <w:sz w:val="20"/>
          <w:szCs w:val="20"/>
        </w:rPr>
        <w:t>ế</w:t>
      </w:r>
      <w:r w:rsidRPr="00F93E9A">
        <w:rPr>
          <w:rFonts w:ascii="Arial" w:hAnsi="Arial" w:cs="Arial"/>
          <w:sz w:val="20"/>
          <w:szCs w:val="20"/>
        </w:rPr>
        <w:t>u dài h</w:t>
      </w:r>
      <w:r w:rsidRPr="00F93E9A">
        <w:rPr>
          <w:rFonts w:ascii="Arial" w:hAnsi="Arial" w:cs="Arial"/>
          <w:sz w:val="20"/>
          <w:szCs w:val="20"/>
        </w:rPr>
        <w:t>ạ</w:t>
      </w:r>
      <w:r w:rsidRPr="00F93E9A">
        <w:rPr>
          <w:rFonts w:ascii="Arial" w:hAnsi="Arial" w:cs="Arial"/>
          <w:sz w:val="20"/>
          <w:szCs w:val="20"/>
        </w:rPr>
        <w:t>n c</w:t>
      </w:r>
      <w:r w:rsidRPr="00F93E9A">
        <w:rPr>
          <w:rFonts w:ascii="Arial" w:hAnsi="Arial" w:cs="Arial"/>
          <w:sz w:val="20"/>
          <w:szCs w:val="20"/>
        </w:rPr>
        <w:t>ủ</w:t>
      </w:r>
      <w:r w:rsidRPr="00F93E9A">
        <w:rPr>
          <w:rFonts w:ascii="Arial" w:hAnsi="Arial" w:cs="Arial"/>
          <w:sz w:val="20"/>
          <w:szCs w:val="20"/>
        </w:rPr>
        <w:t>a t</w:t>
      </w:r>
      <w:r w:rsidRPr="00F93E9A">
        <w:rPr>
          <w:rFonts w:ascii="Arial" w:hAnsi="Arial" w:cs="Arial"/>
          <w:sz w:val="20"/>
          <w:szCs w:val="20"/>
        </w:rPr>
        <w:t>ổ</w:t>
      </w:r>
      <w:r w:rsidRPr="00F93E9A">
        <w:rPr>
          <w:rFonts w:ascii="Arial" w:hAnsi="Arial" w:cs="Arial"/>
          <w:sz w:val="20"/>
          <w:szCs w:val="20"/>
        </w:rPr>
        <w:t xml:space="preserve"> ch</w:t>
      </w:r>
      <w:r w:rsidRPr="00F93E9A">
        <w:rPr>
          <w:rFonts w:ascii="Arial" w:hAnsi="Arial" w:cs="Arial"/>
          <w:sz w:val="20"/>
          <w:szCs w:val="20"/>
        </w:rPr>
        <w:t>ứ</w:t>
      </w:r>
      <w:r w:rsidRPr="00F93E9A">
        <w:rPr>
          <w:rFonts w:ascii="Arial" w:hAnsi="Arial" w:cs="Arial"/>
          <w:sz w:val="20"/>
          <w:szCs w:val="20"/>
        </w:rPr>
        <w:t>c tín d</w:t>
      </w:r>
      <w:r w:rsidRPr="00F93E9A">
        <w:rPr>
          <w:rFonts w:ascii="Arial" w:hAnsi="Arial" w:cs="Arial"/>
          <w:sz w:val="20"/>
          <w:szCs w:val="20"/>
        </w:rPr>
        <w:t>ụ</w:t>
      </w:r>
      <w:r w:rsidRPr="00F93E9A">
        <w:rPr>
          <w:rFonts w:ascii="Arial" w:hAnsi="Arial" w:cs="Arial"/>
          <w:sz w:val="20"/>
          <w:szCs w:val="20"/>
        </w:rPr>
        <w:t>ng nh</w:t>
      </w:r>
      <w:r w:rsidRPr="00F93E9A">
        <w:rPr>
          <w:rFonts w:ascii="Arial" w:hAnsi="Arial" w:cs="Arial"/>
          <w:sz w:val="20"/>
          <w:szCs w:val="20"/>
        </w:rPr>
        <w:t>ậ</w:t>
      </w:r>
      <w:r w:rsidRPr="00F93E9A">
        <w:rPr>
          <w:rFonts w:ascii="Arial" w:hAnsi="Arial" w:cs="Arial"/>
          <w:sz w:val="20"/>
          <w:szCs w:val="20"/>
        </w:rPr>
        <w:t>n chuy</w:t>
      </w:r>
      <w:r w:rsidRPr="00F93E9A">
        <w:rPr>
          <w:rFonts w:ascii="Arial" w:hAnsi="Arial" w:cs="Arial"/>
          <w:sz w:val="20"/>
          <w:szCs w:val="20"/>
        </w:rPr>
        <w:t>ể</w:t>
      </w:r>
      <w:r w:rsidRPr="00F93E9A">
        <w:rPr>
          <w:rFonts w:ascii="Arial" w:hAnsi="Arial" w:cs="Arial"/>
          <w:sz w:val="20"/>
          <w:szCs w:val="20"/>
        </w:rPr>
        <w:t>n giao b</w:t>
      </w:r>
      <w:r w:rsidRPr="00F93E9A">
        <w:rPr>
          <w:rFonts w:ascii="Arial" w:hAnsi="Arial" w:cs="Arial"/>
          <w:sz w:val="20"/>
          <w:szCs w:val="20"/>
        </w:rPr>
        <w:t>ắ</w:t>
      </w:r>
      <w:r w:rsidRPr="00F93E9A">
        <w:rPr>
          <w:rFonts w:ascii="Arial" w:hAnsi="Arial" w:cs="Arial"/>
          <w:sz w:val="20"/>
          <w:szCs w:val="20"/>
        </w:rPr>
        <w:t>t bu</w:t>
      </w:r>
      <w:r w:rsidRPr="00F93E9A">
        <w:rPr>
          <w:rFonts w:ascii="Arial" w:hAnsi="Arial" w:cs="Arial"/>
          <w:sz w:val="20"/>
          <w:szCs w:val="20"/>
        </w:rPr>
        <w:t>ộ</w:t>
      </w:r>
      <w:r w:rsidRPr="00F93E9A">
        <w:rPr>
          <w:rFonts w:ascii="Arial" w:hAnsi="Arial" w:cs="Arial"/>
          <w:sz w:val="20"/>
          <w:szCs w:val="20"/>
        </w:rPr>
        <w:t>c) sau khi đã bù đ</w:t>
      </w:r>
      <w:r w:rsidRPr="00F93E9A">
        <w:rPr>
          <w:rFonts w:ascii="Arial" w:hAnsi="Arial" w:cs="Arial"/>
          <w:sz w:val="20"/>
          <w:szCs w:val="20"/>
        </w:rPr>
        <w:t>ắ</w:t>
      </w:r>
      <w:r w:rsidRPr="00F93E9A">
        <w:rPr>
          <w:rFonts w:ascii="Arial" w:hAnsi="Arial" w:cs="Arial"/>
          <w:sz w:val="20"/>
          <w:szCs w:val="20"/>
        </w:rPr>
        <w:t>p b</w:t>
      </w:r>
      <w:r w:rsidRPr="00F93E9A">
        <w:rPr>
          <w:rFonts w:ascii="Arial" w:hAnsi="Arial" w:cs="Arial"/>
          <w:sz w:val="20"/>
          <w:szCs w:val="20"/>
        </w:rPr>
        <w:t>ằ</w:t>
      </w:r>
      <w:r w:rsidRPr="00F93E9A">
        <w:rPr>
          <w:rFonts w:ascii="Arial" w:hAnsi="Arial" w:cs="Arial"/>
          <w:sz w:val="20"/>
          <w:szCs w:val="20"/>
        </w:rPr>
        <w:t xml:space="preserve">ng các </w:t>
      </w:r>
      <w:r w:rsidRPr="00F93E9A">
        <w:rPr>
          <w:rFonts w:ascii="Arial" w:hAnsi="Arial" w:cs="Arial"/>
          <w:sz w:val="20"/>
          <w:szCs w:val="20"/>
        </w:rPr>
        <w:t>ngu</w:t>
      </w:r>
      <w:r w:rsidRPr="00F93E9A">
        <w:rPr>
          <w:rFonts w:ascii="Arial" w:hAnsi="Arial" w:cs="Arial"/>
          <w:sz w:val="20"/>
          <w:szCs w:val="20"/>
        </w:rPr>
        <w:t>ồ</w:t>
      </w:r>
      <w:r w:rsidRPr="00F93E9A">
        <w:rPr>
          <w:rFonts w:ascii="Arial" w:hAnsi="Arial" w:cs="Arial"/>
          <w:sz w:val="20"/>
          <w:szCs w:val="20"/>
        </w:rPr>
        <w:t>n (ti</w:t>
      </w:r>
      <w:r w:rsidRPr="00F93E9A">
        <w:rPr>
          <w:rFonts w:ascii="Arial" w:hAnsi="Arial" w:cs="Arial"/>
          <w:sz w:val="20"/>
          <w:szCs w:val="20"/>
        </w:rPr>
        <w:t>ề</w:t>
      </w:r>
      <w:r w:rsidRPr="00F93E9A">
        <w:rPr>
          <w:rFonts w:ascii="Arial" w:hAnsi="Arial" w:cs="Arial"/>
          <w:sz w:val="20"/>
          <w:szCs w:val="20"/>
        </w:rPr>
        <w:t>n b</w:t>
      </w:r>
      <w:r w:rsidRPr="00F93E9A">
        <w:rPr>
          <w:rFonts w:ascii="Arial" w:hAnsi="Arial" w:cs="Arial"/>
          <w:sz w:val="20"/>
          <w:szCs w:val="20"/>
        </w:rPr>
        <w:t>ồ</w:t>
      </w:r>
      <w:r w:rsidRPr="00F93E9A">
        <w:rPr>
          <w:rFonts w:ascii="Arial" w:hAnsi="Arial" w:cs="Arial"/>
          <w:sz w:val="20"/>
          <w:szCs w:val="20"/>
        </w:rPr>
        <w:t>i thư</w:t>
      </w:r>
      <w:r w:rsidRPr="00F93E9A">
        <w:rPr>
          <w:rFonts w:ascii="Arial" w:hAnsi="Arial" w:cs="Arial"/>
          <w:sz w:val="20"/>
          <w:szCs w:val="20"/>
        </w:rPr>
        <w:t>ờ</w:t>
      </w:r>
      <w:r w:rsidRPr="00F93E9A">
        <w:rPr>
          <w:rFonts w:ascii="Arial" w:hAnsi="Arial" w:cs="Arial"/>
          <w:sz w:val="20"/>
          <w:szCs w:val="20"/>
        </w:rPr>
        <w:t>ng, ti</w:t>
      </w:r>
      <w:r w:rsidRPr="00F93E9A">
        <w:rPr>
          <w:rFonts w:ascii="Arial" w:hAnsi="Arial" w:cs="Arial"/>
          <w:sz w:val="20"/>
          <w:szCs w:val="20"/>
        </w:rPr>
        <w:t>ề</w:t>
      </w:r>
      <w:r w:rsidRPr="00F93E9A">
        <w:rPr>
          <w:rFonts w:ascii="Arial" w:hAnsi="Arial" w:cs="Arial"/>
          <w:sz w:val="20"/>
          <w:szCs w:val="20"/>
        </w:rPr>
        <w:t>n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kho</w:t>
      </w:r>
      <w:r w:rsidRPr="00F93E9A">
        <w:rPr>
          <w:rFonts w:ascii="Arial" w:hAnsi="Arial" w:cs="Arial"/>
          <w:sz w:val="20"/>
          <w:szCs w:val="20"/>
        </w:rPr>
        <w:t>ả</w:t>
      </w:r>
      <w:r w:rsidRPr="00F93E9A">
        <w:rPr>
          <w:rFonts w:ascii="Arial" w:hAnsi="Arial" w:cs="Arial"/>
          <w:sz w:val="20"/>
          <w:szCs w:val="20"/>
        </w:rPr>
        <w:t>n d</w:t>
      </w:r>
      <w:r w:rsidRPr="00F93E9A">
        <w:rPr>
          <w:rFonts w:ascii="Arial" w:hAnsi="Arial" w:cs="Arial"/>
          <w:sz w:val="20"/>
          <w:szCs w:val="20"/>
        </w:rPr>
        <w:t>ự</w:t>
      </w:r>
      <w:r w:rsidRPr="00F93E9A">
        <w:rPr>
          <w:rFonts w:ascii="Arial" w:hAnsi="Arial" w:cs="Arial"/>
          <w:sz w:val="20"/>
          <w:szCs w:val="20"/>
        </w:rPr>
        <w:t xml:space="preserve"> phòng,...) theo quy đ</w:t>
      </w:r>
      <w:r w:rsidRPr="00F93E9A">
        <w:rPr>
          <w:rFonts w:ascii="Arial" w:hAnsi="Arial" w:cs="Arial"/>
          <w:sz w:val="20"/>
          <w:szCs w:val="20"/>
        </w:rPr>
        <w:t>ị</w:t>
      </w:r>
      <w:r w:rsidRPr="00F93E9A">
        <w:rPr>
          <w:rFonts w:ascii="Arial" w:hAnsi="Arial" w:cs="Arial"/>
          <w:sz w:val="20"/>
          <w:szCs w:val="20"/>
        </w:rPr>
        <w:t>nh t</w:t>
      </w:r>
      <w:r w:rsidRPr="00F93E9A">
        <w:rPr>
          <w:rFonts w:ascii="Arial" w:hAnsi="Arial" w:cs="Arial"/>
          <w:sz w:val="20"/>
          <w:szCs w:val="20"/>
        </w:rPr>
        <w:t>ạ</w:t>
      </w:r>
      <w:r w:rsidRPr="00F93E9A">
        <w:rPr>
          <w:rFonts w:ascii="Arial" w:hAnsi="Arial" w:cs="Arial"/>
          <w:sz w:val="20"/>
          <w:szCs w:val="20"/>
        </w:rPr>
        <w:t>i kho</w:t>
      </w:r>
      <w:r w:rsidRPr="00F93E9A">
        <w:rPr>
          <w:rFonts w:ascii="Arial" w:hAnsi="Arial" w:cs="Arial"/>
          <w:sz w:val="20"/>
          <w:szCs w:val="20"/>
        </w:rPr>
        <w:t>ả</w:t>
      </w:r>
      <w:r w:rsidRPr="00F93E9A">
        <w:rPr>
          <w:rFonts w:ascii="Arial" w:hAnsi="Arial" w:cs="Arial"/>
          <w:sz w:val="20"/>
          <w:szCs w:val="20"/>
        </w:rPr>
        <w:t>n 4 Đi</w:t>
      </w:r>
      <w:r w:rsidRPr="00F93E9A">
        <w:rPr>
          <w:rFonts w:ascii="Arial" w:hAnsi="Arial" w:cs="Arial"/>
          <w:sz w:val="20"/>
          <w:szCs w:val="20"/>
        </w:rPr>
        <w:t>ề</w:t>
      </w:r>
      <w:r w:rsidRPr="00F93E9A">
        <w:rPr>
          <w:rFonts w:ascii="Arial" w:hAnsi="Arial" w:cs="Arial"/>
          <w:sz w:val="20"/>
          <w:szCs w:val="20"/>
        </w:rPr>
        <w:t>u 8 c</w:t>
      </w:r>
      <w:r w:rsidRPr="00F93E9A">
        <w:rPr>
          <w:rFonts w:ascii="Arial" w:hAnsi="Arial" w:cs="Arial"/>
          <w:sz w:val="20"/>
          <w:szCs w:val="20"/>
        </w:rPr>
        <w:t>ủ</w:t>
      </w:r>
      <w:r w:rsidRPr="00F93E9A">
        <w:rPr>
          <w:rFonts w:ascii="Arial" w:hAnsi="Arial" w:cs="Arial"/>
          <w:sz w:val="20"/>
          <w:szCs w:val="20"/>
        </w:rPr>
        <w:t>a Thông tư này;</w:t>
      </w:r>
    </w:p>
    <w:p w14:paraId="07C7E202"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g) Chi án phí, l</w:t>
      </w:r>
      <w:r w:rsidRPr="00F93E9A">
        <w:rPr>
          <w:rFonts w:ascii="Arial" w:hAnsi="Arial" w:cs="Arial"/>
          <w:sz w:val="20"/>
          <w:szCs w:val="20"/>
        </w:rPr>
        <w:t>ệ</w:t>
      </w:r>
      <w:r w:rsidRPr="00F93E9A">
        <w:rPr>
          <w:rFonts w:ascii="Arial" w:hAnsi="Arial" w:cs="Arial"/>
          <w:sz w:val="20"/>
          <w:szCs w:val="20"/>
        </w:rPr>
        <w:t xml:space="preserve"> phí thi hành án (n</w:t>
      </w:r>
      <w:r w:rsidRPr="00F93E9A">
        <w:rPr>
          <w:rFonts w:ascii="Arial" w:hAnsi="Arial" w:cs="Arial"/>
          <w:sz w:val="20"/>
          <w:szCs w:val="20"/>
        </w:rPr>
        <w:t>ế</w:t>
      </w:r>
      <w:r w:rsidRPr="00F93E9A">
        <w:rPr>
          <w:rFonts w:ascii="Arial" w:hAnsi="Arial" w:cs="Arial"/>
          <w:sz w:val="20"/>
          <w:szCs w:val="20"/>
        </w:rPr>
        <w:t>u có);</w:t>
      </w:r>
    </w:p>
    <w:p w14:paraId="1A361B8E" w14:textId="0CDAA454"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h) Chi tr</w:t>
      </w:r>
      <w:r w:rsidRPr="00F93E9A">
        <w:rPr>
          <w:rFonts w:ascii="Arial" w:hAnsi="Arial" w:cs="Arial"/>
          <w:sz w:val="20"/>
          <w:szCs w:val="20"/>
        </w:rPr>
        <w:t>ả</w:t>
      </w:r>
      <w:r w:rsidRPr="00F93E9A">
        <w:rPr>
          <w:rFonts w:ascii="Arial" w:hAnsi="Arial" w:cs="Arial"/>
          <w:sz w:val="20"/>
          <w:szCs w:val="20"/>
        </w:rPr>
        <w:t xml:space="preserve"> lãi </w:t>
      </w:r>
      <w:r w:rsidR="0090587D">
        <w:rPr>
          <w:rFonts w:ascii="Arial" w:hAnsi="Arial" w:cs="Arial"/>
          <w:sz w:val="20"/>
          <w:szCs w:val="20"/>
        </w:rPr>
        <w:t>tiề</w:t>
      </w:r>
      <w:r w:rsidRPr="00F93E9A">
        <w:rPr>
          <w:rFonts w:ascii="Arial" w:hAnsi="Arial" w:cs="Arial"/>
          <w:sz w:val="20"/>
          <w:szCs w:val="20"/>
        </w:rPr>
        <w:t>n vay đ</w:t>
      </w:r>
      <w:r w:rsidRPr="00F93E9A">
        <w:rPr>
          <w:rFonts w:ascii="Arial" w:hAnsi="Arial" w:cs="Arial"/>
          <w:sz w:val="20"/>
          <w:szCs w:val="20"/>
        </w:rPr>
        <w:t>ố</w:t>
      </w:r>
      <w:r w:rsidRPr="00F93E9A">
        <w:rPr>
          <w:rFonts w:ascii="Arial" w:hAnsi="Arial" w:cs="Arial"/>
          <w:sz w:val="20"/>
          <w:szCs w:val="20"/>
        </w:rPr>
        <w:t>i v</w:t>
      </w:r>
      <w:r w:rsidRPr="00F93E9A">
        <w:rPr>
          <w:rFonts w:ascii="Arial" w:hAnsi="Arial" w:cs="Arial"/>
          <w:sz w:val="20"/>
          <w:szCs w:val="20"/>
        </w:rPr>
        <w:t>ớ</w:t>
      </w:r>
      <w:r w:rsidRPr="00F93E9A">
        <w:rPr>
          <w:rFonts w:ascii="Arial" w:hAnsi="Arial" w:cs="Arial"/>
          <w:sz w:val="20"/>
          <w:szCs w:val="20"/>
        </w:rPr>
        <w:t>i các kho</w:t>
      </w:r>
      <w:r w:rsidRPr="00F93E9A">
        <w:rPr>
          <w:rFonts w:ascii="Arial" w:hAnsi="Arial" w:cs="Arial"/>
          <w:sz w:val="20"/>
          <w:szCs w:val="20"/>
        </w:rPr>
        <w:t>ả</w:t>
      </w:r>
      <w:r w:rsidRPr="00F93E9A">
        <w:rPr>
          <w:rFonts w:ascii="Arial" w:hAnsi="Arial" w:cs="Arial"/>
          <w:sz w:val="20"/>
          <w:szCs w:val="20"/>
        </w:rPr>
        <w:t>n v</w:t>
      </w:r>
      <w:r w:rsidRPr="00F93E9A">
        <w:rPr>
          <w:rFonts w:ascii="Arial" w:hAnsi="Arial" w:cs="Arial"/>
          <w:sz w:val="20"/>
          <w:szCs w:val="20"/>
        </w:rPr>
        <w:t>ố</w:t>
      </w:r>
      <w:r w:rsidRPr="00F93E9A">
        <w:rPr>
          <w:rFonts w:ascii="Arial" w:hAnsi="Arial" w:cs="Arial"/>
          <w:sz w:val="20"/>
          <w:szCs w:val="20"/>
        </w:rPr>
        <w:t>n đi vay trong trư</w:t>
      </w:r>
      <w:r w:rsidRPr="00F93E9A">
        <w:rPr>
          <w:rFonts w:ascii="Arial" w:hAnsi="Arial" w:cs="Arial"/>
          <w:sz w:val="20"/>
          <w:szCs w:val="20"/>
        </w:rPr>
        <w:t>ờ</w:t>
      </w:r>
      <w:r w:rsidRPr="00F93E9A">
        <w:rPr>
          <w:rFonts w:ascii="Arial" w:hAnsi="Arial" w:cs="Arial"/>
          <w:sz w:val="20"/>
          <w:szCs w:val="20"/>
        </w:rPr>
        <w:t>ng h</w:t>
      </w:r>
      <w:r w:rsidRPr="00F93E9A">
        <w:rPr>
          <w:rFonts w:ascii="Arial" w:hAnsi="Arial" w:cs="Arial"/>
          <w:sz w:val="20"/>
          <w:szCs w:val="20"/>
        </w:rPr>
        <w:t>ợ</w:t>
      </w:r>
      <w:r w:rsidRPr="00F93E9A">
        <w:rPr>
          <w:rFonts w:ascii="Arial" w:hAnsi="Arial" w:cs="Arial"/>
          <w:sz w:val="20"/>
          <w:szCs w:val="20"/>
        </w:rPr>
        <w:t>p ngu</w:t>
      </w:r>
      <w:r w:rsidRPr="00F93E9A">
        <w:rPr>
          <w:rFonts w:ascii="Arial" w:hAnsi="Arial" w:cs="Arial"/>
          <w:sz w:val="20"/>
          <w:szCs w:val="20"/>
        </w:rPr>
        <w:t>ồ</w:t>
      </w:r>
      <w:r w:rsidRPr="00F93E9A">
        <w:rPr>
          <w:rFonts w:ascii="Arial" w:hAnsi="Arial" w:cs="Arial"/>
          <w:sz w:val="20"/>
          <w:szCs w:val="20"/>
        </w:rPr>
        <w:t>n v</w:t>
      </w:r>
      <w:r w:rsidRPr="00F93E9A">
        <w:rPr>
          <w:rFonts w:ascii="Arial" w:hAnsi="Arial" w:cs="Arial"/>
          <w:sz w:val="20"/>
          <w:szCs w:val="20"/>
        </w:rPr>
        <w:t>ố</w:t>
      </w:r>
      <w:r w:rsidRPr="00F93E9A">
        <w:rPr>
          <w:rFonts w:ascii="Arial" w:hAnsi="Arial" w:cs="Arial"/>
          <w:sz w:val="20"/>
          <w:szCs w:val="20"/>
        </w:rPr>
        <w:t>n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 xml:space="preserve">i </w:t>
      </w:r>
      <w:r w:rsidRPr="00F93E9A">
        <w:rPr>
          <w:rFonts w:ascii="Arial" w:hAnsi="Arial" w:cs="Arial"/>
          <w:sz w:val="20"/>
          <w:szCs w:val="20"/>
        </w:rPr>
        <w:t>Vi</w:t>
      </w:r>
      <w:r w:rsidRPr="00F93E9A">
        <w:rPr>
          <w:rFonts w:ascii="Arial" w:hAnsi="Arial" w:cs="Arial"/>
          <w:sz w:val="20"/>
          <w:szCs w:val="20"/>
        </w:rPr>
        <w:t>ệ</w:t>
      </w:r>
      <w:r w:rsidRPr="00F93E9A">
        <w:rPr>
          <w:rFonts w:ascii="Arial" w:hAnsi="Arial" w:cs="Arial"/>
          <w:sz w:val="20"/>
          <w:szCs w:val="20"/>
        </w:rPr>
        <w:t>t Nam t</w:t>
      </w:r>
      <w:r w:rsidRPr="00F93E9A">
        <w:rPr>
          <w:rFonts w:ascii="Arial" w:hAnsi="Arial" w:cs="Arial"/>
          <w:sz w:val="20"/>
          <w:szCs w:val="20"/>
        </w:rPr>
        <w:t>ạ</w:t>
      </w:r>
      <w:r w:rsidRPr="00F93E9A">
        <w:rPr>
          <w:rFonts w:ascii="Arial" w:hAnsi="Arial" w:cs="Arial"/>
          <w:sz w:val="20"/>
          <w:szCs w:val="20"/>
        </w:rPr>
        <w:t>m th</w:t>
      </w:r>
      <w:r w:rsidRPr="00F93E9A">
        <w:rPr>
          <w:rFonts w:ascii="Arial" w:hAnsi="Arial" w:cs="Arial"/>
          <w:sz w:val="20"/>
          <w:szCs w:val="20"/>
        </w:rPr>
        <w:t>ờ</w:t>
      </w:r>
      <w:r w:rsidRPr="00F93E9A">
        <w:rPr>
          <w:rFonts w:ascii="Arial" w:hAnsi="Arial" w:cs="Arial"/>
          <w:sz w:val="20"/>
          <w:szCs w:val="20"/>
        </w:rPr>
        <w:t>i không đ</w:t>
      </w:r>
      <w:r w:rsidRPr="00F93E9A">
        <w:rPr>
          <w:rFonts w:ascii="Arial" w:hAnsi="Arial" w:cs="Arial"/>
          <w:sz w:val="20"/>
          <w:szCs w:val="20"/>
        </w:rPr>
        <w:t>ủ</w:t>
      </w:r>
      <w:r w:rsidRPr="00F93E9A">
        <w:rPr>
          <w:rFonts w:ascii="Arial" w:hAnsi="Arial" w:cs="Arial"/>
          <w:sz w:val="20"/>
          <w:szCs w:val="20"/>
        </w:rPr>
        <w:t xml:space="preserve"> đ</w:t>
      </w:r>
      <w:r w:rsidRPr="00F93E9A">
        <w:rPr>
          <w:rFonts w:ascii="Arial" w:hAnsi="Arial" w:cs="Arial"/>
          <w:sz w:val="20"/>
          <w:szCs w:val="20"/>
        </w:rPr>
        <w:t>ể</w:t>
      </w:r>
      <w:r w:rsidRPr="00F93E9A">
        <w:rPr>
          <w:rFonts w:ascii="Arial" w:hAnsi="Arial" w:cs="Arial"/>
          <w:sz w:val="20"/>
          <w:szCs w:val="20"/>
        </w:rPr>
        <w:t xml:space="preserve"> tr</w:t>
      </w:r>
      <w:r w:rsidRPr="00F93E9A">
        <w:rPr>
          <w:rFonts w:ascii="Arial" w:hAnsi="Arial" w:cs="Arial"/>
          <w:sz w:val="20"/>
          <w:szCs w:val="20"/>
        </w:rPr>
        <w:t>ả</w:t>
      </w:r>
      <w:r w:rsidRPr="00F93E9A">
        <w:rPr>
          <w:rFonts w:ascii="Arial" w:hAnsi="Arial" w:cs="Arial"/>
          <w:sz w:val="20"/>
          <w:szCs w:val="20"/>
        </w:rPr>
        <w:t xml:space="preserve"> ti</w:t>
      </w:r>
      <w:r w:rsidRPr="00F93E9A">
        <w:rPr>
          <w:rFonts w:ascii="Arial" w:hAnsi="Arial" w:cs="Arial"/>
          <w:sz w:val="20"/>
          <w:szCs w:val="20"/>
        </w:rPr>
        <w:t>ề</w:t>
      </w:r>
      <w:r w:rsidRPr="00F93E9A">
        <w:rPr>
          <w:rFonts w:ascii="Arial" w:hAnsi="Arial" w:cs="Arial"/>
          <w:sz w:val="20"/>
          <w:szCs w:val="20"/>
        </w:rPr>
        <w:t>n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theo quy đ</w:t>
      </w:r>
      <w:r w:rsidRPr="00F93E9A">
        <w:rPr>
          <w:rFonts w:ascii="Arial" w:hAnsi="Arial" w:cs="Arial"/>
          <w:sz w:val="20"/>
          <w:szCs w:val="20"/>
        </w:rPr>
        <w:t>ị</w:t>
      </w:r>
      <w:r w:rsidRPr="00F93E9A">
        <w:rPr>
          <w:rFonts w:ascii="Arial" w:hAnsi="Arial" w:cs="Arial"/>
          <w:sz w:val="20"/>
          <w:szCs w:val="20"/>
        </w:rPr>
        <w:t>nh t</w:t>
      </w:r>
      <w:r w:rsidRPr="00F93E9A">
        <w:rPr>
          <w:rFonts w:ascii="Arial" w:hAnsi="Arial" w:cs="Arial"/>
          <w:sz w:val="20"/>
          <w:szCs w:val="20"/>
        </w:rPr>
        <w:t>ạ</w:t>
      </w:r>
      <w:r w:rsidRPr="00F93E9A">
        <w:rPr>
          <w:rFonts w:ascii="Arial" w:hAnsi="Arial" w:cs="Arial"/>
          <w:sz w:val="20"/>
          <w:szCs w:val="20"/>
        </w:rPr>
        <w:t>i kho</w:t>
      </w:r>
      <w:r w:rsidRPr="00F93E9A">
        <w:rPr>
          <w:rFonts w:ascii="Arial" w:hAnsi="Arial" w:cs="Arial"/>
          <w:sz w:val="20"/>
          <w:szCs w:val="20"/>
        </w:rPr>
        <w:t>ả</w:t>
      </w:r>
      <w:r w:rsidRPr="00F93E9A">
        <w:rPr>
          <w:rFonts w:ascii="Arial" w:hAnsi="Arial" w:cs="Arial"/>
          <w:sz w:val="20"/>
          <w:szCs w:val="20"/>
        </w:rPr>
        <w:t>n 2 Đi</w:t>
      </w:r>
      <w:r w:rsidRPr="00F93E9A">
        <w:rPr>
          <w:rFonts w:ascii="Arial" w:hAnsi="Arial" w:cs="Arial"/>
          <w:sz w:val="20"/>
          <w:szCs w:val="20"/>
        </w:rPr>
        <w:t>ề</w:t>
      </w:r>
      <w:r w:rsidRPr="00F93E9A">
        <w:rPr>
          <w:rFonts w:ascii="Arial" w:hAnsi="Arial" w:cs="Arial"/>
          <w:sz w:val="20"/>
          <w:szCs w:val="20"/>
        </w:rPr>
        <w:t>u 28 Lu</w:t>
      </w:r>
      <w:r w:rsidRPr="00F93E9A">
        <w:rPr>
          <w:rFonts w:ascii="Arial" w:hAnsi="Arial" w:cs="Arial"/>
          <w:sz w:val="20"/>
          <w:szCs w:val="20"/>
        </w:rPr>
        <w:t>ậ</w:t>
      </w:r>
      <w:r w:rsidRPr="00F93E9A">
        <w:rPr>
          <w:rFonts w:ascii="Arial" w:hAnsi="Arial" w:cs="Arial"/>
          <w:sz w:val="20"/>
          <w:szCs w:val="20"/>
        </w:rPr>
        <w:t>t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w:t>
      </w:r>
    </w:p>
    <w:p w14:paraId="28CBCC3D"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i) Chi v</w:t>
      </w:r>
      <w:r w:rsidRPr="00F93E9A">
        <w:rPr>
          <w:rFonts w:ascii="Arial" w:hAnsi="Arial" w:cs="Arial"/>
          <w:sz w:val="20"/>
          <w:szCs w:val="20"/>
        </w:rPr>
        <w:t>ề</w:t>
      </w:r>
      <w:r w:rsidRPr="00F93E9A">
        <w:rPr>
          <w:rFonts w:ascii="Arial" w:hAnsi="Arial" w:cs="Arial"/>
          <w:sz w:val="20"/>
          <w:szCs w:val="20"/>
        </w:rPr>
        <w:t xml:space="preserve"> d</w:t>
      </w:r>
      <w:r w:rsidRPr="00F93E9A">
        <w:rPr>
          <w:rFonts w:ascii="Arial" w:hAnsi="Arial" w:cs="Arial"/>
          <w:sz w:val="20"/>
          <w:szCs w:val="20"/>
        </w:rPr>
        <w:t>ị</w:t>
      </w:r>
      <w:r w:rsidRPr="00F93E9A">
        <w:rPr>
          <w:rFonts w:ascii="Arial" w:hAnsi="Arial" w:cs="Arial"/>
          <w:sz w:val="20"/>
          <w:szCs w:val="20"/>
        </w:rPr>
        <w:t>ch v</w:t>
      </w:r>
      <w:r w:rsidRPr="00F93E9A">
        <w:rPr>
          <w:rFonts w:ascii="Arial" w:hAnsi="Arial" w:cs="Arial"/>
          <w:sz w:val="20"/>
          <w:szCs w:val="20"/>
        </w:rPr>
        <w:t>ụ</w:t>
      </w:r>
      <w:r w:rsidRPr="00F93E9A">
        <w:rPr>
          <w:rFonts w:ascii="Arial" w:hAnsi="Arial" w:cs="Arial"/>
          <w:sz w:val="20"/>
          <w:szCs w:val="20"/>
        </w:rPr>
        <w:t xml:space="preserve"> thanh toán, chi v</w:t>
      </w:r>
      <w:r w:rsidRPr="00F93E9A">
        <w:rPr>
          <w:rFonts w:ascii="Arial" w:hAnsi="Arial" w:cs="Arial"/>
          <w:sz w:val="20"/>
          <w:szCs w:val="20"/>
        </w:rPr>
        <w:t>ề</w:t>
      </w:r>
      <w:r w:rsidRPr="00F93E9A">
        <w:rPr>
          <w:rFonts w:ascii="Arial" w:hAnsi="Arial" w:cs="Arial"/>
          <w:sz w:val="20"/>
          <w:szCs w:val="20"/>
        </w:rPr>
        <w:t xml:space="preserve"> nghi</w:t>
      </w:r>
      <w:r w:rsidRPr="00F93E9A">
        <w:rPr>
          <w:rFonts w:ascii="Arial" w:hAnsi="Arial" w:cs="Arial"/>
          <w:sz w:val="20"/>
          <w:szCs w:val="20"/>
        </w:rPr>
        <w:t>ệ</w:t>
      </w:r>
      <w:r w:rsidRPr="00F93E9A">
        <w:rPr>
          <w:rFonts w:ascii="Arial" w:hAnsi="Arial" w:cs="Arial"/>
          <w:sz w:val="20"/>
          <w:szCs w:val="20"/>
        </w:rPr>
        <w:t>p v</w:t>
      </w:r>
      <w:r w:rsidRPr="00F93E9A">
        <w:rPr>
          <w:rFonts w:ascii="Arial" w:hAnsi="Arial" w:cs="Arial"/>
          <w:sz w:val="20"/>
          <w:szCs w:val="20"/>
        </w:rPr>
        <w:t>ụ</w:t>
      </w:r>
      <w:r w:rsidRPr="00F93E9A">
        <w:rPr>
          <w:rFonts w:ascii="Arial" w:hAnsi="Arial" w:cs="Arial"/>
          <w:sz w:val="20"/>
          <w:szCs w:val="20"/>
        </w:rPr>
        <w:t xml:space="preserve"> </w:t>
      </w:r>
      <w:r w:rsidRPr="00F93E9A">
        <w:rPr>
          <w:rFonts w:ascii="Arial" w:hAnsi="Arial" w:cs="Arial"/>
          <w:sz w:val="20"/>
          <w:szCs w:val="20"/>
        </w:rPr>
        <w:t>ủ</w:t>
      </w:r>
      <w:r w:rsidRPr="00F93E9A">
        <w:rPr>
          <w:rFonts w:ascii="Arial" w:hAnsi="Arial" w:cs="Arial"/>
          <w:sz w:val="20"/>
          <w:szCs w:val="20"/>
        </w:rPr>
        <w:t>y thác;</w:t>
      </w:r>
    </w:p>
    <w:p w14:paraId="2D66F5BC" w14:textId="33072344"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k)</w:t>
      </w:r>
      <w:r w:rsidR="00F93E9A">
        <w:rPr>
          <w:rFonts w:ascii="Arial" w:hAnsi="Arial" w:cs="Arial"/>
          <w:sz w:val="20"/>
          <w:szCs w:val="20"/>
        </w:rPr>
        <w:t xml:space="preserve"> </w:t>
      </w:r>
      <w:r w:rsidRPr="00F93E9A">
        <w:rPr>
          <w:rFonts w:ascii="Arial" w:hAnsi="Arial" w:cs="Arial"/>
          <w:sz w:val="20"/>
          <w:szCs w:val="20"/>
        </w:rPr>
        <w:t>Chi tham gia qu</w:t>
      </w:r>
      <w:r w:rsidRPr="00F93E9A">
        <w:rPr>
          <w:rFonts w:ascii="Arial" w:hAnsi="Arial" w:cs="Arial"/>
          <w:sz w:val="20"/>
          <w:szCs w:val="20"/>
        </w:rPr>
        <w:t>ả</w:t>
      </w:r>
      <w:r w:rsidRPr="00F93E9A">
        <w:rPr>
          <w:rFonts w:ascii="Arial" w:hAnsi="Arial" w:cs="Arial"/>
          <w:sz w:val="20"/>
          <w:szCs w:val="20"/>
        </w:rPr>
        <w:t>n lý, thanh lý tài s</w:t>
      </w:r>
      <w:r w:rsidRPr="00F93E9A">
        <w:rPr>
          <w:rFonts w:ascii="Arial" w:hAnsi="Arial" w:cs="Arial"/>
          <w:sz w:val="20"/>
          <w:szCs w:val="20"/>
        </w:rPr>
        <w:t>ả</w:t>
      </w:r>
      <w:r w:rsidRPr="00F93E9A">
        <w:rPr>
          <w:rFonts w:ascii="Arial" w:hAnsi="Arial" w:cs="Arial"/>
          <w:sz w:val="20"/>
          <w:szCs w:val="20"/>
        </w:rPr>
        <w:t>n c</w:t>
      </w:r>
      <w:r w:rsidRPr="00F93E9A">
        <w:rPr>
          <w:rFonts w:ascii="Arial" w:hAnsi="Arial" w:cs="Arial"/>
          <w:sz w:val="20"/>
          <w:szCs w:val="20"/>
        </w:rPr>
        <w:t>ủ</w:t>
      </w:r>
      <w:r w:rsidRPr="00F93E9A">
        <w:rPr>
          <w:rFonts w:ascii="Arial" w:hAnsi="Arial" w:cs="Arial"/>
          <w:sz w:val="20"/>
          <w:szCs w:val="20"/>
        </w:rPr>
        <w:t>a t</w:t>
      </w:r>
      <w:r w:rsidRPr="00F93E9A">
        <w:rPr>
          <w:rFonts w:ascii="Arial" w:hAnsi="Arial" w:cs="Arial"/>
          <w:sz w:val="20"/>
          <w:szCs w:val="20"/>
        </w:rPr>
        <w:t>ổ</w:t>
      </w:r>
      <w:r w:rsidRPr="00F93E9A">
        <w:rPr>
          <w:rFonts w:ascii="Arial" w:hAnsi="Arial" w:cs="Arial"/>
          <w:sz w:val="20"/>
          <w:szCs w:val="20"/>
        </w:rPr>
        <w:t xml:space="preserve"> ch</w:t>
      </w:r>
      <w:r w:rsidRPr="00F93E9A">
        <w:rPr>
          <w:rFonts w:ascii="Arial" w:hAnsi="Arial" w:cs="Arial"/>
          <w:sz w:val="20"/>
          <w:szCs w:val="20"/>
        </w:rPr>
        <w:t>ứ</w:t>
      </w:r>
      <w:r w:rsidRPr="00F93E9A">
        <w:rPr>
          <w:rFonts w:ascii="Arial" w:hAnsi="Arial" w:cs="Arial"/>
          <w:sz w:val="20"/>
          <w:szCs w:val="20"/>
        </w:rPr>
        <w:t>c tham gia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w:t>
      </w:r>
    </w:p>
    <w:p w14:paraId="61EE0244"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 xml:space="preserve">l) Chi liên </w:t>
      </w:r>
      <w:r w:rsidRPr="00F93E9A">
        <w:rPr>
          <w:rFonts w:ascii="Arial" w:hAnsi="Arial" w:cs="Arial"/>
          <w:sz w:val="20"/>
          <w:szCs w:val="20"/>
        </w:rPr>
        <w:t>quan đ</w:t>
      </w:r>
      <w:r w:rsidRPr="00F93E9A">
        <w:rPr>
          <w:rFonts w:ascii="Arial" w:hAnsi="Arial" w:cs="Arial"/>
          <w:sz w:val="20"/>
          <w:szCs w:val="20"/>
        </w:rPr>
        <w:t>ế</w:t>
      </w:r>
      <w:r w:rsidRPr="00F93E9A">
        <w:rPr>
          <w:rFonts w:ascii="Arial" w:hAnsi="Arial" w:cs="Arial"/>
          <w:sz w:val="20"/>
          <w:szCs w:val="20"/>
        </w:rPr>
        <w:t>n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tham gia x</w:t>
      </w:r>
      <w:r w:rsidRPr="00F93E9A">
        <w:rPr>
          <w:rFonts w:ascii="Arial" w:hAnsi="Arial" w:cs="Arial"/>
          <w:sz w:val="20"/>
          <w:szCs w:val="20"/>
        </w:rPr>
        <w:t>ử</w:t>
      </w:r>
      <w:r w:rsidRPr="00F93E9A">
        <w:rPr>
          <w:rFonts w:ascii="Arial" w:hAnsi="Arial" w:cs="Arial"/>
          <w:sz w:val="20"/>
          <w:szCs w:val="20"/>
        </w:rPr>
        <w:t xml:space="preserve"> lý s</w:t>
      </w:r>
      <w:r w:rsidRPr="00F93E9A">
        <w:rPr>
          <w:rFonts w:ascii="Arial" w:hAnsi="Arial" w:cs="Arial"/>
          <w:sz w:val="20"/>
          <w:szCs w:val="20"/>
        </w:rPr>
        <w:t>ự</w:t>
      </w:r>
      <w:r w:rsidRPr="00F93E9A">
        <w:rPr>
          <w:rFonts w:ascii="Arial" w:hAnsi="Arial" w:cs="Arial"/>
          <w:sz w:val="20"/>
          <w:szCs w:val="20"/>
        </w:rPr>
        <w:t xml:space="preserve"> c</w:t>
      </w:r>
      <w:r w:rsidRPr="00F93E9A">
        <w:rPr>
          <w:rFonts w:ascii="Arial" w:hAnsi="Arial" w:cs="Arial"/>
          <w:sz w:val="20"/>
          <w:szCs w:val="20"/>
        </w:rPr>
        <w:t>ố</w:t>
      </w:r>
      <w:r w:rsidRPr="00F93E9A">
        <w:rPr>
          <w:rFonts w:ascii="Arial" w:hAnsi="Arial" w:cs="Arial"/>
          <w:sz w:val="20"/>
          <w:szCs w:val="20"/>
        </w:rPr>
        <w:t>, kh</w:t>
      </w:r>
      <w:r w:rsidRPr="00F93E9A">
        <w:rPr>
          <w:rFonts w:ascii="Arial" w:hAnsi="Arial" w:cs="Arial"/>
          <w:sz w:val="20"/>
          <w:szCs w:val="20"/>
        </w:rPr>
        <w:t>ủ</w:t>
      </w:r>
      <w:r w:rsidRPr="00F93E9A">
        <w:rPr>
          <w:rFonts w:ascii="Arial" w:hAnsi="Arial" w:cs="Arial"/>
          <w:sz w:val="20"/>
          <w:szCs w:val="20"/>
        </w:rPr>
        <w:t>ng ho</w:t>
      </w:r>
      <w:r w:rsidRPr="00F93E9A">
        <w:rPr>
          <w:rFonts w:ascii="Arial" w:hAnsi="Arial" w:cs="Arial"/>
          <w:sz w:val="20"/>
          <w:szCs w:val="20"/>
        </w:rPr>
        <w:t>ả</w:t>
      </w:r>
      <w:r w:rsidRPr="00F93E9A">
        <w:rPr>
          <w:rFonts w:ascii="Arial" w:hAnsi="Arial" w:cs="Arial"/>
          <w:sz w:val="20"/>
          <w:szCs w:val="20"/>
        </w:rPr>
        <w:t>ng trong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c</w:t>
      </w:r>
      <w:r w:rsidRPr="00F93E9A">
        <w:rPr>
          <w:rFonts w:ascii="Arial" w:hAnsi="Arial" w:cs="Arial"/>
          <w:sz w:val="20"/>
          <w:szCs w:val="20"/>
        </w:rPr>
        <w:t>ủ</w:t>
      </w:r>
      <w:r w:rsidRPr="00F93E9A">
        <w:rPr>
          <w:rFonts w:ascii="Arial" w:hAnsi="Arial" w:cs="Arial"/>
          <w:sz w:val="20"/>
          <w:szCs w:val="20"/>
        </w:rPr>
        <w:t>a t</w:t>
      </w:r>
      <w:r w:rsidRPr="00F93E9A">
        <w:rPr>
          <w:rFonts w:ascii="Arial" w:hAnsi="Arial" w:cs="Arial"/>
          <w:sz w:val="20"/>
          <w:szCs w:val="20"/>
        </w:rPr>
        <w:t>ổ</w:t>
      </w:r>
      <w:r w:rsidRPr="00F93E9A">
        <w:rPr>
          <w:rFonts w:ascii="Arial" w:hAnsi="Arial" w:cs="Arial"/>
          <w:sz w:val="20"/>
          <w:szCs w:val="20"/>
        </w:rPr>
        <w:t xml:space="preserve"> ch</w:t>
      </w:r>
      <w:r w:rsidRPr="00F93E9A">
        <w:rPr>
          <w:rFonts w:ascii="Arial" w:hAnsi="Arial" w:cs="Arial"/>
          <w:sz w:val="20"/>
          <w:szCs w:val="20"/>
        </w:rPr>
        <w:t>ứ</w:t>
      </w:r>
      <w:r w:rsidRPr="00F93E9A">
        <w:rPr>
          <w:rFonts w:ascii="Arial" w:hAnsi="Arial" w:cs="Arial"/>
          <w:sz w:val="20"/>
          <w:szCs w:val="20"/>
        </w:rPr>
        <w:t>c tín d</w:t>
      </w:r>
      <w:r w:rsidRPr="00F93E9A">
        <w:rPr>
          <w:rFonts w:ascii="Arial" w:hAnsi="Arial" w:cs="Arial"/>
          <w:sz w:val="20"/>
          <w:szCs w:val="20"/>
        </w:rPr>
        <w:t>ụ</w:t>
      </w:r>
      <w:r w:rsidRPr="00F93E9A">
        <w:rPr>
          <w:rFonts w:ascii="Arial" w:hAnsi="Arial" w:cs="Arial"/>
          <w:sz w:val="20"/>
          <w:szCs w:val="20"/>
        </w:rPr>
        <w:t>ng theo Đi</w:t>
      </w:r>
      <w:r w:rsidRPr="00F93E9A">
        <w:rPr>
          <w:rFonts w:ascii="Arial" w:hAnsi="Arial" w:cs="Arial"/>
          <w:sz w:val="20"/>
          <w:szCs w:val="20"/>
        </w:rPr>
        <w:t>ề</w:t>
      </w:r>
      <w:r w:rsidRPr="00F93E9A">
        <w:rPr>
          <w:rFonts w:ascii="Arial" w:hAnsi="Arial" w:cs="Arial"/>
          <w:sz w:val="20"/>
          <w:szCs w:val="20"/>
        </w:rPr>
        <w:t>u 39 Lu</w:t>
      </w:r>
      <w:r w:rsidRPr="00F93E9A">
        <w:rPr>
          <w:rFonts w:ascii="Arial" w:hAnsi="Arial" w:cs="Arial"/>
          <w:sz w:val="20"/>
          <w:szCs w:val="20"/>
        </w:rPr>
        <w:t>ậ</w:t>
      </w:r>
      <w:r w:rsidRPr="00F93E9A">
        <w:rPr>
          <w:rFonts w:ascii="Arial" w:hAnsi="Arial" w:cs="Arial"/>
          <w:sz w:val="20"/>
          <w:szCs w:val="20"/>
        </w:rPr>
        <w:t>t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w:t>
      </w:r>
    </w:p>
    <w:p w14:paraId="02D9C3CC" w14:textId="33E0B1BC"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m)</w:t>
      </w:r>
      <w:r w:rsidR="00F93E9A">
        <w:rPr>
          <w:rFonts w:ascii="Arial" w:hAnsi="Arial" w:cs="Arial"/>
          <w:sz w:val="20"/>
          <w:szCs w:val="20"/>
        </w:rPr>
        <w:t xml:space="preserve"> </w:t>
      </w:r>
      <w:r w:rsidRPr="00F93E9A">
        <w:rPr>
          <w:rFonts w:ascii="Arial" w:hAnsi="Arial" w:cs="Arial"/>
          <w:sz w:val="20"/>
          <w:szCs w:val="20"/>
        </w:rPr>
        <w:t>Chi cho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t</w:t>
      </w:r>
      <w:r w:rsidRPr="00F93E9A">
        <w:rPr>
          <w:rFonts w:ascii="Arial" w:hAnsi="Arial" w:cs="Arial"/>
          <w:sz w:val="20"/>
          <w:szCs w:val="20"/>
        </w:rPr>
        <w:t>ổ</w:t>
      </w:r>
      <w:r w:rsidRPr="00F93E9A">
        <w:rPr>
          <w:rFonts w:ascii="Arial" w:hAnsi="Arial" w:cs="Arial"/>
          <w:sz w:val="20"/>
          <w:szCs w:val="20"/>
        </w:rPr>
        <w:t xml:space="preserve"> ch</w:t>
      </w:r>
      <w:r w:rsidRPr="00F93E9A">
        <w:rPr>
          <w:rFonts w:ascii="Arial" w:hAnsi="Arial" w:cs="Arial"/>
          <w:sz w:val="20"/>
          <w:szCs w:val="20"/>
        </w:rPr>
        <w:t>ứ</w:t>
      </w:r>
      <w:r w:rsidRPr="00F93E9A">
        <w:rPr>
          <w:rFonts w:ascii="Arial" w:hAnsi="Arial" w:cs="Arial"/>
          <w:sz w:val="20"/>
          <w:szCs w:val="20"/>
        </w:rPr>
        <w:t>c đào t</w:t>
      </w:r>
      <w:r w:rsidRPr="00F93E9A">
        <w:rPr>
          <w:rFonts w:ascii="Arial" w:hAnsi="Arial" w:cs="Arial"/>
          <w:sz w:val="20"/>
          <w:szCs w:val="20"/>
        </w:rPr>
        <w:t>ạ</w:t>
      </w:r>
      <w:r w:rsidRPr="00F93E9A">
        <w:rPr>
          <w:rFonts w:ascii="Arial" w:hAnsi="Arial" w:cs="Arial"/>
          <w:sz w:val="20"/>
          <w:szCs w:val="20"/>
        </w:rPr>
        <w:t>o, ph</w:t>
      </w:r>
      <w:r w:rsidRPr="00F93E9A">
        <w:rPr>
          <w:rFonts w:ascii="Arial" w:hAnsi="Arial" w:cs="Arial"/>
          <w:sz w:val="20"/>
          <w:szCs w:val="20"/>
        </w:rPr>
        <w:t>ổ</w:t>
      </w:r>
      <w:r w:rsidRPr="00F93E9A">
        <w:rPr>
          <w:rFonts w:ascii="Arial" w:hAnsi="Arial" w:cs="Arial"/>
          <w:sz w:val="20"/>
          <w:szCs w:val="20"/>
        </w:rPr>
        <w:t xml:space="preserve"> bi</w:t>
      </w:r>
      <w:r w:rsidRPr="00F93E9A">
        <w:rPr>
          <w:rFonts w:ascii="Arial" w:hAnsi="Arial" w:cs="Arial"/>
          <w:sz w:val="20"/>
          <w:szCs w:val="20"/>
        </w:rPr>
        <w:t>ế</w:t>
      </w:r>
      <w:r w:rsidRPr="00F93E9A">
        <w:rPr>
          <w:rFonts w:ascii="Arial" w:hAnsi="Arial" w:cs="Arial"/>
          <w:sz w:val="20"/>
          <w:szCs w:val="20"/>
        </w:rPr>
        <w:t>n ki</w:t>
      </w:r>
      <w:r w:rsidRPr="00F93E9A">
        <w:rPr>
          <w:rFonts w:ascii="Arial" w:hAnsi="Arial" w:cs="Arial"/>
          <w:sz w:val="20"/>
          <w:szCs w:val="20"/>
        </w:rPr>
        <w:t>ế</w:t>
      </w:r>
      <w:r w:rsidRPr="00F93E9A">
        <w:rPr>
          <w:rFonts w:ascii="Arial" w:hAnsi="Arial" w:cs="Arial"/>
          <w:sz w:val="20"/>
          <w:szCs w:val="20"/>
        </w:rPr>
        <w:t>n th</w:t>
      </w:r>
      <w:r w:rsidRPr="00F93E9A">
        <w:rPr>
          <w:rFonts w:ascii="Arial" w:hAnsi="Arial" w:cs="Arial"/>
          <w:sz w:val="20"/>
          <w:szCs w:val="20"/>
        </w:rPr>
        <w:t>ứ</w:t>
      </w:r>
      <w:r w:rsidRPr="00F93E9A">
        <w:rPr>
          <w:rFonts w:ascii="Arial" w:hAnsi="Arial" w:cs="Arial"/>
          <w:sz w:val="20"/>
          <w:szCs w:val="20"/>
        </w:rPr>
        <w:t>c v</w:t>
      </w:r>
      <w:r w:rsidRPr="00F93E9A">
        <w:rPr>
          <w:rFonts w:ascii="Arial" w:hAnsi="Arial" w:cs="Arial"/>
          <w:sz w:val="20"/>
          <w:szCs w:val="20"/>
        </w:rPr>
        <w:t>ề</w:t>
      </w:r>
      <w:r w:rsidRPr="00F93E9A">
        <w:rPr>
          <w:rFonts w:ascii="Arial" w:hAnsi="Arial" w:cs="Arial"/>
          <w:sz w:val="20"/>
          <w:szCs w:val="20"/>
        </w:rPr>
        <w:t xml:space="preserve">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và các n</w:t>
      </w:r>
      <w:r w:rsidRPr="00F93E9A">
        <w:rPr>
          <w:rFonts w:ascii="Arial" w:hAnsi="Arial" w:cs="Arial"/>
          <w:sz w:val="20"/>
          <w:szCs w:val="20"/>
        </w:rPr>
        <w:t>ộ</w:t>
      </w:r>
      <w:r w:rsidRPr="00F93E9A">
        <w:rPr>
          <w:rFonts w:ascii="Arial" w:hAnsi="Arial" w:cs="Arial"/>
          <w:sz w:val="20"/>
          <w:szCs w:val="20"/>
        </w:rPr>
        <w:t>i dung liên quan cho t</w:t>
      </w:r>
      <w:r w:rsidRPr="00F93E9A">
        <w:rPr>
          <w:rFonts w:ascii="Arial" w:hAnsi="Arial" w:cs="Arial"/>
          <w:sz w:val="20"/>
          <w:szCs w:val="20"/>
        </w:rPr>
        <w:t>ổ</w:t>
      </w:r>
      <w:r w:rsidRPr="00F93E9A">
        <w:rPr>
          <w:rFonts w:ascii="Arial" w:hAnsi="Arial" w:cs="Arial"/>
          <w:sz w:val="20"/>
          <w:szCs w:val="20"/>
        </w:rPr>
        <w:t xml:space="preserve"> ch</w:t>
      </w:r>
      <w:r w:rsidRPr="00F93E9A">
        <w:rPr>
          <w:rFonts w:ascii="Arial" w:hAnsi="Arial" w:cs="Arial"/>
          <w:sz w:val="20"/>
          <w:szCs w:val="20"/>
        </w:rPr>
        <w:t>ứ</w:t>
      </w:r>
      <w:r w:rsidRPr="00F93E9A">
        <w:rPr>
          <w:rFonts w:ascii="Arial" w:hAnsi="Arial" w:cs="Arial"/>
          <w:sz w:val="20"/>
          <w:szCs w:val="20"/>
        </w:rPr>
        <w:t>c, cá nhân có l</w:t>
      </w:r>
      <w:r w:rsidRPr="00F93E9A">
        <w:rPr>
          <w:rFonts w:ascii="Arial" w:hAnsi="Arial" w:cs="Arial"/>
          <w:sz w:val="20"/>
          <w:szCs w:val="20"/>
        </w:rPr>
        <w:t>iên quan theo kho</w:t>
      </w:r>
      <w:r w:rsidRPr="00F93E9A">
        <w:rPr>
          <w:rFonts w:ascii="Arial" w:hAnsi="Arial" w:cs="Arial"/>
          <w:sz w:val="20"/>
          <w:szCs w:val="20"/>
        </w:rPr>
        <w:t>ả</w:t>
      </w:r>
      <w:r w:rsidRPr="00F93E9A">
        <w:rPr>
          <w:rFonts w:ascii="Arial" w:hAnsi="Arial" w:cs="Arial"/>
          <w:sz w:val="20"/>
          <w:szCs w:val="20"/>
        </w:rPr>
        <w:t>n 16 Đi</w:t>
      </w:r>
      <w:r w:rsidRPr="00F93E9A">
        <w:rPr>
          <w:rFonts w:ascii="Arial" w:hAnsi="Arial" w:cs="Arial"/>
          <w:sz w:val="20"/>
          <w:szCs w:val="20"/>
        </w:rPr>
        <w:t>ề</w:t>
      </w:r>
      <w:r w:rsidRPr="00F93E9A">
        <w:rPr>
          <w:rFonts w:ascii="Arial" w:hAnsi="Arial" w:cs="Arial"/>
          <w:sz w:val="20"/>
          <w:szCs w:val="20"/>
        </w:rPr>
        <w:t>u 14 Lu</w:t>
      </w:r>
      <w:r w:rsidRPr="00F93E9A">
        <w:rPr>
          <w:rFonts w:ascii="Arial" w:hAnsi="Arial" w:cs="Arial"/>
          <w:sz w:val="20"/>
          <w:szCs w:val="20"/>
        </w:rPr>
        <w:t>ậ</w:t>
      </w:r>
      <w:r w:rsidRPr="00F93E9A">
        <w:rPr>
          <w:rFonts w:ascii="Arial" w:hAnsi="Arial" w:cs="Arial"/>
          <w:sz w:val="20"/>
          <w:szCs w:val="20"/>
        </w:rPr>
        <w:t>t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trong ph</w:t>
      </w:r>
      <w:r w:rsidRPr="00F93E9A">
        <w:rPr>
          <w:rFonts w:ascii="Arial" w:hAnsi="Arial" w:cs="Arial"/>
          <w:sz w:val="20"/>
          <w:szCs w:val="20"/>
        </w:rPr>
        <w:t>ạ</w:t>
      </w:r>
      <w:r w:rsidRPr="00F93E9A">
        <w:rPr>
          <w:rFonts w:ascii="Arial" w:hAnsi="Arial" w:cs="Arial"/>
          <w:sz w:val="20"/>
          <w:szCs w:val="20"/>
        </w:rPr>
        <w:t>m vi k</w:t>
      </w:r>
      <w:r w:rsidRPr="00F93E9A">
        <w:rPr>
          <w:rFonts w:ascii="Arial" w:hAnsi="Arial" w:cs="Arial"/>
          <w:sz w:val="20"/>
          <w:szCs w:val="20"/>
        </w:rPr>
        <w:t>ế</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ch đào t</w:t>
      </w:r>
      <w:r w:rsidRPr="00F93E9A">
        <w:rPr>
          <w:rFonts w:ascii="Arial" w:hAnsi="Arial" w:cs="Arial"/>
          <w:sz w:val="20"/>
          <w:szCs w:val="20"/>
        </w:rPr>
        <w:t>ạ</w:t>
      </w:r>
      <w:r w:rsidRPr="00F93E9A">
        <w:rPr>
          <w:rFonts w:ascii="Arial" w:hAnsi="Arial" w:cs="Arial"/>
          <w:sz w:val="20"/>
          <w:szCs w:val="20"/>
        </w:rPr>
        <w:t>o, ph</w:t>
      </w:r>
      <w:r w:rsidRPr="00F93E9A">
        <w:rPr>
          <w:rFonts w:ascii="Arial" w:hAnsi="Arial" w:cs="Arial"/>
          <w:sz w:val="20"/>
          <w:szCs w:val="20"/>
        </w:rPr>
        <w:t>ổ</w:t>
      </w:r>
      <w:r w:rsidRPr="00F93E9A">
        <w:rPr>
          <w:rFonts w:ascii="Arial" w:hAnsi="Arial" w:cs="Arial"/>
          <w:sz w:val="20"/>
          <w:szCs w:val="20"/>
        </w:rPr>
        <w:t xml:space="preserve"> bi</w:t>
      </w:r>
      <w:r w:rsidRPr="00F93E9A">
        <w:rPr>
          <w:rFonts w:ascii="Arial" w:hAnsi="Arial" w:cs="Arial"/>
          <w:sz w:val="20"/>
          <w:szCs w:val="20"/>
        </w:rPr>
        <w:t>ế</w:t>
      </w:r>
      <w:r w:rsidRPr="00F93E9A">
        <w:rPr>
          <w:rFonts w:ascii="Arial" w:hAnsi="Arial" w:cs="Arial"/>
          <w:sz w:val="20"/>
          <w:szCs w:val="20"/>
        </w:rPr>
        <w:t>n ki</w:t>
      </w:r>
      <w:r w:rsidRPr="00F93E9A">
        <w:rPr>
          <w:rFonts w:ascii="Arial" w:hAnsi="Arial" w:cs="Arial"/>
          <w:sz w:val="20"/>
          <w:szCs w:val="20"/>
        </w:rPr>
        <w:t>ế</w:t>
      </w:r>
      <w:r w:rsidRPr="00F93E9A">
        <w:rPr>
          <w:rFonts w:ascii="Arial" w:hAnsi="Arial" w:cs="Arial"/>
          <w:sz w:val="20"/>
          <w:szCs w:val="20"/>
        </w:rPr>
        <w:t>n th</w:t>
      </w:r>
      <w:r w:rsidRPr="00F93E9A">
        <w:rPr>
          <w:rFonts w:ascii="Arial" w:hAnsi="Arial" w:cs="Arial"/>
          <w:sz w:val="20"/>
          <w:szCs w:val="20"/>
        </w:rPr>
        <w:t>ứ</w:t>
      </w:r>
      <w:r w:rsidRPr="00F93E9A">
        <w:rPr>
          <w:rFonts w:ascii="Arial" w:hAnsi="Arial" w:cs="Arial"/>
          <w:sz w:val="20"/>
          <w:szCs w:val="20"/>
        </w:rPr>
        <w:t>c đư</w:t>
      </w:r>
      <w:r w:rsidRPr="00F93E9A">
        <w:rPr>
          <w:rFonts w:ascii="Arial" w:hAnsi="Arial" w:cs="Arial"/>
          <w:sz w:val="20"/>
          <w:szCs w:val="20"/>
        </w:rPr>
        <w:t>ợ</w:t>
      </w:r>
      <w:r w:rsidRPr="00F93E9A">
        <w:rPr>
          <w:rFonts w:ascii="Arial" w:hAnsi="Arial" w:cs="Arial"/>
          <w:sz w:val="20"/>
          <w:szCs w:val="20"/>
        </w:rPr>
        <w:t>c H</w:t>
      </w:r>
      <w:r w:rsidRPr="00F93E9A">
        <w:rPr>
          <w:rFonts w:ascii="Arial" w:hAnsi="Arial" w:cs="Arial"/>
          <w:sz w:val="20"/>
          <w:szCs w:val="20"/>
        </w:rPr>
        <w:t>ộ</w:t>
      </w:r>
      <w:r w:rsidRPr="00F93E9A">
        <w:rPr>
          <w:rFonts w:ascii="Arial" w:hAnsi="Arial" w:cs="Arial"/>
          <w:sz w:val="20"/>
          <w:szCs w:val="20"/>
        </w:rPr>
        <w:t>i đ</w:t>
      </w:r>
      <w:r w:rsidRPr="00F93E9A">
        <w:rPr>
          <w:rFonts w:ascii="Arial" w:hAnsi="Arial" w:cs="Arial"/>
          <w:sz w:val="20"/>
          <w:szCs w:val="20"/>
        </w:rPr>
        <w:t>ồ</w:t>
      </w:r>
      <w:r w:rsidRPr="00F93E9A">
        <w:rPr>
          <w:rFonts w:ascii="Arial" w:hAnsi="Arial" w:cs="Arial"/>
          <w:sz w:val="20"/>
          <w:szCs w:val="20"/>
        </w:rPr>
        <w:t>ng qu</w:t>
      </w:r>
      <w:r w:rsidRPr="00F93E9A">
        <w:rPr>
          <w:rFonts w:ascii="Arial" w:hAnsi="Arial" w:cs="Arial"/>
          <w:sz w:val="20"/>
          <w:szCs w:val="20"/>
        </w:rPr>
        <w:t>ả</w:t>
      </w:r>
      <w:r w:rsidRPr="00F93E9A">
        <w:rPr>
          <w:rFonts w:ascii="Arial" w:hAnsi="Arial" w:cs="Arial"/>
          <w:sz w:val="20"/>
          <w:szCs w:val="20"/>
        </w:rPr>
        <w:t>n tr</w:t>
      </w:r>
      <w:r w:rsidRPr="00F93E9A">
        <w:rPr>
          <w:rFonts w:ascii="Arial" w:hAnsi="Arial" w:cs="Arial"/>
          <w:sz w:val="20"/>
          <w:szCs w:val="20"/>
        </w:rPr>
        <w:t>ị</w:t>
      </w:r>
      <w:r w:rsidRPr="00F93E9A">
        <w:rPr>
          <w:rFonts w:ascii="Arial" w:hAnsi="Arial" w:cs="Arial"/>
          <w:sz w:val="20"/>
          <w:szCs w:val="20"/>
        </w:rPr>
        <w:t xml:space="preserve">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phê duy</w:t>
      </w:r>
      <w:r w:rsidRPr="00F93E9A">
        <w:rPr>
          <w:rFonts w:ascii="Arial" w:hAnsi="Arial" w:cs="Arial"/>
          <w:sz w:val="20"/>
          <w:szCs w:val="20"/>
        </w:rPr>
        <w:t>ệ</w:t>
      </w:r>
      <w:r w:rsidRPr="00F93E9A">
        <w:rPr>
          <w:rFonts w:ascii="Arial" w:hAnsi="Arial" w:cs="Arial"/>
          <w:sz w:val="20"/>
          <w:szCs w:val="20"/>
        </w:rPr>
        <w:t>t;</w:t>
      </w:r>
    </w:p>
    <w:p w14:paraId="77391B75" w14:textId="4E0F3E75"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n)</w:t>
      </w:r>
      <w:r w:rsidR="00F93E9A">
        <w:rPr>
          <w:rFonts w:ascii="Arial" w:hAnsi="Arial" w:cs="Arial"/>
          <w:sz w:val="20"/>
          <w:szCs w:val="20"/>
        </w:rPr>
        <w:t xml:space="preserve"> </w:t>
      </w:r>
      <w:r w:rsidRPr="00F93E9A">
        <w:rPr>
          <w:rFonts w:ascii="Arial" w:hAnsi="Arial" w:cs="Arial"/>
          <w:sz w:val="20"/>
          <w:szCs w:val="20"/>
        </w:rPr>
        <w:t>Chi chênh l</w:t>
      </w:r>
      <w:r w:rsidRPr="00F93E9A">
        <w:rPr>
          <w:rFonts w:ascii="Arial" w:hAnsi="Arial" w:cs="Arial"/>
          <w:sz w:val="20"/>
          <w:szCs w:val="20"/>
        </w:rPr>
        <w:t>ệ</w:t>
      </w:r>
      <w:r w:rsidRPr="00F93E9A">
        <w:rPr>
          <w:rFonts w:ascii="Arial" w:hAnsi="Arial" w:cs="Arial"/>
          <w:sz w:val="20"/>
          <w:szCs w:val="20"/>
        </w:rPr>
        <w:t>ch t</w:t>
      </w:r>
      <w:r w:rsidRPr="00F93E9A">
        <w:rPr>
          <w:rFonts w:ascii="Arial" w:hAnsi="Arial" w:cs="Arial"/>
          <w:sz w:val="20"/>
          <w:szCs w:val="20"/>
        </w:rPr>
        <w:t>ỷ</w:t>
      </w:r>
      <w:r w:rsidRPr="00F93E9A">
        <w:rPr>
          <w:rFonts w:ascii="Arial" w:hAnsi="Arial" w:cs="Arial"/>
          <w:sz w:val="20"/>
          <w:szCs w:val="20"/>
        </w:rPr>
        <w:t xml:space="preserve"> giá theo quy đ</w:t>
      </w:r>
      <w:r w:rsidRPr="00F93E9A">
        <w:rPr>
          <w:rFonts w:ascii="Arial" w:hAnsi="Arial" w:cs="Arial"/>
          <w:sz w:val="20"/>
          <w:szCs w:val="20"/>
        </w:rPr>
        <w:t>ị</w:t>
      </w:r>
      <w:r w:rsidRPr="00F93E9A">
        <w:rPr>
          <w:rFonts w:ascii="Arial" w:hAnsi="Arial" w:cs="Arial"/>
          <w:sz w:val="20"/>
          <w:szCs w:val="20"/>
        </w:rPr>
        <w:t>nh t</w:t>
      </w:r>
      <w:r w:rsidRPr="00F93E9A">
        <w:rPr>
          <w:rFonts w:ascii="Arial" w:hAnsi="Arial" w:cs="Arial"/>
          <w:sz w:val="20"/>
          <w:szCs w:val="20"/>
        </w:rPr>
        <w:t>ạ</w:t>
      </w:r>
      <w:r w:rsidRPr="00F93E9A">
        <w:rPr>
          <w:rFonts w:ascii="Arial" w:hAnsi="Arial" w:cs="Arial"/>
          <w:sz w:val="20"/>
          <w:szCs w:val="20"/>
        </w:rPr>
        <w:t>i chu</w:t>
      </w:r>
      <w:r w:rsidRPr="00F93E9A">
        <w:rPr>
          <w:rFonts w:ascii="Arial" w:hAnsi="Arial" w:cs="Arial"/>
          <w:sz w:val="20"/>
          <w:szCs w:val="20"/>
        </w:rPr>
        <w:t>ẩ</w:t>
      </w:r>
      <w:r w:rsidRPr="00F93E9A">
        <w:rPr>
          <w:rFonts w:ascii="Arial" w:hAnsi="Arial" w:cs="Arial"/>
          <w:sz w:val="20"/>
          <w:szCs w:val="20"/>
        </w:rPr>
        <w:t>n m</w:t>
      </w:r>
      <w:r w:rsidRPr="00F93E9A">
        <w:rPr>
          <w:rFonts w:ascii="Arial" w:hAnsi="Arial" w:cs="Arial"/>
          <w:sz w:val="20"/>
          <w:szCs w:val="20"/>
        </w:rPr>
        <w:t>ự</w:t>
      </w:r>
      <w:r w:rsidRPr="00F93E9A">
        <w:rPr>
          <w:rFonts w:ascii="Arial" w:hAnsi="Arial" w:cs="Arial"/>
          <w:sz w:val="20"/>
          <w:szCs w:val="20"/>
        </w:rPr>
        <w:t>c k</w:t>
      </w:r>
      <w:r w:rsidRPr="00F93E9A">
        <w:rPr>
          <w:rFonts w:ascii="Arial" w:hAnsi="Arial" w:cs="Arial"/>
          <w:sz w:val="20"/>
          <w:szCs w:val="20"/>
        </w:rPr>
        <w:t>ế</w:t>
      </w:r>
      <w:r w:rsidRPr="00F93E9A">
        <w:rPr>
          <w:rFonts w:ascii="Arial" w:hAnsi="Arial" w:cs="Arial"/>
          <w:sz w:val="20"/>
          <w:szCs w:val="20"/>
        </w:rPr>
        <w:t xml:space="preserve"> toán và các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w:t>
      </w:r>
    </w:p>
    <w:p w14:paraId="64DF5A1B" w14:textId="39DBDB15"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o)</w:t>
      </w:r>
      <w:r w:rsidR="00F93E9A">
        <w:rPr>
          <w:rFonts w:ascii="Arial" w:hAnsi="Arial" w:cs="Arial"/>
          <w:sz w:val="20"/>
          <w:szCs w:val="20"/>
        </w:rPr>
        <w:t xml:space="preserve"> </w:t>
      </w:r>
      <w:r w:rsidRPr="00F93E9A">
        <w:rPr>
          <w:rFonts w:ascii="Arial" w:hAnsi="Arial" w:cs="Arial"/>
          <w:sz w:val="20"/>
          <w:szCs w:val="20"/>
        </w:rPr>
        <w:t>Chi có tính ch</w:t>
      </w:r>
      <w:r w:rsidRPr="00F93E9A">
        <w:rPr>
          <w:rFonts w:ascii="Arial" w:hAnsi="Arial" w:cs="Arial"/>
          <w:sz w:val="20"/>
          <w:szCs w:val="20"/>
        </w:rPr>
        <w:t>ấ</w:t>
      </w:r>
      <w:r w:rsidRPr="00F93E9A">
        <w:rPr>
          <w:rFonts w:ascii="Arial" w:hAnsi="Arial" w:cs="Arial"/>
          <w:sz w:val="20"/>
          <w:szCs w:val="20"/>
        </w:rPr>
        <w:t>t phúc l</w:t>
      </w:r>
      <w:r w:rsidRPr="00F93E9A">
        <w:rPr>
          <w:rFonts w:ascii="Arial" w:hAnsi="Arial" w:cs="Arial"/>
          <w:sz w:val="20"/>
          <w:szCs w:val="20"/>
        </w:rPr>
        <w:t>ợ</w:t>
      </w:r>
      <w:r w:rsidRPr="00F93E9A">
        <w:rPr>
          <w:rFonts w:ascii="Arial" w:hAnsi="Arial" w:cs="Arial"/>
          <w:sz w:val="20"/>
          <w:szCs w:val="20"/>
        </w:rPr>
        <w:t>i tr</w:t>
      </w:r>
      <w:r w:rsidRPr="00F93E9A">
        <w:rPr>
          <w:rFonts w:ascii="Arial" w:hAnsi="Arial" w:cs="Arial"/>
          <w:sz w:val="20"/>
          <w:szCs w:val="20"/>
        </w:rPr>
        <w:t>ự</w:t>
      </w:r>
      <w:r w:rsidRPr="00F93E9A">
        <w:rPr>
          <w:rFonts w:ascii="Arial" w:hAnsi="Arial" w:cs="Arial"/>
          <w:sz w:val="20"/>
          <w:szCs w:val="20"/>
        </w:rPr>
        <w:t>c ti</w:t>
      </w:r>
      <w:r w:rsidRPr="00F93E9A">
        <w:rPr>
          <w:rFonts w:ascii="Arial" w:hAnsi="Arial" w:cs="Arial"/>
          <w:sz w:val="20"/>
          <w:szCs w:val="20"/>
        </w:rPr>
        <w:t>ế</w:t>
      </w:r>
      <w:r w:rsidRPr="00F93E9A">
        <w:rPr>
          <w:rFonts w:ascii="Arial" w:hAnsi="Arial" w:cs="Arial"/>
          <w:sz w:val="20"/>
          <w:szCs w:val="20"/>
        </w:rPr>
        <w:t>p cho ngư</w:t>
      </w:r>
      <w:r w:rsidRPr="00F93E9A">
        <w:rPr>
          <w:rFonts w:ascii="Arial" w:hAnsi="Arial" w:cs="Arial"/>
          <w:sz w:val="20"/>
          <w:szCs w:val="20"/>
        </w:rPr>
        <w:t>ờ</w:t>
      </w:r>
      <w:r w:rsidRPr="00F93E9A">
        <w:rPr>
          <w:rFonts w:ascii="Arial" w:hAnsi="Arial" w:cs="Arial"/>
          <w:sz w:val="20"/>
          <w:szCs w:val="20"/>
        </w:rPr>
        <w:t>i lao đ</w:t>
      </w:r>
      <w:r w:rsidRPr="00F93E9A">
        <w:rPr>
          <w:rFonts w:ascii="Arial" w:hAnsi="Arial" w:cs="Arial"/>
          <w:sz w:val="20"/>
          <w:szCs w:val="20"/>
        </w:rPr>
        <w:t>ộ</w:t>
      </w:r>
      <w:r w:rsidRPr="00F93E9A">
        <w:rPr>
          <w:rFonts w:ascii="Arial" w:hAnsi="Arial" w:cs="Arial"/>
          <w:sz w:val="20"/>
          <w:szCs w:val="20"/>
        </w:rPr>
        <w:t>ng, chi phúc l</w:t>
      </w:r>
      <w:r w:rsidRPr="00F93E9A">
        <w:rPr>
          <w:rFonts w:ascii="Arial" w:hAnsi="Arial" w:cs="Arial"/>
          <w:sz w:val="20"/>
          <w:szCs w:val="20"/>
        </w:rPr>
        <w:t>ợ</w:t>
      </w:r>
      <w:r w:rsidRPr="00F93E9A">
        <w:rPr>
          <w:rFonts w:ascii="Arial" w:hAnsi="Arial" w:cs="Arial"/>
          <w:sz w:val="20"/>
          <w:szCs w:val="20"/>
        </w:rPr>
        <w:t>i khác cho ngư</w:t>
      </w:r>
      <w:r w:rsidRPr="00F93E9A">
        <w:rPr>
          <w:rFonts w:ascii="Arial" w:hAnsi="Arial" w:cs="Arial"/>
          <w:sz w:val="20"/>
          <w:szCs w:val="20"/>
        </w:rPr>
        <w:t>ờ</w:t>
      </w:r>
      <w:r w:rsidRPr="00F93E9A">
        <w:rPr>
          <w:rFonts w:ascii="Arial" w:hAnsi="Arial" w:cs="Arial"/>
          <w:sz w:val="20"/>
          <w:szCs w:val="20"/>
        </w:rPr>
        <w:t>i lao đ</w:t>
      </w:r>
      <w:r w:rsidRPr="00F93E9A">
        <w:rPr>
          <w:rFonts w:ascii="Arial" w:hAnsi="Arial" w:cs="Arial"/>
          <w:sz w:val="20"/>
          <w:szCs w:val="20"/>
        </w:rPr>
        <w:t>ộ</w:t>
      </w:r>
      <w:r w:rsidRPr="00F93E9A">
        <w:rPr>
          <w:rFonts w:ascii="Arial" w:hAnsi="Arial" w:cs="Arial"/>
          <w:sz w:val="20"/>
          <w:szCs w:val="20"/>
        </w:rPr>
        <w:t>ng b</w:t>
      </w:r>
      <w:r w:rsidRPr="00F93E9A">
        <w:rPr>
          <w:rFonts w:ascii="Arial" w:hAnsi="Arial" w:cs="Arial"/>
          <w:sz w:val="20"/>
          <w:szCs w:val="20"/>
        </w:rPr>
        <w:t>ằ</w:t>
      </w:r>
      <w:r w:rsidRPr="00F93E9A">
        <w:rPr>
          <w:rFonts w:ascii="Arial" w:hAnsi="Arial" w:cs="Arial"/>
          <w:sz w:val="20"/>
          <w:szCs w:val="20"/>
        </w:rPr>
        <w:t>ng ti</w:t>
      </w:r>
      <w:r w:rsidRPr="00F93E9A">
        <w:rPr>
          <w:rFonts w:ascii="Arial" w:hAnsi="Arial" w:cs="Arial"/>
          <w:sz w:val="20"/>
          <w:szCs w:val="20"/>
        </w:rPr>
        <w:t>ề</w:t>
      </w:r>
      <w:r w:rsidRPr="00F93E9A">
        <w:rPr>
          <w:rFonts w:ascii="Arial" w:hAnsi="Arial" w:cs="Arial"/>
          <w:sz w:val="20"/>
          <w:szCs w:val="20"/>
        </w:rPr>
        <w:t>n ho</w:t>
      </w:r>
      <w:r w:rsidRPr="00F93E9A">
        <w:rPr>
          <w:rFonts w:ascii="Arial" w:hAnsi="Arial" w:cs="Arial"/>
          <w:sz w:val="20"/>
          <w:szCs w:val="20"/>
        </w:rPr>
        <w:t>ặ</w:t>
      </w:r>
      <w:r w:rsidRPr="00F93E9A">
        <w:rPr>
          <w:rFonts w:ascii="Arial" w:hAnsi="Arial" w:cs="Arial"/>
          <w:sz w:val="20"/>
          <w:szCs w:val="20"/>
        </w:rPr>
        <w:t>c không b</w:t>
      </w:r>
      <w:r w:rsidRPr="00F93E9A">
        <w:rPr>
          <w:rFonts w:ascii="Arial" w:hAnsi="Arial" w:cs="Arial"/>
          <w:sz w:val="20"/>
          <w:szCs w:val="20"/>
        </w:rPr>
        <w:t>ằ</w:t>
      </w:r>
      <w:r w:rsidRPr="00F93E9A">
        <w:rPr>
          <w:rFonts w:ascii="Arial" w:hAnsi="Arial" w:cs="Arial"/>
          <w:sz w:val="20"/>
          <w:szCs w:val="20"/>
        </w:rPr>
        <w:t>ng ti</w:t>
      </w:r>
      <w:r w:rsidRPr="00F93E9A">
        <w:rPr>
          <w:rFonts w:ascii="Arial" w:hAnsi="Arial" w:cs="Arial"/>
          <w:sz w:val="20"/>
          <w:szCs w:val="20"/>
        </w:rPr>
        <w:t>ề</w:t>
      </w:r>
      <w:r w:rsidRPr="00F93E9A">
        <w:rPr>
          <w:rFonts w:ascii="Arial" w:hAnsi="Arial" w:cs="Arial"/>
          <w:sz w:val="20"/>
          <w:szCs w:val="20"/>
        </w:rPr>
        <w:t>n không vư</w:t>
      </w:r>
      <w:r w:rsidRPr="00F93E9A">
        <w:rPr>
          <w:rFonts w:ascii="Arial" w:hAnsi="Arial" w:cs="Arial"/>
          <w:sz w:val="20"/>
          <w:szCs w:val="20"/>
        </w:rPr>
        <w:t>ợ</w:t>
      </w:r>
      <w:r w:rsidRPr="00F93E9A">
        <w:rPr>
          <w:rFonts w:ascii="Arial" w:hAnsi="Arial" w:cs="Arial"/>
          <w:sz w:val="20"/>
          <w:szCs w:val="20"/>
        </w:rPr>
        <w:t>t quá 01 tháng lương bình quân th</w:t>
      </w:r>
      <w:r w:rsidRPr="00F93E9A">
        <w:rPr>
          <w:rFonts w:ascii="Arial" w:hAnsi="Arial" w:cs="Arial"/>
          <w:sz w:val="20"/>
          <w:szCs w:val="20"/>
        </w:rPr>
        <w:t>ự</w:t>
      </w:r>
      <w:r w:rsidRPr="00F93E9A">
        <w:rPr>
          <w:rFonts w:ascii="Arial" w:hAnsi="Arial" w:cs="Arial"/>
          <w:sz w:val="20"/>
          <w:szCs w:val="20"/>
        </w:rPr>
        <w:t>c t</w:t>
      </w:r>
      <w:r w:rsidRPr="00F93E9A">
        <w:rPr>
          <w:rFonts w:ascii="Arial" w:hAnsi="Arial" w:cs="Arial"/>
          <w:sz w:val="20"/>
          <w:szCs w:val="20"/>
        </w:rPr>
        <w:t>ế</w:t>
      </w:r>
      <w:r w:rsidRPr="00F93E9A">
        <w:rPr>
          <w:rFonts w:ascii="Arial" w:hAnsi="Arial" w:cs="Arial"/>
          <w:sz w:val="20"/>
          <w:szCs w:val="20"/>
        </w:rPr>
        <w:t xml:space="preserve">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trong năm tài chính, n</w:t>
      </w:r>
      <w:r w:rsidRPr="00F93E9A">
        <w:rPr>
          <w:rFonts w:ascii="Arial" w:hAnsi="Arial" w:cs="Arial"/>
          <w:sz w:val="20"/>
          <w:szCs w:val="20"/>
        </w:rPr>
        <w:t>ộ</w:t>
      </w:r>
      <w:r w:rsidRPr="00F93E9A">
        <w:rPr>
          <w:rFonts w:ascii="Arial" w:hAnsi="Arial" w:cs="Arial"/>
          <w:sz w:val="20"/>
          <w:szCs w:val="20"/>
        </w:rPr>
        <w:t>i dung chi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 l</w:t>
      </w:r>
      <w:r w:rsidRPr="00F93E9A">
        <w:rPr>
          <w:rFonts w:ascii="Arial" w:hAnsi="Arial" w:cs="Arial"/>
          <w:sz w:val="20"/>
          <w:szCs w:val="20"/>
        </w:rPr>
        <w:t>u</w:t>
      </w:r>
      <w:r w:rsidRPr="00F93E9A">
        <w:rPr>
          <w:rFonts w:ascii="Arial" w:hAnsi="Arial" w:cs="Arial"/>
          <w:sz w:val="20"/>
          <w:szCs w:val="20"/>
        </w:rPr>
        <w:t>ậ</w:t>
      </w:r>
      <w:r w:rsidRPr="00F93E9A">
        <w:rPr>
          <w:rFonts w:ascii="Arial" w:hAnsi="Arial" w:cs="Arial"/>
          <w:sz w:val="20"/>
          <w:szCs w:val="20"/>
        </w:rPr>
        <w:t>t v</w:t>
      </w:r>
      <w:r w:rsidRPr="00F93E9A">
        <w:rPr>
          <w:rFonts w:ascii="Arial" w:hAnsi="Arial" w:cs="Arial"/>
          <w:sz w:val="20"/>
          <w:szCs w:val="20"/>
        </w:rPr>
        <w:t>ề</w:t>
      </w:r>
      <w:r w:rsidRPr="00F93E9A">
        <w:rPr>
          <w:rFonts w:ascii="Arial" w:hAnsi="Arial" w:cs="Arial"/>
          <w:sz w:val="20"/>
          <w:szCs w:val="20"/>
        </w:rPr>
        <w:t xml:space="preserve"> thu</w:t>
      </w:r>
      <w:r w:rsidRPr="00F93E9A">
        <w:rPr>
          <w:rFonts w:ascii="Arial" w:hAnsi="Arial" w:cs="Arial"/>
          <w:sz w:val="20"/>
          <w:szCs w:val="20"/>
        </w:rPr>
        <w:t>ế</w:t>
      </w:r>
      <w:r w:rsidRPr="00F93E9A">
        <w:rPr>
          <w:rFonts w:ascii="Arial" w:hAnsi="Arial" w:cs="Arial"/>
          <w:sz w:val="20"/>
          <w:szCs w:val="20"/>
        </w:rPr>
        <w:t xml:space="preserve"> thu nh</w:t>
      </w:r>
      <w:r w:rsidRPr="00F93E9A">
        <w:rPr>
          <w:rFonts w:ascii="Arial" w:hAnsi="Arial" w:cs="Arial"/>
          <w:sz w:val="20"/>
          <w:szCs w:val="20"/>
        </w:rPr>
        <w:t>ậ</w:t>
      </w:r>
      <w:r w:rsidRPr="00F93E9A">
        <w:rPr>
          <w:rFonts w:ascii="Arial" w:hAnsi="Arial" w:cs="Arial"/>
          <w:sz w:val="20"/>
          <w:szCs w:val="20"/>
        </w:rPr>
        <w:t>p doanh nghi</w:t>
      </w:r>
      <w:r w:rsidRPr="00F93E9A">
        <w:rPr>
          <w:rFonts w:ascii="Arial" w:hAnsi="Arial" w:cs="Arial"/>
          <w:sz w:val="20"/>
          <w:szCs w:val="20"/>
        </w:rPr>
        <w:t>ệ</w:t>
      </w:r>
      <w:r w:rsidRPr="00F93E9A">
        <w:rPr>
          <w:rFonts w:ascii="Arial" w:hAnsi="Arial" w:cs="Arial"/>
          <w:sz w:val="20"/>
          <w:szCs w:val="20"/>
        </w:rPr>
        <w:t>p;</w:t>
      </w:r>
    </w:p>
    <w:p w14:paraId="67909F4A" w14:textId="7512D0F6"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p)</w:t>
      </w:r>
      <w:r w:rsidR="00F93E9A">
        <w:rPr>
          <w:rFonts w:ascii="Arial" w:hAnsi="Arial" w:cs="Arial"/>
          <w:sz w:val="20"/>
          <w:szCs w:val="20"/>
        </w:rPr>
        <w:t xml:space="preserve"> </w:t>
      </w:r>
      <w:r w:rsidRPr="00F93E9A">
        <w:rPr>
          <w:rFonts w:ascii="Arial" w:hAnsi="Arial" w:cs="Arial"/>
          <w:sz w:val="20"/>
          <w:szCs w:val="20"/>
        </w:rPr>
        <w:t>Chi phòng cháy ch</w:t>
      </w:r>
      <w:r w:rsidRPr="00F93E9A">
        <w:rPr>
          <w:rFonts w:ascii="Arial" w:hAnsi="Arial" w:cs="Arial"/>
          <w:sz w:val="20"/>
          <w:szCs w:val="20"/>
        </w:rPr>
        <w:t>ữ</w:t>
      </w:r>
      <w:r w:rsidRPr="00F93E9A">
        <w:rPr>
          <w:rFonts w:ascii="Arial" w:hAnsi="Arial" w:cs="Arial"/>
          <w:sz w:val="20"/>
          <w:szCs w:val="20"/>
        </w:rPr>
        <w:t>a cháy, qu</w:t>
      </w:r>
      <w:r w:rsidRPr="00F93E9A">
        <w:rPr>
          <w:rFonts w:ascii="Arial" w:hAnsi="Arial" w:cs="Arial"/>
          <w:sz w:val="20"/>
          <w:szCs w:val="20"/>
        </w:rPr>
        <w:t>ố</w:t>
      </w:r>
      <w:r w:rsidRPr="00F93E9A">
        <w:rPr>
          <w:rFonts w:ascii="Arial" w:hAnsi="Arial" w:cs="Arial"/>
          <w:sz w:val="20"/>
          <w:szCs w:val="20"/>
        </w:rPr>
        <w:t>c phòng an ninh;</w:t>
      </w:r>
    </w:p>
    <w:p w14:paraId="323BBFC9" w14:textId="70FFBB51"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q)</w:t>
      </w:r>
      <w:r w:rsidR="00F93E9A">
        <w:rPr>
          <w:rFonts w:ascii="Arial" w:hAnsi="Arial" w:cs="Arial"/>
          <w:sz w:val="20"/>
          <w:szCs w:val="20"/>
        </w:rPr>
        <w:t xml:space="preserve"> </w:t>
      </w:r>
      <w:r w:rsidRPr="00F93E9A">
        <w:rPr>
          <w:rFonts w:ascii="Arial" w:hAnsi="Arial" w:cs="Arial"/>
          <w:sz w:val="20"/>
          <w:szCs w:val="20"/>
        </w:rPr>
        <w:t>Chi cho công tác xã h</w:t>
      </w:r>
      <w:r w:rsidRPr="00F93E9A">
        <w:rPr>
          <w:rFonts w:ascii="Arial" w:hAnsi="Arial" w:cs="Arial"/>
          <w:sz w:val="20"/>
          <w:szCs w:val="20"/>
        </w:rPr>
        <w:t>ộ</w:t>
      </w:r>
      <w:r w:rsidRPr="00F93E9A">
        <w:rPr>
          <w:rFonts w:ascii="Arial" w:hAnsi="Arial" w:cs="Arial"/>
          <w:sz w:val="20"/>
          <w:szCs w:val="20"/>
        </w:rPr>
        <w:t>i bao g</w:t>
      </w:r>
      <w:r w:rsidRPr="00F93E9A">
        <w:rPr>
          <w:rFonts w:ascii="Arial" w:hAnsi="Arial" w:cs="Arial"/>
          <w:sz w:val="20"/>
          <w:szCs w:val="20"/>
        </w:rPr>
        <w:t>ồ</w:t>
      </w:r>
      <w:r w:rsidRPr="00F93E9A">
        <w:rPr>
          <w:rFonts w:ascii="Arial" w:hAnsi="Arial" w:cs="Arial"/>
          <w:sz w:val="20"/>
          <w:szCs w:val="20"/>
        </w:rPr>
        <w:t xml:space="preserve">m chi </w:t>
      </w:r>
      <w:r w:rsidRPr="00F93E9A">
        <w:rPr>
          <w:rFonts w:ascii="Arial" w:hAnsi="Arial" w:cs="Arial"/>
          <w:sz w:val="20"/>
          <w:szCs w:val="20"/>
        </w:rPr>
        <w:t>ủ</w:t>
      </w:r>
      <w:r w:rsidRPr="00F93E9A">
        <w:rPr>
          <w:rFonts w:ascii="Arial" w:hAnsi="Arial" w:cs="Arial"/>
          <w:sz w:val="20"/>
          <w:szCs w:val="20"/>
        </w:rPr>
        <w:t>ng h</w:t>
      </w:r>
      <w:r w:rsidRPr="00F93E9A">
        <w:rPr>
          <w:rFonts w:ascii="Arial" w:hAnsi="Arial" w:cs="Arial"/>
          <w:sz w:val="20"/>
          <w:szCs w:val="20"/>
        </w:rPr>
        <w:t>ộ</w:t>
      </w:r>
      <w:r w:rsidRPr="00F93E9A">
        <w:rPr>
          <w:rFonts w:ascii="Arial" w:hAnsi="Arial" w:cs="Arial"/>
          <w:sz w:val="20"/>
          <w:szCs w:val="20"/>
        </w:rPr>
        <w:t>, chi t</w:t>
      </w:r>
      <w:r w:rsidRPr="00F93E9A">
        <w:rPr>
          <w:rFonts w:ascii="Arial" w:hAnsi="Arial" w:cs="Arial"/>
          <w:sz w:val="20"/>
          <w:szCs w:val="20"/>
        </w:rPr>
        <w:t>ừ</w:t>
      </w:r>
      <w:r w:rsidRPr="00F93E9A">
        <w:rPr>
          <w:rFonts w:ascii="Arial" w:hAnsi="Arial" w:cs="Arial"/>
          <w:sz w:val="20"/>
          <w:szCs w:val="20"/>
        </w:rPr>
        <w:t xml:space="preserve"> thi</w:t>
      </w:r>
      <w:r w:rsidRPr="00F93E9A">
        <w:rPr>
          <w:rFonts w:ascii="Arial" w:hAnsi="Arial" w:cs="Arial"/>
          <w:sz w:val="20"/>
          <w:szCs w:val="20"/>
        </w:rPr>
        <w:t>ệ</w:t>
      </w:r>
      <w:r w:rsidRPr="00F93E9A">
        <w:rPr>
          <w:rFonts w:ascii="Arial" w:hAnsi="Arial" w:cs="Arial"/>
          <w:sz w:val="20"/>
          <w:szCs w:val="20"/>
        </w:rPr>
        <w:t>n, chi tài tr</w:t>
      </w:r>
      <w:r w:rsidRPr="00F93E9A">
        <w:rPr>
          <w:rFonts w:ascii="Arial" w:hAnsi="Arial" w:cs="Arial"/>
          <w:sz w:val="20"/>
          <w:szCs w:val="20"/>
        </w:rPr>
        <w:t>ợ</w:t>
      </w:r>
      <w:r w:rsidRPr="00F93E9A">
        <w:rPr>
          <w:rFonts w:ascii="Arial" w:hAnsi="Arial" w:cs="Arial"/>
          <w:sz w:val="20"/>
          <w:szCs w:val="20"/>
        </w:rPr>
        <w:t xml:space="preserve">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 v</w:t>
      </w:r>
      <w:r w:rsidRPr="00F93E9A">
        <w:rPr>
          <w:rFonts w:ascii="Arial" w:hAnsi="Arial" w:cs="Arial"/>
          <w:sz w:val="20"/>
          <w:szCs w:val="20"/>
        </w:rPr>
        <w:t>ề</w:t>
      </w:r>
      <w:r w:rsidRPr="00F93E9A">
        <w:rPr>
          <w:rFonts w:ascii="Arial" w:hAnsi="Arial" w:cs="Arial"/>
          <w:sz w:val="20"/>
          <w:szCs w:val="20"/>
        </w:rPr>
        <w:t xml:space="preserve"> thu</w:t>
      </w:r>
      <w:r w:rsidRPr="00F93E9A">
        <w:rPr>
          <w:rFonts w:ascii="Arial" w:hAnsi="Arial" w:cs="Arial"/>
          <w:sz w:val="20"/>
          <w:szCs w:val="20"/>
        </w:rPr>
        <w:t>ế</w:t>
      </w:r>
      <w:r w:rsidRPr="00F93E9A">
        <w:rPr>
          <w:rFonts w:ascii="Arial" w:hAnsi="Arial" w:cs="Arial"/>
          <w:sz w:val="20"/>
          <w:szCs w:val="20"/>
        </w:rPr>
        <w:t xml:space="preserve"> thu nh</w:t>
      </w:r>
      <w:r w:rsidRPr="00F93E9A">
        <w:rPr>
          <w:rFonts w:ascii="Arial" w:hAnsi="Arial" w:cs="Arial"/>
          <w:sz w:val="20"/>
          <w:szCs w:val="20"/>
        </w:rPr>
        <w:t>ậ</w:t>
      </w:r>
      <w:r w:rsidRPr="00F93E9A">
        <w:rPr>
          <w:rFonts w:ascii="Arial" w:hAnsi="Arial" w:cs="Arial"/>
          <w:sz w:val="20"/>
          <w:szCs w:val="20"/>
        </w:rPr>
        <w:t>p doanh nghi</w:t>
      </w:r>
      <w:r w:rsidRPr="00F93E9A">
        <w:rPr>
          <w:rFonts w:ascii="Arial" w:hAnsi="Arial" w:cs="Arial"/>
          <w:sz w:val="20"/>
          <w:szCs w:val="20"/>
        </w:rPr>
        <w:t>ệ</w:t>
      </w:r>
      <w:r w:rsidRPr="00F93E9A">
        <w:rPr>
          <w:rFonts w:ascii="Arial" w:hAnsi="Arial" w:cs="Arial"/>
          <w:sz w:val="20"/>
          <w:szCs w:val="20"/>
        </w:rPr>
        <w:t>p;</w:t>
      </w:r>
    </w:p>
    <w:p w14:paraId="39395D0F" w14:textId="1DC2116F"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r)</w:t>
      </w:r>
      <w:r w:rsidR="00F93E9A">
        <w:rPr>
          <w:rFonts w:ascii="Arial" w:hAnsi="Arial" w:cs="Arial"/>
          <w:sz w:val="20"/>
          <w:szCs w:val="20"/>
        </w:rPr>
        <w:t xml:space="preserve"> </w:t>
      </w:r>
      <w:r w:rsidRPr="00F93E9A">
        <w:rPr>
          <w:rFonts w:ascii="Arial" w:hAnsi="Arial" w:cs="Arial"/>
          <w:sz w:val="20"/>
          <w:szCs w:val="20"/>
        </w:rPr>
        <w:t>Các kho</w:t>
      </w:r>
      <w:r w:rsidRPr="00F93E9A">
        <w:rPr>
          <w:rFonts w:ascii="Arial" w:hAnsi="Arial" w:cs="Arial"/>
          <w:sz w:val="20"/>
          <w:szCs w:val="20"/>
        </w:rPr>
        <w:t>ả</w:t>
      </w:r>
      <w:r w:rsidRPr="00F93E9A">
        <w:rPr>
          <w:rFonts w:ascii="Arial" w:hAnsi="Arial" w:cs="Arial"/>
          <w:sz w:val="20"/>
          <w:szCs w:val="20"/>
        </w:rPr>
        <w:t>n chi khác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 xml:space="preserve">a </w:t>
      </w:r>
      <w:r w:rsidRPr="00F93E9A">
        <w:rPr>
          <w:rFonts w:ascii="Arial" w:hAnsi="Arial" w:cs="Arial"/>
          <w:sz w:val="20"/>
          <w:szCs w:val="20"/>
        </w:rPr>
        <w:t>pháp lu</w:t>
      </w:r>
      <w:r w:rsidRPr="00F93E9A">
        <w:rPr>
          <w:rFonts w:ascii="Arial" w:hAnsi="Arial" w:cs="Arial"/>
          <w:sz w:val="20"/>
          <w:szCs w:val="20"/>
        </w:rPr>
        <w:t>ậ</w:t>
      </w:r>
      <w:r w:rsidRPr="00F93E9A">
        <w:rPr>
          <w:rFonts w:ascii="Arial" w:hAnsi="Arial" w:cs="Arial"/>
          <w:sz w:val="20"/>
          <w:szCs w:val="20"/>
        </w:rPr>
        <w:t>t: H</w:t>
      </w:r>
      <w:r w:rsidRPr="00F93E9A">
        <w:rPr>
          <w:rFonts w:ascii="Arial" w:hAnsi="Arial" w:cs="Arial"/>
          <w:sz w:val="20"/>
          <w:szCs w:val="20"/>
        </w:rPr>
        <w:t>ộ</w:t>
      </w:r>
      <w:r w:rsidRPr="00F93E9A">
        <w:rPr>
          <w:rFonts w:ascii="Arial" w:hAnsi="Arial" w:cs="Arial"/>
          <w:sz w:val="20"/>
          <w:szCs w:val="20"/>
        </w:rPr>
        <w:t>i đ</w:t>
      </w:r>
      <w:r w:rsidRPr="00F93E9A">
        <w:rPr>
          <w:rFonts w:ascii="Arial" w:hAnsi="Arial" w:cs="Arial"/>
          <w:sz w:val="20"/>
          <w:szCs w:val="20"/>
        </w:rPr>
        <w:t>ồ</w:t>
      </w:r>
      <w:r w:rsidRPr="00F93E9A">
        <w:rPr>
          <w:rFonts w:ascii="Arial" w:hAnsi="Arial" w:cs="Arial"/>
          <w:sz w:val="20"/>
          <w:szCs w:val="20"/>
        </w:rPr>
        <w:t>ng qu</w:t>
      </w:r>
      <w:r w:rsidRPr="00F93E9A">
        <w:rPr>
          <w:rFonts w:ascii="Arial" w:hAnsi="Arial" w:cs="Arial"/>
          <w:sz w:val="20"/>
          <w:szCs w:val="20"/>
        </w:rPr>
        <w:t>ả</w:t>
      </w:r>
      <w:r w:rsidRPr="00F93E9A">
        <w:rPr>
          <w:rFonts w:ascii="Arial" w:hAnsi="Arial" w:cs="Arial"/>
          <w:sz w:val="20"/>
          <w:szCs w:val="20"/>
        </w:rPr>
        <w:t>n tr</w:t>
      </w:r>
      <w:r w:rsidRPr="00F93E9A">
        <w:rPr>
          <w:rFonts w:ascii="Arial" w:hAnsi="Arial" w:cs="Arial"/>
          <w:sz w:val="20"/>
          <w:szCs w:val="20"/>
        </w:rPr>
        <w:t>ị</w:t>
      </w:r>
      <w:r w:rsidRPr="00F93E9A">
        <w:rPr>
          <w:rFonts w:ascii="Arial" w:hAnsi="Arial" w:cs="Arial"/>
          <w:sz w:val="20"/>
          <w:szCs w:val="20"/>
        </w:rPr>
        <w:t xml:space="preserve">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xem xét, quy</w:t>
      </w:r>
      <w:r w:rsidRPr="00F93E9A">
        <w:rPr>
          <w:rFonts w:ascii="Arial" w:hAnsi="Arial" w:cs="Arial"/>
          <w:sz w:val="20"/>
          <w:szCs w:val="20"/>
        </w:rPr>
        <w:t>ế</w:t>
      </w:r>
      <w:r w:rsidRPr="00F93E9A">
        <w:rPr>
          <w:rFonts w:ascii="Arial" w:hAnsi="Arial" w:cs="Arial"/>
          <w:sz w:val="20"/>
          <w:szCs w:val="20"/>
        </w:rPr>
        <w:t>t đ</w:t>
      </w:r>
      <w:r w:rsidRPr="00F93E9A">
        <w:rPr>
          <w:rFonts w:ascii="Arial" w:hAnsi="Arial" w:cs="Arial"/>
          <w:sz w:val="20"/>
          <w:szCs w:val="20"/>
        </w:rPr>
        <w:t>ị</w:t>
      </w:r>
      <w:r w:rsidRPr="00F93E9A">
        <w:rPr>
          <w:rFonts w:ascii="Arial" w:hAnsi="Arial" w:cs="Arial"/>
          <w:sz w:val="20"/>
          <w:szCs w:val="20"/>
        </w:rPr>
        <w:t>nh và ch</w:t>
      </w:r>
      <w:r w:rsidRPr="00F93E9A">
        <w:rPr>
          <w:rFonts w:ascii="Arial" w:hAnsi="Arial" w:cs="Arial"/>
          <w:sz w:val="20"/>
          <w:szCs w:val="20"/>
        </w:rPr>
        <w:t>ị</w:t>
      </w:r>
      <w:r w:rsidRPr="00F93E9A">
        <w:rPr>
          <w:rFonts w:ascii="Arial" w:hAnsi="Arial" w:cs="Arial"/>
          <w:sz w:val="20"/>
          <w:szCs w:val="20"/>
        </w:rPr>
        <w:t>u trách nhi</w:t>
      </w:r>
      <w:r w:rsidRPr="00F93E9A">
        <w:rPr>
          <w:rFonts w:ascii="Arial" w:hAnsi="Arial" w:cs="Arial"/>
          <w:sz w:val="20"/>
          <w:szCs w:val="20"/>
        </w:rPr>
        <w:t>ệ</w:t>
      </w:r>
      <w:r w:rsidRPr="00F93E9A">
        <w:rPr>
          <w:rFonts w:ascii="Arial" w:hAnsi="Arial" w:cs="Arial"/>
          <w:sz w:val="20"/>
          <w:szCs w:val="20"/>
        </w:rPr>
        <w:t>m trư</w:t>
      </w:r>
      <w:r w:rsidRPr="00F93E9A">
        <w:rPr>
          <w:rFonts w:ascii="Arial" w:hAnsi="Arial" w:cs="Arial"/>
          <w:sz w:val="20"/>
          <w:szCs w:val="20"/>
        </w:rPr>
        <w:t>ớ</w:t>
      </w:r>
      <w:r w:rsidRPr="00F93E9A">
        <w:rPr>
          <w:rFonts w:ascii="Arial" w:hAnsi="Arial" w:cs="Arial"/>
          <w:sz w:val="20"/>
          <w:szCs w:val="20"/>
        </w:rPr>
        <w:t>c pháp lu</w:t>
      </w:r>
      <w:r w:rsidRPr="00F93E9A">
        <w:rPr>
          <w:rFonts w:ascii="Arial" w:hAnsi="Arial" w:cs="Arial"/>
          <w:sz w:val="20"/>
          <w:szCs w:val="20"/>
        </w:rPr>
        <w:t>ậ</w:t>
      </w:r>
      <w:r w:rsidRPr="00F93E9A">
        <w:rPr>
          <w:rFonts w:ascii="Arial" w:hAnsi="Arial" w:cs="Arial"/>
          <w:sz w:val="20"/>
          <w:szCs w:val="20"/>
        </w:rPr>
        <w:t>t.</w:t>
      </w:r>
    </w:p>
    <w:p w14:paraId="68B3D686" w14:textId="77777777" w:rsidR="00B72496" w:rsidRDefault="00BC7493" w:rsidP="00F93E9A">
      <w:pPr>
        <w:adjustRightInd w:val="0"/>
        <w:snapToGrid w:val="0"/>
        <w:spacing w:after="0" w:line="240" w:lineRule="auto"/>
        <w:ind w:firstLine="720"/>
        <w:jc w:val="both"/>
        <w:rPr>
          <w:rFonts w:ascii="Arial" w:hAnsi="Arial" w:cs="Arial"/>
          <w:sz w:val="20"/>
          <w:szCs w:val="20"/>
        </w:rPr>
      </w:pPr>
      <w:r w:rsidRPr="00F93E9A">
        <w:rPr>
          <w:rFonts w:ascii="Arial" w:hAnsi="Arial" w:cs="Arial"/>
          <w:sz w:val="20"/>
          <w:szCs w:val="20"/>
        </w:rPr>
        <w:t>2. Nguyên t</w:t>
      </w:r>
      <w:r w:rsidRPr="00F93E9A">
        <w:rPr>
          <w:rFonts w:ascii="Arial" w:hAnsi="Arial" w:cs="Arial"/>
          <w:sz w:val="20"/>
          <w:szCs w:val="20"/>
        </w:rPr>
        <w:t>ắ</w:t>
      </w:r>
      <w:r w:rsidRPr="00F93E9A">
        <w:rPr>
          <w:rFonts w:ascii="Arial" w:hAnsi="Arial" w:cs="Arial"/>
          <w:sz w:val="20"/>
          <w:szCs w:val="20"/>
        </w:rPr>
        <w:t>c ghi nh</w:t>
      </w:r>
      <w:r w:rsidRPr="00F93E9A">
        <w:rPr>
          <w:rFonts w:ascii="Arial" w:hAnsi="Arial" w:cs="Arial"/>
          <w:sz w:val="20"/>
          <w:szCs w:val="20"/>
        </w:rPr>
        <w:t>ậ</w:t>
      </w:r>
      <w:r w:rsidRPr="00F93E9A">
        <w:rPr>
          <w:rFonts w:ascii="Arial" w:hAnsi="Arial" w:cs="Arial"/>
          <w:sz w:val="20"/>
          <w:szCs w:val="20"/>
        </w:rPr>
        <w:t>n chi phí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theo quy đ</w:t>
      </w:r>
      <w:r w:rsidRPr="00F93E9A">
        <w:rPr>
          <w:rFonts w:ascii="Arial" w:hAnsi="Arial" w:cs="Arial"/>
          <w:sz w:val="20"/>
          <w:szCs w:val="20"/>
        </w:rPr>
        <w:t>ị</w:t>
      </w:r>
      <w:r w:rsidRPr="00F93E9A">
        <w:rPr>
          <w:rFonts w:ascii="Arial" w:hAnsi="Arial" w:cs="Arial"/>
          <w:sz w:val="20"/>
          <w:szCs w:val="20"/>
        </w:rPr>
        <w:t>nh t</w:t>
      </w:r>
      <w:r w:rsidRPr="00F93E9A">
        <w:rPr>
          <w:rFonts w:ascii="Arial" w:hAnsi="Arial" w:cs="Arial"/>
          <w:sz w:val="20"/>
          <w:szCs w:val="20"/>
        </w:rPr>
        <w:t>ạ</w:t>
      </w:r>
      <w:r w:rsidRPr="00F93E9A">
        <w:rPr>
          <w:rFonts w:ascii="Arial" w:hAnsi="Arial" w:cs="Arial"/>
          <w:sz w:val="20"/>
          <w:szCs w:val="20"/>
        </w:rPr>
        <w:t>i kho</w:t>
      </w:r>
      <w:r w:rsidRPr="00F93E9A">
        <w:rPr>
          <w:rFonts w:ascii="Arial" w:hAnsi="Arial" w:cs="Arial"/>
          <w:sz w:val="20"/>
          <w:szCs w:val="20"/>
        </w:rPr>
        <w:t>ả</w:t>
      </w:r>
      <w:r w:rsidRPr="00F93E9A">
        <w:rPr>
          <w:rFonts w:ascii="Arial" w:hAnsi="Arial" w:cs="Arial"/>
          <w:sz w:val="20"/>
          <w:szCs w:val="20"/>
        </w:rPr>
        <w:t>n 2 Đi</w:t>
      </w:r>
      <w:r w:rsidRPr="00F93E9A">
        <w:rPr>
          <w:rFonts w:ascii="Arial" w:hAnsi="Arial" w:cs="Arial"/>
          <w:sz w:val="20"/>
          <w:szCs w:val="20"/>
        </w:rPr>
        <w:t>ề</w:t>
      </w:r>
      <w:r w:rsidRPr="00F93E9A">
        <w:rPr>
          <w:rFonts w:ascii="Arial" w:hAnsi="Arial" w:cs="Arial"/>
          <w:sz w:val="20"/>
          <w:szCs w:val="20"/>
        </w:rPr>
        <w:t>u 30 Lu</w:t>
      </w:r>
      <w:r w:rsidRPr="00F93E9A">
        <w:rPr>
          <w:rFonts w:ascii="Arial" w:hAnsi="Arial" w:cs="Arial"/>
          <w:sz w:val="20"/>
          <w:szCs w:val="20"/>
        </w:rPr>
        <w:t>ậ</w:t>
      </w:r>
      <w:r w:rsidRPr="00F93E9A">
        <w:rPr>
          <w:rFonts w:ascii="Arial" w:hAnsi="Arial" w:cs="Arial"/>
          <w:sz w:val="20"/>
          <w:szCs w:val="20"/>
        </w:rPr>
        <w:t>t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w:t>
      </w:r>
    </w:p>
    <w:p w14:paraId="21B14BE8" w14:textId="77777777" w:rsidR="00F93E9A" w:rsidRPr="00F93E9A" w:rsidRDefault="00F93E9A" w:rsidP="00F93E9A">
      <w:pPr>
        <w:adjustRightInd w:val="0"/>
        <w:snapToGrid w:val="0"/>
        <w:spacing w:after="0" w:line="240" w:lineRule="auto"/>
        <w:ind w:firstLine="720"/>
        <w:jc w:val="both"/>
        <w:rPr>
          <w:rFonts w:ascii="Arial" w:hAnsi="Arial" w:cs="Arial"/>
          <w:sz w:val="20"/>
          <w:szCs w:val="20"/>
        </w:rPr>
      </w:pPr>
    </w:p>
    <w:p w14:paraId="5639B6DC" w14:textId="77777777"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b/>
          <w:sz w:val="20"/>
          <w:szCs w:val="20"/>
        </w:rPr>
        <w:t>Chương IV</w:t>
      </w:r>
    </w:p>
    <w:p w14:paraId="7F28EA23" w14:textId="77777777" w:rsidR="00B72496" w:rsidRDefault="00BC7493" w:rsidP="00F93E9A">
      <w:pPr>
        <w:adjustRightInd w:val="0"/>
        <w:snapToGrid w:val="0"/>
        <w:spacing w:after="0" w:line="240" w:lineRule="auto"/>
        <w:jc w:val="center"/>
        <w:rPr>
          <w:rFonts w:ascii="Arial" w:hAnsi="Arial" w:cs="Arial"/>
          <w:b/>
          <w:sz w:val="20"/>
          <w:szCs w:val="20"/>
        </w:rPr>
      </w:pPr>
      <w:r w:rsidRPr="00F93E9A">
        <w:rPr>
          <w:rFonts w:ascii="Arial" w:hAnsi="Arial" w:cs="Arial"/>
          <w:b/>
          <w:sz w:val="20"/>
          <w:szCs w:val="20"/>
        </w:rPr>
        <w:t>PH</w:t>
      </w:r>
      <w:r w:rsidRPr="00F93E9A">
        <w:rPr>
          <w:rFonts w:ascii="Arial" w:hAnsi="Arial" w:cs="Arial"/>
          <w:b/>
          <w:sz w:val="20"/>
          <w:szCs w:val="20"/>
        </w:rPr>
        <w:t>ÂN PH</w:t>
      </w:r>
      <w:r w:rsidRPr="00F93E9A">
        <w:rPr>
          <w:rFonts w:ascii="Arial" w:hAnsi="Arial" w:cs="Arial"/>
          <w:b/>
          <w:sz w:val="20"/>
          <w:szCs w:val="20"/>
        </w:rPr>
        <w:t>Ố</w:t>
      </w:r>
      <w:r w:rsidRPr="00F93E9A">
        <w:rPr>
          <w:rFonts w:ascii="Arial" w:hAnsi="Arial" w:cs="Arial"/>
          <w:b/>
          <w:sz w:val="20"/>
          <w:szCs w:val="20"/>
        </w:rPr>
        <w:t>I CHÊNH L</w:t>
      </w:r>
      <w:r w:rsidRPr="00F93E9A">
        <w:rPr>
          <w:rFonts w:ascii="Arial" w:hAnsi="Arial" w:cs="Arial"/>
          <w:b/>
          <w:sz w:val="20"/>
          <w:szCs w:val="20"/>
        </w:rPr>
        <w:t>Ệ</w:t>
      </w:r>
      <w:r w:rsidRPr="00F93E9A">
        <w:rPr>
          <w:rFonts w:ascii="Arial" w:hAnsi="Arial" w:cs="Arial"/>
          <w:b/>
          <w:sz w:val="20"/>
          <w:szCs w:val="20"/>
        </w:rPr>
        <w:t>CH THU CHI TÀI CHÍNH</w:t>
      </w:r>
    </w:p>
    <w:p w14:paraId="57232570" w14:textId="77777777" w:rsidR="00F93E9A" w:rsidRPr="00F93E9A" w:rsidRDefault="00F93E9A" w:rsidP="00F93E9A">
      <w:pPr>
        <w:adjustRightInd w:val="0"/>
        <w:snapToGrid w:val="0"/>
        <w:spacing w:after="0" w:line="240" w:lineRule="auto"/>
        <w:ind w:firstLine="720"/>
        <w:jc w:val="both"/>
        <w:rPr>
          <w:rFonts w:ascii="Arial" w:hAnsi="Arial" w:cs="Arial"/>
          <w:sz w:val="20"/>
          <w:szCs w:val="20"/>
        </w:rPr>
      </w:pPr>
    </w:p>
    <w:p w14:paraId="5FAB4736"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b/>
          <w:sz w:val="20"/>
          <w:szCs w:val="20"/>
        </w:rPr>
        <w:t>Đi</w:t>
      </w:r>
      <w:r w:rsidRPr="00F93E9A">
        <w:rPr>
          <w:rFonts w:ascii="Arial" w:hAnsi="Arial" w:cs="Arial"/>
          <w:b/>
          <w:sz w:val="20"/>
          <w:szCs w:val="20"/>
        </w:rPr>
        <w:t>ề</w:t>
      </w:r>
      <w:r w:rsidRPr="00F93E9A">
        <w:rPr>
          <w:rFonts w:ascii="Arial" w:hAnsi="Arial" w:cs="Arial"/>
          <w:b/>
          <w:sz w:val="20"/>
          <w:szCs w:val="20"/>
        </w:rPr>
        <w:t>u 16. Thu nh</w:t>
      </w:r>
      <w:r w:rsidRPr="00F93E9A">
        <w:rPr>
          <w:rFonts w:ascii="Arial" w:hAnsi="Arial" w:cs="Arial"/>
          <w:b/>
          <w:sz w:val="20"/>
          <w:szCs w:val="20"/>
        </w:rPr>
        <w:t>ậ</w:t>
      </w:r>
      <w:r w:rsidRPr="00F93E9A">
        <w:rPr>
          <w:rFonts w:ascii="Arial" w:hAnsi="Arial" w:cs="Arial"/>
          <w:b/>
          <w:sz w:val="20"/>
          <w:szCs w:val="20"/>
        </w:rPr>
        <w:t>p tính thu</w:t>
      </w:r>
      <w:r w:rsidRPr="00F93E9A">
        <w:rPr>
          <w:rFonts w:ascii="Arial" w:hAnsi="Arial" w:cs="Arial"/>
          <w:b/>
          <w:sz w:val="20"/>
          <w:szCs w:val="20"/>
        </w:rPr>
        <w:t>ế</w:t>
      </w:r>
      <w:r w:rsidRPr="00F93E9A">
        <w:rPr>
          <w:rFonts w:ascii="Arial" w:hAnsi="Arial" w:cs="Arial"/>
          <w:b/>
          <w:sz w:val="20"/>
          <w:szCs w:val="20"/>
        </w:rPr>
        <w:t xml:space="preserve"> thu nh</w:t>
      </w:r>
      <w:r w:rsidRPr="00F93E9A">
        <w:rPr>
          <w:rFonts w:ascii="Arial" w:hAnsi="Arial" w:cs="Arial"/>
          <w:b/>
          <w:sz w:val="20"/>
          <w:szCs w:val="20"/>
        </w:rPr>
        <w:t>ậ</w:t>
      </w:r>
      <w:r w:rsidRPr="00F93E9A">
        <w:rPr>
          <w:rFonts w:ascii="Arial" w:hAnsi="Arial" w:cs="Arial"/>
          <w:b/>
          <w:sz w:val="20"/>
          <w:szCs w:val="20"/>
        </w:rPr>
        <w:t>p doanh nghi</w:t>
      </w:r>
      <w:r w:rsidRPr="00F93E9A">
        <w:rPr>
          <w:rFonts w:ascii="Arial" w:hAnsi="Arial" w:cs="Arial"/>
          <w:b/>
          <w:sz w:val="20"/>
          <w:szCs w:val="20"/>
        </w:rPr>
        <w:t>ệ</w:t>
      </w:r>
      <w:r w:rsidRPr="00F93E9A">
        <w:rPr>
          <w:rFonts w:ascii="Arial" w:hAnsi="Arial" w:cs="Arial"/>
          <w:b/>
          <w:sz w:val="20"/>
          <w:szCs w:val="20"/>
        </w:rPr>
        <w:t>p</w:t>
      </w:r>
    </w:p>
    <w:p w14:paraId="48D7BE41"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Thu nh</w:t>
      </w:r>
      <w:r w:rsidRPr="00F93E9A">
        <w:rPr>
          <w:rFonts w:ascii="Arial" w:hAnsi="Arial" w:cs="Arial"/>
          <w:sz w:val="20"/>
          <w:szCs w:val="20"/>
        </w:rPr>
        <w:t>ậ</w:t>
      </w:r>
      <w:r w:rsidRPr="00F93E9A">
        <w:rPr>
          <w:rFonts w:ascii="Arial" w:hAnsi="Arial" w:cs="Arial"/>
          <w:sz w:val="20"/>
          <w:szCs w:val="20"/>
        </w:rPr>
        <w:t>p tính thu</w:t>
      </w:r>
      <w:r w:rsidRPr="00F93E9A">
        <w:rPr>
          <w:rFonts w:ascii="Arial" w:hAnsi="Arial" w:cs="Arial"/>
          <w:sz w:val="20"/>
          <w:szCs w:val="20"/>
        </w:rPr>
        <w:t>ế</w:t>
      </w:r>
      <w:r w:rsidRPr="00F93E9A">
        <w:rPr>
          <w:rFonts w:ascii="Arial" w:hAnsi="Arial" w:cs="Arial"/>
          <w:sz w:val="20"/>
          <w:szCs w:val="20"/>
        </w:rPr>
        <w:t xml:space="preserve"> thu nh</w:t>
      </w:r>
      <w:r w:rsidRPr="00F93E9A">
        <w:rPr>
          <w:rFonts w:ascii="Arial" w:hAnsi="Arial" w:cs="Arial"/>
          <w:sz w:val="20"/>
          <w:szCs w:val="20"/>
        </w:rPr>
        <w:t>ậ</w:t>
      </w:r>
      <w:r w:rsidRPr="00F93E9A">
        <w:rPr>
          <w:rFonts w:ascii="Arial" w:hAnsi="Arial" w:cs="Arial"/>
          <w:sz w:val="20"/>
          <w:szCs w:val="20"/>
        </w:rPr>
        <w:t>p doanh nghi</w:t>
      </w:r>
      <w:r w:rsidRPr="00F93E9A">
        <w:rPr>
          <w:rFonts w:ascii="Arial" w:hAnsi="Arial" w:cs="Arial"/>
          <w:sz w:val="20"/>
          <w:szCs w:val="20"/>
        </w:rPr>
        <w:t>ệ</w:t>
      </w:r>
      <w:r w:rsidRPr="00F93E9A">
        <w:rPr>
          <w:rFonts w:ascii="Arial" w:hAnsi="Arial" w:cs="Arial"/>
          <w:sz w:val="20"/>
          <w:szCs w:val="20"/>
        </w:rPr>
        <w:t>p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 v</w:t>
      </w:r>
      <w:r w:rsidRPr="00F93E9A">
        <w:rPr>
          <w:rFonts w:ascii="Arial" w:hAnsi="Arial" w:cs="Arial"/>
          <w:sz w:val="20"/>
          <w:szCs w:val="20"/>
        </w:rPr>
        <w:t>ề</w:t>
      </w:r>
      <w:r w:rsidRPr="00F93E9A">
        <w:rPr>
          <w:rFonts w:ascii="Arial" w:hAnsi="Arial" w:cs="Arial"/>
          <w:sz w:val="20"/>
          <w:szCs w:val="20"/>
        </w:rPr>
        <w:t xml:space="preserve"> thu</w:t>
      </w:r>
      <w:r w:rsidRPr="00F93E9A">
        <w:rPr>
          <w:rFonts w:ascii="Arial" w:hAnsi="Arial" w:cs="Arial"/>
          <w:sz w:val="20"/>
          <w:szCs w:val="20"/>
        </w:rPr>
        <w:t>ế</w:t>
      </w:r>
      <w:r w:rsidRPr="00F93E9A">
        <w:rPr>
          <w:rFonts w:ascii="Arial" w:hAnsi="Arial" w:cs="Arial"/>
          <w:sz w:val="20"/>
          <w:szCs w:val="20"/>
        </w:rPr>
        <w:t xml:space="preserve"> thu nh</w:t>
      </w:r>
      <w:r w:rsidRPr="00F93E9A">
        <w:rPr>
          <w:rFonts w:ascii="Arial" w:hAnsi="Arial" w:cs="Arial"/>
          <w:sz w:val="20"/>
          <w:szCs w:val="20"/>
        </w:rPr>
        <w:t>ậ</w:t>
      </w:r>
      <w:r w:rsidRPr="00F93E9A">
        <w:rPr>
          <w:rFonts w:ascii="Arial" w:hAnsi="Arial" w:cs="Arial"/>
          <w:sz w:val="20"/>
          <w:szCs w:val="20"/>
        </w:rPr>
        <w:t>p doanh nghi</w:t>
      </w:r>
      <w:r w:rsidRPr="00F93E9A">
        <w:rPr>
          <w:rFonts w:ascii="Arial" w:hAnsi="Arial" w:cs="Arial"/>
          <w:sz w:val="20"/>
          <w:szCs w:val="20"/>
        </w:rPr>
        <w:t>ệ</w:t>
      </w:r>
      <w:r w:rsidRPr="00F93E9A">
        <w:rPr>
          <w:rFonts w:ascii="Arial" w:hAnsi="Arial" w:cs="Arial"/>
          <w:sz w:val="20"/>
          <w:szCs w:val="20"/>
        </w:rPr>
        <w:t>p; đ</w:t>
      </w:r>
      <w:r w:rsidRPr="00F93E9A">
        <w:rPr>
          <w:rFonts w:ascii="Arial" w:hAnsi="Arial" w:cs="Arial"/>
          <w:sz w:val="20"/>
          <w:szCs w:val="20"/>
        </w:rPr>
        <w:t>ố</w:t>
      </w:r>
      <w:r w:rsidRPr="00F93E9A">
        <w:rPr>
          <w:rFonts w:ascii="Arial" w:hAnsi="Arial" w:cs="Arial"/>
          <w:sz w:val="20"/>
          <w:szCs w:val="20"/>
        </w:rPr>
        <w:t>i v</w:t>
      </w:r>
      <w:r w:rsidRPr="00F93E9A">
        <w:rPr>
          <w:rFonts w:ascii="Arial" w:hAnsi="Arial" w:cs="Arial"/>
          <w:sz w:val="20"/>
          <w:szCs w:val="20"/>
        </w:rPr>
        <w:t>ớ</w:t>
      </w:r>
      <w:r w:rsidRPr="00F93E9A">
        <w:rPr>
          <w:rFonts w:ascii="Arial" w:hAnsi="Arial" w:cs="Arial"/>
          <w:sz w:val="20"/>
          <w:szCs w:val="20"/>
        </w:rPr>
        <w:t>i kho</w:t>
      </w:r>
      <w:r w:rsidRPr="00F93E9A">
        <w:rPr>
          <w:rFonts w:ascii="Arial" w:hAnsi="Arial" w:cs="Arial"/>
          <w:sz w:val="20"/>
          <w:szCs w:val="20"/>
        </w:rPr>
        <w:t>ả</w:t>
      </w:r>
      <w:r w:rsidRPr="00F93E9A">
        <w:rPr>
          <w:rFonts w:ascii="Arial" w:hAnsi="Arial" w:cs="Arial"/>
          <w:sz w:val="20"/>
          <w:szCs w:val="20"/>
        </w:rPr>
        <w:t>n thu nh</w:t>
      </w:r>
      <w:r w:rsidRPr="00F93E9A">
        <w:rPr>
          <w:rFonts w:ascii="Arial" w:hAnsi="Arial" w:cs="Arial"/>
          <w:sz w:val="20"/>
          <w:szCs w:val="20"/>
        </w:rPr>
        <w:t>ậ</w:t>
      </w:r>
      <w:r w:rsidRPr="00F93E9A">
        <w:rPr>
          <w:rFonts w:ascii="Arial" w:hAnsi="Arial" w:cs="Arial"/>
          <w:sz w:val="20"/>
          <w:szCs w:val="20"/>
        </w:rPr>
        <w:t>p khác</w:t>
      </w:r>
      <w:r w:rsidRPr="00F93E9A">
        <w:rPr>
          <w:rFonts w:ascii="Arial" w:hAnsi="Arial" w:cs="Arial"/>
          <w:sz w:val="20"/>
          <w:szCs w:val="20"/>
        </w:rPr>
        <w:t xml:space="preserve"> ngoài các kho</w:t>
      </w:r>
      <w:r w:rsidRPr="00F93E9A">
        <w:rPr>
          <w:rFonts w:ascii="Arial" w:hAnsi="Arial" w:cs="Arial"/>
          <w:sz w:val="20"/>
          <w:szCs w:val="20"/>
        </w:rPr>
        <w:t>ả</w:t>
      </w:r>
      <w:r w:rsidRPr="00F93E9A">
        <w:rPr>
          <w:rFonts w:ascii="Arial" w:hAnsi="Arial" w:cs="Arial"/>
          <w:sz w:val="20"/>
          <w:szCs w:val="20"/>
        </w:rPr>
        <w:t>n thu nh</w:t>
      </w:r>
      <w:r w:rsidRPr="00F93E9A">
        <w:rPr>
          <w:rFonts w:ascii="Arial" w:hAnsi="Arial" w:cs="Arial"/>
          <w:sz w:val="20"/>
          <w:szCs w:val="20"/>
        </w:rPr>
        <w:t>ậ</w:t>
      </w:r>
      <w:r w:rsidRPr="00F93E9A">
        <w:rPr>
          <w:rFonts w:ascii="Arial" w:hAnsi="Arial" w:cs="Arial"/>
          <w:sz w:val="20"/>
          <w:szCs w:val="20"/>
        </w:rPr>
        <w:t>p t</w:t>
      </w:r>
      <w:r w:rsidRPr="00F93E9A">
        <w:rPr>
          <w:rFonts w:ascii="Arial" w:hAnsi="Arial" w:cs="Arial"/>
          <w:sz w:val="20"/>
          <w:szCs w:val="20"/>
        </w:rPr>
        <w:t>ừ</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có thu do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nhi</w:t>
      </w:r>
      <w:r w:rsidRPr="00F93E9A">
        <w:rPr>
          <w:rFonts w:ascii="Arial" w:hAnsi="Arial" w:cs="Arial"/>
          <w:sz w:val="20"/>
          <w:szCs w:val="20"/>
        </w:rPr>
        <w:t>ệ</w:t>
      </w:r>
      <w:r w:rsidRPr="00F93E9A">
        <w:rPr>
          <w:rFonts w:ascii="Arial" w:hAnsi="Arial" w:cs="Arial"/>
          <w:sz w:val="20"/>
          <w:szCs w:val="20"/>
        </w:rPr>
        <w:t>m v</w:t>
      </w:r>
      <w:r w:rsidRPr="00F93E9A">
        <w:rPr>
          <w:rFonts w:ascii="Arial" w:hAnsi="Arial" w:cs="Arial"/>
          <w:sz w:val="20"/>
          <w:szCs w:val="20"/>
        </w:rPr>
        <w:t>ụ</w:t>
      </w:r>
      <w:r w:rsidRPr="00F93E9A">
        <w:rPr>
          <w:rFonts w:ascii="Arial" w:hAnsi="Arial" w:cs="Arial"/>
          <w:sz w:val="20"/>
          <w:szCs w:val="20"/>
        </w:rPr>
        <w:t xml:space="preserve"> Nhà nư</w:t>
      </w:r>
      <w:r w:rsidRPr="00F93E9A">
        <w:rPr>
          <w:rFonts w:ascii="Arial" w:hAnsi="Arial" w:cs="Arial"/>
          <w:sz w:val="20"/>
          <w:szCs w:val="20"/>
        </w:rPr>
        <w:t>ớ</w:t>
      </w:r>
      <w:r w:rsidRPr="00F93E9A">
        <w:rPr>
          <w:rFonts w:ascii="Arial" w:hAnsi="Arial" w:cs="Arial"/>
          <w:sz w:val="20"/>
          <w:szCs w:val="20"/>
        </w:rPr>
        <w:t>c giao thì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nghĩa v</w:t>
      </w:r>
      <w:r w:rsidRPr="00F93E9A">
        <w:rPr>
          <w:rFonts w:ascii="Arial" w:hAnsi="Arial" w:cs="Arial"/>
          <w:sz w:val="20"/>
          <w:szCs w:val="20"/>
        </w:rPr>
        <w:t>ụ</w:t>
      </w:r>
      <w:r w:rsidRPr="00F93E9A">
        <w:rPr>
          <w:rFonts w:ascii="Arial" w:hAnsi="Arial" w:cs="Arial"/>
          <w:sz w:val="20"/>
          <w:szCs w:val="20"/>
        </w:rPr>
        <w:t xml:space="preserve"> thu</w:t>
      </w:r>
      <w:r w:rsidRPr="00F93E9A">
        <w:rPr>
          <w:rFonts w:ascii="Arial" w:hAnsi="Arial" w:cs="Arial"/>
          <w:sz w:val="20"/>
          <w:szCs w:val="20"/>
        </w:rPr>
        <w:t>ế</w:t>
      </w:r>
      <w:r w:rsidRPr="00F93E9A">
        <w:rPr>
          <w:rFonts w:ascii="Arial" w:hAnsi="Arial" w:cs="Arial"/>
          <w:sz w:val="20"/>
          <w:szCs w:val="20"/>
        </w:rPr>
        <w:t xml:space="preserve"> theo quy đ</w:t>
      </w:r>
      <w:r w:rsidRPr="00F93E9A">
        <w:rPr>
          <w:rFonts w:ascii="Arial" w:hAnsi="Arial" w:cs="Arial"/>
          <w:sz w:val="20"/>
          <w:szCs w:val="20"/>
        </w:rPr>
        <w:t>ị</w:t>
      </w:r>
      <w:r w:rsidRPr="00F93E9A">
        <w:rPr>
          <w:rFonts w:ascii="Arial" w:hAnsi="Arial" w:cs="Arial"/>
          <w:sz w:val="20"/>
          <w:szCs w:val="20"/>
        </w:rPr>
        <w:t>nh.</w:t>
      </w:r>
    </w:p>
    <w:p w14:paraId="17AAA313"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b/>
          <w:sz w:val="20"/>
          <w:szCs w:val="20"/>
        </w:rPr>
        <w:t>Đi</w:t>
      </w:r>
      <w:r w:rsidRPr="00F93E9A">
        <w:rPr>
          <w:rFonts w:ascii="Arial" w:hAnsi="Arial" w:cs="Arial"/>
          <w:b/>
          <w:sz w:val="20"/>
          <w:szCs w:val="20"/>
        </w:rPr>
        <w:t>ề</w:t>
      </w:r>
      <w:r w:rsidRPr="00F93E9A">
        <w:rPr>
          <w:rFonts w:ascii="Arial" w:hAnsi="Arial" w:cs="Arial"/>
          <w:b/>
          <w:sz w:val="20"/>
          <w:szCs w:val="20"/>
        </w:rPr>
        <w:t>u 17. Phân ph</w:t>
      </w:r>
      <w:r w:rsidRPr="00F93E9A">
        <w:rPr>
          <w:rFonts w:ascii="Arial" w:hAnsi="Arial" w:cs="Arial"/>
          <w:b/>
          <w:sz w:val="20"/>
          <w:szCs w:val="20"/>
        </w:rPr>
        <w:t>ố</w:t>
      </w:r>
      <w:r w:rsidRPr="00F93E9A">
        <w:rPr>
          <w:rFonts w:ascii="Arial" w:hAnsi="Arial" w:cs="Arial"/>
          <w:b/>
          <w:sz w:val="20"/>
          <w:szCs w:val="20"/>
        </w:rPr>
        <w:t>i chênh l</w:t>
      </w:r>
      <w:r w:rsidRPr="00F93E9A">
        <w:rPr>
          <w:rFonts w:ascii="Arial" w:hAnsi="Arial" w:cs="Arial"/>
          <w:b/>
          <w:sz w:val="20"/>
          <w:szCs w:val="20"/>
        </w:rPr>
        <w:t>ệ</w:t>
      </w:r>
      <w:r w:rsidRPr="00F93E9A">
        <w:rPr>
          <w:rFonts w:ascii="Arial" w:hAnsi="Arial" w:cs="Arial"/>
          <w:b/>
          <w:sz w:val="20"/>
          <w:szCs w:val="20"/>
        </w:rPr>
        <w:t>ch thu chi tài chính hàng năm</w:t>
      </w:r>
    </w:p>
    <w:p w14:paraId="083ED31E"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Chênh l</w:t>
      </w:r>
      <w:r w:rsidRPr="00F93E9A">
        <w:rPr>
          <w:rFonts w:ascii="Arial" w:hAnsi="Arial" w:cs="Arial"/>
          <w:sz w:val="20"/>
          <w:szCs w:val="20"/>
        </w:rPr>
        <w:t>ệ</w:t>
      </w:r>
      <w:r w:rsidRPr="00F93E9A">
        <w:rPr>
          <w:rFonts w:ascii="Arial" w:hAnsi="Arial" w:cs="Arial"/>
          <w:sz w:val="20"/>
          <w:szCs w:val="20"/>
        </w:rPr>
        <w:t>ch thu chi tài chính hàng năm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w:t>
      </w:r>
      <w:r w:rsidRPr="00F93E9A">
        <w:rPr>
          <w:rFonts w:ascii="Arial" w:hAnsi="Arial" w:cs="Arial"/>
          <w:sz w:val="20"/>
          <w:szCs w:val="20"/>
        </w:rPr>
        <w:t>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đư</w:t>
      </w:r>
      <w:r w:rsidRPr="00F93E9A">
        <w:rPr>
          <w:rFonts w:ascii="Arial" w:hAnsi="Arial" w:cs="Arial"/>
          <w:sz w:val="20"/>
          <w:szCs w:val="20"/>
        </w:rPr>
        <w:t>ợ</w:t>
      </w:r>
      <w:r w:rsidRPr="00F93E9A">
        <w:rPr>
          <w:rFonts w:ascii="Arial" w:hAnsi="Arial" w:cs="Arial"/>
          <w:sz w:val="20"/>
          <w:szCs w:val="20"/>
        </w:rPr>
        <w:t>c phân ph</w:t>
      </w:r>
      <w:r w:rsidRPr="00F93E9A">
        <w:rPr>
          <w:rFonts w:ascii="Arial" w:hAnsi="Arial" w:cs="Arial"/>
          <w:sz w:val="20"/>
          <w:szCs w:val="20"/>
        </w:rPr>
        <w:t>ố</w:t>
      </w:r>
      <w:r w:rsidRPr="00F93E9A">
        <w:rPr>
          <w:rFonts w:ascii="Arial" w:hAnsi="Arial" w:cs="Arial"/>
          <w:sz w:val="20"/>
          <w:szCs w:val="20"/>
        </w:rPr>
        <w:t>i như sau:</w:t>
      </w:r>
    </w:p>
    <w:p w14:paraId="6D35D6C0"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1. Bù đ</w:t>
      </w:r>
      <w:r w:rsidRPr="00F93E9A">
        <w:rPr>
          <w:rFonts w:ascii="Arial" w:hAnsi="Arial" w:cs="Arial"/>
          <w:sz w:val="20"/>
          <w:szCs w:val="20"/>
        </w:rPr>
        <w:t>ắ</w:t>
      </w:r>
      <w:r w:rsidRPr="00F93E9A">
        <w:rPr>
          <w:rFonts w:ascii="Arial" w:hAnsi="Arial" w:cs="Arial"/>
          <w:sz w:val="20"/>
          <w:szCs w:val="20"/>
        </w:rPr>
        <w:t>p chênh l</w:t>
      </w:r>
      <w:r w:rsidRPr="00F93E9A">
        <w:rPr>
          <w:rFonts w:ascii="Arial" w:hAnsi="Arial" w:cs="Arial"/>
          <w:sz w:val="20"/>
          <w:szCs w:val="20"/>
        </w:rPr>
        <w:t>ệ</w:t>
      </w:r>
      <w:r w:rsidRPr="00F93E9A">
        <w:rPr>
          <w:rFonts w:ascii="Arial" w:hAnsi="Arial" w:cs="Arial"/>
          <w:sz w:val="20"/>
          <w:szCs w:val="20"/>
        </w:rPr>
        <w:t>ch thu nh</w:t>
      </w:r>
      <w:r w:rsidRPr="00F93E9A">
        <w:rPr>
          <w:rFonts w:ascii="Arial" w:hAnsi="Arial" w:cs="Arial"/>
          <w:sz w:val="20"/>
          <w:szCs w:val="20"/>
        </w:rPr>
        <w:t>ỏ</w:t>
      </w:r>
      <w:r w:rsidRPr="00F93E9A">
        <w:rPr>
          <w:rFonts w:ascii="Arial" w:hAnsi="Arial" w:cs="Arial"/>
          <w:sz w:val="20"/>
          <w:szCs w:val="20"/>
        </w:rPr>
        <w:t xml:space="preserve"> hơn chi c</w:t>
      </w:r>
      <w:r w:rsidRPr="00F93E9A">
        <w:rPr>
          <w:rFonts w:ascii="Arial" w:hAnsi="Arial" w:cs="Arial"/>
          <w:sz w:val="20"/>
          <w:szCs w:val="20"/>
        </w:rPr>
        <w:t>ủ</w:t>
      </w:r>
      <w:r w:rsidRPr="00F93E9A">
        <w:rPr>
          <w:rFonts w:ascii="Arial" w:hAnsi="Arial" w:cs="Arial"/>
          <w:sz w:val="20"/>
          <w:szCs w:val="20"/>
        </w:rPr>
        <w:t>a các năm trư</w:t>
      </w:r>
      <w:r w:rsidRPr="00F93E9A">
        <w:rPr>
          <w:rFonts w:ascii="Arial" w:hAnsi="Arial" w:cs="Arial"/>
          <w:sz w:val="20"/>
          <w:szCs w:val="20"/>
        </w:rPr>
        <w:t>ớ</w:t>
      </w:r>
      <w:r w:rsidRPr="00F93E9A">
        <w:rPr>
          <w:rFonts w:ascii="Arial" w:hAnsi="Arial" w:cs="Arial"/>
          <w:sz w:val="20"/>
          <w:szCs w:val="20"/>
        </w:rPr>
        <w:t>c.</w:t>
      </w:r>
    </w:p>
    <w:p w14:paraId="457C6E13"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lastRenderedPageBreak/>
        <w:t>2. Ph</w:t>
      </w:r>
      <w:r w:rsidRPr="00F93E9A">
        <w:rPr>
          <w:rFonts w:ascii="Arial" w:hAnsi="Arial" w:cs="Arial"/>
          <w:sz w:val="20"/>
          <w:szCs w:val="20"/>
        </w:rPr>
        <w:t>ầ</w:t>
      </w:r>
      <w:r w:rsidRPr="00F93E9A">
        <w:rPr>
          <w:rFonts w:ascii="Arial" w:hAnsi="Arial" w:cs="Arial"/>
          <w:sz w:val="20"/>
          <w:szCs w:val="20"/>
        </w:rPr>
        <w:t>n chênh l</w:t>
      </w:r>
      <w:r w:rsidRPr="00F93E9A">
        <w:rPr>
          <w:rFonts w:ascii="Arial" w:hAnsi="Arial" w:cs="Arial"/>
          <w:sz w:val="20"/>
          <w:szCs w:val="20"/>
        </w:rPr>
        <w:t>ệ</w:t>
      </w:r>
      <w:r w:rsidRPr="00F93E9A">
        <w:rPr>
          <w:rFonts w:ascii="Arial" w:hAnsi="Arial" w:cs="Arial"/>
          <w:sz w:val="20"/>
          <w:szCs w:val="20"/>
        </w:rPr>
        <w:t>ch thu chi còn l</w:t>
      </w:r>
      <w:r w:rsidRPr="00F93E9A">
        <w:rPr>
          <w:rFonts w:ascii="Arial" w:hAnsi="Arial" w:cs="Arial"/>
          <w:sz w:val="20"/>
          <w:szCs w:val="20"/>
        </w:rPr>
        <w:t>ạ</w:t>
      </w:r>
      <w:r w:rsidRPr="00F93E9A">
        <w:rPr>
          <w:rFonts w:ascii="Arial" w:hAnsi="Arial" w:cs="Arial"/>
          <w:sz w:val="20"/>
          <w:szCs w:val="20"/>
        </w:rPr>
        <w:t>i sau khi tr</w:t>
      </w:r>
      <w:r w:rsidRPr="00F93E9A">
        <w:rPr>
          <w:rFonts w:ascii="Arial" w:hAnsi="Arial" w:cs="Arial"/>
          <w:sz w:val="20"/>
          <w:szCs w:val="20"/>
        </w:rPr>
        <w:t>ừ</w:t>
      </w:r>
      <w:r w:rsidRPr="00F93E9A">
        <w:rPr>
          <w:rFonts w:ascii="Arial" w:hAnsi="Arial" w:cs="Arial"/>
          <w:sz w:val="20"/>
          <w:szCs w:val="20"/>
        </w:rPr>
        <w:t xml:space="preserve"> các kho</w:t>
      </w:r>
      <w:r w:rsidRPr="00F93E9A">
        <w:rPr>
          <w:rFonts w:ascii="Arial" w:hAnsi="Arial" w:cs="Arial"/>
          <w:sz w:val="20"/>
          <w:szCs w:val="20"/>
        </w:rPr>
        <w:t>ả</w:t>
      </w:r>
      <w:r w:rsidRPr="00F93E9A">
        <w:rPr>
          <w:rFonts w:ascii="Arial" w:hAnsi="Arial" w:cs="Arial"/>
          <w:sz w:val="20"/>
          <w:szCs w:val="20"/>
        </w:rPr>
        <w:t>n quy đ</w:t>
      </w:r>
      <w:r w:rsidRPr="00F93E9A">
        <w:rPr>
          <w:rFonts w:ascii="Arial" w:hAnsi="Arial" w:cs="Arial"/>
          <w:sz w:val="20"/>
          <w:szCs w:val="20"/>
        </w:rPr>
        <w:t>ị</w:t>
      </w:r>
      <w:r w:rsidRPr="00F93E9A">
        <w:rPr>
          <w:rFonts w:ascii="Arial" w:hAnsi="Arial" w:cs="Arial"/>
          <w:sz w:val="20"/>
          <w:szCs w:val="20"/>
        </w:rPr>
        <w:t>nh t</w:t>
      </w:r>
      <w:r w:rsidRPr="00F93E9A">
        <w:rPr>
          <w:rFonts w:ascii="Arial" w:hAnsi="Arial" w:cs="Arial"/>
          <w:sz w:val="20"/>
          <w:szCs w:val="20"/>
        </w:rPr>
        <w:t>ạ</w:t>
      </w:r>
      <w:r w:rsidRPr="00F93E9A">
        <w:rPr>
          <w:rFonts w:ascii="Arial" w:hAnsi="Arial" w:cs="Arial"/>
          <w:sz w:val="20"/>
          <w:szCs w:val="20"/>
        </w:rPr>
        <w:t>i kho</w:t>
      </w:r>
      <w:r w:rsidRPr="00F93E9A">
        <w:rPr>
          <w:rFonts w:ascii="Arial" w:hAnsi="Arial" w:cs="Arial"/>
          <w:sz w:val="20"/>
          <w:szCs w:val="20"/>
        </w:rPr>
        <w:t>ả</w:t>
      </w:r>
      <w:r w:rsidRPr="00F93E9A">
        <w:rPr>
          <w:rFonts w:ascii="Arial" w:hAnsi="Arial" w:cs="Arial"/>
          <w:sz w:val="20"/>
          <w:szCs w:val="20"/>
        </w:rPr>
        <w:t>n 1 Đi</w:t>
      </w:r>
      <w:r w:rsidRPr="00F93E9A">
        <w:rPr>
          <w:rFonts w:ascii="Arial" w:hAnsi="Arial" w:cs="Arial"/>
          <w:sz w:val="20"/>
          <w:szCs w:val="20"/>
        </w:rPr>
        <w:t>ề</w:t>
      </w:r>
      <w:r w:rsidRPr="00F93E9A">
        <w:rPr>
          <w:rFonts w:ascii="Arial" w:hAnsi="Arial" w:cs="Arial"/>
          <w:sz w:val="20"/>
          <w:szCs w:val="20"/>
        </w:rPr>
        <w:t>u này đư</w:t>
      </w:r>
      <w:r w:rsidRPr="00F93E9A">
        <w:rPr>
          <w:rFonts w:ascii="Arial" w:hAnsi="Arial" w:cs="Arial"/>
          <w:sz w:val="20"/>
          <w:szCs w:val="20"/>
        </w:rPr>
        <w:t>ợ</w:t>
      </w:r>
      <w:r w:rsidRPr="00F93E9A">
        <w:rPr>
          <w:rFonts w:ascii="Arial" w:hAnsi="Arial" w:cs="Arial"/>
          <w:sz w:val="20"/>
          <w:szCs w:val="20"/>
        </w:rPr>
        <w:t>c phân ph</w:t>
      </w:r>
      <w:r w:rsidRPr="00F93E9A">
        <w:rPr>
          <w:rFonts w:ascii="Arial" w:hAnsi="Arial" w:cs="Arial"/>
          <w:sz w:val="20"/>
          <w:szCs w:val="20"/>
        </w:rPr>
        <w:t>ố</w:t>
      </w:r>
      <w:r w:rsidRPr="00F93E9A">
        <w:rPr>
          <w:rFonts w:ascii="Arial" w:hAnsi="Arial" w:cs="Arial"/>
          <w:sz w:val="20"/>
          <w:szCs w:val="20"/>
        </w:rPr>
        <w:t>i theo th</w:t>
      </w:r>
      <w:r w:rsidRPr="00F93E9A">
        <w:rPr>
          <w:rFonts w:ascii="Arial" w:hAnsi="Arial" w:cs="Arial"/>
          <w:sz w:val="20"/>
          <w:szCs w:val="20"/>
        </w:rPr>
        <w:t>ứ</w:t>
      </w:r>
      <w:r w:rsidRPr="00F93E9A">
        <w:rPr>
          <w:rFonts w:ascii="Arial" w:hAnsi="Arial" w:cs="Arial"/>
          <w:sz w:val="20"/>
          <w:szCs w:val="20"/>
        </w:rPr>
        <w:t xml:space="preserve"> t</w:t>
      </w:r>
      <w:r w:rsidRPr="00F93E9A">
        <w:rPr>
          <w:rFonts w:ascii="Arial" w:hAnsi="Arial" w:cs="Arial"/>
          <w:sz w:val="20"/>
          <w:szCs w:val="20"/>
        </w:rPr>
        <w:t>ự</w:t>
      </w:r>
      <w:r w:rsidRPr="00F93E9A">
        <w:rPr>
          <w:rFonts w:ascii="Arial" w:hAnsi="Arial" w:cs="Arial"/>
          <w:sz w:val="20"/>
          <w:szCs w:val="20"/>
        </w:rPr>
        <w:t xml:space="preserve"> sau:</w:t>
      </w:r>
    </w:p>
    <w:p w14:paraId="51979F26"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a) Trích không quá 10% vào qu</w:t>
      </w:r>
      <w:r w:rsidRPr="00F93E9A">
        <w:rPr>
          <w:rFonts w:ascii="Arial" w:hAnsi="Arial" w:cs="Arial"/>
          <w:sz w:val="20"/>
          <w:szCs w:val="20"/>
        </w:rPr>
        <w:t>ỹ</w:t>
      </w:r>
      <w:r w:rsidRPr="00F93E9A">
        <w:rPr>
          <w:rFonts w:ascii="Arial" w:hAnsi="Arial" w:cs="Arial"/>
          <w:sz w:val="20"/>
          <w:szCs w:val="20"/>
        </w:rPr>
        <w:t xml:space="preserve"> đ</w:t>
      </w:r>
      <w:r w:rsidRPr="00F93E9A">
        <w:rPr>
          <w:rFonts w:ascii="Arial" w:hAnsi="Arial" w:cs="Arial"/>
          <w:sz w:val="20"/>
          <w:szCs w:val="20"/>
        </w:rPr>
        <w:t>ầ</w:t>
      </w:r>
      <w:r w:rsidRPr="00F93E9A">
        <w:rPr>
          <w:rFonts w:ascii="Arial" w:hAnsi="Arial" w:cs="Arial"/>
          <w:sz w:val="20"/>
          <w:szCs w:val="20"/>
        </w:rPr>
        <w:t xml:space="preserve">u </w:t>
      </w:r>
      <w:r w:rsidRPr="00F93E9A">
        <w:rPr>
          <w:rFonts w:ascii="Arial" w:hAnsi="Arial" w:cs="Arial"/>
          <w:sz w:val="20"/>
          <w:szCs w:val="20"/>
        </w:rPr>
        <w:t>tư phát tri</w:t>
      </w:r>
      <w:r w:rsidRPr="00F93E9A">
        <w:rPr>
          <w:rFonts w:ascii="Arial" w:hAnsi="Arial" w:cs="Arial"/>
          <w:sz w:val="20"/>
          <w:szCs w:val="20"/>
        </w:rPr>
        <w:t>ể</w:t>
      </w:r>
      <w:r w:rsidRPr="00F93E9A">
        <w:rPr>
          <w:rFonts w:ascii="Arial" w:hAnsi="Arial" w:cs="Arial"/>
          <w:sz w:val="20"/>
          <w:szCs w:val="20"/>
        </w:rPr>
        <w:t>n; m</w:t>
      </w:r>
      <w:r w:rsidRPr="00F93E9A">
        <w:rPr>
          <w:rFonts w:ascii="Arial" w:hAnsi="Arial" w:cs="Arial"/>
          <w:sz w:val="20"/>
          <w:szCs w:val="20"/>
        </w:rPr>
        <w:t>ứ</w:t>
      </w:r>
      <w:r w:rsidRPr="00F93E9A">
        <w:rPr>
          <w:rFonts w:ascii="Arial" w:hAnsi="Arial" w:cs="Arial"/>
          <w:sz w:val="20"/>
          <w:szCs w:val="20"/>
        </w:rPr>
        <w:t>c t</w:t>
      </w:r>
      <w:r w:rsidRPr="00F93E9A">
        <w:rPr>
          <w:rFonts w:ascii="Arial" w:hAnsi="Arial" w:cs="Arial"/>
          <w:sz w:val="20"/>
          <w:szCs w:val="20"/>
        </w:rPr>
        <w:t>ố</w:t>
      </w:r>
      <w:r w:rsidRPr="00F93E9A">
        <w:rPr>
          <w:rFonts w:ascii="Arial" w:hAnsi="Arial" w:cs="Arial"/>
          <w:sz w:val="20"/>
          <w:szCs w:val="20"/>
        </w:rPr>
        <w:t>i đa c</w:t>
      </w:r>
      <w:r w:rsidRPr="00F93E9A">
        <w:rPr>
          <w:rFonts w:ascii="Arial" w:hAnsi="Arial" w:cs="Arial"/>
          <w:sz w:val="20"/>
          <w:szCs w:val="20"/>
        </w:rPr>
        <w:t>ủ</w:t>
      </w:r>
      <w:r w:rsidRPr="00F93E9A">
        <w:rPr>
          <w:rFonts w:ascii="Arial" w:hAnsi="Arial" w:cs="Arial"/>
          <w:sz w:val="20"/>
          <w:szCs w:val="20"/>
        </w:rPr>
        <w:t>a qu</w:t>
      </w:r>
      <w:r w:rsidRPr="00F93E9A">
        <w:rPr>
          <w:rFonts w:ascii="Arial" w:hAnsi="Arial" w:cs="Arial"/>
          <w:sz w:val="20"/>
          <w:szCs w:val="20"/>
        </w:rPr>
        <w:t>ỹ</w:t>
      </w:r>
      <w:r w:rsidRPr="00F93E9A">
        <w:rPr>
          <w:rFonts w:ascii="Arial" w:hAnsi="Arial" w:cs="Arial"/>
          <w:sz w:val="20"/>
          <w:szCs w:val="20"/>
        </w:rPr>
        <w:t xml:space="preserve"> này không vư</w:t>
      </w:r>
      <w:r w:rsidRPr="00F93E9A">
        <w:rPr>
          <w:rFonts w:ascii="Arial" w:hAnsi="Arial" w:cs="Arial"/>
          <w:sz w:val="20"/>
          <w:szCs w:val="20"/>
        </w:rPr>
        <w:t>ợ</w:t>
      </w:r>
      <w:r w:rsidRPr="00F93E9A">
        <w:rPr>
          <w:rFonts w:ascii="Arial" w:hAnsi="Arial" w:cs="Arial"/>
          <w:sz w:val="20"/>
          <w:szCs w:val="20"/>
        </w:rPr>
        <w:t>t quá m</w:t>
      </w:r>
      <w:r w:rsidRPr="00F93E9A">
        <w:rPr>
          <w:rFonts w:ascii="Arial" w:hAnsi="Arial" w:cs="Arial"/>
          <w:sz w:val="20"/>
          <w:szCs w:val="20"/>
        </w:rPr>
        <w:t>ứ</w:t>
      </w:r>
      <w:r w:rsidRPr="00F93E9A">
        <w:rPr>
          <w:rFonts w:ascii="Arial" w:hAnsi="Arial" w:cs="Arial"/>
          <w:sz w:val="20"/>
          <w:szCs w:val="20"/>
        </w:rPr>
        <w:t>c v</w:t>
      </w:r>
      <w:r w:rsidRPr="00F93E9A">
        <w:rPr>
          <w:rFonts w:ascii="Arial" w:hAnsi="Arial" w:cs="Arial"/>
          <w:sz w:val="20"/>
          <w:szCs w:val="20"/>
        </w:rPr>
        <w:t>ố</w:t>
      </w:r>
      <w:r w:rsidRPr="00F93E9A">
        <w:rPr>
          <w:rFonts w:ascii="Arial" w:hAnsi="Arial" w:cs="Arial"/>
          <w:sz w:val="20"/>
          <w:szCs w:val="20"/>
        </w:rPr>
        <w:t>n đi</w:t>
      </w:r>
      <w:r w:rsidRPr="00F93E9A">
        <w:rPr>
          <w:rFonts w:ascii="Arial" w:hAnsi="Arial" w:cs="Arial"/>
          <w:sz w:val="20"/>
          <w:szCs w:val="20"/>
        </w:rPr>
        <w:t>ề</w:t>
      </w:r>
      <w:r w:rsidRPr="00F93E9A">
        <w:rPr>
          <w:rFonts w:ascii="Arial" w:hAnsi="Arial" w:cs="Arial"/>
          <w:sz w:val="20"/>
          <w:szCs w:val="20"/>
        </w:rPr>
        <w:t>u l</w:t>
      </w:r>
      <w:r w:rsidRPr="00F93E9A">
        <w:rPr>
          <w:rFonts w:ascii="Arial" w:hAnsi="Arial" w:cs="Arial"/>
          <w:sz w:val="20"/>
          <w:szCs w:val="20"/>
        </w:rPr>
        <w:t>ệ</w:t>
      </w:r>
      <w:r w:rsidRPr="00F93E9A">
        <w:rPr>
          <w:rFonts w:ascii="Arial" w:hAnsi="Arial" w:cs="Arial"/>
          <w:sz w:val="20"/>
          <w:szCs w:val="20"/>
        </w:rPr>
        <w:t xml:space="preserve">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w:t>
      </w:r>
    </w:p>
    <w:p w14:paraId="40C16340"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b) Trích không quá 5% vào qu</w:t>
      </w:r>
      <w:r w:rsidRPr="00F93E9A">
        <w:rPr>
          <w:rFonts w:ascii="Arial" w:hAnsi="Arial" w:cs="Arial"/>
          <w:sz w:val="20"/>
          <w:szCs w:val="20"/>
        </w:rPr>
        <w:t>ỹ</w:t>
      </w:r>
      <w:r w:rsidRPr="00F93E9A">
        <w:rPr>
          <w:rFonts w:ascii="Arial" w:hAnsi="Arial" w:cs="Arial"/>
          <w:sz w:val="20"/>
          <w:szCs w:val="20"/>
        </w:rPr>
        <w:t xml:space="preserve"> d</w:t>
      </w:r>
      <w:r w:rsidRPr="00F93E9A">
        <w:rPr>
          <w:rFonts w:ascii="Arial" w:hAnsi="Arial" w:cs="Arial"/>
          <w:sz w:val="20"/>
          <w:szCs w:val="20"/>
        </w:rPr>
        <w:t>ự</w:t>
      </w:r>
      <w:r w:rsidRPr="00F93E9A">
        <w:rPr>
          <w:rFonts w:ascii="Arial" w:hAnsi="Arial" w:cs="Arial"/>
          <w:sz w:val="20"/>
          <w:szCs w:val="20"/>
        </w:rPr>
        <w:t xml:space="preserve"> phòng tài chính; m</w:t>
      </w:r>
      <w:r w:rsidRPr="00F93E9A">
        <w:rPr>
          <w:rFonts w:ascii="Arial" w:hAnsi="Arial" w:cs="Arial"/>
          <w:sz w:val="20"/>
          <w:szCs w:val="20"/>
        </w:rPr>
        <w:t>ứ</w:t>
      </w:r>
      <w:r w:rsidRPr="00F93E9A">
        <w:rPr>
          <w:rFonts w:ascii="Arial" w:hAnsi="Arial" w:cs="Arial"/>
          <w:sz w:val="20"/>
          <w:szCs w:val="20"/>
        </w:rPr>
        <w:t>c t</w:t>
      </w:r>
      <w:r w:rsidRPr="00F93E9A">
        <w:rPr>
          <w:rFonts w:ascii="Arial" w:hAnsi="Arial" w:cs="Arial"/>
          <w:sz w:val="20"/>
          <w:szCs w:val="20"/>
        </w:rPr>
        <w:t>ố</w:t>
      </w:r>
      <w:r w:rsidRPr="00F93E9A">
        <w:rPr>
          <w:rFonts w:ascii="Arial" w:hAnsi="Arial" w:cs="Arial"/>
          <w:sz w:val="20"/>
          <w:szCs w:val="20"/>
        </w:rPr>
        <w:t>i đa c</w:t>
      </w:r>
      <w:r w:rsidRPr="00F93E9A">
        <w:rPr>
          <w:rFonts w:ascii="Arial" w:hAnsi="Arial" w:cs="Arial"/>
          <w:sz w:val="20"/>
          <w:szCs w:val="20"/>
        </w:rPr>
        <w:t>ủ</w:t>
      </w:r>
      <w:r w:rsidRPr="00F93E9A">
        <w:rPr>
          <w:rFonts w:ascii="Arial" w:hAnsi="Arial" w:cs="Arial"/>
          <w:sz w:val="20"/>
          <w:szCs w:val="20"/>
        </w:rPr>
        <w:t>a qu</w:t>
      </w:r>
      <w:r w:rsidRPr="00F93E9A">
        <w:rPr>
          <w:rFonts w:ascii="Arial" w:hAnsi="Arial" w:cs="Arial"/>
          <w:sz w:val="20"/>
          <w:szCs w:val="20"/>
        </w:rPr>
        <w:t>ỹ</w:t>
      </w:r>
      <w:r w:rsidRPr="00F93E9A">
        <w:rPr>
          <w:rFonts w:ascii="Arial" w:hAnsi="Arial" w:cs="Arial"/>
          <w:sz w:val="20"/>
          <w:szCs w:val="20"/>
        </w:rPr>
        <w:t xml:space="preserve"> này không vư</w:t>
      </w:r>
      <w:r w:rsidRPr="00F93E9A">
        <w:rPr>
          <w:rFonts w:ascii="Arial" w:hAnsi="Arial" w:cs="Arial"/>
          <w:sz w:val="20"/>
          <w:szCs w:val="20"/>
        </w:rPr>
        <w:t>ợ</w:t>
      </w:r>
      <w:r w:rsidRPr="00F93E9A">
        <w:rPr>
          <w:rFonts w:ascii="Arial" w:hAnsi="Arial" w:cs="Arial"/>
          <w:sz w:val="20"/>
          <w:szCs w:val="20"/>
        </w:rPr>
        <w:t>t quá 20% m</w:t>
      </w:r>
      <w:r w:rsidRPr="00F93E9A">
        <w:rPr>
          <w:rFonts w:ascii="Arial" w:hAnsi="Arial" w:cs="Arial"/>
          <w:sz w:val="20"/>
          <w:szCs w:val="20"/>
        </w:rPr>
        <w:t>ứ</w:t>
      </w:r>
      <w:r w:rsidRPr="00F93E9A">
        <w:rPr>
          <w:rFonts w:ascii="Arial" w:hAnsi="Arial" w:cs="Arial"/>
          <w:sz w:val="20"/>
          <w:szCs w:val="20"/>
        </w:rPr>
        <w:t>c v</w:t>
      </w:r>
      <w:r w:rsidRPr="00F93E9A">
        <w:rPr>
          <w:rFonts w:ascii="Arial" w:hAnsi="Arial" w:cs="Arial"/>
          <w:sz w:val="20"/>
          <w:szCs w:val="20"/>
        </w:rPr>
        <w:t>ố</w:t>
      </w:r>
      <w:r w:rsidRPr="00F93E9A">
        <w:rPr>
          <w:rFonts w:ascii="Arial" w:hAnsi="Arial" w:cs="Arial"/>
          <w:sz w:val="20"/>
          <w:szCs w:val="20"/>
        </w:rPr>
        <w:t>n đi</w:t>
      </w:r>
      <w:r w:rsidRPr="00F93E9A">
        <w:rPr>
          <w:rFonts w:ascii="Arial" w:hAnsi="Arial" w:cs="Arial"/>
          <w:sz w:val="20"/>
          <w:szCs w:val="20"/>
        </w:rPr>
        <w:t>ề</w:t>
      </w:r>
      <w:r w:rsidRPr="00F93E9A">
        <w:rPr>
          <w:rFonts w:ascii="Arial" w:hAnsi="Arial" w:cs="Arial"/>
          <w:sz w:val="20"/>
          <w:szCs w:val="20"/>
        </w:rPr>
        <w:t>u l</w:t>
      </w:r>
      <w:r w:rsidRPr="00F93E9A">
        <w:rPr>
          <w:rFonts w:ascii="Arial" w:hAnsi="Arial" w:cs="Arial"/>
          <w:sz w:val="20"/>
          <w:szCs w:val="20"/>
        </w:rPr>
        <w:t>ệ</w:t>
      </w:r>
      <w:r w:rsidRPr="00F93E9A">
        <w:rPr>
          <w:rFonts w:ascii="Arial" w:hAnsi="Arial" w:cs="Arial"/>
          <w:sz w:val="20"/>
          <w:szCs w:val="20"/>
        </w:rPr>
        <w:t xml:space="preserve">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w:t>
      </w:r>
    </w:p>
    <w:p w14:paraId="56095E0C"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c) Trích qu</w:t>
      </w:r>
      <w:r w:rsidRPr="00F93E9A">
        <w:rPr>
          <w:rFonts w:ascii="Arial" w:hAnsi="Arial" w:cs="Arial"/>
          <w:sz w:val="20"/>
          <w:szCs w:val="20"/>
        </w:rPr>
        <w:t>ỹ</w:t>
      </w:r>
      <w:r w:rsidRPr="00F93E9A">
        <w:rPr>
          <w:rFonts w:ascii="Arial" w:hAnsi="Arial" w:cs="Arial"/>
          <w:sz w:val="20"/>
          <w:szCs w:val="20"/>
        </w:rPr>
        <w:t xml:space="preserve"> kh</w:t>
      </w:r>
      <w:r w:rsidRPr="00F93E9A">
        <w:rPr>
          <w:rFonts w:ascii="Arial" w:hAnsi="Arial" w:cs="Arial"/>
          <w:sz w:val="20"/>
          <w:szCs w:val="20"/>
        </w:rPr>
        <w:t>en thư</w:t>
      </w:r>
      <w:r w:rsidRPr="00F93E9A">
        <w:rPr>
          <w:rFonts w:ascii="Arial" w:hAnsi="Arial" w:cs="Arial"/>
          <w:sz w:val="20"/>
          <w:szCs w:val="20"/>
        </w:rPr>
        <w:t>ở</w:t>
      </w:r>
      <w:r w:rsidRPr="00F93E9A">
        <w:rPr>
          <w:rFonts w:ascii="Arial" w:hAnsi="Arial" w:cs="Arial"/>
          <w:sz w:val="20"/>
          <w:szCs w:val="20"/>
        </w:rPr>
        <w:t>ng, phúc l</w:t>
      </w:r>
      <w:r w:rsidRPr="00F93E9A">
        <w:rPr>
          <w:rFonts w:ascii="Arial" w:hAnsi="Arial" w:cs="Arial"/>
          <w:sz w:val="20"/>
          <w:szCs w:val="20"/>
        </w:rPr>
        <w:t>ợ</w:t>
      </w:r>
      <w:r w:rsidRPr="00F93E9A">
        <w:rPr>
          <w:rFonts w:ascii="Arial" w:hAnsi="Arial" w:cs="Arial"/>
          <w:sz w:val="20"/>
          <w:szCs w:val="20"/>
        </w:rPr>
        <w:t>i đ</w:t>
      </w:r>
      <w:r w:rsidRPr="00F93E9A">
        <w:rPr>
          <w:rFonts w:ascii="Arial" w:hAnsi="Arial" w:cs="Arial"/>
          <w:sz w:val="20"/>
          <w:szCs w:val="20"/>
        </w:rPr>
        <w:t>ể</w:t>
      </w:r>
      <w:r w:rsidRPr="00F93E9A">
        <w:rPr>
          <w:rFonts w:ascii="Arial" w:hAnsi="Arial" w:cs="Arial"/>
          <w:sz w:val="20"/>
          <w:szCs w:val="20"/>
        </w:rPr>
        <w:t xml:space="preserve"> chi cho công tác khen thư</w:t>
      </w:r>
      <w:r w:rsidRPr="00F93E9A">
        <w:rPr>
          <w:rFonts w:ascii="Arial" w:hAnsi="Arial" w:cs="Arial"/>
          <w:sz w:val="20"/>
          <w:szCs w:val="20"/>
        </w:rPr>
        <w:t>ở</w:t>
      </w:r>
      <w:r w:rsidRPr="00F93E9A">
        <w:rPr>
          <w:rFonts w:ascii="Arial" w:hAnsi="Arial" w:cs="Arial"/>
          <w:sz w:val="20"/>
          <w:szCs w:val="20"/>
        </w:rPr>
        <w:t>ng,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phúc l</w:t>
      </w:r>
      <w:r w:rsidRPr="00F93E9A">
        <w:rPr>
          <w:rFonts w:ascii="Arial" w:hAnsi="Arial" w:cs="Arial"/>
          <w:sz w:val="20"/>
          <w:szCs w:val="20"/>
        </w:rPr>
        <w:t>ợ</w:t>
      </w:r>
      <w:r w:rsidRPr="00F93E9A">
        <w:rPr>
          <w:rFonts w:ascii="Arial" w:hAnsi="Arial" w:cs="Arial"/>
          <w:sz w:val="20"/>
          <w:szCs w:val="20"/>
        </w:rPr>
        <w:t>i c</w:t>
      </w:r>
      <w:r w:rsidRPr="00F93E9A">
        <w:rPr>
          <w:rFonts w:ascii="Arial" w:hAnsi="Arial" w:cs="Arial"/>
          <w:sz w:val="20"/>
          <w:szCs w:val="20"/>
        </w:rPr>
        <w:t>ủ</w:t>
      </w:r>
      <w:r w:rsidRPr="00F93E9A">
        <w:rPr>
          <w:rFonts w:ascii="Arial" w:hAnsi="Arial" w:cs="Arial"/>
          <w:sz w:val="20"/>
          <w:szCs w:val="20"/>
        </w:rPr>
        <w:t>a ngư</w:t>
      </w:r>
      <w:r w:rsidRPr="00F93E9A">
        <w:rPr>
          <w:rFonts w:ascii="Arial" w:hAnsi="Arial" w:cs="Arial"/>
          <w:sz w:val="20"/>
          <w:szCs w:val="20"/>
        </w:rPr>
        <w:t>ờ</w:t>
      </w:r>
      <w:r w:rsidRPr="00F93E9A">
        <w:rPr>
          <w:rFonts w:ascii="Arial" w:hAnsi="Arial" w:cs="Arial"/>
          <w:sz w:val="20"/>
          <w:szCs w:val="20"/>
        </w:rPr>
        <w:t>i lao đ</w:t>
      </w:r>
      <w:r w:rsidRPr="00F93E9A">
        <w:rPr>
          <w:rFonts w:ascii="Arial" w:hAnsi="Arial" w:cs="Arial"/>
          <w:sz w:val="20"/>
          <w:szCs w:val="20"/>
        </w:rPr>
        <w:t>ộ</w:t>
      </w:r>
      <w:r w:rsidRPr="00F93E9A">
        <w:rPr>
          <w:rFonts w:ascii="Arial" w:hAnsi="Arial" w:cs="Arial"/>
          <w:sz w:val="20"/>
          <w:szCs w:val="20"/>
        </w:rPr>
        <w:t>ng, H</w:t>
      </w:r>
      <w:r w:rsidRPr="00F93E9A">
        <w:rPr>
          <w:rFonts w:ascii="Arial" w:hAnsi="Arial" w:cs="Arial"/>
          <w:sz w:val="20"/>
          <w:szCs w:val="20"/>
        </w:rPr>
        <w:t>ộ</w:t>
      </w:r>
      <w:r w:rsidRPr="00F93E9A">
        <w:rPr>
          <w:rFonts w:ascii="Arial" w:hAnsi="Arial" w:cs="Arial"/>
          <w:sz w:val="20"/>
          <w:szCs w:val="20"/>
        </w:rPr>
        <w:t>i đ</w:t>
      </w:r>
      <w:r w:rsidRPr="00F93E9A">
        <w:rPr>
          <w:rFonts w:ascii="Arial" w:hAnsi="Arial" w:cs="Arial"/>
          <w:sz w:val="20"/>
          <w:szCs w:val="20"/>
        </w:rPr>
        <w:t>ồ</w:t>
      </w:r>
      <w:r w:rsidRPr="00F93E9A">
        <w:rPr>
          <w:rFonts w:ascii="Arial" w:hAnsi="Arial" w:cs="Arial"/>
          <w:sz w:val="20"/>
          <w:szCs w:val="20"/>
        </w:rPr>
        <w:t>ng qu</w:t>
      </w:r>
      <w:r w:rsidRPr="00F93E9A">
        <w:rPr>
          <w:rFonts w:ascii="Arial" w:hAnsi="Arial" w:cs="Arial"/>
          <w:sz w:val="20"/>
          <w:szCs w:val="20"/>
        </w:rPr>
        <w:t>ả</w:t>
      </w:r>
      <w:r w:rsidRPr="00F93E9A">
        <w:rPr>
          <w:rFonts w:ascii="Arial" w:hAnsi="Arial" w:cs="Arial"/>
          <w:sz w:val="20"/>
          <w:szCs w:val="20"/>
        </w:rPr>
        <w:t>n tr</w:t>
      </w:r>
      <w:r w:rsidRPr="00F93E9A">
        <w:rPr>
          <w:rFonts w:ascii="Arial" w:hAnsi="Arial" w:cs="Arial"/>
          <w:sz w:val="20"/>
          <w:szCs w:val="20"/>
        </w:rPr>
        <w:t>ị</w:t>
      </w:r>
      <w:r w:rsidRPr="00F93E9A">
        <w:rPr>
          <w:rFonts w:ascii="Arial" w:hAnsi="Arial" w:cs="Arial"/>
          <w:sz w:val="20"/>
          <w:szCs w:val="20"/>
        </w:rPr>
        <w:t>, Ban ki</w:t>
      </w:r>
      <w:r w:rsidRPr="00F93E9A">
        <w:rPr>
          <w:rFonts w:ascii="Arial" w:hAnsi="Arial" w:cs="Arial"/>
          <w:sz w:val="20"/>
          <w:szCs w:val="20"/>
        </w:rPr>
        <w:t>ể</w:t>
      </w:r>
      <w:r w:rsidRPr="00F93E9A">
        <w:rPr>
          <w:rFonts w:ascii="Arial" w:hAnsi="Arial" w:cs="Arial"/>
          <w:sz w:val="20"/>
          <w:szCs w:val="20"/>
        </w:rPr>
        <w:t>m soát, T</w:t>
      </w:r>
      <w:r w:rsidRPr="00F93E9A">
        <w:rPr>
          <w:rFonts w:ascii="Arial" w:hAnsi="Arial" w:cs="Arial"/>
          <w:sz w:val="20"/>
          <w:szCs w:val="20"/>
        </w:rPr>
        <w:t>ổ</w:t>
      </w:r>
      <w:r w:rsidRPr="00F93E9A">
        <w:rPr>
          <w:rFonts w:ascii="Arial" w:hAnsi="Arial" w:cs="Arial"/>
          <w:sz w:val="20"/>
          <w:szCs w:val="20"/>
        </w:rPr>
        <w:t>ng giám đ</w:t>
      </w:r>
      <w:r w:rsidRPr="00F93E9A">
        <w:rPr>
          <w:rFonts w:ascii="Arial" w:hAnsi="Arial" w:cs="Arial"/>
          <w:sz w:val="20"/>
          <w:szCs w:val="20"/>
        </w:rPr>
        <w:t>ố</w:t>
      </w:r>
      <w:r w:rsidRPr="00F93E9A">
        <w:rPr>
          <w:rFonts w:ascii="Arial" w:hAnsi="Arial" w:cs="Arial"/>
          <w:sz w:val="20"/>
          <w:szCs w:val="20"/>
        </w:rPr>
        <w:t>c và các ch</w:t>
      </w:r>
      <w:r w:rsidRPr="00F93E9A">
        <w:rPr>
          <w:rFonts w:ascii="Arial" w:hAnsi="Arial" w:cs="Arial"/>
          <w:sz w:val="20"/>
          <w:szCs w:val="20"/>
        </w:rPr>
        <w:t>ứ</w:t>
      </w:r>
      <w:r w:rsidRPr="00F93E9A">
        <w:rPr>
          <w:rFonts w:ascii="Arial" w:hAnsi="Arial" w:cs="Arial"/>
          <w:sz w:val="20"/>
          <w:szCs w:val="20"/>
        </w:rPr>
        <w:t>c danh qu</w:t>
      </w:r>
      <w:r w:rsidRPr="00F93E9A">
        <w:rPr>
          <w:rFonts w:ascii="Arial" w:hAnsi="Arial" w:cs="Arial"/>
          <w:sz w:val="20"/>
          <w:szCs w:val="20"/>
        </w:rPr>
        <w:t>ả</w:t>
      </w:r>
      <w:r w:rsidRPr="00F93E9A">
        <w:rPr>
          <w:rFonts w:ascii="Arial" w:hAnsi="Arial" w:cs="Arial"/>
          <w:sz w:val="20"/>
          <w:szCs w:val="20"/>
        </w:rPr>
        <w:t>n lý khác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 theo nguyên t</w:t>
      </w:r>
      <w:r w:rsidRPr="00F93E9A">
        <w:rPr>
          <w:rFonts w:ascii="Arial" w:hAnsi="Arial" w:cs="Arial"/>
          <w:sz w:val="20"/>
          <w:szCs w:val="20"/>
        </w:rPr>
        <w:t>ắ</w:t>
      </w:r>
      <w:r w:rsidRPr="00F93E9A">
        <w:rPr>
          <w:rFonts w:ascii="Arial" w:hAnsi="Arial" w:cs="Arial"/>
          <w:sz w:val="20"/>
          <w:szCs w:val="20"/>
        </w:rPr>
        <w:t>c:</w:t>
      </w:r>
    </w:p>
    <w:p w14:paraId="4069DD5B"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c.1)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x</w:t>
      </w:r>
      <w:r w:rsidRPr="00F93E9A">
        <w:rPr>
          <w:rFonts w:ascii="Arial" w:hAnsi="Arial" w:cs="Arial"/>
          <w:sz w:val="20"/>
          <w:szCs w:val="20"/>
        </w:rPr>
        <w:t>ế</w:t>
      </w:r>
      <w:r w:rsidRPr="00F93E9A">
        <w:rPr>
          <w:rFonts w:ascii="Arial" w:hAnsi="Arial" w:cs="Arial"/>
          <w:sz w:val="20"/>
          <w:szCs w:val="20"/>
        </w:rPr>
        <w:t>p lo</w:t>
      </w:r>
      <w:r w:rsidRPr="00F93E9A">
        <w:rPr>
          <w:rFonts w:ascii="Arial" w:hAnsi="Arial" w:cs="Arial"/>
          <w:sz w:val="20"/>
          <w:szCs w:val="20"/>
        </w:rPr>
        <w:t>ạ</w:t>
      </w:r>
      <w:r w:rsidRPr="00F93E9A">
        <w:rPr>
          <w:rFonts w:ascii="Arial" w:hAnsi="Arial" w:cs="Arial"/>
          <w:sz w:val="20"/>
          <w:szCs w:val="20"/>
        </w:rPr>
        <w:t xml:space="preserve">i </w:t>
      </w:r>
      <w:r w:rsidRPr="00F93E9A">
        <w:rPr>
          <w:rFonts w:ascii="Arial" w:hAnsi="Arial" w:cs="Arial"/>
          <w:sz w:val="20"/>
          <w:szCs w:val="20"/>
        </w:rPr>
        <w:t>A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Chính ph</w:t>
      </w:r>
      <w:r w:rsidRPr="00F93E9A">
        <w:rPr>
          <w:rFonts w:ascii="Arial" w:hAnsi="Arial" w:cs="Arial"/>
          <w:sz w:val="20"/>
          <w:szCs w:val="20"/>
        </w:rPr>
        <w:t>ủ</w:t>
      </w:r>
      <w:r w:rsidRPr="00F93E9A">
        <w:rPr>
          <w:rFonts w:ascii="Arial" w:hAnsi="Arial" w:cs="Arial"/>
          <w:sz w:val="20"/>
          <w:szCs w:val="20"/>
        </w:rPr>
        <w:t xml:space="preserve"> đư</w:t>
      </w:r>
      <w:r w:rsidRPr="00F93E9A">
        <w:rPr>
          <w:rFonts w:ascii="Arial" w:hAnsi="Arial" w:cs="Arial"/>
          <w:sz w:val="20"/>
          <w:szCs w:val="20"/>
        </w:rPr>
        <w:t>ợ</w:t>
      </w:r>
      <w:r w:rsidRPr="00F93E9A">
        <w:rPr>
          <w:rFonts w:ascii="Arial" w:hAnsi="Arial" w:cs="Arial"/>
          <w:sz w:val="20"/>
          <w:szCs w:val="20"/>
        </w:rPr>
        <w:t>c trích không quá 03 tháng lương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cho hai qu</w:t>
      </w:r>
      <w:r w:rsidRPr="00F93E9A">
        <w:rPr>
          <w:rFonts w:ascii="Arial" w:hAnsi="Arial" w:cs="Arial"/>
          <w:sz w:val="20"/>
          <w:szCs w:val="20"/>
        </w:rPr>
        <w:t>ỹ</w:t>
      </w:r>
      <w:r w:rsidRPr="00F93E9A">
        <w:rPr>
          <w:rFonts w:ascii="Arial" w:hAnsi="Arial" w:cs="Arial"/>
          <w:sz w:val="20"/>
          <w:szCs w:val="20"/>
        </w:rPr>
        <w:t xml:space="preserve"> khen thư</w:t>
      </w:r>
      <w:r w:rsidRPr="00F93E9A">
        <w:rPr>
          <w:rFonts w:ascii="Arial" w:hAnsi="Arial" w:cs="Arial"/>
          <w:sz w:val="20"/>
          <w:szCs w:val="20"/>
        </w:rPr>
        <w:t>ở</w:t>
      </w:r>
      <w:r w:rsidRPr="00F93E9A">
        <w:rPr>
          <w:rFonts w:ascii="Arial" w:hAnsi="Arial" w:cs="Arial"/>
          <w:sz w:val="20"/>
          <w:szCs w:val="20"/>
        </w:rPr>
        <w:t>ng, qu</w:t>
      </w:r>
      <w:r w:rsidRPr="00F93E9A">
        <w:rPr>
          <w:rFonts w:ascii="Arial" w:hAnsi="Arial" w:cs="Arial"/>
          <w:sz w:val="20"/>
          <w:szCs w:val="20"/>
        </w:rPr>
        <w:t>ỹ</w:t>
      </w:r>
      <w:r w:rsidRPr="00F93E9A">
        <w:rPr>
          <w:rFonts w:ascii="Arial" w:hAnsi="Arial" w:cs="Arial"/>
          <w:sz w:val="20"/>
          <w:szCs w:val="20"/>
        </w:rPr>
        <w:t xml:space="preserve"> phúc l</w:t>
      </w:r>
      <w:r w:rsidRPr="00F93E9A">
        <w:rPr>
          <w:rFonts w:ascii="Arial" w:hAnsi="Arial" w:cs="Arial"/>
          <w:sz w:val="20"/>
          <w:szCs w:val="20"/>
        </w:rPr>
        <w:t>ợ</w:t>
      </w:r>
      <w:r w:rsidRPr="00F93E9A">
        <w:rPr>
          <w:rFonts w:ascii="Arial" w:hAnsi="Arial" w:cs="Arial"/>
          <w:sz w:val="20"/>
          <w:szCs w:val="20"/>
        </w:rPr>
        <w:t>i;</w:t>
      </w:r>
    </w:p>
    <w:p w14:paraId="385DD496" w14:textId="53A8EA67" w:rsidR="00B72496" w:rsidRPr="00F93E9A" w:rsidRDefault="00F93E9A"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c.2) Bảo hiểm tiền gửi Việt Nam xếp loại B theo quy định của Chính phủ được trích không quá 02 tháng lương thực hiện cho hai quỹ khen thưởng, quỹ phúc lợi;</w:t>
      </w:r>
    </w:p>
    <w:p w14:paraId="02B140E2" w14:textId="23106394" w:rsidR="00B72496" w:rsidRPr="00F93E9A" w:rsidRDefault="00F93E9A"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c.3) Bảo hiểm tiền gửi Việt Nam xếp loại C theo quy định của Chính phủ được trích không quá 01 tháng lương thực hiện cho hai quỹ khen thưởng, quỹ phúc lợi;</w:t>
      </w:r>
    </w:p>
    <w:p w14:paraId="6512CF07" w14:textId="26C29EA8" w:rsidR="00B72496" w:rsidRPr="00F93E9A" w:rsidRDefault="00F93E9A"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c.4) Bảo hiểm tiền gửi Việt Nam không thực hiện xếp loại thì không được trích lập hai quỹ khen thưởng, quỹ phúc lợi.</w:t>
      </w:r>
    </w:p>
    <w:p w14:paraId="1D9D30D7"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T</w:t>
      </w:r>
      <w:r w:rsidRPr="00F93E9A">
        <w:rPr>
          <w:rFonts w:ascii="Arial" w:hAnsi="Arial" w:cs="Arial"/>
          <w:sz w:val="20"/>
          <w:szCs w:val="20"/>
        </w:rPr>
        <w:t>ỷ</w:t>
      </w:r>
      <w:r w:rsidRPr="00F93E9A">
        <w:rPr>
          <w:rFonts w:ascii="Arial" w:hAnsi="Arial" w:cs="Arial"/>
          <w:sz w:val="20"/>
          <w:szCs w:val="20"/>
        </w:rPr>
        <w:t xml:space="preserve"> l</w:t>
      </w:r>
      <w:r w:rsidRPr="00F93E9A">
        <w:rPr>
          <w:rFonts w:ascii="Arial" w:hAnsi="Arial" w:cs="Arial"/>
          <w:sz w:val="20"/>
          <w:szCs w:val="20"/>
        </w:rPr>
        <w:t>ệ</w:t>
      </w:r>
      <w:r w:rsidRPr="00F93E9A">
        <w:rPr>
          <w:rFonts w:ascii="Arial" w:hAnsi="Arial" w:cs="Arial"/>
          <w:sz w:val="20"/>
          <w:szCs w:val="20"/>
        </w:rPr>
        <w:t xml:space="preserve"> phân chia vào hai qu</w:t>
      </w:r>
      <w:r w:rsidRPr="00F93E9A">
        <w:rPr>
          <w:rFonts w:ascii="Arial" w:hAnsi="Arial" w:cs="Arial"/>
          <w:sz w:val="20"/>
          <w:szCs w:val="20"/>
        </w:rPr>
        <w:t>ỹ</w:t>
      </w:r>
      <w:r w:rsidRPr="00F93E9A">
        <w:rPr>
          <w:rFonts w:ascii="Arial" w:hAnsi="Arial" w:cs="Arial"/>
          <w:sz w:val="20"/>
          <w:szCs w:val="20"/>
        </w:rPr>
        <w:t xml:space="preserve"> khen thư</w:t>
      </w:r>
      <w:r w:rsidRPr="00F93E9A">
        <w:rPr>
          <w:rFonts w:ascii="Arial" w:hAnsi="Arial" w:cs="Arial"/>
          <w:sz w:val="20"/>
          <w:szCs w:val="20"/>
        </w:rPr>
        <w:t>ở</w:t>
      </w:r>
      <w:r w:rsidRPr="00F93E9A">
        <w:rPr>
          <w:rFonts w:ascii="Arial" w:hAnsi="Arial" w:cs="Arial"/>
          <w:sz w:val="20"/>
          <w:szCs w:val="20"/>
        </w:rPr>
        <w:t>ng và qu</w:t>
      </w:r>
      <w:r w:rsidRPr="00F93E9A">
        <w:rPr>
          <w:rFonts w:ascii="Arial" w:hAnsi="Arial" w:cs="Arial"/>
          <w:sz w:val="20"/>
          <w:szCs w:val="20"/>
        </w:rPr>
        <w:t>ỹ</w:t>
      </w:r>
      <w:r w:rsidRPr="00F93E9A">
        <w:rPr>
          <w:rFonts w:ascii="Arial" w:hAnsi="Arial" w:cs="Arial"/>
          <w:sz w:val="20"/>
          <w:szCs w:val="20"/>
        </w:rPr>
        <w:t xml:space="preserve"> phúc l</w:t>
      </w:r>
      <w:r w:rsidRPr="00F93E9A">
        <w:rPr>
          <w:rFonts w:ascii="Arial" w:hAnsi="Arial" w:cs="Arial"/>
          <w:sz w:val="20"/>
          <w:szCs w:val="20"/>
        </w:rPr>
        <w:t>ợ</w:t>
      </w:r>
      <w:r w:rsidRPr="00F93E9A">
        <w:rPr>
          <w:rFonts w:ascii="Arial" w:hAnsi="Arial" w:cs="Arial"/>
          <w:sz w:val="20"/>
          <w:szCs w:val="20"/>
        </w:rPr>
        <w:t>i do H</w:t>
      </w:r>
      <w:r w:rsidRPr="00F93E9A">
        <w:rPr>
          <w:rFonts w:ascii="Arial" w:hAnsi="Arial" w:cs="Arial"/>
          <w:sz w:val="20"/>
          <w:szCs w:val="20"/>
        </w:rPr>
        <w:t>ộ</w:t>
      </w:r>
      <w:r w:rsidRPr="00F93E9A">
        <w:rPr>
          <w:rFonts w:ascii="Arial" w:hAnsi="Arial" w:cs="Arial"/>
          <w:sz w:val="20"/>
          <w:szCs w:val="20"/>
        </w:rPr>
        <w:t>i đ</w:t>
      </w:r>
      <w:r w:rsidRPr="00F93E9A">
        <w:rPr>
          <w:rFonts w:ascii="Arial" w:hAnsi="Arial" w:cs="Arial"/>
          <w:sz w:val="20"/>
          <w:szCs w:val="20"/>
        </w:rPr>
        <w:t>ồ</w:t>
      </w:r>
      <w:r w:rsidRPr="00F93E9A">
        <w:rPr>
          <w:rFonts w:ascii="Arial" w:hAnsi="Arial" w:cs="Arial"/>
          <w:sz w:val="20"/>
          <w:szCs w:val="20"/>
        </w:rPr>
        <w:t>ng qu</w:t>
      </w:r>
      <w:r w:rsidRPr="00F93E9A">
        <w:rPr>
          <w:rFonts w:ascii="Arial" w:hAnsi="Arial" w:cs="Arial"/>
          <w:sz w:val="20"/>
          <w:szCs w:val="20"/>
        </w:rPr>
        <w:t>ả</w:t>
      </w:r>
      <w:r w:rsidRPr="00F93E9A">
        <w:rPr>
          <w:rFonts w:ascii="Arial" w:hAnsi="Arial" w:cs="Arial"/>
          <w:sz w:val="20"/>
          <w:szCs w:val="20"/>
        </w:rPr>
        <w:t>n tr</w:t>
      </w:r>
      <w:r w:rsidRPr="00F93E9A">
        <w:rPr>
          <w:rFonts w:ascii="Arial" w:hAnsi="Arial" w:cs="Arial"/>
          <w:sz w:val="20"/>
          <w:szCs w:val="20"/>
        </w:rPr>
        <w:t>ị</w:t>
      </w:r>
      <w:r w:rsidRPr="00F93E9A">
        <w:rPr>
          <w:rFonts w:ascii="Arial" w:hAnsi="Arial" w:cs="Arial"/>
          <w:sz w:val="20"/>
          <w:szCs w:val="20"/>
        </w:rPr>
        <w:t xml:space="preserve">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quy</w:t>
      </w:r>
      <w:r w:rsidRPr="00F93E9A">
        <w:rPr>
          <w:rFonts w:ascii="Arial" w:hAnsi="Arial" w:cs="Arial"/>
          <w:sz w:val="20"/>
          <w:szCs w:val="20"/>
        </w:rPr>
        <w:t>ế</w:t>
      </w:r>
      <w:r w:rsidRPr="00F93E9A">
        <w:rPr>
          <w:rFonts w:ascii="Arial" w:hAnsi="Arial" w:cs="Arial"/>
          <w:sz w:val="20"/>
          <w:szCs w:val="20"/>
        </w:rPr>
        <w:t>t đ</w:t>
      </w:r>
      <w:r w:rsidRPr="00F93E9A">
        <w:rPr>
          <w:rFonts w:ascii="Arial" w:hAnsi="Arial" w:cs="Arial"/>
          <w:sz w:val="20"/>
          <w:szCs w:val="20"/>
        </w:rPr>
        <w:t>ị</w:t>
      </w:r>
      <w:r w:rsidRPr="00F93E9A">
        <w:rPr>
          <w:rFonts w:ascii="Arial" w:hAnsi="Arial" w:cs="Arial"/>
          <w:sz w:val="20"/>
          <w:szCs w:val="20"/>
        </w:rPr>
        <w:t>nh.</w:t>
      </w:r>
    </w:p>
    <w:p w14:paraId="326764CC" w14:textId="187EDDCA"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3. Trư</w:t>
      </w:r>
      <w:r w:rsidRPr="00F93E9A">
        <w:rPr>
          <w:rFonts w:ascii="Arial" w:hAnsi="Arial" w:cs="Arial"/>
          <w:sz w:val="20"/>
          <w:szCs w:val="20"/>
        </w:rPr>
        <w:t>ờ</w:t>
      </w:r>
      <w:r w:rsidRPr="00F93E9A">
        <w:rPr>
          <w:rFonts w:ascii="Arial" w:hAnsi="Arial" w:cs="Arial"/>
          <w:sz w:val="20"/>
          <w:szCs w:val="20"/>
        </w:rPr>
        <w:t>ng h</w:t>
      </w:r>
      <w:r w:rsidRPr="00F93E9A">
        <w:rPr>
          <w:rFonts w:ascii="Arial" w:hAnsi="Arial" w:cs="Arial"/>
          <w:sz w:val="20"/>
          <w:szCs w:val="20"/>
        </w:rPr>
        <w:t>ợ</w:t>
      </w:r>
      <w:r w:rsidRPr="00F93E9A">
        <w:rPr>
          <w:rFonts w:ascii="Arial" w:hAnsi="Arial" w:cs="Arial"/>
          <w:sz w:val="20"/>
          <w:szCs w:val="20"/>
        </w:rPr>
        <w:t>p ph</w:t>
      </w:r>
      <w:r w:rsidRPr="00F93E9A">
        <w:rPr>
          <w:rFonts w:ascii="Arial" w:hAnsi="Arial" w:cs="Arial"/>
          <w:sz w:val="20"/>
          <w:szCs w:val="20"/>
        </w:rPr>
        <w:t>ầ</w:t>
      </w:r>
      <w:r w:rsidRPr="00F93E9A">
        <w:rPr>
          <w:rFonts w:ascii="Arial" w:hAnsi="Arial" w:cs="Arial"/>
          <w:sz w:val="20"/>
          <w:szCs w:val="20"/>
        </w:rPr>
        <w:t>n chênh l</w:t>
      </w:r>
      <w:r w:rsidRPr="00F93E9A">
        <w:rPr>
          <w:rFonts w:ascii="Arial" w:hAnsi="Arial" w:cs="Arial"/>
          <w:sz w:val="20"/>
          <w:szCs w:val="20"/>
        </w:rPr>
        <w:t>ệ</w:t>
      </w:r>
      <w:r w:rsidRPr="00F93E9A">
        <w:rPr>
          <w:rFonts w:ascii="Arial" w:hAnsi="Arial" w:cs="Arial"/>
          <w:sz w:val="20"/>
          <w:szCs w:val="20"/>
        </w:rPr>
        <w:t>ch thu chi còn l</w:t>
      </w:r>
      <w:r w:rsidRPr="00F93E9A">
        <w:rPr>
          <w:rFonts w:ascii="Arial" w:hAnsi="Arial" w:cs="Arial"/>
          <w:sz w:val="20"/>
          <w:szCs w:val="20"/>
        </w:rPr>
        <w:t>ạ</w:t>
      </w:r>
      <w:r w:rsidRPr="00F93E9A">
        <w:rPr>
          <w:rFonts w:ascii="Arial" w:hAnsi="Arial" w:cs="Arial"/>
          <w:sz w:val="20"/>
          <w:szCs w:val="20"/>
        </w:rPr>
        <w:t>i sau khi trích l</w:t>
      </w:r>
      <w:r w:rsidRPr="00F93E9A">
        <w:rPr>
          <w:rFonts w:ascii="Arial" w:hAnsi="Arial" w:cs="Arial"/>
          <w:sz w:val="20"/>
          <w:szCs w:val="20"/>
        </w:rPr>
        <w:t>ậ</w:t>
      </w:r>
      <w:r w:rsidRPr="00F93E9A">
        <w:rPr>
          <w:rFonts w:ascii="Arial" w:hAnsi="Arial" w:cs="Arial"/>
          <w:sz w:val="20"/>
          <w:szCs w:val="20"/>
        </w:rPr>
        <w:t>p qu</w:t>
      </w:r>
      <w:r w:rsidRPr="00F93E9A">
        <w:rPr>
          <w:rFonts w:ascii="Arial" w:hAnsi="Arial" w:cs="Arial"/>
          <w:sz w:val="20"/>
          <w:szCs w:val="20"/>
        </w:rPr>
        <w:t>ỹ</w:t>
      </w:r>
      <w:r w:rsidRPr="00F93E9A">
        <w:rPr>
          <w:rFonts w:ascii="Arial" w:hAnsi="Arial" w:cs="Arial"/>
          <w:sz w:val="20"/>
          <w:szCs w:val="20"/>
        </w:rPr>
        <w:t xml:space="preserve"> đ</w:t>
      </w:r>
      <w:r w:rsidRPr="00F93E9A">
        <w:rPr>
          <w:rFonts w:ascii="Arial" w:hAnsi="Arial" w:cs="Arial"/>
          <w:sz w:val="20"/>
          <w:szCs w:val="20"/>
        </w:rPr>
        <w:t>ầ</w:t>
      </w:r>
      <w:r w:rsidRPr="00F93E9A">
        <w:rPr>
          <w:rFonts w:ascii="Arial" w:hAnsi="Arial" w:cs="Arial"/>
          <w:sz w:val="20"/>
          <w:szCs w:val="20"/>
        </w:rPr>
        <w:t>u tư phát tri</w:t>
      </w:r>
      <w:r w:rsidRPr="00F93E9A">
        <w:rPr>
          <w:rFonts w:ascii="Arial" w:hAnsi="Arial" w:cs="Arial"/>
          <w:sz w:val="20"/>
          <w:szCs w:val="20"/>
        </w:rPr>
        <w:t>ể</w:t>
      </w:r>
      <w:r w:rsidRPr="00F93E9A">
        <w:rPr>
          <w:rFonts w:ascii="Arial" w:hAnsi="Arial" w:cs="Arial"/>
          <w:sz w:val="20"/>
          <w:szCs w:val="20"/>
        </w:rPr>
        <w:t>n, qu</w:t>
      </w:r>
      <w:r w:rsidRPr="00F93E9A">
        <w:rPr>
          <w:rFonts w:ascii="Arial" w:hAnsi="Arial" w:cs="Arial"/>
          <w:sz w:val="20"/>
          <w:szCs w:val="20"/>
        </w:rPr>
        <w:t>ỹ</w:t>
      </w:r>
      <w:r w:rsidRPr="00F93E9A">
        <w:rPr>
          <w:rFonts w:ascii="Arial" w:hAnsi="Arial" w:cs="Arial"/>
          <w:sz w:val="20"/>
          <w:szCs w:val="20"/>
        </w:rPr>
        <w:t xml:space="preserve"> d</w:t>
      </w:r>
      <w:r w:rsidRPr="00F93E9A">
        <w:rPr>
          <w:rFonts w:ascii="Arial" w:hAnsi="Arial" w:cs="Arial"/>
          <w:sz w:val="20"/>
          <w:szCs w:val="20"/>
        </w:rPr>
        <w:t>ự</w:t>
      </w:r>
      <w:r w:rsidRPr="00F93E9A">
        <w:rPr>
          <w:rFonts w:ascii="Arial" w:hAnsi="Arial" w:cs="Arial"/>
          <w:sz w:val="20"/>
          <w:szCs w:val="20"/>
        </w:rPr>
        <w:t xml:space="preserve"> phòng tài chín</w:t>
      </w:r>
      <w:r w:rsidRPr="00F93E9A">
        <w:rPr>
          <w:rFonts w:ascii="Arial" w:hAnsi="Arial" w:cs="Arial"/>
          <w:sz w:val="20"/>
          <w:szCs w:val="20"/>
        </w:rPr>
        <w:t>h quy đ</w:t>
      </w:r>
      <w:r w:rsidRPr="00F93E9A">
        <w:rPr>
          <w:rFonts w:ascii="Arial" w:hAnsi="Arial" w:cs="Arial"/>
          <w:sz w:val="20"/>
          <w:szCs w:val="20"/>
        </w:rPr>
        <w:t>ị</w:t>
      </w:r>
      <w:r w:rsidRPr="00F93E9A">
        <w:rPr>
          <w:rFonts w:ascii="Arial" w:hAnsi="Arial" w:cs="Arial"/>
          <w:sz w:val="20"/>
          <w:szCs w:val="20"/>
        </w:rPr>
        <w:t>nh t</w:t>
      </w:r>
      <w:r w:rsidRPr="00F93E9A">
        <w:rPr>
          <w:rFonts w:ascii="Arial" w:hAnsi="Arial" w:cs="Arial"/>
          <w:sz w:val="20"/>
          <w:szCs w:val="20"/>
        </w:rPr>
        <w:t>ạ</w:t>
      </w:r>
      <w:r w:rsidRPr="00F93E9A">
        <w:rPr>
          <w:rFonts w:ascii="Arial" w:hAnsi="Arial" w:cs="Arial"/>
          <w:sz w:val="20"/>
          <w:szCs w:val="20"/>
        </w:rPr>
        <w:t>i đi</w:t>
      </w:r>
      <w:r w:rsidRPr="00F93E9A">
        <w:rPr>
          <w:rFonts w:ascii="Arial" w:hAnsi="Arial" w:cs="Arial"/>
          <w:sz w:val="20"/>
          <w:szCs w:val="20"/>
        </w:rPr>
        <w:t>ể</w:t>
      </w:r>
      <w:r w:rsidRPr="00F93E9A">
        <w:rPr>
          <w:rFonts w:ascii="Arial" w:hAnsi="Arial" w:cs="Arial"/>
          <w:sz w:val="20"/>
          <w:szCs w:val="20"/>
        </w:rPr>
        <w:t>m a, đi</w:t>
      </w:r>
      <w:r w:rsidRPr="00F93E9A">
        <w:rPr>
          <w:rFonts w:ascii="Arial" w:hAnsi="Arial" w:cs="Arial"/>
          <w:sz w:val="20"/>
          <w:szCs w:val="20"/>
        </w:rPr>
        <w:t>ể</w:t>
      </w:r>
      <w:r w:rsidRPr="00F93E9A">
        <w:rPr>
          <w:rFonts w:ascii="Arial" w:hAnsi="Arial" w:cs="Arial"/>
          <w:sz w:val="20"/>
          <w:szCs w:val="20"/>
        </w:rPr>
        <w:t>m b kho</w:t>
      </w:r>
      <w:r w:rsidRPr="00F93E9A">
        <w:rPr>
          <w:rFonts w:ascii="Arial" w:hAnsi="Arial" w:cs="Arial"/>
          <w:sz w:val="20"/>
          <w:szCs w:val="20"/>
        </w:rPr>
        <w:t>ả</w:t>
      </w:r>
      <w:r w:rsidRPr="00F93E9A">
        <w:rPr>
          <w:rFonts w:ascii="Arial" w:hAnsi="Arial" w:cs="Arial"/>
          <w:sz w:val="20"/>
          <w:szCs w:val="20"/>
        </w:rPr>
        <w:t>n 2 Đi</w:t>
      </w:r>
      <w:r w:rsidRPr="00F93E9A">
        <w:rPr>
          <w:rFonts w:ascii="Arial" w:hAnsi="Arial" w:cs="Arial"/>
          <w:sz w:val="20"/>
          <w:szCs w:val="20"/>
        </w:rPr>
        <w:t>ề</w:t>
      </w:r>
      <w:r w:rsidRPr="00F93E9A">
        <w:rPr>
          <w:rFonts w:ascii="Arial" w:hAnsi="Arial" w:cs="Arial"/>
          <w:sz w:val="20"/>
          <w:szCs w:val="20"/>
        </w:rPr>
        <w:t>u này không đ</w:t>
      </w:r>
      <w:r w:rsidRPr="00F93E9A">
        <w:rPr>
          <w:rFonts w:ascii="Arial" w:hAnsi="Arial" w:cs="Arial"/>
          <w:sz w:val="20"/>
          <w:szCs w:val="20"/>
        </w:rPr>
        <w:t>ủ</w:t>
      </w:r>
      <w:r w:rsidRPr="00F93E9A">
        <w:rPr>
          <w:rFonts w:ascii="Arial" w:hAnsi="Arial" w:cs="Arial"/>
          <w:sz w:val="20"/>
          <w:szCs w:val="20"/>
        </w:rPr>
        <w:t xml:space="preserve"> </w:t>
      </w:r>
      <w:r w:rsidR="0090587D">
        <w:rPr>
          <w:rFonts w:ascii="Arial" w:hAnsi="Arial" w:cs="Arial"/>
          <w:sz w:val="20"/>
          <w:szCs w:val="20"/>
        </w:rPr>
        <w:t xml:space="preserve">nguồn </w:t>
      </w:r>
      <w:r w:rsidRPr="00F93E9A">
        <w:rPr>
          <w:rFonts w:ascii="Arial" w:hAnsi="Arial" w:cs="Arial"/>
          <w:sz w:val="20"/>
          <w:szCs w:val="20"/>
        </w:rPr>
        <w:t>đ</w:t>
      </w:r>
      <w:r w:rsidRPr="00F93E9A">
        <w:rPr>
          <w:rFonts w:ascii="Arial" w:hAnsi="Arial" w:cs="Arial"/>
          <w:sz w:val="20"/>
          <w:szCs w:val="20"/>
        </w:rPr>
        <w:t>ể</w:t>
      </w:r>
      <w:r w:rsidRPr="00F93E9A">
        <w:rPr>
          <w:rFonts w:ascii="Arial" w:hAnsi="Arial" w:cs="Arial"/>
          <w:sz w:val="20"/>
          <w:szCs w:val="20"/>
        </w:rPr>
        <w:t xml:space="preserve"> trích các qu</w:t>
      </w:r>
      <w:r w:rsidRPr="00F93E9A">
        <w:rPr>
          <w:rFonts w:ascii="Arial" w:hAnsi="Arial" w:cs="Arial"/>
          <w:sz w:val="20"/>
          <w:szCs w:val="20"/>
        </w:rPr>
        <w:t>ỹ</w:t>
      </w:r>
      <w:r w:rsidRPr="00F93E9A">
        <w:rPr>
          <w:rFonts w:ascii="Arial" w:hAnsi="Arial" w:cs="Arial"/>
          <w:sz w:val="20"/>
          <w:szCs w:val="20"/>
        </w:rPr>
        <w:t xml:space="preserve"> khen thư</w:t>
      </w:r>
      <w:r w:rsidRPr="00F93E9A">
        <w:rPr>
          <w:rFonts w:ascii="Arial" w:hAnsi="Arial" w:cs="Arial"/>
          <w:sz w:val="20"/>
          <w:szCs w:val="20"/>
        </w:rPr>
        <w:t>ở</w:t>
      </w:r>
      <w:r w:rsidRPr="00F93E9A">
        <w:rPr>
          <w:rFonts w:ascii="Arial" w:hAnsi="Arial" w:cs="Arial"/>
          <w:sz w:val="20"/>
          <w:szCs w:val="20"/>
        </w:rPr>
        <w:t>ng, qu</w:t>
      </w:r>
      <w:r w:rsidRPr="00F93E9A">
        <w:rPr>
          <w:rFonts w:ascii="Arial" w:hAnsi="Arial" w:cs="Arial"/>
          <w:sz w:val="20"/>
          <w:szCs w:val="20"/>
        </w:rPr>
        <w:t>ỹ</w:t>
      </w:r>
      <w:r w:rsidRPr="00F93E9A">
        <w:rPr>
          <w:rFonts w:ascii="Arial" w:hAnsi="Arial" w:cs="Arial"/>
          <w:sz w:val="20"/>
          <w:szCs w:val="20"/>
        </w:rPr>
        <w:t xml:space="preserve"> phúc l</w:t>
      </w:r>
      <w:r w:rsidRPr="00F93E9A">
        <w:rPr>
          <w:rFonts w:ascii="Arial" w:hAnsi="Arial" w:cs="Arial"/>
          <w:sz w:val="20"/>
          <w:szCs w:val="20"/>
        </w:rPr>
        <w:t>ợ</w:t>
      </w:r>
      <w:r w:rsidRPr="00F93E9A">
        <w:rPr>
          <w:rFonts w:ascii="Arial" w:hAnsi="Arial" w:cs="Arial"/>
          <w:sz w:val="20"/>
          <w:szCs w:val="20"/>
        </w:rPr>
        <w:t>i theo m</w:t>
      </w:r>
      <w:r w:rsidRPr="00F93E9A">
        <w:rPr>
          <w:rFonts w:ascii="Arial" w:hAnsi="Arial" w:cs="Arial"/>
          <w:sz w:val="20"/>
          <w:szCs w:val="20"/>
        </w:rPr>
        <w:t>ứ</w:t>
      </w:r>
      <w:r w:rsidRPr="00F93E9A">
        <w:rPr>
          <w:rFonts w:ascii="Arial" w:hAnsi="Arial" w:cs="Arial"/>
          <w:sz w:val="20"/>
          <w:szCs w:val="20"/>
        </w:rPr>
        <w:t>c quy đ</w:t>
      </w:r>
      <w:r w:rsidRPr="00F93E9A">
        <w:rPr>
          <w:rFonts w:ascii="Arial" w:hAnsi="Arial" w:cs="Arial"/>
          <w:sz w:val="20"/>
          <w:szCs w:val="20"/>
        </w:rPr>
        <w:t>ị</w:t>
      </w:r>
      <w:r w:rsidRPr="00F93E9A">
        <w:rPr>
          <w:rFonts w:ascii="Arial" w:hAnsi="Arial" w:cs="Arial"/>
          <w:sz w:val="20"/>
          <w:szCs w:val="20"/>
        </w:rPr>
        <w:t>nh,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đư</w:t>
      </w:r>
      <w:r w:rsidRPr="00F93E9A">
        <w:rPr>
          <w:rFonts w:ascii="Arial" w:hAnsi="Arial" w:cs="Arial"/>
          <w:sz w:val="20"/>
          <w:szCs w:val="20"/>
        </w:rPr>
        <w:t>ợ</w:t>
      </w:r>
      <w:r w:rsidRPr="00F93E9A">
        <w:rPr>
          <w:rFonts w:ascii="Arial" w:hAnsi="Arial" w:cs="Arial"/>
          <w:sz w:val="20"/>
          <w:szCs w:val="20"/>
        </w:rPr>
        <w:t>c gi</w:t>
      </w:r>
      <w:r w:rsidRPr="00F93E9A">
        <w:rPr>
          <w:rFonts w:ascii="Arial" w:hAnsi="Arial" w:cs="Arial"/>
          <w:sz w:val="20"/>
          <w:szCs w:val="20"/>
        </w:rPr>
        <w:t>ả</w:t>
      </w:r>
      <w:r w:rsidRPr="00F93E9A">
        <w:rPr>
          <w:rFonts w:ascii="Arial" w:hAnsi="Arial" w:cs="Arial"/>
          <w:sz w:val="20"/>
          <w:szCs w:val="20"/>
        </w:rPr>
        <w:t>m tr</w:t>
      </w:r>
      <w:r w:rsidRPr="00F93E9A">
        <w:rPr>
          <w:rFonts w:ascii="Arial" w:hAnsi="Arial" w:cs="Arial"/>
          <w:sz w:val="20"/>
          <w:szCs w:val="20"/>
        </w:rPr>
        <w:t>ừ</w:t>
      </w:r>
      <w:r w:rsidRPr="00F93E9A">
        <w:rPr>
          <w:rFonts w:ascii="Arial" w:hAnsi="Arial" w:cs="Arial"/>
          <w:sz w:val="20"/>
          <w:szCs w:val="20"/>
        </w:rPr>
        <w:t xml:space="preserve"> ph</w:t>
      </w:r>
      <w:r w:rsidRPr="00F93E9A">
        <w:rPr>
          <w:rFonts w:ascii="Arial" w:hAnsi="Arial" w:cs="Arial"/>
          <w:sz w:val="20"/>
          <w:szCs w:val="20"/>
        </w:rPr>
        <w:t>ầ</w:t>
      </w:r>
      <w:r w:rsidRPr="00F93E9A">
        <w:rPr>
          <w:rFonts w:ascii="Arial" w:hAnsi="Arial" w:cs="Arial"/>
          <w:sz w:val="20"/>
          <w:szCs w:val="20"/>
        </w:rPr>
        <w:t>n chênh l</w:t>
      </w:r>
      <w:r w:rsidRPr="00F93E9A">
        <w:rPr>
          <w:rFonts w:ascii="Arial" w:hAnsi="Arial" w:cs="Arial"/>
          <w:sz w:val="20"/>
          <w:szCs w:val="20"/>
        </w:rPr>
        <w:t>ệ</w:t>
      </w:r>
      <w:r w:rsidRPr="00F93E9A">
        <w:rPr>
          <w:rFonts w:ascii="Arial" w:hAnsi="Arial" w:cs="Arial"/>
          <w:sz w:val="20"/>
          <w:szCs w:val="20"/>
        </w:rPr>
        <w:t>ch thu chi trích l</w:t>
      </w:r>
      <w:r w:rsidRPr="00F93E9A">
        <w:rPr>
          <w:rFonts w:ascii="Arial" w:hAnsi="Arial" w:cs="Arial"/>
          <w:sz w:val="20"/>
          <w:szCs w:val="20"/>
        </w:rPr>
        <w:t>ậ</w:t>
      </w:r>
      <w:r w:rsidRPr="00F93E9A">
        <w:rPr>
          <w:rFonts w:ascii="Arial" w:hAnsi="Arial" w:cs="Arial"/>
          <w:sz w:val="20"/>
          <w:szCs w:val="20"/>
        </w:rPr>
        <w:t>p qu</w:t>
      </w:r>
      <w:r w:rsidRPr="00F93E9A">
        <w:rPr>
          <w:rFonts w:ascii="Arial" w:hAnsi="Arial" w:cs="Arial"/>
          <w:sz w:val="20"/>
          <w:szCs w:val="20"/>
        </w:rPr>
        <w:t>ỹ</w:t>
      </w:r>
      <w:r w:rsidRPr="00F93E9A">
        <w:rPr>
          <w:rFonts w:ascii="Arial" w:hAnsi="Arial" w:cs="Arial"/>
          <w:sz w:val="20"/>
          <w:szCs w:val="20"/>
        </w:rPr>
        <w:t xml:space="preserve"> đ</w:t>
      </w:r>
      <w:r w:rsidRPr="00F93E9A">
        <w:rPr>
          <w:rFonts w:ascii="Arial" w:hAnsi="Arial" w:cs="Arial"/>
          <w:sz w:val="20"/>
          <w:szCs w:val="20"/>
        </w:rPr>
        <w:t>ầ</w:t>
      </w:r>
      <w:r w:rsidRPr="00F93E9A">
        <w:rPr>
          <w:rFonts w:ascii="Arial" w:hAnsi="Arial" w:cs="Arial"/>
          <w:sz w:val="20"/>
          <w:szCs w:val="20"/>
        </w:rPr>
        <w:t>u tư phát tri</w:t>
      </w:r>
      <w:r w:rsidRPr="00F93E9A">
        <w:rPr>
          <w:rFonts w:ascii="Arial" w:hAnsi="Arial" w:cs="Arial"/>
          <w:sz w:val="20"/>
          <w:szCs w:val="20"/>
        </w:rPr>
        <w:t>ể</w:t>
      </w:r>
      <w:r w:rsidRPr="00F93E9A">
        <w:rPr>
          <w:rFonts w:ascii="Arial" w:hAnsi="Arial" w:cs="Arial"/>
          <w:sz w:val="20"/>
          <w:szCs w:val="20"/>
        </w:rPr>
        <w:t>n đ</w:t>
      </w:r>
      <w:r w:rsidRPr="00F93E9A">
        <w:rPr>
          <w:rFonts w:ascii="Arial" w:hAnsi="Arial" w:cs="Arial"/>
          <w:sz w:val="20"/>
          <w:szCs w:val="20"/>
        </w:rPr>
        <w:t>ể</w:t>
      </w:r>
      <w:r w:rsidRPr="00F93E9A">
        <w:rPr>
          <w:rFonts w:ascii="Arial" w:hAnsi="Arial" w:cs="Arial"/>
          <w:sz w:val="20"/>
          <w:szCs w:val="20"/>
        </w:rPr>
        <w:t xml:space="preserve"> b</w:t>
      </w:r>
      <w:r w:rsidRPr="00F93E9A">
        <w:rPr>
          <w:rFonts w:ascii="Arial" w:hAnsi="Arial" w:cs="Arial"/>
          <w:sz w:val="20"/>
          <w:szCs w:val="20"/>
        </w:rPr>
        <w:t>ổ</w:t>
      </w:r>
      <w:r w:rsidRPr="00F93E9A">
        <w:rPr>
          <w:rFonts w:ascii="Arial" w:hAnsi="Arial" w:cs="Arial"/>
          <w:sz w:val="20"/>
          <w:szCs w:val="20"/>
        </w:rPr>
        <w:t xml:space="preserve"> sung ngu</w:t>
      </w:r>
      <w:r w:rsidRPr="00F93E9A">
        <w:rPr>
          <w:rFonts w:ascii="Arial" w:hAnsi="Arial" w:cs="Arial"/>
          <w:sz w:val="20"/>
          <w:szCs w:val="20"/>
        </w:rPr>
        <w:t>ồ</w:t>
      </w:r>
      <w:r w:rsidRPr="00F93E9A">
        <w:rPr>
          <w:rFonts w:ascii="Arial" w:hAnsi="Arial" w:cs="Arial"/>
          <w:sz w:val="20"/>
          <w:szCs w:val="20"/>
        </w:rPr>
        <w:t>n trích l</w:t>
      </w:r>
      <w:r w:rsidRPr="00F93E9A">
        <w:rPr>
          <w:rFonts w:ascii="Arial" w:hAnsi="Arial" w:cs="Arial"/>
          <w:sz w:val="20"/>
          <w:szCs w:val="20"/>
        </w:rPr>
        <w:t>ậ</w:t>
      </w:r>
      <w:r w:rsidRPr="00F93E9A">
        <w:rPr>
          <w:rFonts w:ascii="Arial" w:hAnsi="Arial" w:cs="Arial"/>
          <w:sz w:val="20"/>
          <w:szCs w:val="20"/>
        </w:rPr>
        <w:t>p đ</w:t>
      </w:r>
      <w:r w:rsidRPr="00F93E9A">
        <w:rPr>
          <w:rFonts w:ascii="Arial" w:hAnsi="Arial" w:cs="Arial"/>
          <w:sz w:val="20"/>
          <w:szCs w:val="20"/>
        </w:rPr>
        <w:t>ủ</w:t>
      </w:r>
      <w:r w:rsidRPr="00F93E9A">
        <w:rPr>
          <w:rFonts w:ascii="Arial" w:hAnsi="Arial" w:cs="Arial"/>
          <w:sz w:val="20"/>
          <w:szCs w:val="20"/>
        </w:rPr>
        <w:t xml:space="preserve"> qu</w:t>
      </w:r>
      <w:r w:rsidRPr="00F93E9A">
        <w:rPr>
          <w:rFonts w:ascii="Arial" w:hAnsi="Arial" w:cs="Arial"/>
          <w:sz w:val="20"/>
          <w:szCs w:val="20"/>
        </w:rPr>
        <w:t>ỹ</w:t>
      </w:r>
      <w:r w:rsidRPr="00F93E9A">
        <w:rPr>
          <w:rFonts w:ascii="Arial" w:hAnsi="Arial" w:cs="Arial"/>
          <w:sz w:val="20"/>
          <w:szCs w:val="20"/>
        </w:rPr>
        <w:t xml:space="preserve"> k</w:t>
      </w:r>
      <w:r w:rsidRPr="00F93E9A">
        <w:rPr>
          <w:rFonts w:ascii="Arial" w:hAnsi="Arial" w:cs="Arial"/>
          <w:sz w:val="20"/>
          <w:szCs w:val="20"/>
        </w:rPr>
        <w:t>hen thư</w:t>
      </w:r>
      <w:r w:rsidRPr="00F93E9A">
        <w:rPr>
          <w:rFonts w:ascii="Arial" w:hAnsi="Arial" w:cs="Arial"/>
          <w:sz w:val="20"/>
          <w:szCs w:val="20"/>
        </w:rPr>
        <w:t>ở</w:t>
      </w:r>
      <w:r w:rsidRPr="00F93E9A">
        <w:rPr>
          <w:rFonts w:ascii="Arial" w:hAnsi="Arial" w:cs="Arial"/>
          <w:sz w:val="20"/>
          <w:szCs w:val="20"/>
        </w:rPr>
        <w:t>ng, qu</w:t>
      </w:r>
      <w:r w:rsidRPr="00F93E9A">
        <w:rPr>
          <w:rFonts w:ascii="Arial" w:hAnsi="Arial" w:cs="Arial"/>
          <w:sz w:val="20"/>
          <w:szCs w:val="20"/>
        </w:rPr>
        <w:t>ỹ</w:t>
      </w:r>
      <w:r w:rsidRPr="00F93E9A">
        <w:rPr>
          <w:rFonts w:ascii="Arial" w:hAnsi="Arial" w:cs="Arial"/>
          <w:sz w:val="20"/>
          <w:szCs w:val="20"/>
        </w:rPr>
        <w:t xml:space="preserve"> phúc l</w:t>
      </w:r>
      <w:r w:rsidRPr="00F93E9A">
        <w:rPr>
          <w:rFonts w:ascii="Arial" w:hAnsi="Arial" w:cs="Arial"/>
          <w:sz w:val="20"/>
          <w:szCs w:val="20"/>
        </w:rPr>
        <w:t>ợ</w:t>
      </w:r>
      <w:r w:rsidRPr="00F93E9A">
        <w:rPr>
          <w:rFonts w:ascii="Arial" w:hAnsi="Arial" w:cs="Arial"/>
          <w:sz w:val="20"/>
          <w:szCs w:val="20"/>
        </w:rPr>
        <w:t>i theo m</w:t>
      </w:r>
      <w:r w:rsidRPr="00F93E9A">
        <w:rPr>
          <w:rFonts w:ascii="Arial" w:hAnsi="Arial" w:cs="Arial"/>
          <w:sz w:val="20"/>
          <w:szCs w:val="20"/>
        </w:rPr>
        <w:t>ứ</w:t>
      </w:r>
      <w:r w:rsidRPr="00F93E9A">
        <w:rPr>
          <w:rFonts w:ascii="Arial" w:hAnsi="Arial" w:cs="Arial"/>
          <w:sz w:val="20"/>
          <w:szCs w:val="20"/>
        </w:rPr>
        <w:t>c quy đ</w:t>
      </w:r>
      <w:r w:rsidRPr="00F93E9A">
        <w:rPr>
          <w:rFonts w:ascii="Arial" w:hAnsi="Arial" w:cs="Arial"/>
          <w:sz w:val="20"/>
          <w:szCs w:val="20"/>
        </w:rPr>
        <w:t>ị</w:t>
      </w:r>
      <w:r w:rsidRPr="00F93E9A">
        <w:rPr>
          <w:rFonts w:ascii="Arial" w:hAnsi="Arial" w:cs="Arial"/>
          <w:sz w:val="20"/>
          <w:szCs w:val="20"/>
        </w:rPr>
        <w:t>nh, nhưng m</w:t>
      </w:r>
      <w:r w:rsidRPr="00F93E9A">
        <w:rPr>
          <w:rFonts w:ascii="Arial" w:hAnsi="Arial" w:cs="Arial"/>
          <w:sz w:val="20"/>
          <w:szCs w:val="20"/>
        </w:rPr>
        <w:t>ứ</w:t>
      </w:r>
      <w:r w:rsidRPr="00F93E9A">
        <w:rPr>
          <w:rFonts w:ascii="Arial" w:hAnsi="Arial" w:cs="Arial"/>
          <w:sz w:val="20"/>
          <w:szCs w:val="20"/>
        </w:rPr>
        <w:t>c gi</w:t>
      </w:r>
      <w:r w:rsidRPr="00F93E9A">
        <w:rPr>
          <w:rFonts w:ascii="Arial" w:hAnsi="Arial" w:cs="Arial"/>
          <w:sz w:val="20"/>
          <w:szCs w:val="20"/>
        </w:rPr>
        <w:t>ả</w:t>
      </w:r>
      <w:r w:rsidRPr="00F93E9A">
        <w:rPr>
          <w:rFonts w:ascii="Arial" w:hAnsi="Arial" w:cs="Arial"/>
          <w:sz w:val="20"/>
          <w:szCs w:val="20"/>
        </w:rPr>
        <w:t>m t</w:t>
      </w:r>
      <w:r w:rsidRPr="00F93E9A">
        <w:rPr>
          <w:rFonts w:ascii="Arial" w:hAnsi="Arial" w:cs="Arial"/>
          <w:sz w:val="20"/>
          <w:szCs w:val="20"/>
        </w:rPr>
        <w:t>ố</w:t>
      </w:r>
      <w:r w:rsidRPr="00F93E9A">
        <w:rPr>
          <w:rFonts w:ascii="Arial" w:hAnsi="Arial" w:cs="Arial"/>
          <w:sz w:val="20"/>
          <w:szCs w:val="20"/>
        </w:rPr>
        <w:t>i đa không quá m</w:t>
      </w:r>
      <w:r w:rsidRPr="00F93E9A">
        <w:rPr>
          <w:rFonts w:ascii="Arial" w:hAnsi="Arial" w:cs="Arial"/>
          <w:sz w:val="20"/>
          <w:szCs w:val="20"/>
        </w:rPr>
        <w:t>ứ</w:t>
      </w:r>
      <w:r w:rsidRPr="00F93E9A">
        <w:rPr>
          <w:rFonts w:ascii="Arial" w:hAnsi="Arial" w:cs="Arial"/>
          <w:sz w:val="20"/>
          <w:szCs w:val="20"/>
        </w:rPr>
        <w:t>c trích vào qu</w:t>
      </w:r>
      <w:r w:rsidRPr="00F93E9A">
        <w:rPr>
          <w:rFonts w:ascii="Arial" w:hAnsi="Arial" w:cs="Arial"/>
          <w:sz w:val="20"/>
          <w:szCs w:val="20"/>
        </w:rPr>
        <w:t>ỹ</w:t>
      </w:r>
      <w:r w:rsidRPr="00F93E9A">
        <w:rPr>
          <w:rFonts w:ascii="Arial" w:hAnsi="Arial" w:cs="Arial"/>
          <w:sz w:val="20"/>
          <w:szCs w:val="20"/>
        </w:rPr>
        <w:t xml:space="preserve"> đ</w:t>
      </w:r>
      <w:r w:rsidRPr="00F93E9A">
        <w:rPr>
          <w:rFonts w:ascii="Arial" w:hAnsi="Arial" w:cs="Arial"/>
          <w:sz w:val="20"/>
          <w:szCs w:val="20"/>
        </w:rPr>
        <w:t>ầ</w:t>
      </w:r>
      <w:r w:rsidRPr="00F93E9A">
        <w:rPr>
          <w:rFonts w:ascii="Arial" w:hAnsi="Arial" w:cs="Arial"/>
          <w:sz w:val="20"/>
          <w:szCs w:val="20"/>
        </w:rPr>
        <w:t>u tư phát tri</w:t>
      </w:r>
      <w:r w:rsidRPr="00F93E9A">
        <w:rPr>
          <w:rFonts w:ascii="Arial" w:hAnsi="Arial" w:cs="Arial"/>
          <w:sz w:val="20"/>
          <w:szCs w:val="20"/>
        </w:rPr>
        <w:t>ể</w:t>
      </w:r>
      <w:r w:rsidRPr="00F93E9A">
        <w:rPr>
          <w:rFonts w:ascii="Arial" w:hAnsi="Arial" w:cs="Arial"/>
          <w:sz w:val="20"/>
          <w:szCs w:val="20"/>
        </w:rPr>
        <w:t>n trong năm tài chính.</w:t>
      </w:r>
    </w:p>
    <w:p w14:paraId="4392C4E5"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4. Ph</w:t>
      </w:r>
      <w:r w:rsidRPr="00F93E9A">
        <w:rPr>
          <w:rFonts w:ascii="Arial" w:hAnsi="Arial" w:cs="Arial"/>
          <w:sz w:val="20"/>
          <w:szCs w:val="20"/>
        </w:rPr>
        <w:t>ầ</w:t>
      </w:r>
      <w:r w:rsidRPr="00F93E9A">
        <w:rPr>
          <w:rFonts w:ascii="Arial" w:hAnsi="Arial" w:cs="Arial"/>
          <w:sz w:val="20"/>
          <w:szCs w:val="20"/>
        </w:rPr>
        <w:t>n chênh l</w:t>
      </w:r>
      <w:r w:rsidRPr="00F93E9A">
        <w:rPr>
          <w:rFonts w:ascii="Arial" w:hAnsi="Arial" w:cs="Arial"/>
          <w:sz w:val="20"/>
          <w:szCs w:val="20"/>
        </w:rPr>
        <w:t>ệ</w:t>
      </w:r>
      <w:r w:rsidRPr="00F93E9A">
        <w:rPr>
          <w:rFonts w:ascii="Arial" w:hAnsi="Arial" w:cs="Arial"/>
          <w:sz w:val="20"/>
          <w:szCs w:val="20"/>
        </w:rPr>
        <w:t>ch thu chi còn l</w:t>
      </w:r>
      <w:r w:rsidRPr="00F93E9A">
        <w:rPr>
          <w:rFonts w:ascii="Arial" w:hAnsi="Arial" w:cs="Arial"/>
          <w:sz w:val="20"/>
          <w:szCs w:val="20"/>
        </w:rPr>
        <w:t>ạ</w:t>
      </w:r>
      <w:r w:rsidRPr="00F93E9A">
        <w:rPr>
          <w:rFonts w:ascii="Arial" w:hAnsi="Arial" w:cs="Arial"/>
          <w:sz w:val="20"/>
          <w:szCs w:val="20"/>
        </w:rPr>
        <w:t>i sau khi trích l</w:t>
      </w:r>
      <w:r w:rsidRPr="00F93E9A">
        <w:rPr>
          <w:rFonts w:ascii="Arial" w:hAnsi="Arial" w:cs="Arial"/>
          <w:sz w:val="20"/>
          <w:szCs w:val="20"/>
        </w:rPr>
        <w:t>ậ</w:t>
      </w:r>
      <w:r w:rsidRPr="00F93E9A">
        <w:rPr>
          <w:rFonts w:ascii="Arial" w:hAnsi="Arial" w:cs="Arial"/>
          <w:sz w:val="20"/>
          <w:szCs w:val="20"/>
        </w:rPr>
        <w:t>p các qu</w:t>
      </w:r>
      <w:r w:rsidRPr="00F93E9A">
        <w:rPr>
          <w:rFonts w:ascii="Arial" w:hAnsi="Arial" w:cs="Arial"/>
          <w:sz w:val="20"/>
          <w:szCs w:val="20"/>
        </w:rPr>
        <w:t>ỹ</w:t>
      </w:r>
      <w:r w:rsidRPr="00F93E9A">
        <w:rPr>
          <w:rFonts w:ascii="Arial" w:hAnsi="Arial" w:cs="Arial"/>
          <w:sz w:val="20"/>
          <w:szCs w:val="20"/>
        </w:rPr>
        <w:t xml:space="preserve"> quy đ</w:t>
      </w:r>
      <w:r w:rsidRPr="00F93E9A">
        <w:rPr>
          <w:rFonts w:ascii="Arial" w:hAnsi="Arial" w:cs="Arial"/>
          <w:sz w:val="20"/>
          <w:szCs w:val="20"/>
        </w:rPr>
        <w:t>ị</w:t>
      </w:r>
      <w:r w:rsidRPr="00F93E9A">
        <w:rPr>
          <w:rFonts w:ascii="Arial" w:hAnsi="Arial" w:cs="Arial"/>
          <w:sz w:val="20"/>
          <w:szCs w:val="20"/>
        </w:rPr>
        <w:t>nh t</w:t>
      </w:r>
      <w:r w:rsidRPr="00F93E9A">
        <w:rPr>
          <w:rFonts w:ascii="Arial" w:hAnsi="Arial" w:cs="Arial"/>
          <w:sz w:val="20"/>
          <w:szCs w:val="20"/>
        </w:rPr>
        <w:t>ạ</w:t>
      </w:r>
      <w:r w:rsidRPr="00F93E9A">
        <w:rPr>
          <w:rFonts w:ascii="Arial" w:hAnsi="Arial" w:cs="Arial"/>
          <w:sz w:val="20"/>
          <w:szCs w:val="20"/>
        </w:rPr>
        <w:t>i kho</w:t>
      </w:r>
      <w:r w:rsidRPr="00F93E9A">
        <w:rPr>
          <w:rFonts w:ascii="Arial" w:hAnsi="Arial" w:cs="Arial"/>
          <w:sz w:val="20"/>
          <w:szCs w:val="20"/>
        </w:rPr>
        <w:t>ả</w:t>
      </w:r>
      <w:r w:rsidRPr="00F93E9A">
        <w:rPr>
          <w:rFonts w:ascii="Arial" w:hAnsi="Arial" w:cs="Arial"/>
          <w:sz w:val="20"/>
          <w:szCs w:val="20"/>
        </w:rPr>
        <w:t>n 2 Đi</w:t>
      </w:r>
      <w:r w:rsidRPr="00F93E9A">
        <w:rPr>
          <w:rFonts w:ascii="Arial" w:hAnsi="Arial" w:cs="Arial"/>
          <w:sz w:val="20"/>
          <w:szCs w:val="20"/>
        </w:rPr>
        <w:t>ề</w:t>
      </w:r>
      <w:r w:rsidRPr="00F93E9A">
        <w:rPr>
          <w:rFonts w:ascii="Arial" w:hAnsi="Arial" w:cs="Arial"/>
          <w:sz w:val="20"/>
          <w:szCs w:val="20"/>
        </w:rPr>
        <w:t>u này trích l</w:t>
      </w:r>
      <w:r w:rsidRPr="00F93E9A">
        <w:rPr>
          <w:rFonts w:ascii="Arial" w:hAnsi="Arial" w:cs="Arial"/>
          <w:sz w:val="20"/>
          <w:szCs w:val="20"/>
        </w:rPr>
        <w:t>ậ</w:t>
      </w:r>
      <w:r w:rsidRPr="00F93E9A">
        <w:rPr>
          <w:rFonts w:ascii="Arial" w:hAnsi="Arial" w:cs="Arial"/>
          <w:sz w:val="20"/>
          <w:szCs w:val="20"/>
        </w:rPr>
        <w:t>p vào qu</w:t>
      </w:r>
      <w:r w:rsidRPr="00F93E9A">
        <w:rPr>
          <w:rFonts w:ascii="Arial" w:hAnsi="Arial" w:cs="Arial"/>
          <w:sz w:val="20"/>
          <w:szCs w:val="20"/>
        </w:rPr>
        <w:t>ỹ</w:t>
      </w:r>
      <w:r w:rsidRPr="00F93E9A">
        <w:rPr>
          <w:rFonts w:ascii="Arial" w:hAnsi="Arial" w:cs="Arial"/>
          <w:sz w:val="20"/>
          <w:szCs w:val="20"/>
        </w:rPr>
        <w:t xml:space="preserve"> d</w:t>
      </w:r>
      <w:r w:rsidRPr="00F93E9A">
        <w:rPr>
          <w:rFonts w:ascii="Arial" w:hAnsi="Arial" w:cs="Arial"/>
          <w:sz w:val="20"/>
          <w:szCs w:val="20"/>
        </w:rPr>
        <w:t>ự</w:t>
      </w:r>
      <w:r w:rsidRPr="00F93E9A">
        <w:rPr>
          <w:rFonts w:ascii="Arial" w:hAnsi="Arial" w:cs="Arial"/>
          <w:sz w:val="20"/>
          <w:szCs w:val="20"/>
        </w:rPr>
        <w:t xml:space="preserve"> phòng nghi</w:t>
      </w:r>
      <w:r w:rsidRPr="00F93E9A">
        <w:rPr>
          <w:rFonts w:ascii="Arial" w:hAnsi="Arial" w:cs="Arial"/>
          <w:sz w:val="20"/>
          <w:szCs w:val="20"/>
        </w:rPr>
        <w:t>ệ</w:t>
      </w:r>
      <w:r w:rsidRPr="00F93E9A">
        <w:rPr>
          <w:rFonts w:ascii="Arial" w:hAnsi="Arial" w:cs="Arial"/>
          <w:sz w:val="20"/>
          <w:szCs w:val="20"/>
        </w:rPr>
        <w:t>p v</w:t>
      </w:r>
      <w:r w:rsidRPr="00F93E9A">
        <w:rPr>
          <w:rFonts w:ascii="Arial" w:hAnsi="Arial" w:cs="Arial"/>
          <w:sz w:val="20"/>
          <w:szCs w:val="20"/>
        </w:rPr>
        <w:t>ụ</w:t>
      </w:r>
      <w:r w:rsidRPr="00F93E9A">
        <w:rPr>
          <w:rFonts w:ascii="Arial" w:hAnsi="Arial" w:cs="Arial"/>
          <w:sz w:val="20"/>
          <w:szCs w:val="20"/>
        </w:rPr>
        <w:t>.</w:t>
      </w:r>
    </w:p>
    <w:p w14:paraId="70985669"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5. H</w:t>
      </w:r>
      <w:r w:rsidRPr="00F93E9A">
        <w:rPr>
          <w:rFonts w:ascii="Arial" w:hAnsi="Arial" w:cs="Arial"/>
          <w:sz w:val="20"/>
          <w:szCs w:val="20"/>
        </w:rPr>
        <w:t>ộ</w:t>
      </w:r>
      <w:r w:rsidRPr="00F93E9A">
        <w:rPr>
          <w:rFonts w:ascii="Arial" w:hAnsi="Arial" w:cs="Arial"/>
          <w:sz w:val="20"/>
          <w:szCs w:val="20"/>
        </w:rPr>
        <w:t>i đ</w:t>
      </w:r>
      <w:r w:rsidRPr="00F93E9A">
        <w:rPr>
          <w:rFonts w:ascii="Arial" w:hAnsi="Arial" w:cs="Arial"/>
          <w:sz w:val="20"/>
          <w:szCs w:val="20"/>
        </w:rPr>
        <w:t>ồ</w:t>
      </w:r>
      <w:r w:rsidRPr="00F93E9A">
        <w:rPr>
          <w:rFonts w:ascii="Arial" w:hAnsi="Arial" w:cs="Arial"/>
          <w:sz w:val="20"/>
          <w:szCs w:val="20"/>
        </w:rPr>
        <w:t>ng qu</w:t>
      </w:r>
      <w:r w:rsidRPr="00F93E9A">
        <w:rPr>
          <w:rFonts w:ascii="Arial" w:hAnsi="Arial" w:cs="Arial"/>
          <w:sz w:val="20"/>
          <w:szCs w:val="20"/>
        </w:rPr>
        <w:t>ả</w:t>
      </w:r>
      <w:r w:rsidRPr="00F93E9A">
        <w:rPr>
          <w:rFonts w:ascii="Arial" w:hAnsi="Arial" w:cs="Arial"/>
          <w:sz w:val="20"/>
          <w:szCs w:val="20"/>
        </w:rPr>
        <w:t>n tr</w:t>
      </w:r>
      <w:r w:rsidRPr="00F93E9A">
        <w:rPr>
          <w:rFonts w:ascii="Arial" w:hAnsi="Arial" w:cs="Arial"/>
          <w:sz w:val="20"/>
          <w:szCs w:val="20"/>
        </w:rPr>
        <w:t>ị</w:t>
      </w:r>
      <w:r w:rsidRPr="00F93E9A">
        <w:rPr>
          <w:rFonts w:ascii="Arial" w:hAnsi="Arial" w:cs="Arial"/>
          <w:sz w:val="20"/>
          <w:szCs w:val="20"/>
        </w:rPr>
        <w:t xml:space="preserve"> quy</w:t>
      </w:r>
      <w:r w:rsidRPr="00F93E9A">
        <w:rPr>
          <w:rFonts w:ascii="Arial" w:hAnsi="Arial" w:cs="Arial"/>
          <w:sz w:val="20"/>
          <w:szCs w:val="20"/>
        </w:rPr>
        <w:t>ế</w:t>
      </w:r>
      <w:r w:rsidRPr="00F93E9A">
        <w:rPr>
          <w:rFonts w:ascii="Arial" w:hAnsi="Arial" w:cs="Arial"/>
          <w:sz w:val="20"/>
          <w:szCs w:val="20"/>
        </w:rPr>
        <w:t>t đ</w:t>
      </w:r>
      <w:r w:rsidRPr="00F93E9A">
        <w:rPr>
          <w:rFonts w:ascii="Arial" w:hAnsi="Arial" w:cs="Arial"/>
          <w:sz w:val="20"/>
          <w:szCs w:val="20"/>
        </w:rPr>
        <w:t>ị</w:t>
      </w:r>
      <w:r w:rsidRPr="00F93E9A">
        <w:rPr>
          <w:rFonts w:ascii="Arial" w:hAnsi="Arial" w:cs="Arial"/>
          <w:sz w:val="20"/>
          <w:szCs w:val="20"/>
        </w:rPr>
        <w:t>nh phân ph</w:t>
      </w:r>
      <w:r w:rsidRPr="00F93E9A">
        <w:rPr>
          <w:rFonts w:ascii="Arial" w:hAnsi="Arial" w:cs="Arial"/>
          <w:sz w:val="20"/>
          <w:szCs w:val="20"/>
        </w:rPr>
        <w:t>ố</w:t>
      </w:r>
      <w:r w:rsidRPr="00F93E9A">
        <w:rPr>
          <w:rFonts w:ascii="Arial" w:hAnsi="Arial" w:cs="Arial"/>
          <w:sz w:val="20"/>
          <w:szCs w:val="20"/>
        </w:rPr>
        <w:t>i chênh l</w:t>
      </w:r>
      <w:r w:rsidRPr="00F93E9A">
        <w:rPr>
          <w:rFonts w:ascii="Arial" w:hAnsi="Arial" w:cs="Arial"/>
          <w:sz w:val="20"/>
          <w:szCs w:val="20"/>
        </w:rPr>
        <w:t>ệ</w:t>
      </w:r>
      <w:r w:rsidRPr="00F93E9A">
        <w:rPr>
          <w:rFonts w:ascii="Arial" w:hAnsi="Arial" w:cs="Arial"/>
          <w:sz w:val="20"/>
          <w:szCs w:val="20"/>
        </w:rPr>
        <w:t>ch thu chi tài chính hàng năm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sau khi có ý ki</w:t>
      </w:r>
      <w:r w:rsidRPr="00F93E9A">
        <w:rPr>
          <w:rFonts w:ascii="Arial" w:hAnsi="Arial" w:cs="Arial"/>
          <w:sz w:val="20"/>
          <w:szCs w:val="20"/>
        </w:rPr>
        <w:t>ế</w:t>
      </w:r>
      <w:r w:rsidRPr="00F93E9A">
        <w:rPr>
          <w:rFonts w:ascii="Arial" w:hAnsi="Arial" w:cs="Arial"/>
          <w:sz w:val="20"/>
          <w:szCs w:val="20"/>
        </w:rPr>
        <w:t>n ch</w:t>
      </w:r>
      <w:r w:rsidRPr="00F93E9A">
        <w:rPr>
          <w:rFonts w:ascii="Arial" w:hAnsi="Arial" w:cs="Arial"/>
          <w:sz w:val="20"/>
          <w:szCs w:val="20"/>
        </w:rPr>
        <w:t>ấ</w:t>
      </w:r>
      <w:r w:rsidRPr="00F93E9A">
        <w:rPr>
          <w:rFonts w:ascii="Arial" w:hAnsi="Arial" w:cs="Arial"/>
          <w:sz w:val="20"/>
          <w:szCs w:val="20"/>
        </w:rPr>
        <w:t>p thu</w:t>
      </w:r>
      <w:r w:rsidRPr="00F93E9A">
        <w:rPr>
          <w:rFonts w:ascii="Arial" w:hAnsi="Arial" w:cs="Arial"/>
          <w:sz w:val="20"/>
          <w:szCs w:val="20"/>
        </w:rPr>
        <w:t>ậ</w:t>
      </w:r>
      <w:r w:rsidRPr="00F93E9A">
        <w:rPr>
          <w:rFonts w:ascii="Arial" w:hAnsi="Arial" w:cs="Arial"/>
          <w:sz w:val="20"/>
          <w:szCs w:val="20"/>
        </w:rPr>
        <w:t>n c</w:t>
      </w:r>
      <w:r w:rsidRPr="00F93E9A">
        <w:rPr>
          <w:rFonts w:ascii="Arial" w:hAnsi="Arial" w:cs="Arial"/>
          <w:sz w:val="20"/>
          <w:szCs w:val="20"/>
        </w:rPr>
        <w:t>ủ</w:t>
      </w:r>
      <w:r w:rsidRPr="00F93E9A">
        <w:rPr>
          <w:rFonts w:ascii="Arial" w:hAnsi="Arial" w:cs="Arial"/>
          <w:sz w:val="20"/>
          <w:szCs w:val="20"/>
        </w:rPr>
        <w:t>a Ngân hàng Nhà nư</w:t>
      </w:r>
      <w:r w:rsidRPr="00F93E9A">
        <w:rPr>
          <w:rFonts w:ascii="Arial" w:hAnsi="Arial" w:cs="Arial"/>
          <w:sz w:val="20"/>
          <w:szCs w:val="20"/>
        </w:rPr>
        <w:t>ớ</w:t>
      </w:r>
      <w:r w:rsidRPr="00F93E9A">
        <w:rPr>
          <w:rFonts w:ascii="Arial" w:hAnsi="Arial" w:cs="Arial"/>
          <w:sz w:val="20"/>
          <w:szCs w:val="20"/>
        </w:rPr>
        <w:t>c Vi</w:t>
      </w:r>
      <w:r w:rsidRPr="00F93E9A">
        <w:rPr>
          <w:rFonts w:ascii="Arial" w:hAnsi="Arial" w:cs="Arial"/>
          <w:sz w:val="20"/>
          <w:szCs w:val="20"/>
        </w:rPr>
        <w:t>ệ</w:t>
      </w:r>
      <w:r w:rsidRPr="00F93E9A">
        <w:rPr>
          <w:rFonts w:ascii="Arial" w:hAnsi="Arial" w:cs="Arial"/>
          <w:sz w:val="20"/>
          <w:szCs w:val="20"/>
        </w:rPr>
        <w:t>t Nam.</w:t>
      </w:r>
    </w:p>
    <w:p w14:paraId="1F37F674"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6. Vi</w:t>
      </w:r>
      <w:r w:rsidRPr="00F93E9A">
        <w:rPr>
          <w:rFonts w:ascii="Arial" w:hAnsi="Arial" w:cs="Arial"/>
          <w:sz w:val="20"/>
          <w:szCs w:val="20"/>
        </w:rPr>
        <w:t>ệ</w:t>
      </w:r>
      <w:r w:rsidRPr="00F93E9A">
        <w:rPr>
          <w:rFonts w:ascii="Arial" w:hAnsi="Arial" w:cs="Arial"/>
          <w:sz w:val="20"/>
          <w:szCs w:val="20"/>
        </w:rPr>
        <w:t>c đánh giá hi</w:t>
      </w:r>
      <w:r w:rsidRPr="00F93E9A">
        <w:rPr>
          <w:rFonts w:ascii="Arial" w:hAnsi="Arial" w:cs="Arial"/>
          <w:sz w:val="20"/>
          <w:szCs w:val="20"/>
        </w:rPr>
        <w:t>ệ</w:t>
      </w:r>
      <w:r w:rsidRPr="00F93E9A">
        <w:rPr>
          <w:rFonts w:ascii="Arial" w:hAnsi="Arial" w:cs="Arial"/>
          <w:sz w:val="20"/>
          <w:szCs w:val="20"/>
        </w:rPr>
        <w:t>u qu</w:t>
      </w:r>
      <w:r w:rsidRPr="00F93E9A">
        <w:rPr>
          <w:rFonts w:ascii="Arial" w:hAnsi="Arial" w:cs="Arial"/>
          <w:sz w:val="20"/>
          <w:szCs w:val="20"/>
        </w:rPr>
        <w:t>ả</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và x</w:t>
      </w:r>
      <w:r w:rsidRPr="00F93E9A">
        <w:rPr>
          <w:rFonts w:ascii="Arial" w:hAnsi="Arial" w:cs="Arial"/>
          <w:sz w:val="20"/>
          <w:szCs w:val="20"/>
        </w:rPr>
        <w:t>ế</w:t>
      </w:r>
      <w:r w:rsidRPr="00F93E9A">
        <w:rPr>
          <w:rFonts w:ascii="Arial" w:hAnsi="Arial" w:cs="Arial"/>
          <w:sz w:val="20"/>
          <w:szCs w:val="20"/>
        </w:rPr>
        <w:t>p lo</w:t>
      </w:r>
      <w:r w:rsidRPr="00F93E9A">
        <w:rPr>
          <w:rFonts w:ascii="Arial" w:hAnsi="Arial" w:cs="Arial"/>
          <w:sz w:val="20"/>
          <w:szCs w:val="20"/>
        </w:rPr>
        <w:t>ạ</w:t>
      </w:r>
      <w:r w:rsidRPr="00F93E9A">
        <w:rPr>
          <w:rFonts w:ascii="Arial" w:hAnsi="Arial" w:cs="Arial"/>
          <w:sz w:val="20"/>
          <w:szCs w:val="20"/>
        </w:rPr>
        <w:t>i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là</w:t>
      </w:r>
      <w:r w:rsidRPr="00F93E9A">
        <w:rPr>
          <w:rFonts w:ascii="Arial" w:hAnsi="Arial" w:cs="Arial"/>
          <w:sz w:val="20"/>
          <w:szCs w:val="20"/>
        </w:rPr>
        <w:t>m căn c</w:t>
      </w:r>
      <w:r w:rsidRPr="00F93E9A">
        <w:rPr>
          <w:rFonts w:ascii="Arial" w:hAnsi="Arial" w:cs="Arial"/>
          <w:sz w:val="20"/>
          <w:szCs w:val="20"/>
        </w:rPr>
        <w:t>ứ</w:t>
      </w:r>
      <w:r w:rsidRPr="00F93E9A">
        <w:rPr>
          <w:rFonts w:ascii="Arial" w:hAnsi="Arial" w:cs="Arial"/>
          <w:sz w:val="20"/>
          <w:szCs w:val="20"/>
        </w:rPr>
        <w:t xml:space="preserve"> đ</w:t>
      </w:r>
      <w:r w:rsidRPr="00F93E9A">
        <w:rPr>
          <w:rFonts w:ascii="Arial" w:hAnsi="Arial" w:cs="Arial"/>
          <w:sz w:val="20"/>
          <w:szCs w:val="20"/>
        </w:rPr>
        <w:t>ể</w:t>
      </w:r>
      <w:r w:rsidRPr="00F93E9A">
        <w:rPr>
          <w:rFonts w:ascii="Arial" w:hAnsi="Arial" w:cs="Arial"/>
          <w:sz w:val="20"/>
          <w:szCs w:val="20"/>
        </w:rPr>
        <w:t xml:space="preserve"> trích l</w:t>
      </w:r>
      <w:r w:rsidRPr="00F93E9A">
        <w:rPr>
          <w:rFonts w:ascii="Arial" w:hAnsi="Arial" w:cs="Arial"/>
          <w:sz w:val="20"/>
          <w:szCs w:val="20"/>
        </w:rPr>
        <w:t>ậ</w:t>
      </w:r>
      <w:r w:rsidRPr="00F93E9A">
        <w:rPr>
          <w:rFonts w:ascii="Arial" w:hAnsi="Arial" w:cs="Arial"/>
          <w:sz w:val="20"/>
          <w:szCs w:val="20"/>
        </w:rPr>
        <w:t>p các qu</w:t>
      </w:r>
      <w:r w:rsidRPr="00F93E9A">
        <w:rPr>
          <w:rFonts w:ascii="Arial" w:hAnsi="Arial" w:cs="Arial"/>
          <w:sz w:val="20"/>
          <w:szCs w:val="20"/>
        </w:rPr>
        <w:t>ỹ</w:t>
      </w:r>
      <w:r w:rsidRPr="00F93E9A">
        <w:rPr>
          <w:rFonts w:ascii="Arial" w:hAnsi="Arial" w:cs="Arial"/>
          <w:sz w:val="20"/>
          <w:szCs w:val="20"/>
        </w:rPr>
        <w:t xml:space="preserve"> khen thư</w:t>
      </w:r>
      <w:r w:rsidRPr="00F93E9A">
        <w:rPr>
          <w:rFonts w:ascii="Arial" w:hAnsi="Arial" w:cs="Arial"/>
          <w:sz w:val="20"/>
          <w:szCs w:val="20"/>
        </w:rPr>
        <w:t>ở</w:t>
      </w:r>
      <w:r w:rsidRPr="00F93E9A">
        <w:rPr>
          <w:rFonts w:ascii="Arial" w:hAnsi="Arial" w:cs="Arial"/>
          <w:sz w:val="20"/>
          <w:szCs w:val="20"/>
        </w:rPr>
        <w:t>ng, qu</w:t>
      </w:r>
      <w:r w:rsidRPr="00F93E9A">
        <w:rPr>
          <w:rFonts w:ascii="Arial" w:hAnsi="Arial" w:cs="Arial"/>
          <w:sz w:val="20"/>
          <w:szCs w:val="20"/>
        </w:rPr>
        <w:t>ỹ</w:t>
      </w:r>
      <w:r w:rsidRPr="00F93E9A">
        <w:rPr>
          <w:rFonts w:ascii="Arial" w:hAnsi="Arial" w:cs="Arial"/>
          <w:sz w:val="20"/>
          <w:szCs w:val="20"/>
        </w:rPr>
        <w:t xml:space="preserve"> phúc l</w:t>
      </w:r>
      <w:r w:rsidRPr="00F93E9A">
        <w:rPr>
          <w:rFonts w:ascii="Arial" w:hAnsi="Arial" w:cs="Arial"/>
          <w:sz w:val="20"/>
          <w:szCs w:val="20"/>
        </w:rPr>
        <w:t>ợ</w:t>
      </w:r>
      <w:r w:rsidRPr="00F93E9A">
        <w:rPr>
          <w:rFonts w:ascii="Arial" w:hAnsi="Arial" w:cs="Arial"/>
          <w:sz w:val="20"/>
          <w:szCs w:val="20"/>
        </w:rPr>
        <w:t>i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Chính ph</w:t>
      </w:r>
      <w:r w:rsidRPr="00F93E9A">
        <w:rPr>
          <w:rFonts w:ascii="Arial" w:hAnsi="Arial" w:cs="Arial"/>
          <w:sz w:val="20"/>
          <w:szCs w:val="20"/>
        </w:rPr>
        <w:t>ủ</w:t>
      </w:r>
      <w:r w:rsidRPr="00F93E9A">
        <w:rPr>
          <w:rFonts w:ascii="Arial" w:hAnsi="Arial" w:cs="Arial"/>
          <w:sz w:val="20"/>
          <w:szCs w:val="20"/>
        </w:rPr>
        <w:t>.</w:t>
      </w:r>
    </w:p>
    <w:p w14:paraId="40F680CE"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b/>
          <w:sz w:val="20"/>
          <w:szCs w:val="20"/>
        </w:rPr>
        <w:t>Đi</w:t>
      </w:r>
      <w:r w:rsidRPr="00F93E9A">
        <w:rPr>
          <w:rFonts w:ascii="Arial" w:hAnsi="Arial" w:cs="Arial"/>
          <w:b/>
          <w:sz w:val="20"/>
          <w:szCs w:val="20"/>
        </w:rPr>
        <w:t>ề</w:t>
      </w:r>
      <w:r w:rsidRPr="00F93E9A">
        <w:rPr>
          <w:rFonts w:ascii="Arial" w:hAnsi="Arial" w:cs="Arial"/>
          <w:b/>
          <w:sz w:val="20"/>
          <w:szCs w:val="20"/>
        </w:rPr>
        <w:t>u 18. Qu</w:t>
      </w:r>
      <w:r w:rsidRPr="00F93E9A">
        <w:rPr>
          <w:rFonts w:ascii="Arial" w:hAnsi="Arial" w:cs="Arial"/>
          <w:b/>
          <w:sz w:val="20"/>
          <w:szCs w:val="20"/>
        </w:rPr>
        <w:t>ả</w:t>
      </w:r>
      <w:r w:rsidRPr="00F93E9A">
        <w:rPr>
          <w:rFonts w:ascii="Arial" w:hAnsi="Arial" w:cs="Arial"/>
          <w:b/>
          <w:sz w:val="20"/>
          <w:szCs w:val="20"/>
        </w:rPr>
        <w:t>n lý và s</w:t>
      </w:r>
      <w:r w:rsidRPr="00F93E9A">
        <w:rPr>
          <w:rFonts w:ascii="Arial" w:hAnsi="Arial" w:cs="Arial"/>
          <w:b/>
          <w:sz w:val="20"/>
          <w:szCs w:val="20"/>
        </w:rPr>
        <w:t>ử</w:t>
      </w:r>
      <w:r w:rsidRPr="00F93E9A">
        <w:rPr>
          <w:rFonts w:ascii="Arial" w:hAnsi="Arial" w:cs="Arial"/>
          <w:b/>
          <w:sz w:val="20"/>
          <w:szCs w:val="20"/>
        </w:rPr>
        <w:t xml:space="preserve"> d</w:t>
      </w:r>
      <w:r w:rsidRPr="00F93E9A">
        <w:rPr>
          <w:rFonts w:ascii="Arial" w:hAnsi="Arial" w:cs="Arial"/>
          <w:b/>
          <w:sz w:val="20"/>
          <w:szCs w:val="20"/>
        </w:rPr>
        <w:t>ụ</w:t>
      </w:r>
      <w:r w:rsidRPr="00F93E9A">
        <w:rPr>
          <w:rFonts w:ascii="Arial" w:hAnsi="Arial" w:cs="Arial"/>
          <w:b/>
          <w:sz w:val="20"/>
          <w:szCs w:val="20"/>
        </w:rPr>
        <w:t>ng các qu</w:t>
      </w:r>
      <w:r w:rsidRPr="00F93E9A">
        <w:rPr>
          <w:rFonts w:ascii="Arial" w:hAnsi="Arial" w:cs="Arial"/>
          <w:b/>
          <w:sz w:val="20"/>
          <w:szCs w:val="20"/>
        </w:rPr>
        <w:t>ỹ</w:t>
      </w:r>
    </w:p>
    <w:p w14:paraId="4BB82F4F"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1.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qu</w:t>
      </w:r>
      <w:r w:rsidRPr="00F93E9A">
        <w:rPr>
          <w:rFonts w:ascii="Arial" w:hAnsi="Arial" w:cs="Arial"/>
          <w:sz w:val="20"/>
          <w:szCs w:val="20"/>
        </w:rPr>
        <w:t>ả</w:t>
      </w:r>
      <w:r w:rsidRPr="00F93E9A">
        <w:rPr>
          <w:rFonts w:ascii="Arial" w:hAnsi="Arial" w:cs="Arial"/>
          <w:sz w:val="20"/>
          <w:szCs w:val="20"/>
        </w:rPr>
        <w:t>n lý, s</w:t>
      </w:r>
      <w:r w:rsidRPr="00F93E9A">
        <w:rPr>
          <w:rFonts w:ascii="Arial" w:hAnsi="Arial" w:cs="Arial"/>
          <w:sz w:val="20"/>
          <w:szCs w:val="20"/>
        </w:rPr>
        <w:t>ử</w:t>
      </w:r>
      <w:r w:rsidRPr="00F93E9A">
        <w:rPr>
          <w:rFonts w:ascii="Arial" w:hAnsi="Arial" w:cs="Arial"/>
          <w:sz w:val="20"/>
          <w:szCs w:val="20"/>
        </w:rPr>
        <w:t xml:space="preserve"> d</w:t>
      </w:r>
      <w:r w:rsidRPr="00F93E9A">
        <w:rPr>
          <w:rFonts w:ascii="Arial" w:hAnsi="Arial" w:cs="Arial"/>
          <w:sz w:val="20"/>
          <w:szCs w:val="20"/>
        </w:rPr>
        <w:t>ụ</w:t>
      </w:r>
      <w:r w:rsidRPr="00F93E9A">
        <w:rPr>
          <w:rFonts w:ascii="Arial" w:hAnsi="Arial" w:cs="Arial"/>
          <w:sz w:val="20"/>
          <w:szCs w:val="20"/>
        </w:rPr>
        <w:t>ng qu</w:t>
      </w:r>
      <w:r w:rsidRPr="00F93E9A">
        <w:rPr>
          <w:rFonts w:ascii="Arial" w:hAnsi="Arial" w:cs="Arial"/>
          <w:sz w:val="20"/>
          <w:szCs w:val="20"/>
        </w:rPr>
        <w:t>ỹ</w:t>
      </w:r>
      <w:r w:rsidRPr="00F93E9A">
        <w:rPr>
          <w:rFonts w:ascii="Arial" w:hAnsi="Arial" w:cs="Arial"/>
          <w:sz w:val="20"/>
          <w:szCs w:val="20"/>
        </w:rPr>
        <w:t xml:space="preserve"> d</w:t>
      </w:r>
      <w:r w:rsidRPr="00F93E9A">
        <w:rPr>
          <w:rFonts w:ascii="Arial" w:hAnsi="Arial" w:cs="Arial"/>
          <w:sz w:val="20"/>
          <w:szCs w:val="20"/>
        </w:rPr>
        <w:t>ự</w:t>
      </w:r>
      <w:r w:rsidRPr="00F93E9A">
        <w:rPr>
          <w:rFonts w:ascii="Arial" w:hAnsi="Arial" w:cs="Arial"/>
          <w:sz w:val="20"/>
          <w:szCs w:val="20"/>
        </w:rPr>
        <w:t xml:space="preserve"> phòng nghi</w:t>
      </w:r>
      <w:r w:rsidRPr="00F93E9A">
        <w:rPr>
          <w:rFonts w:ascii="Arial" w:hAnsi="Arial" w:cs="Arial"/>
          <w:sz w:val="20"/>
          <w:szCs w:val="20"/>
        </w:rPr>
        <w:t>ệ</w:t>
      </w:r>
      <w:r w:rsidRPr="00F93E9A">
        <w:rPr>
          <w:rFonts w:ascii="Arial" w:hAnsi="Arial" w:cs="Arial"/>
          <w:sz w:val="20"/>
          <w:szCs w:val="20"/>
        </w:rPr>
        <w:t>p v</w:t>
      </w:r>
      <w:r w:rsidRPr="00F93E9A">
        <w:rPr>
          <w:rFonts w:ascii="Arial" w:hAnsi="Arial" w:cs="Arial"/>
          <w:sz w:val="20"/>
          <w:szCs w:val="20"/>
        </w:rPr>
        <w:t>ụ</w:t>
      </w:r>
      <w:r w:rsidRPr="00F93E9A">
        <w:rPr>
          <w:rFonts w:ascii="Arial" w:hAnsi="Arial" w:cs="Arial"/>
          <w:sz w:val="20"/>
          <w:szCs w:val="20"/>
        </w:rPr>
        <w:t>, qu</w:t>
      </w:r>
      <w:r w:rsidRPr="00F93E9A">
        <w:rPr>
          <w:rFonts w:ascii="Arial" w:hAnsi="Arial" w:cs="Arial"/>
          <w:sz w:val="20"/>
          <w:szCs w:val="20"/>
        </w:rPr>
        <w:t>ỹ</w:t>
      </w:r>
      <w:r w:rsidRPr="00F93E9A">
        <w:rPr>
          <w:rFonts w:ascii="Arial" w:hAnsi="Arial" w:cs="Arial"/>
          <w:sz w:val="20"/>
          <w:szCs w:val="20"/>
        </w:rPr>
        <w:t xml:space="preserve"> đ</w:t>
      </w:r>
      <w:r w:rsidRPr="00F93E9A">
        <w:rPr>
          <w:rFonts w:ascii="Arial" w:hAnsi="Arial" w:cs="Arial"/>
          <w:sz w:val="20"/>
          <w:szCs w:val="20"/>
        </w:rPr>
        <w:t>ầ</w:t>
      </w:r>
      <w:r w:rsidRPr="00F93E9A">
        <w:rPr>
          <w:rFonts w:ascii="Arial" w:hAnsi="Arial" w:cs="Arial"/>
          <w:sz w:val="20"/>
          <w:szCs w:val="20"/>
        </w:rPr>
        <w:t>u tư phát tri</w:t>
      </w:r>
      <w:r w:rsidRPr="00F93E9A">
        <w:rPr>
          <w:rFonts w:ascii="Arial" w:hAnsi="Arial" w:cs="Arial"/>
          <w:sz w:val="20"/>
          <w:szCs w:val="20"/>
        </w:rPr>
        <w:t>ể</w:t>
      </w:r>
      <w:r w:rsidRPr="00F93E9A">
        <w:rPr>
          <w:rFonts w:ascii="Arial" w:hAnsi="Arial" w:cs="Arial"/>
          <w:sz w:val="20"/>
          <w:szCs w:val="20"/>
        </w:rPr>
        <w:t>n, qu</w:t>
      </w:r>
      <w:r w:rsidRPr="00F93E9A">
        <w:rPr>
          <w:rFonts w:ascii="Arial" w:hAnsi="Arial" w:cs="Arial"/>
          <w:sz w:val="20"/>
          <w:szCs w:val="20"/>
        </w:rPr>
        <w:t>ỹ</w:t>
      </w:r>
      <w:r w:rsidRPr="00F93E9A">
        <w:rPr>
          <w:rFonts w:ascii="Arial" w:hAnsi="Arial" w:cs="Arial"/>
          <w:sz w:val="20"/>
          <w:szCs w:val="20"/>
        </w:rPr>
        <w:t xml:space="preserve"> d</w:t>
      </w:r>
      <w:r w:rsidRPr="00F93E9A">
        <w:rPr>
          <w:rFonts w:ascii="Arial" w:hAnsi="Arial" w:cs="Arial"/>
          <w:sz w:val="20"/>
          <w:szCs w:val="20"/>
        </w:rPr>
        <w:t>ự</w:t>
      </w:r>
      <w:r w:rsidRPr="00F93E9A">
        <w:rPr>
          <w:rFonts w:ascii="Arial" w:hAnsi="Arial" w:cs="Arial"/>
          <w:sz w:val="20"/>
          <w:szCs w:val="20"/>
        </w:rPr>
        <w:t xml:space="preserve"> phòng tài chính theo quy</w:t>
      </w:r>
      <w:r w:rsidRPr="00F93E9A">
        <w:rPr>
          <w:rFonts w:ascii="Arial" w:hAnsi="Arial" w:cs="Arial"/>
          <w:sz w:val="20"/>
          <w:szCs w:val="20"/>
        </w:rPr>
        <w:t xml:space="preserve"> đ</w:t>
      </w:r>
      <w:r w:rsidRPr="00F93E9A">
        <w:rPr>
          <w:rFonts w:ascii="Arial" w:hAnsi="Arial" w:cs="Arial"/>
          <w:sz w:val="20"/>
          <w:szCs w:val="20"/>
        </w:rPr>
        <w:t>ị</w:t>
      </w:r>
      <w:r w:rsidRPr="00F93E9A">
        <w:rPr>
          <w:rFonts w:ascii="Arial" w:hAnsi="Arial" w:cs="Arial"/>
          <w:sz w:val="20"/>
          <w:szCs w:val="20"/>
        </w:rPr>
        <w:t>nh t</w:t>
      </w:r>
      <w:r w:rsidRPr="00F93E9A">
        <w:rPr>
          <w:rFonts w:ascii="Arial" w:hAnsi="Arial" w:cs="Arial"/>
          <w:sz w:val="20"/>
          <w:szCs w:val="20"/>
        </w:rPr>
        <w:t>ạ</w:t>
      </w:r>
      <w:r w:rsidRPr="00F93E9A">
        <w:rPr>
          <w:rFonts w:ascii="Arial" w:hAnsi="Arial" w:cs="Arial"/>
          <w:sz w:val="20"/>
          <w:szCs w:val="20"/>
        </w:rPr>
        <w:t>i Đi</w:t>
      </w:r>
      <w:r w:rsidRPr="00F93E9A">
        <w:rPr>
          <w:rFonts w:ascii="Arial" w:hAnsi="Arial" w:cs="Arial"/>
          <w:sz w:val="20"/>
          <w:szCs w:val="20"/>
        </w:rPr>
        <w:t>ề</w:t>
      </w:r>
      <w:r w:rsidRPr="00F93E9A">
        <w:rPr>
          <w:rFonts w:ascii="Arial" w:hAnsi="Arial" w:cs="Arial"/>
          <w:sz w:val="20"/>
          <w:szCs w:val="20"/>
        </w:rPr>
        <w:t>u 28 Lu</w:t>
      </w:r>
      <w:r w:rsidRPr="00F93E9A">
        <w:rPr>
          <w:rFonts w:ascii="Arial" w:hAnsi="Arial" w:cs="Arial"/>
          <w:sz w:val="20"/>
          <w:szCs w:val="20"/>
        </w:rPr>
        <w:t>ậ</w:t>
      </w:r>
      <w:r w:rsidRPr="00F93E9A">
        <w:rPr>
          <w:rFonts w:ascii="Arial" w:hAnsi="Arial" w:cs="Arial"/>
          <w:sz w:val="20"/>
          <w:szCs w:val="20"/>
        </w:rPr>
        <w:t>t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và quy đ</w:t>
      </w:r>
      <w:r w:rsidRPr="00F93E9A">
        <w:rPr>
          <w:rFonts w:ascii="Arial" w:hAnsi="Arial" w:cs="Arial"/>
          <w:sz w:val="20"/>
          <w:szCs w:val="20"/>
        </w:rPr>
        <w:t>ị</w:t>
      </w:r>
      <w:r w:rsidRPr="00F93E9A">
        <w:rPr>
          <w:rFonts w:ascii="Arial" w:hAnsi="Arial" w:cs="Arial"/>
          <w:sz w:val="20"/>
          <w:szCs w:val="20"/>
        </w:rPr>
        <w:t>nh t</w:t>
      </w:r>
      <w:r w:rsidRPr="00F93E9A">
        <w:rPr>
          <w:rFonts w:ascii="Arial" w:hAnsi="Arial" w:cs="Arial"/>
          <w:sz w:val="20"/>
          <w:szCs w:val="20"/>
        </w:rPr>
        <w:t>ạ</w:t>
      </w:r>
      <w:r w:rsidRPr="00F93E9A">
        <w:rPr>
          <w:rFonts w:ascii="Arial" w:hAnsi="Arial" w:cs="Arial"/>
          <w:sz w:val="20"/>
          <w:szCs w:val="20"/>
        </w:rPr>
        <w:t>i Thông tư này.</w:t>
      </w:r>
    </w:p>
    <w:p w14:paraId="73FBC6AF"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2. Qu</w:t>
      </w:r>
      <w:r w:rsidRPr="00F93E9A">
        <w:rPr>
          <w:rFonts w:ascii="Arial" w:hAnsi="Arial" w:cs="Arial"/>
          <w:sz w:val="20"/>
          <w:szCs w:val="20"/>
        </w:rPr>
        <w:t>ỹ</w:t>
      </w:r>
      <w:r w:rsidRPr="00F93E9A">
        <w:rPr>
          <w:rFonts w:ascii="Arial" w:hAnsi="Arial" w:cs="Arial"/>
          <w:sz w:val="20"/>
          <w:szCs w:val="20"/>
        </w:rPr>
        <w:t xml:space="preserve"> khen thư</w:t>
      </w:r>
      <w:r w:rsidRPr="00F93E9A">
        <w:rPr>
          <w:rFonts w:ascii="Arial" w:hAnsi="Arial" w:cs="Arial"/>
          <w:sz w:val="20"/>
          <w:szCs w:val="20"/>
        </w:rPr>
        <w:t>ở</w:t>
      </w:r>
      <w:r w:rsidRPr="00F93E9A">
        <w:rPr>
          <w:rFonts w:ascii="Arial" w:hAnsi="Arial" w:cs="Arial"/>
          <w:sz w:val="20"/>
          <w:szCs w:val="20"/>
        </w:rPr>
        <w:t>ng dùng đ</w:t>
      </w:r>
      <w:r w:rsidRPr="00F93E9A">
        <w:rPr>
          <w:rFonts w:ascii="Arial" w:hAnsi="Arial" w:cs="Arial"/>
          <w:sz w:val="20"/>
          <w:szCs w:val="20"/>
        </w:rPr>
        <w:t>ể</w:t>
      </w:r>
      <w:r w:rsidRPr="00F93E9A">
        <w:rPr>
          <w:rFonts w:ascii="Arial" w:hAnsi="Arial" w:cs="Arial"/>
          <w:sz w:val="20"/>
          <w:szCs w:val="20"/>
        </w:rPr>
        <w:t>:</w:t>
      </w:r>
    </w:p>
    <w:p w14:paraId="1D021160"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a) Thư</w:t>
      </w:r>
      <w:r w:rsidRPr="00F93E9A">
        <w:rPr>
          <w:rFonts w:ascii="Arial" w:hAnsi="Arial" w:cs="Arial"/>
          <w:sz w:val="20"/>
          <w:szCs w:val="20"/>
        </w:rPr>
        <w:t>ở</w:t>
      </w:r>
      <w:r w:rsidRPr="00F93E9A">
        <w:rPr>
          <w:rFonts w:ascii="Arial" w:hAnsi="Arial" w:cs="Arial"/>
          <w:sz w:val="20"/>
          <w:szCs w:val="20"/>
        </w:rPr>
        <w:t>ng cu</w:t>
      </w:r>
      <w:r w:rsidRPr="00F93E9A">
        <w:rPr>
          <w:rFonts w:ascii="Arial" w:hAnsi="Arial" w:cs="Arial"/>
          <w:sz w:val="20"/>
          <w:szCs w:val="20"/>
        </w:rPr>
        <w:t>ố</w:t>
      </w:r>
      <w:r w:rsidRPr="00F93E9A">
        <w:rPr>
          <w:rFonts w:ascii="Arial" w:hAnsi="Arial" w:cs="Arial"/>
          <w:sz w:val="20"/>
          <w:szCs w:val="20"/>
        </w:rPr>
        <w:t>i năm, thư</w:t>
      </w:r>
      <w:r w:rsidRPr="00F93E9A">
        <w:rPr>
          <w:rFonts w:ascii="Arial" w:hAnsi="Arial" w:cs="Arial"/>
          <w:sz w:val="20"/>
          <w:szCs w:val="20"/>
        </w:rPr>
        <w:t>ở</w:t>
      </w:r>
      <w:r w:rsidRPr="00F93E9A">
        <w:rPr>
          <w:rFonts w:ascii="Arial" w:hAnsi="Arial" w:cs="Arial"/>
          <w:sz w:val="20"/>
          <w:szCs w:val="20"/>
        </w:rPr>
        <w:t>ng thư</w:t>
      </w:r>
      <w:r w:rsidRPr="00F93E9A">
        <w:rPr>
          <w:rFonts w:ascii="Arial" w:hAnsi="Arial" w:cs="Arial"/>
          <w:sz w:val="20"/>
          <w:szCs w:val="20"/>
        </w:rPr>
        <w:t>ờ</w:t>
      </w:r>
      <w:r w:rsidRPr="00F93E9A">
        <w:rPr>
          <w:rFonts w:ascii="Arial" w:hAnsi="Arial" w:cs="Arial"/>
          <w:sz w:val="20"/>
          <w:szCs w:val="20"/>
        </w:rPr>
        <w:t>ng k</w:t>
      </w:r>
      <w:r w:rsidRPr="00F93E9A">
        <w:rPr>
          <w:rFonts w:ascii="Arial" w:hAnsi="Arial" w:cs="Arial"/>
          <w:sz w:val="20"/>
          <w:szCs w:val="20"/>
        </w:rPr>
        <w:t>ỳ</w:t>
      </w:r>
      <w:r w:rsidRPr="00F93E9A">
        <w:rPr>
          <w:rFonts w:ascii="Arial" w:hAnsi="Arial" w:cs="Arial"/>
          <w:sz w:val="20"/>
          <w:szCs w:val="20"/>
        </w:rPr>
        <w:t>, thư</w:t>
      </w:r>
      <w:r w:rsidRPr="00F93E9A">
        <w:rPr>
          <w:rFonts w:ascii="Arial" w:hAnsi="Arial" w:cs="Arial"/>
          <w:sz w:val="20"/>
          <w:szCs w:val="20"/>
        </w:rPr>
        <w:t>ở</w:t>
      </w:r>
      <w:r w:rsidRPr="00F93E9A">
        <w:rPr>
          <w:rFonts w:ascii="Arial" w:hAnsi="Arial" w:cs="Arial"/>
          <w:sz w:val="20"/>
          <w:szCs w:val="20"/>
        </w:rPr>
        <w:t>ng đ</w:t>
      </w:r>
      <w:r w:rsidRPr="00F93E9A">
        <w:rPr>
          <w:rFonts w:ascii="Arial" w:hAnsi="Arial" w:cs="Arial"/>
          <w:sz w:val="20"/>
          <w:szCs w:val="20"/>
        </w:rPr>
        <w:t>ộ</w:t>
      </w:r>
      <w:r w:rsidRPr="00F93E9A">
        <w:rPr>
          <w:rFonts w:ascii="Arial" w:hAnsi="Arial" w:cs="Arial"/>
          <w:sz w:val="20"/>
          <w:szCs w:val="20"/>
        </w:rPr>
        <w:t>t xu</w:t>
      </w:r>
      <w:r w:rsidRPr="00F93E9A">
        <w:rPr>
          <w:rFonts w:ascii="Arial" w:hAnsi="Arial" w:cs="Arial"/>
          <w:sz w:val="20"/>
          <w:szCs w:val="20"/>
        </w:rPr>
        <w:t>ấ</w:t>
      </w:r>
      <w:r w:rsidRPr="00F93E9A">
        <w:rPr>
          <w:rFonts w:ascii="Arial" w:hAnsi="Arial" w:cs="Arial"/>
          <w:sz w:val="20"/>
          <w:szCs w:val="20"/>
        </w:rPr>
        <w:t>t, thư</w:t>
      </w:r>
      <w:r w:rsidRPr="00F93E9A">
        <w:rPr>
          <w:rFonts w:ascii="Arial" w:hAnsi="Arial" w:cs="Arial"/>
          <w:sz w:val="20"/>
          <w:szCs w:val="20"/>
        </w:rPr>
        <w:t>ở</w:t>
      </w:r>
      <w:r w:rsidRPr="00F93E9A">
        <w:rPr>
          <w:rFonts w:ascii="Arial" w:hAnsi="Arial" w:cs="Arial"/>
          <w:sz w:val="20"/>
          <w:szCs w:val="20"/>
        </w:rPr>
        <w:t>ng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 v</w:t>
      </w:r>
      <w:r w:rsidRPr="00F93E9A">
        <w:rPr>
          <w:rFonts w:ascii="Arial" w:hAnsi="Arial" w:cs="Arial"/>
          <w:sz w:val="20"/>
          <w:szCs w:val="20"/>
        </w:rPr>
        <w:t>ề</w:t>
      </w:r>
      <w:r w:rsidRPr="00F93E9A">
        <w:rPr>
          <w:rFonts w:ascii="Arial" w:hAnsi="Arial" w:cs="Arial"/>
          <w:sz w:val="20"/>
          <w:szCs w:val="20"/>
        </w:rPr>
        <w:t xml:space="preserve"> thi đua khen thư</w:t>
      </w:r>
      <w:r w:rsidRPr="00F93E9A">
        <w:rPr>
          <w:rFonts w:ascii="Arial" w:hAnsi="Arial" w:cs="Arial"/>
          <w:sz w:val="20"/>
          <w:szCs w:val="20"/>
        </w:rPr>
        <w:t>ở</w:t>
      </w:r>
      <w:r w:rsidRPr="00F93E9A">
        <w:rPr>
          <w:rFonts w:ascii="Arial" w:hAnsi="Arial" w:cs="Arial"/>
          <w:sz w:val="20"/>
          <w:szCs w:val="20"/>
        </w:rPr>
        <w:t>ng cho cá nhân, t</w:t>
      </w:r>
      <w:r w:rsidRPr="00F93E9A">
        <w:rPr>
          <w:rFonts w:ascii="Arial" w:hAnsi="Arial" w:cs="Arial"/>
          <w:sz w:val="20"/>
          <w:szCs w:val="20"/>
        </w:rPr>
        <w:t>ậ</w:t>
      </w:r>
      <w:r w:rsidRPr="00F93E9A">
        <w:rPr>
          <w:rFonts w:ascii="Arial" w:hAnsi="Arial" w:cs="Arial"/>
          <w:sz w:val="20"/>
          <w:szCs w:val="20"/>
        </w:rPr>
        <w:t>p th</w:t>
      </w:r>
      <w:r w:rsidRPr="00F93E9A">
        <w:rPr>
          <w:rFonts w:ascii="Arial" w:hAnsi="Arial" w:cs="Arial"/>
          <w:sz w:val="20"/>
          <w:szCs w:val="20"/>
        </w:rPr>
        <w:t>ể</w:t>
      </w:r>
      <w:r w:rsidRPr="00F93E9A">
        <w:rPr>
          <w:rFonts w:ascii="Arial" w:hAnsi="Arial" w:cs="Arial"/>
          <w:sz w:val="20"/>
          <w:szCs w:val="20"/>
        </w:rPr>
        <w:t xml:space="preserve"> trong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w:t>
      </w:r>
      <w:r w:rsidRPr="00F93E9A">
        <w:rPr>
          <w:rFonts w:ascii="Arial" w:hAnsi="Arial" w:cs="Arial"/>
          <w:sz w:val="20"/>
          <w:szCs w:val="20"/>
        </w:rPr>
        <w:t xml:space="preserve"> Vi</w:t>
      </w:r>
      <w:r w:rsidRPr="00F93E9A">
        <w:rPr>
          <w:rFonts w:ascii="Arial" w:hAnsi="Arial" w:cs="Arial"/>
          <w:sz w:val="20"/>
          <w:szCs w:val="20"/>
        </w:rPr>
        <w:t>ệ</w:t>
      </w:r>
      <w:r w:rsidRPr="00F93E9A">
        <w:rPr>
          <w:rFonts w:ascii="Arial" w:hAnsi="Arial" w:cs="Arial"/>
          <w:sz w:val="20"/>
          <w:szCs w:val="20"/>
        </w:rPr>
        <w:t>t Nam;</w:t>
      </w:r>
    </w:p>
    <w:p w14:paraId="736155A1"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b) Thư</w:t>
      </w:r>
      <w:r w:rsidRPr="00F93E9A">
        <w:rPr>
          <w:rFonts w:ascii="Arial" w:hAnsi="Arial" w:cs="Arial"/>
          <w:sz w:val="20"/>
          <w:szCs w:val="20"/>
        </w:rPr>
        <w:t>ở</w:t>
      </w:r>
      <w:r w:rsidRPr="00F93E9A">
        <w:rPr>
          <w:rFonts w:ascii="Arial" w:hAnsi="Arial" w:cs="Arial"/>
          <w:sz w:val="20"/>
          <w:szCs w:val="20"/>
        </w:rPr>
        <w:t>ng cho cá nhân và đơn v</w:t>
      </w:r>
      <w:r w:rsidRPr="00F93E9A">
        <w:rPr>
          <w:rFonts w:ascii="Arial" w:hAnsi="Arial" w:cs="Arial"/>
          <w:sz w:val="20"/>
          <w:szCs w:val="20"/>
        </w:rPr>
        <w:t>ị</w:t>
      </w:r>
      <w:r w:rsidRPr="00F93E9A">
        <w:rPr>
          <w:rFonts w:ascii="Arial" w:hAnsi="Arial" w:cs="Arial"/>
          <w:sz w:val="20"/>
          <w:szCs w:val="20"/>
        </w:rPr>
        <w:t xml:space="preserve"> ngoài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có đóng góp nhi</w:t>
      </w:r>
      <w:r w:rsidRPr="00F93E9A">
        <w:rPr>
          <w:rFonts w:ascii="Arial" w:hAnsi="Arial" w:cs="Arial"/>
          <w:sz w:val="20"/>
          <w:szCs w:val="20"/>
        </w:rPr>
        <w:t>ề</w:t>
      </w:r>
      <w:r w:rsidRPr="00F93E9A">
        <w:rPr>
          <w:rFonts w:ascii="Arial" w:hAnsi="Arial" w:cs="Arial"/>
          <w:sz w:val="20"/>
          <w:szCs w:val="20"/>
        </w:rPr>
        <w:t>u cho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kinh doanh, công tác qu</w:t>
      </w:r>
      <w:r w:rsidRPr="00F93E9A">
        <w:rPr>
          <w:rFonts w:ascii="Arial" w:hAnsi="Arial" w:cs="Arial"/>
          <w:sz w:val="20"/>
          <w:szCs w:val="20"/>
        </w:rPr>
        <w:t>ả</w:t>
      </w:r>
      <w:r w:rsidRPr="00F93E9A">
        <w:rPr>
          <w:rFonts w:ascii="Arial" w:hAnsi="Arial" w:cs="Arial"/>
          <w:sz w:val="20"/>
          <w:szCs w:val="20"/>
        </w:rPr>
        <w:t>n lý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w:t>
      </w:r>
    </w:p>
    <w:p w14:paraId="781F05CF"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c) M</w:t>
      </w:r>
      <w:r w:rsidRPr="00F93E9A">
        <w:rPr>
          <w:rFonts w:ascii="Arial" w:hAnsi="Arial" w:cs="Arial"/>
          <w:sz w:val="20"/>
          <w:szCs w:val="20"/>
        </w:rPr>
        <w:t>ứ</w:t>
      </w:r>
      <w:r w:rsidRPr="00F93E9A">
        <w:rPr>
          <w:rFonts w:ascii="Arial" w:hAnsi="Arial" w:cs="Arial"/>
          <w:sz w:val="20"/>
          <w:szCs w:val="20"/>
        </w:rPr>
        <w:t>c thư</w:t>
      </w:r>
      <w:r w:rsidRPr="00F93E9A">
        <w:rPr>
          <w:rFonts w:ascii="Arial" w:hAnsi="Arial" w:cs="Arial"/>
          <w:sz w:val="20"/>
          <w:szCs w:val="20"/>
        </w:rPr>
        <w:t>ở</w:t>
      </w:r>
      <w:r w:rsidRPr="00F93E9A">
        <w:rPr>
          <w:rFonts w:ascii="Arial" w:hAnsi="Arial" w:cs="Arial"/>
          <w:sz w:val="20"/>
          <w:szCs w:val="20"/>
        </w:rPr>
        <w:t>ng quy đ</w:t>
      </w:r>
      <w:r w:rsidRPr="00F93E9A">
        <w:rPr>
          <w:rFonts w:ascii="Arial" w:hAnsi="Arial" w:cs="Arial"/>
          <w:sz w:val="20"/>
          <w:szCs w:val="20"/>
        </w:rPr>
        <w:t>ị</w:t>
      </w:r>
      <w:r w:rsidRPr="00F93E9A">
        <w:rPr>
          <w:rFonts w:ascii="Arial" w:hAnsi="Arial" w:cs="Arial"/>
          <w:sz w:val="20"/>
          <w:szCs w:val="20"/>
        </w:rPr>
        <w:t>nh t</w:t>
      </w:r>
      <w:r w:rsidRPr="00F93E9A">
        <w:rPr>
          <w:rFonts w:ascii="Arial" w:hAnsi="Arial" w:cs="Arial"/>
          <w:sz w:val="20"/>
          <w:szCs w:val="20"/>
        </w:rPr>
        <w:t>ạ</w:t>
      </w:r>
      <w:r w:rsidRPr="00F93E9A">
        <w:rPr>
          <w:rFonts w:ascii="Arial" w:hAnsi="Arial" w:cs="Arial"/>
          <w:sz w:val="20"/>
          <w:szCs w:val="20"/>
        </w:rPr>
        <w:t>i đi</w:t>
      </w:r>
      <w:r w:rsidRPr="00F93E9A">
        <w:rPr>
          <w:rFonts w:ascii="Arial" w:hAnsi="Arial" w:cs="Arial"/>
          <w:sz w:val="20"/>
          <w:szCs w:val="20"/>
        </w:rPr>
        <w:t>ể</w:t>
      </w:r>
      <w:r w:rsidRPr="00F93E9A">
        <w:rPr>
          <w:rFonts w:ascii="Arial" w:hAnsi="Arial" w:cs="Arial"/>
          <w:sz w:val="20"/>
          <w:szCs w:val="20"/>
        </w:rPr>
        <w:t>m a, đi</w:t>
      </w:r>
      <w:r w:rsidRPr="00F93E9A">
        <w:rPr>
          <w:rFonts w:ascii="Arial" w:hAnsi="Arial" w:cs="Arial"/>
          <w:sz w:val="20"/>
          <w:szCs w:val="20"/>
        </w:rPr>
        <w:t>ể</w:t>
      </w:r>
      <w:r w:rsidRPr="00F93E9A">
        <w:rPr>
          <w:rFonts w:ascii="Arial" w:hAnsi="Arial" w:cs="Arial"/>
          <w:sz w:val="20"/>
          <w:szCs w:val="20"/>
        </w:rPr>
        <w:t>m b kho</w:t>
      </w:r>
      <w:r w:rsidRPr="00F93E9A">
        <w:rPr>
          <w:rFonts w:ascii="Arial" w:hAnsi="Arial" w:cs="Arial"/>
          <w:sz w:val="20"/>
          <w:szCs w:val="20"/>
        </w:rPr>
        <w:t>ả</w:t>
      </w:r>
      <w:r w:rsidRPr="00F93E9A">
        <w:rPr>
          <w:rFonts w:ascii="Arial" w:hAnsi="Arial" w:cs="Arial"/>
          <w:sz w:val="20"/>
          <w:szCs w:val="20"/>
        </w:rPr>
        <w:t>n này do T</w:t>
      </w:r>
      <w:r w:rsidRPr="00F93E9A">
        <w:rPr>
          <w:rFonts w:ascii="Arial" w:hAnsi="Arial" w:cs="Arial"/>
          <w:sz w:val="20"/>
          <w:szCs w:val="20"/>
        </w:rPr>
        <w:t>ổ</w:t>
      </w:r>
      <w:r w:rsidRPr="00F93E9A">
        <w:rPr>
          <w:rFonts w:ascii="Arial" w:hAnsi="Arial" w:cs="Arial"/>
          <w:sz w:val="20"/>
          <w:szCs w:val="20"/>
        </w:rPr>
        <w:t>ng giám đ</w:t>
      </w:r>
      <w:r w:rsidRPr="00F93E9A">
        <w:rPr>
          <w:rFonts w:ascii="Arial" w:hAnsi="Arial" w:cs="Arial"/>
          <w:sz w:val="20"/>
          <w:szCs w:val="20"/>
        </w:rPr>
        <w:t>ố</w:t>
      </w:r>
      <w:r w:rsidRPr="00F93E9A">
        <w:rPr>
          <w:rFonts w:ascii="Arial" w:hAnsi="Arial" w:cs="Arial"/>
          <w:sz w:val="20"/>
          <w:szCs w:val="20"/>
        </w:rPr>
        <w:t>c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 xml:space="preserve">i </w:t>
      </w:r>
      <w:r w:rsidRPr="00F93E9A">
        <w:rPr>
          <w:rFonts w:ascii="Arial" w:hAnsi="Arial" w:cs="Arial"/>
          <w:sz w:val="20"/>
          <w:szCs w:val="20"/>
        </w:rPr>
        <w:t>Vi</w:t>
      </w:r>
      <w:r w:rsidRPr="00F93E9A">
        <w:rPr>
          <w:rFonts w:ascii="Arial" w:hAnsi="Arial" w:cs="Arial"/>
          <w:sz w:val="20"/>
          <w:szCs w:val="20"/>
        </w:rPr>
        <w:t>ệ</w:t>
      </w:r>
      <w:r w:rsidRPr="00F93E9A">
        <w:rPr>
          <w:rFonts w:ascii="Arial" w:hAnsi="Arial" w:cs="Arial"/>
          <w:sz w:val="20"/>
          <w:szCs w:val="20"/>
        </w:rPr>
        <w:t>t Nam quy</w:t>
      </w:r>
      <w:r w:rsidRPr="00F93E9A">
        <w:rPr>
          <w:rFonts w:ascii="Arial" w:hAnsi="Arial" w:cs="Arial"/>
          <w:sz w:val="20"/>
          <w:szCs w:val="20"/>
        </w:rPr>
        <w:t>ế</w:t>
      </w:r>
      <w:r w:rsidRPr="00F93E9A">
        <w:rPr>
          <w:rFonts w:ascii="Arial" w:hAnsi="Arial" w:cs="Arial"/>
          <w:sz w:val="20"/>
          <w:szCs w:val="20"/>
        </w:rPr>
        <w:t>t đ</w:t>
      </w:r>
      <w:r w:rsidRPr="00F93E9A">
        <w:rPr>
          <w:rFonts w:ascii="Arial" w:hAnsi="Arial" w:cs="Arial"/>
          <w:sz w:val="20"/>
          <w:szCs w:val="20"/>
        </w:rPr>
        <w:t>ị</w:t>
      </w:r>
      <w:r w:rsidRPr="00F93E9A">
        <w:rPr>
          <w:rFonts w:ascii="Arial" w:hAnsi="Arial" w:cs="Arial"/>
          <w:sz w:val="20"/>
          <w:szCs w:val="20"/>
        </w:rPr>
        <w:t>nh theo quy đ</w:t>
      </w:r>
      <w:r w:rsidRPr="00F93E9A">
        <w:rPr>
          <w:rFonts w:ascii="Arial" w:hAnsi="Arial" w:cs="Arial"/>
          <w:sz w:val="20"/>
          <w:szCs w:val="20"/>
        </w:rPr>
        <w:t>ị</w:t>
      </w:r>
      <w:r w:rsidRPr="00F93E9A">
        <w:rPr>
          <w:rFonts w:ascii="Arial" w:hAnsi="Arial" w:cs="Arial"/>
          <w:sz w:val="20"/>
          <w:szCs w:val="20"/>
        </w:rPr>
        <w:t>nh t</w:t>
      </w:r>
      <w:r w:rsidRPr="00F93E9A">
        <w:rPr>
          <w:rFonts w:ascii="Arial" w:hAnsi="Arial" w:cs="Arial"/>
          <w:sz w:val="20"/>
          <w:szCs w:val="20"/>
        </w:rPr>
        <w:t>ạ</w:t>
      </w:r>
      <w:r w:rsidRPr="00F93E9A">
        <w:rPr>
          <w:rFonts w:ascii="Arial" w:hAnsi="Arial" w:cs="Arial"/>
          <w:sz w:val="20"/>
          <w:szCs w:val="20"/>
        </w:rPr>
        <w:t>i Đi</w:t>
      </w:r>
      <w:r w:rsidRPr="00F93E9A">
        <w:rPr>
          <w:rFonts w:ascii="Arial" w:hAnsi="Arial" w:cs="Arial"/>
          <w:sz w:val="20"/>
          <w:szCs w:val="20"/>
        </w:rPr>
        <w:t>ề</w:t>
      </w:r>
      <w:r w:rsidRPr="00F93E9A">
        <w:rPr>
          <w:rFonts w:ascii="Arial" w:hAnsi="Arial" w:cs="Arial"/>
          <w:sz w:val="20"/>
          <w:szCs w:val="20"/>
        </w:rPr>
        <w:t>u l</w:t>
      </w:r>
      <w:r w:rsidRPr="00F93E9A">
        <w:rPr>
          <w:rFonts w:ascii="Arial" w:hAnsi="Arial" w:cs="Arial"/>
          <w:sz w:val="20"/>
          <w:szCs w:val="20"/>
        </w:rPr>
        <w:t>ệ</w:t>
      </w:r>
      <w:r w:rsidRPr="00F93E9A">
        <w:rPr>
          <w:rFonts w:ascii="Arial" w:hAnsi="Arial" w:cs="Arial"/>
          <w:sz w:val="20"/>
          <w:szCs w:val="20"/>
        </w:rPr>
        <w:t xml:space="preserve"> (n</w:t>
      </w:r>
      <w:r w:rsidRPr="00F93E9A">
        <w:rPr>
          <w:rFonts w:ascii="Arial" w:hAnsi="Arial" w:cs="Arial"/>
          <w:sz w:val="20"/>
          <w:szCs w:val="20"/>
        </w:rPr>
        <w:t>ế</w:t>
      </w:r>
      <w:r w:rsidRPr="00F93E9A">
        <w:rPr>
          <w:rFonts w:ascii="Arial" w:hAnsi="Arial" w:cs="Arial"/>
          <w:sz w:val="20"/>
          <w:szCs w:val="20"/>
        </w:rPr>
        <w:t>u có) và quy ch</w:t>
      </w:r>
      <w:r w:rsidRPr="00F93E9A">
        <w:rPr>
          <w:rFonts w:ascii="Arial" w:hAnsi="Arial" w:cs="Arial"/>
          <w:sz w:val="20"/>
          <w:szCs w:val="20"/>
        </w:rPr>
        <w:t>ế</w:t>
      </w:r>
      <w:r w:rsidRPr="00F93E9A">
        <w:rPr>
          <w:rFonts w:ascii="Arial" w:hAnsi="Arial" w:cs="Arial"/>
          <w:sz w:val="20"/>
          <w:szCs w:val="20"/>
        </w:rPr>
        <w:t xml:space="preserve"> qu</w:t>
      </w:r>
      <w:r w:rsidRPr="00F93E9A">
        <w:rPr>
          <w:rFonts w:ascii="Arial" w:hAnsi="Arial" w:cs="Arial"/>
          <w:sz w:val="20"/>
          <w:szCs w:val="20"/>
        </w:rPr>
        <w:t>ả</w:t>
      </w:r>
      <w:r w:rsidRPr="00F93E9A">
        <w:rPr>
          <w:rFonts w:ascii="Arial" w:hAnsi="Arial" w:cs="Arial"/>
          <w:sz w:val="20"/>
          <w:szCs w:val="20"/>
        </w:rPr>
        <w:t>n lý s</w:t>
      </w:r>
      <w:r w:rsidRPr="00F93E9A">
        <w:rPr>
          <w:rFonts w:ascii="Arial" w:hAnsi="Arial" w:cs="Arial"/>
          <w:sz w:val="20"/>
          <w:szCs w:val="20"/>
        </w:rPr>
        <w:t>ử</w:t>
      </w:r>
      <w:r w:rsidRPr="00F93E9A">
        <w:rPr>
          <w:rFonts w:ascii="Arial" w:hAnsi="Arial" w:cs="Arial"/>
          <w:sz w:val="20"/>
          <w:szCs w:val="20"/>
        </w:rPr>
        <w:t xml:space="preserve"> d</w:t>
      </w:r>
      <w:r w:rsidRPr="00F93E9A">
        <w:rPr>
          <w:rFonts w:ascii="Arial" w:hAnsi="Arial" w:cs="Arial"/>
          <w:sz w:val="20"/>
          <w:szCs w:val="20"/>
        </w:rPr>
        <w:t>ụ</w:t>
      </w:r>
      <w:r w:rsidRPr="00F93E9A">
        <w:rPr>
          <w:rFonts w:ascii="Arial" w:hAnsi="Arial" w:cs="Arial"/>
          <w:sz w:val="20"/>
          <w:szCs w:val="20"/>
        </w:rPr>
        <w:t>ng các qu</w:t>
      </w:r>
      <w:r w:rsidRPr="00F93E9A">
        <w:rPr>
          <w:rFonts w:ascii="Arial" w:hAnsi="Arial" w:cs="Arial"/>
          <w:sz w:val="20"/>
          <w:szCs w:val="20"/>
        </w:rPr>
        <w:t>ỹ</w:t>
      </w:r>
      <w:r w:rsidRPr="00F93E9A">
        <w:rPr>
          <w:rFonts w:ascii="Arial" w:hAnsi="Arial" w:cs="Arial"/>
          <w:sz w:val="20"/>
          <w:szCs w:val="20"/>
        </w:rPr>
        <w:t xml:space="preserve">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w:t>
      </w:r>
    </w:p>
    <w:p w14:paraId="592ECE02"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3. Qu</w:t>
      </w:r>
      <w:r w:rsidRPr="00F93E9A">
        <w:rPr>
          <w:rFonts w:ascii="Arial" w:hAnsi="Arial" w:cs="Arial"/>
          <w:sz w:val="20"/>
          <w:szCs w:val="20"/>
        </w:rPr>
        <w:t>ỹ</w:t>
      </w:r>
      <w:r w:rsidRPr="00F93E9A">
        <w:rPr>
          <w:rFonts w:ascii="Arial" w:hAnsi="Arial" w:cs="Arial"/>
          <w:sz w:val="20"/>
          <w:szCs w:val="20"/>
        </w:rPr>
        <w:t xml:space="preserve"> phúc l</w:t>
      </w:r>
      <w:r w:rsidRPr="00F93E9A">
        <w:rPr>
          <w:rFonts w:ascii="Arial" w:hAnsi="Arial" w:cs="Arial"/>
          <w:sz w:val="20"/>
          <w:szCs w:val="20"/>
        </w:rPr>
        <w:t>ợ</w:t>
      </w:r>
      <w:r w:rsidRPr="00F93E9A">
        <w:rPr>
          <w:rFonts w:ascii="Arial" w:hAnsi="Arial" w:cs="Arial"/>
          <w:sz w:val="20"/>
          <w:szCs w:val="20"/>
        </w:rPr>
        <w:t>i dùng đ</w:t>
      </w:r>
      <w:r w:rsidRPr="00F93E9A">
        <w:rPr>
          <w:rFonts w:ascii="Arial" w:hAnsi="Arial" w:cs="Arial"/>
          <w:sz w:val="20"/>
          <w:szCs w:val="20"/>
        </w:rPr>
        <w:t>ể</w:t>
      </w:r>
      <w:r w:rsidRPr="00F93E9A">
        <w:rPr>
          <w:rFonts w:ascii="Arial" w:hAnsi="Arial" w:cs="Arial"/>
          <w:sz w:val="20"/>
          <w:szCs w:val="20"/>
        </w:rPr>
        <w:t>:</w:t>
      </w:r>
    </w:p>
    <w:p w14:paraId="73A20DA5"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a) Đ</w:t>
      </w:r>
      <w:r w:rsidRPr="00F93E9A">
        <w:rPr>
          <w:rFonts w:ascii="Arial" w:hAnsi="Arial" w:cs="Arial"/>
          <w:sz w:val="20"/>
          <w:szCs w:val="20"/>
        </w:rPr>
        <w:t>ầ</w:t>
      </w:r>
      <w:r w:rsidRPr="00F93E9A">
        <w:rPr>
          <w:rFonts w:ascii="Arial" w:hAnsi="Arial" w:cs="Arial"/>
          <w:sz w:val="20"/>
          <w:szCs w:val="20"/>
        </w:rPr>
        <w:t>u tư xây d</w:t>
      </w:r>
      <w:r w:rsidRPr="00F93E9A">
        <w:rPr>
          <w:rFonts w:ascii="Arial" w:hAnsi="Arial" w:cs="Arial"/>
          <w:sz w:val="20"/>
          <w:szCs w:val="20"/>
        </w:rPr>
        <w:t>ự</w:t>
      </w:r>
      <w:r w:rsidRPr="00F93E9A">
        <w:rPr>
          <w:rFonts w:ascii="Arial" w:hAnsi="Arial" w:cs="Arial"/>
          <w:sz w:val="20"/>
          <w:szCs w:val="20"/>
        </w:rPr>
        <w:t>ng ho</w:t>
      </w:r>
      <w:r w:rsidRPr="00F93E9A">
        <w:rPr>
          <w:rFonts w:ascii="Arial" w:hAnsi="Arial" w:cs="Arial"/>
          <w:sz w:val="20"/>
          <w:szCs w:val="20"/>
        </w:rPr>
        <w:t>ặ</w:t>
      </w:r>
      <w:r w:rsidRPr="00F93E9A">
        <w:rPr>
          <w:rFonts w:ascii="Arial" w:hAnsi="Arial" w:cs="Arial"/>
          <w:sz w:val="20"/>
          <w:szCs w:val="20"/>
        </w:rPr>
        <w:t>c s</w:t>
      </w:r>
      <w:r w:rsidRPr="00F93E9A">
        <w:rPr>
          <w:rFonts w:ascii="Arial" w:hAnsi="Arial" w:cs="Arial"/>
          <w:sz w:val="20"/>
          <w:szCs w:val="20"/>
        </w:rPr>
        <w:t>ử</w:t>
      </w:r>
      <w:r w:rsidRPr="00F93E9A">
        <w:rPr>
          <w:rFonts w:ascii="Arial" w:hAnsi="Arial" w:cs="Arial"/>
          <w:sz w:val="20"/>
          <w:szCs w:val="20"/>
        </w:rPr>
        <w:t>a ch</w:t>
      </w:r>
      <w:r w:rsidRPr="00F93E9A">
        <w:rPr>
          <w:rFonts w:ascii="Arial" w:hAnsi="Arial" w:cs="Arial"/>
          <w:sz w:val="20"/>
          <w:szCs w:val="20"/>
        </w:rPr>
        <w:t>ữ</w:t>
      </w:r>
      <w:r w:rsidRPr="00F93E9A">
        <w:rPr>
          <w:rFonts w:ascii="Arial" w:hAnsi="Arial" w:cs="Arial"/>
          <w:sz w:val="20"/>
          <w:szCs w:val="20"/>
        </w:rPr>
        <w:t>a, b</w:t>
      </w:r>
      <w:r w:rsidRPr="00F93E9A">
        <w:rPr>
          <w:rFonts w:ascii="Arial" w:hAnsi="Arial" w:cs="Arial"/>
          <w:sz w:val="20"/>
          <w:szCs w:val="20"/>
        </w:rPr>
        <w:t>ổ</w:t>
      </w:r>
      <w:r w:rsidRPr="00F93E9A">
        <w:rPr>
          <w:rFonts w:ascii="Arial" w:hAnsi="Arial" w:cs="Arial"/>
          <w:sz w:val="20"/>
          <w:szCs w:val="20"/>
        </w:rPr>
        <w:t xml:space="preserve"> sung v</w:t>
      </w:r>
      <w:r w:rsidRPr="00F93E9A">
        <w:rPr>
          <w:rFonts w:ascii="Arial" w:hAnsi="Arial" w:cs="Arial"/>
          <w:sz w:val="20"/>
          <w:szCs w:val="20"/>
        </w:rPr>
        <w:t>ố</w:t>
      </w:r>
      <w:r w:rsidRPr="00F93E9A">
        <w:rPr>
          <w:rFonts w:ascii="Arial" w:hAnsi="Arial" w:cs="Arial"/>
          <w:sz w:val="20"/>
          <w:szCs w:val="20"/>
        </w:rPr>
        <w:t>n xây d</w:t>
      </w:r>
      <w:r w:rsidRPr="00F93E9A">
        <w:rPr>
          <w:rFonts w:ascii="Arial" w:hAnsi="Arial" w:cs="Arial"/>
          <w:sz w:val="20"/>
          <w:szCs w:val="20"/>
        </w:rPr>
        <w:t>ự</w:t>
      </w:r>
      <w:r w:rsidRPr="00F93E9A">
        <w:rPr>
          <w:rFonts w:ascii="Arial" w:hAnsi="Arial" w:cs="Arial"/>
          <w:sz w:val="20"/>
          <w:szCs w:val="20"/>
        </w:rPr>
        <w:t>ng các công trình phúc l</w:t>
      </w:r>
      <w:r w:rsidRPr="00F93E9A">
        <w:rPr>
          <w:rFonts w:ascii="Arial" w:hAnsi="Arial" w:cs="Arial"/>
          <w:sz w:val="20"/>
          <w:szCs w:val="20"/>
        </w:rPr>
        <w:t>ợ</w:t>
      </w:r>
      <w:r w:rsidRPr="00F93E9A">
        <w:rPr>
          <w:rFonts w:ascii="Arial" w:hAnsi="Arial" w:cs="Arial"/>
          <w:sz w:val="20"/>
          <w:szCs w:val="20"/>
        </w:rPr>
        <w:t>i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w:t>
      </w:r>
      <w:r w:rsidRPr="00F93E9A">
        <w:rPr>
          <w:rFonts w:ascii="Arial" w:hAnsi="Arial" w:cs="Arial"/>
          <w:sz w:val="20"/>
          <w:szCs w:val="20"/>
        </w:rPr>
        <w:t>, góp v</w:t>
      </w:r>
      <w:r w:rsidRPr="00F93E9A">
        <w:rPr>
          <w:rFonts w:ascii="Arial" w:hAnsi="Arial" w:cs="Arial"/>
          <w:sz w:val="20"/>
          <w:szCs w:val="20"/>
        </w:rPr>
        <w:t>ố</w:t>
      </w:r>
      <w:r w:rsidRPr="00F93E9A">
        <w:rPr>
          <w:rFonts w:ascii="Arial" w:hAnsi="Arial" w:cs="Arial"/>
          <w:sz w:val="20"/>
          <w:szCs w:val="20"/>
        </w:rPr>
        <w:t>n đ</w:t>
      </w:r>
      <w:r w:rsidRPr="00F93E9A">
        <w:rPr>
          <w:rFonts w:ascii="Arial" w:hAnsi="Arial" w:cs="Arial"/>
          <w:sz w:val="20"/>
          <w:szCs w:val="20"/>
        </w:rPr>
        <w:t>ầ</w:t>
      </w:r>
      <w:r w:rsidRPr="00F93E9A">
        <w:rPr>
          <w:rFonts w:ascii="Arial" w:hAnsi="Arial" w:cs="Arial"/>
          <w:sz w:val="20"/>
          <w:szCs w:val="20"/>
        </w:rPr>
        <w:t>u tư xây d</w:t>
      </w:r>
      <w:r w:rsidRPr="00F93E9A">
        <w:rPr>
          <w:rFonts w:ascii="Arial" w:hAnsi="Arial" w:cs="Arial"/>
          <w:sz w:val="20"/>
          <w:szCs w:val="20"/>
        </w:rPr>
        <w:t>ự</w:t>
      </w:r>
      <w:r w:rsidRPr="00F93E9A">
        <w:rPr>
          <w:rFonts w:ascii="Arial" w:hAnsi="Arial" w:cs="Arial"/>
          <w:sz w:val="20"/>
          <w:szCs w:val="20"/>
        </w:rPr>
        <w:t>ng các công trình phúc l</w:t>
      </w:r>
      <w:r w:rsidRPr="00F93E9A">
        <w:rPr>
          <w:rFonts w:ascii="Arial" w:hAnsi="Arial" w:cs="Arial"/>
          <w:sz w:val="20"/>
          <w:szCs w:val="20"/>
        </w:rPr>
        <w:t>ợ</w:t>
      </w:r>
      <w:r w:rsidRPr="00F93E9A">
        <w:rPr>
          <w:rFonts w:ascii="Arial" w:hAnsi="Arial" w:cs="Arial"/>
          <w:sz w:val="20"/>
          <w:szCs w:val="20"/>
        </w:rPr>
        <w:t>i chung trong ngành, ho</w:t>
      </w:r>
      <w:r w:rsidRPr="00F93E9A">
        <w:rPr>
          <w:rFonts w:ascii="Arial" w:hAnsi="Arial" w:cs="Arial"/>
          <w:sz w:val="20"/>
          <w:szCs w:val="20"/>
        </w:rPr>
        <w:t>ặ</w:t>
      </w:r>
      <w:r w:rsidRPr="00F93E9A">
        <w:rPr>
          <w:rFonts w:ascii="Arial" w:hAnsi="Arial" w:cs="Arial"/>
          <w:sz w:val="20"/>
          <w:szCs w:val="20"/>
        </w:rPr>
        <w:t>c v</w:t>
      </w:r>
      <w:r w:rsidRPr="00F93E9A">
        <w:rPr>
          <w:rFonts w:ascii="Arial" w:hAnsi="Arial" w:cs="Arial"/>
          <w:sz w:val="20"/>
          <w:szCs w:val="20"/>
        </w:rPr>
        <w:t>ớ</w:t>
      </w:r>
      <w:r w:rsidRPr="00F93E9A">
        <w:rPr>
          <w:rFonts w:ascii="Arial" w:hAnsi="Arial" w:cs="Arial"/>
          <w:sz w:val="20"/>
          <w:szCs w:val="20"/>
        </w:rPr>
        <w:t>i các đơn v</w:t>
      </w:r>
      <w:r w:rsidRPr="00F93E9A">
        <w:rPr>
          <w:rFonts w:ascii="Arial" w:hAnsi="Arial" w:cs="Arial"/>
          <w:sz w:val="20"/>
          <w:szCs w:val="20"/>
        </w:rPr>
        <w:t>ị</w:t>
      </w:r>
      <w:r w:rsidRPr="00F93E9A">
        <w:rPr>
          <w:rFonts w:ascii="Arial" w:hAnsi="Arial" w:cs="Arial"/>
          <w:sz w:val="20"/>
          <w:szCs w:val="20"/>
        </w:rPr>
        <w:t xml:space="preserve"> khác theo h</w:t>
      </w:r>
      <w:r w:rsidRPr="00F93E9A">
        <w:rPr>
          <w:rFonts w:ascii="Arial" w:hAnsi="Arial" w:cs="Arial"/>
          <w:sz w:val="20"/>
          <w:szCs w:val="20"/>
        </w:rPr>
        <w:t>ợ</w:t>
      </w:r>
      <w:r w:rsidRPr="00F93E9A">
        <w:rPr>
          <w:rFonts w:ascii="Arial" w:hAnsi="Arial" w:cs="Arial"/>
          <w:sz w:val="20"/>
          <w:szCs w:val="20"/>
        </w:rPr>
        <w:t>p đ</w:t>
      </w:r>
      <w:r w:rsidRPr="00F93E9A">
        <w:rPr>
          <w:rFonts w:ascii="Arial" w:hAnsi="Arial" w:cs="Arial"/>
          <w:sz w:val="20"/>
          <w:szCs w:val="20"/>
        </w:rPr>
        <w:t>ồ</w:t>
      </w:r>
      <w:r w:rsidRPr="00F93E9A">
        <w:rPr>
          <w:rFonts w:ascii="Arial" w:hAnsi="Arial" w:cs="Arial"/>
          <w:sz w:val="20"/>
          <w:szCs w:val="20"/>
        </w:rPr>
        <w:t>ng th</w:t>
      </w:r>
      <w:r w:rsidRPr="00F93E9A">
        <w:rPr>
          <w:rFonts w:ascii="Arial" w:hAnsi="Arial" w:cs="Arial"/>
          <w:sz w:val="20"/>
          <w:szCs w:val="20"/>
        </w:rPr>
        <w:t>ỏ</w:t>
      </w:r>
      <w:r w:rsidRPr="00F93E9A">
        <w:rPr>
          <w:rFonts w:ascii="Arial" w:hAnsi="Arial" w:cs="Arial"/>
          <w:sz w:val="20"/>
          <w:szCs w:val="20"/>
        </w:rPr>
        <w:t>a thu</w:t>
      </w:r>
      <w:r w:rsidRPr="00F93E9A">
        <w:rPr>
          <w:rFonts w:ascii="Arial" w:hAnsi="Arial" w:cs="Arial"/>
          <w:sz w:val="20"/>
          <w:szCs w:val="20"/>
        </w:rPr>
        <w:t>ậ</w:t>
      </w:r>
      <w:r w:rsidRPr="00F93E9A">
        <w:rPr>
          <w:rFonts w:ascii="Arial" w:hAnsi="Arial" w:cs="Arial"/>
          <w:sz w:val="20"/>
          <w:szCs w:val="20"/>
        </w:rPr>
        <w:t>n;</w:t>
      </w:r>
    </w:p>
    <w:p w14:paraId="2AF27ADD"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b) Chi cho các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th</w:t>
      </w:r>
      <w:r w:rsidRPr="00F93E9A">
        <w:rPr>
          <w:rFonts w:ascii="Arial" w:hAnsi="Arial" w:cs="Arial"/>
          <w:sz w:val="20"/>
          <w:szCs w:val="20"/>
        </w:rPr>
        <w:t>ể</w:t>
      </w:r>
      <w:r w:rsidRPr="00F93E9A">
        <w:rPr>
          <w:rFonts w:ascii="Arial" w:hAnsi="Arial" w:cs="Arial"/>
          <w:sz w:val="20"/>
          <w:szCs w:val="20"/>
        </w:rPr>
        <w:t xml:space="preserve"> thao, văn hóa, phúc l</w:t>
      </w:r>
      <w:r w:rsidRPr="00F93E9A">
        <w:rPr>
          <w:rFonts w:ascii="Arial" w:hAnsi="Arial" w:cs="Arial"/>
          <w:sz w:val="20"/>
          <w:szCs w:val="20"/>
        </w:rPr>
        <w:t>ợ</w:t>
      </w:r>
      <w:r w:rsidRPr="00F93E9A">
        <w:rPr>
          <w:rFonts w:ascii="Arial" w:hAnsi="Arial" w:cs="Arial"/>
          <w:sz w:val="20"/>
          <w:szCs w:val="20"/>
        </w:rPr>
        <w:t>i công c</w:t>
      </w:r>
      <w:r w:rsidRPr="00F93E9A">
        <w:rPr>
          <w:rFonts w:ascii="Arial" w:hAnsi="Arial" w:cs="Arial"/>
          <w:sz w:val="20"/>
          <w:szCs w:val="20"/>
        </w:rPr>
        <w:t>ộ</w:t>
      </w:r>
      <w:r w:rsidRPr="00F93E9A">
        <w:rPr>
          <w:rFonts w:ascii="Arial" w:hAnsi="Arial" w:cs="Arial"/>
          <w:sz w:val="20"/>
          <w:szCs w:val="20"/>
        </w:rPr>
        <w:t>ng c</w:t>
      </w:r>
      <w:r w:rsidRPr="00F93E9A">
        <w:rPr>
          <w:rFonts w:ascii="Arial" w:hAnsi="Arial" w:cs="Arial"/>
          <w:sz w:val="20"/>
          <w:szCs w:val="20"/>
        </w:rPr>
        <w:t>ủ</w:t>
      </w:r>
      <w:r w:rsidRPr="00F93E9A">
        <w:rPr>
          <w:rFonts w:ascii="Arial" w:hAnsi="Arial" w:cs="Arial"/>
          <w:sz w:val="20"/>
          <w:szCs w:val="20"/>
        </w:rPr>
        <w:t>a ngư</w:t>
      </w:r>
      <w:r w:rsidRPr="00F93E9A">
        <w:rPr>
          <w:rFonts w:ascii="Arial" w:hAnsi="Arial" w:cs="Arial"/>
          <w:sz w:val="20"/>
          <w:szCs w:val="20"/>
        </w:rPr>
        <w:t>ờ</w:t>
      </w:r>
      <w:r w:rsidRPr="00F93E9A">
        <w:rPr>
          <w:rFonts w:ascii="Arial" w:hAnsi="Arial" w:cs="Arial"/>
          <w:sz w:val="20"/>
          <w:szCs w:val="20"/>
        </w:rPr>
        <w:t>i lao đ</w:t>
      </w:r>
      <w:r w:rsidRPr="00F93E9A">
        <w:rPr>
          <w:rFonts w:ascii="Arial" w:hAnsi="Arial" w:cs="Arial"/>
          <w:sz w:val="20"/>
          <w:szCs w:val="20"/>
        </w:rPr>
        <w:t>ộ</w:t>
      </w:r>
      <w:r w:rsidRPr="00F93E9A">
        <w:rPr>
          <w:rFonts w:ascii="Arial" w:hAnsi="Arial" w:cs="Arial"/>
          <w:sz w:val="20"/>
          <w:szCs w:val="20"/>
        </w:rPr>
        <w:t>ng trong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w:t>
      </w:r>
    </w:p>
    <w:p w14:paraId="336036F2"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lastRenderedPageBreak/>
        <w:t>c) Chi tr</w:t>
      </w:r>
      <w:r w:rsidRPr="00F93E9A">
        <w:rPr>
          <w:rFonts w:ascii="Arial" w:hAnsi="Arial" w:cs="Arial"/>
          <w:sz w:val="20"/>
          <w:szCs w:val="20"/>
        </w:rPr>
        <w:t>ợ</w:t>
      </w:r>
      <w:r w:rsidRPr="00F93E9A">
        <w:rPr>
          <w:rFonts w:ascii="Arial" w:hAnsi="Arial" w:cs="Arial"/>
          <w:sz w:val="20"/>
          <w:szCs w:val="20"/>
        </w:rPr>
        <w:t xml:space="preserve"> c</w:t>
      </w:r>
      <w:r w:rsidRPr="00F93E9A">
        <w:rPr>
          <w:rFonts w:ascii="Arial" w:hAnsi="Arial" w:cs="Arial"/>
          <w:sz w:val="20"/>
          <w:szCs w:val="20"/>
        </w:rPr>
        <w:t>ấ</w:t>
      </w:r>
      <w:r w:rsidRPr="00F93E9A">
        <w:rPr>
          <w:rFonts w:ascii="Arial" w:hAnsi="Arial" w:cs="Arial"/>
          <w:sz w:val="20"/>
          <w:szCs w:val="20"/>
        </w:rPr>
        <w:t>p khó k</w:t>
      </w:r>
      <w:r w:rsidRPr="00F93E9A">
        <w:rPr>
          <w:rFonts w:ascii="Arial" w:hAnsi="Arial" w:cs="Arial"/>
          <w:sz w:val="20"/>
          <w:szCs w:val="20"/>
        </w:rPr>
        <w:t>hăn thư</w:t>
      </w:r>
      <w:r w:rsidRPr="00F93E9A">
        <w:rPr>
          <w:rFonts w:ascii="Arial" w:hAnsi="Arial" w:cs="Arial"/>
          <w:sz w:val="20"/>
          <w:szCs w:val="20"/>
        </w:rPr>
        <w:t>ờ</w:t>
      </w:r>
      <w:r w:rsidRPr="00F93E9A">
        <w:rPr>
          <w:rFonts w:ascii="Arial" w:hAnsi="Arial" w:cs="Arial"/>
          <w:sz w:val="20"/>
          <w:szCs w:val="20"/>
        </w:rPr>
        <w:t>ng xuyên, đ</w:t>
      </w:r>
      <w:r w:rsidRPr="00F93E9A">
        <w:rPr>
          <w:rFonts w:ascii="Arial" w:hAnsi="Arial" w:cs="Arial"/>
          <w:sz w:val="20"/>
          <w:szCs w:val="20"/>
        </w:rPr>
        <w:t>ộ</w:t>
      </w:r>
      <w:r w:rsidRPr="00F93E9A">
        <w:rPr>
          <w:rFonts w:ascii="Arial" w:hAnsi="Arial" w:cs="Arial"/>
          <w:sz w:val="20"/>
          <w:szCs w:val="20"/>
        </w:rPr>
        <w:t>t xu</w:t>
      </w:r>
      <w:r w:rsidRPr="00F93E9A">
        <w:rPr>
          <w:rFonts w:ascii="Arial" w:hAnsi="Arial" w:cs="Arial"/>
          <w:sz w:val="20"/>
          <w:szCs w:val="20"/>
        </w:rPr>
        <w:t>ấ</w:t>
      </w:r>
      <w:r w:rsidRPr="00F93E9A">
        <w:rPr>
          <w:rFonts w:ascii="Arial" w:hAnsi="Arial" w:cs="Arial"/>
          <w:sz w:val="20"/>
          <w:szCs w:val="20"/>
        </w:rPr>
        <w:t>t cho ngư</w:t>
      </w:r>
      <w:r w:rsidRPr="00F93E9A">
        <w:rPr>
          <w:rFonts w:ascii="Arial" w:hAnsi="Arial" w:cs="Arial"/>
          <w:sz w:val="20"/>
          <w:szCs w:val="20"/>
        </w:rPr>
        <w:t>ờ</w:t>
      </w:r>
      <w:r w:rsidRPr="00F93E9A">
        <w:rPr>
          <w:rFonts w:ascii="Arial" w:hAnsi="Arial" w:cs="Arial"/>
          <w:sz w:val="20"/>
          <w:szCs w:val="20"/>
        </w:rPr>
        <w:t>i lao đ</w:t>
      </w:r>
      <w:r w:rsidRPr="00F93E9A">
        <w:rPr>
          <w:rFonts w:ascii="Arial" w:hAnsi="Arial" w:cs="Arial"/>
          <w:sz w:val="20"/>
          <w:szCs w:val="20"/>
        </w:rPr>
        <w:t>ộ</w:t>
      </w:r>
      <w:r w:rsidRPr="00F93E9A">
        <w:rPr>
          <w:rFonts w:ascii="Arial" w:hAnsi="Arial" w:cs="Arial"/>
          <w:sz w:val="20"/>
          <w:szCs w:val="20"/>
        </w:rPr>
        <w:t>ng k</w:t>
      </w:r>
      <w:r w:rsidRPr="00F93E9A">
        <w:rPr>
          <w:rFonts w:ascii="Arial" w:hAnsi="Arial" w:cs="Arial"/>
          <w:sz w:val="20"/>
          <w:szCs w:val="20"/>
        </w:rPr>
        <w:t>ể</w:t>
      </w:r>
      <w:r w:rsidRPr="00F93E9A">
        <w:rPr>
          <w:rFonts w:ascii="Arial" w:hAnsi="Arial" w:cs="Arial"/>
          <w:sz w:val="20"/>
          <w:szCs w:val="20"/>
        </w:rPr>
        <w:t xml:space="preserve"> c</w:t>
      </w:r>
      <w:r w:rsidRPr="00F93E9A">
        <w:rPr>
          <w:rFonts w:ascii="Arial" w:hAnsi="Arial" w:cs="Arial"/>
          <w:sz w:val="20"/>
          <w:szCs w:val="20"/>
        </w:rPr>
        <w:t>ả</w:t>
      </w:r>
      <w:r w:rsidRPr="00F93E9A">
        <w:rPr>
          <w:rFonts w:ascii="Arial" w:hAnsi="Arial" w:cs="Arial"/>
          <w:sz w:val="20"/>
          <w:szCs w:val="20"/>
        </w:rPr>
        <w:t xml:space="preserve"> ngư</w:t>
      </w:r>
      <w:r w:rsidRPr="00F93E9A">
        <w:rPr>
          <w:rFonts w:ascii="Arial" w:hAnsi="Arial" w:cs="Arial"/>
          <w:sz w:val="20"/>
          <w:szCs w:val="20"/>
        </w:rPr>
        <w:t>ờ</w:t>
      </w:r>
      <w:r w:rsidRPr="00F93E9A">
        <w:rPr>
          <w:rFonts w:ascii="Arial" w:hAnsi="Arial" w:cs="Arial"/>
          <w:sz w:val="20"/>
          <w:szCs w:val="20"/>
        </w:rPr>
        <w:t>i lao đ</w:t>
      </w:r>
      <w:r w:rsidRPr="00F93E9A">
        <w:rPr>
          <w:rFonts w:ascii="Arial" w:hAnsi="Arial" w:cs="Arial"/>
          <w:sz w:val="20"/>
          <w:szCs w:val="20"/>
        </w:rPr>
        <w:t>ộ</w:t>
      </w:r>
      <w:r w:rsidRPr="00F93E9A">
        <w:rPr>
          <w:rFonts w:ascii="Arial" w:hAnsi="Arial" w:cs="Arial"/>
          <w:sz w:val="20"/>
          <w:szCs w:val="20"/>
        </w:rPr>
        <w:t>ng đã v</w:t>
      </w:r>
      <w:r w:rsidRPr="00F93E9A">
        <w:rPr>
          <w:rFonts w:ascii="Arial" w:hAnsi="Arial" w:cs="Arial"/>
          <w:sz w:val="20"/>
          <w:szCs w:val="20"/>
        </w:rPr>
        <w:t>ề</w:t>
      </w:r>
      <w:r w:rsidRPr="00F93E9A">
        <w:rPr>
          <w:rFonts w:ascii="Arial" w:hAnsi="Arial" w:cs="Arial"/>
          <w:sz w:val="20"/>
          <w:szCs w:val="20"/>
        </w:rPr>
        <w:t xml:space="preserve"> hưu, m</w:t>
      </w:r>
      <w:r w:rsidRPr="00F93E9A">
        <w:rPr>
          <w:rFonts w:ascii="Arial" w:hAnsi="Arial" w:cs="Arial"/>
          <w:sz w:val="20"/>
          <w:szCs w:val="20"/>
        </w:rPr>
        <w:t>ấ</w:t>
      </w:r>
      <w:r w:rsidRPr="00F93E9A">
        <w:rPr>
          <w:rFonts w:ascii="Arial" w:hAnsi="Arial" w:cs="Arial"/>
          <w:sz w:val="20"/>
          <w:szCs w:val="20"/>
        </w:rPr>
        <w:t>t s</w:t>
      </w:r>
      <w:r w:rsidRPr="00F93E9A">
        <w:rPr>
          <w:rFonts w:ascii="Arial" w:hAnsi="Arial" w:cs="Arial"/>
          <w:sz w:val="20"/>
          <w:szCs w:val="20"/>
        </w:rPr>
        <w:t>ứ</w:t>
      </w:r>
      <w:r w:rsidRPr="00F93E9A">
        <w:rPr>
          <w:rFonts w:ascii="Arial" w:hAnsi="Arial" w:cs="Arial"/>
          <w:sz w:val="20"/>
          <w:szCs w:val="20"/>
        </w:rPr>
        <w:t>c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w:t>
      </w:r>
    </w:p>
    <w:p w14:paraId="0D28A068"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d) Chi cho các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phúc l</w:t>
      </w:r>
      <w:r w:rsidRPr="00F93E9A">
        <w:rPr>
          <w:rFonts w:ascii="Arial" w:hAnsi="Arial" w:cs="Arial"/>
          <w:sz w:val="20"/>
          <w:szCs w:val="20"/>
        </w:rPr>
        <w:t>ợ</w:t>
      </w:r>
      <w:r w:rsidRPr="00F93E9A">
        <w:rPr>
          <w:rFonts w:ascii="Arial" w:hAnsi="Arial" w:cs="Arial"/>
          <w:sz w:val="20"/>
          <w:szCs w:val="20"/>
        </w:rPr>
        <w:t>i khác.</w:t>
      </w:r>
    </w:p>
    <w:p w14:paraId="6A9E7BFD"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đ) H</w:t>
      </w:r>
      <w:r w:rsidRPr="00F93E9A">
        <w:rPr>
          <w:rFonts w:ascii="Arial" w:hAnsi="Arial" w:cs="Arial"/>
          <w:sz w:val="20"/>
          <w:szCs w:val="20"/>
        </w:rPr>
        <w:t>ộ</w:t>
      </w:r>
      <w:r w:rsidRPr="00F93E9A">
        <w:rPr>
          <w:rFonts w:ascii="Arial" w:hAnsi="Arial" w:cs="Arial"/>
          <w:sz w:val="20"/>
          <w:szCs w:val="20"/>
        </w:rPr>
        <w:t>i đ</w:t>
      </w:r>
      <w:r w:rsidRPr="00F93E9A">
        <w:rPr>
          <w:rFonts w:ascii="Arial" w:hAnsi="Arial" w:cs="Arial"/>
          <w:sz w:val="20"/>
          <w:szCs w:val="20"/>
        </w:rPr>
        <w:t>ồ</w:t>
      </w:r>
      <w:r w:rsidRPr="00F93E9A">
        <w:rPr>
          <w:rFonts w:ascii="Arial" w:hAnsi="Arial" w:cs="Arial"/>
          <w:sz w:val="20"/>
          <w:szCs w:val="20"/>
        </w:rPr>
        <w:t>ng qu</w:t>
      </w:r>
      <w:r w:rsidRPr="00F93E9A">
        <w:rPr>
          <w:rFonts w:ascii="Arial" w:hAnsi="Arial" w:cs="Arial"/>
          <w:sz w:val="20"/>
          <w:szCs w:val="20"/>
        </w:rPr>
        <w:t>ả</w:t>
      </w:r>
      <w:r w:rsidRPr="00F93E9A">
        <w:rPr>
          <w:rFonts w:ascii="Arial" w:hAnsi="Arial" w:cs="Arial"/>
          <w:sz w:val="20"/>
          <w:szCs w:val="20"/>
        </w:rPr>
        <w:t>n tr</w:t>
      </w:r>
      <w:r w:rsidRPr="00F93E9A">
        <w:rPr>
          <w:rFonts w:ascii="Arial" w:hAnsi="Arial" w:cs="Arial"/>
          <w:sz w:val="20"/>
          <w:szCs w:val="20"/>
        </w:rPr>
        <w:t>ị</w:t>
      </w:r>
      <w:r w:rsidRPr="00F93E9A">
        <w:rPr>
          <w:rFonts w:ascii="Arial" w:hAnsi="Arial" w:cs="Arial"/>
          <w:sz w:val="20"/>
          <w:szCs w:val="20"/>
        </w:rPr>
        <w:t>, T</w:t>
      </w:r>
      <w:r w:rsidRPr="00F93E9A">
        <w:rPr>
          <w:rFonts w:ascii="Arial" w:hAnsi="Arial" w:cs="Arial"/>
          <w:sz w:val="20"/>
          <w:szCs w:val="20"/>
        </w:rPr>
        <w:t>ổ</w:t>
      </w:r>
      <w:r w:rsidRPr="00F93E9A">
        <w:rPr>
          <w:rFonts w:ascii="Arial" w:hAnsi="Arial" w:cs="Arial"/>
          <w:sz w:val="20"/>
          <w:szCs w:val="20"/>
        </w:rPr>
        <w:t>ng Giám đ</w:t>
      </w:r>
      <w:r w:rsidRPr="00F93E9A">
        <w:rPr>
          <w:rFonts w:ascii="Arial" w:hAnsi="Arial" w:cs="Arial"/>
          <w:sz w:val="20"/>
          <w:szCs w:val="20"/>
        </w:rPr>
        <w:t>ố</w:t>
      </w:r>
      <w:r w:rsidRPr="00F93E9A">
        <w:rPr>
          <w:rFonts w:ascii="Arial" w:hAnsi="Arial" w:cs="Arial"/>
          <w:sz w:val="20"/>
          <w:szCs w:val="20"/>
        </w:rPr>
        <w:t>c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ph</w:t>
      </w:r>
      <w:r w:rsidRPr="00F93E9A">
        <w:rPr>
          <w:rFonts w:ascii="Arial" w:hAnsi="Arial" w:cs="Arial"/>
          <w:sz w:val="20"/>
          <w:szCs w:val="20"/>
        </w:rPr>
        <w:t>ố</w:t>
      </w:r>
      <w:r w:rsidRPr="00F93E9A">
        <w:rPr>
          <w:rFonts w:ascii="Arial" w:hAnsi="Arial" w:cs="Arial"/>
          <w:sz w:val="20"/>
          <w:szCs w:val="20"/>
        </w:rPr>
        <w:t>i h</w:t>
      </w:r>
      <w:r w:rsidRPr="00F93E9A">
        <w:rPr>
          <w:rFonts w:ascii="Arial" w:hAnsi="Arial" w:cs="Arial"/>
          <w:sz w:val="20"/>
          <w:szCs w:val="20"/>
        </w:rPr>
        <w:t>ợ</w:t>
      </w:r>
      <w:r w:rsidRPr="00F93E9A">
        <w:rPr>
          <w:rFonts w:ascii="Arial" w:hAnsi="Arial" w:cs="Arial"/>
          <w:sz w:val="20"/>
          <w:szCs w:val="20"/>
        </w:rPr>
        <w:t>p v</w:t>
      </w:r>
      <w:r w:rsidRPr="00F93E9A">
        <w:rPr>
          <w:rFonts w:ascii="Arial" w:hAnsi="Arial" w:cs="Arial"/>
          <w:sz w:val="20"/>
          <w:szCs w:val="20"/>
        </w:rPr>
        <w:t>ớ</w:t>
      </w:r>
      <w:r w:rsidRPr="00F93E9A">
        <w:rPr>
          <w:rFonts w:ascii="Arial" w:hAnsi="Arial" w:cs="Arial"/>
          <w:sz w:val="20"/>
          <w:szCs w:val="20"/>
        </w:rPr>
        <w:t>i Ban Ch</w:t>
      </w:r>
      <w:r w:rsidRPr="00F93E9A">
        <w:rPr>
          <w:rFonts w:ascii="Arial" w:hAnsi="Arial" w:cs="Arial"/>
          <w:sz w:val="20"/>
          <w:szCs w:val="20"/>
        </w:rPr>
        <w:t>ấ</w:t>
      </w:r>
      <w:r w:rsidRPr="00F93E9A">
        <w:rPr>
          <w:rFonts w:ascii="Arial" w:hAnsi="Arial" w:cs="Arial"/>
          <w:sz w:val="20"/>
          <w:szCs w:val="20"/>
        </w:rPr>
        <w:t>p hành Công</w:t>
      </w:r>
      <w:r w:rsidRPr="00F93E9A">
        <w:rPr>
          <w:rFonts w:ascii="Arial" w:hAnsi="Arial" w:cs="Arial"/>
          <w:sz w:val="20"/>
          <w:szCs w:val="20"/>
        </w:rPr>
        <w:t xml:space="preserve"> đoàn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qu</w:t>
      </w:r>
      <w:r w:rsidRPr="00F93E9A">
        <w:rPr>
          <w:rFonts w:ascii="Arial" w:hAnsi="Arial" w:cs="Arial"/>
          <w:sz w:val="20"/>
          <w:szCs w:val="20"/>
        </w:rPr>
        <w:t>ả</w:t>
      </w:r>
      <w:r w:rsidRPr="00F93E9A">
        <w:rPr>
          <w:rFonts w:ascii="Arial" w:hAnsi="Arial" w:cs="Arial"/>
          <w:sz w:val="20"/>
          <w:szCs w:val="20"/>
        </w:rPr>
        <w:t>n lý, s</w:t>
      </w:r>
      <w:r w:rsidRPr="00F93E9A">
        <w:rPr>
          <w:rFonts w:ascii="Arial" w:hAnsi="Arial" w:cs="Arial"/>
          <w:sz w:val="20"/>
          <w:szCs w:val="20"/>
        </w:rPr>
        <w:t>ử</w:t>
      </w:r>
      <w:r w:rsidRPr="00F93E9A">
        <w:rPr>
          <w:rFonts w:ascii="Arial" w:hAnsi="Arial" w:cs="Arial"/>
          <w:sz w:val="20"/>
          <w:szCs w:val="20"/>
        </w:rPr>
        <w:t xml:space="preserve"> d</w:t>
      </w:r>
      <w:r w:rsidRPr="00F93E9A">
        <w:rPr>
          <w:rFonts w:ascii="Arial" w:hAnsi="Arial" w:cs="Arial"/>
          <w:sz w:val="20"/>
          <w:szCs w:val="20"/>
        </w:rPr>
        <w:t>ụ</w:t>
      </w:r>
      <w:r w:rsidRPr="00F93E9A">
        <w:rPr>
          <w:rFonts w:ascii="Arial" w:hAnsi="Arial" w:cs="Arial"/>
          <w:sz w:val="20"/>
          <w:szCs w:val="20"/>
        </w:rPr>
        <w:t>ng qu</w:t>
      </w:r>
      <w:r w:rsidRPr="00F93E9A">
        <w:rPr>
          <w:rFonts w:ascii="Arial" w:hAnsi="Arial" w:cs="Arial"/>
          <w:sz w:val="20"/>
          <w:szCs w:val="20"/>
        </w:rPr>
        <w:t>ỹ</w:t>
      </w:r>
      <w:r w:rsidRPr="00F93E9A">
        <w:rPr>
          <w:rFonts w:ascii="Arial" w:hAnsi="Arial" w:cs="Arial"/>
          <w:sz w:val="20"/>
          <w:szCs w:val="20"/>
        </w:rPr>
        <w:t xml:space="preserve"> này.</w:t>
      </w:r>
    </w:p>
    <w:p w14:paraId="5D077A51" w14:textId="77777777" w:rsidR="00B72496" w:rsidRDefault="00BC7493" w:rsidP="00F93E9A">
      <w:pPr>
        <w:adjustRightInd w:val="0"/>
        <w:snapToGrid w:val="0"/>
        <w:spacing w:after="0" w:line="240" w:lineRule="auto"/>
        <w:ind w:firstLine="720"/>
        <w:jc w:val="both"/>
        <w:rPr>
          <w:rFonts w:ascii="Arial" w:hAnsi="Arial" w:cs="Arial"/>
          <w:sz w:val="20"/>
          <w:szCs w:val="20"/>
        </w:rPr>
      </w:pPr>
      <w:r w:rsidRPr="00F93E9A">
        <w:rPr>
          <w:rFonts w:ascii="Arial" w:hAnsi="Arial" w:cs="Arial"/>
          <w:sz w:val="20"/>
          <w:szCs w:val="20"/>
        </w:rPr>
        <w:t>4.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xây d</w:t>
      </w:r>
      <w:r w:rsidRPr="00F93E9A">
        <w:rPr>
          <w:rFonts w:ascii="Arial" w:hAnsi="Arial" w:cs="Arial"/>
          <w:sz w:val="20"/>
          <w:szCs w:val="20"/>
        </w:rPr>
        <w:t>ự</w:t>
      </w:r>
      <w:r w:rsidRPr="00F93E9A">
        <w:rPr>
          <w:rFonts w:ascii="Arial" w:hAnsi="Arial" w:cs="Arial"/>
          <w:sz w:val="20"/>
          <w:szCs w:val="20"/>
        </w:rPr>
        <w:t>ng, ban hành quy ch</w:t>
      </w:r>
      <w:r w:rsidRPr="00F93E9A">
        <w:rPr>
          <w:rFonts w:ascii="Arial" w:hAnsi="Arial" w:cs="Arial"/>
          <w:sz w:val="20"/>
          <w:szCs w:val="20"/>
        </w:rPr>
        <w:t>ế</w:t>
      </w:r>
      <w:r w:rsidRPr="00F93E9A">
        <w:rPr>
          <w:rFonts w:ascii="Arial" w:hAnsi="Arial" w:cs="Arial"/>
          <w:sz w:val="20"/>
          <w:szCs w:val="20"/>
        </w:rPr>
        <w:t xml:space="preserve"> qu</w:t>
      </w:r>
      <w:r w:rsidRPr="00F93E9A">
        <w:rPr>
          <w:rFonts w:ascii="Arial" w:hAnsi="Arial" w:cs="Arial"/>
          <w:sz w:val="20"/>
          <w:szCs w:val="20"/>
        </w:rPr>
        <w:t>ả</w:t>
      </w:r>
      <w:r w:rsidRPr="00F93E9A">
        <w:rPr>
          <w:rFonts w:ascii="Arial" w:hAnsi="Arial" w:cs="Arial"/>
          <w:sz w:val="20"/>
          <w:szCs w:val="20"/>
        </w:rPr>
        <w:t>n lý s</w:t>
      </w:r>
      <w:r w:rsidRPr="00F93E9A">
        <w:rPr>
          <w:rFonts w:ascii="Arial" w:hAnsi="Arial" w:cs="Arial"/>
          <w:sz w:val="20"/>
          <w:szCs w:val="20"/>
        </w:rPr>
        <w:t>ử</w:t>
      </w:r>
      <w:r w:rsidRPr="00F93E9A">
        <w:rPr>
          <w:rFonts w:ascii="Arial" w:hAnsi="Arial" w:cs="Arial"/>
          <w:sz w:val="20"/>
          <w:szCs w:val="20"/>
        </w:rPr>
        <w:t xml:space="preserve"> d</w:t>
      </w:r>
      <w:r w:rsidRPr="00F93E9A">
        <w:rPr>
          <w:rFonts w:ascii="Arial" w:hAnsi="Arial" w:cs="Arial"/>
          <w:sz w:val="20"/>
          <w:szCs w:val="20"/>
        </w:rPr>
        <w:t>ụ</w:t>
      </w:r>
      <w:r w:rsidRPr="00F93E9A">
        <w:rPr>
          <w:rFonts w:ascii="Arial" w:hAnsi="Arial" w:cs="Arial"/>
          <w:sz w:val="20"/>
          <w:szCs w:val="20"/>
        </w:rPr>
        <w:t>ng các qu</w:t>
      </w:r>
      <w:r w:rsidRPr="00F93E9A">
        <w:rPr>
          <w:rFonts w:ascii="Arial" w:hAnsi="Arial" w:cs="Arial"/>
          <w:sz w:val="20"/>
          <w:szCs w:val="20"/>
        </w:rPr>
        <w:t>ỹ</w:t>
      </w:r>
      <w:r w:rsidRPr="00F93E9A">
        <w:rPr>
          <w:rFonts w:ascii="Arial" w:hAnsi="Arial" w:cs="Arial"/>
          <w:sz w:val="20"/>
          <w:szCs w:val="20"/>
        </w:rPr>
        <w:t xml:space="preserve"> đư</w:t>
      </w:r>
      <w:r w:rsidRPr="00F93E9A">
        <w:rPr>
          <w:rFonts w:ascii="Arial" w:hAnsi="Arial" w:cs="Arial"/>
          <w:sz w:val="20"/>
          <w:szCs w:val="20"/>
        </w:rPr>
        <w:t>ợ</w:t>
      </w:r>
      <w:r w:rsidRPr="00F93E9A">
        <w:rPr>
          <w:rFonts w:ascii="Arial" w:hAnsi="Arial" w:cs="Arial"/>
          <w:sz w:val="20"/>
          <w:szCs w:val="20"/>
        </w:rPr>
        <w:t>c trích l</w:t>
      </w:r>
      <w:r w:rsidRPr="00F93E9A">
        <w:rPr>
          <w:rFonts w:ascii="Arial" w:hAnsi="Arial" w:cs="Arial"/>
          <w:sz w:val="20"/>
          <w:szCs w:val="20"/>
        </w:rPr>
        <w:t>ậ</w:t>
      </w:r>
      <w:r w:rsidRPr="00F93E9A">
        <w:rPr>
          <w:rFonts w:ascii="Arial" w:hAnsi="Arial" w:cs="Arial"/>
          <w:sz w:val="20"/>
          <w:szCs w:val="20"/>
        </w:rPr>
        <w:t>p t</w:t>
      </w:r>
      <w:r w:rsidRPr="00F93E9A">
        <w:rPr>
          <w:rFonts w:ascii="Arial" w:hAnsi="Arial" w:cs="Arial"/>
          <w:sz w:val="20"/>
          <w:szCs w:val="20"/>
        </w:rPr>
        <w:t>ừ</w:t>
      </w:r>
      <w:r w:rsidRPr="00F93E9A">
        <w:rPr>
          <w:rFonts w:ascii="Arial" w:hAnsi="Arial" w:cs="Arial"/>
          <w:sz w:val="20"/>
          <w:szCs w:val="20"/>
        </w:rPr>
        <w:t xml:space="preserve"> chênh l</w:t>
      </w:r>
      <w:r w:rsidRPr="00F93E9A">
        <w:rPr>
          <w:rFonts w:ascii="Arial" w:hAnsi="Arial" w:cs="Arial"/>
          <w:sz w:val="20"/>
          <w:szCs w:val="20"/>
        </w:rPr>
        <w:t>ệ</w:t>
      </w:r>
      <w:r w:rsidRPr="00F93E9A">
        <w:rPr>
          <w:rFonts w:ascii="Arial" w:hAnsi="Arial" w:cs="Arial"/>
          <w:sz w:val="20"/>
          <w:szCs w:val="20"/>
        </w:rPr>
        <w:t>ch thu chi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 đ</w:t>
      </w:r>
      <w:r w:rsidRPr="00F93E9A">
        <w:rPr>
          <w:rFonts w:ascii="Arial" w:hAnsi="Arial" w:cs="Arial"/>
          <w:sz w:val="20"/>
          <w:szCs w:val="20"/>
        </w:rPr>
        <w:t>ể</w:t>
      </w:r>
      <w:r w:rsidRPr="00F93E9A">
        <w:rPr>
          <w:rFonts w:ascii="Arial" w:hAnsi="Arial" w:cs="Arial"/>
          <w:sz w:val="20"/>
          <w:szCs w:val="20"/>
        </w:rPr>
        <w:t xml:space="preserve"> áp d</w:t>
      </w:r>
      <w:r w:rsidRPr="00F93E9A">
        <w:rPr>
          <w:rFonts w:ascii="Arial" w:hAnsi="Arial" w:cs="Arial"/>
          <w:sz w:val="20"/>
          <w:szCs w:val="20"/>
        </w:rPr>
        <w:t>ụ</w:t>
      </w:r>
      <w:r w:rsidRPr="00F93E9A">
        <w:rPr>
          <w:rFonts w:ascii="Arial" w:hAnsi="Arial" w:cs="Arial"/>
          <w:sz w:val="20"/>
          <w:szCs w:val="20"/>
        </w:rPr>
        <w:t>ng trong n</w:t>
      </w:r>
      <w:r w:rsidRPr="00F93E9A">
        <w:rPr>
          <w:rFonts w:ascii="Arial" w:hAnsi="Arial" w:cs="Arial"/>
          <w:sz w:val="20"/>
          <w:szCs w:val="20"/>
        </w:rPr>
        <w:t>ộ</w:t>
      </w:r>
      <w:r w:rsidRPr="00F93E9A">
        <w:rPr>
          <w:rFonts w:ascii="Arial" w:hAnsi="Arial" w:cs="Arial"/>
          <w:sz w:val="20"/>
          <w:szCs w:val="20"/>
        </w:rPr>
        <w:t>i b</w:t>
      </w:r>
      <w:r w:rsidRPr="00F93E9A">
        <w:rPr>
          <w:rFonts w:ascii="Arial" w:hAnsi="Arial" w:cs="Arial"/>
          <w:sz w:val="20"/>
          <w:szCs w:val="20"/>
        </w:rPr>
        <w:t>ộ</w:t>
      </w:r>
      <w:r w:rsidRPr="00F93E9A">
        <w:rPr>
          <w:rFonts w:ascii="Arial" w:hAnsi="Arial" w:cs="Arial"/>
          <w:sz w:val="20"/>
          <w:szCs w:val="20"/>
        </w:rPr>
        <w:t xml:space="preserve">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 xml:space="preserve">t </w:t>
      </w:r>
      <w:r w:rsidRPr="00F93E9A">
        <w:rPr>
          <w:rFonts w:ascii="Arial" w:hAnsi="Arial" w:cs="Arial"/>
          <w:sz w:val="20"/>
          <w:szCs w:val="20"/>
        </w:rPr>
        <w:t>Nam. Đ</w:t>
      </w:r>
      <w:r w:rsidRPr="00F93E9A">
        <w:rPr>
          <w:rFonts w:ascii="Arial" w:hAnsi="Arial" w:cs="Arial"/>
          <w:sz w:val="20"/>
          <w:szCs w:val="20"/>
        </w:rPr>
        <w:t>ố</w:t>
      </w:r>
      <w:r w:rsidRPr="00F93E9A">
        <w:rPr>
          <w:rFonts w:ascii="Arial" w:hAnsi="Arial" w:cs="Arial"/>
          <w:sz w:val="20"/>
          <w:szCs w:val="20"/>
        </w:rPr>
        <w:t>i v</w:t>
      </w:r>
      <w:r w:rsidRPr="00F93E9A">
        <w:rPr>
          <w:rFonts w:ascii="Arial" w:hAnsi="Arial" w:cs="Arial"/>
          <w:sz w:val="20"/>
          <w:szCs w:val="20"/>
        </w:rPr>
        <w:t>ớ</w:t>
      </w:r>
      <w:r w:rsidRPr="00F93E9A">
        <w:rPr>
          <w:rFonts w:ascii="Arial" w:hAnsi="Arial" w:cs="Arial"/>
          <w:sz w:val="20"/>
          <w:szCs w:val="20"/>
        </w:rPr>
        <w:t>i quy ch</w:t>
      </w:r>
      <w:r w:rsidRPr="00F93E9A">
        <w:rPr>
          <w:rFonts w:ascii="Arial" w:hAnsi="Arial" w:cs="Arial"/>
          <w:sz w:val="20"/>
          <w:szCs w:val="20"/>
        </w:rPr>
        <w:t>ế</w:t>
      </w:r>
      <w:r w:rsidRPr="00F93E9A">
        <w:rPr>
          <w:rFonts w:ascii="Arial" w:hAnsi="Arial" w:cs="Arial"/>
          <w:sz w:val="20"/>
          <w:szCs w:val="20"/>
        </w:rPr>
        <w:t xml:space="preserve"> qu</w:t>
      </w:r>
      <w:r w:rsidRPr="00F93E9A">
        <w:rPr>
          <w:rFonts w:ascii="Arial" w:hAnsi="Arial" w:cs="Arial"/>
          <w:sz w:val="20"/>
          <w:szCs w:val="20"/>
        </w:rPr>
        <w:t>ả</w:t>
      </w:r>
      <w:r w:rsidRPr="00F93E9A">
        <w:rPr>
          <w:rFonts w:ascii="Arial" w:hAnsi="Arial" w:cs="Arial"/>
          <w:sz w:val="20"/>
          <w:szCs w:val="20"/>
        </w:rPr>
        <w:t>n lý, s</w:t>
      </w:r>
      <w:r w:rsidRPr="00F93E9A">
        <w:rPr>
          <w:rFonts w:ascii="Arial" w:hAnsi="Arial" w:cs="Arial"/>
          <w:sz w:val="20"/>
          <w:szCs w:val="20"/>
        </w:rPr>
        <w:t>ử</w:t>
      </w:r>
      <w:r w:rsidRPr="00F93E9A">
        <w:rPr>
          <w:rFonts w:ascii="Arial" w:hAnsi="Arial" w:cs="Arial"/>
          <w:sz w:val="20"/>
          <w:szCs w:val="20"/>
        </w:rPr>
        <w:t xml:space="preserve"> d</w:t>
      </w:r>
      <w:r w:rsidRPr="00F93E9A">
        <w:rPr>
          <w:rFonts w:ascii="Arial" w:hAnsi="Arial" w:cs="Arial"/>
          <w:sz w:val="20"/>
          <w:szCs w:val="20"/>
        </w:rPr>
        <w:t>ụ</w:t>
      </w:r>
      <w:r w:rsidRPr="00F93E9A">
        <w:rPr>
          <w:rFonts w:ascii="Arial" w:hAnsi="Arial" w:cs="Arial"/>
          <w:sz w:val="20"/>
          <w:szCs w:val="20"/>
        </w:rPr>
        <w:t>ng qu</w:t>
      </w:r>
      <w:r w:rsidRPr="00F93E9A">
        <w:rPr>
          <w:rFonts w:ascii="Arial" w:hAnsi="Arial" w:cs="Arial"/>
          <w:sz w:val="20"/>
          <w:szCs w:val="20"/>
        </w:rPr>
        <w:t>ỹ</w:t>
      </w:r>
      <w:r w:rsidRPr="00F93E9A">
        <w:rPr>
          <w:rFonts w:ascii="Arial" w:hAnsi="Arial" w:cs="Arial"/>
          <w:sz w:val="20"/>
          <w:szCs w:val="20"/>
        </w:rPr>
        <w:t xml:space="preserve"> khen thư</w:t>
      </w:r>
      <w:r w:rsidRPr="00F93E9A">
        <w:rPr>
          <w:rFonts w:ascii="Arial" w:hAnsi="Arial" w:cs="Arial"/>
          <w:sz w:val="20"/>
          <w:szCs w:val="20"/>
        </w:rPr>
        <w:t>ở</w:t>
      </w:r>
      <w:r w:rsidRPr="00F93E9A">
        <w:rPr>
          <w:rFonts w:ascii="Arial" w:hAnsi="Arial" w:cs="Arial"/>
          <w:sz w:val="20"/>
          <w:szCs w:val="20"/>
        </w:rPr>
        <w:t>ng, qu</w:t>
      </w:r>
      <w:r w:rsidRPr="00F93E9A">
        <w:rPr>
          <w:rFonts w:ascii="Arial" w:hAnsi="Arial" w:cs="Arial"/>
          <w:sz w:val="20"/>
          <w:szCs w:val="20"/>
        </w:rPr>
        <w:t>ỹ</w:t>
      </w:r>
      <w:r w:rsidRPr="00F93E9A">
        <w:rPr>
          <w:rFonts w:ascii="Arial" w:hAnsi="Arial" w:cs="Arial"/>
          <w:sz w:val="20"/>
          <w:szCs w:val="20"/>
        </w:rPr>
        <w:t xml:space="preserve"> phúc l</w:t>
      </w:r>
      <w:r w:rsidRPr="00F93E9A">
        <w:rPr>
          <w:rFonts w:ascii="Arial" w:hAnsi="Arial" w:cs="Arial"/>
          <w:sz w:val="20"/>
          <w:szCs w:val="20"/>
        </w:rPr>
        <w:t>ợ</w:t>
      </w:r>
      <w:r w:rsidRPr="00F93E9A">
        <w:rPr>
          <w:rFonts w:ascii="Arial" w:hAnsi="Arial" w:cs="Arial"/>
          <w:sz w:val="20"/>
          <w:szCs w:val="20"/>
        </w:rPr>
        <w:t>i ph</w:t>
      </w:r>
      <w:r w:rsidRPr="00F93E9A">
        <w:rPr>
          <w:rFonts w:ascii="Arial" w:hAnsi="Arial" w:cs="Arial"/>
          <w:sz w:val="20"/>
          <w:szCs w:val="20"/>
        </w:rPr>
        <w:t>ả</w:t>
      </w:r>
      <w:r w:rsidRPr="00F93E9A">
        <w:rPr>
          <w:rFonts w:ascii="Arial" w:hAnsi="Arial" w:cs="Arial"/>
          <w:sz w:val="20"/>
          <w:szCs w:val="20"/>
        </w:rPr>
        <w:t>i đ</w:t>
      </w:r>
      <w:r w:rsidRPr="00F93E9A">
        <w:rPr>
          <w:rFonts w:ascii="Arial" w:hAnsi="Arial" w:cs="Arial"/>
          <w:sz w:val="20"/>
          <w:szCs w:val="20"/>
        </w:rPr>
        <w:t>ả</w:t>
      </w:r>
      <w:r w:rsidRPr="00F93E9A">
        <w:rPr>
          <w:rFonts w:ascii="Arial" w:hAnsi="Arial" w:cs="Arial"/>
          <w:sz w:val="20"/>
          <w:szCs w:val="20"/>
        </w:rPr>
        <w:t>m b</w:t>
      </w:r>
      <w:r w:rsidRPr="00F93E9A">
        <w:rPr>
          <w:rFonts w:ascii="Arial" w:hAnsi="Arial" w:cs="Arial"/>
          <w:sz w:val="20"/>
          <w:szCs w:val="20"/>
        </w:rPr>
        <w:t>ả</w:t>
      </w:r>
      <w:r w:rsidRPr="00F93E9A">
        <w:rPr>
          <w:rFonts w:ascii="Arial" w:hAnsi="Arial" w:cs="Arial"/>
          <w:sz w:val="20"/>
          <w:szCs w:val="20"/>
        </w:rPr>
        <w:t>o dân ch</w:t>
      </w:r>
      <w:r w:rsidRPr="00F93E9A">
        <w:rPr>
          <w:rFonts w:ascii="Arial" w:hAnsi="Arial" w:cs="Arial"/>
          <w:sz w:val="20"/>
          <w:szCs w:val="20"/>
        </w:rPr>
        <w:t>ủ</w:t>
      </w:r>
      <w:r w:rsidRPr="00F93E9A">
        <w:rPr>
          <w:rFonts w:ascii="Arial" w:hAnsi="Arial" w:cs="Arial"/>
          <w:sz w:val="20"/>
          <w:szCs w:val="20"/>
        </w:rPr>
        <w:t>, minh b</w:t>
      </w:r>
      <w:r w:rsidRPr="00F93E9A">
        <w:rPr>
          <w:rFonts w:ascii="Arial" w:hAnsi="Arial" w:cs="Arial"/>
          <w:sz w:val="20"/>
          <w:szCs w:val="20"/>
        </w:rPr>
        <w:t>ạ</w:t>
      </w:r>
      <w:r w:rsidRPr="00F93E9A">
        <w:rPr>
          <w:rFonts w:ascii="Arial" w:hAnsi="Arial" w:cs="Arial"/>
          <w:sz w:val="20"/>
          <w:szCs w:val="20"/>
        </w:rPr>
        <w:t>ch có s</w:t>
      </w:r>
      <w:r w:rsidRPr="00F93E9A">
        <w:rPr>
          <w:rFonts w:ascii="Arial" w:hAnsi="Arial" w:cs="Arial"/>
          <w:sz w:val="20"/>
          <w:szCs w:val="20"/>
        </w:rPr>
        <w:t>ự</w:t>
      </w:r>
      <w:r w:rsidRPr="00F93E9A">
        <w:rPr>
          <w:rFonts w:ascii="Arial" w:hAnsi="Arial" w:cs="Arial"/>
          <w:sz w:val="20"/>
          <w:szCs w:val="20"/>
        </w:rPr>
        <w:t xml:space="preserve"> tham gia c</w:t>
      </w:r>
      <w:r w:rsidRPr="00F93E9A">
        <w:rPr>
          <w:rFonts w:ascii="Arial" w:hAnsi="Arial" w:cs="Arial"/>
          <w:sz w:val="20"/>
          <w:szCs w:val="20"/>
        </w:rPr>
        <w:t>ủ</w:t>
      </w:r>
      <w:r w:rsidRPr="00F93E9A">
        <w:rPr>
          <w:rFonts w:ascii="Arial" w:hAnsi="Arial" w:cs="Arial"/>
          <w:sz w:val="20"/>
          <w:szCs w:val="20"/>
        </w:rPr>
        <w:t>a Ban Ch</w:t>
      </w:r>
      <w:r w:rsidRPr="00F93E9A">
        <w:rPr>
          <w:rFonts w:ascii="Arial" w:hAnsi="Arial" w:cs="Arial"/>
          <w:sz w:val="20"/>
          <w:szCs w:val="20"/>
        </w:rPr>
        <w:t>ấ</w:t>
      </w:r>
      <w:r w:rsidRPr="00F93E9A">
        <w:rPr>
          <w:rFonts w:ascii="Arial" w:hAnsi="Arial" w:cs="Arial"/>
          <w:sz w:val="20"/>
          <w:szCs w:val="20"/>
        </w:rPr>
        <w:t>p hành công đoàn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và công khai trong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trư</w:t>
      </w:r>
      <w:r w:rsidRPr="00F93E9A">
        <w:rPr>
          <w:rFonts w:ascii="Arial" w:hAnsi="Arial" w:cs="Arial"/>
          <w:sz w:val="20"/>
          <w:szCs w:val="20"/>
        </w:rPr>
        <w:t>ớ</w:t>
      </w:r>
      <w:r w:rsidRPr="00F93E9A">
        <w:rPr>
          <w:rFonts w:ascii="Arial" w:hAnsi="Arial" w:cs="Arial"/>
          <w:sz w:val="20"/>
          <w:szCs w:val="20"/>
        </w:rPr>
        <w:t>c khi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Trong năm tài chính</w:t>
      </w:r>
      <w:r w:rsidRPr="00F93E9A">
        <w:rPr>
          <w:rFonts w:ascii="Arial" w:hAnsi="Arial" w:cs="Arial"/>
          <w:sz w:val="20"/>
          <w:szCs w:val="20"/>
        </w:rPr>
        <w:t>,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ch</w:t>
      </w:r>
      <w:r w:rsidRPr="00F93E9A">
        <w:rPr>
          <w:rFonts w:ascii="Arial" w:hAnsi="Arial" w:cs="Arial"/>
          <w:sz w:val="20"/>
          <w:szCs w:val="20"/>
        </w:rPr>
        <w:t>ủ</w:t>
      </w:r>
      <w:r w:rsidRPr="00F93E9A">
        <w:rPr>
          <w:rFonts w:ascii="Arial" w:hAnsi="Arial" w:cs="Arial"/>
          <w:sz w:val="20"/>
          <w:szCs w:val="20"/>
        </w:rPr>
        <w:t xml:space="preserve"> đ</w:t>
      </w:r>
      <w:r w:rsidRPr="00F93E9A">
        <w:rPr>
          <w:rFonts w:ascii="Arial" w:hAnsi="Arial" w:cs="Arial"/>
          <w:sz w:val="20"/>
          <w:szCs w:val="20"/>
        </w:rPr>
        <w:t>ộ</w:t>
      </w:r>
      <w:r w:rsidRPr="00F93E9A">
        <w:rPr>
          <w:rFonts w:ascii="Arial" w:hAnsi="Arial" w:cs="Arial"/>
          <w:sz w:val="20"/>
          <w:szCs w:val="20"/>
        </w:rPr>
        <w:t>ng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t</w:t>
      </w:r>
      <w:r w:rsidRPr="00F93E9A">
        <w:rPr>
          <w:rFonts w:ascii="Arial" w:hAnsi="Arial" w:cs="Arial"/>
          <w:sz w:val="20"/>
          <w:szCs w:val="20"/>
        </w:rPr>
        <w:t>ạ</w:t>
      </w:r>
      <w:r w:rsidRPr="00F93E9A">
        <w:rPr>
          <w:rFonts w:ascii="Arial" w:hAnsi="Arial" w:cs="Arial"/>
          <w:sz w:val="20"/>
          <w:szCs w:val="20"/>
        </w:rPr>
        <w:t>m trích các qu</w:t>
      </w:r>
      <w:r w:rsidRPr="00F93E9A">
        <w:rPr>
          <w:rFonts w:ascii="Arial" w:hAnsi="Arial" w:cs="Arial"/>
          <w:sz w:val="20"/>
          <w:szCs w:val="20"/>
        </w:rPr>
        <w:t>ỹ</w:t>
      </w:r>
      <w:r w:rsidRPr="00F93E9A">
        <w:rPr>
          <w:rFonts w:ascii="Arial" w:hAnsi="Arial" w:cs="Arial"/>
          <w:sz w:val="20"/>
          <w:szCs w:val="20"/>
        </w:rPr>
        <w:t xml:space="preserve"> trên cơ s</w:t>
      </w:r>
      <w:r w:rsidRPr="00F93E9A">
        <w:rPr>
          <w:rFonts w:ascii="Arial" w:hAnsi="Arial" w:cs="Arial"/>
          <w:sz w:val="20"/>
          <w:szCs w:val="20"/>
        </w:rPr>
        <w:t>ở</w:t>
      </w:r>
      <w:r w:rsidRPr="00F93E9A">
        <w:rPr>
          <w:rFonts w:ascii="Arial" w:hAnsi="Arial" w:cs="Arial"/>
          <w:sz w:val="20"/>
          <w:szCs w:val="20"/>
        </w:rPr>
        <w:t xml:space="preserve"> k</w:t>
      </w:r>
      <w:r w:rsidRPr="00F93E9A">
        <w:rPr>
          <w:rFonts w:ascii="Arial" w:hAnsi="Arial" w:cs="Arial"/>
          <w:sz w:val="20"/>
          <w:szCs w:val="20"/>
        </w:rPr>
        <w:t>ế</w:t>
      </w:r>
      <w:r w:rsidRPr="00F93E9A">
        <w:rPr>
          <w:rFonts w:ascii="Arial" w:hAnsi="Arial" w:cs="Arial"/>
          <w:sz w:val="20"/>
          <w:szCs w:val="20"/>
        </w:rPr>
        <w:t>t qu</w:t>
      </w:r>
      <w:r w:rsidRPr="00F93E9A">
        <w:rPr>
          <w:rFonts w:ascii="Arial" w:hAnsi="Arial" w:cs="Arial"/>
          <w:sz w:val="20"/>
          <w:szCs w:val="20"/>
        </w:rPr>
        <w:t>ả</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có chênh l</w:t>
      </w:r>
      <w:r w:rsidRPr="00F93E9A">
        <w:rPr>
          <w:rFonts w:ascii="Arial" w:hAnsi="Arial" w:cs="Arial"/>
          <w:sz w:val="20"/>
          <w:szCs w:val="20"/>
        </w:rPr>
        <w:t>ệ</w:t>
      </w:r>
      <w:r w:rsidRPr="00F93E9A">
        <w:rPr>
          <w:rFonts w:ascii="Arial" w:hAnsi="Arial" w:cs="Arial"/>
          <w:sz w:val="20"/>
          <w:szCs w:val="20"/>
        </w:rPr>
        <w:t>ch thu chi dương đ</w:t>
      </w:r>
      <w:r w:rsidRPr="00F93E9A">
        <w:rPr>
          <w:rFonts w:ascii="Arial" w:hAnsi="Arial" w:cs="Arial"/>
          <w:sz w:val="20"/>
          <w:szCs w:val="20"/>
        </w:rPr>
        <w:t>ể</w:t>
      </w:r>
      <w:r w:rsidRPr="00F93E9A">
        <w:rPr>
          <w:rFonts w:ascii="Arial" w:hAnsi="Arial" w:cs="Arial"/>
          <w:sz w:val="20"/>
          <w:szCs w:val="20"/>
        </w:rPr>
        <w:t xml:space="preserve"> có ngu</w:t>
      </w:r>
      <w:r w:rsidRPr="00F93E9A">
        <w:rPr>
          <w:rFonts w:ascii="Arial" w:hAnsi="Arial" w:cs="Arial"/>
          <w:sz w:val="20"/>
          <w:szCs w:val="20"/>
        </w:rPr>
        <w:t>ồ</w:t>
      </w:r>
      <w:r w:rsidRPr="00F93E9A">
        <w:rPr>
          <w:rFonts w:ascii="Arial" w:hAnsi="Arial" w:cs="Arial"/>
          <w:sz w:val="20"/>
          <w:szCs w:val="20"/>
        </w:rPr>
        <w:t>n chi s</w:t>
      </w:r>
      <w:r w:rsidRPr="00F93E9A">
        <w:rPr>
          <w:rFonts w:ascii="Arial" w:hAnsi="Arial" w:cs="Arial"/>
          <w:sz w:val="20"/>
          <w:szCs w:val="20"/>
        </w:rPr>
        <w:t>ử</w:t>
      </w:r>
      <w:r w:rsidRPr="00F93E9A">
        <w:rPr>
          <w:rFonts w:ascii="Arial" w:hAnsi="Arial" w:cs="Arial"/>
          <w:sz w:val="20"/>
          <w:szCs w:val="20"/>
        </w:rPr>
        <w:t xml:space="preserve"> d</w:t>
      </w:r>
      <w:r w:rsidRPr="00F93E9A">
        <w:rPr>
          <w:rFonts w:ascii="Arial" w:hAnsi="Arial" w:cs="Arial"/>
          <w:sz w:val="20"/>
          <w:szCs w:val="20"/>
        </w:rPr>
        <w:t>ụ</w:t>
      </w:r>
      <w:r w:rsidRPr="00F93E9A">
        <w:rPr>
          <w:rFonts w:ascii="Arial" w:hAnsi="Arial" w:cs="Arial"/>
          <w:sz w:val="20"/>
          <w:szCs w:val="20"/>
        </w:rPr>
        <w:t>ng các qu</w:t>
      </w:r>
      <w:r w:rsidRPr="00F93E9A">
        <w:rPr>
          <w:rFonts w:ascii="Arial" w:hAnsi="Arial" w:cs="Arial"/>
          <w:sz w:val="20"/>
          <w:szCs w:val="20"/>
        </w:rPr>
        <w:t>ỹ</w:t>
      </w:r>
      <w:r w:rsidRPr="00F93E9A">
        <w:rPr>
          <w:rFonts w:ascii="Arial" w:hAnsi="Arial" w:cs="Arial"/>
          <w:sz w:val="20"/>
          <w:szCs w:val="20"/>
        </w:rPr>
        <w:t xml:space="preserve"> theo m</w:t>
      </w:r>
      <w:r w:rsidRPr="00F93E9A">
        <w:rPr>
          <w:rFonts w:ascii="Arial" w:hAnsi="Arial" w:cs="Arial"/>
          <w:sz w:val="20"/>
          <w:szCs w:val="20"/>
        </w:rPr>
        <w:t>ụ</w:t>
      </w:r>
      <w:r w:rsidRPr="00F93E9A">
        <w:rPr>
          <w:rFonts w:ascii="Arial" w:hAnsi="Arial" w:cs="Arial"/>
          <w:sz w:val="20"/>
          <w:szCs w:val="20"/>
        </w:rPr>
        <w:t>c đích đã quy đ</w:t>
      </w:r>
      <w:r w:rsidRPr="00F93E9A">
        <w:rPr>
          <w:rFonts w:ascii="Arial" w:hAnsi="Arial" w:cs="Arial"/>
          <w:sz w:val="20"/>
          <w:szCs w:val="20"/>
        </w:rPr>
        <w:t>ị</w:t>
      </w:r>
      <w:r w:rsidRPr="00F93E9A">
        <w:rPr>
          <w:rFonts w:ascii="Arial" w:hAnsi="Arial" w:cs="Arial"/>
          <w:sz w:val="20"/>
          <w:szCs w:val="20"/>
        </w:rPr>
        <w:t>nh.</w:t>
      </w:r>
    </w:p>
    <w:p w14:paraId="198D98C2" w14:textId="77777777" w:rsidR="00F93E9A" w:rsidRPr="00F93E9A" w:rsidRDefault="00F93E9A" w:rsidP="00F93E9A">
      <w:pPr>
        <w:adjustRightInd w:val="0"/>
        <w:snapToGrid w:val="0"/>
        <w:spacing w:after="0" w:line="240" w:lineRule="auto"/>
        <w:ind w:firstLine="720"/>
        <w:jc w:val="both"/>
        <w:rPr>
          <w:rFonts w:ascii="Arial" w:hAnsi="Arial" w:cs="Arial"/>
          <w:sz w:val="20"/>
          <w:szCs w:val="20"/>
        </w:rPr>
      </w:pPr>
    </w:p>
    <w:p w14:paraId="02EC545D" w14:textId="77777777"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b/>
          <w:sz w:val="20"/>
          <w:szCs w:val="20"/>
        </w:rPr>
        <w:t>Chương V</w:t>
      </w:r>
    </w:p>
    <w:p w14:paraId="3F6D2C95" w14:textId="10E74640"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b/>
          <w:sz w:val="20"/>
          <w:szCs w:val="20"/>
        </w:rPr>
        <w:t>K</w:t>
      </w:r>
      <w:r w:rsidRPr="00F93E9A">
        <w:rPr>
          <w:rFonts w:ascii="Arial" w:hAnsi="Arial" w:cs="Arial"/>
          <w:b/>
          <w:sz w:val="20"/>
          <w:szCs w:val="20"/>
        </w:rPr>
        <w:t>Ế</w:t>
      </w:r>
      <w:r w:rsidRPr="00F93E9A">
        <w:rPr>
          <w:rFonts w:ascii="Arial" w:hAnsi="Arial" w:cs="Arial"/>
          <w:b/>
          <w:sz w:val="20"/>
          <w:szCs w:val="20"/>
        </w:rPr>
        <w:t xml:space="preserve"> HO</w:t>
      </w:r>
      <w:r w:rsidRPr="00F93E9A">
        <w:rPr>
          <w:rFonts w:ascii="Arial" w:hAnsi="Arial" w:cs="Arial"/>
          <w:b/>
          <w:sz w:val="20"/>
          <w:szCs w:val="20"/>
        </w:rPr>
        <w:t>Ạ</w:t>
      </w:r>
      <w:r w:rsidRPr="00F93E9A">
        <w:rPr>
          <w:rFonts w:ascii="Arial" w:hAnsi="Arial" w:cs="Arial"/>
          <w:b/>
          <w:sz w:val="20"/>
          <w:szCs w:val="20"/>
        </w:rPr>
        <w:t>CH TÀI CHÍNH, QUY CH</w:t>
      </w:r>
      <w:r w:rsidRPr="00F93E9A">
        <w:rPr>
          <w:rFonts w:ascii="Arial" w:hAnsi="Arial" w:cs="Arial"/>
          <w:b/>
          <w:sz w:val="20"/>
          <w:szCs w:val="20"/>
        </w:rPr>
        <w:t>Ế</w:t>
      </w:r>
      <w:r w:rsidRPr="00F93E9A">
        <w:rPr>
          <w:rFonts w:ascii="Arial" w:hAnsi="Arial" w:cs="Arial"/>
          <w:b/>
          <w:sz w:val="20"/>
          <w:szCs w:val="20"/>
        </w:rPr>
        <w:t xml:space="preserve"> TÀI CHÍNH </w:t>
      </w:r>
      <w:r w:rsidR="00F93E9A">
        <w:rPr>
          <w:rFonts w:ascii="Arial" w:hAnsi="Arial" w:cs="Arial"/>
          <w:b/>
          <w:sz w:val="20"/>
          <w:szCs w:val="20"/>
        </w:rPr>
        <w:br/>
      </w:r>
      <w:r w:rsidRPr="00F93E9A">
        <w:rPr>
          <w:rFonts w:ascii="Arial" w:hAnsi="Arial" w:cs="Arial"/>
          <w:b/>
          <w:sz w:val="20"/>
          <w:szCs w:val="20"/>
        </w:rPr>
        <w:t>VÀ CH</w:t>
      </w:r>
      <w:r w:rsidRPr="00F93E9A">
        <w:rPr>
          <w:rFonts w:ascii="Arial" w:hAnsi="Arial" w:cs="Arial"/>
          <w:b/>
          <w:sz w:val="20"/>
          <w:szCs w:val="20"/>
        </w:rPr>
        <w:t>Ế</w:t>
      </w:r>
      <w:r w:rsidRPr="00F93E9A">
        <w:rPr>
          <w:rFonts w:ascii="Arial" w:hAnsi="Arial" w:cs="Arial"/>
          <w:b/>
          <w:sz w:val="20"/>
          <w:szCs w:val="20"/>
        </w:rPr>
        <w:t xml:space="preserve"> Đ</w:t>
      </w:r>
      <w:r w:rsidRPr="00F93E9A">
        <w:rPr>
          <w:rFonts w:ascii="Arial" w:hAnsi="Arial" w:cs="Arial"/>
          <w:b/>
          <w:sz w:val="20"/>
          <w:szCs w:val="20"/>
        </w:rPr>
        <w:t>Ộ</w:t>
      </w:r>
      <w:r w:rsidRPr="00F93E9A">
        <w:rPr>
          <w:rFonts w:ascii="Arial" w:hAnsi="Arial" w:cs="Arial"/>
          <w:b/>
          <w:sz w:val="20"/>
          <w:szCs w:val="20"/>
        </w:rPr>
        <w:t xml:space="preserve"> BÁO CÁO</w:t>
      </w:r>
    </w:p>
    <w:p w14:paraId="319DE1AC" w14:textId="77777777" w:rsidR="00F93E9A" w:rsidRDefault="00F93E9A" w:rsidP="00F93E9A">
      <w:pPr>
        <w:adjustRightInd w:val="0"/>
        <w:snapToGrid w:val="0"/>
        <w:spacing w:after="0" w:line="240" w:lineRule="auto"/>
        <w:ind w:firstLine="720"/>
        <w:jc w:val="both"/>
        <w:rPr>
          <w:rFonts w:ascii="Arial" w:hAnsi="Arial" w:cs="Arial"/>
          <w:b/>
          <w:sz w:val="20"/>
          <w:szCs w:val="20"/>
        </w:rPr>
      </w:pPr>
    </w:p>
    <w:p w14:paraId="5A541DD5" w14:textId="682A1614"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b/>
          <w:sz w:val="20"/>
          <w:szCs w:val="20"/>
        </w:rPr>
        <w:t>Đi</w:t>
      </w:r>
      <w:r w:rsidRPr="00F93E9A">
        <w:rPr>
          <w:rFonts w:ascii="Arial" w:hAnsi="Arial" w:cs="Arial"/>
          <w:b/>
          <w:sz w:val="20"/>
          <w:szCs w:val="20"/>
        </w:rPr>
        <w:t>ề</w:t>
      </w:r>
      <w:r w:rsidRPr="00F93E9A">
        <w:rPr>
          <w:rFonts w:ascii="Arial" w:hAnsi="Arial" w:cs="Arial"/>
          <w:b/>
          <w:sz w:val="20"/>
          <w:szCs w:val="20"/>
        </w:rPr>
        <w:t>u 19. K</w:t>
      </w:r>
      <w:r w:rsidRPr="00F93E9A">
        <w:rPr>
          <w:rFonts w:ascii="Arial" w:hAnsi="Arial" w:cs="Arial"/>
          <w:b/>
          <w:sz w:val="20"/>
          <w:szCs w:val="20"/>
        </w:rPr>
        <w:t>ế</w:t>
      </w:r>
      <w:r w:rsidRPr="00F93E9A">
        <w:rPr>
          <w:rFonts w:ascii="Arial" w:hAnsi="Arial" w:cs="Arial"/>
          <w:b/>
          <w:sz w:val="20"/>
          <w:szCs w:val="20"/>
        </w:rPr>
        <w:t xml:space="preserve"> ho</w:t>
      </w:r>
      <w:r w:rsidRPr="00F93E9A">
        <w:rPr>
          <w:rFonts w:ascii="Arial" w:hAnsi="Arial" w:cs="Arial"/>
          <w:b/>
          <w:sz w:val="20"/>
          <w:szCs w:val="20"/>
        </w:rPr>
        <w:t>ạ</w:t>
      </w:r>
      <w:r w:rsidRPr="00F93E9A">
        <w:rPr>
          <w:rFonts w:ascii="Arial" w:hAnsi="Arial" w:cs="Arial"/>
          <w:b/>
          <w:sz w:val="20"/>
          <w:szCs w:val="20"/>
        </w:rPr>
        <w:t>ch tài chính</w:t>
      </w:r>
    </w:p>
    <w:p w14:paraId="68094CB8"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1. K</w:t>
      </w:r>
      <w:r w:rsidRPr="00F93E9A">
        <w:rPr>
          <w:rFonts w:ascii="Arial" w:hAnsi="Arial" w:cs="Arial"/>
          <w:sz w:val="20"/>
          <w:szCs w:val="20"/>
        </w:rPr>
        <w:t>ế</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ch tài chính hàng năm bao g</w:t>
      </w:r>
      <w:r w:rsidRPr="00F93E9A">
        <w:rPr>
          <w:rFonts w:ascii="Arial" w:hAnsi="Arial" w:cs="Arial"/>
          <w:sz w:val="20"/>
          <w:szCs w:val="20"/>
        </w:rPr>
        <w:t>ồ</w:t>
      </w:r>
      <w:r w:rsidRPr="00F93E9A">
        <w:rPr>
          <w:rFonts w:ascii="Arial" w:hAnsi="Arial" w:cs="Arial"/>
          <w:sz w:val="20"/>
          <w:szCs w:val="20"/>
        </w:rPr>
        <w:t>m: K</w:t>
      </w:r>
      <w:r w:rsidRPr="00F93E9A">
        <w:rPr>
          <w:rFonts w:ascii="Arial" w:hAnsi="Arial" w:cs="Arial"/>
          <w:sz w:val="20"/>
          <w:szCs w:val="20"/>
        </w:rPr>
        <w:t>ế</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ch ngu</w:t>
      </w:r>
      <w:r w:rsidRPr="00F93E9A">
        <w:rPr>
          <w:rFonts w:ascii="Arial" w:hAnsi="Arial" w:cs="Arial"/>
          <w:sz w:val="20"/>
          <w:szCs w:val="20"/>
        </w:rPr>
        <w:t>ồ</w:t>
      </w:r>
      <w:r w:rsidRPr="00F93E9A">
        <w:rPr>
          <w:rFonts w:ascii="Arial" w:hAnsi="Arial" w:cs="Arial"/>
          <w:sz w:val="20"/>
          <w:szCs w:val="20"/>
        </w:rPr>
        <w:t>n v</w:t>
      </w:r>
      <w:r w:rsidRPr="00F93E9A">
        <w:rPr>
          <w:rFonts w:ascii="Arial" w:hAnsi="Arial" w:cs="Arial"/>
          <w:sz w:val="20"/>
          <w:szCs w:val="20"/>
        </w:rPr>
        <w:t>ố</w:t>
      </w:r>
      <w:r w:rsidRPr="00F93E9A">
        <w:rPr>
          <w:rFonts w:ascii="Arial" w:hAnsi="Arial" w:cs="Arial"/>
          <w:sz w:val="20"/>
          <w:szCs w:val="20"/>
        </w:rPr>
        <w:t>n, thu nh</w:t>
      </w:r>
      <w:r w:rsidRPr="00F93E9A">
        <w:rPr>
          <w:rFonts w:ascii="Arial" w:hAnsi="Arial" w:cs="Arial"/>
          <w:sz w:val="20"/>
          <w:szCs w:val="20"/>
        </w:rPr>
        <w:t>ậ</w:t>
      </w:r>
      <w:r w:rsidRPr="00F93E9A">
        <w:rPr>
          <w:rFonts w:ascii="Arial" w:hAnsi="Arial" w:cs="Arial"/>
          <w:sz w:val="20"/>
          <w:szCs w:val="20"/>
        </w:rPr>
        <w:t>p, chi phí (trong đó bao g</w:t>
      </w:r>
      <w:r w:rsidRPr="00F93E9A">
        <w:rPr>
          <w:rFonts w:ascii="Arial" w:hAnsi="Arial" w:cs="Arial"/>
          <w:sz w:val="20"/>
          <w:szCs w:val="20"/>
        </w:rPr>
        <w:t>ồ</w:t>
      </w:r>
      <w:r w:rsidRPr="00F93E9A">
        <w:rPr>
          <w:rFonts w:ascii="Arial" w:hAnsi="Arial" w:cs="Arial"/>
          <w:sz w:val="20"/>
          <w:szCs w:val="20"/>
        </w:rPr>
        <w:t>m chi phí ti</w:t>
      </w:r>
      <w:r w:rsidRPr="00F93E9A">
        <w:rPr>
          <w:rFonts w:ascii="Arial" w:hAnsi="Arial" w:cs="Arial"/>
          <w:sz w:val="20"/>
          <w:szCs w:val="20"/>
        </w:rPr>
        <w:t>ề</w:t>
      </w:r>
      <w:r w:rsidRPr="00F93E9A">
        <w:rPr>
          <w:rFonts w:ascii="Arial" w:hAnsi="Arial" w:cs="Arial"/>
          <w:sz w:val="20"/>
          <w:szCs w:val="20"/>
        </w:rPr>
        <w:t>n lương, thù lao), chênh l</w:t>
      </w:r>
      <w:r w:rsidRPr="00F93E9A">
        <w:rPr>
          <w:rFonts w:ascii="Arial" w:hAnsi="Arial" w:cs="Arial"/>
          <w:sz w:val="20"/>
          <w:szCs w:val="20"/>
        </w:rPr>
        <w:t>ệ</w:t>
      </w:r>
      <w:r w:rsidRPr="00F93E9A">
        <w:rPr>
          <w:rFonts w:ascii="Arial" w:hAnsi="Arial" w:cs="Arial"/>
          <w:sz w:val="20"/>
          <w:szCs w:val="20"/>
        </w:rPr>
        <w:t>ch thu chi.</w:t>
      </w:r>
    </w:p>
    <w:p w14:paraId="47D10E9A"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2. L</w:t>
      </w:r>
      <w:r w:rsidRPr="00F93E9A">
        <w:rPr>
          <w:rFonts w:ascii="Arial" w:hAnsi="Arial" w:cs="Arial"/>
          <w:sz w:val="20"/>
          <w:szCs w:val="20"/>
        </w:rPr>
        <w:t>ậ</w:t>
      </w:r>
      <w:r w:rsidRPr="00F93E9A">
        <w:rPr>
          <w:rFonts w:ascii="Arial" w:hAnsi="Arial" w:cs="Arial"/>
          <w:sz w:val="20"/>
          <w:szCs w:val="20"/>
        </w:rPr>
        <w:t>p k</w:t>
      </w:r>
      <w:r w:rsidRPr="00F93E9A">
        <w:rPr>
          <w:rFonts w:ascii="Arial" w:hAnsi="Arial" w:cs="Arial"/>
          <w:sz w:val="20"/>
          <w:szCs w:val="20"/>
        </w:rPr>
        <w:t>ế</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 xml:space="preserve">ch tài </w:t>
      </w:r>
      <w:r w:rsidRPr="00F93E9A">
        <w:rPr>
          <w:rFonts w:ascii="Arial" w:hAnsi="Arial" w:cs="Arial"/>
          <w:sz w:val="20"/>
          <w:szCs w:val="20"/>
        </w:rPr>
        <w:t>chính:</w:t>
      </w:r>
    </w:p>
    <w:p w14:paraId="3A2A0908"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a) Trư</w:t>
      </w:r>
      <w:r w:rsidRPr="00F93E9A">
        <w:rPr>
          <w:rFonts w:ascii="Arial" w:hAnsi="Arial" w:cs="Arial"/>
          <w:sz w:val="20"/>
          <w:szCs w:val="20"/>
        </w:rPr>
        <w:t>ớ</w:t>
      </w:r>
      <w:r w:rsidRPr="00F93E9A">
        <w:rPr>
          <w:rFonts w:ascii="Arial" w:hAnsi="Arial" w:cs="Arial"/>
          <w:sz w:val="20"/>
          <w:szCs w:val="20"/>
        </w:rPr>
        <w:t>c ngày 01 tháng 2 c</w:t>
      </w:r>
      <w:r w:rsidRPr="00F93E9A">
        <w:rPr>
          <w:rFonts w:ascii="Arial" w:hAnsi="Arial" w:cs="Arial"/>
          <w:sz w:val="20"/>
          <w:szCs w:val="20"/>
        </w:rPr>
        <w:t>ủ</w:t>
      </w:r>
      <w:r w:rsidRPr="00F93E9A">
        <w:rPr>
          <w:rFonts w:ascii="Arial" w:hAnsi="Arial" w:cs="Arial"/>
          <w:sz w:val="20"/>
          <w:szCs w:val="20"/>
        </w:rPr>
        <w:t>a năm k</w:t>
      </w:r>
      <w:r w:rsidRPr="00F93E9A">
        <w:rPr>
          <w:rFonts w:ascii="Arial" w:hAnsi="Arial" w:cs="Arial"/>
          <w:sz w:val="20"/>
          <w:szCs w:val="20"/>
        </w:rPr>
        <w:t>ế</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ch, căn c</w:t>
      </w:r>
      <w:r w:rsidRPr="00F93E9A">
        <w:rPr>
          <w:rFonts w:ascii="Arial" w:hAnsi="Arial" w:cs="Arial"/>
          <w:sz w:val="20"/>
          <w:szCs w:val="20"/>
        </w:rPr>
        <w:t>ứ</w:t>
      </w:r>
      <w:r w:rsidRPr="00F93E9A">
        <w:rPr>
          <w:rFonts w:ascii="Arial" w:hAnsi="Arial" w:cs="Arial"/>
          <w:sz w:val="20"/>
          <w:szCs w:val="20"/>
        </w:rPr>
        <w:t xml:space="preserve"> k</w:t>
      </w:r>
      <w:r w:rsidRPr="00F93E9A">
        <w:rPr>
          <w:rFonts w:ascii="Arial" w:hAnsi="Arial" w:cs="Arial"/>
          <w:sz w:val="20"/>
          <w:szCs w:val="20"/>
        </w:rPr>
        <w:t>ế</w:t>
      </w:r>
      <w:r w:rsidRPr="00F93E9A">
        <w:rPr>
          <w:rFonts w:ascii="Arial" w:hAnsi="Arial" w:cs="Arial"/>
          <w:sz w:val="20"/>
          <w:szCs w:val="20"/>
        </w:rPr>
        <w:t>t qu</w:t>
      </w:r>
      <w:r w:rsidRPr="00F93E9A">
        <w:rPr>
          <w:rFonts w:ascii="Arial" w:hAnsi="Arial" w:cs="Arial"/>
          <w:sz w:val="20"/>
          <w:szCs w:val="20"/>
        </w:rPr>
        <w:t>ả</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c</w:t>
      </w:r>
      <w:r w:rsidRPr="00F93E9A">
        <w:rPr>
          <w:rFonts w:ascii="Arial" w:hAnsi="Arial" w:cs="Arial"/>
          <w:sz w:val="20"/>
          <w:szCs w:val="20"/>
        </w:rPr>
        <w:t>ủ</w:t>
      </w:r>
      <w:r w:rsidRPr="00F93E9A">
        <w:rPr>
          <w:rFonts w:ascii="Arial" w:hAnsi="Arial" w:cs="Arial"/>
          <w:sz w:val="20"/>
          <w:szCs w:val="20"/>
        </w:rPr>
        <w:t>a năm trư</w:t>
      </w:r>
      <w:r w:rsidRPr="00F93E9A">
        <w:rPr>
          <w:rFonts w:ascii="Arial" w:hAnsi="Arial" w:cs="Arial"/>
          <w:sz w:val="20"/>
          <w:szCs w:val="20"/>
        </w:rPr>
        <w:t>ớ</w:t>
      </w:r>
      <w:r w:rsidRPr="00F93E9A">
        <w:rPr>
          <w:rFonts w:ascii="Arial" w:hAnsi="Arial" w:cs="Arial"/>
          <w:sz w:val="20"/>
          <w:szCs w:val="20"/>
        </w:rPr>
        <w:t>c,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rà soát, hoàn ch</w:t>
      </w:r>
      <w:r w:rsidRPr="00F93E9A">
        <w:rPr>
          <w:rFonts w:ascii="Arial" w:hAnsi="Arial" w:cs="Arial"/>
          <w:sz w:val="20"/>
          <w:szCs w:val="20"/>
        </w:rPr>
        <w:t>ỉ</w:t>
      </w:r>
      <w:r w:rsidRPr="00F93E9A">
        <w:rPr>
          <w:rFonts w:ascii="Arial" w:hAnsi="Arial" w:cs="Arial"/>
          <w:sz w:val="20"/>
          <w:szCs w:val="20"/>
        </w:rPr>
        <w:t>nh k</w:t>
      </w:r>
      <w:r w:rsidRPr="00F93E9A">
        <w:rPr>
          <w:rFonts w:ascii="Arial" w:hAnsi="Arial" w:cs="Arial"/>
          <w:sz w:val="20"/>
          <w:szCs w:val="20"/>
        </w:rPr>
        <w:t>ế</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ch tài chính (theo Ph</w:t>
      </w:r>
      <w:r w:rsidRPr="00F93E9A">
        <w:rPr>
          <w:rFonts w:ascii="Arial" w:hAnsi="Arial" w:cs="Arial"/>
          <w:sz w:val="20"/>
          <w:szCs w:val="20"/>
        </w:rPr>
        <w:t>ụ</w:t>
      </w:r>
      <w:r w:rsidRPr="00F93E9A">
        <w:rPr>
          <w:rFonts w:ascii="Arial" w:hAnsi="Arial" w:cs="Arial"/>
          <w:sz w:val="20"/>
          <w:szCs w:val="20"/>
        </w:rPr>
        <w:t xml:space="preserve"> l</w:t>
      </w:r>
      <w:r w:rsidRPr="00F93E9A">
        <w:rPr>
          <w:rFonts w:ascii="Arial" w:hAnsi="Arial" w:cs="Arial"/>
          <w:sz w:val="20"/>
          <w:szCs w:val="20"/>
        </w:rPr>
        <w:t>ụ</w:t>
      </w:r>
      <w:r w:rsidRPr="00F93E9A">
        <w:rPr>
          <w:rFonts w:ascii="Arial" w:hAnsi="Arial" w:cs="Arial"/>
          <w:sz w:val="20"/>
          <w:szCs w:val="20"/>
        </w:rPr>
        <w:t>c kèm theo Thông tư này) g</w:t>
      </w:r>
      <w:r w:rsidRPr="00F93E9A">
        <w:rPr>
          <w:rFonts w:ascii="Arial" w:hAnsi="Arial" w:cs="Arial"/>
          <w:sz w:val="20"/>
          <w:szCs w:val="20"/>
        </w:rPr>
        <w:t>ử</w:t>
      </w:r>
      <w:r w:rsidRPr="00F93E9A">
        <w:rPr>
          <w:rFonts w:ascii="Arial" w:hAnsi="Arial" w:cs="Arial"/>
          <w:sz w:val="20"/>
          <w:szCs w:val="20"/>
        </w:rPr>
        <w:t>i Ngân hàng Nhà nư</w:t>
      </w:r>
      <w:r w:rsidRPr="00F93E9A">
        <w:rPr>
          <w:rFonts w:ascii="Arial" w:hAnsi="Arial" w:cs="Arial"/>
          <w:sz w:val="20"/>
          <w:szCs w:val="20"/>
        </w:rPr>
        <w:t>ớ</w:t>
      </w:r>
      <w:r w:rsidRPr="00F93E9A">
        <w:rPr>
          <w:rFonts w:ascii="Arial" w:hAnsi="Arial" w:cs="Arial"/>
          <w:sz w:val="20"/>
          <w:szCs w:val="20"/>
        </w:rPr>
        <w:t>c Vi</w:t>
      </w:r>
      <w:r w:rsidRPr="00F93E9A">
        <w:rPr>
          <w:rFonts w:ascii="Arial" w:hAnsi="Arial" w:cs="Arial"/>
          <w:sz w:val="20"/>
          <w:szCs w:val="20"/>
        </w:rPr>
        <w:t>ệ</w:t>
      </w:r>
      <w:r w:rsidRPr="00F93E9A">
        <w:rPr>
          <w:rFonts w:ascii="Arial" w:hAnsi="Arial" w:cs="Arial"/>
          <w:sz w:val="20"/>
          <w:szCs w:val="20"/>
        </w:rPr>
        <w:t>t Nam, B</w:t>
      </w:r>
      <w:r w:rsidRPr="00F93E9A">
        <w:rPr>
          <w:rFonts w:ascii="Arial" w:hAnsi="Arial" w:cs="Arial"/>
          <w:sz w:val="20"/>
          <w:szCs w:val="20"/>
        </w:rPr>
        <w:t>ộ</w:t>
      </w:r>
      <w:r w:rsidRPr="00F93E9A">
        <w:rPr>
          <w:rFonts w:ascii="Arial" w:hAnsi="Arial" w:cs="Arial"/>
          <w:sz w:val="20"/>
          <w:szCs w:val="20"/>
        </w:rPr>
        <w:t xml:space="preserve"> Tài chính đ</w:t>
      </w:r>
      <w:r w:rsidRPr="00F93E9A">
        <w:rPr>
          <w:rFonts w:ascii="Arial" w:hAnsi="Arial" w:cs="Arial"/>
          <w:sz w:val="20"/>
          <w:szCs w:val="20"/>
        </w:rPr>
        <w:t>ể</w:t>
      </w:r>
      <w:r w:rsidRPr="00F93E9A">
        <w:rPr>
          <w:rFonts w:ascii="Arial" w:hAnsi="Arial" w:cs="Arial"/>
          <w:sz w:val="20"/>
          <w:szCs w:val="20"/>
        </w:rPr>
        <w:t xml:space="preserve"> ph</w:t>
      </w:r>
      <w:r w:rsidRPr="00F93E9A">
        <w:rPr>
          <w:rFonts w:ascii="Arial" w:hAnsi="Arial" w:cs="Arial"/>
          <w:sz w:val="20"/>
          <w:szCs w:val="20"/>
        </w:rPr>
        <w:t>ụ</w:t>
      </w:r>
      <w:r w:rsidRPr="00F93E9A">
        <w:rPr>
          <w:rFonts w:ascii="Arial" w:hAnsi="Arial" w:cs="Arial"/>
          <w:sz w:val="20"/>
          <w:szCs w:val="20"/>
        </w:rPr>
        <w:t>c v</w:t>
      </w:r>
      <w:r w:rsidRPr="00F93E9A">
        <w:rPr>
          <w:rFonts w:ascii="Arial" w:hAnsi="Arial" w:cs="Arial"/>
          <w:sz w:val="20"/>
          <w:szCs w:val="20"/>
        </w:rPr>
        <w:t>ụ</w:t>
      </w:r>
      <w:r w:rsidRPr="00F93E9A">
        <w:rPr>
          <w:rFonts w:ascii="Arial" w:hAnsi="Arial" w:cs="Arial"/>
          <w:sz w:val="20"/>
          <w:szCs w:val="20"/>
        </w:rPr>
        <w:t xml:space="preserve"> công t</w:t>
      </w:r>
      <w:r w:rsidRPr="00F93E9A">
        <w:rPr>
          <w:rFonts w:ascii="Arial" w:hAnsi="Arial" w:cs="Arial"/>
          <w:sz w:val="20"/>
          <w:szCs w:val="20"/>
        </w:rPr>
        <w:t>ác giám sát tài chính và đánh giá hi</w:t>
      </w:r>
      <w:r w:rsidRPr="00F93E9A">
        <w:rPr>
          <w:rFonts w:ascii="Arial" w:hAnsi="Arial" w:cs="Arial"/>
          <w:sz w:val="20"/>
          <w:szCs w:val="20"/>
        </w:rPr>
        <w:t>ệ</w:t>
      </w:r>
      <w:r w:rsidRPr="00F93E9A">
        <w:rPr>
          <w:rFonts w:ascii="Arial" w:hAnsi="Arial" w:cs="Arial"/>
          <w:sz w:val="20"/>
          <w:szCs w:val="20"/>
        </w:rPr>
        <w:t>u qu</w:t>
      </w:r>
      <w:r w:rsidRPr="00F93E9A">
        <w:rPr>
          <w:rFonts w:ascii="Arial" w:hAnsi="Arial" w:cs="Arial"/>
          <w:sz w:val="20"/>
          <w:szCs w:val="20"/>
        </w:rPr>
        <w:t>ả</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w:t>
      </w:r>
    </w:p>
    <w:p w14:paraId="79A93EA3"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b) Ngân hàng Nhà nư</w:t>
      </w:r>
      <w:r w:rsidRPr="00F93E9A">
        <w:rPr>
          <w:rFonts w:ascii="Arial" w:hAnsi="Arial" w:cs="Arial"/>
          <w:sz w:val="20"/>
          <w:szCs w:val="20"/>
        </w:rPr>
        <w:t>ớ</w:t>
      </w:r>
      <w:r w:rsidRPr="00F93E9A">
        <w:rPr>
          <w:rFonts w:ascii="Arial" w:hAnsi="Arial" w:cs="Arial"/>
          <w:sz w:val="20"/>
          <w:szCs w:val="20"/>
        </w:rPr>
        <w:t>c Vi</w:t>
      </w:r>
      <w:r w:rsidRPr="00F93E9A">
        <w:rPr>
          <w:rFonts w:ascii="Arial" w:hAnsi="Arial" w:cs="Arial"/>
          <w:sz w:val="20"/>
          <w:szCs w:val="20"/>
        </w:rPr>
        <w:t>ệ</w:t>
      </w:r>
      <w:r w:rsidRPr="00F93E9A">
        <w:rPr>
          <w:rFonts w:ascii="Arial" w:hAnsi="Arial" w:cs="Arial"/>
          <w:sz w:val="20"/>
          <w:szCs w:val="20"/>
        </w:rPr>
        <w:t>t Nam ch</w:t>
      </w:r>
      <w:r w:rsidRPr="00F93E9A">
        <w:rPr>
          <w:rFonts w:ascii="Arial" w:hAnsi="Arial" w:cs="Arial"/>
          <w:sz w:val="20"/>
          <w:szCs w:val="20"/>
        </w:rPr>
        <w:t>ủ</w:t>
      </w:r>
      <w:r w:rsidRPr="00F93E9A">
        <w:rPr>
          <w:rFonts w:ascii="Arial" w:hAnsi="Arial" w:cs="Arial"/>
          <w:sz w:val="20"/>
          <w:szCs w:val="20"/>
        </w:rPr>
        <w:t xml:space="preserve"> trì, ph</w:t>
      </w:r>
      <w:r w:rsidRPr="00F93E9A">
        <w:rPr>
          <w:rFonts w:ascii="Arial" w:hAnsi="Arial" w:cs="Arial"/>
          <w:sz w:val="20"/>
          <w:szCs w:val="20"/>
        </w:rPr>
        <w:t>ố</w:t>
      </w:r>
      <w:r w:rsidRPr="00F93E9A">
        <w:rPr>
          <w:rFonts w:ascii="Arial" w:hAnsi="Arial" w:cs="Arial"/>
          <w:sz w:val="20"/>
          <w:szCs w:val="20"/>
        </w:rPr>
        <w:t>i h</w:t>
      </w:r>
      <w:r w:rsidRPr="00F93E9A">
        <w:rPr>
          <w:rFonts w:ascii="Arial" w:hAnsi="Arial" w:cs="Arial"/>
          <w:sz w:val="20"/>
          <w:szCs w:val="20"/>
        </w:rPr>
        <w:t>ợ</w:t>
      </w:r>
      <w:r w:rsidRPr="00F93E9A">
        <w:rPr>
          <w:rFonts w:ascii="Arial" w:hAnsi="Arial" w:cs="Arial"/>
          <w:sz w:val="20"/>
          <w:szCs w:val="20"/>
        </w:rPr>
        <w:t>p v</w:t>
      </w:r>
      <w:r w:rsidRPr="00F93E9A">
        <w:rPr>
          <w:rFonts w:ascii="Arial" w:hAnsi="Arial" w:cs="Arial"/>
          <w:sz w:val="20"/>
          <w:szCs w:val="20"/>
        </w:rPr>
        <w:t>ớ</w:t>
      </w:r>
      <w:r w:rsidRPr="00F93E9A">
        <w:rPr>
          <w:rFonts w:ascii="Arial" w:hAnsi="Arial" w:cs="Arial"/>
          <w:sz w:val="20"/>
          <w:szCs w:val="20"/>
        </w:rPr>
        <w:t>i B</w:t>
      </w:r>
      <w:r w:rsidRPr="00F93E9A">
        <w:rPr>
          <w:rFonts w:ascii="Arial" w:hAnsi="Arial" w:cs="Arial"/>
          <w:sz w:val="20"/>
          <w:szCs w:val="20"/>
        </w:rPr>
        <w:t>ộ</w:t>
      </w:r>
      <w:r w:rsidRPr="00F93E9A">
        <w:rPr>
          <w:rFonts w:ascii="Arial" w:hAnsi="Arial" w:cs="Arial"/>
          <w:sz w:val="20"/>
          <w:szCs w:val="20"/>
        </w:rPr>
        <w:t xml:space="preserve"> Tài chính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rà soát l</w:t>
      </w:r>
      <w:r w:rsidRPr="00F93E9A">
        <w:rPr>
          <w:rFonts w:ascii="Arial" w:hAnsi="Arial" w:cs="Arial"/>
          <w:sz w:val="20"/>
          <w:szCs w:val="20"/>
        </w:rPr>
        <w:t>ạ</w:t>
      </w:r>
      <w:r w:rsidRPr="00F93E9A">
        <w:rPr>
          <w:rFonts w:ascii="Arial" w:hAnsi="Arial" w:cs="Arial"/>
          <w:sz w:val="20"/>
          <w:szCs w:val="20"/>
        </w:rPr>
        <w:t>i k</w:t>
      </w:r>
      <w:r w:rsidRPr="00F93E9A">
        <w:rPr>
          <w:rFonts w:ascii="Arial" w:hAnsi="Arial" w:cs="Arial"/>
          <w:sz w:val="20"/>
          <w:szCs w:val="20"/>
        </w:rPr>
        <w:t>ế</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ch tài chính do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l</w:t>
      </w:r>
      <w:r w:rsidRPr="00F93E9A">
        <w:rPr>
          <w:rFonts w:ascii="Arial" w:hAnsi="Arial" w:cs="Arial"/>
          <w:sz w:val="20"/>
          <w:szCs w:val="20"/>
        </w:rPr>
        <w:t>ậ</w:t>
      </w:r>
      <w:r w:rsidRPr="00F93E9A">
        <w:rPr>
          <w:rFonts w:ascii="Arial" w:hAnsi="Arial" w:cs="Arial"/>
          <w:sz w:val="20"/>
          <w:szCs w:val="20"/>
        </w:rPr>
        <w:t>p đ</w:t>
      </w:r>
      <w:r w:rsidRPr="00F93E9A">
        <w:rPr>
          <w:rFonts w:ascii="Arial" w:hAnsi="Arial" w:cs="Arial"/>
          <w:sz w:val="20"/>
          <w:szCs w:val="20"/>
        </w:rPr>
        <w:t>ể</w:t>
      </w:r>
      <w:r w:rsidRPr="00F93E9A">
        <w:rPr>
          <w:rFonts w:ascii="Arial" w:hAnsi="Arial" w:cs="Arial"/>
          <w:sz w:val="20"/>
          <w:szCs w:val="20"/>
        </w:rPr>
        <w:t xml:space="preserve"> có ý ki</w:t>
      </w:r>
      <w:r w:rsidRPr="00F93E9A">
        <w:rPr>
          <w:rFonts w:ascii="Arial" w:hAnsi="Arial" w:cs="Arial"/>
          <w:sz w:val="20"/>
          <w:szCs w:val="20"/>
        </w:rPr>
        <w:t>ế</w:t>
      </w:r>
      <w:r w:rsidRPr="00F93E9A">
        <w:rPr>
          <w:rFonts w:ascii="Arial" w:hAnsi="Arial" w:cs="Arial"/>
          <w:sz w:val="20"/>
          <w:szCs w:val="20"/>
        </w:rPr>
        <w:t>n chính th</w:t>
      </w:r>
      <w:r w:rsidRPr="00F93E9A">
        <w:rPr>
          <w:rFonts w:ascii="Arial" w:hAnsi="Arial" w:cs="Arial"/>
          <w:sz w:val="20"/>
          <w:szCs w:val="20"/>
        </w:rPr>
        <w:t>ứ</w:t>
      </w:r>
      <w:r w:rsidRPr="00F93E9A">
        <w:rPr>
          <w:rFonts w:ascii="Arial" w:hAnsi="Arial" w:cs="Arial"/>
          <w:sz w:val="20"/>
          <w:szCs w:val="20"/>
        </w:rPr>
        <w:t>c b</w:t>
      </w:r>
      <w:r w:rsidRPr="00F93E9A">
        <w:rPr>
          <w:rFonts w:ascii="Arial" w:hAnsi="Arial" w:cs="Arial"/>
          <w:sz w:val="20"/>
          <w:szCs w:val="20"/>
        </w:rPr>
        <w:t>ằ</w:t>
      </w:r>
      <w:r w:rsidRPr="00F93E9A">
        <w:rPr>
          <w:rFonts w:ascii="Arial" w:hAnsi="Arial" w:cs="Arial"/>
          <w:sz w:val="20"/>
          <w:szCs w:val="20"/>
        </w:rPr>
        <w:t>ng v</w:t>
      </w:r>
      <w:r w:rsidRPr="00F93E9A">
        <w:rPr>
          <w:rFonts w:ascii="Arial" w:hAnsi="Arial" w:cs="Arial"/>
          <w:sz w:val="20"/>
          <w:szCs w:val="20"/>
        </w:rPr>
        <w:t>ăn b</w:t>
      </w:r>
      <w:r w:rsidRPr="00F93E9A">
        <w:rPr>
          <w:rFonts w:ascii="Arial" w:hAnsi="Arial" w:cs="Arial"/>
          <w:sz w:val="20"/>
          <w:szCs w:val="20"/>
        </w:rPr>
        <w:t>ả</w:t>
      </w:r>
      <w:r w:rsidRPr="00F93E9A">
        <w:rPr>
          <w:rFonts w:ascii="Arial" w:hAnsi="Arial" w:cs="Arial"/>
          <w:sz w:val="20"/>
          <w:szCs w:val="20"/>
        </w:rPr>
        <w:t>n và giao các chi tiêu đánh giá, x</w:t>
      </w:r>
      <w:r w:rsidRPr="00F93E9A">
        <w:rPr>
          <w:rFonts w:ascii="Arial" w:hAnsi="Arial" w:cs="Arial"/>
          <w:sz w:val="20"/>
          <w:szCs w:val="20"/>
        </w:rPr>
        <w:t>ế</w:t>
      </w:r>
      <w:r w:rsidRPr="00F93E9A">
        <w:rPr>
          <w:rFonts w:ascii="Arial" w:hAnsi="Arial" w:cs="Arial"/>
          <w:sz w:val="20"/>
          <w:szCs w:val="20"/>
        </w:rPr>
        <w:t>p lo</w:t>
      </w:r>
      <w:r w:rsidRPr="00F93E9A">
        <w:rPr>
          <w:rFonts w:ascii="Arial" w:hAnsi="Arial" w:cs="Arial"/>
          <w:sz w:val="20"/>
          <w:szCs w:val="20"/>
        </w:rPr>
        <w:t>ạ</w:t>
      </w:r>
      <w:r w:rsidRPr="00F93E9A">
        <w:rPr>
          <w:rFonts w:ascii="Arial" w:hAnsi="Arial" w:cs="Arial"/>
          <w:sz w:val="20"/>
          <w:szCs w:val="20"/>
        </w:rPr>
        <w:t>i đ</w:t>
      </w:r>
      <w:r w:rsidRPr="00F93E9A">
        <w:rPr>
          <w:rFonts w:ascii="Arial" w:hAnsi="Arial" w:cs="Arial"/>
          <w:sz w:val="20"/>
          <w:szCs w:val="20"/>
        </w:rPr>
        <w:t>ố</w:t>
      </w:r>
      <w:r w:rsidRPr="00F93E9A">
        <w:rPr>
          <w:rFonts w:ascii="Arial" w:hAnsi="Arial" w:cs="Arial"/>
          <w:sz w:val="20"/>
          <w:szCs w:val="20"/>
        </w:rPr>
        <w:t>i v</w:t>
      </w:r>
      <w:r w:rsidRPr="00F93E9A">
        <w:rPr>
          <w:rFonts w:ascii="Arial" w:hAnsi="Arial" w:cs="Arial"/>
          <w:sz w:val="20"/>
          <w:szCs w:val="20"/>
        </w:rPr>
        <w:t>ớ</w:t>
      </w:r>
      <w:r w:rsidRPr="00F93E9A">
        <w:rPr>
          <w:rFonts w:ascii="Arial" w:hAnsi="Arial" w:cs="Arial"/>
          <w:sz w:val="20"/>
          <w:szCs w:val="20"/>
        </w:rPr>
        <w:t>i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trư</w:t>
      </w:r>
      <w:r w:rsidRPr="00F93E9A">
        <w:rPr>
          <w:rFonts w:ascii="Arial" w:hAnsi="Arial" w:cs="Arial"/>
          <w:sz w:val="20"/>
          <w:szCs w:val="20"/>
        </w:rPr>
        <w:t>ớ</w:t>
      </w:r>
      <w:r w:rsidRPr="00F93E9A">
        <w:rPr>
          <w:rFonts w:ascii="Arial" w:hAnsi="Arial" w:cs="Arial"/>
          <w:sz w:val="20"/>
          <w:szCs w:val="20"/>
        </w:rPr>
        <w:t>c ngày 31 tháng 3 c</w:t>
      </w:r>
      <w:r w:rsidRPr="00F93E9A">
        <w:rPr>
          <w:rFonts w:ascii="Arial" w:hAnsi="Arial" w:cs="Arial"/>
          <w:sz w:val="20"/>
          <w:szCs w:val="20"/>
        </w:rPr>
        <w:t>ủ</w:t>
      </w:r>
      <w:r w:rsidRPr="00F93E9A">
        <w:rPr>
          <w:rFonts w:ascii="Arial" w:hAnsi="Arial" w:cs="Arial"/>
          <w:sz w:val="20"/>
          <w:szCs w:val="20"/>
        </w:rPr>
        <w:t>a năm k</w:t>
      </w:r>
      <w:r w:rsidRPr="00F93E9A">
        <w:rPr>
          <w:rFonts w:ascii="Arial" w:hAnsi="Arial" w:cs="Arial"/>
          <w:sz w:val="20"/>
          <w:szCs w:val="20"/>
        </w:rPr>
        <w:t>ế</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ch.</w:t>
      </w:r>
    </w:p>
    <w:p w14:paraId="6CD4DF09"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3. Các ch</w:t>
      </w:r>
      <w:r w:rsidRPr="00F93E9A">
        <w:rPr>
          <w:rFonts w:ascii="Arial" w:hAnsi="Arial" w:cs="Arial"/>
          <w:sz w:val="20"/>
          <w:szCs w:val="20"/>
        </w:rPr>
        <w:t>ỉ</w:t>
      </w:r>
      <w:r w:rsidRPr="00F93E9A">
        <w:rPr>
          <w:rFonts w:ascii="Arial" w:hAnsi="Arial" w:cs="Arial"/>
          <w:sz w:val="20"/>
          <w:szCs w:val="20"/>
        </w:rPr>
        <w:t xml:space="preserve"> tiêu đánh giá hi</w:t>
      </w:r>
      <w:r w:rsidRPr="00F93E9A">
        <w:rPr>
          <w:rFonts w:ascii="Arial" w:hAnsi="Arial" w:cs="Arial"/>
          <w:sz w:val="20"/>
          <w:szCs w:val="20"/>
        </w:rPr>
        <w:t>ệ</w:t>
      </w:r>
      <w:r w:rsidRPr="00F93E9A">
        <w:rPr>
          <w:rFonts w:ascii="Arial" w:hAnsi="Arial" w:cs="Arial"/>
          <w:sz w:val="20"/>
          <w:szCs w:val="20"/>
        </w:rPr>
        <w:t>u qu</w:t>
      </w:r>
      <w:r w:rsidRPr="00F93E9A">
        <w:rPr>
          <w:rFonts w:ascii="Arial" w:hAnsi="Arial" w:cs="Arial"/>
          <w:sz w:val="20"/>
          <w:szCs w:val="20"/>
        </w:rPr>
        <w:t>ả</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và x</w:t>
      </w:r>
      <w:r w:rsidRPr="00F93E9A">
        <w:rPr>
          <w:rFonts w:ascii="Arial" w:hAnsi="Arial" w:cs="Arial"/>
          <w:sz w:val="20"/>
          <w:szCs w:val="20"/>
        </w:rPr>
        <w:t>ế</w:t>
      </w:r>
      <w:r w:rsidRPr="00F93E9A">
        <w:rPr>
          <w:rFonts w:ascii="Arial" w:hAnsi="Arial" w:cs="Arial"/>
          <w:sz w:val="20"/>
          <w:szCs w:val="20"/>
        </w:rPr>
        <w:t>p lo</w:t>
      </w:r>
      <w:r w:rsidRPr="00F93E9A">
        <w:rPr>
          <w:rFonts w:ascii="Arial" w:hAnsi="Arial" w:cs="Arial"/>
          <w:sz w:val="20"/>
          <w:szCs w:val="20"/>
        </w:rPr>
        <w:t>ạ</w:t>
      </w:r>
      <w:r w:rsidRPr="00F93E9A">
        <w:rPr>
          <w:rFonts w:ascii="Arial" w:hAnsi="Arial" w:cs="Arial"/>
          <w:sz w:val="20"/>
          <w:szCs w:val="20"/>
        </w:rPr>
        <w:t>i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Chính ph</w:t>
      </w:r>
      <w:r w:rsidRPr="00F93E9A">
        <w:rPr>
          <w:rFonts w:ascii="Arial" w:hAnsi="Arial" w:cs="Arial"/>
          <w:sz w:val="20"/>
          <w:szCs w:val="20"/>
        </w:rPr>
        <w:t>ủ</w:t>
      </w:r>
      <w:r w:rsidRPr="00F93E9A">
        <w:rPr>
          <w:rFonts w:ascii="Arial" w:hAnsi="Arial" w:cs="Arial"/>
          <w:sz w:val="20"/>
          <w:szCs w:val="20"/>
        </w:rPr>
        <w:t>.</w:t>
      </w:r>
    </w:p>
    <w:p w14:paraId="3D7D44CC"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4. Sau khi N</w:t>
      </w:r>
      <w:r w:rsidRPr="00F93E9A">
        <w:rPr>
          <w:rFonts w:ascii="Arial" w:hAnsi="Arial" w:cs="Arial"/>
          <w:sz w:val="20"/>
          <w:szCs w:val="20"/>
        </w:rPr>
        <w:t>gân hàng Nhà nư</w:t>
      </w:r>
      <w:r w:rsidRPr="00F93E9A">
        <w:rPr>
          <w:rFonts w:ascii="Arial" w:hAnsi="Arial" w:cs="Arial"/>
          <w:sz w:val="20"/>
          <w:szCs w:val="20"/>
        </w:rPr>
        <w:t>ớ</w:t>
      </w:r>
      <w:r w:rsidRPr="00F93E9A">
        <w:rPr>
          <w:rFonts w:ascii="Arial" w:hAnsi="Arial" w:cs="Arial"/>
          <w:sz w:val="20"/>
          <w:szCs w:val="20"/>
        </w:rPr>
        <w:t>c Vi</w:t>
      </w:r>
      <w:r w:rsidRPr="00F93E9A">
        <w:rPr>
          <w:rFonts w:ascii="Arial" w:hAnsi="Arial" w:cs="Arial"/>
          <w:sz w:val="20"/>
          <w:szCs w:val="20"/>
        </w:rPr>
        <w:t>ệ</w:t>
      </w:r>
      <w:r w:rsidRPr="00F93E9A">
        <w:rPr>
          <w:rFonts w:ascii="Arial" w:hAnsi="Arial" w:cs="Arial"/>
          <w:sz w:val="20"/>
          <w:szCs w:val="20"/>
        </w:rPr>
        <w:t>t Nam có ý ki</w:t>
      </w:r>
      <w:r w:rsidRPr="00F93E9A">
        <w:rPr>
          <w:rFonts w:ascii="Arial" w:hAnsi="Arial" w:cs="Arial"/>
          <w:sz w:val="20"/>
          <w:szCs w:val="20"/>
        </w:rPr>
        <w:t>ế</w:t>
      </w:r>
      <w:r w:rsidRPr="00F93E9A">
        <w:rPr>
          <w:rFonts w:ascii="Arial" w:hAnsi="Arial" w:cs="Arial"/>
          <w:sz w:val="20"/>
          <w:szCs w:val="20"/>
        </w:rPr>
        <w:t>n, H</w:t>
      </w:r>
      <w:r w:rsidRPr="00F93E9A">
        <w:rPr>
          <w:rFonts w:ascii="Arial" w:hAnsi="Arial" w:cs="Arial"/>
          <w:sz w:val="20"/>
          <w:szCs w:val="20"/>
        </w:rPr>
        <w:t>ộ</w:t>
      </w:r>
      <w:r w:rsidRPr="00F93E9A">
        <w:rPr>
          <w:rFonts w:ascii="Arial" w:hAnsi="Arial" w:cs="Arial"/>
          <w:sz w:val="20"/>
          <w:szCs w:val="20"/>
        </w:rPr>
        <w:t>i đ</w:t>
      </w:r>
      <w:r w:rsidRPr="00F93E9A">
        <w:rPr>
          <w:rFonts w:ascii="Arial" w:hAnsi="Arial" w:cs="Arial"/>
          <w:sz w:val="20"/>
          <w:szCs w:val="20"/>
        </w:rPr>
        <w:t>ồ</w:t>
      </w:r>
      <w:r w:rsidRPr="00F93E9A">
        <w:rPr>
          <w:rFonts w:ascii="Arial" w:hAnsi="Arial" w:cs="Arial"/>
          <w:sz w:val="20"/>
          <w:szCs w:val="20"/>
        </w:rPr>
        <w:t>ng qu</w:t>
      </w:r>
      <w:r w:rsidRPr="00F93E9A">
        <w:rPr>
          <w:rFonts w:ascii="Arial" w:hAnsi="Arial" w:cs="Arial"/>
          <w:sz w:val="20"/>
          <w:szCs w:val="20"/>
        </w:rPr>
        <w:t>ả</w:t>
      </w:r>
      <w:r w:rsidRPr="00F93E9A">
        <w:rPr>
          <w:rFonts w:ascii="Arial" w:hAnsi="Arial" w:cs="Arial"/>
          <w:sz w:val="20"/>
          <w:szCs w:val="20"/>
        </w:rPr>
        <w:t>n tr</w:t>
      </w:r>
      <w:r w:rsidRPr="00F93E9A">
        <w:rPr>
          <w:rFonts w:ascii="Arial" w:hAnsi="Arial" w:cs="Arial"/>
          <w:sz w:val="20"/>
          <w:szCs w:val="20"/>
        </w:rPr>
        <w:t>ị</w:t>
      </w:r>
      <w:r w:rsidRPr="00F93E9A">
        <w:rPr>
          <w:rFonts w:ascii="Arial" w:hAnsi="Arial" w:cs="Arial"/>
          <w:sz w:val="20"/>
          <w:szCs w:val="20"/>
        </w:rPr>
        <w:t xml:space="preserve">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phê duy</w:t>
      </w:r>
      <w:r w:rsidRPr="00F93E9A">
        <w:rPr>
          <w:rFonts w:ascii="Arial" w:hAnsi="Arial" w:cs="Arial"/>
          <w:sz w:val="20"/>
          <w:szCs w:val="20"/>
        </w:rPr>
        <w:t>ệ</w:t>
      </w:r>
      <w:r w:rsidRPr="00F93E9A">
        <w:rPr>
          <w:rFonts w:ascii="Arial" w:hAnsi="Arial" w:cs="Arial"/>
          <w:sz w:val="20"/>
          <w:szCs w:val="20"/>
        </w:rPr>
        <w:t>t k</w:t>
      </w:r>
      <w:r w:rsidRPr="00F93E9A">
        <w:rPr>
          <w:rFonts w:ascii="Arial" w:hAnsi="Arial" w:cs="Arial"/>
          <w:sz w:val="20"/>
          <w:szCs w:val="20"/>
        </w:rPr>
        <w:t>ế</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ch tài chính đ</w:t>
      </w:r>
      <w:r w:rsidRPr="00F93E9A">
        <w:rPr>
          <w:rFonts w:ascii="Arial" w:hAnsi="Arial" w:cs="Arial"/>
          <w:sz w:val="20"/>
          <w:szCs w:val="20"/>
        </w:rPr>
        <w:t>ể</w:t>
      </w:r>
      <w:r w:rsidRPr="00F93E9A">
        <w:rPr>
          <w:rFonts w:ascii="Arial" w:hAnsi="Arial" w:cs="Arial"/>
          <w:sz w:val="20"/>
          <w:szCs w:val="20"/>
        </w:rPr>
        <w:t xml:space="preserve">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và g</w:t>
      </w:r>
      <w:r w:rsidRPr="00F93E9A">
        <w:rPr>
          <w:rFonts w:ascii="Arial" w:hAnsi="Arial" w:cs="Arial"/>
          <w:sz w:val="20"/>
          <w:szCs w:val="20"/>
        </w:rPr>
        <w:t>ử</w:t>
      </w:r>
      <w:r w:rsidRPr="00F93E9A">
        <w:rPr>
          <w:rFonts w:ascii="Arial" w:hAnsi="Arial" w:cs="Arial"/>
          <w:sz w:val="20"/>
          <w:szCs w:val="20"/>
        </w:rPr>
        <w:t>i Ngân hàng Nhà nư</w:t>
      </w:r>
      <w:r w:rsidRPr="00F93E9A">
        <w:rPr>
          <w:rFonts w:ascii="Arial" w:hAnsi="Arial" w:cs="Arial"/>
          <w:sz w:val="20"/>
          <w:szCs w:val="20"/>
        </w:rPr>
        <w:t>ớ</w:t>
      </w:r>
      <w:r w:rsidRPr="00F93E9A">
        <w:rPr>
          <w:rFonts w:ascii="Arial" w:hAnsi="Arial" w:cs="Arial"/>
          <w:sz w:val="20"/>
          <w:szCs w:val="20"/>
        </w:rPr>
        <w:t>c Vi</w:t>
      </w:r>
      <w:r w:rsidRPr="00F93E9A">
        <w:rPr>
          <w:rFonts w:ascii="Arial" w:hAnsi="Arial" w:cs="Arial"/>
          <w:sz w:val="20"/>
          <w:szCs w:val="20"/>
        </w:rPr>
        <w:t>ệ</w:t>
      </w:r>
      <w:r w:rsidRPr="00F93E9A">
        <w:rPr>
          <w:rFonts w:ascii="Arial" w:hAnsi="Arial" w:cs="Arial"/>
          <w:sz w:val="20"/>
          <w:szCs w:val="20"/>
        </w:rPr>
        <w:t>t Nam, B</w:t>
      </w:r>
      <w:r w:rsidRPr="00F93E9A">
        <w:rPr>
          <w:rFonts w:ascii="Arial" w:hAnsi="Arial" w:cs="Arial"/>
          <w:sz w:val="20"/>
          <w:szCs w:val="20"/>
        </w:rPr>
        <w:t>ộ</w:t>
      </w:r>
      <w:r w:rsidRPr="00F93E9A">
        <w:rPr>
          <w:rFonts w:ascii="Arial" w:hAnsi="Arial" w:cs="Arial"/>
          <w:sz w:val="20"/>
          <w:szCs w:val="20"/>
        </w:rPr>
        <w:t xml:space="preserve"> Tài chính đ</w:t>
      </w:r>
      <w:r w:rsidRPr="00F93E9A">
        <w:rPr>
          <w:rFonts w:ascii="Arial" w:hAnsi="Arial" w:cs="Arial"/>
          <w:sz w:val="20"/>
          <w:szCs w:val="20"/>
        </w:rPr>
        <w:t>ể</w:t>
      </w:r>
      <w:r w:rsidRPr="00F93E9A">
        <w:rPr>
          <w:rFonts w:ascii="Arial" w:hAnsi="Arial" w:cs="Arial"/>
          <w:sz w:val="20"/>
          <w:szCs w:val="20"/>
        </w:rPr>
        <w:t xml:space="preserve"> ph</w:t>
      </w:r>
      <w:r w:rsidRPr="00F93E9A">
        <w:rPr>
          <w:rFonts w:ascii="Arial" w:hAnsi="Arial" w:cs="Arial"/>
          <w:sz w:val="20"/>
          <w:szCs w:val="20"/>
        </w:rPr>
        <w:t>ố</w:t>
      </w:r>
      <w:r w:rsidRPr="00F93E9A">
        <w:rPr>
          <w:rFonts w:ascii="Arial" w:hAnsi="Arial" w:cs="Arial"/>
          <w:sz w:val="20"/>
          <w:szCs w:val="20"/>
        </w:rPr>
        <w:t>i h</w:t>
      </w:r>
      <w:r w:rsidRPr="00F93E9A">
        <w:rPr>
          <w:rFonts w:ascii="Arial" w:hAnsi="Arial" w:cs="Arial"/>
          <w:sz w:val="20"/>
          <w:szCs w:val="20"/>
        </w:rPr>
        <w:t>ợ</w:t>
      </w:r>
      <w:r w:rsidRPr="00F93E9A">
        <w:rPr>
          <w:rFonts w:ascii="Arial" w:hAnsi="Arial" w:cs="Arial"/>
          <w:sz w:val="20"/>
          <w:szCs w:val="20"/>
        </w:rPr>
        <w:t>p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w:t>
      </w:r>
    </w:p>
    <w:p w14:paraId="09C50893"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b/>
          <w:sz w:val="20"/>
          <w:szCs w:val="20"/>
        </w:rPr>
        <w:t>Đi</w:t>
      </w:r>
      <w:r w:rsidRPr="00F93E9A">
        <w:rPr>
          <w:rFonts w:ascii="Arial" w:hAnsi="Arial" w:cs="Arial"/>
          <w:b/>
          <w:sz w:val="20"/>
          <w:szCs w:val="20"/>
        </w:rPr>
        <w:t>ề</w:t>
      </w:r>
      <w:r w:rsidRPr="00F93E9A">
        <w:rPr>
          <w:rFonts w:ascii="Arial" w:hAnsi="Arial" w:cs="Arial"/>
          <w:b/>
          <w:sz w:val="20"/>
          <w:szCs w:val="20"/>
        </w:rPr>
        <w:t>u 20. Năm tài chính</w:t>
      </w:r>
    </w:p>
    <w:p w14:paraId="66E6A74C"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Năm tài chính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 xml:space="preserve">i </w:t>
      </w:r>
      <w:r w:rsidRPr="00F93E9A">
        <w:rPr>
          <w:rFonts w:ascii="Arial" w:hAnsi="Arial" w:cs="Arial"/>
          <w:sz w:val="20"/>
          <w:szCs w:val="20"/>
        </w:rPr>
        <w:t>Vi</w:t>
      </w:r>
      <w:r w:rsidRPr="00F93E9A">
        <w:rPr>
          <w:rFonts w:ascii="Arial" w:hAnsi="Arial" w:cs="Arial"/>
          <w:sz w:val="20"/>
          <w:szCs w:val="20"/>
        </w:rPr>
        <w:t>ệ</w:t>
      </w:r>
      <w:r w:rsidRPr="00F93E9A">
        <w:rPr>
          <w:rFonts w:ascii="Arial" w:hAnsi="Arial" w:cs="Arial"/>
          <w:sz w:val="20"/>
          <w:szCs w:val="20"/>
        </w:rPr>
        <w:t>t Nam b</w:t>
      </w:r>
      <w:r w:rsidRPr="00F93E9A">
        <w:rPr>
          <w:rFonts w:ascii="Arial" w:hAnsi="Arial" w:cs="Arial"/>
          <w:sz w:val="20"/>
          <w:szCs w:val="20"/>
        </w:rPr>
        <w:t>ắ</w:t>
      </w:r>
      <w:r w:rsidRPr="00F93E9A">
        <w:rPr>
          <w:rFonts w:ascii="Arial" w:hAnsi="Arial" w:cs="Arial"/>
          <w:sz w:val="20"/>
          <w:szCs w:val="20"/>
        </w:rPr>
        <w:t>t đ</w:t>
      </w:r>
      <w:r w:rsidRPr="00F93E9A">
        <w:rPr>
          <w:rFonts w:ascii="Arial" w:hAnsi="Arial" w:cs="Arial"/>
          <w:sz w:val="20"/>
          <w:szCs w:val="20"/>
        </w:rPr>
        <w:t>ầ</w:t>
      </w:r>
      <w:r w:rsidRPr="00F93E9A">
        <w:rPr>
          <w:rFonts w:ascii="Arial" w:hAnsi="Arial" w:cs="Arial"/>
          <w:sz w:val="20"/>
          <w:szCs w:val="20"/>
        </w:rPr>
        <w:t>u t</w:t>
      </w:r>
      <w:r w:rsidRPr="00F93E9A">
        <w:rPr>
          <w:rFonts w:ascii="Arial" w:hAnsi="Arial" w:cs="Arial"/>
          <w:sz w:val="20"/>
          <w:szCs w:val="20"/>
        </w:rPr>
        <w:t>ừ</w:t>
      </w:r>
      <w:r w:rsidRPr="00F93E9A">
        <w:rPr>
          <w:rFonts w:ascii="Arial" w:hAnsi="Arial" w:cs="Arial"/>
          <w:sz w:val="20"/>
          <w:szCs w:val="20"/>
        </w:rPr>
        <w:t xml:space="preserve"> ngày 01 tháng 01 và k</w:t>
      </w:r>
      <w:r w:rsidRPr="00F93E9A">
        <w:rPr>
          <w:rFonts w:ascii="Arial" w:hAnsi="Arial" w:cs="Arial"/>
          <w:sz w:val="20"/>
          <w:szCs w:val="20"/>
        </w:rPr>
        <w:t>ế</w:t>
      </w:r>
      <w:r w:rsidRPr="00F93E9A">
        <w:rPr>
          <w:rFonts w:ascii="Arial" w:hAnsi="Arial" w:cs="Arial"/>
          <w:sz w:val="20"/>
          <w:szCs w:val="20"/>
        </w:rPr>
        <w:t>t thúc vào ngày 31 tháng 12 dương l</w:t>
      </w:r>
      <w:r w:rsidRPr="00F93E9A">
        <w:rPr>
          <w:rFonts w:ascii="Arial" w:hAnsi="Arial" w:cs="Arial"/>
          <w:sz w:val="20"/>
          <w:szCs w:val="20"/>
        </w:rPr>
        <w:t>ị</w:t>
      </w:r>
      <w:r w:rsidRPr="00F93E9A">
        <w:rPr>
          <w:rFonts w:ascii="Arial" w:hAnsi="Arial" w:cs="Arial"/>
          <w:sz w:val="20"/>
          <w:szCs w:val="20"/>
        </w:rPr>
        <w:t>ch.</w:t>
      </w:r>
    </w:p>
    <w:p w14:paraId="39ACFBC8"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b/>
          <w:sz w:val="20"/>
          <w:szCs w:val="20"/>
        </w:rPr>
        <w:t>Đi</w:t>
      </w:r>
      <w:r w:rsidRPr="00F93E9A">
        <w:rPr>
          <w:rFonts w:ascii="Arial" w:hAnsi="Arial" w:cs="Arial"/>
          <w:b/>
          <w:sz w:val="20"/>
          <w:szCs w:val="20"/>
        </w:rPr>
        <w:t>ề</w:t>
      </w:r>
      <w:r w:rsidRPr="00F93E9A">
        <w:rPr>
          <w:rFonts w:ascii="Arial" w:hAnsi="Arial" w:cs="Arial"/>
          <w:b/>
          <w:sz w:val="20"/>
          <w:szCs w:val="20"/>
        </w:rPr>
        <w:t>u 21. Quy ch</w:t>
      </w:r>
      <w:r w:rsidRPr="00F93E9A">
        <w:rPr>
          <w:rFonts w:ascii="Arial" w:hAnsi="Arial" w:cs="Arial"/>
          <w:b/>
          <w:sz w:val="20"/>
          <w:szCs w:val="20"/>
        </w:rPr>
        <w:t>ế</w:t>
      </w:r>
      <w:r w:rsidRPr="00F93E9A">
        <w:rPr>
          <w:rFonts w:ascii="Arial" w:hAnsi="Arial" w:cs="Arial"/>
          <w:b/>
          <w:sz w:val="20"/>
          <w:szCs w:val="20"/>
        </w:rPr>
        <w:t xml:space="preserve"> tài chính</w:t>
      </w:r>
    </w:p>
    <w:p w14:paraId="3C43F415"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Căn c</w:t>
      </w:r>
      <w:r w:rsidRPr="00F93E9A">
        <w:rPr>
          <w:rFonts w:ascii="Arial" w:hAnsi="Arial" w:cs="Arial"/>
          <w:sz w:val="20"/>
          <w:szCs w:val="20"/>
        </w:rPr>
        <w:t>ứ</w:t>
      </w:r>
      <w:r w:rsidRPr="00F93E9A">
        <w:rPr>
          <w:rFonts w:ascii="Arial" w:hAnsi="Arial" w:cs="Arial"/>
          <w:sz w:val="20"/>
          <w:szCs w:val="20"/>
        </w:rPr>
        <w:t xml:space="preserve"> quy đ</w:t>
      </w:r>
      <w:r w:rsidRPr="00F93E9A">
        <w:rPr>
          <w:rFonts w:ascii="Arial" w:hAnsi="Arial" w:cs="Arial"/>
          <w:sz w:val="20"/>
          <w:szCs w:val="20"/>
        </w:rPr>
        <w:t>ị</w:t>
      </w:r>
      <w:r w:rsidRPr="00F93E9A">
        <w:rPr>
          <w:rFonts w:ascii="Arial" w:hAnsi="Arial" w:cs="Arial"/>
          <w:sz w:val="20"/>
          <w:szCs w:val="20"/>
        </w:rPr>
        <w:t>nh t</w:t>
      </w:r>
      <w:r w:rsidRPr="00F93E9A">
        <w:rPr>
          <w:rFonts w:ascii="Arial" w:hAnsi="Arial" w:cs="Arial"/>
          <w:sz w:val="20"/>
          <w:szCs w:val="20"/>
        </w:rPr>
        <w:t>ạ</w:t>
      </w:r>
      <w:r w:rsidRPr="00F93E9A">
        <w:rPr>
          <w:rFonts w:ascii="Arial" w:hAnsi="Arial" w:cs="Arial"/>
          <w:sz w:val="20"/>
          <w:szCs w:val="20"/>
        </w:rPr>
        <w:t>i Thông tư này và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 có liên quan,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xây d</w:t>
      </w:r>
      <w:r w:rsidRPr="00F93E9A">
        <w:rPr>
          <w:rFonts w:ascii="Arial" w:hAnsi="Arial" w:cs="Arial"/>
          <w:sz w:val="20"/>
          <w:szCs w:val="20"/>
        </w:rPr>
        <w:t>ự</w:t>
      </w:r>
      <w:r w:rsidRPr="00F93E9A">
        <w:rPr>
          <w:rFonts w:ascii="Arial" w:hAnsi="Arial" w:cs="Arial"/>
          <w:sz w:val="20"/>
          <w:szCs w:val="20"/>
        </w:rPr>
        <w:t>ng quy ch</w:t>
      </w:r>
      <w:r w:rsidRPr="00F93E9A">
        <w:rPr>
          <w:rFonts w:ascii="Arial" w:hAnsi="Arial" w:cs="Arial"/>
          <w:sz w:val="20"/>
          <w:szCs w:val="20"/>
        </w:rPr>
        <w:t>ế</w:t>
      </w:r>
      <w:r w:rsidRPr="00F93E9A">
        <w:rPr>
          <w:rFonts w:ascii="Arial" w:hAnsi="Arial" w:cs="Arial"/>
          <w:sz w:val="20"/>
          <w:szCs w:val="20"/>
        </w:rPr>
        <w:t xml:space="preserve"> tài chính c</w:t>
      </w:r>
      <w:r w:rsidRPr="00F93E9A">
        <w:rPr>
          <w:rFonts w:ascii="Arial" w:hAnsi="Arial" w:cs="Arial"/>
          <w:sz w:val="20"/>
          <w:szCs w:val="20"/>
        </w:rPr>
        <w:t>ủ</w:t>
      </w:r>
      <w:r w:rsidRPr="00F93E9A">
        <w:rPr>
          <w:rFonts w:ascii="Arial" w:hAnsi="Arial" w:cs="Arial"/>
          <w:sz w:val="20"/>
          <w:szCs w:val="20"/>
        </w:rPr>
        <w:t>a mình và trình c</w:t>
      </w:r>
      <w:r w:rsidRPr="00F93E9A">
        <w:rPr>
          <w:rFonts w:ascii="Arial" w:hAnsi="Arial" w:cs="Arial"/>
          <w:sz w:val="20"/>
          <w:szCs w:val="20"/>
        </w:rPr>
        <w:t>ấ</w:t>
      </w:r>
      <w:r w:rsidRPr="00F93E9A">
        <w:rPr>
          <w:rFonts w:ascii="Arial" w:hAnsi="Arial" w:cs="Arial"/>
          <w:sz w:val="20"/>
          <w:szCs w:val="20"/>
        </w:rPr>
        <w:t>p có th</w:t>
      </w:r>
      <w:r w:rsidRPr="00F93E9A">
        <w:rPr>
          <w:rFonts w:ascii="Arial" w:hAnsi="Arial" w:cs="Arial"/>
          <w:sz w:val="20"/>
          <w:szCs w:val="20"/>
        </w:rPr>
        <w:t>ẩ</w:t>
      </w:r>
      <w:r w:rsidRPr="00F93E9A">
        <w:rPr>
          <w:rFonts w:ascii="Arial" w:hAnsi="Arial" w:cs="Arial"/>
          <w:sz w:val="20"/>
          <w:szCs w:val="20"/>
        </w:rPr>
        <w:t>m quy</w:t>
      </w:r>
      <w:r w:rsidRPr="00F93E9A">
        <w:rPr>
          <w:rFonts w:ascii="Arial" w:hAnsi="Arial" w:cs="Arial"/>
          <w:sz w:val="20"/>
          <w:szCs w:val="20"/>
        </w:rPr>
        <w:t>ề</w:t>
      </w:r>
      <w:r w:rsidRPr="00F93E9A">
        <w:rPr>
          <w:rFonts w:ascii="Arial" w:hAnsi="Arial" w:cs="Arial"/>
          <w:sz w:val="20"/>
          <w:szCs w:val="20"/>
        </w:rPr>
        <w:t>n theo quy đ</w:t>
      </w:r>
      <w:r w:rsidRPr="00F93E9A">
        <w:rPr>
          <w:rFonts w:ascii="Arial" w:hAnsi="Arial" w:cs="Arial"/>
          <w:sz w:val="20"/>
          <w:szCs w:val="20"/>
        </w:rPr>
        <w:t>ị</w:t>
      </w:r>
      <w:r w:rsidRPr="00F93E9A">
        <w:rPr>
          <w:rFonts w:ascii="Arial" w:hAnsi="Arial" w:cs="Arial"/>
          <w:sz w:val="20"/>
          <w:szCs w:val="20"/>
        </w:rPr>
        <w:t>nh t</w:t>
      </w:r>
      <w:r w:rsidRPr="00F93E9A">
        <w:rPr>
          <w:rFonts w:ascii="Arial" w:hAnsi="Arial" w:cs="Arial"/>
          <w:sz w:val="20"/>
          <w:szCs w:val="20"/>
        </w:rPr>
        <w:t>ạ</w:t>
      </w:r>
      <w:r w:rsidRPr="00F93E9A">
        <w:rPr>
          <w:rFonts w:ascii="Arial" w:hAnsi="Arial" w:cs="Arial"/>
          <w:sz w:val="20"/>
          <w:szCs w:val="20"/>
        </w:rPr>
        <w:t>i Đi</w:t>
      </w:r>
      <w:r w:rsidRPr="00F93E9A">
        <w:rPr>
          <w:rFonts w:ascii="Arial" w:hAnsi="Arial" w:cs="Arial"/>
          <w:sz w:val="20"/>
          <w:szCs w:val="20"/>
        </w:rPr>
        <w:t>ề</w:t>
      </w:r>
      <w:r w:rsidRPr="00F93E9A">
        <w:rPr>
          <w:rFonts w:ascii="Arial" w:hAnsi="Arial" w:cs="Arial"/>
          <w:sz w:val="20"/>
          <w:szCs w:val="20"/>
        </w:rPr>
        <w:t>u l</w:t>
      </w:r>
      <w:r w:rsidRPr="00F93E9A">
        <w:rPr>
          <w:rFonts w:ascii="Arial" w:hAnsi="Arial" w:cs="Arial"/>
          <w:sz w:val="20"/>
          <w:szCs w:val="20"/>
        </w:rPr>
        <w:t>ệ</w:t>
      </w:r>
      <w:r w:rsidRPr="00F93E9A">
        <w:rPr>
          <w:rFonts w:ascii="Arial" w:hAnsi="Arial" w:cs="Arial"/>
          <w:sz w:val="20"/>
          <w:szCs w:val="20"/>
        </w:rPr>
        <w:t>, quy ch</w:t>
      </w:r>
      <w:r w:rsidRPr="00F93E9A">
        <w:rPr>
          <w:rFonts w:ascii="Arial" w:hAnsi="Arial" w:cs="Arial"/>
          <w:sz w:val="20"/>
          <w:szCs w:val="20"/>
        </w:rPr>
        <w:t>ế</w:t>
      </w:r>
      <w:r w:rsidRPr="00F93E9A">
        <w:rPr>
          <w:rFonts w:ascii="Arial" w:hAnsi="Arial" w:cs="Arial"/>
          <w:sz w:val="20"/>
          <w:szCs w:val="20"/>
        </w:rPr>
        <w:t xml:space="preserve"> n</w:t>
      </w:r>
      <w:r w:rsidRPr="00F93E9A">
        <w:rPr>
          <w:rFonts w:ascii="Arial" w:hAnsi="Arial" w:cs="Arial"/>
          <w:sz w:val="20"/>
          <w:szCs w:val="20"/>
        </w:rPr>
        <w:t>ộ</w:t>
      </w:r>
      <w:r w:rsidRPr="00F93E9A">
        <w:rPr>
          <w:rFonts w:ascii="Arial" w:hAnsi="Arial" w:cs="Arial"/>
          <w:sz w:val="20"/>
          <w:szCs w:val="20"/>
        </w:rPr>
        <w:t>i b</w:t>
      </w:r>
      <w:r w:rsidRPr="00F93E9A">
        <w:rPr>
          <w:rFonts w:ascii="Arial" w:hAnsi="Arial" w:cs="Arial"/>
          <w:sz w:val="20"/>
          <w:szCs w:val="20"/>
        </w:rPr>
        <w:t>ộ</w:t>
      </w:r>
      <w:r w:rsidRPr="00F93E9A">
        <w:rPr>
          <w:rFonts w:ascii="Arial" w:hAnsi="Arial" w:cs="Arial"/>
          <w:sz w:val="20"/>
          <w:szCs w:val="20"/>
        </w:rPr>
        <w:t xml:space="preserve"> (n</w:t>
      </w:r>
      <w:r w:rsidRPr="00F93E9A">
        <w:rPr>
          <w:rFonts w:ascii="Arial" w:hAnsi="Arial" w:cs="Arial"/>
          <w:sz w:val="20"/>
          <w:szCs w:val="20"/>
        </w:rPr>
        <w:t>ế</w:t>
      </w:r>
      <w:r w:rsidRPr="00F93E9A">
        <w:rPr>
          <w:rFonts w:ascii="Arial" w:hAnsi="Arial" w:cs="Arial"/>
          <w:sz w:val="20"/>
          <w:szCs w:val="20"/>
        </w:rPr>
        <w:t>u có)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phê duy</w:t>
      </w:r>
      <w:r w:rsidRPr="00F93E9A">
        <w:rPr>
          <w:rFonts w:ascii="Arial" w:hAnsi="Arial" w:cs="Arial"/>
          <w:sz w:val="20"/>
          <w:szCs w:val="20"/>
        </w:rPr>
        <w:t>ệ</w:t>
      </w:r>
      <w:r w:rsidRPr="00F93E9A">
        <w:rPr>
          <w:rFonts w:ascii="Arial" w:hAnsi="Arial" w:cs="Arial"/>
          <w:sz w:val="20"/>
          <w:szCs w:val="20"/>
        </w:rPr>
        <w:t>t đ</w:t>
      </w:r>
      <w:r w:rsidRPr="00F93E9A">
        <w:rPr>
          <w:rFonts w:ascii="Arial" w:hAnsi="Arial" w:cs="Arial"/>
          <w:sz w:val="20"/>
          <w:szCs w:val="20"/>
        </w:rPr>
        <w:t>ể</w:t>
      </w:r>
      <w:r w:rsidRPr="00F93E9A">
        <w:rPr>
          <w:rFonts w:ascii="Arial" w:hAnsi="Arial" w:cs="Arial"/>
          <w:sz w:val="20"/>
          <w:szCs w:val="20"/>
        </w:rPr>
        <w:t xml:space="preserve"> làm căn c</w:t>
      </w:r>
      <w:r w:rsidRPr="00F93E9A">
        <w:rPr>
          <w:rFonts w:ascii="Arial" w:hAnsi="Arial" w:cs="Arial"/>
          <w:sz w:val="20"/>
          <w:szCs w:val="20"/>
        </w:rPr>
        <w:t>ứ</w:t>
      </w:r>
      <w:r w:rsidRPr="00F93E9A">
        <w:rPr>
          <w:rFonts w:ascii="Arial" w:hAnsi="Arial" w:cs="Arial"/>
          <w:sz w:val="20"/>
          <w:szCs w:val="20"/>
        </w:rPr>
        <w:t xml:space="preserve">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w:t>
      </w:r>
    </w:p>
    <w:p w14:paraId="15F7ADF6"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b/>
          <w:sz w:val="20"/>
          <w:szCs w:val="20"/>
        </w:rPr>
        <w:t>Đi</w:t>
      </w:r>
      <w:r w:rsidRPr="00F93E9A">
        <w:rPr>
          <w:rFonts w:ascii="Arial" w:hAnsi="Arial" w:cs="Arial"/>
          <w:b/>
          <w:sz w:val="20"/>
          <w:szCs w:val="20"/>
        </w:rPr>
        <w:t>ề</w:t>
      </w:r>
      <w:r w:rsidRPr="00F93E9A">
        <w:rPr>
          <w:rFonts w:ascii="Arial" w:hAnsi="Arial" w:cs="Arial"/>
          <w:b/>
          <w:sz w:val="20"/>
          <w:szCs w:val="20"/>
        </w:rPr>
        <w:t>u 22. Ch</w:t>
      </w:r>
      <w:r w:rsidRPr="00F93E9A">
        <w:rPr>
          <w:rFonts w:ascii="Arial" w:hAnsi="Arial" w:cs="Arial"/>
          <w:b/>
          <w:sz w:val="20"/>
          <w:szCs w:val="20"/>
        </w:rPr>
        <w:t>ế</w:t>
      </w:r>
      <w:r w:rsidRPr="00F93E9A">
        <w:rPr>
          <w:rFonts w:ascii="Arial" w:hAnsi="Arial" w:cs="Arial"/>
          <w:b/>
          <w:sz w:val="20"/>
          <w:szCs w:val="20"/>
        </w:rPr>
        <w:t xml:space="preserve"> đ</w:t>
      </w:r>
      <w:r w:rsidRPr="00F93E9A">
        <w:rPr>
          <w:rFonts w:ascii="Arial" w:hAnsi="Arial" w:cs="Arial"/>
          <w:b/>
          <w:sz w:val="20"/>
          <w:szCs w:val="20"/>
        </w:rPr>
        <w:t>ộ</w:t>
      </w:r>
      <w:r w:rsidRPr="00F93E9A">
        <w:rPr>
          <w:rFonts w:ascii="Arial" w:hAnsi="Arial" w:cs="Arial"/>
          <w:b/>
          <w:sz w:val="20"/>
          <w:szCs w:val="20"/>
        </w:rPr>
        <w:t xml:space="preserve"> báo cáo</w:t>
      </w:r>
    </w:p>
    <w:p w14:paraId="59D97229"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1.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g</w:t>
      </w:r>
      <w:r w:rsidRPr="00F93E9A">
        <w:rPr>
          <w:rFonts w:ascii="Arial" w:hAnsi="Arial" w:cs="Arial"/>
          <w:sz w:val="20"/>
          <w:szCs w:val="20"/>
        </w:rPr>
        <w:t>ử</w:t>
      </w:r>
      <w:r w:rsidRPr="00F93E9A">
        <w:rPr>
          <w:rFonts w:ascii="Arial" w:hAnsi="Arial" w:cs="Arial"/>
          <w:sz w:val="20"/>
          <w:szCs w:val="20"/>
        </w:rPr>
        <w:t>i báo cáo k</w:t>
      </w:r>
      <w:r w:rsidRPr="00F93E9A">
        <w:rPr>
          <w:rFonts w:ascii="Arial" w:hAnsi="Arial" w:cs="Arial"/>
          <w:sz w:val="20"/>
          <w:szCs w:val="20"/>
        </w:rPr>
        <w:t>ế</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ch tài chính năm theo quy đ</w:t>
      </w:r>
      <w:r w:rsidRPr="00F93E9A">
        <w:rPr>
          <w:rFonts w:ascii="Arial" w:hAnsi="Arial" w:cs="Arial"/>
          <w:sz w:val="20"/>
          <w:szCs w:val="20"/>
        </w:rPr>
        <w:t>ị</w:t>
      </w:r>
      <w:r w:rsidRPr="00F93E9A">
        <w:rPr>
          <w:rFonts w:ascii="Arial" w:hAnsi="Arial" w:cs="Arial"/>
          <w:sz w:val="20"/>
          <w:szCs w:val="20"/>
        </w:rPr>
        <w:t>nh t</w:t>
      </w:r>
      <w:r w:rsidRPr="00F93E9A">
        <w:rPr>
          <w:rFonts w:ascii="Arial" w:hAnsi="Arial" w:cs="Arial"/>
          <w:sz w:val="20"/>
          <w:szCs w:val="20"/>
        </w:rPr>
        <w:t>ạ</w:t>
      </w:r>
      <w:r w:rsidRPr="00F93E9A">
        <w:rPr>
          <w:rFonts w:ascii="Arial" w:hAnsi="Arial" w:cs="Arial"/>
          <w:sz w:val="20"/>
          <w:szCs w:val="20"/>
        </w:rPr>
        <w:t>i Đi</w:t>
      </w:r>
      <w:r w:rsidRPr="00F93E9A">
        <w:rPr>
          <w:rFonts w:ascii="Arial" w:hAnsi="Arial" w:cs="Arial"/>
          <w:sz w:val="20"/>
          <w:szCs w:val="20"/>
        </w:rPr>
        <w:t>ề</w:t>
      </w:r>
      <w:r w:rsidRPr="00F93E9A">
        <w:rPr>
          <w:rFonts w:ascii="Arial" w:hAnsi="Arial" w:cs="Arial"/>
          <w:sz w:val="20"/>
          <w:szCs w:val="20"/>
        </w:rPr>
        <w:t>u 19 Thông tư</w:t>
      </w:r>
      <w:r w:rsidRPr="00F93E9A">
        <w:rPr>
          <w:rFonts w:ascii="Arial" w:hAnsi="Arial" w:cs="Arial"/>
          <w:sz w:val="20"/>
          <w:szCs w:val="20"/>
        </w:rPr>
        <w:t xml:space="preserve"> này.</w:t>
      </w:r>
    </w:p>
    <w:p w14:paraId="05FD66CA"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2.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có trách nhi</w:t>
      </w:r>
      <w:r w:rsidRPr="00F93E9A">
        <w:rPr>
          <w:rFonts w:ascii="Arial" w:hAnsi="Arial" w:cs="Arial"/>
          <w:sz w:val="20"/>
          <w:szCs w:val="20"/>
        </w:rPr>
        <w:t>ệ</w:t>
      </w:r>
      <w:r w:rsidRPr="00F93E9A">
        <w:rPr>
          <w:rFonts w:ascii="Arial" w:hAnsi="Arial" w:cs="Arial"/>
          <w:sz w:val="20"/>
          <w:szCs w:val="20"/>
        </w:rPr>
        <w:t>m báo cáo B</w:t>
      </w:r>
      <w:r w:rsidRPr="00F93E9A">
        <w:rPr>
          <w:rFonts w:ascii="Arial" w:hAnsi="Arial" w:cs="Arial"/>
          <w:sz w:val="20"/>
          <w:szCs w:val="20"/>
        </w:rPr>
        <w:t>ộ</w:t>
      </w:r>
      <w:r w:rsidRPr="00F93E9A">
        <w:rPr>
          <w:rFonts w:ascii="Arial" w:hAnsi="Arial" w:cs="Arial"/>
          <w:sz w:val="20"/>
          <w:szCs w:val="20"/>
        </w:rPr>
        <w:t xml:space="preserve"> Tài chính các thông tin sau đây:</w:t>
      </w:r>
    </w:p>
    <w:p w14:paraId="655D0954"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a) Báo cáo tài chính hàng năm và báo cáo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hàng năm;</w:t>
      </w:r>
    </w:p>
    <w:p w14:paraId="3D3BD354"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b) Báo cáo v</w:t>
      </w:r>
      <w:r w:rsidRPr="00F93E9A">
        <w:rPr>
          <w:rFonts w:ascii="Arial" w:hAnsi="Arial" w:cs="Arial"/>
          <w:sz w:val="20"/>
          <w:szCs w:val="20"/>
        </w:rPr>
        <w:t>ề</w:t>
      </w:r>
      <w:r w:rsidRPr="00F93E9A">
        <w:rPr>
          <w:rFonts w:ascii="Arial" w:hAnsi="Arial" w:cs="Arial"/>
          <w:sz w:val="20"/>
          <w:szCs w:val="20"/>
        </w:rPr>
        <w:t xml:space="preserve"> giám sát tài chính, đánh giá hi</w:t>
      </w:r>
      <w:r w:rsidRPr="00F93E9A">
        <w:rPr>
          <w:rFonts w:ascii="Arial" w:hAnsi="Arial" w:cs="Arial"/>
          <w:sz w:val="20"/>
          <w:szCs w:val="20"/>
        </w:rPr>
        <w:t>ệ</w:t>
      </w:r>
      <w:r w:rsidRPr="00F93E9A">
        <w:rPr>
          <w:rFonts w:ascii="Arial" w:hAnsi="Arial" w:cs="Arial"/>
          <w:sz w:val="20"/>
          <w:szCs w:val="20"/>
        </w:rPr>
        <w:t>u qu</w:t>
      </w:r>
      <w:r w:rsidRPr="00F93E9A">
        <w:rPr>
          <w:rFonts w:ascii="Arial" w:hAnsi="Arial" w:cs="Arial"/>
          <w:sz w:val="20"/>
          <w:szCs w:val="20"/>
        </w:rPr>
        <w:t>ả</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và x</w:t>
      </w:r>
      <w:r w:rsidRPr="00F93E9A">
        <w:rPr>
          <w:rFonts w:ascii="Arial" w:hAnsi="Arial" w:cs="Arial"/>
          <w:sz w:val="20"/>
          <w:szCs w:val="20"/>
        </w:rPr>
        <w:t>ế</w:t>
      </w:r>
      <w:r w:rsidRPr="00F93E9A">
        <w:rPr>
          <w:rFonts w:ascii="Arial" w:hAnsi="Arial" w:cs="Arial"/>
          <w:sz w:val="20"/>
          <w:szCs w:val="20"/>
        </w:rPr>
        <w:t>p lo</w:t>
      </w:r>
      <w:r w:rsidRPr="00F93E9A">
        <w:rPr>
          <w:rFonts w:ascii="Arial" w:hAnsi="Arial" w:cs="Arial"/>
          <w:sz w:val="20"/>
          <w:szCs w:val="20"/>
        </w:rPr>
        <w:t>ạ</w:t>
      </w:r>
      <w:r w:rsidRPr="00F93E9A">
        <w:rPr>
          <w:rFonts w:ascii="Arial" w:hAnsi="Arial" w:cs="Arial"/>
          <w:sz w:val="20"/>
          <w:szCs w:val="20"/>
        </w:rPr>
        <w:t>i hàng năm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w:t>
      </w:r>
      <w:r w:rsidRPr="00F93E9A">
        <w:rPr>
          <w:rFonts w:ascii="Arial" w:hAnsi="Arial" w:cs="Arial"/>
          <w:sz w:val="20"/>
          <w:szCs w:val="20"/>
        </w:rPr>
        <w:t xml:space="preserve"> pháp lu</w:t>
      </w:r>
      <w:r w:rsidRPr="00F93E9A">
        <w:rPr>
          <w:rFonts w:ascii="Arial" w:hAnsi="Arial" w:cs="Arial"/>
          <w:sz w:val="20"/>
          <w:szCs w:val="20"/>
        </w:rPr>
        <w:t>ậ</w:t>
      </w:r>
      <w:r w:rsidRPr="00F93E9A">
        <w:rPr>
          <w:rFonts w:ascii="Arial" w:hAnsi="Arial" w:cs="Arial"/>
          <w:sz w:val="20"/>
          <w:szCs w:val="20"/>
        </w:rPr>
        <w:t>t;</w:t>
      </w:r>
    </w:p>
    <w:p w14:paraId="3B270200" w14:textId="504FE516"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c) Báo cáo tài chính hàng năm đã đư</w:t>
      </w:r>
      <w:r w:rsidRPr="00F93E9A">
        <w:rPr>
          <w:rFonts w:ascii="Arial" w:hAnsi="Arial" w:cs="Arial"/>
          <w:sz w:val="20"/>
          <w:szCs w:val="20"/>
        </w:rPr>
        <w:t>ợ</w:t>
      </w:r>
      <w:r w:rsidRPr="00F93E9A">
        <w:rPr>
          <w:rFonts w:ascii="Arial" w:hAnsi="Arial" w:cs="Arial"/>
          <w:sz w:val="20"/>
          <w:szCs w:val="20"/>
        </w:rPr>
        <w:t>c ki</w:t>
      </w:r>
      <w:r w:rsidRPr="00F93E9A">
        <w:rPr>
          <w:rFonts w:ascii="Arial" w:hAnsi="Arial" w:cs="Arial"/>
          <w:sz w:val="20"/>
          <w:szCs w:val="20"/>
        </w:rPr>
        <w:t>ể</w:t>
      </w:r>
      <w:r w:rsidRPr="00F93E9A">
        <w:rPr>
          <w:rFonts w:ascii="Arial" w:hAnsi="Arial" w:cs="Arial"/>
          <w:sz w:val="20"/>
          <w:szCs w:val="20"/>
        </w:rPr>
        <w:t>m toán b</w:t>
      </w:r>
      <w:r w:rsidRPr="00F93E9A">
        <w:rPr>
          <w:rFonts w:ascii="Arial" w:hAnsi="Arial" w:cs="Arial"/>
          <w:sz w:val="20"/>
          <w:szCs w:val="20"/>
        </w:rPr>
        <w:t>ở</w:t>
      </w:r>
      <w:r w:rsidRPr="00F93E9A">
        <w:rPr>
          <w:rFonts w:ascii="Arial" w:hAnsi="Arial" w:cs="Arial"/>
          <w:sz w:val="20"/>
          <w:szCs w:val="20"/>
        </w:rPr>
        <w:t>i Ki</w:t>
      </w:r>
      <w:r w:rsidRPr="00F93E9A">
        <w:rPr>
          <w:rFonts w:ascii="Arial" w:hAnsi="Arial" w:cs="Arial"/>
          <w:sz w:val="20"/>
          <w:szCs w:val="20"/>
        </w:rPr>
        <w:t>ể</w:t>
      </w:r>
      <w:r w:rsidRPr="00F93E9A">
        <w:rPr>
          <w:rFonts w:ascii="Arial" w:hAnsi="Arial" w:cs="Arial"/>
          <w:sz w:val="20"/>
          <w:szCs w:val="20"/>
        </w:rPr>
        <w:t xml:space="preserve">m toán </w:t>
      </w:r>
      <w:r w:rsidR="004B2252" w:rsidRPr="00F93E9A">
        <w:rPr>
          <w:rFonts w:ascii="Arial" w:hAnsi="Arial" w:cs="Arial"/>
          <w:sz w:val="20"/>
          <w:szCs w:val="20"/>
        </w:rPr>
        <w:t>n</w:t>
      </w:r>
      <w:r w:rsidRPr="00F93E9A">
        <w:rPr>
          <w:rFonts w:ascii="Arial" w:hAnsi="Arial" w:cs="Arial"/>
          <w:sz w:val="20"/>
          <w:szCs w:val="20"/>
        </w:rPr>
        <w:t>hà nư</w:t>
      </w:r>
      <w:r w:rsidRPr="00F93E9A">
        <w:rPr>
          <w:rFonts w:ascii="Arial" w:hAnsi="Arial" w:cs="Arial"/>
          <w:sz w:val="20"/>
          <w:szCs w:val="20"/>
        </w:rPr>
        <w:t>ớ</w:t>
      </w:r>
      <w:r w:rsidRPr="00F93E9A">
        <w:rPr>
          <w:rFonts w:ascii="Arial" w:hAnsi="Arial" w:cs="Arial"/>
          <w:sz w:val="20"/>
          <w:szCs w:val="20"/>
        </w:rPr>
        <w:t>c, k</w:t>
      </w:r>
      <w:r w:rsidRPr="00F93E9A">
        <w:rPr>
          <w:rFonts w:ascii="Arial" w:hAnsi="Arial" w:cs="Arial"/>
          <w:sz w:val="20"/>
          <w:szCs w:val="20"/>
        </w:rPr>
        <w:t>ế</w:t>
      </w:r>
      <w:r w:rsidRPr="00F93E9A">
        <w:rPr>
          <w:rFonts w:ascii="Arial" w:hAnsi="Arial" w:cs="Arial"/>
          <w:sz w:val="20"/>
          <w:szCs w:val="20"/>
        </w:rPr>
        <w:t>t qu</w:t>
      </w:r>
      <w:r w:rsidRPr="00F93E9A">
        <w:rPr>
          <w:rFonts w:ascii="Arial" w:hAnsi="Arial" w:cs="Arial"/>
          <w:sz w:val="20"/>
          <w:szCs w:val="20"/>
        </w:rPr>
        <w:t>ả</w:t>
      </w:r>
      <w:r w:rsidRPr="00F93E9A">
        <w:rPr>
          <w:rFonts w:ascii="Arial" w:hAnsi="Arial" w:cs="Arial"/>
          <w:sz w:val="20"/>
          <w:szCs w:val="20"/>
        </w:rPr>
        <w:t xml:space="preserve"> và báo cáo k</w:t>
      </w:r>
      <w:r w:rsidRPr="00F93E9A">
        <w:rPr>
          <w:rFonts w:ascii="Arial" w:hAnsi="Arial" w:cs="Arial"/>
          <w:sz w:val="20"/>
          <w:szCs w:val="20"/>
        </w:rPr>
        <w:t>ế</w:t>
      </w:r>
      <w:r w:rsidRPr="00F93E9A">
        <w:rPr>
          <w:rFonts w:ascii="Arial" w:hAnsi="Arial" w:cs="Arial"/>
          <w:sz w:val="20"/>
          <w:szCs w:val="20"/>
        </w:rPr>
        <w:t>t qu</w:t>
      </w:r>
      <w:r w:rsidRPr="00F93E9A">
        <w:rPr>
          <w:rFonts w:ascii="Arial" w:hAnsi="Arial" w:cs="Arial"/>
          <w:sz w:val="20"/>
          <w:szCs w:val="20"/>
        </w:rPr>
        <w:t>ả</w:t>
      </w:r>
      <w:r w:rsidRPr="00F93E9A">
        <w:rPr>
          <w:rFonts w:ascii="Arial" w:hAnsi="Arial" w:cs="Arial"/>
          <w:sz w:val="20"/>
          <w:szCs w:val="20"/>
        </w:rPr>
        <w:t xml:space="preserve">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ki</w:t>
      </w:r>
      <w:r w:rsidRPr="00F93E9A">
        <w:rPr>
          <w:rFonts w:ascii="Arial" w:hAnsi="Arial" w:cs="Arial"/>
          <w:sz w:val="20"/>
          <w:szCs w:val="20"/>
        </w:rPr>
        <w:t>ể</w:t>
      </w:r>
      <w:r w:rsidRPr="00F93E9A">
        <w:rPr>
          <w:rFonts w:ascii="Arial" w:hAnsi="Arial" w:cs="Arial"/>
          <w:sz w:val="20"/>
          <w:szCs w:val="20"/>
        </w:rPr>
        <w:t>m toán báo cáo tài chính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w:t>
      </w:r>
    </w:p>
    <w:p w14:paraId="62849496"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d) Các thông tin khác v</w:t>
      </w:r>
      <w:r w:rsidRPr="00F93E9A">
        <w:rPr>
          <w:rFonts w:ascii="Arial" w:hAnsi="Arial" w:cs="Arial"/>
          <w:sz w:val="20"/>
          <w:szCs w:val="20"/>
        </w:rPr>
        <w:t>ề</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theo yêu c</w:t>
      </w:r>
      <w:r w:rsidRPr="00F93E9A">
        <w:rPr>
          <w:rFonts w:ascii="Arial" w:hAnsi="Arial" w:cs="Arial"/>
          <w:sz w:val="20"/>
          <w:szCs w:val="20"/>
        </w:rPr>
        <w:t>ầ</w:t>
      </w:r>
      <w:r w:rsidRPr="00F93E9A">
        <w:rPr>
          <w:rFonts w:ascii="Arial" w:hAnsi="Arial" w:cs="Arial"/>
          <w:sz w:val="20"/>
          <w:szCs w:val="20"/>
        </w:rPr>
        <w:t>u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ộ</w:t>
      </w:r>
      <w:r w:rsidRPr="00F93E9A">
        <w:rPr>
          <w:rFonts w:ascii="Arial" w:hAnsi="Arial" w:cs="Arial"/>
          <w:sz w:val="20"/>
          <w:szCs w:val="20"/>
        </w:rPr>
        <w:t xml:space="preserve"> Tà</w:t>
      </w:r>
      <w:r w:rsidRPr="00F93E9A">
        <w:rPr>
          <w:rFonts w:ascii="Arial" w:hAnsi="Arial" w:cs="Arial"/>
          <w:sz w:val="20"/>
          <w:szCs w:val="20"/>
        </w:rPr>
        <w:t>i chính.</w:t>
      </w:r>
    </w:p>
    <w:p w14:paraId="13452F7D"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lastRenderedPageBreak/>
        <w:t>3. Th</w:t>
      </w:r>
      <w:r w:rsidRPr="00F93E9A">
        <w:rPr>
          <w:rFonts w:ascii="Arial" w:hAnsi="Arial" w:cs="Arial"/>
          <w:sz w:val="20"/>
          <w:szCs w:val="20"/>
        </w:rPr>
        <w:t>ờ</w:t>
      </w:r>
      <w:r w:rsidRPr="00F93E9A">
        <w:rPr>
          <w:rFonts w:ascii="Arial" w:hAnsi="Arial" w:cs="Arial"/>
          <w:sz w:val="20"/>
          <w:szCs w:val="20"/>
        </w:rPr>
        <w:t>i h</w:t>
      </w:r>
      <w:r w:rsidRPr="00F93E9A">
        <w:rPr>
          <w:rFonts w:ascii="Arial" w:hAnsi="Arial" w:cs="Arial"/>
          <w:sz w:val="20"/>
          <w:szCs w:val="20"/>
        </w:rPr>
        <w:t>ạ</w:t>
      </w:r>
      <w:r w:rsidRPr="00F93E9A">
        <w:rPr>
          <w:rFonts w:ascii="Arial" w:hAnsi="Arial" w:cs="Arial"/>
          <w:sz w:val="20"/>
          <w:szCs w:val="20"/>
        </w:rPr>
        <w:t>n và phương th</w:t>
      </w:r>
      <w:r w:rsidRPr="00F93E9A">
        <w:rPr>
          <w:rFonts w:ascii="Arial" w:hAnsi="Arial" w:cs="Arial"/>
          <w:sz w:val="20"/>
          <w:szCs w:val="20"/>
        </w:rPr>
        <w:t>ứ</w:t>
      </w:r>
      <w:r w:rsidRPr="00F93E9A">
        <w:rPr>
          <w:rFonts w:ascii="Arial" w:hAnsi="Arial" w:cs="Arial"/>
          <w:sz w:val="20"/>
          <w:szCs w:val="20"/>
        </w:rPr>
        <w:t>c g</w:t>
      </w:r>
      <w:r w:rsidRPr="00F93E9A">
        <w:rPr>
          <w:rFonts w:ascii="Arial" w:hAnsi="Arial" w:cs="Arial"/>
          <w:sz w:val="20"/>
          <w:szCs w:val="20"/>
        </w:rPr>
        <w:t>ử</w:t>
      </w:r>
      <w:r w:rsidRPr="00F93E9A">
        <w:rPr>
          <w:rFonts w:ascii="Arial" w:hAnsi="Arial" w:cs="Arial"/>
          <w:sz w:val="20"/>
          <w:szCs w:val="20"/>
        </w:rPr>
        <w:t>i báo cáo</w:t>
      </w:r>
    </w:p>
    <w:p w14:paraId="603B7E96"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a) Th</w:t>
      </w:r>
      <w:r w:rsidRPr="00F93E9A">
        <w:rPr>
          <w:rFonts w:ascii="Arial" w:hAnsi="Arial" w:cs="Arial"/>
          <w:sz w:val="20"/>
          <w:szCs w:val="20"/>
        </w:rPr>
        <w:t>ờ</w:t>
      </w:r>
      <w:r w:rsidRPr="00F93E9A">
        <w:rPr>
          <w:rFonts w:ascii="Arial" w:hAnsi="Arial" w:cs="Arial"/>
          <w:sz w:val="20"/>
          <w:szCs w:val="20"/>
        </w:rPr>
        <w:t>i h</w:t>
      </w:r>
      <w:r w:rsidRPr="00F93E9A">
        <w:rPr>
          <w:rFonts w:ascii="Arial" w:hAnsi="Arial" w:cs="Arial"/>
          <w:sz w:val="20"/>
          <w:szCs w:val="20"/>
        </w:rPr>
        <w:t>ạ</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báo cáo tài chính hàng năm: trong th</w:t>
      </w:r>
      <w:r w:rsidRPr="00F93E9A">
        <w:rPr>
          <w:rFonts w:ascii="Arial" w:hAnsi="Arial" w:cs="Arial"/>
          <w:sz w:val="20"/>
          <w:szCs w:val="20"/>
        </w:rPr>
        <w:t>ờ</w:t>
      </w:r>
      <w:r w:rsidRPr="00F93E9A">
        <w:rPr>
          <w:rFonts w:ascii="Arial" w:hAnsi="Arial" w:cs="Arial"/>
          <w:sz w:val="20"/>
          <w:szCs w:val="20"/>
        </w:rPr>
        <w:t>i h</w:t>
      </w:r>
      <w:r w:rsidRPr="00F93E9A">
        <w:rPr>
          <w:rFonts w:ascii="Arial" w:hAnsi="Arial" w:cs="Arial"/>
          <w:sz w:val="20"/>
          <w:szCs w:val="20"/>
        </w:rPr>
        <w:t>ạ</w:t>
      </w:r>
      <w:r w:rsidRPr="00F93E9A">
        <w:rPr>
          <w:rFonts w:ascii="Arial" w:hAnsi="Arial" w:cs="Arial"/>
          <w:sz w:val="20"/>
          <w:szCs w:val="20"/>
        </w:rPr>
        <w:t>n 90 ngày t</w:t>
      </w:r>
      <w:r w:rsidRPr="00F93E9A">
        <w:rPr>
          <w:rFonts w:ascii="Arial" w:hAnsi="Arial" w:cs="Arial"/>
          <w:sz w:val="20"/>
          <w:szCs w:val="20"/>
        </w:rPr>
        <w:t>ừ</w:t>
      </w:r>
      <w:r w:rsidRPr="00F93E9A">
        <w:rPr>
          <w:rFonts w:ascii="Arial" w:hAnsi="Arial" w:cs="Arial"/>
          <w:sz w:val="20"/>
          <w:szCs w:val="20"/>
        </w:rPr>
        <w:t xml:space="preserve"> ngày k</w:t>
      </w:r>
      <w:r w:rsidRPr="00F93E9A">
        <w:rPr>
          <w:rFonts w:ascii="Arial" w:hAnsi="Arial" w:cs="Arial"/>
          <w:sz w:val="20"/>
          <w:szCs w:val="20"/>
        </w:rPr>
        <w:t>ế</w:t>
      </w:r>
      <w:r w:rsidRPr="00F93E9A">
        <w:rPr>
          <w:rFonts w:ascii="Arial" w:hAnsi="Arial" w:cs="Arial"/>
          <w:sz w:val="20"/>
          <w:szCs w:val="20"/>
        </w:rPr>
        <w:t>t thúc năm tài chính;</w:t>
      </w:r>
    </w:p>
    <w:p w14:paraId="657438D3"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b) Th</w:t>
      </w:r>
      <w:r w:rsidRPr="00F93E9A">
        <w:rPr>
          <w:rFonts w:ascii="Arial" w:hAnsi="Arial" w:cs="Arial"/>
          <w:sz w:val="20"/>
          <w:szCs w:val="20"/>
        </w:rPr>
        <w:t>ờ</w:t>
      </w:r>
      <w:r w:rsidRPr="00F93E9A">
        <w:rPr>
          <w:rFonts w:ascii="Arial" w:hAnsi="Arial" w:cs="Arial"/>
          <w:sz w:val="20"/>
          <w:szCs w:val="20"/>
        </w:rPr>
        <w:t>i h</w:t>
      </w:r>
      <w:r w:rsidRPr="00F93E9A">
        <w:rPr>
          <w:rFonts w:ascii="Arial" w:hAnsi="Arial" w:cs="Arial"/>
          <w:sz w:val="20"/>
          <w:szCs w:val="20"/>
        </w:rPr>
        <w:t>ạ</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báo cáo quy đ</w:t>
      </w:r>
      <w:r w:rsidRPr="00F93E9A">
        <w:rPr>
          <w:rFonts w:ascii="Arial" w:hAnsi="Arial" w:cs="Arial"/>
          <w:sz w:val="20"/>
          <w:szCs w:val="20"/>
        </w:rPr>
        <w:t>ị</w:t>
      </w:r>
      <w:r w:rsidRPr="00F93E9A">
        <w:rPr>
          <w:rFonts w:ascii="Arial" w:hAnsi="Arial" w:cs="Arial"/>
          <w:sz w:val="20"/>
          <w:szCs w:val="20"/>
        </w:rPr>
        <w:t>nh t</w:t>
      </w:r>
      <w:r w:rsidRPr="00F93E9A">
        <w:rPr>
          <w:rFonts w:ascii="Arial" w:hAnsi="Arial" w:cs="Arial"/>
          <w:sz w:val="20"/>
          <w:szCs w:val="20"/>
        </w:rPr>
        <w:t>ạ</w:t>
      </w:r>
      <w:r w:rsidRPr="00F93E9A">
        <w:rPr>
          <w:rFonts w:ascii="Arial" w:hAnsi="Arial" w:cs="Arial"/>
          <w:sz w:val="20"/>
          <w:szCs w:val="20"/>
        </w:rPr>
        <w:t>i đi</w:t>
      </w:r>
      <w:r w:rsidRPr="00F93E9A">
        <w:rPr>
          <w:rFonts w:ascii="Arial" w:hAnsi="Arial" w:cs="Arial"/>
          <w:sz w:val="20"/>
          <w:szCs w:val="20"/>
        </w:rPr>
        <w:t>ể</w:t>
      </w:r>
      <w:r w:rsidRPr="00F93E9A">
        <w:rPr>
          <w:rFonts w:ascii="Arial" w:hAnsi="Arial" w:cs="Arial"/>
          <w:sz w:val="20"/>
          <w:szCs w:val="20"/>
        </w:rPr>
        <w:t>m c kho</w:t>
      </w:r>
      <w:r w:rsidRPr="00F93E9A">
        <w:rPr>
          <w:rFonts w:ascii="Arial" w:hAnsi="Arial" w:cs="Arial"/>
          <w:sz w:val="20"/>
          <w:szCs w:val="20"/>
        </w:rPr>
        <w:t>ả</w:t>
      </w:r>
      <w:r w:rsidRPr="00F93E9A">
        <w:rPr>
          <w:rFonts w:ascii="Arial" w:hAnsi="Arial" w:cs="Arial"/>
          <w:sz w:val="20"/>
          <w:szCs w:val="20"/>
        </w:rPr>
        <w:t>n 2 Đi</w:t>
      </w:r>
      <w:r w:rsidRPr="00F93E9A">
        <w:rPr>
          <w:rFonts w:ascii="Arial" w:hAnsi="Arial" w:cs="Arial"/>
          <w:sz w:val="20"/>
          <w:szCs w:val="20"/>
        </w:rPr>
        <w:t>ề</w:t>
      </w:r>
      <w:r w:rsidRPr="00F93E9A">
        <w:rPr>
          <w:rFonts w:ascii="Arial" w:hAnsi="Arial" w:cs="Arial"/>
          <w:sz w:val="20"/>
          <w:szCs w:val="20"/>
        </w:rPr>
        <w:t>u này: ngay sau khi có báo cáo;</w:t>
      </w:r>
    </w:p>
    <w:p w14:paraId="36B4EBEA"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c) Phương th</w:t>
      </w:r>
      <w:r w:rsidRPr="00F93E9A">
        <w:rPr>
          <w:rFonts w:ascii="Arial" w:hAnsi="Arial" w:cs="Arial"/>
          <w:sz w:val="20"/>
          <w:szCs w:val="20"/>
        </w:rPr>
        <w:t>ứ</w:t>
      </w:r>
      <w:r w:rsidRPr="00F93E9A">
        <w:rPr>
          <w:rFonts w:ascii="Arial" w:hAnsi="Arial" w:cs="Arial"/>
          <w:sz w:val="20"/>
          <w:szCs w:val="20"/>
        </w:rPr>
        <w:t>c g</w:t>
      </w:r>
      <w:r w:rsidRPr="00F93E9A">
        <w:rPr>
          <w:rFonts w:ascii="Arial" w:hAnsi="Arial" w:cs="Arial"/>
          <w:sz w:val="20"/>
          <w:szCs w:val="20"/>
        </w:rPr>
        <w:t>ử</w:t>
      </w:r>
      <w:r w:rsidRPr="00F93E9A">
        <w:rPr>
          <w:rFonts w:ascii="Arial" w:hAnsi="Arial" w:cs="Arial"/>
          <w:sz w:val="20"/>
          <w:szCs w:val="20"/>
        </w:rPr>
        <w:t>i báo</w:t>
      </w:r>
      <w:r w:rsidRPr="00F93E9A">
        <w:rPr>
          <w:rFonts w:ascii="Arial" w:hAnsi="Arial" w:cs="Arial"/>
          <w:sz w:val="20"/>
          <w:szCs w:val="20"/>
        </w:rPr>
        <w:t xml:space="preserve"> cáo: g</w:t>
      </w:r>
      <w:r w:rsidRPr="00F93E9A">
        <w:rPr>
          <w:rFonts w:ascii="Arial" w:hAnsi="Arial" w:cs="Arial"/>
          <w:sz w:val="20"/>
          <w:szCs w:val="20"/>
        </w:rPr>
        <w:t>ử</w:t>
      </w:r>
      <w:r w:rsidRPr="00F93E9A">
        <w:rPr>
          <w:rFonts w:ascii="Arial" w:hAnsi="Arial" w:cs="Arial"/>
          <w:sz w:val="20"/>
          <w:szCs w:val="20"/>
        </w:rPr>
        <w:t>i văn b</w:t>
      </w:r>
      <w:r w:rsidRPr="00F93E9A">
        <w:rPr>
          <w:rFonts w:ascii="Arial" w:hAnsi="Arial" w:cs="Arial"/>
          <w:sz w:val="20"/>
          <w:szCs w:val="20"/>
        </w:rPr>
        <w:t>ả</w:t>
      </w:r>
      <w:r w:rsidRPr="00F93E9A">
        <w:rPr>
          <w:rFonts w:ascii="Arial" w:hAnsi="Arial" w:cs="Arial"/>
          <w:sz w:val="20"/>
          <w:szCs w:val="20"/>
        </w:rPr>
        <w:t>n gi</w:t>
      </w:r>
      <w:r w:rsidRPr="00F93E9A">
        <w:rPr>
          <w:rFonts w:ascii="Arial" w:hAnsi="Arial" w:cs="Arial"/>
          <w:sz w:val="20"/>
          <w:szCs w:val="20"/>
        </w:rPr>
        <w:t>ấ</w:t>
      </w:r>
      <w:r w:rsidRPr="00F93E9A">
        <w:rPr>
          <w:rFonts w:ascii="Arial" w:hAnsi="Arial" w:cs="Arial"/>
          <w:sz w:val="20"/>
          <w:szCs w:val="20"/>
        </w:rPr>
        <w:t>y ho</w:t>
      </w:r>
      <w:r w:rsidRPr="00F93E9A">
        <w:rPr>
          <w:rFonts w:ascii="Arial" w:hAnsi="Arial" w:cs="Arial"/>
          <w:sz w:val="20"/>
          <w:szCs w:val="20"/>
        </w:rPr>
        <w:t>ặ</w:t>
      </w:r>
      <w:r w:rsidRPr="00F93E9A">
        <w:rPr>
          <w:rFonts w:ascii="Arial" w:hAnsi="Arial" w:cs="Arial"/>
          <w:sz w:val="20"/>
          <w:szCs w:val="20"/>
        </w:rPr>
        <w:t>c g</w:t>
      </w:r>
      <w:r w:rsidRPr="00F93E9A">
        <w:rPr>
          <w:rFonts w:ascii="Arial" w:hAnsi="Arial" w:cs="Arial"/>
          <w:sz w:val="20"/>
          <w:szCs w:val="20"/>
        </w:rPr>
        <w:t>ử</w:t>
      </w:r>
      <w:r w:rsidRPr="00F93E9A">
        <w:rPr>
          <w:rFonts w:ascii="Arial" w:hAnsi="Arial" w:cs="Arial"/>
          <w:sz w:val="20"/>
          <w:szCs w:val="20"/>
        </w:rPr>
        <w:t>i theo hình th</w:t>
      </w:r>
      <w:r w:rsidRPr="00F93E9A">
        <w:rPr>
          <w:rFonts w:ascii="Arial" w:hAnsi="Arial" w:cs="Arial"/>
          <w:sz w:val="20"/>
          <w:szCs w:val="20"/>
        </w:rPr>
        <w:t>ứ</w:t>
      </w:r>
      <w:r w:rsidRPr="00F93E9A">
        <w:rPr>
          <w:rFonts w:ascii="Arial" w:hAnsi="Arial" w:cs="Arial"/>
          <w:sz w:val="20"/>
          <w:szCs w:val="20"/>
        </w:rPr>
        <w:t>c đi</w:t>
      </w:r>
      <w:r w:rsidRPr="00F93E9A">
        <w:rPr>
          <w:rFonts w:ascii="Arial" w:hAnsi="Arial" w:cs="Arial"/>
          <w:sz w:val="20"/>
          <w:szCs w:val="20"/>
        </w:rPr>
        <w:t>ệ</w:t>
      </w:r>
      <w:r w:rsidRPr="00F93E9A">
        <w:rPr>
          <w:rFonts w:ascii="Arial" w:hAnsi="Arial" w:cs="Arial"/>
          <w:sz w:val="20"/>
          <w:szCs w:val="20"/>
        </w:rPr>
        <w:t>n t</w:t>
      </w:r>
      <w:r w:rsidRPr="00F93E9A">
        <w:rPr>
          <w:rFonts w:ascii="Arial" w:hAnsi="Arial" w:cs="Arial"/>
          <w:sz w:val="20"/>
          <w:szCs w:val="20"/>
        </w:rPr>
        <w:t>ử</w:t>
      </w:r>
      <w:r w:rsidRPr="00F93E9A">
        <w:rPr>
          <w:rFonts w:ascii="Arial" w:hAnsi="Arial" w:cs="Arial"/>
          <w:sz w:val="20"/>
          <w:szCs w:val="20"/>
        </w:rPr>
        <w:t xml:space="preserve"> qua H</w:t>
      </w:r>
      <w:r w:rsidRPr="00F93E9A">
        <w:rPr>
          <w:rFonts w:ascii="Arial" w:hAnsi="Arial" w:cs="Arial"/>
          <w:sz w:val="20"/>
          <w:szCs w:val="20"/>
        </w:rPr>
        <w:t>ệ</w:t>
      </w:r>
      <w:r w:rsidRPr="00F93E9A">
        <w:rPr>
          <w:rFonts w:ascii="Arial" w:hAnsi="Arial" w:cs="Arial"/>
          <w:sz w:val="20"/>
          <w:szCs w:val="20"/>
        </w:rPr>
        <w:t xml:space="preserve"> th</w:t>
      </w:r>
      <w:r w:rsidRPr="00F93E9A">
        <w:rPr>
          <w:rFonts w:ascii="Arial" w:hAnsi="Arial" w:cs="Arial"/>
          <w:sz w:val="20"/>
          <w:szCs w:val="20"/>
        </w:rPr>
        <w:t>ố</w:t>
      </w:r>
      <w:r w:rsidRPr="00F93E9A">
        <w:rPr>
          <w:rFonts w:ascii="Arial" w:hAnsi="Arial" w:cs="Arial"/>
          <w:sz w:val="20"/>
          <w:szCs w:val="20"/>
        </w:rPr>
        <w:t>ng thông tin báo cáo ngành Tài chính.</w:t>
      </w:r>
    </w:p>
    <w:p w14:paraId="55CB541C" w14:textId="77777777" w:rsidR="00B72496" w:rsidRDefault="00BC7493" w:rsidP="00F93E9A">
      <w:pPr>
        <w:adjustRightInd w:val="0"/>
        <w:snapToGrid w:val="0"/>
        <w:spacing w:after="0" w:line="240" w:lineRule="auto"/>
        <w:ind w:firstLine="720"/>
        <w:jc w:val="both"/>
        <w:rPr>
          <w:rFonts w:ascii="Arial" w:hAnsi="Arial" w:cs="Arial"/>
          <w:sz w:val="20"/>
          <w:szCs w:val="20"/>
        </w:rPr>
      </w:pPr>
      <w:r w:rsidRPr="00F93E9A">
        <w:rPr>
          <w:rFonts w:ascii="Arial" w:hAnsi="Arial" w:cs="Arial"/>
          <w:sz w:val="20"/>
          <w:szCs w:val="20"/>
        </w:rPr>
        <w:t>4.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công b</w:t>
      </w:r>
      <w:r w:rsidRPr="00F93E9A">
        <w:rPr>
          <w:rFonts w:ascii="Arial" w:hAnsi="Arial" w:cs="Arial"/>
          <w:sz w:val="20"/>
          <w:szCs w:val="20"/>
        </w:rPr>
        <w:t>ố</w:t>
      </w:r>
      <w:r w:rsidRPr="00F93E9A">
        <w:rPr>
          <w:rFonts w:ascii="Arial" w:hAnsi="Arial" w:cs="Arial"/>
          <w:sz w:val="20"/>
          <w:szCs w:val="20"/>
        </w:rPr>
        <w:t xml:space="preserve"> thông tin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 v</w:t>
      </w:r>
      <w:r w:rsidRPr="00F93E9A">
        <w:rPr>
          <w:rFonts w:ascii="Arial" w:hAnsi="Arial" w:cs="Arial"/>
          <w:sz w:val="20"/>
          <w:szCs w:val="20"/>
        </w:rPr>
        <w:t>ề</w:t>
      </w:r>
      <w:r w:rsidRPr="00F93E9A">
        <w:rPr>
          <w:rFonts w:ascii="Arial" w:hAnsi="Arial" w:cs="Arial"/>
          <w:sz w:val="20"/>
          <w:szCs w:val="20"/>
        </w:rPr>
        <w:t xml:space="preserve">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và pháp lu</w:t>
      </w:r>
      <w:r w:rsidRPr="00F93E9A">
        <w:rPr>
          <w:rFonts w:ascii="Arial" w:hAnsi="Arial" w:cs="Arial"/>
          <w:sz w:val="20"/>
          <w:szCs w:val="20"/>
        </w:rPr>
        <w:t>ậ</w:t>
      </w:r>
      <w:r w:rsidRPr="00F93E9A">
        <w:rPr>
          <w:rFonts w:ascii="Arial" w:hAnsi="Arial" w:cs="Arial"/>
          <w:sz w:val="20"/>
          <w:szCs w:val="20"/>
        </w:rPr>
        <w:t>t v</w:t>
      </w:r>
      <w:r w:rsidRPr="00F93E9A">
        <w:rPr>
          <w:rFonts w:ascii="Arial" w:hAnsi="Arial" w:cs="Arial"/>
          <w:sz w:val="20"/>
          <w:szCs w:val="20"/>
        </w:rPr>
        <w:t>ề</w:t>
      </w:r>
      <w:r w:rsidRPr="00F93E9A">
        <w:rPr>
          <w:rFonts w:ascii="Arial" w:hAnsi="Arial" w:cs="Arial"/>
          <w:sz w:val="20"/>
          <w:szCs w:val="20"/>
        </w:rPr>
        <w:t xml:space="preserve"> công b</w:t>
      </w:r>
      <w:r w:rsidRPr="00F93E9A">
        <w:rPr>
          <w:rFonts w:ascii="Arial" w:hAnsi="Arial" w:cs="Arial"/>
          <w:sz w:val="20"/>
          <w:szCs w:val="20"/>
        </w:rPr>
        <w:t>ố</w:t>
      </w:r>
      <w:r w:rsidRPr="00F93E9A">
        <w:rPr>
          <w:rFonts w:ascii="Arial" w:hAnsi="Arial" w:cs="Arial"/>
          <w:sz w:val="20"/>
          <w:szCs w:val="20"/>
        </w:rPr>
        <w:t xml:space="preserve"> thông tin c</w:t>
      </w:r>
      <w:r w:rsidRPr="00F93E9A">
        <w:rPr>
          <w:rFonts w:ascii="Arial" w:hAnsi="Arial" w:cs="Arial"/>
          <w:sz w:val="20"/>
          <w:szCs w:val="20"/>
        </w:rPr>
        <w:t>ủ</w:t>
      </w:r>
      <w:r w:rsidRPr="00F93E9A">
        <w:rPr>
          <w:rFonts w:ascii="Arial" w:hAnsi="Arial" w:cs="Arial"/>
          <w:sz w:val="20"/>
          <w:szCs w:val="20"/>
        </w:rPr>
        <w:t xml:space="preserve">a công ty </w:t>
      </w:r>
      <w:r w:rsidRPr="00F93E9A">
        <w:rPr>
          <w:rFonts w:ascii="Arial" w:hAnsi="Arial" w:cs="Arial"/>
          <w:sz w:val="20"/>
          <w:szCs w:val="20"/>
        </w:rPr>
        <w:t>trách nhi</w:t>
      </w:r>
      <w:r w:rsidRPr="00F93E9A">
        <w:rPr>
          <w:rFonts w:ascii="Arial" w:hAnsi="Arial" w:cs="Arial"/>
          <w:sz w:val="20"/>
          <w:szCs w:val="20"/>
        </w:rPr>
        <w:t>ệ</w:t>
      </w:r>
      <w:r w:rsidRPr="00F93E9A">
        <w:rPr>
          <w:rFonts w:ascii="Arial" w:hAnsi="Arial" w:cs="Arial"/>
          <w:sz w:val="20"/>
          <w:szCs w:val="20"/>
        </w:rPr>
        <w:t>m h</w:t>
      </w:r>
      <w:r w:rsidRPr="00F93E9A">
        <w:rPr>
          <w:rFonts w:ascii="Arial" w:hAnsi="Arial" w:cs="Arial"/>
          <w:sz w:val="20"/>
          <w:szCs w:val="20"/>
        </w:rPr>
        <w:t>ữ</w:t>
      </w:r>
      <w:r w:rsidRPr="00F93E9A">
        <w:rPr>
          <w:rFonts w:ascii="Arial" w:hAnsi="Arial" w:cs="Arial"/>
          <w:sz w:val="20"/>
          <w:szCs w:val="20"/>
        </w:rPr>
        <w:t>u h</w:t>
      </w:r>
      <w:r w:rsidRPr="00F93E9A">
        <w:rPr>
          <w:rFonts w:ascii="Arial" w:hAnsi="Arial" w:cs="Arial"/>
          <w:sz w:val="20"/>
          <w:szCs w:val="20"/>
        </w:rPr>
        <w:t>ạ</w:t>
      </w:r>
      <w:r w:rsidRPr="00F93E9A">
        <w:rPr>
          <w:rFonts w:ascii="Arial" w:hAnsi="Arial" w:cs="Arial"/>
          <w:sz w:val="20"/>
          <w:szCs w:val="20"/>
        </w:rPr>
        <w:t>n m</w:t>
      </w:r>
      <w:r w:rsidRPr="00F93E9A">
        <w:rPr>
          <w:rFonts w:ascii="Arial" w:hAnsi="Arial" w:cs="Arial"/>
          <w:sz w:val="20"/>
          <w:szCs w:val="20"/>
        </w:rPr>
        <w:t>ộ</w:t>
      </w:r>
      <w:r w:rsidRPr="00F93E9A">
        <w:rPr>
          <w:rFonts w:ascii="Arial" w:hAnsi="Arial" w:cs="Arial"/>
          <w:sz w:val="20"/>
          <w:szCs w:val="20"/>
        </w:rPr>
        <w:t>t thành viên do Nhà nư</w:t>
      </w:r>
      <w:r w:rsidRPr="00F93E9A">
        <w:rPr>
          <w:rFonts w:ascii="Arial" w:hAnsi="Arial" w:cs="Arial"/>
          <w:sz w:val="20"/>
          <w:szCs w:val="20"/>
        </w:rPr>
        <w:t>ớ</w:t>
      </w:r>
      <w:r w:rsidRPr="00F93E9A">
        <w:rPr>
          <w:rFonts w:ascii="Arial" w:hAnsi="Arial" w:cs="Arial"/>
          <w:sz w:val="20"/>
          <w:szCs w:val="20"/>
        </w:rPr>
        <w:t>c n</w:t>
      </w:r>
      <w:r w:rsidRPr="00F93E9A">
        <w:rPr>
          <w:rFonts w:ascii="Arial" w:hAnsi="Arial" w:cs="Arial"/>
          <w:sz w:val="20"/>
          <w:szCs w:val="20"/>
        </w:rPr>
        <w:t>ắ</w:t>
      </w:r>
      <w:r w:rsidRPr="00F93E9A">
        <w:rPr>
          <w:rFonts w:ascii="Arial" w:hAnsi="Arial" w:cs="Arial"/>
          <w:sz w:val="20"/>
          <w:szCs w:val="20"/>
        </w:rPr>
        <w:t>m gi</w:t>
      </w:r>
      <w:r w:rsidRPr="00F93E9A">
        <w:rPr>
          <w:rFonts w:ascii="Arial" w:hAnsi="Arial" w:cs="Arial"/>
          <w:sz w:val="20"/>
          <w:szCs w:val="20"/>
        </w:rPr>
        <w:t>ữ</w:t>
      </w:r>
      <w:r w:rsidRPr="00F93E9A">
        <w:rPr>
          <w:rFonts w:ascii="Arial" w:hAnsi="Arial" w:cs="Arial"/>
          <w:sz w:val="20"/>
          <w:szCs w:val="20"/>
        </w:rPr>
        <w:t xml:space="preserve"> 100% v</w:t>
      </w:r>
      <w:r w:rsidRPr="00F93E9A">
        <w:rPr>
          <w:rFonts w:ascii="Arial" w:hAnsi="Arial" w:cs="Arial"/>
          <w:sz w:val="20"/>
          <w:szCs w:val="20"/>
        </w:rPr>
        <w:t>ố</w:t>
      </w:r>
      <w:r w:rsidRPr="00F93E9A">
        <w:rPr>
          <w:rFonts w:ascii="Arial" w:hAnsi="Arial" w:cs="Arial"/>
          <w:sz w:val="20"/>
          <w:szCs w:val="20"/>
        </w:rPr>
        <w:t>n đi</w:t>
      </w:r>
      <w:r w:rsidRPr="00F93E9A">
        <w:rPr>
          <w:rFonts w:ascii="Arial" w:hAnsi="Arial" w:cs="Arial"/>
          <w:sz w:val="20"/>
          <w:szCs w:val="20"/>
        </w:rPr>
        <w:t>ề</w:t>
      </w:r>
      <w:r w:rsidRPr="00F93E9A">
        <w:rPr>
          <w:rFonts w:ascii="Arial" w:hAnsi="Arial" w:cs="Arial"/>
          <w:sz w:val="20"/>
          <w:szCs w:val="20"/>
        </w:rPr>
        <w:t>u l</w:t>
      </w:r>
      <w:r w:rsidRPr="00F93E9A">
        <w:rPr>
          <w:rFonts w:ascii="Arial" w:hAnsi="Arial" w:cs="Arial"/>
          <w:sz w:val="20"/>
          <w:szCs w:val="20"/>
        </w:rPr>
        <w:t>ệ</w:t>
      </w:r>
      <w:r w:rsidRPr="00F93E9A">
        <w:rPr>
          <w:rFonts w:ascii="Arial" w:hAnsi="Arial" w:cs="Arial"/>
          <w:sz w:val="20"/>
          <w:szCs w:val="20"/>
        </w:rPr>
        <w:t>.</w:t>
      </w:r>
    </w:p>
    <w:p w14:paraId="7E98B3B7" w14:textId="77777777" w:rsidR="00F93E9A" w:rsidRPr="00F93E9A" w:rsidRDefault="00F93E9A" w:rsidP="00F93E9A">
      <w:pPr>
        <w:adjustRightInd w:val="0"/>
        <w:snapToGrid w:val="0"/>
        <w:spacing w:after="0" w:line="240" w:lineRule="auto"/>
        <w:ind w:firstLine="720"/>
        <w:jc w:val="both"/>
        <w:rPr>
          <w:rFonts w:ascii="Arial" w:hAnsi="Arial" w:cs="Arial"/>
          <w:sz w:val="20"/>
          <w:szCs w:val="20"/>
        </w:rPr>
      </w:pPr>
    </w:p>
    <w:p w14:paraId="7466A9C9" w14:textId="77777777"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b/>
          <w:sz w:val="20"/>
          <w:szCs w:val="20"/>
        </w:rPr>
        <w:t>Chương VI</w:t>
      </w:r>
    </w:p>
    <w:p w14:paraId="218C6847" w14:textId="77777777" w:rsidR="00B72496" w:rsidRDefault="00BC7493" w:rsidP="00F93E9A">
      <w:pPr>
        <w:adjustRightInd w:val="0"/>
        <w:snapToGrid w:val="0"/>
        <w:spacing w:after="0" w:line="240" w:lineRule="auto"/>
        <w:jc w:val="center"/>
        <w:rPr>
          <w:rFonts w:ascii="Arial" w:hAnsi="Arial" w:cs="Arial"/>
          <w:b/>
          <w:sz w:val="20"/>
          <w:szCs w:val="20"/>
        </w:rPr>
      </w:pPr>
      <w:r w:rsidRPr="00F93E9A">
        <w:rPr>
          <w:rFonts w:ascii="Arial" w:hAnsi="Arial" w:cs="Arial"/>
          <w:b/>
          <w:sz w:val="20"/>
          <w:szCs w:val="20"/>
        </w:rPr>
        <w:t>TRÁCH NHI</w:t>
      </w:r>
      <w:r w:rsidRPr="00F93E9A">
        <w:rPr>
          <w:rFonts w:ascii="Arial" w:hAnsi="Arial" w:cs="Arial"/>
          <w:b/>
          <w:sz w:val="20"/>
          <w:szCs w:val="20"/>
        </w:rPr>
        <w:t>Ệ</w:t>
      </w:r>
      <w:r w:rsidRPr="00F93E9A">
        <w:rPr>
          <w:rFonts w:ascii="Arial" w:hAnsi="Arial" w:cs="Arial"/>
          <w:b/>
          <w:sz w:val="20"/>
          <w:szCs w:val="20"/>
        </w:rPr>
        <w:t>M C</w:t>
      </w:r>
      <w:r w:rsidRPr="00F93E9A">
        <w:rPr>
          <w:rFonts w:ascii="Arial" w:hAnsi="Arial" w:cs="Arial"/>
          <w:b/>
          <w:sz w:val="20"/>
          <w:szCs w:val="20"/>
        </w:rPr>
        <w:t>Ủ</w:t>
      </w:r>
      <w:r w:rsidRPr="00F93E9A">
        <w:rPr>
          <w:rFonts w:ascii="Arial" w:hAnsi="Arial" w:cs="Arial"/>
          <w:b/>
          <w:sz w:val="20"/>
          <w:szCs w:val="20"/>
        </w:rPr>
        <w:t>A CƠ QUAN QU</w:t>
      </w:r>
      <w:r w:rsidRPr="00F93E9A">
        <w:rPr>
          <w:rFonts w:ascii="Arial" w:hAnsi="Arial" w:cs="Arial"/>
          <w:b/>
          <w:sz w:val="20"/>
          <w:szCs w:val="20"/>
        </w:rPr>
        <w:t>Ả</w:t>
      </w:r>
      <w:r w:rsidRPr="00F93E9A">
        <w:rPr>
          <w:rFonts w:ascii="Arial" w:hAnsi="Arial" w:cs="Arial"/>
          <w:b/>
          <w:sz w:val="20"/>
          <w:szCs w:val="20"/>
        </w:rPr>
        <w:t>N LÝ</w:t>
      </w:r>
    </w:p>
    <w:p w14:paraId="2620C6D0" w14:textId="77777777" w:rsidR="00F93E9A" w:rsidRPr="00F93E9A" w:rsidRDefault="00F93E9A" w:rsidP="00F93E9A">
      <w:pPr>
        <w:adjustRightInd w:val="0"/>
        <w:snapToGrid w:val="0"/>
        <w:spacing w:after="0" w:line="240" w:lineRule="auto"/>
        <w:ind w:firstLine="720"/>
        <w:jc w:val="both"/>
        <w:rPr>
          <w:rFonts w:ascii="Arial" w:hAnsi="Arial" w:cs="Arial"/>
          <w:sz w:val="20"/>
          <w:szCs w:val="20"/>
        </w:rPr>
      </w:pPr>
    </w:p>
    <w:p w14:paraId="228920C5"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b/>
          <w:sz w:val="20"/>
          <w:szCs w:val="20"/>
        </w:rPr>
        <w:t>Đi</w:t>
      </w:r>
      <w:r w:rsidRPr="00F93E9A">
        <w:rPr>
          <w:rFonts w:ascii="Arial" w:hAnsi="Arial" w:cs="Arial"/>
          <w:b/>
          <w:sz w:val="20"/>
          <w:szCs w:val="20"/>
        </w:rPr>
        <w:t>ề</w:t>
      </w:r>
      <w:r w:rsidRPr="00F93E9A">
        <w:rPr>
          <w:rFonts w:ascii="Arial" w:hAnsi="Arial" w:cs="Arial"/>
          <w:b/>
          <w:sz w:val="20"/>
          <w:szCs w:val="20"/>
        </w:rPr>
        <w:t>u 23. Trách nhi</w:t>
      </w:r>
      <w:r w:rsidRPr="00F93E9A">
        <w:rPr>
          <w:rFonts w:ascii="Arial" w:hAnsi="Arial" w:cs="Arial"/>
          <w:b/>
          <w:sz w:val="20"/>
          <w:szCs w:val="20"/>
        </w:rPr>
        <w:t>ệ</w:t>
      </w:r>
      <w:r w:rsidRPr="00F93E9A">
        <w:rPr>
          <w:rFonts w:ascii="Arial" w:hAnsi="Arial" w:cs="Arial"/>
          <w:b/>
          <w:sz w:val="20"/>
          <w:szCs w:val="20"/>
        </w:rPr>
        <w:t>m c</w:t>
      </w:r>
      <w:r w:rsidRPr="00F93E9A">
        <w:rPr>
          <w:rFonts w:ascii="Arial" w:hAnsi="Arial" w:cs="Arial"/>
          <w:b/>
          <w:sz w:val="20"/>
          <w:szCs w:val="20"/>
        </w:rPr>
        <w:t>ủ</w:t>
      </w:r>
      <w:r w:rsidRPr="00F93E9A">
        <w:rPr>
          <w:rFonts w:ascii="Arial" w:hAnsi="Arial" w:cs="Arial"/>
          <w:b/>
          <w:sz w:val="20"/>
          <w:szCs w:val="20"/>
        </w:rPr>
        <w:t>a B</w:t>
      </w:r>
      <w:r w:rsidRPr="00F93E9A">
        <w:rPr>
          <w:rFonts w:ascii="Arial" w:hAnsi="Arial" w:cs="Arial"/>
          <w:b/>
          <w:sz w:val="20"/>
          <w:szCs w:val="20"/>
        </w:rPr>
        <w:t>ộ</w:t>
      </w:r>
      <w:r w:rsidRPr="00F93E9A">
        <w:rPr>
          <w:rFonts w:ascii="Arial" w:hAnsi="Arial" w:cs="Arial"/>
          <w:b/>
          <w:sz w:val="20"/>
          <w:szCs w:val="20"/>
        </w:rPr>
        <w:t xml:space="preserve"> Tài chính</w:t>
      </w:r>
    </w:p>
    <w:p w14:paraId="01BAE928"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1. Ki</w:t>
      </w:r>
      <w:r w:rsidRPr="00F93E9A">
        <w:rPr>
          <w:rFonts w:ascii="Arial" w:hAnsi="Arial" w:cs="Arial"/>
          <w:sz w:val="20"/>
          <w:szCs w:val="20"/>
        </w:rPr>
        <w:t>ể</w:t>
      </w:r>
      <w:r w:rsidRPr="00F93E9A">
        <w:rPr>
          <w:rFonts w:ascii="Arial" w:hAnsi="Arial" w:cs="Arial"/>
          <w:sz w:val="20"/>
          <w:szCs w:val="20"/>
        </w:rPr>
        <w:t>m tra vi</w:t>
      </w:r>
      <w:r w:rsidRPr="00F93E9A">
        <w:rPr>
          <w:rFonts w:ascii="Arial" w:hAnsi="Arial" w:cs="Arial"/>
          <w:sz w:val="20"/>
          <w:szCs w:val="20"/>
        </w:rPr>
        <w:t>ệ</w:t>
      </w:r>
      <w:r w:rsidRPr="00F93E9A">
        <w:rPr>
          <w:rFonts w:ascii="Arial" w:hAnsi="Arial" w:cs="Arial"/>
          <w:sz w:val="20"/>
          <w:szCs w:val="20"/>
        </w:rPr>
        <w:t>c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các quy đ</w:t>
      </w:r>
      <w:r w:rsidRPr="00F93E9A">
        <w:rPr>
          <w:rFonts w:ascii="Arial" w:hAnsi="Arial" w:cs="Arial"/>
          <w:sz w:val="20"/>
          <w:szCs w:val="20"/>
        </w:rPr>
        <w:t>ị</w:t>
      </w:r>
      <w:r w:rsidRPr="00F93E9A">
        <w:rPr>
          <w:rFonts w:ascii="Arial" w:hAnsi="Arial" w:cs="Arial"/>
          <w:sz w:val="20"/>
          <w:szCs w:val="20"/>
        </w:rPr>
        <w:t>nh v</w:t>
      </w:r>
      <w:r w:rsidRPr="00F93E9A">
        <w:rPr>
          <w:rFonts w:ascii="Arial" w:hAnsi="Arial" w:cs="Arial"/>
          <w:sz w:val="20"/>
          <w:szCs w:val="20"/>
        </w:rPr>
        <w:t>ề</w:t>
      </w:r>
      <w:r w:rsidRPr="00F93E9A">
        <w:rPr>
          <w:rFonts w:ascii="Arial" w:hAnsi="Arial" w:cs="Arial"/>
          <w:sz w:val="20"/>
          <w:szCs w:val="20"/>
        </w:rPr>
        <w:t xml:space="preserve"> ch</w:t>
      </w:r>
      <w:r w:rsidRPr="00F93E9A">
        <w:rPr>
          <w:rFonts w:ascii="Arial" w:hAnsi="Arial" w:cs="Arial"/>
          <w:sz w:val="20"/>
          <w:szCs w:val="20"/>
        </w:rPr>
        <w:t>ế</w:t>
      </w:r>
      <w:r w:rsidRPr="00F93E9A">
        <w:rPr>
          <w:rFonts w:ascii="Arial" w:hAnsi="Arial" w:cs="Arial"/>
          <w:sz w:val="20"/>
          <w:szCs w:val="20"/>
        </w:rPr>
        <w:t xml:space="preserve"> đ</w:t>
      </w:r>
      <w:r w:rsidRPr="00F93E9A">
        <w:rPr>
          <w:rFonts w:ascii="Arial" w:hAnsi="Arial" w:cs="Arial"/>
          <w:sz w:val="20"/>
          <w:szCs w:val="20"/>
        </w:rPr>
        <w:t>ộ</w:t>
      </w:r>
      <w:r w:rsidRPr="00F93E9A">
        <w:rPr>
          <w:rFonts w:ascii="Arial" w:hAnsi="Arial" w:cs="Arial"/>
          <w:sz w:val="20"/>
          <w:szCs w:val="20"/>
        </w:rPr>
        <w:t xml:space="preserve"> tài chính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 xml:space="preserve">t Nam theo quy </w:t>
      </w:r>
      <w:r w:rsidRPr="00F93E9A">
        <w:rPr>
          <w:rFonts w:ascii="Arial" w:hAnsi="Arial" w:cs="Arial"/>
          <w:sz w:val="20"/>
          <w:szCs w:val="20"/>
        </w:rPr>
        <w:t>đ</w:t>
      </w:r>
      <w:r w:rsidRPr="00F93E9A">
        <w:rPr>
          <w:rFonts w:ascii="Arial" w:hAnsi="Arial" w:cs="Arial"/>
          <w:sz w:val="20"/>
          <w:szCs w:val="20"/>
        </w:rPr>
        <w:t>ị</w:t>
      </w:r>
      <w:r w:rsidRPr="00F93E9A">
        <w:rPr>
          <w:rFonts w:ascii="Arial" w:hAnsi="Arial" w:cs="Arial"/>
          <w:sz w:val="20"/>
          <w:szCs w:val="20"/>
        </w:rPr>
        <w:t>nh t</w:t>
      </w:r>
      <w:r w:rsidRPr="00F93E9A">
        <w:rPr>
          <w:rFonts w:ascii="Arial" w:hAnsi="Arial" w:cs="Arial"/>
          <w:sz w:val="20"/>
          <w:szCs w:val="20"/>
        </w:rPr>
        <w:t>ạ</w:t>
      </w:r>
      <w:r w:rsidRPr="00F93E9A">
        <w:rPr>
          <w:rFonts w:ascii="Arial" w:hAnsi="Arial" w:cs="Arial"/>
          <w:sz w:val="20"/>
          <w:szCs w:val="20"/>
        </w:rPr>
        <w:t>i Đi</w:t>
      </w:r>
      <w:r w:rsidRPr="00F93E9A">
        <w:rPr>
          <w:rFonts w:ascii="Arial" w:hAnsi="Arial" w:cs="Arial"/>
          <w:sz w:val="20"/>
          <w:szCs w:val="20"/>
        </w:rPr>
        <w:t>ề</w:t>
      </w:r>
      <w:r w:rsidRPr="00F93E9A">
        <w:rPr>
          <w:rFonts w:ascii="Arial" w:hAnsi="Arial" w:cs="Arial"/>
          <w:sz w:val="20"/>
          <w:szCs w:val="20"/>
        </w:rPr>
        <w:t>u 10 Lu</w:t>
      </w:r>
      <w:r w:rsidRPr="00F93E9A">
        <w:rPr>
          <w:rFonts w:ascii="Arial" w:hAnsi="Arial" w:cs="Arial"/>
          <w:sz w:val="20"/>
          <w:szCs w:val="20"/>
        </w:rPr>
        <w:t>ậ</w:t>
      </w:r>
      <w:r w:rsidRPr="00F93E9A">
        <w:rPr>
          <w:rFonts w:ascii="Arial" w:hAnsi="Arial" w:cs="Arial"/>
          <w:sz w:val="20"/>
          <w:szCs w:val="20"/>
        </w:rPr>
        <w:t>t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nh</w:t>
      </w:r>
      <w:r w:rsidRPr="00F93E9A">
        <w:rPr>
          <w:rFonts w:ascii="Arial" w:hAnsi="Arial" w:cs="Arial"/>
          <w:sz w:val="20"/>
          <w:szCs w:val="20"/>
        </w:rPr>
        <w:t>ằ</w:t>
      </w:r>
      <w:r w:rsidRPr="00F93E9A">
        <w:rPr>
          <w:rFonts w:ascii="Arial" w:hAnsi="Arial" w:cs="Arial"/>
          <w:sz w:val="20"/>
          <w:szCs w:val="20"/>
        </w:rPr>
        <w:t>m hoàn thi</w:t>
      </w:r>
      <w:r w:rsidRPr="00F93E9A">
        <w:rPr>
          <w:rFonts w:ascii="Arial" w:hAnsi="Arial" w:cs="Arial"/>
          <w:sz w:val="20"/>
          <w:szCs w:val="20"/>
        </w:rPr>
        <w:t>ệ</w:t>
      </w:r>
      <w:r w:rsidRPr="00F93E9A">
        <w:rPr>
          <w:rFonts w:ascii="Arial" w:hAnsi="Arial" w:cs="Arial"/>
          <w:sz w:val="20"/>
          <w:szCs w:val="20"/>
        </w:rPr>
        <w:t>n ch</w:t>
      </w:r>
      <w:r w:rsidRPr="00F93E9A">
        <w:rPr>
          <w:rFonts w:ascii="Arial" w:hAnsi="Arial" w:cs="Arial"/>
          <w:sz w:val="20"/>
          <w:szCs w:val="20"/>
        </w:rPr>
        <w:t>ế</w:t>
      </w:r>
      <w:r w:rsidRPr="00F93E9A">
        <w:rPr>
          <w:rFonts w:ascii="Arial" w:hAnsi="Arial" w:cs="Arial"/>
          <w:sz w:val="20"/>
          <w:szCs w:val="20"/>
        </w:rPr>
        <w:t xml:space="preserve"> đ</w:t>
      </w:r>
      <w:r w:rsidRPr="00F93E9A">
        <w:rPr>
          <w:rFonts w:ascii="Arial" w:hAnsi="Arial" w:cs="Arial"/>
          <w:sz w:val="20"/>
          <w:szCs w:val="20"/>
        </w:rPr>
        <w:t>ộ</w:t>
      </w:r>
      <w:r w:rsidRPr="00F93E9A">
        <w:rPr>
          <w:rFonts w:ascii="Arial" w:hAnsi="Arial" w:cs="Arial"/>
          <w:sz w:val="20"/>
          <w:szCs w:val="20"/>
        </w:rPr>
        <w:t xml:space="preserve"> tài chính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w:t>
      </w:r>
    </w:p>
    <w:p w14:paraId="7A8F50DC"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2. Ch</w:t>
      </w:r>
      <w:r w:rsidRPr="00F93E9A">
        <w:rPr>
          <w:rFonts w:ascii="Arial" w:hAnsi="Arial" w:cs="Arial"/>
          <w:sz w:val="20"/>
          <w:szCs w:val="20"/>
        </w:rPr>
        <w:t>ủ</w:t>
      </w:r>
      <w:r w:rsidRPr="00F93E9A">
        <w:rPr>
          <w:rFonts w:ascii="Arial" w:hAnsi="Arial" w:cs="Arial"/>
          <w:sz w:val="20"/>
          <w:szCs w:val="20"/>
        </w:rPr>
        <w:t xml:space="preserve"> trì, ph</w:t>
      </w:r>
      <w:r w:rsidRPr="00F93E9A">
        <w:rPr>
          <w:rFonts w:ascii="Arial" w:hAnsi="Arial" w:cs="Arial"/>
          <w:sz w:val="20"/>
          <w:szCs w:val="20"/>
        </w:rPr>
        <w:t>ố</w:t>
      </w:r>
      <w:r w:rsidRPr="00F93E9A">
        <w:rPr>
          <w:rFonts w:ascii="Arial" w:hAnsi="Arial" w:cs="Arial"/>
          <w:sz w:val="20"/>
          <w:szCs w:val="20"/>
        </w:rPr>
        <w:t>i h</w:t>
      </w:r>
      <w:r w:rsidRPr="00F93E9A">
        <w:rPr>
          <w:rFonts w:ascii="Arial" w:hAnsi="Arial" w:cs="Arial"/>
          <w:sz w:val="20"/>
          <w:szCs w:val="20"/>
        </w:rPr>
        <w:t>ợ</w:t>
      </w:r>
      <w:r w:rsidRPr="00F93E9A">
        <w:rPr>
          <w:rFonts w:ascii="Arial" w:hAnsi="Arial" w:cs="Arial"/>
          <w:sz w:val="20"/>
          <w:szCs w:val="20"/>
        </w:rPr>
        <w:t>p v</w:t>
      </w:r>
      <w:r w:rsidRPr="00F93E9A">
        <w:rPr>
          <w:rFonts w:ascii="Arial" w:hAnsi="Arial" w:cs="Arial"/>
          <w:sz w:val="20"/>
          <w:szCs w:val="20"/>
        </w:rPr>
        <w:t>ớ</w:t>
      </w:r>
      <w:r w:rsidRPr="00F93E9A">
        <w:rPr>
          <w:rFonts w:ascii="Arial" w:hAnsi="Arial" w:cs="Arial"/>
          <w:sz w:val="20"/>
          <w:szCs w:val="20"/>
        </w:rPr>
        <w:t>i các b</w:t>
      </w:r>
      <w:r w:rsidRPr="00F93E9A">
        <w:rPr>
          <w:rFonts w:ascii="Arial" w:hAnsi="Arial" w:cs="Arial"/>
          <w:sz w:val="20"/>
          <w:szCs w:val="20"/>
        </w:rPr>
        <w:t>ộ</w:t>
      </w:r>
      <w:r w:rsidRPr="00F93E9A">
        <w:rPr>
          <w:rFonts w:ascii="Arial" w:hAnsi="Arial" w:cs="Arial"/>
          <w:sz w:val="20"/>
          <w:szCs w:val="20"/>
        </w:rPr>
        <w:t>, ngành vi</w:t>
      </w:r>
      <w:r w:rsidRPr="00F93E9A">
        <w:rPr>
          <w:rFonts w:ascii="Arial" w:hAnsi="Arial" w:cs="Arial"/>
          <w:sz w:val="20"/>
          <w:szCs w:val="20"/>
        </w:rPr>
        <w:t>ệ</w:t>
      </w:r>
      <w:r w:rsidRPr="00F93E9A">
        <w:rPr>
          <w:rFonts w:ascii="Arial" w:hAnsi="Arial" w:cs="Arial"/>
          <w:sz w:val="20"/>
          <w:szCs w:val="20"/>
        </w:rPr>
        <w:t>c t</w:t>
      </w:r>
      <w:r w:rsidRPr="00F93E9A">
        <w:rPr>
          <w:rFonts w:ascii="Arial" w:hAnsi="Arial" w:cs="Arial"/>
          <w:sz w:val="20"/>
          <w:szCs w:val="20"/>
        </w:rPr>
        <w:t>ổ</w:t>
      </w:r>
      <w:r w:rsidRPr="00F93E9A">
        <w:rPr>
          <w:rFonts w:ascii="Arial" w:hAnsi="Arial" w:cs="Arial"/>
          <w:sz w:val="20"/>
          <w:szCs w:val="20"/>
        </w:rPr>
        <w:t>ng k</w:t>
      </w:r>
      <w:r w:rsidRPr="00F93E9A">
        <w:rPr>
          <w:rFonts w:ascii="Arial" w:hAnsi="Arial" w:cs="Arial"/>
          <w:sz w:val="20"/>
          <w:szCs w:val="20"/>
        </w:rPr>
        <w:t>ế</w:t>
      </w:r>
      <w:r w:rsidRPr="00F93E9A">
        <w:rPr>
          <w:rFonts w:ascii="Arial" w:hAnsi="Arial" w:cs="Arial"/>
          <w:sz w:val="20"/>
          <w:szCs w:val="20"/>
        </w:rPr>
        <w:t>t đánh giá vi</w:t>
      </w:r>
      <w:r w:rsidRPr="00F93E9A">
        <w:rPr>
          <w:rFonts w:ascii="Arial" w:hAnsi="Arial" w:cs="Arial"/>
          <w:sz w:val="20"/>
          <w:szCs w:val="20"/>
        </w:rPr>
        <w:t>ệ</w:t>
      </w:r>
      <w:r w:rsidRPr="00F93E9A">
        <w:rPr>
          <w:rFonts w:ascii="Arial" w:hAnsi="Arial" w:cs="Arial"/>
          <w:sz w:val="20"/>
          <w:szCs w:val="20"/>
        </w:rPr>
        <w:t>c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Thông tư này đ</w:t>
      </w:r>
      <w:r w:rsidRPr="00F93E9A">
        <w:rPr>
          <w:rFonts w:ascii="Arial" w:hAnsi="Arial" w:cs="Arial"/>
          <w:sz w:val="20"/>
          <w:szCs w:val="20"/>
        </w:rPr>
        <w:t>ể</w:t>
      </w:r>
      <w:r w:rsidRPr="00F93E9A">
        <w:rPr>
          <w:rFonts w:ascii="Arial" w:hAnsi="Arial" w:cs="Arial"/>
          <w:sz w:val="20"/>
          <w:szCs w:val="20"/>
        </w:rPr>
        <w:t xml:space="preserve"> s</w:t>
      </w:r>
      <w:r w:rsidRPr="00F93E9A">
        <w:rPr>
          <w:rFonts w:ascii="Arial" w:hAnsi="Arial" w:cs="Arial"/>
          <w:sz w:val="20"/>
          <w:szCs w:val="20"/>
        </w:rPr>
        <w:t>ử</w:t>
      </w:r>
      <w:r w:rsidRPr="00F93E9A">
        <w:rPr>
          <w:rFonts w:ascii="Arial" w:hAnsi="Arial" w:cs="Arial"/>
          <w:sz w:val="20"/>
          <w:szCs w:val="20"/>
        </w:rPr>
        <w:t>a đ</w:t>
      </w:r>
      <w:r w:rsidRPr="00F93E9A">
        <w:rPr>
          <w:rFonts w:ascii="Arial" w:hAnsi="Arial" w:cs="Arial"/>
          <w:sz w:val="20"/>
          <w:szCs w:val="20"/>
        </w:rPr>
        <w:t>ổ</w:t>
      </w:r>
      <w:r w:rsidRPr="00F93E9A">
        <w:rPr>
          <w:rFonts w:ascii="Arial" w:hAnsi="Arial" w:cs="Arial"/>
          <w:sz w:val="20"/>
          <w:szCs w:val="20"/>
        </w:rPr>
        <w:t>i, b</w:t>
      </w:r>
      <w:r w:rsidRPr="00F93E9A">
        <w:rPr>
          <w:rFonts w:ascii="Arial" w:hAnsi="Arial" w:cs="Arial"/>
          <w:sz w:val="20"/>
          <w:szCs w:val="20"/>
        </w:rPr>
        <w:t>ổ</w:t>
      </w:r>
      <w:r w:rsidRPr="00F93E9A">
        <w:rPr>
          <w:rFonts w:ascii="Arial" w:hAnsi="Arial" w:cs="Arial"/>
          <w:sz w:val="20"/>
          <w:szCs w:val="20"/>
        </w:rPr>
        <w:t xml:space="preserve"> sung ho</w:t>
      </w:r>
      <w:r w:rsidRPr="00F93E9A">
        <w:rPr>
          <w:rFonts w:ascii="Arial" w:hAnsi="Arial" w:cs="Arial"/>
          <w:sz w:val="20"/>
          <w:szCs w:val="20"/>
        </w:rPr>
        <w:t>ặ</w:t>
      </w:r>
      <w:r w:rsidRPr="00F93E9A">
        <w:rPr>
          <w:rFonts w:ascii="Arial" w:hAnsi="Arial" w:cs="Arial"/>
          <w:sz w:val="20"/>
          <w:szCs w:val="20"/>
        </w:rPr>
        <w:t>c thay th</w:t>
      </w:r>
      <w:r w:rsidRPr="00F93E9A">
        <w:rPr>
          <w:rFonts w:ascii="Arial" w:hAnsi="Arial" w:cs="Arial"/>
          <w:sz w:val="20"/>
          <w:szCs w:val="20"/>
        </w:rPr>
        <w:t>ế</w:t>
      </w:r>
      <w:r w:rsidRPr="00F93E9A">
        <w:rPr>
          <w:rFonts w:ascii="Arial" w:hAnsi="Arial" w:cs="Arial"/>
          <w:sz w:val="20"/>
          <w:szCs w:val="20"/>
        </w:rPr>
        <w:t xml:space="preserve"> trong trư</w:t>
      </w:r>
      <w:r w:rsidRPr="00F93E9A">
        <w:rPr>
          <w:rFonts w:ascii="Arial" w:hAnsi="Arial" w:cs="Arial"/>
          <w:sz w:val="20"/>
          <w:szCs w:val="20"/>
        </w:rPr>
        <w:t>ờ</w:t>
      </w:r>
      <w:r w:rsidRPr="00F93E9A">
        <w:rPr>
          <w:rFonts w:ascii="Arial" w:hAnsi="Arial" w:cs="Arial"/>
          <w:sz w:val="20"/>
          <w:szCs w:val="20"/>
        </w:rPr>
        <w:t>ng h</w:t>
      </w:r>
      <w:r w:rsidRPr="00F93E9A">
        <w:rPr>
          <w:rFonts w:ascii="Arial" w:hAnsi="Arial" w:cs="Arial"/>
          <w:sz w:val="20"/>
          <w:szCs w:val="20"/>
        </w:rPr>
        <w:t>ợ</w:t>
      </w:r>
      <w:r w:rsidRPr="00F93E9A">
        <w:rPr>
          <w:rFonts w:ascii="Arial" w:hAnsi="Arial" w:cs="Arial"/>
          <w:sz w:val="20"/>
          <w:szCs w:val="20"/>
        </w:rPr>
        <w:t>p c</w:t>
      </w:r>
      <w:r w:rsidRPr="00F93E9A">
        <w:rPr>
          <w:rFonts w:ascii="Arial" w:hAnsi="Arial" w:cs="Arial"/>
          <w:sz w:val="20"/>
          <w:szCs w:val="20"/>
        </w:rPr>
        <w:t>ầ</w:t>
      </w:r>
      <w:r w:rsidRPr="00F93E9A">
        <w:rPr>
          <w:rFonts w:ascii="Arial" w:hAnsi="Arial" w:cs="Arial"/>
          <w:sz w:val="20"/>
          <w:szCs w:val="20"/>
        </w:rPr>
        <w:t>n thi</w:t>
      </w:r>
      <w:r w:rsidRPr="00F93E9A">
        <w:rPr>
          <w:rFonts w:ascii="Arial" w:hAnsi="Arial" w:cs="Arial"/>
          <w:sz w:val="20"/>
          <w:szCs w:val="20"/>
        </w:rPr>
        <w:t>ế</w:t>
      </w:r>
      <w:r w:rsidRPr="00F93E9A">
        <w:rPr>
          <w:rFonts w:ascii="Arial" w:hAnsi="Arial" w:cs="Arial"/>
          <w:sz w:val="20"/>
          <w:szCs w:val="20"/>
        </w:rPr>
        <w:t>t.</w:t>
      </w:r>
    </w:p>
    <w:p w14:paraId="671E0401"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3. Ph</w:t>
      </w:r>
      <w:r w:rsidRPr="00F93E9A">
        <w:rPr>
          <w:rFonts w:ascii="Arial" w:hAnsi="Arial" w:cs="Arial"/>
          <w:sz w:val="20"/>
          <w:szCs w:val="20"/>
        </w:rPr>
        <w:t>ố</w:t>
      </w:r>
      <w:r w:rsidRPr="00F93E9A">
        <w:rPr>
          <w:rFonts w:ascii="Arial" w:hAnsi="Arial" w:cs="Arial"/>
          <w:sz w:val="20"/>
          <w:szCs w:val="20"/>
        </w:rPr>
        <w:t>i h</w:t>
      </w:r>
      <w:r w:rsidRPr="00F93E9A">
        <w:rPr>
          <w:rFonts w:ascii="Arial" w:hAnsi="Arial" w:cs="Arial"/>
          <w:sz w:val="20"/>
          <w:szCs w:val="20"/>
        </w:rPr>
        <w:t>ợ</w:t>
      </w:r>
      <w:r w:rsidRPr="00F93E9A">
        <w:rPr>
          <w:rFonts w:ascii="Arial" w:hAnsi="Arial" w:cs="Arial"/>
          <w:sz w:val="20"/>
          <w:szCs w:val="20"/>
        </w:rPr>
        <w:t>p v</w:t>
      </w:r>
      <w:r w:rsidRPr="00F93E9A">
        <w:rPr>
          <w:rFonts w:ascii="Arial" w:hAnsi="Arial" w:cs="Arial"/>
          <w:sz w:val="20"/>
          <w:szCs w:val="20"/>
        </w:rPr>
        <w:t>ớ</w:t>
      </w:r>
      <w:r w:rsidRPr="00F93E9A">
        <w:rPr>
          <w:rFonts w:ascii="Arial" w:hAnsi="Arial" w:cs="Arial"/>
          <w:sz w:val="20"/>
          <w:szCs w:val="20"/>
        </w:rPr>
        <w:t>i Ngân hàng Nhà nư</w:t>
      </w:r>
      <w:r w:rsidRPr="00F93E9A">
        <w:rPr>
          <w:rFonts w:ascii="Arial" w:hAnsi="Arial" w:cs="Arial"/>
          <w:sz w:val="20"/>
          <w:szCs w:val="20"/>
        </w:rPr>
        <w:t>ớ</w:t>
      </w:r>
      <w:r w:rsidRPr="00F93E9A">
        <w:rPr>
          <w:rFonts w:ascii="Arial" w:hAnsi="Arial" w:cs="Arial"/>
          <w:sz w:val="20"/>
          <w:szCs w:val="20"/>
        </w:rPr>
        <w:t>c Vi</w:t>
      </w:r>
      <w:r w:rsidRPr="00F93E9A">
        <w:rPr>
          <w:rFonts w:ascii="Arial" w:hAnsi="Arial" w:cs="Arial"/>
          <w:sz w:val="20"/>
          <w:szCs w:val="20"/>
        </w:rPr>
        <w:t>ệ</w:t>
      </w:r>
      <w:r w:rsidRPr="00F93E9A">
        <w:rPr>
          <w:rFonts w:ascii="Arial" w:hAnsi="Arial" w:cs="Arial"/>
          <w:sz w:val="20"/>
          <w:szCs w:val="20"/>
        </w:rPr>
        <w:t>t Nam trong vi</w:t>
      </w:r>
      <w:r w:rsidRPr="00F93E9A">
        <w:rPr>
          <w:rFonts w:ascii="Arial" w:hAnsi="Arial" w:cs="Arial"/>
          <w:sz w:val="20"/>
          <w:szCs w:val="20"/>
        </w:rPr>
        <w:t>ệ</w:t>
      </w:r>
      <w:r w:rsidRPr="00F93E9A">
        <w:rPr>
          <w:rFonts w:ascii="Arial" w:hAnsi="Arial" w:cs="Arial"/>
          <w:sz w:val="20"/>
          <w:szCs w:val="20"/>
        </w:rPr>
        <w:t>c rà soát k</w:t>
      </w:r>
      <w:r w:rsidRPr="00F93E9A">
        <w:rPr>
          <w:rFonts w:ascii="Arial" w:hAnsi="Arial" w:cs="Arial"/>
          <w:sz w:val="20"/>
          <w:szCs w:val="20"/>
        </w:rPr>
        <w:t>ế</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ch tài chính và giao các chi tiêu đánh giá hi</w:t>
      </w:r>
      <w:r w:rsidRPr="00F93E9A">
        <w:rPr>
          <w:rFonts w:ascii="Arial" w:hAnsi="Arial" w:cs="Arial"/>
          <w:sz w:val="20"/>
          <w:szCs w:val="20"/>
        </w:rPr>
        <w:t>ệ</w:t>
      </w:r>
      <w:r w:rsidRPr="00F93E9A">
        <w:rPr>
          <w:rFonts w:ascii="Arial" w:hAnsi="Arial" w:cs="Arial"/>
          <w:sz w:val="20"/>
          <w:szCs w:val="20"/>
        </w:rPr>
        <w:t>u qu</w:t>
      </w:r>
      <w:r w:rsidRPr="00F93E9A">
        <w:rPr>
          <w:rFonts w:ascii="Arial" w:hAnsi="Arial" w:cs="Arial"/>
          <w:sz w:val="20"/>
          <w:szCs w:val="20"/>
        </w:rPr>
        <w:t>ả</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và x</w:t>
      </w:r>
      <w:r w:rsidRPr="00F93E9A">
        <w:rPr>
          <w:rFonts w:ascii="Arial" w:hAnsi="Arial" w:cs="Arial"/>
          <w:sz w:val="20"/>
          <w:szCs w:val="20"/>
        </w:rPr>
        <w:t>ế</w:t>
      </w:r>
      <w:r w:rsidRPr="00F93E9A">
        <w:rPr>
          <w:rFonts w:ascii="Arial" w:hAnsi="Arial" w:cs="Arial"/>
          <w:sz w:val="20"/>
          <w:szCs w:val="20"/>
        </w:rPr>
        <w:t>p lo</w:t>
      </w:r>
      <w:r w:rsidRPr="00F93E9A">
        <w:rPr>
          <w:rFonts w:ascii="Arial" w:hAnsi="Arial" w:cs="Arial"/>
          <w:sz w:val="20"/>
          <w:szCs w:val="20"/>
        </w:rPr>
        <w:t>ạ</w:t>
      </w:r>
      <w:r w:rsidRPr="00F93E9A">
        <w:rPr>
          <w:rFonts w:ascii="Arial" w:hAnsi="Arial" w:cs="Arial"/>
          <w:sz w:val="20"/>
          <w:szCs w:val="20"/>
        </w:rPr>
        <w:t>i cho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w:t>
      </w:r>
    </w:p>
    <w:p w14:paraId="058C837E"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4. Ph</w:t>
      </w:r>
      <w:r w:rsidRPr="00F93E9A">
        <w:rPr>
          <w:rFonts w:ascii="Arial" w:hAnsi="Arial" w:cs="Arial"/>
          <w:sz w:val="20"/>
          <w:szCs w:val="20"/>
        </w:rPr>
        <w:t>ố</w:t>
      </w:r>
      <w:r w:rsidRPr="00F93E9A">
        <w:rPr>
          <w:rFonts w:ascii="Arial" w:hAnsi="Arial" w:cs="Arial"/>
          <w:sz w:val="20"/>
          <w:szCs w:val="20"/>
        </w:rPr>
        <w:t>i h</w:t>
      </w:r>
      <w:r w:rsidRPr="00F93E9A">
        <w:rPr>
          <w:rFonts w:ascii="Arial" w:hAnsi="Arial" w:cs="Arial"/>
          <w:sz w:val="20"/>
          <w:szCs w:val="20"/>
        </w:rPr>
        <w:t>ợ</w:t>
      </w:r>
      <w:r w:rsidRPr="00F93E9A">
        <w:rPr>
          <w:rFonts w:ascii="Arial" w:hAnsi="Arial" w:cs="Arial"/>
          <w:sz w:val="20"/>
          <w:szCs w:val="20"/>
        </w:rPr>
        <w:t>p v</w:t>
      </w:r>
      <w:r w:rsidRPr="00F93E9A">
        <w:rPr>
          <w:rFonts w:ascii="Arial" w:hAnsi="Arial" w:cs="Arial"/>
          <w:sz w:val="20"/>
          <w:szCs w:val="20"/>
        </w:rPr>
        <w:t>ớ</w:t>
      </w:r>
      <w:r w:rsidRPr="00F93E9A">
        <w:rPr>
          <w:rFonts w:ascii="Arial" w:hAnsi="Arial" w:cs="Arial"/>
          <w:sz w:val="20"/>
          <w:szCs w:val="20"/>
        </w:rPr>
        <w:t>i Ngân hàng Nhà nư</w:t>
      </w:r>
      <w:r w:rsidRPr="00F93E9A">
        <w:rPr>
          <w:rFonts w:ascii="Arial" w:hAnsi="Arial" w:cs="Arial"/>
          <w:sz w:val="20"/>
          <w:szCs w:val="20"/>
        </w:rPr>
        <w:t>ớ</w:t>
      </w:r>
      <w:r w:rsidRPr="00F93E9A">
        <w:rPr>
          <w:rFonts w:ascii="Arial" w:hAnsi="Arial" w:cs="Arial"/>
          <w:sz w:val="20"/>
          <w:szCs w:val="20"/>
        </w:rPr>
        <w:t>c Vi</w:t>
      </w:r>
      <w:r w:rsidRPr="00F93E9A">
        <w:rPr>
          <w:rFonts w:ascii="Arial" w:hAnsi="Arial" w:cs="Arial"/>
          <w:sz w:val="20"/>
          <w:szCs w:val="20"/>
        </w:rPr>
        <w:t>ệ</w:t>
      </w:r>
      <w:r w:rsidRPr="00F93E9A">
        <w:rPr>
          <w:rFonts w:ascii="Arial" w:hAnsi="Arial" w:cs="Arial"/>
          <w:sz w:val="20"/>
          <w:szCs w:val="20"/>
        </w:rPr>
        <w:t>t Nam x</w:t>
      </w:r>
      <w:r w:rsidRPr="00F93E9A">
        <w:rPr>
          <w:rFonts w:ascii="Arial" w:hAnsi="Arial" w:cs="Arial"/>
          <w:sz w:val="20"/>
          <w:szCs w:val="20"/>
        </w:rPr>
        <w:t>ử</w:t>
      </w:r>
      <w:r w:rsidRPr="00F93E9A">
        <w:rPr>
          <w:rFonts w:ascii="Arial" w:hAnsi="Arial" w:cs="Arial"/>
          <w:sz w:val="20"/>
          <w:szCs w:val="20"/>
        </w:rPr>
        <w:t xml:space="preserve"> lý các v</w:t>
      </w:r>
      <w:r w:rsidRPr="00F93E9A">
        <w:rPr>
          <w:rFonts w:ascii="Arial" w:hAnsi="Arial" w:cs="Arial"/>
          <w:sz w:val="20"/>
          <w:szCs w:val="20"/>
        </w:rPr>
        <w:t>ấ</w:t>
      </w:r>
      <w:r w:rsidRPr="00F93E9A">
        <w:rPr>
          <w:rFonts w:ascii="Arial" w:hAnsi="Arial" w:cs="Arial"/>
          <w:sz w:val="20"/>
          <w:szCs w:val="20"/>
        </w:rPr>
        <w:t>n đ</w:t>
      </w:r>
      <w:r w:rsidRPr="00F93E9A">
        <w:rPr>
          <w:rFonts w:ascii="Arial" w:hAnsi="Arial" w:cs="Arial"/>
          <w:sz w:val="20"/>
          <w:szCs w:val="20"/>
        </w:rPr>
        <w:t>ề</w:t>
      </w:r>
      <w:r w:rsidRPr="00F93E9A">
        <w:rPr>
          <w:rFonts w:ascii="Arial" w:hAnsi="Arial" w:cs="Arial"/>
          <w:sz w:val="20"/>
          <w:szCs w:val="20"/>
        </w:rPr>
        <w:t xml:space="preserve"> v</w:t>
      </w:r>
      <w:r w:rsidRPr="00F93E9A">
        <w:rPr>
          <w:rFonts w:ascii="Arial" w:hAnsi="Arial" w:cs="Arial"/>
          <w:sz w:val="20"/>
          <w:szCs w:val="20"/>
        </w:rPr>
        <w:t>ề</w:t>
      </w:r>
      <w:r w:rsidRPr="00F93E9A">
        <w:rPr>
          <w:rFonts w:ascii="Arial" w:hAnsi="Arial" w:cs="Arial"/>
          <w:sz w:val="20"/>
          <w:szCs w:val="20"/>
        </w:rPr>
        <w:t xml:space="preserve"> tài chính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w:t>
      </w:r>
    </w:p>
    <w:p w14:paraId="7A9D262D"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b/>
          <w:sz w:val="20"/>
          <w:szCs w:val="20"/>
        </w:rPr>
        <w:t>Đi</w:t>
      </w:r>
      <w:r w:rsidRPr="00F93E9A">
        <w:rPr>
          <w:rFonts w:ascii="Arial" w:hAnsi="Arial" w:cs="Arial"/>
          <w:b/>
          <w:sz w:val="20"/>
          <w:szCs w:val="20"/>
        </w:rPr>
        <w:t>ề</w:t>
      </w:r>
      <w:r w:rsidRPr="00F93E9A">
        <w:rPr>
          <w:rFonts w:ascii="Arial" w:hAnsi="Arial" w:cs="Arial"/>
          <w:b/>
          <w:sz w:val="20"/>
          <w:szCs w:val="20"/>
        </w:rPr>
        <w:t>u 24. Trách nhi</w:t>
      </w:r>
      <w:r w:rsidRPr="00F93E9A">
        <w:rPr>
          <w:rFonts w:ascii="Arial" w:hAnsi="Arial" w:cs="Arial"/>
          <w:b/>
          <w:sz w:val="20"/>
          <w:szCs w:val="20"/>
        </w:rPr>
        <w:t>ệ</w:t>
      </w:r>
      <w:r w:rsidRPr="00F93E9A">
        <w:rPr>
          <w:rFonts w:ascii="Arial" w:hAnsi="Arial" w:cs="Arial"/>
          <w:b/>
          <w:sz w:val="20"/>
          <w:szCs w:val="20"/>
        </w:rPr>
        <w:t>m c</w:t>
      </w:r>
      <w:r w:rsidRPr="00F93E9A">
        <w:rPr>
          <w:rFonts w:ascii="Arial" w:hAnsi="Arial" w:cs="Arial"/>
          <w:b/>
          <w:sz w:val="20"/>
          <w:szCs w:val="20"/>
        </w:rPr>
        <w:t>ủ</w:t>
      </w:r>
      <w:r w:rsidRPr="00F93E9A">
        <w:rPr>
          <w:rFonts w:ascii="Arial" w:hAnsi="Arial" w:cs="Arial"/>
          <w:b/>
          <w:sz w:val="20"/>
          <w:szCs w:val="20"/>
        </w:rPr>
        <w:t>a B</w:t>
      </w:r>
      <w:r w:rsidRPr="00F93E9A">
        <w:rPr>
          <w:rFonts w:ascii="Arial" w:hAnsi="Arial" w:cs="Arial"/>
          <w:b/>
          <w:sz w:val="20"/>
          <w:szCs w:val="20"/>
        </w:rPr>
        <w:t>ả</w:t>
      </w:r>
      <w:r w:rsidRPr="00F93E9A">
        <w:rPr>
          <w:rFonts w:ascii="Arial" w:hAnsi="Arial" w:cs="Arial"/>
          <w:b/>
          <w:sz w:val="20"/>
          <w:szCs w:val="20"/>
        </w:rPr>
        <w:t>o hi</w:t>
      </w:r>
      <w:r w:rsidRPr="00F93E9A">
        <w:rPr>
          <w:rFonts w:ascii="Arial" w:hAnsi="Arial" w:cs="Arial"/>
          <w:b/>
          <w:sz w:val="20"/>
          <w:szCs w:val="20"/>
        </w:rPr>
        <w:t>ể</w:t>
      </w:r>
      <w:r w:rsidRPr="00F93E9A">
        <w:rPr>
          <w:rFonts w:ascii="Arial" w:hAnsi="Arial" w:cs="Arial"/>
          <w:b/>
          <w:sz w:val="20"/>
          <w:szCs w:val="20"/>
        </w:rPr>
        <w:t>m ti</w:t>
      </w:r>
      <w:r w:rsidRPr="00F93E9A">
        <w:rPr>
          <w:rFonts w:ascii="Arial" w:hAnsi="Arial" w:cs="Arial"/>
          <w:b/>
          <w:sz w:val="20"/>
          <w:szCs w:val="20"/>
        </w:rPr>
        <w:t>ề</w:t>
      </w:r>
      <w:r w:rsidRPr="00F93E9A">
        <w:rPr>
          <w:rFonts w:ascii="Arial" w:hAnsi="Arial" w:cs="Arial"/>
          <w:b/>
          <w:sz w:val="20"/>
          <w:szCs w:val="20"/>
        </w:rPr>
        <w:t>n g</w:t>
      </w:r>
      <w:r w:rsidRPr="00F93E9A">
        <w:rPr>
          <w:rFonts w:ascii="Arial" w:hAnsi="Arial" w:cs="Arial"/>
          <w:b/>
          <w:sz w:val="20"/>
          <w:szCs w:val="20"/>
        </w:rPr>
        <w:t>ử</w:t>
      </w:r>
      <w:r w:rsidRPr="00F93E9A">
        <w:rPr>
          <w:rFonts w:ascii="Arial" w:hAnsi="Arial" w:cs="Arial"/>
          <w:b/>
          <w:sz w:val="20"/>
          <w:szCs w:val="20"/>
        </w:rPr>
        <w:t>i Vi</w:t>
      </w:r>
      <w:r w:rsidRPr="00F93E9A">
        <w:rPr>
          <w:rFonts w:ascii="Arial" w:hAnsi="Arial" w:cs="Arial"/>
          <w:b/>
          <w:sz w:val="20"/>
          <w:szCs w:val="20"/>
        </w:rPr>
        <w:t>ệ</w:t>
      </w:r>
      <w:r w:rsidRPr="00F93E9A">
        <w:rPr>
          <w:rFonts w:ascii="Arial" w:hAnsi="Arial" w:cs="Arial"/>
          <w:b/>
          <w:sz w:val="20"/>
          <w:szCs w:val="20"/>
        </w:rPr>
        <w:t>t Nam</w:t>
      </w:r>
    </w:p>
    <w:p w14:paraId="79CE8F65"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1.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có trách nhi</w:t>
      </w:r>
      <w:r w:rsidRPr="00F93E9A">
        <w:rPr>
          <w:rFonts w:ascii="Arial" w:hAnsi="Arial" w:cs="Arial"/>
          <w:sz w:val="20"/>
          <w:szCs w:val="20"/>
        </w:rPr>
        <w:t>ệ</w:t>
      </w:r>
      <w:r w:rsidRPr="00F93E9A">
        <w:rPr>
          <w:rFonts w:ascii="Arial" w:hAnsi="Arial" w:cs="Arial"/>
          <w:sz w:val="20"/>
          <w:szCs w:val="20"/>
        </w:rPr>
        <w:t>m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ch</w:t>
      </w:r>
      <w:r w:rsidRPr="00F93E9A">
        <w:rPr>
          <w:rFonts w:ascii="Arial" w:hAnsi="Arial" w:cs="Arial"/>
          <w:sz w:val="20"/>
          <w:szCs w:val="20"/>
        </w:rPr>
        <w:t>ế</w:t>
      </w:r>
      <w:r w:rsidRPr="00F93E9A">
        <w:rPr>
          <w:rFonts w:ascii="Arial" w:hAnsi="Arial" w:cs="Arial"/>
          <w:sz w:val="20"/>
          <w:szCs w:val="20"/>
        </w:rPr>
        <w:t xml:space="preserve"> đ</w:t>
      </w:r>
      <w:r w:rsidRPr="00F93E9A">
        <w:rPr>
          <w:rFonts w:ascii="Arial" w:hAnsi="Arial" w:cs="Arial"/>
          <w:sz w:val="20"/>
          <w:szCs w:val="20"/>
        </w:rPr>
        <w:t>ộ</w:t>
      </w:r>
      <w:r w:rsidRPr="00F93E9A">
        <w:rPr>
          <w:rFonts w:ascii="Arial" w:hAnsi="Arial" w:cs="Arial"/>
          <w:sz w:val="20"/>
          <w:szCs w:val="20"/>
        </w:rPr>
        <w:t xml:space="preserve"> tài chính, qu</w:t>
      </w:r>
      <w:r w:rsidRPr="00F93E9A">
        <w:rPr>
          <w:rFonts w:ascii="Arial" w:hAnsi="Arial" w:cs="Arial"/>
          <w:sz w:val="20"/>
          <w:szCs w:val="20"/>
        </w:rPr>
        <w:t>ả</w:t>
      </w:r>
      <w:r w:rsidRPr="00F93E9A">
        <w:rPr>
          <w:rFonts w:ascii="Arial" w:hAnsi="Arial" w:cs="Arial"/>
          <w:sz w:val="20"/>
          <w:szCs w:val="20"/>
        </w:rPr>
        <w:t>n lý và s</w:t>
      </w:r>
      <w:r w:rsidRPr="00F93E9A">
        <w:rPr>
          <w:rFonts w:ascii="Arial" w:hAnsi="Arial" w:cs="Arial"/>
          <w:sz w:val="20"/>
          <w:szCs w:val="20"/>
        </w:rPr>
        <w:t>ử</w:t>
      </w:r>
      <w:r w:rsidRPr="00F93E9A">
        <w:rPr>
          <w:rFonts w:ascii="Arial" w:hAnsi="Arial" w:cs="Arial"/>
          <w:sz w:val="20"/>
          <w:szCs w:val="20"/>
        </w:rPr>
        <w:t xml:space="preserve"> d</w:t>
      </w:r>
      <w:r w:rsidRPr="00F93E9A">
        <w:rPr>
          <w:rFonts w:ascii="Arial" w:hAnsi="Arial" w:cs="Arial"/>
          <w:sz w:val="20"/>
          <w:szCs w:val="20"/>
        </w:rPr>
        <w:t>ụ</w:t>
      </w:r>
      <w:r w:rsidRPr="00F93E9A">
        <w:rPr>
          <w:rFonts w:ascii="Arial" w:hAnsi="Arial" w:cs="Arial"/>
          <w:sz w:val="20"/>
          <w:szCs w:val="20"/>
        </w:rPr>
        <w:t>ng v</w:t>
      </w:r>
      <w:r w:rsidRPr="00F93E9A">
        <w:rPr>
          <w:rFonts w:ascii="Arial" w:hAnsi="Arial" w:cs="Arial"/>
          <w:sz w:val="20"/>
          <w:szCs w:val="20"/>
        </w:rPr>
        <w:t>ố</w:t>
      </w:r>
      <w:r w:rsidRPr="00F93E9A">
        <w:rPr>
          <w:rFonts w:ascii="Arial" w:hAnsi="Arial" w:cs="Arial"/>
          <w:sz w:val="20"/>
          <w:szCs w:val="20"/>
        </w:rPr>
        <w:t>n, tài s</w:t>
      </w:r>
      <w:r w:rsidRPr="00F93E9A">
        <w:rPr>
          <w:rFonts w:ascii="Arial" w:hAnsi="Arial" w:cs="Arial"/>
          <w:sz w:val="20"/>
          <w:szCs w:val="20"/>
        </w:rPr>
        <w:t>ả</w:t>
      </w:r>
      <w:r w:rsidRPr="00F93E9A">
        <w:rPr>
          <w:rFonts w:ascii="Arial" w:hAnsi="Arial" w:cs="Arial"/>
          <w:sz w:val="20"/>
          <w:szCs w:val="20"/>
        </w:rPr>
        <w:t>n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Lu</w:t>
      </w:r>
      <w:r w:rsidRPr="00F93E9A">
        <w:rPr>
          <w:rFonts w:ascii="Arial" w:hAnsi="Arial" w:cs="Arial"/>
          <w:sz w:val="20"/>
          <w:szCs w:val="20"/>
        </w:rPr>
        <w:t>ậ</w:t>
      </w:r>
      <w:r w:rsidRPr="00F93E9A">
        <w:rPr>
          <w:rFonts w:ascii="Arial" w:hAnsi="Arial" w:cs="Arial"/>
          <w:sz w:val="20"/>
          <w:szCs w:val="20"/>
        </w:rPr>
        <w:t>t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Thông t</w:t>
      </w:r>
      <w:r w:rsidRPr="00F93E9A">
        <w:rPr>
          <w:rFonts w:ascii="Arial" w:hAnsi="Arial" w:cs="Arial"/>
          <w:sz w:val="20"/>
          <w:szCs w:val="20"/>
        </w:rPr>
        <w:t>ư này và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 có liên quan.</w:t>
      </w:r>
    </w:p>
    <w:p w14:paraId="04600A0F"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2. H</w:t>
      </w:r>
      <w:r w:rsidRPr="00F93E9A">
        <w:rPr>
          <w:rFonts w:ascii="Arial" w:hAnsi="Arial" w:cs="Arial"/>
          <w:sz w:val="20"/>
          <w:szCs w:val="20"/>
        </w:rPr>
        <w:t>ộ</w:t>
      </w:r>
      <w:r w:rsidRPr="00F93E9A">
        <w:rPr>
          <w:rFonts w:ascii="Arial" w:hAnsi="Arial" w:cs="Arial"/>
          <w:sz w:val="20"/>
          <w:szCs w:val="20"/>
        </w:rPr>
        <w:t>i đ</w:t>
      </w:r>
      <w:r w:rsidRPr="00F93E9A">
        <w:rPr>
          <w:rFonts w:ascii="Arial" w:hAnsi="Arial" w:cs="Arial"/>
          <w:sz w:val="20"/>
          <w:szCs w:val="20"/>
        </w:rPr>
        <w:t>ồ</w:t>
      </w:r>
      <w:r w:rsidRPr="00F93E9A">
        <w:rPr>
          <w:rFonts w:ascii="Arial" w:hAnsi="Arial" w:cs="Arial"/>
          <w:sz w:val="20"/>
          <w:szCs w:val="20"/>
        </w:rPr>
        <w:t>ng qu</w:t>
      </w:r>
      <w:r w:rsidRPr="00F93E9A">
        <w:rPr>
          <w:rFonts w:ascii="Arial" w:hAnsi="Arial" w:cs="Arial"/>
          <w:sz w:val="20"/>
          <w:szCs w:val="20"/>
        </w:rPr>
        <w:t>ả</w:t>
      </w:r>
      <w:r w:rsidRPr="00F93E9A">
        <w:rPr>
          <w:rFonts w:ascii="Arial" w:hAnsi="Arial" w:cs="Arial"/>
          <w:sz w:val="20"/>
          <w:szCs w:val="20"/>
        </w:rPr>
        <w:t>n tr</w:t>
      </w:r>
      <w:r w:rsidRPr="00F93E9A">
        <w:rPr>
          <w:rFonts w:ascii="Arial" w:hAnsi="Arial" w:cs="Arial"/>
          <w:sz w:val="20"/>
          <w:szCs w:val="20"/>
        </w:rPr>
        <w:t>ị</w:t>
      </w:r>
      <w:r w:rsidRPr="00F93E9A">
        <w:rPr>
          <w:rFonts w:ascii="Arial" w:hAnsi="Arial" w:cs="Arial"/>
          <w:sz w:val="20"/>
          <w:szCs w:val="20"/>
        </w:rPr>
        <w:t xml:space="preserve">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có trách nhi</w:t>
      </w:r>
      <w:r w:rsidRPr="00F93E9A">
        <w:rPr>
          <w:rFonts w:ascii="Arial" w:hAnsi="Arial" w:cs="Arial"/>
          <w:sz w:val="20"/>
          <w:szCs w:val="20"/>
        </w:rPr>
        <w:t>ệ</w:t>
      </w:r>
      <w:r w:rsidRPr="00F93E9A">
        <w:rPr>
          <w:rFonts w:ascii="Arial" w:hAnsi="Arial" w:cs="Arial"/>
          <w:sz w:val="20"/>
          <w:szCs w:val="20"/>
        </w:rPr>
        <w:t>m:</w:t>
      </w:r>
    </w:p>
    <w:p w14:paraId="736E985E"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a) T</w:t>
      </w:r>
      <w:r w:rsidRPr="00F93E9A">
        <w:rPr>
          <w:rFonts w:ascii="Arial" w:hAnsi="Arial" w:cs="Arial"/>
          <w:sz w:val="20"/>
          <w:szCs w:val="20"/>
        </w:rPr>
        <w:t>ổ</w:t>
      </w:r>
      <w:r w:rsidRPr="00F93E9A">
        <w:rPr>
          <w:rFonts w:ascii="Arial" w:hAnsi="Arial" w:cs="Arial"/>
          <w:sz w:val="20"/>
          <w:szCs w:val="20"/>
        </w:rPr>
        <w:t xml:space="preserve"> ch</w:t>
      </w:r>
      <w:r w:rsidRPr="00F93E9A">
        <w:rPr>
          <w:rFonts w:ascii="Arial" w:hAnsi="Arial" w:cs="Arial"/>
          <w:sz w:val="20"/>
          <w:szCs w:val="20"/>
        </w:rPr>
        <w:t>ứ</w:t>
      </w:r>
      <w:r w:rsidRPr="00F93E9A">
        <w:rPr>
          <w:rFonts w:ascii="Arial" w:hAnsi="Arial" w:cs="Arial"/>
          <w:sz w:val="20"/>
          <w:szCs w:val="20"/>
        </w:rPr>
        <w:t>c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ki</w:t>
      </w:r>
      <w:r w:rsidRPr="00F93E9A">
        <w:rPr>
          <w:rFonts w:ascii="Arial" w:hAnsi="Arial" w:cs="Arial"/>
          <w:sz w:val="20"/>
          <w:szCs w:val="20"/>
        </w:rPr>
        <w:t>ể</w:t>
      </w:r>
      <w:r w:rsidRPr="00F93E9A">
        <w:rPr>
          <w:rFonts w:ascii="Arial" w:hAnsi="Arial" w:cs="Arial"/>
          <w:sz w:val="20"/>
          <w:szCs w:val="20"/>
        </w:rPr>
        <w:t>m tra, giám sát các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tài chính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trong ph</w:t>
      </w:r>
      <w:r w:rsidRPr="00F93E9A">
        <w:rPr>
          <w:rFonts w:ascii="Arial" w:hAnsi="Arial" w:cs="Arial"/>
          <w:sz w:val="20"/>
          <w:szCs w:val="20"/>
        </w:rPr>
        <w:t>ạ</w:t>
      </w:r>
      <w:r w:rsidRPr="00F93E9A">
        <w:rPr>
          <w:rFonts w:ascii="Arial" w:hAnsi="Arial" w:cs="Arial"/>
          <w:sz w:val="20"/>
          <w:szCs w:val="20"/>
        </w:rPr>
        <w:t>m vi th</w:t>
      </w:r>
      <w:r w:rsidRPr="00F93E9A">
        <w:rPr>
          <w:rFonts w:ascii="Arial" w:hAnsi="Arial" w:cs="Arial"/>
          <w:sz w:val="20"/>
          <w:szCs w:val="20"/>
        </w:rPr>
        <w:t>ẩ</w:t>
      </w:r>
      <w:r w:rsidRPr="00F93E9A">
        <w:rPr>
          <w:rFonts w:ascii="Arial" w:hAnsi="Arial" w:cs="Arial"/>
          <w:sz w:val="20"/>
          <w:szCs w:val="20"/>
        </w:rPr>
        <w:t>m quy</w:t>
      </w:r>
      <w:r w:rsidRPr="00F93E9A">
        <w:rPr>
          <w:rFonts w:ascii="Arial" w:hAnsi="Arial" w:cs="Arial"/>
          <w:sz w:val="20"/>
          <w:szCs w:val="20"/>
        </w:rPr>
        <w:t>ề</w:t>
      </w:r>
      <w:r w:rsidRPr="00F93E9A">
        <w:rPr>
          <w:rFonts w:ascii="Arial" w:hAnsi="Arial" w:cs="Arial"/>
          <w:sz w:val="20"/>
          <w:szCs w:val="20"/>
        </w:rPr>
        <w:t>n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Lu</w:t>
      </w:r>
      <w:r w:rsidRPr="00F93E9A">
        <w:rPr>
          <w:rFonts w:ascii="Arial" w:hAnsi="Arial" w:cs="Arial"/>
          <w:sz w:val="20"/>
          <w:szCs w:val="20"/>
        </w:rPr>
        <w:t>ậ</w:t>
      </w:r>
      <w:r w:rsidRPr="00F93E9A">
        <w:rPr>
          <w:rFonts w:ascii="Arial" w:hAnsi="Arial" w:cs="Arial"/>
          <w:sz w:val="20"/>
          <w:szCs w:val="20"/>
        </w:rPr>
        <w:t>t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và quy đ</w:t>
      </w:r>
      <w:r w:rsidRPr="00F93E9A">
        <w:rPr>
          <w:rFonts w:ascii="Arial" w:hAnsi="Arial" w:cs="Arial"/>
          <w:sz w:val="20"/>
          <w:szCs w:val="20"/>
        </w:rPr>
        <w:t>ị</w:t>
      </w:r>
      <w:r w:rsidRPr="00F93E9A">
        <w:rPr>
          <w:rFonts w:ascii="Arial" w:hAnsi="Arial" w:cs="Arial"/>
          <w:sz w:val="20"/>
          <w:szCs w:val="20"/>
        </w:rPr>
        <w:t>nh khác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 có liên quan;</w:t>
      </w:r>
    </w:p>
    <w:p w14:paraId="74D853D1"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b) Ban hành quy ch</w:t>
      </w:r>
      <w:r w:rsidRPr="00F93E9A">
        <w:rPr>
          <w:rFonts w:ascii="Arial" w:hAnsi="Arial" w:cs="Arial"/>
          <w:sz w:val="20"/>
          <w:szCs w:val="20"/>
        </w:rPr>
        <w:t>ế</w:t>
      </w:r>
      <w:r w:rsidRPr="00F93E9A">
        <w:rPr>
          <w:rFonts w:ascii="Arial" w:hAnsi="Arial" w:cs="Arial"/>
          <w:sz w:val="20"/>
          <w:szCs w:val="20"/>
        </w:rPr>
        <w:t xml:space="preserve"> n</w:t>
      </w:r>
      <w:r w:rsidRPr="00F93E9A">
        <w:rPr>
          <w:rFonts w:ascii="Arial" w:hAnsi="Arial" w:cs="Arial"/>
          <w:sz w:val="20"/>
          <w:szCs w:val="20"/>
        </w:rPr>
        <w:t>ộ</w:t>
      </w:r>
      <w:r w:rsidRPr="00F93E9A">
        <w:rPr>
          <w:rFonts w:ascii="Arial" w:hAnsi="Arial" w:cs="Arial"/>
          <w:sz w:val="20"/>
          <w:szCs w:val="20"/>
        </w:rPr>
        <w:t>i b</w:t>
      </w:r>
      <w:r w:rsidRPr="00F93E9A">
        <w:rPr>
          <w:rFonts w:ascii="Arial" w:hAnsi="Arial" w:cs="Arial"/>
          <w:sz w:val="20"/>
          <w:szCs w:val="20"/>
        </w:rPr>
        <w:t>ộ</w:t>
      </w:r>
      <w:r w:rsidRPr="00F93E9A">
        <w:rPr>
          <w:rFonts w:ascii="Arial" w:hAnsi="Arial" w:cs="Arial"/>
          <w:sz w:val="20"/>
          <w:szCs w:val="20"/>
        </w:rPr>
        <w:t xml:space="preserve"> đ</w:t>
      </w:r>
      <w:r w:rsidRPr="00F93E9A">
        <w:rPr>
          <w:rFonts w:ascii="Arial" w:hAnsi="Arial" w:cs="Arial"/>
          <w:sz w:val="20"/>
          <w:szCs w:val="20"/>
        </w:rPr>
        <w:t>ể</w:t>
      </w:r>
      <w:r w:rsidRPr="00F93E9A">
        <w:rPr>
          <w:rFonts w:ascii="Arial" w:hAnsi="Arial" w:cs="Arial"/>
          <w:sz w:val="20"/>
          <w:szCs w:val="20"/>
        </w:rPr>
        <w:t xml:space="preserve"> qu</w:t>
      </w:r>
      <w:r w:rsidRPr="00F93E9A">
        <w:rPr>
          <w:rFonts w:ascii="Arial" w:hAnsi="Arial" w:cs="Arial"/>
          <w:sz w:val="20"/>
          <w:szCs w:val="20"/>
        </w:rPr>
        <w:t>ả</w:t>
      </w:r>
      <w:r w:rsidRPr="00F93E9A">
        <w:rPr>
          <w:rFonts w:ascii="Arial" w:hAnsi="Arial" w:cs="Arial"/>
          <w:sz w:val="20"/>
          <w:szCs w:val="20"/>
        </w:rPr>
        <w:t>n lý, s</w:t>
      </w:r>
      <w:r w:rsidRPr="00F93E9A">
        <w:rPr>
          <w:rFonts w:ascii="Arial" w:hAnsi="Arial" w:cs="Arial"/>
          <w:sz w:val="20"/>
          <w:szCs w:val="20"/>
        </w:rPr>
        <w:t>ử</w:t>
      </w:r>
      <w:r w:rsidRPr="00F93E9A">
        <w:rPr>
          <w:rFonts w:ascii="Arial" w:hAnsi="Arial" w:cs="Arial"/>
          <w:sz w:val="20"/>
          <w:szCs w:val="20"/>
        </w:rPr>
        <w:t xml:space="preserve"> d</w:t>
      </w:r>
      <w:r w:rsidRPr="00F93E9A">
        <w:rPr>
          <w:rFonts w:ascii="Arial" w:hAnsi="Arial" w:cs="Arial"/>
          <w:sz w:val="20"/>
          <w:szCs w:val="20"/>
        </w:rPr>
        <w:t>ụ</w:t>
      </w:r>
      <w:r w:rsidRPr="00F93E9A">
        <w:rPr>
          <w:rFonts w:ascii="Arial" w:hAnsi="Arial" w:cs="Arial"/>
          <w:sz w:val="20"/>
          <w:szCs w:val="20"/>
        </w:rPr>
        <w:t>ng các lo</w:t>
      </w:r>
      <w:r w:rsidRPr="00F93E9A">
        <w:rPr>
          <w:rFonts w:ascii="Arial" w:hAnsi="Arial" w:cs="Arial"/>
          <w:sz w:val="20"/>
          <w:szCs w:val="20"/>
        </w:rPr>
        <w:t>ạ</w:t>
      </w:r>
      <w:r w:rsidRPr="00F93E9A">
        <w:rPr>
          <w:rFonts w:ascii="Arial" w:hAnsi="Arial" w:cs="Arial"/>
          <w:sz w:val="20"/>
          <w:szCs w:val="20"/>
        </w:rPr>
        <w:t>i tài s</w:t>
      </w:r>
      <w:r w:rsidRPr="00F93E9A">
        <w:rPr>
          <w:rFonts w:ascii="Arial" w:hAnsi="Arial" w:cs="Arial"/>
          <w:sz w:val="20"/>
          <w:szCs w:val="20"/>
        </w:rPr>
        <w:t>ả</w:t>
      </w:r>
      <w:r w:rsidRPr="00F93E9A">
        <w:rPr>
          <w:rFonts w:ascii="Arial" w:hAnsi="Arial" w:cs="Arial"/>
          <w:sz w:val="20"/>
          <w:szCs w:val="20"/>
        </w:rPr>
        <w:t>n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w:t>
      </w:r>
    </w:p>
    <w:p w14:paraId="2A147AEE" w14:textId="77777777" w:rsidR="00B72496" w:rsidRDefault="00BC7493" w:rsidP="004B2252">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c) Ch</w:t>
      </w:r>
      <w:r w:rsidRPr="00F93E9A">
        <w:rPr>
          <w:rFonts w:ascii="Arial" w:hAnsi="Arial" w:cs="Arial"/>
          <w:sz w:val="20"/>
          <w:szCs w:val="20"/>
        </w:rPr>
        <w:t>ị</w:t>
      </w:r>
      <w:r w:rsidRPr="00F93E9A">
        <w:rPr>
          <w:rFonts w:ascii="Arial" w:hAnsi="Arial" w:cs="Arial"/>
          <w:sz w:val="20"/>
          <w:szCs w:val="20"/>
        </w:rPr>
        <w:t>u trách nhi</w:t>
      </w:r>
      <w:r w:rsidRPr="00F93E9A">
        <w:rPr>
          <w:rFonts w:ascii="Arial" w:hAnsi="Arial" w:cs="Arial"/>
          <w:sz w:val="20"/>
          <w:szCs w:val="20"/>
        </w:rPr>
        <w:t>ệ</w:t>
      </w:r>
      <w:r w:rsidRPr="00F93E9A">
        <w:rPr>
          <w:rFonts w:ascii="Arial" w:hAnsi="Arial" w:cs="Arial"/>
          <w:sz w:val="20"/>
          <w:szCs w:val="20"/>
        </w:rPr>
        <w:t>m trư</w:t>
      </w:r>
      <w:r w:rsidRPr="00F93E9A">
        <w:rPr>
          <w:rFonts w:ascii="Arial" w:hAnsi="Arial" w:cs="Arial"/>
          <w:sz w:val="20"/>
          <w:szCs w:val="20"/>
        </w:rPr>
        <w:t>ớ</w:t>
      </w:r>
      <w:r w:rsidRPr="00F93E9A">
        <w:rPr>
          <w:rFonts w:ascii="Arial" w:hAnsi="Arial" w:cs="Arial"/>
          <w:sz w:val="20"/>
          <w:szCs w:val="20"/>
        </w:rPr>
        <w:t>c pháp lu</w:t>
      </w:r>
      <w:r w:rsidRPr="00F93E9A">
        <w:rPr>
          <w:rFonts w:ascii="Arial" w:hAnsi="Arial" w:cs="Arial"/>
          <w:sz w:val="20"/>
          <w:szCs w:val="20"/>
        </w:rPr>
        <w:t>ậ</w:t>
      </w:r>
      <w:r w:rsidRPr="00F93E9A">
        <w:rPr>
          <w:rFonts w:ascii="Arial" w:hAnsi="Arial" w:cs="Arial"/>
          <w:sz w:val="20"/>
          <w:szCs w:val="20"/>
        </w:rPr>
        <w:t>t, trư</w:t>
      </w:r>
      <w:r w:rsidRPr="00F93E9A">
        <w:rPr>
          <w:rFonts w:ascii="Arial" w:hAnsi="Arial" w:cs="Arial"/>
          <w:sz w:val="20"/>
          <w:szCs w:val="20"/>
        </w:rPr>
        <w:t>ớ</w:t>
      </w:r>
      <w:r w:rsidRPr="00F93E9A">
        <w:rPr>
          <w:rFonts w:ascii="Arial" w:hAnsi="Arial" w:cs="Arial"/>
          <w:sz w:val="20"/>
          <w:szCs w:val="20"/>
        </w:rPr>
        <w:t>c các cơ quan qu</w:t>
      </w:r>
      <w:r w:rsidRPr="00F93E9A">
        <w:rPr>
          <w:rFonts w:ascii="Arial" w:hAnsi="Arial" w:cs="Arial"/>
          <w:sz w:val="20"/>
          <w:szCs w:val="20"/>
        </w:rPr>
        <w:t>ả</w:t>
      </w:r>
      <w:r w:rsidRPr="00F93E9A">
        <w:rPr>
          <w:rFonts w:ascii="Arial" w:hAnsi="Arial" w:cs="Arial"/>
          <w:sz w:val="20"/>
          <w:szCs w:val="20"/>
        </w:rPr>
        <w:t>n lý nhà nư</w:t>
      </w:r>
      <w:r w:rsidRPr="00F93E9A">
        <w:rPr>
          <w:rFonts w:ascii="Arial" w:hAnsi="Arial" w:cs="Arial"/>
          <w:sz w:val="20"/>
          <w:szCs w:val="20"/>
        </w:rPr>
        <w:t>ớ</w:t>
      </w:r>
      <w:r w:rsidRPr="00F93E9A">
        <w:rPr>
          <w:rFonts w:ascii="Arial" w:hAnsi="Arial" w:cs="Arial"/>
          <w:sz w:val="20"/>
          <w:szCs w:val="20"/>
        </w:rPr>
        <w:t>c trong vi</w:t>
      </w:r>
      <w:r w:rsidRPr="00F93E9A">
        <w:rPr>
          <w:rFonts w:ascii="Arial" w:hAnsi="Arial" w:cs="Arial"/>
          <w:sz w:val="20"/>
          <w:szCs w:val="20"/>
        </w:rPr>
        <w:t>ệ</w:t>
      </w:r>
      <w:r w:rsidRPr="00F93E9A">
        <w:rPr>
          <w:rFonts w:ascii="Arial" w:hAnsi="Arial" w:cs="Arial"/>
          <w:sz w:val="20"/>
          <w:szCs w:val="20"/>
        </w:rPr>
        <w:t>c t</w:t>
      </w:r>
      <w:r w:rsidRPr="00F93E9A">
        <w:rPr>
          <w:rFonts w:ascii="Arial" w:hAnsi="Arial" w:cs="Arial"/>
          <w:sz w:val="20"/>
          <w:szCs w:val="20"/>
        </w:rPr>
        <w:t>ổ</w:t>
      </w:r>
      <w:r w:rsidRPr="00F93E9A">
        <w:rPr>
          <w:rFonts w:ascii="Arial" w:hAnsi="Arial" w:cs="Arial"/>
          <w:sz w:val="20"/>
          <w:szCs w:val="20"/>
        </w:rPr>
        <w:t xml:space="preserve"> ch</w:t>
      </w:r>
      <w:r w:rsidRPr="00F93E9A">
        <w:rPr>
          <w:rFonts w:ascii="Arial" w:hAnsi="Arial" w:cs="Arial"/>
          <w:sz w:val="20"/>
          <w:szCs w:val="20"/>
        </w:rPr>
        <w:t>ứ</w:t>
      </w:r>
      <w:r w:rsidRPr="00F93E9A">
        <w:rPr>
          <w:rFonts w:ascii="Arial" w:hAnsi="Arial" w:cs="Arial"/>
          <w:sz w:val="20"/>
          <w:szCs w:val="20"/>
        </w:rPr>
        <w:t>c qu</w:t>
      </w:r>
      <w:r w:rsidRPr="00F93E9A">
        <w:rPr>
          <w:rFonts w:ascii="Arial" w:hAnsi="Arial" w:cs="Arial"/>
          <w:sz w:val="20"/>
          <w:szCs w:val="20"/>
        </w:rPr>
        <w:t>ả</w:t>
      </w:r>
      <w:r w:rsidRPr="00F93E9A">
        <w:rPr>
          <w:rFonts w:ascii="Arial" w:hAnsi="Arial" w:cs="Arial"/>
          <w:sz w:val="20"/>
          <w:szCs w:val="20"/>
        </w:rPr>
        <w:t xml:space="preserve">n lý </w:t>
      </w:r>
      <w:r w:rsidRPr="00F93E9A">
        <w:rPr>
          <w:rFonts w:ascii="Arial" w:hAnsi="Arial" w:cs="Arial"/>
          <w:sz w:val="20"/>
          <w:szCs w:val="20"/>
        </w:rPr>
        <w:t>ch</w:t>
      </w:r>
      <w:r w:rsidRPr="00F93E9A">
        <w:rPr>
          <w:rFonts w:ascii="Arial" w:hAnsi="Arial" w:cs="Arial"/>
          <w:sz w:val="20"/>
          <w:szCs w:val="20"/>
        </w:rPr>
        <w:t>ặ</w:t>
      </w:r>
      <w:r w:rsidRPr="00F93E9A">
        <w:rPr>
          <w:rFonts w:ascii="Arial" w:hAnsi="Arial" w:cs="Arial"/>
          <w:sz w:val="20"/>
          <w:szCs w:val="20"/>
        </w:rPr>
        <w:t>t ch</w:t>
      </w:r>
      <w:r w:rsidRPr="00F93E9A">
        <w:rPr>
          <w:rFonts w:ascii="Arial" w:hAnsi="Arial" w:cs="Arial"/>
          <w:sz w:val="20"/>
          <w:szCs w:val="20"/>
        </w:rPr>
        <w:t>ẽ</w:t>
      </w:r>
      <w:r w:rsidRPr="00F93E9A">
        <w:rPr>
          <w:rFonts w:ascii="Arial" w:hAnsi="Arial" w:cs="Arial"/>
          <w:sz w:val="20"/>
          <w:szCs w:val="20"/>
        </w:rPr>
        <w:t>, đ</w:t>
      </w:r>
      <w:r w:rsidRPr="00F93E9A">
        <w:rPr>
          <w:rFonts w:ascii="Arial" w:hAnsi="Arial" w:cs="Arial"/>
          <w:sz w:val="20"/>
          <w:szCs w:val="20"/>
        </w:rPr>
        <w:t>ả</w:t>
      </w:r>
      <w:r w:rsidRPr="00F93E9A">
        <w:rPr>
          <w:rFonts w:ascii="Arial" w:hAnsi="Arial" w:cs="Arial"/>
          <w:sz w:val="20"/>
          <w:szCs w:val="20"/>
        </w:rPr>
        <w:t>m b</w:t>
      </w:r>
      <w:r w:rsidRPr="00F93E9A">
        <w:rPr>
          <w:rFonts w:ascii="Arial" w:hAnsi="Arial" w:cs="Arial"/>
          <w:sz w:val="20"/>
          <w:szCs w:val="20"/>
        </w:rPr>
        <w:t>ả</w:t>
      </w:r>
      <w:r w:rsidRPr="00F93E9A">
        <w:rPr>
          <w:rFonts w:ascii="Arial" w:hAnsi="Arial" w:cs="Arial"/>
          <w:sz w:val="20"/>
          <w:szCs w:val="20"/>
        </w:rPr>
        <w:t>o tính đúng đ</w:t>
      </w:r>
      <w:r w:rsidRPr="00F93E9A">
        <w:rPr>
          <w:rFonts w:ascii="Arial" w:hAnsi="Arial" w:cs="Arial"/>
          <w:sz w:val="20"/>
          <w:szCs w:val="20"/>
        </w:rPr>
        <w:t>ắ</w:t>
      </w:r>
      <w:r w:rsidRPr="00F93E9A">
        <w:rPr>
          <w:rFonts w:ascii="Arial" w:hAnsi="Arial" w:cs="Arial"/>
          <w:sz w:val="20"/>
          <w:szCs w:val="20"/>
        </w:rPr>
        <w:t>n, trung th</w:t>
      </w:r>
      <w:r w:rsidRPr="00F93E9A">
        <w:rPr>
          <w:rFonts w:ascii="Arial" w:hAnsi="Arial" w:cs="Arial"/>
          <w:sz w:val="20"/>
          <w:szCs w:val="20"/>
        </w:rPr>
        <w:t>ự</w:t>
      </w:r>
      <w:r w:rsidRPr="00F93E9A">
        <w:rPr>
          <w:rFonts w:ascii="Arial" w:hAnsi="Arial" w:cs="Arial"/>
          <w:sz w:val="20"/>
          <w:szCs w:val="20"/>
        </w:rPr>
        <w:t>c, h</w:t>
      </w:r>
      <w:r w:rsidRPr="00F93E9A">
        <w:rPr>
          <w:rFonts w:ascii="Arial" w:hAnsi="Arial" w:cs="Arial"/>
          <w:sz w:val="20"/>
          <w:szCs w:val="20"/>
        </w:rPr>
        <w:t>ợ</w:t>
      </w:r>
      <w:r w:rsidRPr="00F93E9A">
        <w:rPr>
          <w:rFonts w:ascii="Arial" w:hAnsi="Arial" w:cs="Arial"/>
          <w:sz w:val="20"/>
          <w:szCs w:val="20"/>
        </w:rPr>
        <w:t>p pháp c</w:t>
      </w:r>
      <w:r w:rsidRPr="00F93E9A">
        <w:rPr>
          <w:rFonts w:ascii="Arial" w:hAnsi="Arial" w:cs="Arial"/>
          <w:sz w:val="20"/>
          <w:szCs w:val="20"/>
        </w:rPr>
        <w:t>ủ</w:t>
      </w:r>
      <w:r w:rsidRPr="00F93E9A">
        <w:rPr>
          <w:rFonts w:ascii="Arial" w:hAnsi="Arial" w:cs="Arial"/>
          <w:sz w:val="20"/>
          <w:szCs w:val="20"/>
        </w:rPr>
        <w:t>a các kho</w:t>
      </w:r>
      <w:r w:rsidRPr="00F93E9A">
        <w:rPr>
          <w:rFonts w:ascii="Arial" w:hAnsi="Arial" w:cs="Arial"/>
          <w:sz w:val="20"/>
          <w:szCs w:val="20"/>
        </w:rPr>
        <w:t>ả</w:t>
      </w:r>
      <w:r w:rsidRPr="00F93E9A">
        <w:rPr>
          <w:rFonts w:ascii="Arial" w:hAnsi="Arial" w:cs="Arial"/>
          <w:sz w:val="20"/>
          <w:szCs w:val="20"/>
        </w:rPr>
        <w:t>n thu, các kho</w:t>
      </w:r>
      <w:r w:rsidRPr="00F93E9A">
        <w:rPr>
          <w:rFonts w:ascii="Arial" w:hAnsi="Arial" w:cs="Arial"/>
          <w:sz w:val="20"/>
          <w:szCs w:val="20"/>
        </w:rPr>
        <w:t>ả</w:t>
      </w:r>
      <w:r w:rsidRPr="00F93E9A">
        <w:rPr>
          <w:rFonts w:ascii="Arial" w:hAnsi="Arial" w:cs="Arial"/>
          <w:sz w:val="20"/>
          <w:szCs w:val="20"/>
        </w:rPr>
        <w:t>n chi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và v</w:t>
      </w:r>
      <w:r w:rsidRPr="00F93E9A">
        <w:rPr>
          <w:rFonts w:ascii="Arial" w:hAnsi="Arial" w:cs="Arial"/>
          <w:sz w:val="20"/>
          <w:szCs w:val="20"/>
        </w:rPr>
        <w:t>ề</w:t>
      </w:r>
      <w:r w:rsidRPr="00F93E9A">
        <w:rPr>
          <w:rFonts w:ascii="Arial" w:hAnsi="Arial" w:cs="Arial"/>
          <w:sz w:val="20"/>
          <w:szCs w:val="20"/>
        </w:rPr>
        <w:t xml:space="preserve"> tính chính xác, tính trung th</w:t>
      </w:r>
      <w:r w:rsidRPr="00F93E9A">
        <w:rPr>
          <w:rFonts w:ascii="Arial" w:hAnsi="Arial" w:cs="Arial"/>
          <w:sz w:val="20"/>
          <w:szCs w:val="20"/>
        </w:rPr>
        <w:t>ự</w:t>
      </w:r>
      <w:r w:rsidRPr="00F93E9A">
        <w:rPr>
          <w:rFonts w:ascii="Arial" w:hAnsi="Arial" w:cs="Arial"/>
          <w:sz w:val="20"/>
          <w:szCs w:val="20"/>
        </w:rPr>
        <w:t>c c</w:t>
      </w:r>
      <w:r w:rsidRPr="00F93E9A">
        <w:rPr>
          <w:rFonts w:ascii="Arial" w:hAnsi="Arial" w:cs="Arial"/>
          <w:sz w:val="20"/>
          <w:szCs w:val="20"/>
        </w:rPr>
        <w:t>ủ</w:t>
      </w:r>
      <w:r w:rsidRPr="00F93E9A">
        <w:rPr>
          <w:rFonts w:ascii="Arial" w:hAnsi="Arial" w:cs="Arial"/>
          <w:sz w:val="20"/>
          <w:szCs w:val="20"/>
        </w:rPr>
        <w:t>a các báo cáo tài chính.</w:t>
      </w:r>
    </w:p>
    <w:p w14:paraId="5890D208" w14:textId="77777777" w:rsidR="00B72496" w:rsidRPr="00F93E9A" w:rsidRDefault="00BC7493" w:rsidP="004B2252">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3. T</w:t>
      </w:r>
      <w:r w:rsidRPr="00F93E9A">
        <w:rPr>
          <w:rFonts w:ascii="Arial" w:hAnsi="Arial" w:cs="Arial"/>
          <w:sz w:val="20"/>
          <w:szCs w:val="20"/>
        </w:rPr>
        <w:t>ổ</w:t>
      </w:r>
      <w:r w:rsidRPr="00F93E9A">
        <w:rPr>
          <w:rFonts w:ascii="Arial" w:hAnsi="Arial" w:cs="Arial"/>
          <w:sz w:val="20"/>
          <w:szCs w:val="20"/>
        </w:rPr>
        <w:t>ng Giám đ</w:t>
      </w:r>
      <w:r w:rsidRPr="00F93E9A">
        <w:rPr>
          <w:rFonts w:ascii="Arial" w:hAnsi="Arial" w:cs="Arial"/>
          <w:sz w:val="20"/>
          <w:szCs w:val="20"/>
        </w:rPr>
        <w:t>ố</w:t>
      </w:r>
      <w:r w:rsidRPr="00F93E9A">
        <w:rPr>
          <w:rFonts w:ascii="Arial" w:hAnsi="Arial" w:cs="Arial"/>
          <w:sz w:val="20"/>
          <w:szCs w:val="20"/>
        </w:rPr>
        <w:t>c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có trách nhi</w:t>
      </w:r>
      <w:r w:rsidRPr="00F93E9A">
        <w:rPr>
          <w:rFonts w:ascii="Arial" w:hAnsi="Arial" w:cs="Arial"/>
          <w:sz w:val="20"/>
          <w:szCs w:val="20"/>
        </w:rPr>
        <w:t>ệ</w:t>
      </w:r>
      <w:r w:rsidRPr="00F93E9A">
        <w:rPr>
          <w:rFonts w:ascii="Arial" w:hAnsi="Arial" w:cs="Arial"/>
          <w:sz w:val="20"/>
          <w:szCs w:val="20"/>
        </w:rPr>
        <w:t>m:</w:t>
      </w:r>
    </w:p>
    <w:p w14:paraId="46D65027" w14:textId="77777777" w:rsidR="00B72496" w:rsidRPr="00F93E9A" w:rsidRDefault="00BC7493" w:rsidP="004B2252">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a) Đi</w:t>
      </w:r>
      <w:r w:rsidRPr="00F93E9A">
        <w:rPr>
          <w:rFonts w:ascii="Arial" w:hAnsi="Arial" w:cs="Arial"/>
          <w:sz w:val="20"/>
          <w:szCs w:val="20"/>
        </w:rPr>
        <w:t>ề</w:t>
      </w:r>
      <w:r w:rsidRPr="00F93E9A">
        <w:rPr>
          <w:rFonts w:ascii="Arial" w:hAnsi="Arial" w:cs="Arial"/>
          <w:sz w:val="20"/>
          <w:szCs w:val="20"/>
        </w:rPr>
        <w:t xml:space="preserve">u hành </w:t>
      </w:r>
      <w:r w:rsidRPr="00F93E9A">
        <w:rPr>
          <w:rFonts w:ascii="Arial" w:hAnsi="Arial" w:cs="Arial"/>
          <w:sz w:val="20"/>
          <w:szCs w:val="20"/>
        </w:rPr>
        <w:t>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và ch</w:t>
      </w:r>
      <w:r w:rsidRPr="00F93E9A">
        <w:rPr>
          <w:rFonts w:ascii="Arial" w:hAnsi="Arial" w:cs="Arial"/>
          <w:sz w:val="20"/>
          <w:szCs w:val="20"/>
        </w:rPr>
        <w:t>ị</w:t>
      </w:r>
      <w:r w:rsidRPr="00F93E9A">
        <w:rPr>
          <w:rFonts w:ascii="Arial" w:hAnsi="Arial" w:cs="Arial"/>
          <w:sz w:val="20"/>
          <w:szCs w:val="20"/>
        </w:rPr>
        <w:t>u trách nhi</w:t>
      </w:r>
      <w:r w:rsidRPr="00F93E9A">
        <w:rPr>
          <w:rFonts w:ascii="Arial" w:hAnsi="Arial" w:cs="Arial"/>
          <w:sz w:val="20"/>
          <w:szCs w:val="20"/>
        </w:rPr>
        <w:t>ệ</w:t>
      </w:r>
      <w:r w:rsidRPr="00F93E9A">
        <w:rPr>
          <w:rFonts w:ascii="Arial" w:hAnsi="Arial" w:cs="Arial"/>
          <w:sz w:val="20"/>
          <w:szCs w:val="20"/>
        </w:rPr>
        <w:t>m trư</w:t>
      </w:r>
      <w:r w:rsidRPr="00F93E9A">
        <w:rPr>
          <w:rFonts w:ascii="Arial" w:hAnsi="Arial" w:cs="Arial"/>
          <w:sz w:val="20"/>
          <w:szCs w:val="20"/>
        </w:rPr>
        <w:t>ớ</w:t>
      </w:r>
      <w:r w:rsidRPr="00F93E9A">
        <w:rPr>
          <w:rFonts w:ascii="Arial" w:hAnsi="Arial" w:cs="Arial"/>
          <w:sz w:val="20"/>
          <w:szCs w:val="20"/>
        </w:rPr>
        <w:t>c H</w:t>
      </w:r>
      <w:r w:rsidRPr="00F93E9A">
        <w:rPr>
          <w:rFonts w:ascii="Arial" w:hAnsi="Arial" w:cs="Arial"/>
          <w:sz w:val="20"/>
          <w:szCs w:val="20"/>
        </w:rPr>
        <w:t>ộ</w:t>
      </w:r>
      <w:r w:rsidRPr="00F93E9A">
        <w:rPr>
          <w:rFonts w:ascii="Arial" w:hAnsi="Arial" w:cs="Arial"/>
          <w:sz w:val="20"/>
          <w:szCs w:val="20"/>
        </w:rPr>
        <w:t>i đ</w:t>
      </w:r>
      <w:r w:rsidRPr="00F93E9A">
        <w:rPr>
          <w:rFonts w:ascii="Arial" w:hAnsi="Arial" w:cs="Arial"/>
          <w:sz w:val="20"/>
          <w:szCs w:val="20"/>
        </w:rPr>
        <w:t>ồ</w:t>
      </w:r>
      <w:r w:rsidRPr="00F93E9A">
        <w:rPr>
          <w:rFonts w:ascii="Arial" w:hAnsi="Arial" w:cs="Arial"/>
          <w:sz w:val="20"/>
          <w:szCs w:val="20"/>
        </w:rPr>
        <w:t>ng qu</w:t>
      </w:r>
      <w:r w:rsidRPr="00F93E9A">
        <w:rPr>
          <w:rFonts w:ascii="Arial" w:hAnsi="Arial" w:cs="Arial"/>
          <w:sz w:val="20"/>
          <w:szCs w:val="20"/>
        </w:rPr>
        <w:t>ả</w:t>
      </w:r>
      <w:r w:rsidRPr="00F93E9A">
        <w:rPr>
          <w:rFonts w:ascii="Arial" w:hAnsi="Arial" w:cs="Arial"/>
          <w:sz w:val="20"/>
          <w:szCs w:val="20"/>
        </w:rPr>
        <w:t>n tr</w:t>
      </w:r>
      <w:r w:rsidRPr="00F93E9A">
        <w:rPr>
          <w:rFonts w:ascii="Arial" w:hAnsi="Arial" w:cs="Arial"/>
          <w:sz w:val="20"/>
          <w:szCs w:val="20"/>
        </w:rPr>
        <w:t>ị</w:t>
      </w:r>
      <w:r w:rsidRPr="00F93E9A">
        <w:rPr>
          <w:rFonts w:ascii="Arial" w:hAnsi="Arial" w:cs="Arial"/>
          <w:sz w:val="20"/>
          <w:szCs w:val="20"/>
        </w:rPr>
        <w:t>, trư</w:t>
      </w:r>
      <w:r w:rsidRPr="00F93E9A">
        <w:rPr>
          <w:rFonts w:ascii="Arial" w:hAnsi="Arial" w:cs="Arial"/>
          <w:sz w:val="20"/>
          <w:szCs w:val="20"/>
        </w:rPr>
        <w:t>ớ</w:t>
      </w:r>
      <w:r w:rsidRPr="00F93E9A">
        <w:rPr>
          <w:rFonts w:ascii="Arial" w:hAnsi="Arial" w:cs="Arial"/>
          <w:sz w:val="20"/>
          <w:szCs w:val="20"/>
        </w:rPr>
        <w:t>c pháp lu</w:t>
      </w:r>
      <w:r w:rsidRPr="00F93E9A">
        <w:rPr>
          <w:rFonts w:ascii="Arial" w:hAnsi="Arial" w:cs="Arial"/>
          <w:sz w:val="20"/>
          <w:szCs w:val="20"/>
        </w:rPr>
        <w:t>ậ</w:t>
      </w:r>
      <w:r w:rsidRPr="00F93E9A">
        <w:rPr>
          <w:rFonts w:ascii="Arial" w:hAnsi="Arial" w:cs="Arial"/>
          <w:sz w:val="20"/>
          <w:szCs w:val="20"/>
        </w:rPr>
        <w:t>t v</w:t>
      </w:r>
      <w:r w:rsidRPr="00F93E9A">
        <w:rPr>
          <w:rFonts w:ascii="Arial" w:hAnsi="Arial" w:cs="Arial"/>
          <w:sz w:val="20"/>
          <w:szCs w:val="20"/>
        </w:rPr>
        <w:t>ề</w:t>
      </w:r>
      <w:r w:rsidRPr="00F93E9A">
        <w:rPr>
          <w:rFonts w:ascii="Arial" w:hAnsi="Arial" w:cs="Arial"/>
          <w:sz w:val="20"/>
          <w:szCs w:val="20"/>
        </w:rPr>
        <w:t xml:space="preserve"> vi</w:t>
      </w:r>
      <w:r w:rsidRPr="00F93E9A">
        <w:rPr>
          <w:rFonts w:ascii="Arial" w:hAnsi="Arial" w:cs="Arial"/>
          <w:sz w:val="20"/>
          <w:szCs w:val="20"/>
        </w:rPr>
        <w:t>ệ</w:t>
      </w:r>
      <w:r w:rsidRPr="00F93E9A">
        <w:rPr>
          <w:rFonts w:ascii="Arial" w:hAnsi="Arial" w:cs="Arial"/>
          <w:sz w:val="20"/>
          <w:szCs w:val="20"/>
        </w:rPr>
        <w:t>c đi</w:t>
      </w:r>
      <w:r w:rsidRPr="00F93E9A">
        <w:rPr>
          <w:rFonts w:ascii="Arial" w:hAnsi="Arial" w:cs="Arial"/>
          <w:sz w:val="20"/>
          <w:szCs w:val="20"/>
        </w:rPr>
        <w:t>ề</w:t>
      </w:r>
      <w:r w:rsidRPr="00F93E9A">
        <w:rPr>
          <w:rFonts w:ascii="Arial" w:hAnsi="Arial" w:cs="Arial"/>
          <w:sz w:val="20"/>
          <w:szCs w:val="20"/>
        </w:rPr>
        <w:t>u hành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w:t>
      </w:r>
    </w:p>
    <w:p w14:paraId="26CDBA71"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h) L</w:t>
      </w:r>
      <w:r w:rsidRPr="00F93E9A">
        <w:rPr>
          <w:rFonts w:ascii="Arial" w:hAnsi="Arial" w:cs="Arial"/>
          <w:sz w:val="20"/>
          <w:szCs w:val="20"/>
        </w:rPr>
        <w:t>ậ</w:t>
      </w:r>
      <w:r w:rsidRPr="00F93E9A">
        <w:rPr>
          <w:rFonts w:ascii="Arial" w:hAnsi="Arial" w:cs="Arial"/>
          <w:sz w:val="20"/>
          <w:szCs w:val="20"/>
        </w:rPr>
        <w:t>p và trình H</w:t>
      </w:r>
      <w:r w:rsidRPr="00F93E9A">
        <w:rPr>
          <w:rFonts w:ascii="Arial" w:hAnsi="Arial" w:cs="Arial"/>
          <w:sz w:val="20"/>
          <w:szCs w:val="20"/>
        </w:rPr>
        <w:t>ộ</w:t>
      </w:r>
      <w:r w:rsidRPr="00F93E9A">
        <w:rPr>
          <w:rFonts w:ascii="Arial" w:hAnsi="Arial" w:cs="Arial"/>
          <w:sz w:val="20"/>
          <w:szCs w:val="20"/>
        </w:rPr>
        <w:t>i đ</w:t>
      </w:r>
      <w:r w:rsidRPr="00F93E9A">
        <w:rPr>
          <w:rFonts w:ascii="Arial" w:hAnsi="Arial" w:cs="Arial"/>
          <w:sz w:val="20"/>
          <w:szCs w:val="20"/>
        </w:rPr>
        <w:t>ồ</w:t>
      </w:r>
      <w:r w:rsidRPr="00F93E9A">
        <w:rPr>
          <w:rFonts w:ascii="Arial" w:hAnsi="Arial" w:cs="Arial"/>
          <w:sz w:val="20"/>
          <w:szCs w:val="20"/>
        </w:rPr>
        <w:t>ng qu</w:t>
      </w:r>
      <w:r w:rsidRPr="00F93E9A">
        <w:rPr>
          <w:rFonts w:ascii="Arial" w:hAnsi="Arial" w:cs="Arial"/>
          <w:sz w:val="20"/>
          <w:szCs w:val="20"/>
        </w:rPr>
        <w:t>ả</w:t>
      </w:r>
      <w:r w:rsidRPr="00F93E9A">
        <w:rPr>
          <w:rFonts w:ascii="Arial" w:hAnsi="Arial" w:cs="Arial"/>
          <w:sz w:val="20"/>
          <w:szCs w:val="20"/>
        </w:rPr>
        <w:t>n tr</w:t>
      </w:r>
      <w:r w:rsidRPr="00F93E9A">
        <w:rPr>
          <w:rFonts w:ascii="Arial" w:hAnsi="Arial" w:cs="Arial"/>
          <w:sz w:val="20"/>
          <w:szCs w:val="20"/>
        </w:rPr>
        <w:t>ị</w:t>
      </w:r>
      <w:r w:rsidRPr="00F93E9A">
        <w:rPr>
          <w:rFonts w:ascii="Arial" w:hAnsi="Arial" w:cs="Arial"/>
          <w:sz w:val="20"/>
          <w:szCs w:val="20"/>
        </w:rPr>
        <w:t xml:space="preserve"> thông qua ho</w:t>
      </w:r>
      <w:r w:rsidRPr="00F93E9A">
        <w:rPr>
          <w:rFonts w:ascii="Arial" w:hAnsi="Arial" w:cs="Arial"/>
          <w:sz w:val="20"/>
          <w:szCs w:val="20"/>
        </w:rPr>
        <w:t>ặ</w:t>
      </w:r>
      <w:r w:rsidRPr="00F93E9A">
        <w:rPr>
          <w:rFonts w:ascii="Arial" w:hAnsi="Arial" w:cs="Arial"/>
          <w:sz w:val="20"/>
          <w:szCs w:val="20"/>
        </w:rPr>
        <w:t>c báo cáo c</w:t>
      </w:r>
      <w:r w:rsidRPr="00F93E9A">
        <w:rPr>
          <w:rFonts w:ascii="Arial" w:hAnsi="Arial" w:cs="Arial"/>
          <w:sz w:val="20"/>
          <w:szCs w:val="20"/>
        </w:rPr>
        <w:t>ấ</w:t>
      </w:r>
      <w:r w:rsidRPr="00F93E9A">
        <w:rPr>
          <w:rFonts w:ascii="Arial" w:hAnsi="Arial" w:cs="Arial"/>
          <w:sz w:val="20"/>
          <w:szCs w:val="20"/>
        </w:rPr>
        <w:t>p có th</w:t>
      </w:r>
      <w:r w:rsidRPr="00F93E9A">
        <w:rPr>
          <w:rFonts w:ascii="Arial" w:hAnsi="Arial" w:cs="Arial"/>
          <w:sz w:val="20"/>
          <w:szCs w:val="20"/>
        </w:rPr>
        <w:t>ẩ</w:t>
      </w:r>
      <w:r w:rsidRPr="00F93E9A">
        <w:rPr>
          <w:rFonts w:ascii="Arial" w:hAnsi="Arial" w:cs="Arial"/>
          <w:sz w:val="20"/>
          <w:szCs w:val="20"/>
        </w:rPr>
        <w:t>m quy</w:t>
      </w:r>
      <w:r w:rsidRPr="00F93E9A">
        <w:rPr>
          <w:rFonts w:ascii="Arial" w:hAnsi="Arial" w:cs="Arial"/>
          <w:sz w:val="20"/>
          <w:szCs w:val="20"/>
        </w:rPr>
        <w:t>ề</w:t>
      </w:r>
      <w:r w:rsidRPr="00F93E9A">
        <w:rPr>
          <w:rFonts w:ascii="Arial" w:hAnsi="Arial" w:cs="Arial"/>
          <w:sz w:val="20"/>
          <w:szCs w:val="20"/>
        </w:rPr>
        <w:t>n thông qua báo cáo t</w:t>
      </w:r>
      <w:r w:rsidRPr="00F93E9A">
        <w:rPr>
          <w:rFonts w:ascii="Arial" w:hAnsi="Arial" w:cs="Arial"/>
          <w:sz w:val="20"/>
          <w:szCs w:val="20"/>
        </w:rPr>
        <w:t>ài chính; ch</w:t>
      </w:r>
      <w:r w:rsidRPr="00F93E9A">
        <w:rPr>
          <w:rFonts w:ascii="Arial" w:hAnsi="Arial" w:cs="Arial"/>
          <w:sz w:val="20"/>
          <w:szCs w:val="20"/>
        </w:rPr>
        <w:t>ị</w:t>
      </w:r>
      <w:r w:rsidRPr="00F93E9A">
        <w:rPr>
          <w:rFonts w:ascii="Arial" w:hAnsi="Arial" w:cs="Arial"/>
          <w:sz w:val="20"/>
          <w:szCs w:val="20"/>
        </w:rPr>
        <w:t>u trách nhi</w:t>
      </w:r>
      <w:r w:rsidRPr="00F93E9A">
        <w:rPr>
          <w:rFonts w:ascii="Arial" w:hAnsi="Arial" w:cs="Arial"/>
          <w:sz w:val="20"/>
          <w:szCs w:val="20"/>
        </w:rPr>
        <w:t>ệ</w:t>
      </w:r>
      <w:r w:rsidRPr="00F93E9A">
        <w:rPr>
          <w:rFonts w:ascii="Arial" w:hAnsi="Arial" w:cs="Arial"/>
          <w:sz w:val="20"/>
          <w:szCs w:val="20"/>
        </w:rPr>
        <w:t>m v</w:t>
      </w:r>
      <w:r w:rsidRPr="00F93E9A">
        <w:rPr>
          <w:rFonts w:ascii="Arial" w:hAnsi="Arial" w:cs="Arial"/>
          <w:sz w:val="20"/>
          <w:szCs w:val="20"/>
        </w:rPr>
        <w:t>ề</w:t>
      </w:r>
      <w:r w:rsidRPr="00F93E9A">
        <w:rPr>
          <w:rFonts w:ascii="Arial" w:hAnsi="Arial" w:cs="Arial"/>
          <w:sz w:val="20"/>
          <w:szCs w:val="20"/>
        </w:rPr>
        <w:t xml:space="preserve"> tính chính xác, tính trung th</w:t>
      </w:r>
      <w:r w:rsidRPr="00F93E9A">
        <w:rPr>
          <w:rFonts w:ascii="Arial" w:hAnsi="Arial" w:cs="Arial"/>
          <w:sz w:val="20"/>
          <w:szCs w:val="20"/>
        </w:rPr>
        <w:t>ự</w:t>
      </w:r>
      <w:r w:rsidRPr="00F93E9A">
        <w:rPr>
          <w:rFonts w:ascii="Arial" w:hAnsi="Arial" w:cs="Arial"/>
          <w:sz w:val="20"/>
          <w:szCs w:val="20"/>
        </w:rPr>
        <w:t>c c</w:t>
      </w:r>
      <w:r w:rsidRPr="00F93E9A">
        <w:rPr>
          <w:rFonts w:ascii="Arial" w:hAnsi="Arial" w:cs="Arial"/>
          <w:sz w:val="20"/>
          <w:szCs w:val="20"/>
        </w:rPr>
        <w:t>ủ</w:t>
      </w:r>
      <w:r w:rsidRPr="00F93E9A">
        <w:rPr>
          <w:rFonts w:ascii="Arial" w:hAnsi="Arial" w:cs="Arial"/>
          <w:sz w:val="20"/>
          <w:szCs w:val="20"/>
        </w:rPr>
        <w:t>a báo cáo tài chính, báo cáo th</w:t>
      </w:r>
      <w:r w:rsidRPr="00F93E9A">
        <w:rPr>
          <w:rFonts w:ascii="Arial" w:hAnsi="Arial" w:cs="Arial"/>
          <w:sz w:val="20"/>
          <w:szCs w:val="20"/>
        </w:rPr>
        <w:t>ố</w:t>
      </w:r>
      <w:r w:rsidRPr="00F93E9A">
        <w:rPr>
          <w:rFonts w:ascii="Arial" w:hAnsi="Arial" w:cs="Arial"/>
          <w:sz w:val="20"/>
          <w:szCs w:val="20"/>
        </w:rPr>
        <w:t>ng kê, s</w:t>
      </w:r>
      <w:r w:rsidRPr="00F93E9A">
        <w:rPr>
          <w:rFonts w:ascii="Arial" w:hAnsi="Arial" w:cs="Arial"/>
          <w:sz w:val="20"/>
          <w:szCs w:val="20"/>
        </w:rPr>
        <w:t>ố</w:t>
      </w:r>
      <w:r w:rsidRPr="00F93E9A">
        <w:rPr>
          <w:rFonts w:ascii="Arial" w:hAnsi="Arial" w:cs="Arial"/>
          <w:sz w:val="20"/>
          <w:szCs w:val="20"/>
        </w:rPr>
        <w:t xml:space="preserve"> li</w:t>
      </w:r>
      <w:r w:rsidRPr="00F93E9A">
        <w:rPr>
          <w:rFonts w:ascii="Arial" w:hAnsi="Arial" w:cs="Arial"/>
          <w:sz w:val="20"/>
          <w:szCs w:val="20"/>
        </w:rPr>
        <w:t>ệ</w:t>
      </w:r>
      <w:r w:rsidRPr="00F93E9A">
        <w:rPr>
          <w:rFonts w:ascii="Arial" w:hAnsi="Arial" w:cs="Arial"/>
          <w:sz w:val="20"/>
          <w:szCs w:val="20"/>
        </w:rPr>
        <w:t>u quy</w:t>
      </w:r>
      <w:r w:rsidRPr="00F93E9A">
        <w:rPr>
          <w:rFonts w:ascii="Arial" w:hAnsi="Arial" w:cs="Arial"/>
          <w:sz w:val="20"/>
          <w:szCs w:val="20"/>
        </w:rPr>
        <w:t>ế</w:t>
      </w:r>
      <w:r w:rsidRPr="00F93E9A">
        <w:rPr>
          <w:rFonts w:ascii="Arial" w:hAnsi="Arial" w:cs="Arial"/>
          <w:sz w:val="20"/>
          <w:szCs w:val="20"/>
        </w:rPr>
        <w:t>t toán và các thông tin tài chính khác;</w:t>
      </w:r>
    </w:p>
    <w:p w14:paraId="3D764576" w14:textId="77777777" w:rsidR="00B72496" w:rsidRDefault="00BC7493" w:rsidP="00F93E9A">
      <w:pPr>
        <w:adjustRightInd w:val="0"/>
        <w:snapToGrid w:val="0"/>
        <w:spacing w:after="0" w:line="240" w:lineRule="auto"/>
        <w:ind w:firstLine="720"/>
        <w:jc w:val="both"/>
        <w:rPr>
          <w:rFonts w:ascii="Arial" w:hAnsi="Arial" w:cs="Arial"/>
          <w:sz w:val="20"/>
          <w:szCs w:val="20"/>
        </w:rPr>
      </w:pPr>
      <w:r w:rsidRPr="00F93E9A">
        <w:rPr>
          <w:rFonts w:ascii="Arial" w:hAnsi="Arial" w:cs="Arial"/>
          <w:sz w:val="20"/>
          <w:szCs w:val="20"/>
        </w:rPr>
        <w:t>c)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các trách nhi</w:t>
      </w:r>
      <w:r w:rsidRPr="00F93E9A">
        <w:rPr>
          <w:rFonts w:ascii="Arial" w:hAnsi="Arial" w:cs="Arial"/>
          <w:sz w:val="20"/>
          <w:szCs w:val="20"/>
        </w:rPr>
        <w:t>ệ</w:t>
      </w:r>
      <w:r w:rsidRPr="00F93E9A">
        <w:rPr>
          <w:rFonts w:ascii="Arial" w:hAnsi="Arial" w:cs="Arial"/>
          <w:sz w:val="20"/>
          <w:szCs w:val="20"/>
        </w:rPr>
        <w:t>m khác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pháp lu</w:t>
      </w:r>
      <w:r w:rsidRPr="00F93E9A">
        <w:rPr>
          <w:rFonts w:ascii="Arial" w:hAnsi="Arial" w:cs="Arial"/>
          <w:sz w:val="20"/>
          <w:szCs w:val="20"/>
        </w:rPr>
        <w:t>ậ</w:t>
      </w:r>
      <w:r w:rsidRPr="00F93E9A">
        <w:rPr>
          <w:rFonts w:ascii="Arial" w:hAnsi="Arial" w:cs="Arial"/>
          <w:sz w:val="20"/>
          <w:szCs w:val="20"/>
        </w:rPr>
        <w:t>t và Đi</w:t>
      </w:r>
      <w:r w:rsidRPr="00F93E9A">
        <w:rPr>
          <w:rFonts w:ascii="Arial" w:hAnsi="Arial" w:cs="Arial"/>
          <w:sz w:val="20"/>
          <w:szCs w:val="20"/>
        </w:rPr>
        <w:t>ề</w:t>
      </w:r>
      <w:r w:rsidRPr="00F93E9A">
        <w:rPr>
          <w:rFonts w:ascii="Arial" w:hAnsi="Arial" w:cs="Arial"/>
          <w:sz w:val="20"/>
          <w:szCs w:val="20"/>
        </w:rPr>
        <w:t>u l</w:t>
      </w:r>
      <w:r w:rsidRPr="00F93E9A">
        <w:rPr>
          <w:rFonts w:ascii="Arial" w:hAnsi="Arial" w:cs="Arial"/>
          <w:sz w:val="20"/>
          <w:szCs w:val="20"/>
        </w:rPr>
        <w:t>ệ</w:t>
      </w:r>
      <w:r w:rsidRPr="00F93E9A">
        <w:rPr>
          <w:rFonts w:ascii="Arial" w:hAnsi="Arial" w:cs="Arial"/>
          <w:sz w:val="20"/>
          <w:szCs w:val="20"/>
        </w:rPr>
        <w:t xml:space="preserve"> (n</w:t>
      </w:r>
      <w:r w:rsidRPr="00F93E9A">
        <w:rPr>
          <w:rFonts w:ascii="Arial" w:hAnsi="Arial" w:cs="Arial"/>
          <w:sz w:val="20"/>
          <w:szCs w:val="20"/>
        </w:rPr>
        <w:t>ế</w:t>
      </w:r>
      <w:r w:rsidRPr="00F93E9A">
        <w:rPr>
          <w:rFonts w:ascii="Arial" w:hAnsi="Arial" w:cs="Arial"/>
          <w:sz w:val="20"/>
          <w:szCs w:val="20"/>
        </w:rPr>
        <w:t>u có)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w:t>
      </w:r>
    </w:p>
    <w:p w14:paraId="3A2EF2C9" w14:textId="77777777" w:rsidR="00F93E9A" w:rsidRPr="00F93E9A" w:rsidRDefault="00F93E9A" w:rsidP="00F93E9A">
      <w:pPr>
        <w:adjustRightInd w:val="0"/>
        <w:snapToGrid w:val="0"/>
        <w:spacing w:after="0" w:line="240" w:lineRule="auto"/>
        <w:ind w:firstLine="720"/>
        <w:jc w:val="both"/>
        <w:rPr>
          <w:rFonts w:ascii="Arial" w:hAnsi="Arial" w:cs="Arial"/>
          <w:sz w:val="20"/>
          <w:szCs w:val="20"/>
        </w:rPr>
      </w:pPr>
    </w:p>
    <w:p w14:paraId="3EC1335F" w14:textId="77777777" w:rsidR="00F93E9A" w:rsidRDefault="00BC7493" w:rsidP="00F93E9A">
      <w:pPr>
        <w:adjustRightInd w:val="0"/>
        <w:snapToGrid w:val="0"/>
        <w:spacing w:after="0" w:line="240" w:lineRule="auto"/>
        <w:jc w:val="center"/>
        <w:rPr>
          <w:rFonts w:ascii="Arial" w:hAnsi="Arial" w:cs="Arial"/>
          <w:b/>
          <w:sz w:val="20"/>
          <w:szCs w:val="20"/>
        </w:rPr>
      </w:pPr>
      <w:r w:rsidRPr="00F93E9A">
        <w:rPr>
          <w:rFonts w:ascii="Arial" w:hAnsi="Arial" w:cs="Arial"/>
          <w:b/>
          <w:sz w:val="20"/>
          <w:szCs w:val="20"/>
        </w:rPr>
        <w:t xml:space="preserve">Chương VII </w:t>
      </w:r>
    </w:p>
    <w:p w14:paraId="7D53937C" w14:textId="14DCA0F3" w:rsidR="00B72496" w:rsidRDefault="00BC7493" w:rsidP="00F93E9A">
      <w:pPr>
        <w:adjustRightInd w:val="0"/>
        <w:snapToGrid w:val="0"/>
        <w:spacing w:after="0" w:line="240" w:lineRule="auto"/>
        <w:jc w:val="center"/>
        <w:rPr>
          <w:rFonts w:ascii="Arial" w:hAnsi="Arial" w:cs="Arial"/>
          <w:b/>
          <w:sz w:val="20"/>
          <w:szCs w:val="20"/>
        </w:rPr>
      </w:pPr>
      <w:r w:rsidRPr="00F93E9A">
        <w:rPr>
          <w:rFonts w:ascii="Arial" w:hAnsi="Arial" w:cs="Arial"/>
          <w:b/>
          <w:sz w:val="20"/>
          <w:szCs w:val="20"/>
        </w:rPr>
        <w:t>T</w:t>
      </w:r>
      <w:r w:rsidRPr="00F93E9A">
        <w:rPr>
          <w:rFonts w:ascii="Arial" w:hAnsi="Arial" w:cs="Arial"/>
          <w:b/>
          <w:sz w:val="20"/>
          <w:szCs w:val="20"/>
        </w:rPr>
        <w:t>Ổ</w:t>
      </w:r>
      <w:r w:rsidRPr="00F93E9A">
        <w:rPr>
          <w:rFonts w:ascii="Arial" w:hAnsi="Arial" w:cs="Arial"/>
          <w:b/>
          <w:sz w:val="20"/>
          <w:szCs w:val="20"/>
        </w:rPr>
        <w:t xml:space="preserve"> CH</w:t>
      </w:r>
      <w:r w:rsidRPr="00F93E9A">
        <w:rPr>
          <w:rFonts w:ascii="Arial" w:hAnsi="Arial" w:cs="Arial"/>
          <w:b/>
          <w:sz w:val="20"/>
          <w:szCs w:val="20"/>
        </w:rPr>
        <w:t>Ứ</w:t>
      </w:r>
      <w:r w:rsidRPr="00F93E9A">
        <w:rPr>
          <w:rFonts w:ascii="Arial" w:hAnsi="Arial" w:cs="Arial"/>
          <w:b/>
          <w:sz w:val="20"/>
          <w:szCs w:val="20"/>
        </w:rPr>
        <w:t>C TH</w:t>
      </w:r>
      <w:r w:rsidRPr="00F93E9A">
        <w:rPr>
          <w:rFonts w:ascii="Arial" w:hAnsi="Arial" w:cs="Arial"/>
          <w:b/>
          <w:sz w:val="20"/>
          <w:szCs w:val="20"/>
        </w:rPr>
        <w:t>Ự</w:t>
      </w:r>
      <w:r w:rsidRPr="00F93E9A">
        <w:rPr>
          <w:rFonts w:ascii="Arial" w:hAnsi="Arial" w:cs="Arial"/>
          <w:b/>
          <w:sz w:val="20"/>
          <w:szCs w:val="20"/>
        </w:rPr>
        <w:t>C HI</w:t>
      </w:r>
      <w:r w:rsidRPr="00F93E9A">
        <w:rPr>
          <w:rFonts w:ascii="Arial" w:hAnsi="Arial" w:cs="Arial"/>
          <w:b/>
          <w:sz w:val="20"/>
          <w:szCs w:val="20"/>
        </w:rPr>
        <w:t>Ệ</w:t>
      </w:r>
      <w:r w:rsidRPr="00F93E9A">
        <w:rPr>
          <w:rFonts w:ascii="Arial" w:hAnsi="Arial" w:cs="Arial"/>
          <w:b/>
          <w:sz w:val="20"/>
          <w:szCs w:val="20"/>
        </w:rPr>
        <w:t>N</w:t>
      </w:r>
    </w:p>
    <w:p w14:paraId="6C91654A" w14:textId="77777777" w:rsidR="00F93E9A" w:rsidRPr="00F93E9A" w:rsidRDefault="00F93E9A" w:rsidP="00F93E9A">
      <w:pPr>
        <w:adjustRightInd w:val="0"/>
        <w:snapToGrid w:val="0"/>
        <w:spacing w:after="0" w:line="240" w:lineRule="auto"/>
        <w:ind w:firstLine="720"/>
        <w:jc w:val="both"/>
        <w:rPr>
          <w:rFonts w:ascii="Arial" w:hAnsi="Arial" w:cs="Arial"/>
          <w:sz w:val="20"/>
          <w:szCs w:val="20"/>
        </w:rPr>
      </w:pPr>
    </w:p>
    <w:p w14:paraId="0A4DF12A"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b/>
          <w:sz w:val="20"/>
          <w:szCs w:val="20"/>
        </w:rPr>
        <w:t>Đi</w:t>
      </w:r>
      <w:r w:rsidRPr="00F93E9A">
        <w:rPr>
          <w:rFonts w:ascii="Arial" w:hAnsi="Arial" w:cs="Arial"/>
          <w:b/>
          <w:sz w:val="20"/>
          <w:szCs w:val="20"/>
        </w:rPr>
        <w:t>ề</w:t>
      </w:r>
      <w:r w:rsidRPr="00F93E9A">
        <w:rPr>
          <w:rFonts w:ascii="Arial" w:hAnsi="Arial" w:cs="Arial"/>
          <w:b/>
          <w:sz w:val="20"/>
          <w:szCs w:val="20"/>
        </w:rPr>
        <w:t>u 25. Quy đ</w:t>
      </w:r>
      <w:r w:rsidRPr="00F93E9A">
        <w:rPr>
          <w:rFonts w:ascii="Arial" w:hAnsi="Arial" w:cs="Arial"/>
          <w:b/>
          <w:sz w:val="20"/>
          <w:szCs w:val="20"/>
        </w:rPr>
        <w:t>ị</w:t>
      </w:r>
      <w:r w:rsidRPr="00F93E9A">
        <w:rPr>
          <w:rFonts w:ascii="Arial" w:hAnsi="Arial" w:cs="Arial"/>
          <w:b/>
          <w:sz w:val="20"/>
          <w:szCs w:val="20"/>
        </w:rPr>
        <w:t>nh chuy</w:t>
      </w:r>
      <w:r w:rsidRPr="00F93E9A">
        <w:rPr>
          <w:rFonts w:ascii="Arial" w:hAnsi="Arial" w:cs="Arial"/>
          <w:b/>
          <w:sz w:val="20"/>
          <w:szCs w:val="20"/>
        </w:rPr>
        <w:t>ể</w:t>
      </w:r>
      <w:r w:rsidRPr="00F93E9A">
        <w:rPr>
          <w:rFonts w:ascii="Arial" w:hAnsi="Arial" w:cs="Arial"/>
          <w:b/>
          <w:sz w:val="20"/>
          <w:szCs w:val="20"/>
        </w:rPr>
        <w:t>n ti</w:t>
      </w:r>
      <w:r w:rsidRPr="00F93E9A">
        <w:rPr>
          <w:rFonts w:ascii="Arial" w:hAnsi="Arial" w:cs="Arial"/>
          <w:b/>
          <w:sz w:val="20"/>
          <w:szCs w:val="20"/>
        </w:rPr>
        <w:t>ế</w:t>
      </w:r>
      <w:r w:rsidRPr="00F93E9A">
        <w:rPr>
          <w:rFonts w:ascii="Arial" w:hAnsi="Arial" w:cs="Arial"/>
          <w:b/>
          <w:sz w:val="20"/>
          <w:szCs w:val="20"/>
        </w:rPr>
        <w:t>p</w:t>
      </w:r>
    </w:p>
    <w:p w14:paraId="6B298822"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lastRenderedPageBreak/>
        <w:t>Vi</w:t>
      </w:r>
      <w:r w:rsidRPr="00F93E9A">
        <w:rPr>
          <w:rFonts w:ascii="Arial" w:hAnsi="Arial" w:cs="Arial"/>
          <w:sz w:val="20"/>
          <w:szCs w:val="20"/>
        </w:rPr>
        <w:t>ệ</w:t>
      </w:r>
      <w:r w:rsidRPr="00F93E9A">
        <w:rPr>
          <w:rFonts w:ascii="Arial" w:hAnsi="Arial" w:cs="Arial"/>
          <w:sz w:val="20"/>
          <w:szCs w:val="20"/>
        </w:rPr>
        <w:t>c phân ph</w:t>
      </w:r>
      <w:r w:rsidRPr="00F93E9A">
        <w:rPr>
          <w:rFonts w:ascii="Arial" w:hAnsi="Arial" w:cs="Arial"/>
          <w:sz w:val="20"/>
          <w:szCs w:val="20"/>
        </w:rPr>
        <w:t>ố</w:t>
      </w:r>
      <w:r w:rsidRPr="00F93E9A">
        <w:rPr>
          <w:rFonts w:ascii="Arial" w:hAnsi="Arial" w:cs="Arial"/>
          <w:sz w:val="20"/>
          <w:szCs w:val="20"/>
        </w:rPr>
        <w:t>i chênh l</w:t>
      </w:r>
      <w:r w:rsidRPr="00F93E9A">
        <w:rPr>
          <w:rFonts w:ascii="Arial" w:hAnsi="Arial" w:cs="Arial"/>
          <w:sz w:val="20"/>
          <w:szCs w:val="20"/>
        </w:rPr>
        <w:t>ệ</w:t>
      </w:r>
      <w:r w:rsidRPr="00F93E9A">
        <w:rPr>
          <w:rFonts w:ascii="Arial" w:hAnsi="Arial" w:cs="Arial"/>
          <w:sz w:val="20"/>
          <w:szCs w:val="20"/>
        </w:rPr>
        <w:t>ch thu chi c</w:t>
      </w:r>
      <w:r w:rsidRPr="00F93E9A">
        <w:rPr>
          <w:rFonts w:ascii="Arial" w:hAnsi="Arial" w:cs="Arial"/>
          <w:sz w:val="20"/>
          <w:szCs w:val="20"/>
        </w:rPr>
        <w:t>ủ</w:t>
      </w:r>
      <w:r w:rsidRPr="00F93E9A">
        <w:rPr>
          <w:rFonts w:ascii="Arial" w:hAnsi="Arial" w:cs="Arial"/>
          <w:sz w:val="20"/>
          <w:szCs w:val="20"/>
        </w:rPr>
        <w:t>a năm tài chính 2024 và 2025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theo quy đ</w:t>
      </w:r>
      <w:r w:rsidRPr="00F93E9A">
        <w:rPr>
          <w:rFonts w:ascii="Arial" w:hAnsi="Arial" w:cs="Arial"/>
          <w:sz w:val="20"/>
          <w:szCs w:val="20"/>
        </w:rPr>
        <w:t>ị</w:t>
      </w:r>
      <w:r w:rsidRPr="00F93E9A">
        <w:rPr>
          <w:rFonts w:ascii="Arial" w:hAnsi="Arial" w:cs="Arial"/>
          <w:sz w:val="20"/>
          <w:szCs w:val="20"/>
        </w:rPr>
        <w:t>nh c</w:t>
      </w:r>
      <w:r w:rsidRPr="00F93E9A">
        <w:rPr>
          <w:rFonts w:ascii="Arial" w:hAnsi="Arial" w:cs="Arial"/>
          <w:sz w:val="20"/>
          <w:szCs w:val="20"/>
        </w:rPr>
        <w:t>ủ</w:t>
      </w:r>
      <w:r w:rsidRPr="00F93E9A">
        <w:rPr>
          <w:rFonts w:ascii="Arial" w:hAnsi="Arial" w:cs="Arial"/>
          <w:sz w:val="20"/>
          <w:szCs w:val="20"/>
        </w:rPr>
        <w:t>a Thông tư s</w:t>
      </w:r>
      <w:r w:rsidRPr="00F93E9A">
        <w:rPr>
          <w:rFonts w:ascii="Arial" w:hAnsi="Arial" w:cs="Arial"/>
          <w:sz w:val="20"/>
          <w:szCs w:val="20"/>
        </w:rPr>
        <w:t>ố</w:t>
      </w:r>
      <w:r w:rsidRPr="00F93E9A">
        <w:rPr>
          <w:rFonts w:ascii="Arial" w:hAnsi="Arial" w:cs="Arial"/>
          <w:sz w:val="20"/>
          <w:szCs w:val="20"/>
        </w:rPr>
        <w:t xml:space="preserve"> 312/2016/TT-BTC ngày 24 tháng 11 năm 2016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ộ</w:t>
      </w:r>
      <w:r w:rsidRPr="00F93E9A">
        <w:rPr>
          <w:rFonts w:ascii="Arial" w:hAnsi="Arial" w:cs="Arial"/>
          <w:sz w:val="20"/>
          <w:szCs w:val="20"/>
        </w:rPr>
        <w:t xml:space="preserve"> trư</w:t>
      </w:r>
      <w:r w:rsidRPr="00F93E9A">
        <w:rPr>
          <w:rFonts w:ascii="Arial" w:hAnsi="Arial" w:cs="Arial"/>
          <w:sz w:val="20"/>
          <w:szCs w:val="20"/>
        </w:rPr>
        <w:t>ở</w:t>
      </w:r>
      <w:r w:rsidRPr="00F93E9A">
        <w:rPr>
          <w:rFonts w:ascii="Arial" w:hAnsi="Arial" w:cs="Arial"/>
          <w:sz w:val="20"/>
          <w:szCs w:val="20"/>
        </w:rPr>
        <w:t>ng B</w:t>
      </w:r>
      <w:r w:rsidRPr="00F93E9A">
        <w:rPr>
          <w:rFonts w:ascii="Arial" w:hAnsi="Arial" w:cs="Arial"/>
          <w:sz w:val="20"/>
          <w:szCs w:val="20"/>
        </w:rPr>
        <w:t>ộ</w:t>
      </w:r>
      <w:r w:rsidRPr="00F93E9A">
        <w:rPr>
          <w:rFonts w:ascii="Arial" w:hAnsi="Arial" w:cs="Arial"/>
          <w:sz w:val="20"/>
          <w:szCs w:val="20"/>
        </w:rPr>
        <w:t xml:space="preserve"> Tài chính quy đ</w:t>
      </w:r>
      <w:r w:rsidRPr="00F93E9A">
        <w:rPr>
          <w:rFonts w:ascii="Arial" w:hAnsi="Arial" w:cs="Arial"/>
          <w:sz w:val="20"/>
          <w:szCs w:val="20"/>
        </w:rPr>
        <w:t>ị</w:t>
      </w:r>
      <w:r w:rsidRPr="00F93E9A">
        <w:rPr>
          <w:rFonts w:ascii="Arial" w:hAnsi="Arial" w:cs="Arial"/>
          <w:sz w:val="20"/>
          <w:szCs w:val="20"/>
        </w:rPr>
        <w:t>n</w:t>
      </w:r>
      <w:r w:rsidRPr="00F93E9A">
        <w:rPr>
          <w:rFonts w:ascii="Arial" w:hAnsi="Arial" w:cs="Arial"/>
          <w:sz w:val="20"/>
          <w:szCs w:val="20"/>
        </w:rPr>
        <w:t>h ch</w:t>
      </w:r>
      <w:r w:rsidRPr="00F93E9A">
        <w:rPr>
          <w:rFonts w:ascii="Arial" w:hAnsi="Arial" w:cs="Arial"/>
          <w:sz w:val="20"/>
          <w:szCs w:val="20"/>
        </w:rPr>
        <w:t>ế</w:t>
      </w:r>
      <w:r w:rsidRPr="00F93E9A">
        <w:rPr>
          <w:rFonts w:ascii="Arial" w:hAnsi="Arial" w:cs="Arial"/>
          <w:sz w:val="20"/>
          <w:szCs w:val="20"/>
        </w:rPr>
        <w:t xml:space="preserve"> đ</w:t>
      </w:r>
      <w:r w:rsidRPr="00F93E9A">
        <w:rPr>
          <w:rFonts w:ascii="Arial" w:hAnsi="Arial" w:cs="Arial"/>
          <w:sz w:val="20"/>
          <w:szCs w:val="20"/>
        </w:rPr>
        <w:t>ộ</w:t>
      </w:r>
      <w:r w:rsidRPr="00F93E9A">
        <w:rPr>
          <w:rFonts w:ascii="Arial" w:hAnsi="Arial" w:cs="Arial"/>
          <w:sz w:val="20"/>
          <w:szCs w:val="20"/>
        </w:rPr>
        <w:t xml:space="preserve"> tài chính đ</w:t>
      </w:r>
      <w:r w:rsidRPr="00F93E9A">
        <w:rPr>
          <w:rFonts w:ascii="Arial" w:hAnsi="Arial" w:cs="Arial"/>
          <w:sz w:val="20"/>
          <w:szCs w:val="20"/>
        </w:rPr>
        <w:t>ố</w:t>
      </w:r>
      <w:r w:rsidRPr="00F93E9A">
        <w:rPr>
          <w:rFonts w:ascii="Arial" w:hAnsi="Arial" w:cs="Arial"/>
          <w:sz w:val="20"/>
          <w:szCs w:val="20"/>
        </w:rPr>
        <w:t>i v</w:t>
      </w:r>
      <w:r w:rsidRPr="00F93E9A">
        <w:rPr>
          <w:rFonts w:ascii="Arial" w:hAnsi="Arial" w:cs="Arial"/>
          <w:sz w:val="20"/>
          <w:szCs w:val="20"/>
        </w:rPr>
        <w:t>ớ</w:t>
      </w:r>
      <w:r w:rsidRPr="00F93E9A">
        <w:rPr>
          <w:rFonts w:ascii="Arial" w:hAnsi="Arial" w:cs="Arial"/>
          <w:sz w:val="20"/>
          <w:szCs w:val="20"/>
        </w:rPr>
        <w:t>i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đư</w:t>
      </w:r>
      <w:r w:rsidRPr="00F93E9A">
        <w:rPr>
          <w:rFonts w:ascii="Arial" w:hAnsi="Arial" w:cs="Arial"/>
          <w:sz w:val="20"/>
          <w:szCs w:val="20"/>
        </w:rPr>
        <w:t>ợ</w:t>
      </w:r>
      <w:r w:rsidRPr="00F93E9A">
        <w:rPr>
          <w:rFonts w:ascii="Arial" w:hAnsi="Arial" w:cs="Arial"/>
          <w:sz w:val="20"/>
          <w:szCs w:val="20"/>
        </w:rPr>
        <w:t>c s</w:t>
      </w:r>
      <w:r w:rsidRPr="00F93E9A">
        <w:rPr>
          <w:rFonts w:ascii="Arial" w:hAnsi="Arial" w:cs="Arial"/>
          <w:sz w:val="20"/>
          <w:szCs w:val="20"/>
        </w:rPr>
        <w:t>ử</w:t>
      </w:r>
      <w:r w:rsidRPr="00F93E9A">
        <w:rPr>
          <w:rFonts w:ascii="Arial" w:hAnsi="Arial" w:cs="Arial"/>
          <w:sz w:val="20"/>
          <w:szCs w:val="20"/>
        </w:rPr>
        <w:t>a đ</w:t>
      </w:r>
      <w:r w:rsidRPr="00F93E9A">
        <w:rPr>
          <w:rFonts w:ascii="Arial" w:hAnsi="Arial" w:cs="Arial"/>
          <w:sz w:val="20"/>
          <w:szCs w:val="20"/>
        </w:rPr>
        <w:t>ổ</w:t>
      </w:r>
      <w:r w:rsidRPr="00F93E9A">
        <w:rPr>
          <w:rFonts w:ascii="Arial" w:hAnsi="Arial" w:cs="Arial"/>
          <w:sz w:val="20"/>
          <w:szCs w:val="20"/>
        </w:rPr>
        <w:t>i, b</w:t>
      </w:r>
      <w:r w:rsidRPr="00F93E9A">
        <w:rPr>
          <w:rFonts w:ascii="Arial" w:hAnsi="Arial" w:cs="Arial"/>
          <w:sz w:val="20"/>
          <w:szCs w:val="20"/>
        </w:rPr>
        <w:t>ổ</w:t>
      </w:r>
      <w:r w:rsidRPr="00F93E9A">
        <w:rPr>
          <w:rFonts w:ascii="Arial" w:hAnsi="Arial" w:cs="Arial"/>
          <w:sz w:val="20"/>
          <w:szCs w:val="20"/>
        </w:rPr>
        <w:t xml:space="preserve"> sung b</w:t>
      </w:r>
      <w:r w:rsidRPr="00F93E9A">
        <w:rPr>
          <w:rFonts w:ascii="Arial" w:hAnsi="Arial" w:cs="Arial"/>
          <w:sz w:val="20"/>
          <w:szCs w:val="20"/>
        </w:rPr>
        <w:t>ở</w:t>
      </w:r>
      <w:r w:rsidRPr="00F93E9A">
        <w:rPr>
          <w:rFonts w:ascii="Arial" w:hAnsi="Arial" w:cs="Arial"/>
          <w:sz w:val="20"/>
          <w:szCs w:val="20"/>
        </w:rPr>
        <w:t>i Thông tư s</w:t>
      </w:r>
      <w:r w:rsidRPr="00F93E9A">
        <w:rPr>
          <w:rFonts w:ascii="Arial" w:hAnsi="Arial" w:cs="Arial"/>
          <w:sz w:val="20"/>
          <w:szCs w:val="20"/>
        </w:rPr>
        <w:t>ố</w:t>
      </w:r>
      <w:r w:rsidRPr="00F93E9A">
        <w:rPr>
          <w:rFonts w:ascii="Arial" w:hAnsi="Arial" w:cs="Arial"/>
          <w:sz w:val="20"/>
          <w:szCs w:val="20"/>
        </w:rPr>
        <w:t xml:space="preserve"> 20/2020/TT-BTC ngày 01 tháng 4 năm 2020.</w:t>
      </w:r>
    </w:p>
    <w:p w14:paraId="3358832D"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b/>
          <w:sz w:val="20"/>
          <w:szCs w:val="20"/>
        </w:rPr>
        <w:t>Đi</w:t>
      </w:r>
      <w:r w:rsidRPr="00F93E9A">
        <w:rPr>
          <w:rFonts w:ascii="Arial" w:hAnsi="Arial" w:cs="Arial"/>
          <w:b/>
          <w:sz w:val="20"/>
          <w:szCs w:val="20"/>
        </w:rPr>
        <w:t>ề</w:t>
      </w:r>
      <w:r w:rsidRPr="00F93E9A">
        <w:rPr>
          <w:rFonts w:ascii="Arial" w:hAnsi="Arial" w:cs="Arial"/>
          <w:b/>
          <w:sz w:val="20"/>
          <w:szCs w:val="20"/>
        </w:rPr>
        <w:t>u 26. Đi</w:t>
      </w:r>
      <w:r w:rsidRPr="00F93E9A">
        <w:rPr>
          <w:rFonts w:ascii="Arial" w:hAnsi="Arial" w:cs="Arial"/>
          <w:b/>
          <w:sz w:val="20"/>
          <w:szCs w:val="20"/>
        </w:rPr>
        <w:t>ề</w:t>
      </w:r>
      <w:r w:rsidRPr="00F93E9A">
        <w:rPr>
          <w:rFonts w:ascii="Arial" w:hAnsi="Arial" w:cs="Arial"/>
          <w:b/>
          <w:sz w:val="20"/>
          <w:szCs w:val="20"/>
        </w:rPr>
        <w:t>u kho</w:t>
      </w:r>
      <w:r w:rsidRPr="00F93E9A">
        <w:rPr>
          <w:rFonts w:ascii="Arial" w:hAnsi="Arial" w:cs="Arial"/>
          <w:b/>
          <w:sz w:val="20"/>
          <w:szCs w:val="20"/>
        </w:rPr>
        <w:t>ả</w:t>
      </w:r>
      <w:r w:rsidRPr="00F93E9A">
        <w:rPr>
          <w:rFonts w:ascii="Arial" w:hAnsi="Arial" w:cs="Arial"/>
          <w:b/>
          <w:sz w:val="20"/>
          <w:szCs w:val="20"/>
        </w:rPr>
        <w:t>n thi hành</w:t>
      </w:r>
    </w:p>
    <w:p w14:paraId="65AD34E1"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1. Thông tư này có hi</w:t>
      </w:r>
      <w:r w:rsidRPr="00F93E9A">
        <w:rPr>
          <w:rFonts w:ascii="Arial" w:hAnsi="Arial" w:cs="Arial"/>
          <w:sz w:val="20"/>
          <w:szCs w:val="20"/>
        </w:rPr>
        <w:t>ệ</w:t>
      </w:r>
      <w:r w:rsidRPr="00F93E9A">
        <w:rPr>
          <w:rFonts w:ascii="Arial" w:hAnsi="Arial" w:cs="Arial"/>
          <w:sz w:val="20"/>
          <w:szCs w:val="20"/>
        </w:rPr>
        <w:t>u l</w:t>
      </w:r>
      <w:r w:rsidRPr="00F93E9A">
        <w:rPr>
          <w:rFonts w:ascii="Arial" w:hAnsi="Arial" w:cs="Arial"/>
          <w:sz w:val="20"/>
          <w:szCs w:val="20"/>
        </w:rPr>
        <w:t>ự</w:t>
      </w:r>
      <w:r w:rsidRPr="00F93E9A">
        <w:rPr>
          <w:rFonts w:ascii="Arial" w:hAnsi="Arial" w:cs="Arial"/>
          <w:sz w:val="20"/>
          <w:szCs w:val="20"/>
        </w:rPr>
        <w:t>c thi hành k</w:t>
      </w:r>
      <w:r w:rsidRPr="00F93E9A">
        <w:rPr>
          <w:rFonts w:ascii="Arial" w:hAnsi="Arial" w:cs="Arial"/>
          <w:sz w:val="20"/>
          <w:szCs w:val="20"/>
        </w:rPr>
        <w:t>ể</w:t>
      </w:r>
      <w:r w:rsidRPr="00F93E9A">
        <w:rPr>
          <w:rFonts w:ascii="Arial" w:hAnsi="Arial" w:cs="Arial"/>
          <w:sz w:val="20"/>
          <w:szCs w:val="20"/>
        </w:rPr>
        <w:t xml:space="preserve"> t</w:t>
      </w:r>
      <w:r w:rsidRPr="00F93E9A">
        <w:rPr>
          <w:rFonts w:ascii="Arial" w:hAnsi="Arial" w:cs="Arial"/>
          <w:sz w:val="20"/>
          <w:szCs w:val="20"/>
        </w:rPr>
        <w:t>ừ</w:t>
      </w:r>
      <w:r w:rsidRPr="00F93E9A">
        <w:rPr>
          <w:rFonts w:ascii="Arial" w:hAnsi="Arial" w:cs="Arial"/>
          <w:sz w:val="20"/>
          <w:szCs w:val="20"/>
        </w:rPr>
        <w:t xml:space="preserve"> ngày 01 tháng 5 năm 2026 và áp d</w:t>
      </w:r>
      <w:r w:rsidRPr="00F93E9A">
        <w:rPr>
          <w:rFonts w:ascii="Arial" w:hAnsi="Arial" w:cs="Arial"/>
          <w:sz w:val="20"/>
          <w:szCs w:val="20"/>
        </w:rPr>
        <w:t>ụ</w:t>
      </w:r>
      <w:r w:rsidRPr="00F93E9A">
        <w:rPr>
          <w:rFonts w:ascii="Arial" w:hAnsi="Arial" w:cs="Arial"/>
          <w:sz w:val="20"/>
          <w:szCs w:val="20"/>
        </w:rPr>
        <w:t>ng t</w:t>
      </w:r>
      <w:r w:rsidRPr="00F93E9A">
        <w:rPr>
          <w:rFonts w:ascii="Arial" w:hAnsi="Arial" w:cs="Arial"/>
          <w:sz w:val="20"/>
          <w:szCs w:val="20"/>
        </w:rPr>
        <w:t>ừ</w:t>
      </w:r>
      <w:r w:rsidRPr="00F93E9A">
        <w:rPr>
          <w:rFonts w:ascii="Arial" w:hAnsi="Arial" w:cs="Arial"/>
          <w:sz w:val="20"/>
          <w:szCs w:val="20"/>
        </w:rPr>
        <w:t xml:space="preserve"> năm tài chín</w:t>
      </w:r>
      <w:r w:rsidRPr="00F93E9A">
        <w:rPr>
          <w:rFonts w:ascii="Arial" w:hAnsi="Arial" w:cs="Arial"/>
          <w:sz w:val="20"/>
          <w:szCs w:val="20"/>
        </w:rPr>
        <w:t>h 2026.</w:t>
      </w:r>
    </w:p>
    <w:p w14:paraId="40D28C48"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2. Các Thông tư sau h</w:t>
      </w:r>
      <w:r w:rsidRPr="00F93E9A">
        <w:rPr>
          <w:rFonts w:ascii="Arial" w:hAnsi="Arial" w:cs="Arial"/>
          <w:sz w:val="20"/>
          <w:szCs w:val="20"/>
        </w:rPr>
        <w:t>ế</w:t>
      </w:r>
      <w:r w:rsidRPr="00F93E9A">
        <w:rPr>
          <w:rFonts w:ascii="Arial" w:hAnsi="Arial" w:cs="Arial"/>
          <w:sz w:val="20"/>
          <w:szCs w:val="20"/>
        </w:rPr>
        <w:t>t hi</w:t>
      </w:r>
      <w:r w:rsidRPr="00F93E9A">
        <w:rPr>
          <w:rFonts w:ascii="Arial" w:hAnsi="Arial" w:cs="Arial"/>
          <w:sz w:val="20"/>
          <w:szCs w:val="20"/>
        </w:rPr>
        <w:t>ệ</w:t>
      </w:r>
      <w:r w:rsidRPr="00F93E9A">
        <w:rPr>
          <w:rFonts w:ascii="Arial" w:hAnsi="Arial" w:cs="Arial"/>
          <w:sz w:val="20"/>
          <w:szCs w:val="20"/>
        </w:rPr>
        <w:t>u l</w:t>
      </w:r>
      <w:r w:rsidRPr="00F93E9A">
        <w:rPr>
          <w:rFonts w:ascii="Arial" w:hAnsi="Arial" w:cs="Arial"/>
          <w:sz w:val="20"/>
          <w:szCs w:val="20"/>
        </w:rPr>
        <w:t>ự</w:t>
      </w:r>
      <w:r w:rsidRPr="00F93E9A">
        <w:rPr>
          <w:rFonts w:ascii="Arial" w:hAnsi="Arial" w:cs="Arial"/>
          <w:sz w:val="20"/>
          <w:szCs w:val="20"/>
        </w:rPr>
        <w:t>c thi hành k</w:t>
      </w:r>
      <w:r w:rsidRPr="00F93E9A">
        <w:rPr>
          <w:rFonts w:ascii="Arial" w:hAnsi="Arial" w:cs="Arial"/>
          <w:sz w:val="20"/>
          <w:szCs w:val="20"/>
        </w:rPr>
        <w:t>ể</w:t>
      </w:r>
      <w:r w:rsidRPr="00F93E9A">
        <w:rPr>
          <w:rFonts w:ascii="Arial" w:hAnsi="Arial" w:cs="Arial"/>
          <w:sz w:val="20"/>
          <w:szCs w:val="20"/>
        </w:rPr>
        <w:t xml:space="preserve"> t</w:t>
      </w:r>
      <w:r w:rsidRPr="00F93E9A">
        <w:rPr>
          <w:rFonts w:ascii="Arial" w:hAnsi="Arial" w:cs="Arial"/>
          <w:sz w:val="20"/>
          <w:szCs w:val="20"/>
        </w:rPr>
        <w:t>ừ</w:t>
      </w:r>
      <w:r w:rsidRPr="00F93E9A">
        <w:rPr>
          <w:rFonts w:ascii="Arial" w:hAnsi="Arial" w:cs="Arial"/>
          <w:sz w:val="20"/>
          <w:szCs w:val="20"/>
        </w:rPr>
        <w:t xml:space="preserve"> ngày Thông tư này có hi</w:t>
      </w:r>
      <w:r w:rsidRPr="00F93E9A">
        <w:rPr>
          <w:rFonts w:ascii="Arial" w:hAnsi="Arial" w:cs="Arial"/>
          <w:sz w:val="20"/>
          <w:szCs w:val="20"/>
        </w:rPr>
        <w:t>ệ</w:t>
      </w:r>
      <w:r w:rsidRPr="00F93E9A">
        <w:rPr>
          <w:rFonts w:ascii="Arial" w:hAnsi="Arial" w:cs="Arial"/>
          <w:sz w:val="20"/>
          <w:szCs w:val="20"/>
        </w:rPr>
        <w:t>u l</w:t>
      </w:r>
      <w:r w:rsidRPr="00F93E9A">
        <w:rPr>
          <w:rFonts w:ascii="Arial" w:hAnsi="Arial" w:cs="Arial"/>
          <w:sz w:val="20"/>
          <w:szCs w:val="20"/>
        </w:rPr>
        <w:t>ự</w:t>
      </w:r>
      <w:r w:rsidRPr="00F93E9A">
        <w:rPr>
          <w:rFonts w:ascii="Arial" w:hAnsi="Arial" w:cs="Arial"/>
          <w:sz w:val="20"/>
          <w:szCs w:val="20"/>
        </w:rPr>
        <w:t>c thi hành:</w:t>
      </w:r>
    </w:p>
    <w:p w14:paraId="685C7940"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a) Thông tư s</w:t>
      </w:r>
      <w:r w:rsidRPr="00F93E9A">
        <w:rPr>
          <w:rFonts w:ascii="Arial" w:hAnsi="Arial" w:cs="Arial"/>
          <w:sz w:val="20"/>
          <w:szCs w:val="20"/>
        </w:rPr>
        <w:t>ố</w:t>
      </w:r>
      <w:r w:rsidRPr="00F93E9A">
        <w:rPr>
          <w:rFonts w:ascii="Arial" w:hAnsi="Arial" w:cs="Arial"/>
          <w:sz w:val="20"/>
          <w:szCs w:val="20"/>
        </w:rPr>
        <w:t xml:space="preserve"> 312/2016/TT-BTC ngày 24 tháng 11 năm 2016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ộ</w:t>
      </w:r>
      <w:r w:rsidRPr="00F93E9A">
        <w:rPr>
          <w:rFonts w:ascii="Arial" w:hAnsi="Arial" w:cs="Arial"/>
          <w:sz w:val="20"/>
          <w:szCs w:val="20"/>
        </w:rPr>
        <w:t xml:space="preserve"> trư</w:t>
      </w:r>
      <w:r w:rsidRPr="00F93E9A">
        <w:rPr>
          <w:rFonts w:ascii="Arial" w:hAnsi="Arial" w:cs="Arial"/>
          <w:sz w:val="20"/>
          <w:szCs w:val="20"/>
        </w:rPr>
        <w:t>ở</w:t>
      </w:r>
      <w:r w:rsidRPr="00F93E9A">
        <w:rPr>
          <w:rFonts w:ascii="Arial" w:hAnsi="Arial" w:cs="Arial"/>
          <w:sz w:val="20"/>
          <w:szCs w:val="20"/>
        </w:rPr>
        <w:t>ng B</w:t>
      </w:r>
      <w:r w:rsidRPr="00F93E9A">
        <w:rPr>
          <w:rFonts w:ascii="Arial" w:hAnsi="Arial" w:cs="Arial"/>
          <w:sz w:val="20"/>
          <w:szCs w:val="20"/>
        </w:rPr>
        <w:t>ộ</w:t>
      </w:r>
      <w:r w:rsidRPr="00F93E9A">
        <w:rPr>
          <w:rFonts w:ascii="Arial" w:hAnsi="Arial" w:cs="Arial"/>
          <w:sz w:val="20"/>
          <w:szCs w:val="20"/>
        </w:rPr>
        <w:t xml:space="preserve"> Tài chính quy đ</w:t>
      </w:r>
      <w:r w:rsidRPr="00F93E9A">
        <w:rPr>
          <w:rFonts w:ascii="Arial" w:hAnsi="Arial" w:cs="Arial"/>
          <w:sz w:val="20"/>
          <w:szCs w:val="20"/>
        </w:rPr>
        <w:t>ị</w:t>
      </w:r>
      <w:r w:rsidRPr="00F93E9A">
        <w:rPr>
          <w:rFonts w:ascii="Arial" w:hAnsi="Arial" w:cs="Arial"/>
          <w:sz w:val="20"/>
          <w:szCs w:val="20"/>
        </w:rPr>
        <w:t>nh ch</w:t>
      </w:r>
      <w:r w:rsidRPr="00F93E9A">
        <w:rPr>
          <w:rFonts w:ascii="Arial" w:hAnsi="Arial" w:cs="Arial"/>
          <w:sz w:val="20"/>
          <w:szCs w:val="20"/>
        </w:rPr>
        <w:t>ế</w:t>
      </w:r>
      <w:r w:rsidRPr="00F93E9A">
        <w:rPr>
          <w:rFonts w:ascii="Arial" w:hAnsi="Arial" w:cs="Arial"/>
          <w:sz w:val="20"/>
          <w:szCs w:val="20"/>
        </w:rPr>
        <w:t xml:space="preserve"> đ</w:t>
      </w:r>
      <w:r w:rsidRPr="00F93E9A">
        <w:rPr>
          <w:rFonts w:ascii="Arial" w:hAnsi="Arial" w:cs="Arial"/>
          <w:sz w:val="20"/>
          <w:szCs w:val="20"/>
        </w:rPr>
        <w:t>ộ</w:t>
      </w:r>
      <w:r w:rsidRPr="00F93E9A">
        <w:rPr>
          <w:rFonts w:ascii="Arial" w:hAnsi="Arial" w:cs="Arial"/>
          <w:sz w:val="20"/>
          <w:szCs w:val="20"/>
        </w:rPr>
        <w:t xml:space="preserve"> tài chính đ</w:t>
      </w:r>
      <w:r w:rsidRPr="00F93E9A">
        <w:rPr>
          <w:rFonts w:ascii="Arial" w:hAnsi="Arial" w:cs="Arial"/>
          <w:sz w:val="20"/>
          <w:szCs w:val="20"/>
        </w:rPr>
        <w:t>ố</w:t>
      </w:r>
      <w:r w:rsidRPr="00F93E9A">
        <w:rPr>
          <w:rFonts w:ascii="Arial" w:hAnsi="Arial" w:cs="Arial"/>
          <w:sz w:val="20"/>
          <w:szCs w:val="20"/>
        </w:rPr>
        <w:t>i v</w:t>
      </w:r>
      <w:r w:rsidRPr="00F93E9A">
        <w:rPr>
          <w:rFonts w:ascii="Arial" w:hAnsi="Arial" w:cs="Arial"/>
          <w:sz w:val="20"/>
          <w:szCs w:val="20"/>
        </w:rPr>
        <w:t>ớ</w:t>
      </w:r>
      <w:r w:rsidRPr="00F93E9A">
        <w:rPr>
          <w:rFonts w:ascii="Arial" w:hAnsi="Arial" w:cs="Arial"/>
          <w:sz w:val="20"/>
          <w:szCs w:val="20"/>
        </w:rPr>
        <w:t>i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w:t>
      </w:r>
    </w:p>
    <w:p w14:paraId="467414EE" w14:textId="7270478A"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b)</w:t>
      </w:r>
      <w:r w:rsidR="00F93E9A">
        <w:rPr>
          <w:rFonts w:ascii="Arial" w:hAnsi="Arial" w:cs="Arial"/>
          <w:sz w:val="20"/>
          <w:szCs w:val="20"/>
        </w:rPr>
        <w:t xml:space="preserve"> </w:t>
      </w:r>
      <w:r w:rsidRPr="00F93E9A">
        <w:rPr>
          <w:rFonts w:ascii="Arial" w:hAnsi="Arial" w:cs="Arial"/>
          <w:sz w:val="20"/>
          <w:szCs w:val="20"/>
        </w:rPr>
        <w:t>Thông tư s</w:t>
      </w:r>
      <w:r w:rsidRPr="00F93E9A">
        <w:rPr>
          <w:rFonts w:ascii="Arial" w:hAnsi="Arial" w:cs="Arial"/>
          <w:sz w:val="20"/>
          <w:szCs w:val="20"/>
        </w:rPr>
        <w:t>ố</w:t>
      </w:r>
      <w:r w:rsidRPr="00F93E9A">
        <w:rPr>
          <w:rFonts w:ascii="Arial" w:hAnsi="Arial" w:cs="Arial"/>
          <w:sz w:val="20"/>
          <w:szCs w:val="20"/>
        </w:rPr>
        <w:t xml:space="preserve"> 20/2020/TT-BTC ngày 01 tháng 4 năm 2020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ộ</w:t>
      </w:r>
      <w:r w:rsidRPr="00F93E9A">
        <w:rPr>
          <w:rFonts w:ascii="Arial" w:hAnsi="Arial" w:cs="Arial"/>
          <w:sz w:val="20"/>
          <w:szCs w:val="20"/>
        </w:rPr>
        <w:t xml:space="preserve"> trư</w:t>
      </w:r>
      <w:r w:rsidRPr="00F93E9A">
        <w:rPr>
          <w:rFonts w:ascii="Arial" w:hAnsi="Arial" w:cs="Arial"/>
          <w:sz w:val="20"/>
          <w:szCs w:val="20"/>
        </w:rPr>
        <w:t>ở</w:t>
      </w:r>
      <w:r w:rsidRPr="00F93E9A">
        <w:rPr>
          <w:rFonts w:ascii="Arial" w:hAnsi="Arial" w:cs="Arial"/>
          <w:sz w:val="20"/>
          <w:szCs w:val="20"/>
        </w:rPr>
        <w:t>ng B</w:t>
      </w:r>
      <w:r w:rsidRPr="00F93E9A">
        <w:rPr>
          <w:rFonts w:ascii="Arial" w:hAnsi="Arial" w:cs="Arial"/>
          <w:sz w:val="20"/>
          <w:szCs w:val="20"/>
        </w:rPr>
        <w:t>ộ</w:t>
      </w:r>
      <w:r w:rsidRPr="00F93E9A">
        <w:rPr>
          <w:rFonts w:ascii="Arial" w:hAnsi="Arial" w:cs="Arial"/>
          <w:sz w:val="20"/>
          <w:szCs w:val="20"/>
        </w:rPr>
        <w:t xml:space="preserve"> Tài chính s</w:t>
      </w:r>
      <w:r w:rsidRPr="00F93E9A">
        <w:rPr>
          <w:rFonts w:ascii="Arial" w:hAnsi="Arial" w:cs="Arial"/>
          <w:sz w:val="20"/>
          <w:szCs w:val="20"/>
        </w:rPr>
        <w:t>ử</w:t>
      </w:r>
      <w:r w:rsidRPr="00F93E9A">
        <w:rPr>
          <w:rFonts w:ascii="Arial" w:hAnsi="Arial" w:cs="Arial"/>
          <w:sz w:val="20"/>
          <w:szCs w:val="20"/>
        </w:rPr>
        <w:t>a đ</w:t>
      </w:r>
      <w:r w:rsidRPr="00F93E9A">
        <w:rPr>
          <w:rFonts w:ascii="Arial" w:hAnsi="Arial" w:cs="Arial"/>
          <w:sz w:val="20"/>
          <w:szCs w:val="20"/>
        </w:rPr>
        <w:t>ổ</w:t>
      </w:r>
      <w:r w:rsidRPr="00F93E9A">
        <w:rPr>
          <w:rFonts w:ascii="Arial" w:hAnsi="Arial" w:cs="Arial"/>
          <w:sz w:val="20"/>
          <w:szCs w:val="20"/>
        </w:rPr>
        <w:t>i, b</w:t>
      </w:r>
      <w:r w:rsidRPr="00F93E9A">
        <w:rPr>
          <w:rFonts w:ascii="Arial" w:hAnsi="Arial" w:cs="Arial"/>
          <w:sz w:val="20"/>
          <w:szCs w:val="20"/>
        </w:rPr>
        <w:t>ổ</w:t>
      </w:r>
      <w:r w:rsidRPr="00F93E9A">
        <w:rPr>
          <w:rFonts w:ascii="Arial" w:hAnsi="Arial" w:cs="Arial"/>
          <w:sz w:val="20"/>
          <w:szCs w:val="20"/>
        </w:rPr>
        <w:t xml:space="preserve"> sung m</w:t>
      </w:r>
      <w:r w:rsidRPr="00F93E9A">
        <w:rPr>
          <w:rFonts w:ascii="Arial" w:hAnsi="Arial" w:cs="Arial"/>
          <w:sz w:val="20"/>
          <w:szCs w:val="20"/>
        </w:rPr>
        <w:t>ộ</w:t>
      </w:r>
      <w:r w:rsidRPr="00F93E9A">
        <w:rPr>
          <w:rFonts w:ascii="Arial" w:hAnsi="Arial" w:cs="Arial"/>
          <w:sz w:val="20"/>
          <w:szCs w:val="20"/>
        </w:rPr>
        <w:t>t s</w:t>
      </w:r>
      <w:r w:rsidRPr="00F93E9A">
        <w:rPr>
          <w:rFonts w:ascii="Arial" w:hAnsi="Arial" w:cs="Arial"/>
          <w:sz w:val="20"/>
          <w:szCs w:val="20"/>
        </w:rPr>
        <w:t>ố</w:t>
      </w:r>
      <w:r w:rsidRPr="00F93E9A">
        <w:rPr>
          <w:rFonts w:ascii="Arial" w:hAnsi="Arial" w:cs="Arial"/>
          <w:sz w:val="20"/>
          <w:szCs w:val="20"/>
        </w:rPr>
        <w:t xml:space="preserve"> đi</w:t>
      </w:r>
      <w:r w:rsidRPr="00F93E9A">
        <w:rPr>
          <w:rFonts w:ascii="Arial" w:hAnsi="Arial" w:cs="Arial"/>
          <w:sz w:val="20"/>
          <w:szCs w:val="20"/>
        </w:rPr>
        <w:t>ề</w:t>
      </w:r>
      <w:r w:rsidRPr="00F93E9A">
        <w:rPr>
          <w:rFonts w:ascii="Arial" w:hAnsi="Arial" w:cs="Arial"/>
          <w:sz w:val="20"/>
          <w:szCs w:val="20"/>
        </w:rPr>
        <w:t>u c</w:t>
      </w:r>
      <w:r w:rsidRPr="00F93E9A">
        <w:rPr>
          <w:rFonts w:ascii="Arial" w:hAnsi="Arial" w:cs="Arial"/>
          <w:sz w:val="20"/>
          <w:szCs w:val="20"/>
        </w:rPr>
        <w:t>ủ</w:t>
      </w:r>
      <w:r w:rsidRPr="00F93E9A">
        <w:rPr>
          <w:rFonts w:ascii="Arial" w:hAnsi="Arial" w:cs="Arial"/>
          <w:sz w:val="20"/>
          <w:szCs w:val="20"/>
        </w:rPr>
        <w:t>a Thông tư s</w:t>
      </w:r>
      <w:r w:rsidRPr="00F93E9A">
        <w:rPr>
          <w:rFonts w:ascii="Arial" w:hAnsi="Arial" w:cs="Arial"/>
          <w:sz w:val="20"/>
          <w:szCs w:val="20"/>
        </w:rPr>
        <w:t>ố</w:t>
      </w:r>
      <w:r w:rsidRPr="00F93E9A">
        <w:rPr>
          <w:rFonts w:ascii="Arial" w:hAnsi="Arial" w:cs="Arial"/>
          <w:sz w:val="20"/>
          <w:szCs w:val="20"/>
        </w:rPr>
        <w:t xml:space="preserve"> 312/2016/TT-BTC ngày 24 tháng 11 năm 2016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ộ</w:t>
      </w:r>
      <w:r w:rsidRPr="00F93E9A">
        <w:rPr>
          <w:rFonts w:ascii="Arial" w:hAnsi="Arial" w:cs="Arial"/>
          <w:sz w:val="20"/>
          <w:szCs w:val="20"/>
        </w:rPr>
        <w:t xml:space="preserve"> trư</w:t>
      </w:r>
      <w:r w:rsidRPr="00F93E9A">
        <w:rPr>
          <w:rFonts w:ascii="Arial" w:hAnsi="Arial" w:cs="Arial"/>
          <w:sz w:val="20"/>
          <w:szCs w:val="20"/>
        </w:rPr>
        <w:t>ở</w:t>
      </w:r>
      <w:r w:rsidRPr="00F93E9A">
        <w:rPr>
          <w:rFonts w:ascii="Arial" w:hAnsi="Arial" w:cs="Arial"/>
          <w:sz w:val="20"/>
          <w:szCs w:val="20"/>
        </w:rPr>
        <w:t>ng B</w:t>
      </w:r>
      <w:r w:rsidRPr="00F93E9A">
        <w:rPr>
          <w:rFonts w:ascii="Arial" w:hAnsi="Arial" w:cs="Arial"/>
          <w:sz w:val="20"/>
          <w:szCs w:val="20"/>
        </w:rPr>
        <w:t>ộ</w:t>
      </w:r>
      <w:r w:rsidRPr="00F93E9A">
        <w:rPr>
          <w:rFonts w:ascii="Arial" w:hAnsi="Arial" w:cs="Arial"/>
          <w:sz w:val="20"/>
          <w:szCs w:val="20"/>
        </w:rPr>
        <w:t xml:space="preserve"> Tài chính quy đ</w:t>
      </w:r>
      <w:r w:rsidRPr="00F93E9A">
        <w:rPr>
          <w:rFonts w:ascii="Arial" w:hAnsi="Arial" w:cs="Arial"/>
          <w:sz w:val="20"/>
          <w:szCs w:val="20"/>
        </w:rPr>
        <w:t>ị</w:t>
      </w:r>
      <w:r w:rsidRPr="00F93E9A">
        <w:rPr>
          <w:rFonts w:ascii="Arial" w:hAnsi="Arial" w:cs="Arial"/>
          <w:sz w:val="20"/>
          <w:szCs w:val="20"/>
        </w:rPr>
        <w:t>nh ch</w:t>
      </w:r>
      <w:r w:rsidRPr="00F93E9A">
        <w:rPr>
          <w:rFonts w:ascii="Arial" w:hAnsi="Arial" w:cs="Arial"/>
          <w:sz w:val="20"/>
          <w:szCs w:val="20"/>
        </w:rPr>
        <w:t>ế</w:t>
      </w:r>
      <w:r w:rsidRPr="00F93E9A">
        <w:rPr>
          <w:rFonts w:ascii="Arial" w:hAnsi="Arial" w:cs="Arial"/>
          <w:sz w:val="20"/>
          <w:szCs w:val="20"/>
        </w:rPr>
        <w:t xml:space="preserve"> đ</w:t>
      </w:r>
      <w:r w:rsidRPr="00F93E9A">
        <w:rPr>
          <w:rFonts w:ascii="Arial" w:hAnsi="Arial" w:cs="Arial"/>
          <w:sz w:val="20"/>
          <w:szCs w:val="20"/>
        </w:rPr>
        <w:t>ộ</w:t>
      </w:r>
      <w:r w:rsidRPr="00F93E9A">
        <w:rPr>
          <w:rFonts w:ascii="Arial" w:hAnsi="Arial" w:cs="Arial"/>
          <w:sz w:val="20"/>
          <w:szCs w:val="20"/>
        </w:rPr>
        <w:t xml:space="preserve"> tài chính đ</w:t>
      </w:r>
      <w:r w:rsidRPr="00F93E9A">
        <w:rPr>
          <w:rFonts w:ascii="Arial" w:hAnsi="Arial" w:cs="Arial"/>
          <w:sz w:val="20"/>
          <w:szCs w:val="20"/>
        </w:rPr>
        <w:t>ố</w:t>
      </w:r>
      <w:r w:rsidRPr="00F93E9A">
        <w:rPr>
          <w:rFonts w:ascii="Arial" w:hAnsi="Arial" w:cs="Arial"/>
          <w:sz w:val="20"/>
          <w:szCs w:val="20"/>
        </w:rPr>
        <w:t>i v</w:t>
      </w:r>
      <w:r w:rsidRPr="00F93E9A">
        <w:rPr>
          <w:rFonts w:ascii="Arial" w:hAnsi="Arial" w:cs="Arial"/>
          <w:sz w:val="20"/>
          <w:szCs w:val="20"/>
        </w:rPr>
        <w:t>ớ</w:t>
      </w:r>
      <w:r w:rsidRPr="00F93E9A">
        <w:rPr>
          <w:rFonts w:ascii="Arial" w:hAnsi="Arial" w:cs="Arial"/>
          <w:sz w:val="20"/>
          <w:szCs w:val="20"/>
        </w:rPr>
        <w:t>i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w:t>
      </w:r>
    </w:p>
    <w:p w14:paraId="6E53C154" w14:textId="77777777" w:rsidR="00B72496" w:rsidRPr="00F93E9A" w:rsidRDefault="00BC7493" w:rsidP="00F93E9A">
      <w:pPr>
        <w:adjustRightInd w:val="0"/>
        <w:snapToGrid w:val="0"/>
        <w:spacing w:after="120" w:line="240" w:lineRule="auto"/>
        <w:ind w:firstLine="720"/>
        <w:jc w:val="both"/>
        <w:rPr>
          <w:rFonts w:ascii="Arial" w:hAnsi="Arial" w:cs="Arial"/>
          <w:sz w:val="20"/>
          <w:szCs w:val="20"/>
        </w:rPr>
      </w:pPr>
      <w:r w:rsidRPr="00F93E9A">
        <w:rPr>
          <w:rFonts w:ascii="Arial" w:hAnsi="Arial" w:cs="Arial"/>
          <w:sz w:val="20"/>
          <w:szCs w:val="20"/>
        </w:rPr>
        <w:t>3. Trư</w:t>
      </w:r>
      <w:r w:rsidRPr="00F93E9A">
        <w:rPr>
          <w:rFonts w:ascii="Arial" w:hAnsi="Arial" w:cs="Arial"/>
          <w:sz w:val="20"/>
          <w:szCs w:val="20"/>
        </w:rPr>
        <w:t>ờ</w:t>
      </w:r>
      <w:r w:rsidRPr="00F93E9A">
        <w:rPr>
          <w:rFonts w:ascii="Arial" w:hAnsi="Arial" w:cs="Arial"/>
          <w:sz w:val="20"/>
          <w:szCs w:val="20"/>
        </w:rPr>
        <w:t>ng h</w:t>
      </w:r>
      <w:r w:rsidRPr="00F93E9A">
        <w:rPr>
          <w:rFonts w:ascii="Arial" w:hAnsi="Arial" w:cs="Arial"/>
          <w:sz w:val="20"/>
          <w:szCs w:val="20"/>
        </w:rPr>
        <w:t>ợ</w:t>
      </w:r>
      <w:r w:rsidRPr="00F93E9A">
        <w:rPr>
          <w:rFonts w:ascii="Arial" w:hAnsi="Arial" w:cs="Arial"/>
          <w:sz w:val="20"/>
          <w:szCs w:val="20"/>
        </w:rPr>
        <w:t>p các văn b</w:t>
      </w:r>
      <w:r w:rsidRPr="00F93E9A">
        <w:rPr>
          <w:rFonts w:ascii="Arial" w:hAnsi="Arial" w:cs="Arial"/>
          <w:sz w:val="20"/>
          <w:szCs w:val="20"/>
        </w:rPr>
        <w:t>ả</w:t>
      </w:r>
      <w:r w:rsidRPr="00F93E9A">
        <w:rPr>
          <w:rFonts w:ascii="Arial" w:hAnsi="Arial" w:cs="Arial"/>
          <w:sz w:val="20"/>
          <w:szCs w:val="20"/>
        </w:rPr>
        <w:t>n quy ph</w:t>
      </w:r>
      <w:r w:rsidRPr="00F93E9A">
        <w:rPr>
          <w:rFonts w:ascii="Arial" w:hAnsi="Arial" w:cs="Arial"/>
          <w:sz w:val="20"/>
          <w:szCs w:val="20"/>
        </w:rPr>
        <w:t>ạ</w:t>
      </w:r>
      <w:r w:rsidRPr="00F93E9A">
        <w:rPr>
          <w:rFonts w:ascii="Arial" w:hAnsi="Arial" w:cs="Arial"/>
          <w:sz w:val="20"/>
          <w:szCs w:val="20"/>
        </w:rPr>
        <w:t>m pháp lu</w:t>
      </w:r>
      <w:r w:rsidRPr="00F93E9A">
        <w:rPr>
          <w:rFonts w:ascii="Arial" w:hAnsi="Arial" w:cs="Arial"/>
          <w:sz w:val="20"/>
          <w:szCs w:val="20"/>
        </w:rPr>
        <w:t>ậ</w:t>
      </w:r>
      <w:r w:rsidRPr="00F93E9A">
        <w:rPr>
          <w:rFonts w:ascii="Arial" w:hAnsi="Arial" w:cs="Arial"/>
          <w:sz w:val="20"/>
          <w:szCs w:val="20"/>
        </w:rPr>
        <w:t>t đư</w:t>
      </w:r>
      <w:r w:rsidRPr="00F93E9A">
        <w:rPr>
          <w:rFonts w:ascii="Arial" w:hAnsi="Arial" w:cs="Arial"/>
          <w:sz w:val="20"/>
          <w:szCs w:val="20"/>
        </w:rPr>
        <w:t>ợ</w:t>
      </w:r>
      <w:r w:rsidRPr="00F93E9A">
        <w:rPr>
          <w:rFonts w:ascii="Arial" w:hAnsi="Arial" w:cs="Arial"/>
          <w:sz w:val="20"/>
          <w:szCs w:val="20"/>
        </w:rPr>
        <w:t>c d</w:t>
      </w:r>
      <w:r w:rsidRPr="00F93E9A">
        <w:rPr>
          <w:rFonts w:ascii="Arial" w:hAnsi="Arial" w:cs="Arial"/>
          <w:sz w:val="20"/>
          <w:szCs w:val="20"/>
        </w:rPr>
        <w:t>ẫ</w:t>
      </w:r>
      <w:r w:rsidRPr="00F93E9A">
        <w:rPr>
          <w:rFonts w:ascii="Arial" w:hAnsi="Arial" w:cs="Arial"/>
          <w:sz w:val="20"/>
          <w:szCs w:val="20"/>
        </w:rPr>
        <w:t>n chi</w:t>
      </w:r>
      <w:r w:rsidRPr="00F93E9A">
        <w:rPr>
          <w:rFonts w:ascii="Arial" w:hAnsi="Arial" w:cs="Arial"/>
          <w:sz w:val="20"/>
          <w:szCs w:val="20"/>
        </w:rPr>
        <w:t>ế</w:t>
      </w:r>
      <w:r w:rsidRPr="00F93E9A">
        <w:rPr>
          <w:rFonts w:ascii="Arial" w:hAnsi="Arial" w:cs="Arial"/>
          <w:sz w:val="20"/>
          <w:szCs w:val="20"/>
        </w:rPr>
        <w:t>u t</w:t>
      </w:r>
      <w:r w:rsidRPr="00F93E9A">
        <w:rPr>
          <w:rFonts w:ascii="Arial" w:hAnsi="Arial" w:cs="Arial"/>
          <w:sz w:val="20"/>
          <w:szCs w:val="20"/>
        </w:rPr>
        <w:t>ạ</w:t>
      </w:r>
      <w:r w:rsidRPr="00F93E9A">
        <w:rPr>
          <w:rFonts w:ascii="Arial" w:hAnsi="Arial" w:cs="Arial"/>
          <w:sz w:val="20"/>
          <w:szCs w:val="20"/>
        </w:rPr>
        <w:t>i Thông tư này đư</w:t>
      </w:r>
      <w:r w:rsidRPr="00F93E9A">
        <w:rPr>
          <w:rFonts w:ascii="Arial" w:hAnsi="Arial" w:cs="Arial"/>
          <w:sz w:val="20"/>
          <w:szCs w:val="20"/>
        </w:rPr>
        <w:t>ợ</w:t>
      </w:r>
      <w:r w:rsidRPr="00F93E9A">
        <w:rPr>
          <w:rFonts w:ascii="Arial" w:hAnsi="Arial" w:cs="Arial"/>
          <w:sz w:val="20"/>
          <w:szCs w:val="20"/>
        </w:rPr>
        <w:t>c s</w:t>
      </w:r>
      <w:r w:rsidRPr="00F93E9A">
        <w:rPr>
          <w:rFonts w:ascii="Arial" w:hAnsi="Arial" w:cs="Arial"/>
          <w:sz w:val="20"/>
          <w:szCs w:val="20"/>
        </w:rPr>
        <w:t>ử</w:t>
      </w:r>
      <w:r w:rsidRPr="00F93E9A">
        <w:rPr>
          <w:rFonts w:ascii="Arial" w:hAnsi="Arial" w:cs="Arial"/>
          <w:sz w:val="20"/>
          <w:szCs w:val="20"/>
        </w:rPr>
        <w:t>a đ</w:t>
      </w:r>
      <w:r w:rsidRPr="00F93E9A">
        <w:rPr>
          <w:rFonts w:ascii="Arial" w:hAnsi="Arial" w:cs="Arial"/>
          <w:sz w:val="20"/>
          <w:szCs w:val="20"/>
        </w:rPr>
        <w:t>ổ</w:t>
      </w:r>
      <w:r w:rsidRPr="00F93E9A">
        <w:rPr>
          <w:rFonts w:ascii="Arial" w:hAnsi="Arial" w:cs="Arial"/>
          <w:sz w:val="20"/>
          <w:szCs w:val="20"/>
        </w:rPr>
        <w:t>i, b</w:t>
      </w:r>
      <w:r w:rsidRPr="00F93E9A">
        <w:rPr>
          <w:rFonts w:ascii="Arial" w:hAnsi="Arial" w:cs="Arial"/>
          <w:sz w:val="20"/>
          <w:szCs w:val="20"/>
        </w:rPr>
        <w:t>ổ</w:t>
      </w:r>
      <w:r w:rsidRPr="00F93E9A">
        <w:rPr>
          <w:rFonts w:ascii="Arial" w:hAnsi="Arial" w:cs="Arial"/>
          <w:sz w:val="20"/>
          <w:szCs w:val="20"/>
        </w:rPr>
        <w:t xml:space="preserve"> sung ho</w:t>
      </w:r>
      <w:r w:rsidRPr="00F93E9A">
        <w:rPr>
          <w:rFonts w:ascii="Arial" w:hAnsi="Arial" w:cs="Arial"/>
          <w:sz w:val="20"/>
          <w:szCs w:val="20"/>
        </w:rPr>
        <w:t>ặ</w:t>
      </w:r>
      <w:r w:rsidRPr="00F93E9A">
        <w:rPr>
          <w:rFonts w:ascii="Arial" w:hAnsi="Arial" w:cs="Arial"/>
          <w:sz w:val="20"/>
          <w:szCs w:val="20"/>
        </w:rPr>
        <w:t>c thay th</w:t>
      </w:r>
      <w:r w:rsidRPr="00F93E9A">
        <w:rPr>
          <w:rFonts w:ascii="Arial" w:hAnsi="Arial" w:cs="Arial"/>
          <w:sz w:val="20"/>
          <w:szCs w:val="20"/>
        </w:rPr>
        <w:t>ế</w:t>
      </w:r>
      <w:r w:rsidRPr="00F93E9A">
        <w:rPr>
          <w:rFonts w:ascii="Arial" w:hAnsi="Arial" w:cs="Arial"/>
          <w:sz w:val="20"/>
          <w:szCs w:val="20"/>
        </w:rPr>
        <w:t xml:space="preserve"> b</w:t>
      </w:r>
      <w:r w:rsidRPr="00F93E9A">
        <w:rPr>
          <w:rFonts w:ascii="Arial" w:hAnsi="Arial" w:cs="Arial"/>
          <w:sz w:val="20"/>
          <w:szCs w:val="20"/>
        </w:rPr>
        <w:t>ằ</w:t>
      </w:r>
      <w:r w:rsidRPr="00F93E9A">
        <w:rPr>
          <w:rFonts w:ascii="Arial" w:hAnsi="Arial" w:cs="Arial"/>
          <w:sz w:val="20"/>
          <w:szCs w:val="20"/>
        </w:rPr>
        <w:t>ng văn b</w:t>
      </w:r>
      <w:r w:rsidRPr="00F93E9A">
        <w:rPr>
          <w:rFonts w:ascii="Arial" w:hAnsi="Arial" w:cs="Arial"/>
          <w:sz w:val="20"/>
          <w:szCs w:val="20"/>
        </w:rPr>
        <w:t>ả</w:t>
      </w:r>
      <w:r w:rsidRPr="00F93E9A">
        <w:rPr>
          <w:rFonts w:ascii="Arial" w:hAnsi="Arial" w:cs="Arial"/>
          <w:sz w:val="20"/>
          <w:szCs w:val="20"/>
        </w:rPr>
        <w:t>n quy ph</w:t>
      </w:r>
      <w:r w:rsidRPr="00F93E9A">
        <w:rPr>
          <w:rFonts w:ascii="Arial" w:hAnsi="Arial" w:cs="Arial"/>
          <w:sz w:val="20"/>
          <w:szCs w:val="20"/>
        </w:rPr>
        <w:t>ạ</w:t>
      </w:r>
      <w:r w:rsidRPr="00F93E9A">
        <w:rPr>
          <w:rFonts w:ascii="Arial" w:hAnsi="Arial" w:cs="Arial"/>
          <w:sz w:val="20"/>
          <w:szCs w:val="20"/>
        </w:rPr>
        <w:t>m pháp lu</w:t>
      </w:r>
      <w:r w:rsidRPr="00F93E9A">
        <w:rPr>
          <w:rFonts w:ascii="Arial" w:hAnsi="Arial" w:cs="Arial"/>
          <w:sz w:val="20"/>
          <w:szCs w:val="20"/>
        </w:rPr>
        <w:t>ậ</w:t>
      </w:r>
      <w:r w:rsidRPr="00F93E9A">
        <w:rPr>
          <w:rFonts w:ascii="Arial" w:hAnsi="Arial" w:cs="Arial"/>
          <w:sz w:val="20"/>
          <w:szCs w:val="20"/>
        </w:rPr>
        <w:t>t khác thì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theo quy đ</w:t>
      </w:r>
      <w:r w:rsidRPr="00F93E9A">
        <w:rPr>
          <w:rFonts w:ascii="Arial" w:hAnsi="Arial" w:cs="Arial"/>
          <w:sz w:val="20"/>
          <w:szCs w:val="20"/>
        </w:rPr>
        <w:t>ị</w:t>
      </w:r>
      <w:r w:rsidRPr="00F93E9A">
        <w:rPr>
          <w:rFonts w:ascii="Arial" w:hAnsi="Arial" w:cs="Arial"/>
          <w:sz w:val="20"/>
          <w:szCs w:val="20"/>
        </w:rPr>
        <w:t>nh t</w:t>
      </w:r>
      <w:r w:rsidRPr="00F93E9A">
        <w:rPr>
          <w:rFonts w:ascii="Arial" w:hAnsi="Arial" w:cs="Arial"/>
          <w:sz w:val="20"/>
          <w:szCs w:val="20"/>
        </w:rPr>
        <w:t>ạ</w:t>
      </w:r>
      <w:r w:rsidRPr="00F93E9A">
        <w:rPr>
          <w:rFonts w:ascii="Arial" w:hAnsi="Arial" w:cs="Arial"/>
          <w:sz w:val="20"/>
          <w:szCs w:val="20"/>
        </w:rPr>
        <w:t>i các văn b</w:t>
      </w:r>
      <w:r w:rsidRPr="00F93E9A">
        <w:rPr>
          <w:rFonts w:ascii="Arial" w:hAnsi="Arial" w:cs="Arial"/>
          <w:sz w:val="20"/>
          <w:szCs w:val="20"/>
        </w:rPr>
        <w:t>ả</w:t>
      </w:r>
      <w:r w:rsidRPr="00F93E9A">
        <w:rPr>
          <w:rFonts w:ascii="Arial" w:hAnsi="Arial" w:cs="Arial"/>
          <w:sz w:val="20"/>
          <w:szCs w:val="20"/>
        </w:rPr>
        <w:t>n s</w:t>
      </w:r>
      <w:r w:rsidRPr="00F93E9A">
        <w:rPr>
          <w:rFonts w:ascii="Arial" w:hAnsi="Arial" w:cs="Arial"/>
          <w:sz w:val="20"/>
          <w:szCs w:val="20"/>
        </w:rPr>
        <w:t>ử</w:t>
      </w:r>
      <w:r w:rsidRPr="00F93E9A">
        <w:rPr>
          <w:rFonts w:ascii="Arial" w:hAnsi="Arial" w:cs="Arial"/>
          <w:sz w:val="20"/>
          <w:szCs w:val="20"/>
        </w:rPr>
        <w:t>a đ</w:t>
      </w:r>
      <w:r w:rsidRPr="00F93E9A">
        <w:rPr>
          <w:rFonts w:ascii="Arial" w:hAnsi="Arial" w:cs="Arial"/>
          <w:sz w:val="20"/>
          <w:szCs w:val="20"/>
        </w:rPr>
        <w:t>ổ</w:t>
      </w:r>
      <w:r w:rsidRPr="00F93E9A">
        <w:rPr>
          <w:rFonts w:ascii="Arial" w:hAnsi="Arial" w:cs="Arial"/>
          <w:sz w:val="20"/>
          <w:szCs w:val="20"/>
        </w:rPr>
        <w:t>i, b</w:t>
      </w:r>
      <w:r w:rsidRPr="00F93E9A">
        <w:rPr>
          <w:rFonts w:ascii="Arial" w:hAnsi="Arial" w:cs="Arial"/>
          <w:sz w:val="20"/>
          <w:szCs w:val="20"/>
        </w:rPr>
        <w:t>ổ</w:t>
      </w:r>
      <w:r w:rsidRPr="00F93E9A">
        <w:rPr>
          <w:rFonts w:ascii="Arial" w:hAnsi="Arial" w:cs="Arial"/>
          <w:sz w:val="20"/>
          <w:szCs w:val="20"/>
        </w:rPr>
        <w:t xml:space="preserve"> sung ho</w:t>
      </w:r>
      <w:r w:rsidRPr="00F93E9A">
        <w:rPr>
          <w:rFonts w:ascii="Arial" w:hAnsi="Arial" w:cs="Arial"/>
          <w:sz w:val="20"/>
          <w:szCs w:val="20"/>
        </w:rPr>
        <w:t>ặ</w:t>
      </w:r>
      <w:r w:rsidRPr="00F93E9A">
        <w:rPr>
          <w:rFonts w:ascii="Arial" w:hAnsi="Arial" w:cs="Arial"/>
          <w:sz w:val="20"/>
          <w:szCs w:val="20"/>
        </w:rPr>
        <w:t>c thay th</w:t>
      </w:r>
      <w:r w:rsidRPr="00F93E9A">
        <w:rPr>
          <w:rFonts w:ascii="Arial" w:hAnsi="Arial" w:cs="Arial"/>
          <w:sz w:val="20"/>
          <w:szCs w:val="20"/>
        </w:rPr>
        <w:t>ế</w:t>
      </w:r>
      <w:r w:rsidRPr="00F93E9A">
        <w:rPr>
          <w:rFonts w:ascii="Arial" w:hAnsi="Arial" w:cs="Arial"/>
          <w:sz w:val="20"/>
          <w:szCs w:val="20"/>
        </w:rPr>
        <w:t xml:space="preserve"> đó.</w:t>
      </w:r>
    </w:p>
    <w:p w14:paraId="1E2CAFAD" w14:textId="4042F575" w:rsidR="00B72496" w:rsidRPr="00F93E9A" w:rsidRDefault="00BC7493" w:rsidP="00F93E9A">
      <w:pPr>
        <w:adjustRightInd w:val="0"/>
        <w:snapToGrid w:val="0"/>
        <w:spacing w:after="0" w:line="240" w:lineRule="auto"/>
        <w:ind w:firstLine="720"/>
        <w:jc w:val="both"/>
        <w:rPr>
          <w:rFonts w:ascii="Arial" w:hAnsi="Arial" w:cs="Arial"/>
          <w:sz w:val="20"/>
          <w:szCs w:val="20"/>
        </w:rPr>
      </w:pPr>
      <w:r w:rsidRPr="00F93E9A">
        <w:rPr>
          <w:rFonts w:ascii="Arial" w:hAnsi="Arial" w:cs="Arial"/>
          <w:sz w:val="20"/>
          <w:szCs w:val="20"/>
        </w:rPr>
        <w:t>4. Trong quá trình th</w:t>
      </w:r>
      <w:r w:rsidRPr="00F93E9A">
        <w:rPr>
          <w:rFonts w:ascii="Arial" w:hAnsi="Arial" w:cs="Arial"/>
          <w:sz w:val="20"/>
          <w:szCs w:val="20"/>
        </w:rPr>
        <w:t>ự</w:t>
      </w:r>
      <w:r w:rsidRPr="00F93E9A">
        <w:rPr>
          <w:rFonts w:ascii="Arial" w:hAnsi="Arial" w:cs="Arial"/>
          <w:sz w:val="20"/>
          <w:szCs w:val="20"/>
        </w:rPr>
        <w:t>c hi</w:t>
      </w:r>
      <w:r w:rsidRPr="00F93E9A">
        <w:rPr>
          <w:rFonts w:ascii="Arial" w:hAnsi="Arial" w:cs="Arial"/>
          <w:sz w:val="20"/>
          <w:szCs w:val="20"/>
        </w:rPr>
        <w:t>ệ</w:t>
      </w:r>
      <w:r w:rsidRPr="00F93E9A">
        <w:rPr>
          <w:rFonts w:ascii="Arial" w:hAnsi="Arial" w:cs="Arial"/>
          <w:sz w:val="20"/>
          <w:szCs w:val="20"/>
        </w:rPr>
        <w:t>n, n</w:t>
      </w:r>
      <w:r w:rsidRPr="00F93E9A">
        <w:rPr>
          <w:rFonts w:ascii="Arial" w:hAnsi="Arial" w:cs="Arial"/>
          <w:sz w:val="20"/>
          <w:szCs w:val="20"/>
        </w:rPr>
        <w:t>ế</w:t>
      </w:r>
      <w:r w:rsidRPr="00F93E9A">
        <w:rPr>
          <w:rFonts w:ascii="Arial" w:hAnsi="Arial" w:cs="Arial"/>
          <w:sz w:val="20"/>
          <w:szCs w:val="20"/>
        </w:rPr>
        <w:t>u có vư</w:t>
      </w:r>
      <w:r w:rsidRPr="00F93E9A">
        <w:rPr>
          <w:rFonts w:ascii="Arial" w:hAnsi="Arial" w:cs="Arial"/>
          <w:sz w:val="20"/>
          <w:szCs w:val="20"/>
        </w:rPr>
        <w:t>ớ</w:t>
      </w:r>
      <w:r w:rsidRPr="00F93E9A">
        <w:rPr>
          <w:rFonts w:ascii="Arial" w:hAnsi="Arial" w:cs="Arial"/>
          <w:sz w:val="20"/>
          <w:szCs w:val="20"/>
        </w:rPr>
        <w:t>ng m</w:t>
      </w:r>
      <w:r w:rsidRPr="00F93E9A">
        <w:rPr>
          <w:rFonts w:ascii="Arial" w:hAnsi="Arial" w:cs="Arial"/>
          <w:sz w:val="20"/>
          <w:szCs w:val="20"/>
        </w:rPr>
        <w:t>ắ</w:t>
      </w:r>
      <w:r w:rsidRPr="00F93E9A">
        <w:rPr>
          <w:rFonts w:ascii="Arial" w:hAnsi="Arial" w:cs="Arial"/>
          <w:sz w:val="20"/>
          <w:szCs w:val="20"/>
        </w:rPr>
        <w:t>c, đ</w:t>
      </w:r>
      <w:r w:rsidRPr="00F93E9A">
        <w:rPr>
          <w:rFonts w:ascii="Arial" w:hAnsi="Arial" w:cs="Arial"/>
          <w:sz w:val="20"/>
          <w:szCs w:val="20"/>
        </w:rPr>
        <w:t>ề</w:t>
      </w:r>
      <w:r w:rsidRPr="00F93E9A">
        <w:rPr>
          <w:rFonts w:ascii="Arial" w:hAnsi="Arial" w:cs="Arial"/>
          <w:sz w:val="20"/>
          <w:szCs w:val="20"/>
        </w:rPr>
        <w:t xml:space="preserve"> ngh</w:t>
      </w:r>
      <w:r w:rsidRPr="00F93E9A">
        <w:rPr>
          <w:rFonts w:ascii="Arial" w:hAnsi="Arial" w:cs="Arial"/>
          <w:sz w:val="20"/>
          <w:szCs w:val="20"/>
        </w:rPr>
        <w:t>ị</w:t>
      </w:r>
      <w:r w:rsidRPr="00F93E9A">
        <w:rPr>
          <w:rFonts w:ascii="Arial" w:hAnsi="Arial" w:cs="Arial"/>
          <w:sz w:val="20"/>
          <w:szCs w:val="20"/>
        </w:rPr>
        <w:t xml:space="preserve"> các cơ quan, t</w:t>
      </w:r>
      <w:r w:rsidRPr="00F93E9A">
        <w:rPr>
          <w:rFonts w:ascii="Arial" w:hAnsi="Arial" w:cs="Arial"/>
          <w:sz w:val="20"/>
          <w:szCs w:val="20"/>
        </w:rPr>
        <w:t>ổ</w:t>
      </w:r>
      <w:r w:rsidRPr="00F93E9A">
        <w:rPr>
          <w:rFonts w:ascii="Arial" w:hAnsi="Arial" w:cs="Arial"/>
          <w:sz w:val="20"/>
          <w:szCs w:val="20"/>
        </w:rPr>
        <w:t xml:space="preserve"> ch</w:t>
      </w:r>
      <w:r w:rsidRPr="00F93E9A">
        <w:rPr>
          <w:rFonts w:ascii="Arial" w:hAnsi="Arial" w:cs="Arial"/>
          <w:sz w:val="20"/>
          <w:szCs w:val="20"/>
        </w:rPr>
        <w:t>ứ</w:t>
      </w:r>
      <w:r w:rsidRPr="00F93E9A">
        <w:rPr>
          <w:rFonts w:ascii="Arial" w:hAnsi="Arial" w:cs="Arial"/>
          <w:sz w:val="20"/>
          <w:szCs w:val="20"/>
        </w:rPr>
        <w:t>c, đơn v</w:t>
      </w:r>
      <w:r w:rsidRPr="00F93E9A">
        <w:rPr>
          <w:rFonts w:ascii="Arial" w:hAnsi="Arial" w:cs="Arial"/>
          <w:sz w:val="20"/>
          <w:szCs w:val="20"/>
        </w:rPr>
        <w:t>ị</w:t>
      </w:r>
      <w:r w:rsidRPr="00F93E9A">
        <w:rPr>
          <w:rFonts w:ascii="Arial" w:hAnsi="Arial" w:cs="Arial"/>
          <w:sz w:val="20"/>
          <w:szCs w:val="20"/>
        </w:rPr>
        <w:t xml:space="preserve"> k</w:t>
      </w:r>
      <w:r w:rsidRPr="00F93E9A">
        <w:rPr>
          <w:rFonts w:ascii="Arial" w:hAnsi="Arial" w:cs="Arial"/>
          <w:sz w:val="20"/>
          <w:szCs w:val="20"/>
        </w:rPr>
        <w:t>ị</w:t>
      </w:r>
      <w:r w:rsidRPr="00F93E9A">
        <w:rPr>
          <w:rFonts w:ascii="Arial" w:hAnsi="Arial" w:cs="Arial"/>
          <w:sz w:val="20"/>
          <w:szCs w:val="20"/>
        </w:rPr>
        <w:t>p th</w:t>
      </w:r>
      <w:r w:rsidRPr="00F93E9A">
        <w:rPr>
          <w:rFonts w:ascii="Arial" w:hAnsi="Arial" w:cs="Arial"/>
          <w:sz w:val="20"/>
          <w:szCs w:val="20"/>
        </w:rPr>
        <w:t>ờ</w:t>
      </w:r>
      <w:r w:rsidRPr="00F93E9A">
        <w:rPr>
          <w:rFonts w:ascii="Arial" w:hAnsi="Arial" w:cs="Arial"/>
          <w:sz w:val="20"/>
          <w:szCs w:val="20"/>
        </w:rPr>
        <w:t>i ph</w:t>
      </w:r>
      <w:r w:rsidRPr="00F93E9A">
        <w:rPr>
          <w:rFonts w:ascii="Arial" w:hAnsi="Arial" w:cs="Arial"/>
          <w:sz w:val="20"/>
          <w:szCs w:val="20"/>
        </w:rPr>
        <w:t>ả</w:t>
      </w:r>
      <w:r w:rsidRPr="00F93E9A">
        <w:rPr>
          <w:rFonts w:ascii="Arial" w:hAnsi="Arial" w:cs="Arial"/>
          <w:sz w:val="20"/>
          <w:szCs w:val="20"/>
        </w:rPr>
        <w:t>n ánh v</w:t>
      </w:r>
      <w:r w:rsidRPr="00F93E9A">
        <w:rPr>
          <w:rFonts w:ascii="Arial" w:hAnsi="Arial" w:cs="Arial"/>
          <w:sz w:val="20"/>
          <w:szCs w:val="20"/>
        </w:rPr>
        <w:t>ề</w:t>
      </w:r>
      <w:r w:rsidRPr="00F93E9A">
        <w:rPr>
          <w:rFonts w:ascii="Arial" w:hAnsi="Arial" w:cs="Arial"/>
          <w:sz w:val="20"/>
          <w:szCs w:val="20"/>
        </w:rPr>
        <w:t xml:space="preserve"> B</w:t>
      </w:r>
      <w:r w:rsidRPr="00F93E9A">
        <w:rPr>
          <w:rFonts w:ascii="Arial" w:hAnsi="Arial" w:cs="Arial"/>
          <w:sz w:val="20"/>
          <w:szCs w:val="20"/>
        </w:rPr>
        <w:t>ộ</w:t>
      </w:r>
      <w:r w:rsidRPr="00F93E9A">
        <w:rPr>
          <w:rFonts w:ascii="Arial" w:hAnsi="Arial" w:cs="Arial"/>
          <w:sz w:val="20"/>
          <w:szCs w:val="20"/>
        </w:rPr>
        <w:t xml:space="preserve"> Tài chính đ</w:t>
      </w:r>
      <w:r w:rsidRPr="00F93E9A">
        <w:rPr>
          <w:rFonts w:ascii="Arial" w:hAnsi="Arial" w:cs="Arial"/>
          <w:sz w:val="20"/>
          <w:szCs w:val="20"/>
        </w:rPr>
        <w:t>ể</w:t>
      </w:r>
      <w:r w:rsidRPr="00F93E9A">
        <w:rPr>
          <w:rFonts w:ascii="Arial" w:hAnsi="Arial" w:cs="Arial"/>
          <w:sz w:val="20"/>
          <w:szCs w:val="20"/>
        </w:rPr>
        <w:t xml:space="preserve"> nghiên c</w:t>
      </w:r>
      <w:r w:rsidRPr="00F93E9A">
        <w:rPr>
          <w:rFonts w:ascii="Arial" w:hAnsi="Arial" w:cs="Arial"/>
          <w:sz w:val="20"/>
          <w:szCs w:val="20"/>
        </w:rPr>
        <w:t>ứ</w:t>
      </w:r>
      <w:r w:rsidRPr="00F93E9A">
        <w:rPr>
          <w:rFonts w:ascii="Arial" w:hAnsi="Arial" w:cs="Arial"/>
          <w:sz w:val="20"/>
          <w:szCs w:val="20"/>
        </w:rPr>
        <w:t>u, hư</w:t>
      </w:r>
      <w:r w:rsidRPr="00F93E9A">
        <w:rPr>
          <w:rFonts w:ascii="Arial" w:hAnsi="Arial" w:cs="Arial"/>
          <w:sz w:val="20"/>
          <w:szCs w:val="20"/>
        </w:rPr>
        <w:t>ớ</w:t>
      </w:r>
      <w:r w:rsidRPr="00F93E9A">
        <w:rPr>
          <w:rFonts w:ascii="Arial" w:hAnsi="Arial" w:cs="Arial"/>
          <w:sz w:val="20"/>
          <w:szCs w:val="20"/>
        </w:rPr>
        <w:t>ng d</w:t>
      </w:r>
      <w:r w:rsidRPr="00F93E9A">
        <w:rPr>
          <w:rFonts w:ascii="Arial" w:hAnsi="Arial" w:cs="Arial"/>
          <w:sz w:val="20"/>
          <w:szCs w:val="20"/>
        </w:rPr>
        <w:t>ẫ</w:t>
      </w:r>
      <w:r w:rsidRPr="00F93E9A">
        <w:rPr>
          <w:rFonts w:ascii="Arial" w:hAnsi="Arial" w:cs="Arial"/>
          <w:sz w:val="20"/>
          <w:szCs w:val="20"/>
        </w:rPr>
        <w:t>n, gi</w:t>
      </w:r>
      <w:r w:rsidRPr="00F93E9A">
        <w:rPr>
          <w:rFonts w:ascii="Arial" w:hAnsi="Arial" w:cs="Arial"/>
          <w:sz w:val="20"/>
          <w:szCs w:val="20"/>
        </w:rPr>
        <w:t>ả</w:t>
      </w:r>
      <w:r w:rsidRPr="00F93E9A">
        <w:rPr>
          <w:rFonts w:ascii="Arial" w:hAnsi="Arial" w:cs="Arial"/>
          <w:sz w:val="20"/>
          <w:szCs w:val="20"/>
        </w:rPr>
        <w:t>i quy</w:t>
      </w:r>
      <w:r w:rsidRPr="00F93E9A">
        <w:rPr>
          <w:rFonts w:ascii="Arial" w:hAnsi="Arial" w:cs="Arial"/>
          <w:sz w:val="20"/>
          <w:szCs w:val="20"/>
        </w:rPr>
        <w:t>ế</w:t>
      </w:r>
      <w:r w:rsidRPr="00F93E9A">
        <w:rPr>
          <w:rFonts w:ascii="Arial" w:hAnsi="Arial" w:cs="Arial"/>
          <w:sz w:val="20"/>
          <w:szCs w:val="20"/>
        </w:rPr>
        <w:t>t.</w:t>
      </w:r>
      <w:r w:rsidR="00F93E9A">
        <w:rPr>
          <w:rFonts w:ascii="Arial" w:hAnsi="Arial" w:cs="Arial"/>
          <w:sz w:val="20"/>
          <w:szCs w:val="20"/>
        </w:rPr>
        <w:t>/.</w:t>
      </w:r>
    </w:p>
    <w:p w14:paraId="335C3293" w14:textId="63CF6A4F" w:rsidR="00B72496" w:rsidRDefault="00B72496" w:rsidP="00F93E9A">
      <w:pPr>
        <w:adjustRightInd w:val="0"/>
        <w:snapToGrid w:val="0"/>
        <w:spacing w:after="0" w:line="240" w:lineRule="auto"/>
        <w:ind w:firstLine="720"/>
        <w:jc w:val="both"/>
        <w:rPr>
          <w:rFonts w:ascii="Arial" w:hAnsi="Arial" w:cs="Arial"/>
          <w:noProof/>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87"/>
        <w:gridCol w:w="3639"/>
      </w:tblGrid>
      <w:tr w:rsidR="00F93E9A" w:rsidRPr="00904D3E" w14:paraId="3E69CC22" w14:textId="77777777" w:rsidTr="00F93E9A">
        <w:trPr>
          <w:tblCellSpacing w:w="0" w:type="dxa"/>
        </w:trPr>
        <w:tc>
          <w:tcPr>
            <w:tcW w:w="2984" w:type="pct"/>
            <w:shd w:val="clear" w:color="auto" w:fill="FFFFFF"/>
            <w:tcMar>
              <w:top w:w="0" w:type="dxa"/>
              <w:left w:w="108" w:type="dxa"/>
              <w:bottom w:w="0" w:type="dxa"/>
              <w:right w:w="108" w:type="dxa"/>
            </w:tcMar>
            <w:hideMark/>
          </w:tcPr>
          <w:p w14:paraId="0B24589D" w14:textId="38A83510" w:rsidR="00F93E9A" w:rsidRPr="00904D3E" w:rsidRDefault="00F93E9A" w:rsidP="00F93E9A">
            <w:pPr>
              <w:adjustRightInd w:val="0"/>
              <w:snapToGrid w:val="0"/>
              <w:spacing w:after="0" w:line="240" w:lineRule="auto"/>
              <w:rPr>
                <w:rFonts w:ascii="Arial" w:hAnsi="Arial" w:cs="Arial"/>
                <w:sz w:val="20"/>
                <w:szCs w:val="20"/>
              </w:rPr>
            </w:pPr>
            <w:r w:rsidRPr="00904D3E">
              <w:rPr>
                <w:rFonts w:ascii="Arial" w:hAnsi="Arial" w:cs="Arial"/>
                <w:b/>
                <w:bCs/>
                <w:i/>
                <w:iCs/>
                <w:sz w:val="20"/>
                <w:szCs w:val="20"/>
              </w:rPr>
              <w:t>Nơi nhận:</w:t>
            </w:r>
          </w:p>
          <w:p w14:paraId="691478C7" w14:textId="77777777" w:rsid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 xml:space="preserve">- Ban Bí thư Trung ương Đảng; </w:t>
            </w:r>
          </w:p>
          <w:p w14:paraId="799D01B8" w14:textId="77777777" w:rsid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 xml:space="preserve">- Thủ tướng, các Phó Thủ tướng Chính phủ; </w:t>
            </w:r>
          </w:p>
          <w:p w14:paraId="39B0E9C0" w14:textId="77777777" w:rsid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 xml:space="preserve">- Văn phòng Trung ương và các Ban của Đảng; </w:t>
            </w:r>
          </w:p>
          <w:p w14:paraId="20DACDFA" w14:textId="051CB74E" w:rsid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 xml:space="preserve">- Văn phòng Tổng Bí thư; </w:t>
            </w:r>
          </w:p>
          <w:p w14:paraId="678B7239" w14:textId="77777777" w:rsid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 xml:space="preserve">- Văn phòng Quốc hội; </w:t>
            </w:r>
          </w:p>
          <w:p w14:paraId="370A410E" w14:textId="77777777" w:rsid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 xml:space="preserve">- Văn phòng Chủ tịch nước; </w:t>
            </w:r>
          </w:p>
          <w:p w14:paraId="6F242DD0" w14:textId="77777777" w:rsid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 xml:space="preserve">- Văn phòng Chính phủ; </w:t>
            </w:r>
          </w:p>
          <w:p w14:paraId="6D1ABA62" w14:textId="1F6E8D01" w:rsid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 xml:space="preserve">- Viện Kiểm sát nhân dân tối cao; </w:t>
            </w:r>
          </w:p>
          <w:p w14:paraId="7D4B4D6B" w14:textId="77777777" w:rsid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 xml:space="preserve">- Tòa án nhân dân tối cao; </w:t>
            </w:r>
          </w:p>
          <w:p w14:paraId="09E7EF0F" w14:textId="21CAD49D" w:rsid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 xml:space="preserve">- Kiểm toán nhà nước; </w:t>
            </w:r>
          </w:p>
          <w:p w14:paraId="7FBF36C3" w14:textId="77777777" w:rsid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 xml:space="preserve">- Các Bộ, cơ quan ngang Bộ, cơ quan thuộc Chính phủ; </w:t>
            </w:r>
          </w:p>
          <w:p w14:paraId="3F77DC1F" w14:textId="74446AB9" w:rsid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 xml:space="preserve">- Ủy ban Trung ương Mặt trận Tổ quốc Việt Nam; </w:t>
            </w:r>
          </w:p>
          <w:p w14:paraId="00E55D97" w14:textId="5DB337FD" w:rsid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 xml:space="preserve">- Cơ quan Trung ương của các Đoàn thể; </w:t>
            </w:r>
          </w:p>
          <w:p w14:paraId="142C6838" w14:textId="77777777" w:rsid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 HĐND, UBND các t</w:t>
            </w:r>
            <w:r>
              <w:rPr>
                <w:rFonts w:ascii="Arial" w:hAnsi="Arial" w:cs="Arial"/>
                <w:sz w:val="20"/>
                <w:szCs w:val="20"/>
              </w:rPr>
              <w:t>ỉ</w:t>
            </w:r>
            <w:r w:rsidRPr="00F93E9A">
              <w:rPr>
                <w:rFonts w:ascii="Arial" w:hAnsi="Arial" w:cs="Arial"/>
                <w:sz w:val="20"/>
                <w:szCs w:val="20"/>
              </w:rPr>
              <w:t xml:space="preserve">nh, thành phố; </w:t>
            </w:r>
          </w:p>
          <w:p w14:paraId="4AF96C0E" w14:textId="77777777" w:rsid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 xml:space="preserve">- Sở Tài chính, Thuế các tỉnh, thành phố; </w:t>
            </w:r>
          </w:p>
          <w:p w14:paraId="3AF1FEBC" w14:textId="06A6E059" w:rsid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 xml:space="preserve">- Kho bạc nhà nước các khu vực; </w:t>
            </w:r>
          </w:p>
          <w:p w14:paraId="23BE4531" w14:textId="77777777" w:rsid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 xml:space="preserve">- Bảo hiểm tiền gửi Việt Nam; </w:t>
            </w:r>
          </w:p>
          <w:p w14:paraId="6F8A5F22" w14:textId="77777777" w:rsid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 xml:space="preserve">- Cục Kiểm tra văn bản và Tổ chức thi hành pháp luật - Bộ Tư pháp; </w:t>
            </w:r>
          </w:p>
          <w:p w14:paraId="2016E0F8" w14:textId="55711DA0" w:rsid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 xml:space="preserve">- Công báo, cổng thông tin điện tử Chính phủ; </w:t>
            </w:r>
          </w:p>
          <w:p w14:paraId="1CC7C926" w14:textId="77777777" w:rsid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 xml:space="preserve">- Cổng thông tin điện tử Bộ Tài chính; </w:t>
            </w:r>
          </w:p>
          <w:p w14:paraId="2E88A90C" w14:textId="28C15ADE" w:rsid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 xml:space="preserve">- Cơ sở dữ liệu quốc gia về pháp luật; </w:t>
            </w:r>
          </w:p>
          <w:p w14:paraId="0BCC5366" w14:textId="4CE5FF86" w:rsid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 xml:space="preserve">- Các đơn vị thuộc Bộ Tài chính; </w:t>
            </w:r>
          </w:p>
          <w:p w14:paraId="0C682E52" w14:textId="302EBB18" w:rsidR="00F93E9A" w:rsidRPr="00904D3E"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 Lưu: VT, ĐCTC (150 bản)</w:t>
            </w:r>
          </w:p>
        </w:tc>
        <w:tc>
          <w:tcPr>
            <w:tcW w:w="2016" w:type="pct"/>
            <w:shd w:val="clear" w:color="auto" w:fill="FFFFFF"/>
            <w:tcMar>
              <w:top w:w="0" w:type="dxa"/>
              <w:left w:w="108" w:type="dxa"/>
              <w:bottom w:w="0" w:type="dxa"/>
              <w:right w:w="108" w:type="dxa"/>
            </w:tcMar>
            <w:hideMark/>
          </w:tcPr>
          <w:p w14:paraId="13C5A482" w14:textId="77777777" w:rsidR="00F93E9A" w:rsidRPr="00904D3E" w:rsidRDefault="00F93E9A" w:rsidP="00F93E9A">
            <w:pPr>
              <w:adjustRightInd w:val="0"/>
              <w:snapToGrid w:val="0"/>
              <w:spacing w:after="0" w:line="240" w:lineRule="auto"/>
              <w:jc w:val="center"/>
              <w:rPr>
                <w:rFonts w:ascii="Arial" w:hAnsi="Arial" w:cs="Arial"/>
                <w:b/>
                <w:bCs/>
                <w:sz w:val="20"/>
                <w:szCs w:val="20"/>
              </w:rPr>
            </w:pPr>
            <w:r w:rsidRPr="00904D3E">
              <w:rPr>
                <w:rFonts w:ascii="Arial" w:hAnsi="Arial" w:cs="Arial"/>
                <w:b/>
                <w:bCs/>
                <w:sz w:val="20"/>
                <w:szCs w:val="20"/>
              </w:rPr>
              <w:t>KT. BỘ TRƯỞNG</w:t>
            </w:r>
          </w:p>
          <w:p w14:paraId="2044C2DB" w14:textId="77777777" w:rsidR="00F93E9A" w:rsidRPr="00904D3E" w:rsidRDefault="00F93E9A" w:rsidP="00F93E9A">
            <w:pPr>
              <w:adjustRightInd w:val="0"/>
              <w:snapToGrid w:val="0"/>
              <w:spacing w:after="0" w:line="240" w:lineRule="auto"/>
              <w:jc w:val="center"/>
              <w:rPr>
                <w:rFonts w:ascii="Arial" w:hAnsi="Arial" w:cs="Arial"/>
                <w:b/>
                <w:bCs/>
                <w:sz w:val="20"/>
                <w:szCs w:val="20"/>
              </w:rPr>
            </w:pPr>
            <w:r w:rsidRPr="00904D3E">
              <w:rPr>
                <w:rFonts w:ascii="Arial" w:hAnsi="Arial" w:cs="Arial"/>
                <w:b/>
                <w:bCs/>
                <w:sz w:val="20"/>
                <w:szCs w:val="20"/>
              </w:rPr>
              <w:t>THỨ TRƯỞNG</w:t>
            </w:r>
          </w:p>
          <w:p w14:paraId="08F404CF" w14:textId="77777777" w:rsidR="00F93E9A" w:rsidRPr="00904D3E" w:rsidRDefault="00F93E9A" w:rsidP="00F93E9A">
            <w:pPr>
              <w:adjustRightInd w:val="0"/>
              <w:snapToGrid w:val="0"/>
              <w:spacing w:after="0" w:line="240" w:lineRule="auto"/>
              <w:jc w:val="center"/>
              <w:rPr>
                <w:rFonts w:ascii="Arial" w:hAnsi="Arial" w:cs="Arial"/>
                <w:b/>
                <w:bCs/>
                <w:sz w:val="20"/>
                <w:szCs w:val="20"/>
              </w:rPr>
            </w:pPr>
          </w:p>
          <w:p w14:paraId="146923FC" w14:textId="77777777" w:rsidR="00F93E9A" w:rsidRPr="00904D3E" w:rsidRDefault="00F93E9A" w:rsidP="00F93E9A">
            <w:pPr>
              <w:adjustRightInd w:val="0"/>
              <w:snapToGrid w:val="0"/>
              <w:spacing w:after="0" w:line="240" w:lineRule="auto"/>
              <w:jc w:val="center"/>
              <w:rPr>
                <w:rFonts w:ascii="Arial" w:hAnsi="Arial" w:cs="Arial"/>
                <w:b/>
                <w:bCs/>
                <w:sz w:val="20"/>
                <w:szCs w:val="20"/>
              </w:rPr>
            </w:pPr>
          </w:p>
          <w:p w14:paraId="20964986" w14:textId="77777777" w:rsidR="00F93E9A" w:rsidRPr="00904D3E" w:rsidRDefault="00F93E9A" w:rsidP="00F93E9A">
            <w:pPr>
              <w:adjustRightInd w:val="0"/>
              <w:snapToGrid w:val="0"/>
              <w:spacing w:after="0" w:line="240" w:lineRule="auto"/>
              <w:jc w:val="center"/>
              <w:rPr>
                <w:rFonts w:ascii="Arial" w:hAnsi="Arial" w:cs="Arial"/>
                <w:b/>
                <w:bCs/>
                <w:sz w:val="20"/>
                <w:szCs w:val="20"/>
              </w:rPr>
            </w:pPr>
          </w:p>
          <w:p w14:paraId="408F5E64" w14:textId="77777777" w:rsidR="00F93E9A" w:rsidRPr="00904D3E" w:rsidRDefault="00F93E9A" w:rsidP="00F93E9A">
            <w:pPr>
              <w:adjustRightInd w:val="0"/>
              <w:snapToGrid w:val="0"/>
              <w:spacing w:after="0" w:line="240" w:lineRule="auto"/>
              <w:jc w:val="center"/>
              <w:rPr>
                <w:rFonts w:ascii="Arial" w:hAnsi="Arial" w:cs="Arial"/>
                <w:b/>
                <w:bCs/>
                <w:sz w:val="20"/>
                <w:szCs w:val="20"/>
              </w:rPr>
            </w:pPr>
          </w:p>
          <w:p w14:paraId="5724EB75" w14:textId="062CF78F" w:rsidR="00F93E9A" w:rsidRPr="00904D3E" w:rsidRDefault="00F93E9A" w:rsidP="00F93E9A">
            <w:pPr>
              <w:adjustRightInd w:val="0"/>
              <w:snapToGrid w:val="0"/>
              <w:spacing w:after="0" w:line="240" w:lineRule="auto"/>
              <w:jc w:val="center"/>
              <w:rPr>
                <w:rFonts w:ascii="Arial" w:hAnsi="Arial" w:cs="Arial"/>
                <w:b/>
                <w:bCs/>
                <w:sz w:val="20"/>
                <w:szCs w:val="20"/>
              </w:rPr>
            </w:pPr>
            <w:r>
              <w:rPr>
                <w:rFonts w:ascii="Arial" w:hAnsi="Arial" w:cs="Arial"/>
                <w:b/>
                <w:bCs/>
                <w:sz w:val="20"/>
                <w:szCs w:val="20"/>
              </w:rPr>
              <w:t>Trần Quốc Phương</w:t>
            </w:r>
          </w:p>
        </w:tc>
      </w:tr>
    </w:tbl>
    <w:p w14:paraId="363DFCCD" w14:textId="77777777" w:rsidR="00F93E9A" w:rsidRPr="00F93E9A" w:rsidRDefault="00F93E9A" w:rsidP="00F93E9A">
      <w:pPr>
        <w:adjustRightInd w:val="0"/>
        <w:snapToGrid w:val="0"/>
        <w:spacing w:after="120" w:line="240" w:lineRule="auto"/>
        <w:ind w:firstLine="720"/>
        <w:jc w:val="both"/>
        <w:rPr>
          <w:rFonts w:ascii="Arial" w:hAnsi="Arial" w:cs="Arial"/>
          <w:sz w:val="20"/>
          <w:szCs w:val="20"/>
        </w:rPr>
      </w:pPr>
    </w:p>
    <w:p w14:paraId="38DF7FC3" w14:textId="77777777" w:rsidR="00F93E9A" w:rsidRDefault="00F93E9A" w:rsidP="00F93E9A">
      <w:pPr>
        <w:adjustRightInd w:val="0"/>
        <w:snapToGrid w:val="0"/>
        <w:spacing w:after="120" w:line="240" w:lineRule="auto"/>
        <w:ind w:firstLine="720"/>
        <w:jc w:val="both"/>
        <w:rPr>
          <w:rFonts w:ascii="Arial" w:hAnsi="Arial" w:cs="Arial"/>
          <w:b/>
          <w:sz w:val="20"/>
          <w:szCs w:val="20"/>
        </w:rPr>
        <w:sectPr w:rsidR="00F93E9A" w:rsidSect="00F93E9A">
          <w:pgSz w:w="11906" w:h="16838" w:code="9"/>
          <w:pgMar w:top="1440" w:right="1440" w:bottom="1440" w:left="1440" w:header="0" w:footer="0" w:gutter="0"/>
          <w:cols w:space="720"/>
          <w:docGrid w:linePitch="326"/>
        </w:sectPr>
      </w:pPr>
    </w:p>
    <w:p w14:paraId="5649FD22" w14:textId="77777777"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b/>
          <w:sz w:val="20"/>
          <w:szCs w:val="20"/>
        </w:rPr>
        <w:lastRenderedPageBreak/>
        <w:t>Ph</w:t>
      </w:r>
      <w:r w:rsidRPr="00F93E9A">
        <w:rPr>
          <w:rFonts w:ascii="Arial" w:hAnsi="Arial" w:cs="Arial"/>
          <w:b/>
          <w:sz w:val="20"/>
          <w:szCs w:val="20"/>
        </w:rPr>
        <w:t>ụ</w:t>
      </w:r>
      <w:r w:rsidRPr="00F93E9A">
        <w:rPr>
          <w:rFonts w:ascii="Arial" w:hAnsi="Arial" w:cs="Arial"/>
          <w:b/>
          <w:sz w:val="20"/>
          <w:szCs w:val="20"/>
        </w:rPr>
        <w:t xml:space="preserve"> l</w:t>
      </w:r>
      <w:r w:rsidRPr="00F93E9A">
        <w:rPr>
          <w:rFonts w:ascii="Arial" w:hAnsi="Arial" w:cs="Arial"/>
          <w:b/>
          <w:sz w:val="20"/>
          <w:szCs w:val="20"/>
        </w:rPr>
        <w:t>ụ</w:t>
      </w:r>
      <w:r w:rsidRPr="00F93E9A">
        <w:rPr>
          <w:rFonts w:ascii="Arial" w:hAnsi="Arial" w:cs="Arial"/>
          <w:b/>
          <w:sz w:val="20"/>
          <w:szCs w:val="20"/>
        </w:rPr>
        <w:t>c</w:t>
      </w:r>
    </w:p>
    <w:p w14:paraId="6F80F244" w14:textId="77777777"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b/>
          <w:sz w:val="20"/>
          <w:szCs w:val="20"/>
        </w:rPr>
        <w:t>M</w:t>
      </w:r>
      <w:r w:rsidRPr="00F93E9A">
        <w:rPr>
          <w:rFonts w:ascii="Arial" w:hAnsi="Arial" w:cs="Arial"/>
          <w:b/>
          <w:sz w:val="20"/>
          <w:szCs w:val="20"/>
        </w:rPr>
        <w:t>ẫ</w:t>
      </w:r>
      <w:r w:rsidRPr="00F93E9A">
        <w:rPr>
          <w:rFonts w:ascii="Arial" w:hAnsi="Arial" w:cs="Arial"/>
          <w:b/>
          <w:sz w:val="20"/>
          <w:szCs w:val="20"/>
        </w:rPr>
        <w:t>u báo cáo k</w:t>
      </w:r>
      <w:r w:rsidRPr="00F93E9A">
        <w:rPr>
          <w:rFonts w:ascii="Arial" w:hAnsi="Arial" w:cs="Arial"/>
          <w:b/>
          <w:sz w:val="20"/>
          <w:szCs w:val="20"/>
        </w:rPr>
        <w:t>ế</w:t>
      </w:r>
      <w:r w:rsidRPr="00F93E9A">
        <w:rPr>
          <w:rFonts w:ascii="Arial" w:hAnsi="Arial" w:cs="Arial"/>
          <w:b/>
          <w:sz w:val="20"/>
          <w:szCs w:val="20"/>
        </w:rPr>
        <w:t xml:space="preserve"> ho</w:t>
      </w:r>
      <w:r w:rsidRPr="00F93E9A">
        <w:rPr>
          <w:rFonts w:ascii="Arial" w:hAnsi="Arial" w:cs="Arial"/>
          <w:b/>
          <w:sz w:val="20"/>
          <w:szCs w:val="20"/>
        </w:rPr>
        <w:t>ạ</w:t>
      </w:r>
      <w:r w:rsidRPr="00F93E9A">
        <w:rPr>
          <w:rFonts w:ascii="Arial" w:hAnsi="Arial" w:cs="Arial"/>
          <w:b/>
          <w:sz w:val="20"/>
          <w:szCs w:val="20"/>
        </w:rPr>
        <w:t>ch tài chính</w:t>
      </w:r>
    </w:p>
    <w:p w14:paraId="2F1A39D2" w14:textId="40AC49D7" w:rsidR="00B72496" w:rsidRDefault="00BC7493" w:rsidP="00F93E9A">
      <w:pPr>
        <w:adjustRightInd w:val="0"/>
        <w:snapToGrid w:val="0"/>
        <w:spacing w:after="0" w:line="240" w:lineRule="auto"/>
        <w:jc w:val="center"/>
        <w:rPr>
          <w:rFonts w:ascii="Arial" w:hAnsi="Arial" w:cs="Arial"/>
          <w:i/>
          <w:sz w:val="20"/>
          <w:szCs w:val="20"/>
        </w:rPr>
      </w:pPr>
      <w:r w:rsidRPr="00F93E9A">
        <w:rPr>
          <w:rFonts w:ascii="Arial" w:hAnsi="Arial" w:cs="Arial"/>
          <w:i/>
          <w:sz w:val="20"/>
          <w:szCs w:val="20"/>
        </w:rPr>
        <w:t>(Kèm theo Thông tư s</w:t>
      </w:r>
      <w:r w:rsidRPr="00F93E9A">
        <w:rPr>
          <w:rFonts w:ascii="Arial" w:hAnsi="Arial" w:cs="Arial"/>
          <w:i/>
          <w:sz w:val="20"/>
          <w:szCs w:val="20"/>
        </w:rPr>
        <w:t>ố</w:t>
      </w:r>
      <w:r w:rsidRPr="00F93E9A">
        <w:rPr>
          <w:rFonts w:ascii="Arial" w:hAnsi="Arial" w:cs="Arial"/>
          <w:i/>
          <w:sz w:val="20"/>
          <w:szCs w:val="20"/>
        </w:rPr>
        <w:t xml:space="preserve"> 33/2026/TT-BTC ngày 30 tháng 3 năm 2026</w:t>
      </w:r>
      <w:r w:rsidR="00F93E9A">
        <w:rPr>
          <w:rFonts w:ascii="Arial" w:hAnsi="Arial" w:cs="Arial"/>
          <w:sz w:val="20"/>
          <w:szCs w:val="20"/>
        </w:rPr>
        <w:t xml:space="preserve"> </w:t>
      </w:r>
      <w:r w:rsidR="00F93E9A">
        <w:rPr>
          <w:rFonts w:ascii="Arial" w:hAnsi="Arial" w:cs="Arial"/>
          <w:sz w:val="20"/>
          <w:szCs w:val="20"/>
        </w:rPr>
        <w:br/>
      </w:r>
      <w:r w:rsidRPr="00F93E9A">
        <w:rPr>
          <w:rFonts w:ascii="Arial" w:hAnsi="Arial" w:cs="Arial"/>
          <w:i/>
          <w:sz w:val="20"/>
          <w:szCs w:val="20"/>
        </w:rPr>
        <w:t>c</w:t>
      </w:r>
      <w:r w:rsidRPr="00F93E9A">
        <w:rPr>
          <w:rFonts w:ascii="Arial" w:hAnsi="Arial" w:cs="Arial"/>
          <w:i/>
          <w:sz w:val="20"/>
          <w:szCs w:val="20"/>
        </w:rPr>
        <w:t>ủ</w:t>
      </w:r>
      <w:r w:rsidRPr="00F93E9A">
        <w:rPr>
          <w:rFonts w:ascii="Arial" w:hAnsi="Arial" w:cs="Arial"/>
          <w:i/>
          <w:sz w:val="20"/>
          <w:szCs w:val="20"/>
        </w:rPr>
        <w:t>a B</w:t>
      </w:r>
      <w:r w:rsidRPr="00F93E9A">
        <w:rPr>
          <w:rFonts w:ascii="Arial" w:hAnsi="Arial" w:cs="Arial"/>
          <w:i/>
          <w:sz w:val="20"/>
          <w:szCs w:val="20"/>
        </w:rPr>
        <w:t>ộ</w:t>
      </w:r>
      <w:r w:rsidRPr="00F93E9A">
        <w:rPr>
          <w:rFonts w:ascii="Arial" w:hAnsi="Arial" w:cs="Arial"/>
          <w:i/>
          <w:sz w:val="20"/>
          <w:szCs w:val="20"/>
        </w:rPr>
        <w:t xml:space="preserve"> trư</w:t>
      </w:r>
      <w:r w:rsidRPr="00F93E9A">
        <w:rPr>
          <w:rFonts w:ascii="Arial" w:hAnsi="Arial" w:cs="Arial"/>
          <w:i/>
          <w:sz w:val="20"/>
          <w:szCs w:val="20"/>
        </w:rPr>
        <w:t>ở</w:t>
      </w:r>
      <w:r w:rsidRPr="00F93E9A">
        <w:rPr>
          <w:rFonts w:ascii="Arial" w:hAnsi="Arial" w:cs="Arial"/>
          <w:i/>
          <w:sz w:val="20"/>
          <w:szCs w:val="20"/>
        </w:rPr>
        <w:t>ng B</w:t>
      </w:r>
      <w:r w:rsidRPr="00F93E9A">
        <w:rPr>
          <w:rFonts w:ascii="Arial" w:hAnsi="Arial" w:cs="Arial"/>
          <w:i/>
          <w:sz w:val="20"/>
          <w:szCs w:val="20"/>
        </w:rPr>
        <w:t>ộ</w:t>
      </w:r>
      <w:r w:rsidRPr="00F93E9A">
        <w:rPr>
          <w:rFonts w:ascii="Arial" w:hAnsi="Arial" w:cs="Arial"/>
          <w:i/>
          <w:sz w:val="20"/>
          <w:szCs w:val="20"/>
        </w:rPr>
        <w:t xml:space="preserve"> Tài chính)</w:t>
      </w:r>
    </w:p>
    <w:p w14:paraId="1C8E0496" w14:textId="77777777" w:rsidR="00F93E9A" w:rsidRDefault="00F93E9A" w:rsidP="00F93E9A">
      <w:pPr>
        <w:adjustRightInd w:val="0"/>
        <w:snapToGrid w:val="0"/>
        <w:spacing w:after="0" w:line="240" w:lineRule="auto"/>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41"/>
        <w:gridCol w:w="5585"/>
      </w:tblGrid>
      <w:tr w:rsidR="00F93E9A" w:rsidRPr="00A13C91" w14:paraId="288789CE" w14:textId="77777777" w:rsidTr="003C72B3">
        <w:tc>
          <w:tcPr>
            <w:tcW w:w="1906" w:type="pct"/>
            <w:tcBorders>
              <w:top w:val="nil"/>
              <w:left w:val="nil"/>
              <w:bottom w:val="nil"/>
              <w:right w:val="nil"/>
              <w:tl2br w:val="nil"/>
              <w:tr2bl w:val="nil"/>
            </w:tcBorders>
            <w:tcMar>
              <w:top w:w="0" w:type="dxa"/>
              <w:left w:w="108" w:type="dxa"/>
              <w:bottom w:w="0" w:type="dxa"/>
              <w:right w:w="108" w:type="dxa"/>
            </w:tcMar>
          </w:tcPr>
          <w:p w14:paraId="2E31134A" w14:textId="3E5C7411" w:rsidR="00F93E9A" w:rsidRPr="00A13C91" w:rsidRDefault="00F93E9A" w:rsidP="00F93E9A">
            <w:pPr>
              <w:adjustRightInd w:val="0"/>
              <w:snapToGrid w:val="0"/>
              <w:spacing w:after="0" w:line="240" w:lineRule="auto"/>
              <w:jc w:val="center"/>
              <w:rPr>
                <w:rFonts w:ascii="Arial" w:hAnsi="Arial" w:cs="Arial"/>
                <w:sz w:val="20"/>
                <w:szCs w:val="20"/>
              </w:rPr>
            </w:pPr>
            <w:r>
              <w:rPr>
                <w:rFonts w:ascii="Arial" w:hAnsi="Arial" w:cs="Arial"/>
                <w:b/>
                <w:bCs/>
                <w:sz w:val="20"/>
                <w:szCs w:val="20"/>
              </w:rPr>
              <w:t>BẢO HIỂM TIỀN GỬI</w:t>
            </w:r>
            <w:r>
              <w:rPr>
                <w:rFonts w:ascii="Arial" w:hAnsi="Arial" w:cs="Arial"/>
                <w:b/>
                <w:bCs/>
                <w:sz w:val="20"/>
                <w:szCs w:val="20"/>
              </w:rPr>
              <w:br/>
              <w:t>VIỆT NAM</w:t>
            </w:r>
            <w:r w:rsidRPr="00A13C91">
              <w:rPr>
                <w:rFonts w:ascii="Arial" w:hAnsi="Arial" w:cs="Arial"/>
                <w:b/>
                <w:bCs/>
                <w:sz w:val="20"/>
                <w:szCs w:val="20"/>
              </w:rPr>
              <w:t xml:space="preserve"> </w:t>
            </w:r>
            <w:r w:rsidRPr="00A13C91">
              <w:rPr>
                <w:rFonts w:ascii="Arial" w:hAnsi="Arial" w:cs="Arial"/>
                <w:b/>
                <w:bCs/>
                <w:sz w:val="20"/>
                <w:szCs w:val="20"/>
              </w:rPr>
              <w:br/>
            </w:r>
            <w:r w:rsidRPr="00A13C91">
              <w:rPr>
                <w:rFonts w:ascii="Arial" w:hAnsi="Arial" w:cs="Arial"/>
                <w:bCs/>
                <w:sz w:val="20"/>
                <w:szCs w:val="20"/>
                <w:vertAlign w:val="superscript"/>
              </w:rPr>
              <w:t>_______________</w:t>
            </w:r>
          </w:p>
        </w:tc>
        <w:tc>
          <w:tcPr>
            <w:tcW w:w="3094" w:type="pct"/>
            <w:tcBorders>
              <w:top w:val="nil"/>
              <w:left w:val="nil"/>
              <w:bottom w:val="nil"/>
              <w:right w:val="nil"/>
              <w:tl2br w:val="nil"/>
              <w:tr2bl w:val="nil"/>
            </w:tcBorders>
            <w:tcMar>
              <w:top w:w="0" w:type="dxa"/>
              <w:left w:w="108" w:type="dxa"/>
              <w:bottom w:w="0" w:type="dxa"/>
              <w:right w:w="108" w:type="dxa"/>
            </w:tcMar>
          </w:tcPr>
          <w:p w14:paraId="2BBDB9A4" w14:textId="77777777" w:rsidR="00F93E9A" w:rsidRPr="00A13C91" w:rsidRDefault="00F93E9A" w:rsidP="00F93E9A">
            <w:pPr>
              <w:adjustRightInd w:val="0"/>
              <w:snapToGrid w:val="0"/>
              <w:spacing w:after="0" w:line="240" w:lineRule="auto"/>
              <w:jc w:val="center"/>
              <w:rPr>
                <w:rFonts w:ascii="Arial" w:hAnsi="Arial" w:cs="Arial"/>
                <w:sz w:val="20"/>
                <w:szCs w:val="20"/>
              </w:rPr>
            </w:pPr>
            <w:r w:rsidRPr="00A13C91">
              <w:rPr>
                <w:rFonts w:ascii="Arial" w:hAnsi="Arial" w:cs="Arial"/>
                <w:b/>
                <w:bCs/>
                <w:sz w:val="20"/>
                <w:szCs w:val="20"/>
              </w:rPr>
              <w:t>CỘNG HÒA XÃ HỘI CHỦ NGHĨA VIỆT NAM</w:t>
            </w:r>
            <w:r w:rsidRPr="00A13C91">
              <w:rPr>
                <w:rFonts w:ascii="Arial" w:hAnsi="Arial" w:cs="Arial"/>
                <w:b/>
                <w:bCs/>
                <w:sz w:val="20"/>
                <w:szCs w:val="20"/>
              </w:rPr>
              <w:br/>
              <w:t>Độc lập – Tự do – Hạnh phúc</w:t>
            </w:r>
            <w:r w:rsidRPr="00A13C91">
              <w:rPr>
                <w:rFonts w:ascii="Arial" w:hAnsi="Arial" w:cs="Arial"/>
                <w:b/>
                <w:bCs/>
                <w:sz w:val="20"/>
                <w:szCs w:val="20"/>
              </w:rPr>
              <w:br/>
            </w:r>
            <w:r w:rsidRPr="00A13C91">
              <w:rPr>
                <w:rFonts w:ascii="Arial" w:hAnsi="Arial" w:cs="Arial"/>
                <w:bCs/>
                <w:sz w:val="20"/>
                <w:szCs w:val="20"/>
                <w:vertAlign w:val="superscript"/>
              </w:rPr>
              <w:t>_______________</w:t>
            </w:r>
          </w:p>
        </w:tc>
      </w:tr>
    </w:tbl>
    <w:p w14:paraId="00DC375C" w14:textId="77777777" w:rsidR="00F93E9A" w:rsidRPr="00F93E9A" w:rsidRDefault="00F93E9A" w:rsidP="00F93E9A">
      <w:pPr>
        <w:adjustRightInd w:val="0"/>
        <w:snapToGrid w:val="0"/>
        <w:spacing w:after="0" w:line="240" w:lineRule="auto"/>
        <w:jc w:val="center"/>
        <w:rPr>
          <w:rFonts w:ascii="Arial" w:hAnsi="Arial" w:cs="Arial"/>
          <w:sz w:val="20"/>
          <w:szCs w:val="20"/>
        </w:rPr>
      </w:pPr>
    </w:p>
    <w:p w14:paraId="6D67EA22" w14:textId="77777777"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b/>
          <w:sz w:val="20"/>
          <w:szCs w:val="20"/>
        </w:rPr>
        <w:t>K</w:t>
      </w:r>
      <w:r w:rsidRPr="00F93E9A">
        <w:rPr>
          <w:rFonts w:ascii="Arial" w:hAnsi="Arial" w:cs="Arial"/>
          <w:b/>
          <w:sz w:val="20"/>
          <w:szCs w:val="20"/>
        </w:rPr>
        <w:t>Ế</w:t>
      </w:r>
      <w:r w:rsidRPr="00F93E9A">
        <w:rPr>
          <w:rFonts w:ascii="Arial" w:hAnsi="Arial" w:cs="Arial"/>
          <w:b/>
          <w:sz w:val="20"/>
          <w:szCs w:val="20"/>
        </w:rPr>
        <w:t xml:space="preserve"> HO</w:t>
      </w:r>
      <w:r w:rsidRPr="00F93E9A">
        <w:rPr>
          <w:rFonts w:ascii="Arial" w:hAnsi="Arial" w:cs="Arial"/>
          <w:b/>
          <w:sz w:val="20"/>
          <w:szCs w:val="20"/>
        </w:rPr>
        <w:t>Ạ</w:t>
      </w:r>
      <w:r w:rsidRPr="00F93E9A">
        <w:rPr>
          <w:rFonts w:ascii="Arial" w:hAnsi="Arial" w:cs="Arial"/>
          <w:b/>
          <w:sz w:val="20"/>
          <w:szCs w:val="20"/>
        </w:rPr>
        <w:t>CH TÀI CHÍNH</w:t>
      </w:r>
    </w:p>
    <w:p w14:paraId="468DFCF5" w14:textId="77777777" w:rsidR="00B72496" w:rsidRDefault="00BC7493" w:rsidP="00F93E9A">
      <w:pPr>
        <w:adjustRightInd w:val="0"/>
        <w:snapToGrid w:val="0"/>
        <w:spacing w:after="0" w:line="240" w:lineRule="auto"/>
        <w:jc w:val="center"/>
        <w:rPr>
          <w:rFonts w:ascii="Arial" w:hAnsi="Arial" w:cs="Arial"/>
          <w:b/>
          <w:sz w:val="20"/>
          <w:szCs w:val="20"/>
        </w:rPr>
      </w:pPr>
      <w:r w:rsidRPr="00F93E9A">
        <w:rPr>
          <w:rFonts w:ascii="Arial" w:hAnsi="Arial" w:cs="Arial"/>
          <w:b/>
          <w:sz w:val="20"/>
          <w:szCs w:val="20"/>
        </w:rPr>
        <w:t>Năm...</w:t>
      </w:r>
    </w:p>
    <w:p w14:paraId="7D9446A8" w14:textId="77777777" w:rsidR="00F93E9A" w:rsidRPr="00F93E9A" w:rsidRDefault="00F93E9A" w:rsidP="00F93E9A">
      <w:pPr>
        <w:adjustRightInd w:val="0"/>
        <w:snapToGrid w:val="0"/>
        <w:spacing w:after="0" w:line="240" w:lineRule="auto"/>
        <w:jc w:val="center"/>
        <w:rPr>
          <w:rFonts w:ascii="Arial" w:hAnsi="Arial" w:cs="Arial"/>
          <w:sz w:val="20"/>
          <w:szCs w:val="20"/>
        </w:rPr>
      </w:pPr>
    </w:p>
    <w:p w14:paraId="502E1E57" w14:textId="77777777" w:rsidR="00B72496" w:rsidRPr="00F93E9A" w:rsidRDefault="00BC7493" w:rsidP="00F93E9A">
      <w:pPr>
        <w:adjustRightInd w:val="0"/>
        <w:snapToGrid w:val="0"/>
        <w:spacing w:after="0" w:line="240" w:lineRule="auto"/>
        <w:jc w:val="right"/>
        <w:rPr>
          <w:rFonts w:ascii="Arial" w:hAnsi="Arial" w:cs="Arial"/>
          <w:sz w:val="20"/>
          <w:szCs w:val="20"/>
        </w:rPr>
      </w:pPr>
      <w:r w:rsidRPr="00F93E9A">
        <w:rPr>
          <w:rFonts w:ascii="Arial" w:hAnsi="Arial" w:cs="Arial"/>
          <w:i/>
          <w:sz w:val="20"/>
          <w:szCs w:val="20"/>
        </w:rPr>
        <w:t>Đơn v</w:t>
      </w:r>
      <w:r w:rsidRPr="00F93E9A">
        <w:rPr>
          <w:rFonts w:ascii="Arial" w:hAnsi="Arial" w:cs="Arial"/>
          <w:i/>
          <w:sz w:val="20"/>
          <w:szCs w:val="20"/>
        </w:rPr>
        <w:t>ị</w:t>
      </w:r>
      <w:r w:rsidRPr="00F93E9A">
        <w:rPr>
          <w:rFonts w:ascii="Arial" w:hAnsi="Arial" w:cs="Arial"/>
          <w:i/>
          <w:sz w:val="20"/>
          <w:szCs w:val="20"/>
        </w:rPr>
        <w:t xml:space="preserve"> tính: tri</w:t>
      </w:r>
      <w:r w:rsidRPr="00F93E9A">
        <w:rPr>
          <w:rFonts w:ascii="Arial" w:hAnsi="Arial" w:cs="Arial"/>
          <w:i/>
          <w:sz w:val="20"/>
          <w:szCs w:val="20"/>
        </w:rPr>
        <w:t>ệ</w:t>
      </w:r>
      <w:r w:rsidRPr="00F93E9A">
        <w:rPr>
          <w:rFonts w:ascii="Arial" w:hAnsi="Arial" w:cs="Arial"/>
          <w:i/>
          <w:sz w:val="20"/>
          <w:szCs w:val="20"/>
        </w:rPr>
        <w:t>u đ</w:t>
      </w:r>
      <w:r w:rsidRPr="00F93E9A">
        <w:rPr>
          <w:rFonts w:ascii="Arial" w:hAnsi="Arial" w:cs="Arial"/>
          <w:i/>
          <w:sz w:val="20"/>
          <w:szCs w:val="20"/>
        </w:rPr>
        <w:t>ồ</w:t>
      </w:r>
      <w:r w:rsidRPr="00F93E9A">
        <w:rPr>
          <w:rFonts w:ascii="Arial" w:hAnsi="Arial" w:cs="Arial"/>
          <w:i/>
          <w:sz w:val="20"/>
          <w:szCs w:val="20"/>
        </w:rPr>
        <w:t>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3"/>
        <w:gridCol w:w="1334"/>
        <w:gridCol w:w="930"/>
        <w:gridCol w:w="1053"/>
        <w:gridCol w:w="985"/>
        <w:gridCol w:w="792"/>
        <w:gridCol w:w="1230"/>
        <w:gridCol w:w="1244"/>
        <w:gridCol w:w="885"/>
      </w:tblGrid>
      <w:tr w:rsidR="00F93E9A" w:rsidRPr="00F93E9A" w14:paraId="3647F002" w14:textId="77777777" w:rsidTr="00F93E9A">
        <w:tc>
          <w:tcPr>
            <w:tcW w:w="312" w:type="pct"/>
            <w:vMerge w:val="restart"/>
            <w:vAlign w:val="center"/>
          </w:tcPr>
          <w:p w14:paraId="2FFCF048" w14:textId="45F399FD"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b/>
                <w:sz w:val="20"/>
                <w:szCs w:val="20"/>
              </w:rPr>
              <w:t>T</w:t>
            </w:r>
            <w:r w:rsidR="00E6678A">
              <w:rPr>
                <w:rFonts w:ascii="Arial" w:hAnsi="Arial" w:cs="Arial"/>
                <w:b/>
                <w:sz w:val="20"/>
                <w:szCs w:val="20"/>
              </w:rPr>
              <w:t>T</w:t>
            </w:r>
          </w:p>
        </w:tc>
        <w:tc>
          <w:tcPr>
            <w:tcW w:w="740" w:type="pct"/>
            <w:vMerge w:val="restart"/>
            <w:vAlign w:val="center"/>
          </w:tcPr>
          <w:p w14:paraId="159ACFE1" w14:textId="77777777"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b/>
                <w:sz w:val="20"/>
                <w:szCs w:val="20"/>
              </w:rPr>
              <w:t>Chỉ tiêu</w:t>
            </w:r>
          </w:p>
        </w:tc>
        <w:tc>
          <w:tcPr>
            <w:tcW w:w="516" w:type="pct"/>
            <w:vMerge w:val="restart"/>
            <w:vAlign w:val="center"/>
          </w:tcPr>
          <w:p w14:paraId="6F25966B" w14:textId="77777777"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b/>
                <w:sz w:val="20"/>
                <w:szCs w:val="20"/>
              </w:rPr>
              <w:t>Năm N-2</w:t>
            </w:r>
          </w:p>
        </w:tc>
        <w:tc>
          <w:tcPr>
            <w:tcW w:w="1130" w:type="pct"/>
            <w:gridSpan w:val="2"/>
            <w:vAlign w:val="center"/>
          </w:tcPr>
          <w:p w14:paraId="1008831B" w14:textId="77777777"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b/>
                <w:sz w:val="20"/>
                <w:szCs w:val="20"/>
              </w:rPr>
              <w:t>Năm N-1</w:t>
            </w:r>
          </w:p>
        </w:tc>
        <w:tc>
          <w:tcPr>
            <w:tcW w:w="1811" w:type="pct"/>
            <w:gridSpan w:val="3"/>
            <w:vAlign w:val="center"/>
          </w:tcPr>
          <w:p w14:paraId="319A5C94" w14:textId="77777777"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b/>
                <w:sz w:val="20"/>
                <w:szCs w:val="20"/>
              </w:rPr>
              <w:t>Kế hoạch năm N</w:t>
            </w:r>
          </w:p>
        </w:tc>
        <w:tc>
          <w:tcPr>
            <w:tcW w:w="491" w:type="pct"/>
            <w:vMerge w:val="restart"/>
            <w:vAlign w:val="center"/>
          </w:tcPr>
          <w:p w14:paraId="09DE7555" w14:textId="77777777"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b/>
                <w:sz w:val="20"/>
                <w:szCs w:val="20"/>
              </w:rPr>
              <w:t>Giải trình</w:t>
            </w:r>
          </w:p>
        </w:tc>
      </w:tr>
      <w:tr w:rsidR="00F93E9A" w:rsidRPr="00F93E9A" w14:paraId="4D15EE58" w14:textId="77777777" w:rsidTr="00F93E9A">
        <w:tc>
          <w:tcPr>
            <w:tcW w:w="312" w:type="pct"/>
            <w:vMerge/>
            <w:vAlign w:val="center"/>
          </w:tcPr>
          <w:p w14:paraId="00CF4410"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740" w:type="pct"/>
            <w:vMerge/>
            <w:vAlign w:val="center"/>
          </w:tcPr>
          <w:p w14:paraId="2A72CA4B"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16" w:type="pct"/>
            <w:vMerge/>
            <w:vAlign w:val="center"/>
          </w:tcPr>
          <w:p w14:paraId="10C766BB"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0497C216" w14:textId="33EE7E79" w:rsidR="00F93E9A" w:rsidRPr="00F93E9A" w:rsidRDefault="00F93E9A" w:rsidP="00C05ACC">
            <w:pPr>
              <w:adjustRightInd w:val="0"/>
              <w:snapToGrid w:val="0"/>
              <w:spacing w:after="0" w:line="240" w:lineRule="auto"/>
              <w:jc w:val="center"/>
              <w:rPr>
                <w:rFonts w:ascii="Arial" w:hAnsi="Arial" w:cs="Arial"/>
                <w:sz w:val="20"/>
                <w:szCs w:val="20"/>
              </w:rPr>
            </w:pPr>
            <w:r w:rsidRPr="00F93E9A">
              <w:rPr>
                <w:rFonts w:ascii="Arial" w:hAnsi="Arial" w:cs="Arial"/>
                <w:b/>
                <w:sz w:val="20"/>
                <w:szCs w:val="20"/>
              </w:rPr>
              <w:t>Kế</w:t>
            </w:r>
            <w:r w:rsidR="00C05ACC">
              <w:rPr>
                <w:rFonts w:ascii="Arial" w:hAnsi="Arial" w:cs="Arial"/>
                <w:b/>
                <w:sz w:val="20"/>
                <w:szCs w:val="20"/>
              </w:rPr>
              <w:t xml:space="preserve"> </w:t>
            </w:r>
            <w:r w:rsidRPr="00F93E9A">
              <w:rPr>
                <w:rFonts w:ascii="Arial" w:hAnsi="Arial" w:cs="Arial"/>
                <w:b/>
                <w:sz w:val="20"/>
                <w:szCs w:val="20"/>
              </w:rPr>
              <w:t>hoạch</w:t>
            </w:r>
          </w:p>
        </w:tc>
        <w:tc>
          <w:tcPr>
            <w:tcW w:w="546" w:type="pct"/>
            <w:vAlign w:val="center"/>
          </w:tcPr>
          <w:p w14:paraId="4CFD8588" w14:textId="77777777"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b/>
                <w:sz w:val="20"/>
                <w:szCs w:val="20"/>
              </w:rPr>
              <w:t>Thực hiện</w:t>
            </w:r>
          </w:p>
        </w:tc>
        <w:tc>
          <w:tcPr>
            <w:tcW w:w="439" w:type="pct"/>
            <w:vAlign w:val="center"/>
          </w:tcPr>
          <w:p w14:paraId="34F88D72" w14:textId="77777777"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b/>
                <w:sz w:val="20"/>
                <w:szCs w:val="20"/>
              </w:rPr>
              <w:t>Kế hoạch</w:t>
            </w:r>
          </w:p>
        </w:tc>
        <w:tc>
          <w:tcPr>
            <w:tcW w:w="682" w:type="pct"/>
            <w:vAlign w:val="center"/>
          </w:tcPr>
          <w:p w14:paraId="4D4B3413" w14:textId="66D9449A" w:rsidR="00F93E9A" w:rsidRPr="00F93E9A" w:rsidRDefault="00F93E9A" w:rsidP="00C05ACC">
            <w:pPr>
              <w:adjustRightInd w:val="0"/>
              <w:snapToGrid w:val="0"/>
              <w:spacing w:after="0" w:line="240" w:lineRule="auto"/>
              <w:jc w:val="center"/>
              <w:rPr>
                <w:rFonts w:ascii="Arial" w:hAnsi="Arial" w:cs="Arial"/>
                <w:sz w:val="20"/>
                <w:szCs w:val="20"/>
              </w:rPr>
            </w:pPr>
            <w:r w:rsidRPr="00F93E9A">
              <w:rPr>
                <w:rFonts w:ascii="Arial" w:hAnsi="Arial" w:cs="Arial"/>
                <w:b/>
                <w:sz w:val="20"/>
                <w:szCs w:val="20"/>
              </w:rPr>
              <w:t>% Kế hoạch năm N/</w:t>
            </w:r>
            <w:r w:rsidR="00C05ACC">
              <w:rPr>
                <w:rFonts w:ascii="Arial" w:hAnsi="Arial" w:cs="Arial"/>
                <w:b/>
                <w:sz w:val="20"/>
                <w:szCs w:val="20"/>
              </w:rPr>
              <w:br/>
            </w:r>
            <w:r w:rsidRPr="00F93E9A">
              <w:rPr>
                <w:rFonts w:ascii="Arial" w:hAnsi="Arial" w:cs="Arial"/>
                <w:b/>
                <w:sz w:val="20"/>
                <w:szCs w:val="20"/>
              </w:rPr>
              <w:t>Kế</w:t>
            </w:r>
            <w:r>
              <w:rPr>
                <w:rFonts w:ascii="Arial" w:hAnsi="Arial" w:cs="Arial"/>
                <w:b/>
                <w:sz w:val="20"/>
                <w:szCs w:val="20"/>
              </w:rPr>
              <w:t xml:space="preserve"> </w:t>
            </w:r>
            <w:r w:rsidRPr="00F93E9A">
              <w:rPr>
                <w:rFonts w:ascii="Arial" w:hAnsi="Arial" w:cs="Arial"/>
                <w:b/>
                <w:sz w:val="20"/>
                <w:szCs w:val="20"/>
              </w:rPr>
              <w:t>hoạch năm N-1</w:t>
            </w:r>
          </w:p>
        </w:tc>
        <w:tc>
          <w:tcPr>
            <w:tcW w:w="690" w:type="pct"/>
            <w:vAlign w:val="center"/>
          </w:tcPr>
          <w:p w14:paraId="46AA3DD5" w14:textId="34779C6B" w:rsidR="00F93E9A" w:rsidRPr="00F93E9A" w:rsidRDefault="00F93E9A" w:rsidP="00C05ACC">
            <w:pPr>
              <w:adjustRightInd w:val="0"/>
              <w:snapToGrid w:val="0"/>
              <w:spacing w:after="0" w:line="240" w:lineRule="auto"/>
              <w:jc w:val="center"/>
              <w:rPr>
                <w:rFonts w:ascii="Arial" w:hAnsi="Arial" w:cs="Arial"/>
                <w:sz w:val="20"/>
                <w:szCs w:val="20"/>
              </w:rPr>
            </w:pPr>
            <w:r w:rsidRPr="00F93E9A">
              <w:rPr>
                <w:rFonts w:ascii="Arial" w:hAnsi="Arial" w:cs="Arial"/>
                <w:b/>
                <w:sz w:val="20"/>
                <w:szCs w:val="20"/>
              </w:rPr>
              <w:t>% Kế hoạch năm N/</w:t>
            </w:r>
            <w:r w:rsidR="00C05ACC">
              <w:rPr>
                <w:rFonts w:ascii="Arial" w:hAnsi="Arial" w:cs="Arial"/>
                <w:b/>
                <w:sz w:val="20"/>
                <w:szCs w:val="20"/>
              </w:rPr>
              <w:br/>
            </w:r>
            <w:r w:rsidRPr="00F93E9A">
              <w:rPr>
                <w:rFonts w:ascii="Arial" w:hAnsi="Arial" w:cs="Arial"/>
                <w:b/>
                <w:sz w:val="20"/>
                <w:szCs w:val="20"/>
              </w:rPr>
              <w:t>Thực hiện năm N-1</w:t>
            </w:r>
          </w:p>
        </w:tc>
        <w:tc>
          <w:tcPr>
            <w:tcW w:w="491" w:type="pct"/>
            <w:vMerge/>
            <w:vAlign w:val="center"/>
          </w:tcPr>
          <w:p w14:paraId="0C12ECDF"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5A914332" w14:textId="77777777" w:rsidTr="00F93E9A">
        <w:tc>
          <w:tcPr>
            <w:tcW w:w="312" w:type="pct"/>
            <w:vAlign w:val="center"/>
          </w:tcPr>
          <w:p w14:paraId="5D657CCF"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740" w:type="pct"/>
            <w:vAlign w:val="center"/>
          </w:tcPr>
          <w:p w14:paraId="1971FF0C" w14:textId="77777777"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(1)</w:t>
            </w:r>
          </w:p>
        </w:tc>
        <w:tc>
          <w:tcPr>
            <w:tcW w:w="516" w:type="pct"/>
            <w:vAlign w:val="center"/>
          </w:tcPr>
          <w:p w14:paraId="45522DC6" w14:textId="77777777"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(2)</w:t>
            </w:r>
          </w:p>
        </w:tc>
        <w:tc>
          <w:tcPr>
            <w:tcW w:w="584" w:type="pct"/>
            <w:vAlign w:val="center"/>
          </w:tcPr>
          <w:p w14:paraId="7CB2EA87" w14:textId="77777777"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(3)</w:t>
            </w:r>
          </w:p>
        </w:tc>
        <w:tc>
          <w:tcPr>
            <w:tcW w:w="546" w:type="pct"/>
            <w:vAlign w:val="center"/>
          </w:tcPr>
          <w:p w14:paraId="76DC48EE" w14:textId="77777777"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(5)</w:t>
            </w:r>
          </w:p>
        </w:tc>
        <w:tc>
          <w:tcPr>
            <w:tcW w:w="439" w:type="pct"/>
            <w:vAlign w:val="center"/>
          </w:tcPr>
          <w:p w14:paraId="7BE6D775" w14:textId="77777777"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(6)</w:t>
            </w:r>
          </w:p>
        </w:tc>
        <w:tc>
          <w:tcPr>
            <w:tcW w:w="682" w:type="pct"/>
            <w:vAlign w:val="center"/>
          </w:tcPr>
          <w:p w14:paraId="61E48D3A" w14:textId="71491608"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(7</w:t>
            </w:r>
            <w:r w:rsidR="00F93E9A">
              <w:rPr>
                <w:rFonts w:ascii="Arial" w:hAnsi="Arial" w:cs="Arial"/>
                <w:sz w:val="20"/>
                <w:szCs w:val="20"/>
              </w:rPr>
              <w:t>)=(</w:t>
            </w:r>
            <w:r w:rsidRPr="00F93E9A">
              <w:rPr>
                <w:rFonts w:ascii="Arial" w:hAnsi="Arial" w:cs="Arial"/>
                <w:sz w:val="20"/>
                <w:szCs w:val="20"/>
              </w:rPr>
              <w:t>6</w:t>
            </w:r>
            <w:r w:rsidR="00F93E9A">
              <w:rPr>
                <w:rFonts w:ascii="Arial" w:hAnsi="Arial" w:cs="Arial"/>
                <w:sz w:val="20"/>
                <w:szCs w:val="20"/>
              </w:rPr>
              <w:t>)/</w:t>
            </w:r>
            <w:r w:rsidRPr="00F93E9A">
              <w:rPr>
                <w:rFonts w:ascii="Arial" w:hAnsi="Arial" w:cs="Arial"/>
                <w:sz w:val="20"/>
                <w:szCs w:val="20"/>
              </w:rPr>
              <w:t>(3)</w:t>
            </w:r>
          </w:p>
        </w:tc>
        <w:tc>
          <w:tcPr>
            <w:tcW w:w="690" w:type="pct"/>
            <w:vAlign w:val="center"/>
          </w:tcPr>
          <w:p w14:paraId="180ACF4D" w14:textId="699945D2"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(8</w:t>
            </w:r>
            <w:r w:rsidR="00F93E9A">
              <w:rPr>
                <w:rFonts w:ascii="Arial" w:hAnsi="Arial" w:cs="Arial"/>
                <w:sz w:val="20"/>
                <w:szCs w:val="20"/>
              </w:rPr>
              <w:t>)=(</w:t>
            </w:r>
            <w:r w:rsidRPr="00F93E9A">
              <w:rPr>
                <w:rFonts w:ascii="Arial" w:hAnsi="Arial" w:cs="Arial"/>
                <w:sz w:val="20"/>
                <w:szCs w:val="20"/>
              </w:rPr>
              <w:t>6</w:t>
            </w:r>
            <w:r w:rsidR="00F93E9A">
              <w:rPr>
                <w:rFonts w:ascii="Arial" w:hAnsi="Arial" w:cs="Arial"/>
                <w:sz w:val="20"/>
                <w:szCs w:val="20"/>
              </w:rPr>
              <w:t>)/(</w:t>
            </w:r>
            <w:r w:rsidRPr="00F93E9A">
              <w:rPr>
                <w:rFonts w:ascii="Arial" w:hAnsi="Arial" w:cs="Arial"/>
                <w:sz w:val="20"/>
                <w:szCs w:val="20"/>
              </w:rPr>
              <w:t>5)</w:t>
            </w:r>
          </w:p>
        </w:tc>
        <w:tc>
          <w:tcPr>
            <w:tcW w:w="491" w:type="pct"/>
            <w:vAlign w:val="center"/>
          </w:tcPr>
          <w:p w14:paraId="71BF7FA8" w14:textId="77777777"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(9)</w:t>
            </w:r>
          </w:p>
        </w:tc>
      </w:tr>
      <w:tr w:rsidR="00F93E9A" w:rsidRPr="00F93E9A" w14:paraId="366C714A" w14:textId="77777777" w:rsidTr="00F93E9A">
        <w:tc>
          <w:tcPr>
            <w:tcW w:w="312" w:type="pct"/>
            <w:vAlign w:val="center"/>
          </w:tcPr>
          <w:p w14:paraId="11CBB60D" w14:textId="77777777"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b/>
                <w:sz w:val="20"/>
                <w:szCs w:val="20"/>
              </w:rPr>
              <w:t>I</w:t>
            </w:r>
          </w:p>
        </w:tc>
        <w:tc>
          <w:tcPr>
            <w:tcW w:w="740" w:type="pct"/>
            <w:vAlign w:val="center"/>
          </w:tcPr>
          <w:p w14:paraId="4F13BEE1" w14:textId="77777777" w:rsidR="00B72496" w:rsidRPr="00F93E9A" w:rsidRDefault="00BC7493" w:rsidP="00F93E9A">
            <w:pPr>
              <w:adjustRightInd w:val="0"/>
              <w:snapToGrid w:val="0"/>
              <w:spacing w:after="0" w:line="240" w:lineRule="auto"/>
              <w:rPr>
                <w:rFonts w:ascii="Arial" w:hAnsi="Arial" w:cs="Arial"/>
                <w:sz w:val="20"/>
                <w:szCs w:val="20"/>
              </w:rPr>
            </w:pPr>
            <w:r w:rsidRPr="00F93E9A">
              <w:rPr>
                <w:rFonts w:ascii="Arial" w:hAnsi="Arial" w:cs="Arial"/>
                <w:b/>
                <w:sz w:val="20"/>
                <w:szCs w:val="20"/>
              </w:rPr>
              <w:t>Ngu</w:t>
            </w:r>
            <w:r w:rsidRPr="00F93E9A">
              <w:rPr>
                <w:rFonts w:ascii="Arial" w:hAnsi="Arial" w:cs="Arial"/>
                <w:b/>
                <w:sz w:val="20"/>
                <w:szCs w:val="20"/>
              </w:rPr>
              <w:t>ồ</w:t>
            </w:r>
            <w:r w:rsidRPr="00F93E9A">
              <w:rPr>
                <w:rFonts w:ascii="Arial" w:hAnsi="Arial" w:cs="Arial"/>
                <w:b/>
                <w:sz w:val="20"/>
                <w:szCs w:val="20"/>
              </w:rPr>
              <w:t>n v</w:t>
            </w:r>
            <w:r w:rsidRPr="00F93E9A">
              <w:rPr>
                <w:rFonts w:ascii="Arial" w:hAnsi="Arial" w:cs="Arial"/>
                <w:b/>
                <w:sz w:val="20"/>
                <w:szCs w:val="20"/>
              </w:rPr>
              <w:t>ố</w:t>
            </w:r>
            <w:r w:rsidRPr="00F93E9A">
              <w:rPr>
                <w:rFonts w:ascii="Arial" w:hAnsi="Arial" w:cs="Arial"/>
                <w:b/>
                <w:sz w:val="20"/>
                <w:szCs w:val="20"/>
              </w:rPr>
              <w:t>n</w:t>
            </w:r>
          </w:p>
        </w:tc>
        <w:tc>
          <w:tcPr>
            <w:tcW w:w="516" w:type="pct"/>
            <w:vAlign w:val="center"/>
          </w:tcPr>
          <w:p w14:paraId="438E9362"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84" w:type="pct"/>
            <w:vAlign w:val="center"/>
          </w:tcPr>
          <w:p w14:paraId="4FB8E1AE"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46" w:type="pct"/>
            <w:vAlign w:val="center"/>
          </w:tcPr>
          <w:p w14:paraId="02B6AA34"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39" w:type="pct"/>
            <w:vAlign w:val="center"/>
          </w:tcPr>
          <w:p w14:paraId="34AC4623"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82" w:type="pct"/>
            <w:vAlign w:val="center"/>
          </w:tcPr>
          <w:p w14:paraId="500B7DDD"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90" w:type="pct"/>
            <w:vAlign w:val="center"/>
          </w:tcPr>
          <w:p w14:paraId="63E86D43"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91" w:type="pct"/>
            <w:vAlign w:val="center"/>
          </w:tcPr>
          <w:p w14:paraId="66B48558" w14:textId="77777777" w:rsidR="00B72496" w:rsidRPr="00F93E9A" w:rsidRDefault="00B72496" w:rsidP="00F93E9A">
            <w:pPr>
              <w:adjustRightInd w:val="0"/>
              <w:snapToGrid w:val="0"/>
              <w:spacing w:after="0" w:line="240" w:lineRule="auto"/>
              <w:jc w:val="center"/>
              <w:rPr>
                <w:rFonts w:ascii="Arial" w:hAnsi="Arial" w:cs="Arial"/>
                <w:sz w:val="20"/>
                <w:szCs w:val="20"/>
              </w:rPr>
            </w:pPr>
          </w:p>
        </w:tc>
      </w:tr>
      <w:tr w:rsidR="00F93E9A" w:rsidRPr="00F93E9A" w14:paraId="286B0182" w14:textId="77777777" w:rsidTr="00F93E9A">
        <w:tc>
          <w:tcPr>
            <w:tcW w:w="312" w:type="pct"/>
            <w:vAlign w:val="center"/>
          </w:tcPr>
          <w:p w14:paraId="7942E212" w14:textId="77777777"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1</w:t>
            </w:r>
          </w:p>
        </w:tc>
        <w:tc>
          <w:tcPr>
            <w:tcW w:w="740" w:type="pct"/>
            <w:vAlign w:val="center"/>
          </w:tcPr>
          <w:p w14:paraId="15E7C39A" w14:textId="77777777" w:rsidR="00B72496" w:rsidRPr="00F93E9A" w:rsidRDefault="00BC7493" w:rsidP="00F93E9A">
            <w:pPr>
              <w:adjustRightInd w:val="0"/>
              <w:snapToGrid w:val="0"/>
              <w:spacing w:after="0" w:line="240" w:lineRule="auto"/>
              <w:rPr>
                <w:rFonts w:ascii="Arial" w:hAnsi="Arial" w:cs="Arial"/>
                <w:sz w:val="20"/>
                <w:szCs w:val="20"/>
              </w:rPr>
            </w:pPr>
            <w:r w:rsidRPr="00F93E9A">
              <w:rPr>
                <w:rFonts w:ascii="Arial" w:hAnsi="Arial" w:cs="Arial"/>
                <w:sz w:val="20"/>
                <w:szCs w:val="20"/>
              </w:rPr>
              <w:t>V</w:t>
            </w:r>
            <w:r w:rsidRPr="00F93E9A">
              <w:rPr>
                <w:rFonts w:ascii="Arial" w:hAnsi="Arial" w:cs="Arial"/>
                <w:sz w:val="20"/>
                <w:szCs w:val="20"/>
              </w:rPr>
              <w:t>ố</w:t>
            </w:r>
            <w:r w:rsidRPr="00F93E9A">
              <w:rPr>
                <w:rFonts w:ascii="Arial" w:hAnsi="Arial" w:cs="Arial"/>
                <w:sz w:val="20"/>
                <w:szCs w:val="20"/>
              </w:rPr>
              <w:t>n ch</w:t>
            </w:r>
            <w:r w:rsidRPr="00F93E9A">
              <w:rPr>
                <w:rFonts w:ascii="Arial" w:hAnsi="Arial" w:cs="Arial"/>
                <w:sz w:val="20"/>
                <w:szCs w:val="20"/>
              </w:rPr>
              <w:t>ủ</w:t>
            </w:r>
            <w:r w:rsidRPr="00F93E9A">
              <w:rPr>
                <w:rFonts w:ascii="Arial" w:hAnsi="Arial" w:cs="Arial"/>
                <w:sz w:val="20"/>
                <w:szCs w:val="20"/>
              </w:rPr>
              <w:t xml:space="preserve"> s</w:t>
            </w:r>
            <w:r w:rsidRPr="00F93E9A">
              <w:rPr>
                <w:rFonts w:ascii="Arial" w:hAnsi="Arial" w:cs="Arial"/>
                <w:sz w:val="20"/>
                <w:szCs w:val="20"/>
              </w:rPr>
              <w:t>ở</w:t>
            </w:r>
            <w:r w:rsidRPr="00F93E9A">
              <w:rPr>
                <w:rFonts w:ascii="Arial" w:hAnsi="Arial" w:cs="Arial"/>
                <w:sz w:val="20"/>
                <w:szCs w:val="20"/>
              </w:rPr>
              <w:t xml:space="preserve"> h</w:t>
            </w:r>
            <w:r w:rsidRPr="00F93E9A">
              <w:rPr>
                <w:rFonts w:ascii="Arial" w:hAnsi="Arial" w:cs="Arial"/>
                <w:sz w:val="20"/>
                <w:szCs w:val="20"/>
              </w:rPr>
              <w:t>ữ</w:t>
            </w:r>
            <w:r w:rsidRPr="00F93E9A">
              <w:rPr>
                <w:rFonts w:ascii="Arial" w:hAnsi="Arial" w:cs="Arial"/>
                <w:sz w:val="20"/>
                <w:szCs w:val="20"/>
              </w:rPr>
              <w:t>u</w:t>
            </w:r>
          </w:p>
        </w:tc>
        <w:tc>
          <w:tcPr>
            <w:tcW w:w="516" w:type="pct"/>
            <w:vAlign w:val="center"/>
          </w:tcPr>
          <w:p w14:paraId="7747B68B"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84" w:type="pct"/>
            <w:vAlign w:val="center"/>
          </w:tcPr>
          <w:p w14:paraId="1532FD44"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46" w:type="pct"/>
            <w:vAlign w:val="center"/>
          </w:tcPr>
          <w:p w14:paraId="602ADC76"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39" w:type="pct"/>
            <w:vAlign w:val="center"/>
          </w:tcPr>
          <w:p w14:paraId="67589500"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82" w:type="pct"/>
            <w:vAlign w:val="center"/>
          </w:tcPr>
          <w:p w14:paraId="4C58FDB0"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90" w:type="pct"/>
            <w:vAlign w:val="center"/>
          </w:tcPr>
          <w:p w14:paraId="0D0916DE"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91" w:type="pct"/>
            <w:vAlign w:val="center"/>
          </w:tcPr>
          <w:p w14:paraId="30BEF287" w14:textId="77777777" w:rsidR="00B72496" w:rsidRPr="00F93E9A" w:rsidRDefault="00B72496" w:rsidP="00F93E9A">
            <w:pPr>
              <w:adjustRightInd w:val="0"/>
              <w:snapToGrid w:val="0"/>
              <w:spacing w:after="0" w:line="240" w:lineRule="auto"/>
              <w:jc w:val="center"/>
              <w:rPr>
                <w:rFonts w:ascii="Arial" w:hAnsi="Arial" w:cs="Arial"/>
                <w:sz w:val="20"/>
                <w:szCs w:val="20"/>
              </w:rPr>
            </w:pPr>
          </w:p>
        </w:tc>
      </w:tr>
      <w:tr w:rsidR="00F93E9A" w:rsidRPr="00F93E9A" w14:paraId="40AB86D2" w14:textId="77777777" w:rsidTr="00F93E9A">
        <w:tc>
          <w:tcPr>
            <w:tcW w:w="312" w:type="pct"/>
            <w:vAlign w:val="center"/>
          </w:tcPr>
          <w:p w14:paraId="2C259140" w14:textId="77777777"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2</w:t>
            </w:r>
          </w:p>
        </w:tc>
        <w:tc>
          <w:tcPr>
            <w:tcW w:w="740" w:type="pct"/>
            <w:vAlign w:val="center"/>
          </w:tcPr>
          <w:p w14:paraId="3842007E" w14:textId="77777777" w:rsidR="00B72496" w:rsidRPr="00F93E9A" w:rsidRDefault="00BC7493" w:rsidP="00F93E9A">
            <w:pPr>
              <w:adjustRightInd w:val="0"/>
              <w:snapToGrid w:val="0"/>
              <w:spacing w:after="0" w:line="240" w:lineRule="auto"/>
              <w:rPr>
                <w:rFonts w:ascii="Arial" w:hAnsi="Arial" w:cs="Arial"/>
                <w:sz w:val="20"/>
                <w:szCs w:val="20"/>
              </w:rPr>
            </w:pPr>
            <w:r w:rsidRPr="00F93E9A">
              <w:rPr>
                <w:rFonts w:ascii="Arial" w:hAnsi="Arial" w:cs="Arial"/>
                <w:sz w:val="20"/>
                <w:szCs w:val="20"/>
              </w:rPr>
              <w:t>V</w:t>
            </w:r>
            <w:r w:rsidRPr="00F93E9A">
              <w:rPr>
                <w:rFonts w:ascii="Arial" w:hAnsi="Arial" w:cs="Arial"/>
                <w:sz w:val="20"/>
                <w:szCs w:val="20"/>
              </w:rPr>
              <w:t>ố</w:t>
            </w:r>
            <w:r w:rsidRPr="00F93E9A">
              <w:rPr>
                <w:rFonts w:ascii="Arial" w:hAnsi="Arial" w:cs="Arial"/>
                <w:sz w:val="20"/>
                <w:szCs w:val="20"/>
              </w:rPr>
              <w:t>n đi</w:t>
            </w:r>
            <w:r w:rsidRPr="00F93E9A">
              <w:rPr>
                <w:rFonts w:ascii="Arial" w:hAnsi="Arial" w:cs="Arial"/>
                <w:sz w:val="20"/>
                <w:szCs w:val="20"/>
              </w:rPr>
              <w:t>ề</w:t>
            </w:r>
            <w:r w:rsidRPr="00F93E9A">
              <w:rPr>
                <w:rFonts w:ascii="Arial" w:hAnsi="Arial" w:cs="Arial"/>
                <w:sz w:val="20"/>
                <w:szCs w:val="20"/>
              </w:rPr>
              <w:t>u l</w:t>
            </w:r>
            <w:r w:rsidRPr="00F93E9A">
              <w:rPr>
                <w:rFonts w:ascii="Arial" w:hAnsi="Arial" w:cs="Arial"/>
                <w:sz w:val="20"/>
                <w:szCs w:val="20"/>
              </w:rPr>
              <w:t>ệ</w:t>
            </w:r>
          </w:p>
        </w:tc>
        <w:tc>
          <w:tcPr>
            <w:tcW w:w="516" w:type="pct"/>
            <w:vAlign w:val="center"/>
          </w:tcPr>
          <w:p w14:paraId="5719BD1C"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84" w:type="pct"/>
            <w:vAlign w:val="center"/>
          </w:tcPr>
          <w:p w14:paraId="1178C520"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46" w:type="pct"/>
            <w:vAlign w:val="center"/>
          </w:tcPr>
          <w:p w14:paraId="612F09F4"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39" w:type="pct"/>
            <w:vAlign w:val="center"/>
          </w:tcPr>
          <w:p w14:paraId="649DD1B8"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82" w:type="pct"/>
            <w:vAlign w:val="center"/>
          </w:tcPr>
          <w:p w14:paraId="15837842"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90" w:type="pct"/>
            <w:vAlign w:val="center"/>
          </w:tcPr>
          <w:p w14:paraId="6FA92B7B"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91" w:type="pct"/>
            <w:vAlign w:val="center"/>
          </w:tcPr>
          <w:p w14:paraId="47F5EDAB" w14:textId="77777777" w:rsidR="00B72496" w:rsidRPr="00F93E9A" w:rsidRDefault="00B72496" w:rsidP="00F93E9A">
            <w:pPr>
              <w:adjustRightInd w:val="0"/>
              <w:snapToGrid w:val="0"/>
              <w:spacing w:after="0" w:line="240" w:lineRule="auto"/>
              <w:jc w:val="center"/>
              <w:rPr>
                <w:rFonts w:ascii="Arial" w:hAnsi="Arial" w:cs="Arial"/>
                <w:sz w:val="20"/>
                <w:szCs w:val="20"/>
              </w:rPr>
            </w:pPr>
          </w:p>
        </w:tc>
      </w:tr>
      <w:tr w:rsidR="00F93E9A" w:rsidRPr="00F93E9A" w14:paraId="033D580E" w14:textId="77777777" w:rsidTr="00F93E9A">
        <w:tc>
          <w:tcPr>
            <w:tcW w:w="312" w:type="pct"/>
            <w:vAlign w:val="center"/>
          </w:tcPr>
          <w:p w14:paraId="0F600DFE" w14:textId="77777777"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3</w:t>
            </w:r>
          </w:p>
        </w:tc>
        <w:tc>
          <w:tcPr>
            <w:tcW w:w="740" w:type="pct"/>
            <w:vAlign w:val="center"/>
          </w:tcPr>
          <w:p w14:paraId="73058BBB" w14:textId="77777777" w:rsidR="00B72496" w:rsidRPr="00F93E9A" w:rsidRDefault="00BC7493" w:rsidP="00F93E9A">
            <w:pPr>
              <w:adjustRightInd w:val="0"/>
              <w:snapToGrid w:val="0"/>
              <w:spacing w:after="0" w:line="240" w:lineRule="auto"/>
              <w:rPr>
                <w:rFonts w:ascii="Arial" w:hAnsi="Arial" w:cs="Arial"/>
                <w:sz w:val="20"/>
                <w:szCs w:val="20"/>
              </w:rPr>
            </w:pPr>
            <w:r w:rsidRPr="00F93E9A">
              <w:rPr>
                <w:rFonts w:ascii="Arial" w:hAnsi="Arial" w:cs="Arial"/>
                <w:sz w:val="20"/>
                <w:szCs w:val="20"/>
              </w:rPr>
              <w:t>Qu</w:t>
            </w:r>
            <w:r w:rsidRPr="00F93E9A">
              <w:rPr>
                <w:rFonts w:ascii="Arial" w:hAnsi="Arial" w:cs="Arial"/>
                <w:sz w:val="20"/>
                <w:szCs w:val="20"/>
              </w:rPr>
              <w:t>ỹ</w:t>
            </w:r>
            <w:r w:rsidRPr="00F93E9A">
              <w:rPr>
                <w:rFonts w:ascii="Arial" w:hAnsi="Arial" w:cs="Arial"/>
                <w:sz w:val="20"/>
                <w:szCs w:val="20"/>
              </w:rPr>
              <w:t xml:space="preserve"> d</w:t>
            </w:r>
            <w:r w:rsidRPr="00F93E9A">
              <w:rPr>
                <w:rFonts w:ascii="Arial" w:hAnsi="Arial" w:cs="Arial"/>
                <w:sz w:val="20"/>
                <w:szCs w:val="20"/>
              </w:rPr>
              <w:t>ự</w:t>
            </w:r>
            <w:r w:rsidRPr="00F93E9A">
              <w:rPr>
                <w:rFonts w:ascii="Arial" w:hAnsi="Arial" w:cs="Arial"/>
                <w:sz w:val="20"/>
                <w:szCs w:val="20"/>
              </w:rPr>
              <w:t xml:space="preserve"> phòng nghi</w:t>
            </w:r>
            <w:r w:rsidRPr="00F93E9A">
              <w:rPr>
                <w:rFonts w:ascii="Arial" w:hAnsi="Arial" w:cs="Arial"/>
                <w:sz w:val="20"/>
                <w:szCs w:val="20"/>
              </w:rPr>
              <w:t>ệ</w:t>
            </w:r>
            <w:r w:rsidRPr="00F93E9A">
              <w:rPr>
                <w:rFonts w:ascii="Arial" w:hAnsi="Arial" w:cs="Arial"/>
                <w:sz w:val="20"/>
                <w:szCs w:val="20"/>
              </w:rPr>
              <w:t>p v</w:t>
            </w:r>
            <w:r w:rsidRPr="00F93E9A">
              <w:rPr>
                <w:rFonts w:ascii="Arial" w:hAnsi="Arial" w:cs="Arial"/>
                <w:sz w:val="20"/>
                <w:szCs w:val="20"/>
              </w:rPr>
              <w:t>ụ</w:t>
            </w:r>
          </w:p>
        </w:tc>
        <w:tc>
          <w:tcPr>
            <w:tcW w:w="516" w:type="pct"/>
            <w:vAlign w:val="center"/>
          </w:tcPr>
          <w:p w14:paraId="36CE898F"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84" w:type="pct"/>
            <w:vAlign w:val="center"/>
          </w:tcPr>
          <w:p w14:paraId="2C7FF9E8"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46" w:type="pct"/>
            <w:vAlign w:val="center"/>
          </w:tcPr>
          <w:p w14:paraId="44A313A5"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39" w:type="pct"/>
            <w:vAlign w:val="center"/>
          </w:tcPr>
          <w:p w14:paraId="3F357D07"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82" w:type="pct"/>
            <w:vAlign w:val="center"/>
          </w:tcPr>
          <w:p w14:paraId="020A5874"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90" w:type="pct"/>
            <w:vAlign w:val="center"/>
          </w:tcPr>
          <w:p w14:paraId="61F004A0"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91" w:type="pct"/>
            <w:vAlign w:val="center"/>
          </w:tcPr>
          <w:p w14:paraId="4FEE4797" w14:textId="77777777" w:rsidR="00B72496" w:rsidRPr="00F93E9A" w:rsidRDefault="00B72496" w:rsidP="00F93E9A">
            <w:pPr>
              <w:adjustRightInd w:val="0"/>
              <w:snapToGrid w:val="0"/>
              <w:spacing w:after="0" w:line="240" w:lineRule="auto"/>
              <w:jc w:val="center"/>
              <w:rPr>
                <w:rFonts w:ascii="Arial" w:hAnsi="Arial" w:cs="Arial"/>
                <w:sz w:val="20"/>
                <w:szCs w:val="20"/>
              </w:rPr>
            </w:pPr>
          </w:p>
        </w:tc>
      </w:tr>
      <w:tr w:rsidR="00F93E9A" w:rsidRPr="00F93E9A" w14:paraId="04D9B4F3" w14:textId="77777777" w:rsidTr="00F93E9A">
        <w:tc>
          <w:tcPr>
            <w:tcW w:w="312" w:type="pct"/>
            <w:vAlign w:val="center"/>
          </w:tcPr>
          <w:p w14:paraId="6367CFA6" w14:textId="77777777"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4</w:t>
            </w:r>
          </w:p>
        </w:tc>
        <w:tc>
          <w:tcPr>
            <w:tcW w:w="740" w:type="pct"/>
            <w:vAlign w:val="center"/>
          </w:tcPr>
          <w:p w14:paraId="209606D9" w14:textId="77777777" w:rsidR="00B72496" w:rsidRPr="00F93E9A" w:rsidRDefault="00BC7493" w:rsidP="00F93E9A">
            <w:pPr>
              <w:adjustRightInd w:val="0"/>
              <w:snapToGrid w:val="0"/>
              <w:spacing w:after="0" w:line="240" w:lineRule="auto"/>
              <w:rPr>
                <w:rFonts w:ascii="Arial" w:hAnsi="Arial" w:cs="Arial"/>
                <w:sz w:val="20"/>
                <w:szCs w:val="20"/>
              </w:rPr>
            </w:pPr>
            <w:r w:rsidRPr="00F93E9A">
              <w:rPr>
                <w:rFonts w:ascii="Arial" w:hAnsi="Arial" w:cs="Arial"/>
                <w:sz w:val="20"/>
                <w:szCs w:val="20"/>
              </w:rPr>
              <w:t>Qu</w:t>
            </w:r>
            <w:r w:rsidRPr="00F93E9A">
              <w:rPr>
                <w:rFonts w:ascii="Arial" w:hAnsi="Arial" w:cs="Arial"/>
                <w:sz w:val="20"/>
                <w:szCs w:val="20"/>
              </w:rPr>
              <w:t>ỹ</w:t>
            </w:r>
            <w:r w:rsidRPr="00F93E9A">
              <w:rPr>
                <w:rFonts w:ascii="Arial" w:hAnsi="Arial" w:cs="Arial"/>
                <w:sz w:val="20"/>
                <w:szCs w:val="20"/>
              </w:rPr>
              <w:t xml:space="preserve"> đ</w:t>
            </w:r>
            <w:r w:rsidRPr="00F93E9A">
              <w:rPr>
                <w:rFonts w:ascii="Arial" w:hAnsi="Arial" w:cs="Arial"/>
                <w:sz w:val="20"/>
                <w:szCs w:val="20"/>
              </w:rPr>
              <w:t>ầ</w:t>
            </w:r>
            <w:r w:rsidRPr="00F93E9A">
              <w:rPr>
                <w:rFonts w:ascii="Arial" w:hAnsi="Arial" w:cs="Arial"/>
                <w:sz w:val="20"/>
                <w:szCs w:val="20"/>
              </w:rPr>
              <w:t>u tư phát tri</w:t>
            </w:r>
            <w:r w:rsidRPr="00F93E9A">
              <w:rPr>
                <w:rFonts w:ascii="Arial" w:hAnsi="Arial" w:cs="Arial"/>
                <w:sz w:val="20"/>
                <w:szCs w:val="20"/>
              </w:rPr>
              <w:t>ể</w:t>
            </w:r>
            <w:r w:rsidRPr="00F93E9A">
              <w:rPr>
                <w:rFonts w:ascii="Arial" w:hAnsi="Arial" w:cs="Arial"/>
                <w:sz w:val="20"/>
                <w:szCs w:val="20"/>
              </w:rPr>
              <w:t>n</w:t>
            </w:r>
          </w:p>
        </w:tc>
        <w:tc>
          <w:tcPr>
            <w:tcW w:w="516" w:type="pct"/>
            <w:vAlign w:val="center"/>
          </w:tcPr>
          <w:p w14:paraId="369180C2"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84" w:type="pct"/>
            <w:vAlign w:val="center"/>
          </w:tcPr>
          <w:p w14:paraId="070568B9"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46" w:type="pct"/>
            <w:vAlign w:val="center"/>
          </w:tcPr>
          <w:p w14:paraId="758F374D"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39" w:type="pct"/>
            <w:vAlign w:val="center"/>
          </w:tcPr>
          <w:p w14:paraId="12498AB9"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82" w:type="pct"/>
            <w:vAlign w:val="center"/>
          </w:tcPr>
          <w:p w14:paraId="2A5B9787"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90" w:type="pct"/>
            <w:vAlign w:val="center"/>
          </w:tcPr>
          <w:p w14:paraId="16D0D1FD"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91" w:type="pct"/>
            <w:vAlign w:val="center"/>
          </w:tcPr>
          <w:p w14:paraId="6414965F" w14:textId="77777777" w:rsidR="00B72496" w:rsidRPr="00F93E9A" w:rsidRDefault="00B72496" w:rsidP="00F93E9A">
            <w:pPr>
              <w:adjustRightInd w:val="0"/>
              <w:snapToGrid w:val="0"/>
              <w:spacing w:after="0" w:line="240" w:lineRule="auto"/>
              <w:jc w:val="center"/>
              <w:rPr>
                <w:rFonts w:ascii="Arial" w:hAnsi="Arial" w:cs="Arial"/>
                <w:sz w:val="20"/>
                <w:szCs w:val="20"/>
              </w:rPr>
            </w:pPr>
          </w:p>
        </w:tc>
      </w:tr>
      <w:tr w:rsidR="00F93E9A" w:rsidRPr="00F93E9A" w14:paraId="0A345CB6" w14:textId="77777777" w:rsidTr="00F93E9A">
        <w:tc>
          <w:tcPr>
            <w:tcW w:w="312" w:type="pct"/>
            <w:vAlign w:val="center"/>
          </w:tcPr>
          <w:p w14:paraId="2EFF7A1D" w14:textId="77777777"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5</w:t>
            </w:r>
          </w:p>
        </w:tc>
        <w:tc>
          <w:tcPr>
            <w:tcW w:w="740" w:type="pct"/>
            <w:vAlign w:val="center"/>
          </w:tcPr>
          <w:p w14:paraId="19FC67FB" w14:textId="77777777" w:rsidR="00B72496" w:rsidRPr="00F93E9A" w:rsidRDefault="00BC7493" w:rsidP="00F93E9A">
            <w:pPr>
              <w:adjustRightInd w:val="0"/>
              <w:snapToGrid w:val="0"/>
              <w:spacing w:after="0" w:line="240" w:lineRule="auto"/>
              <w:rPr>
                <w:rFonts w:ascii="Arial" w:hAnsi="Arial" w:cs="Arial"/>
                <w:sz w:val="20"/>
                <w:szCs w:val="20"/>
              </w:rPr>
            </w:pPr>
            <w:r w:rsidRPr="00F93E9A">
              <w:rPr>
                <w:rFonts w:ascii="Arial" w:hAnsi="Arial" w:cs="Arial"/>
                <w:sz w:val="20"/>
                <w:szCs w:val="20"/>
              </w:rPr>
              <w:t>Qu</w:t>
            </w:r>
            <w:r w:rsidRPr="00F93E9A">
              <w:rPr>
                <w:rFonts w:ascii="Arial" w:hAnsi="Arial" w:cs="Arial"/>
                <w:sz w:val="20"/>
                <w:szCs w:val="20"/>
              </w:rPr>
              <w:t>ỹ</w:t>
            </w:r>
            <w:r w:rsidRPr="00F93E9A">
              <w:rPr>
                <w:rFonts w:ascii="Arial" w:hAnsi="Arial" w:cs="Arial"/>
                <w:sz w:val="20"/>
                <w:szCs w:val="20"/>
              </w:rPr>
              <w:t xml:space="preserve"> d</w:t>
            </w:r>
            <w:r w:rsidRPr="00F93E9A">
              <w:rPr>
                <w:rFonts w:ascii="Arial" w:hAnsi="Arial" w:cs="Arial"/>
                <w:sz w:val="20"/>
                <w:szCs w:val="20"/>
              </w:rPr>
              <w:t>ự</w:t>
            </w:r>
            <w:r w:rsidRPr="00F93E9A">
              <w:rPr>
                <w:rFonts w:ascii="Arial" w:hAnsi="Arial" w:cs="Arial"/>
                <w:sz w:val="20"/>
                <w:szCs w:val="20"/>
              </w:rPr>
              <w:t xml:space="preserve"> phòng tài </w:t>
            </w:r>
            <w:r w:rsidRPr="00F93E9A">
              <w:rPr>
                <w:rFonts w:ascii="Arial" w:hAnsi="Arial" w:cs="Arial"/>
                <w:sz w:val="20"/>
                <w:szCs w:val="20"/>
              </w:rPr>
              <w:t>chính</w:t>
            </w:r>
          </w:p>
        </w:tc>
        <w:tc>
          <w:tcPr>
            <w:tcW w:w="516" w:type="pct"/>
            <w:vAlign w:val="center"/>
          </w:tcPr>
          <w:p w14:paraId="032DB991"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84" w:type="pct"/>
            <w:vAlign w:val="center"/>
          </w:tcPr>
          <w:p w14:paraId="0C3497B1"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46" w:type="pct"/>
            <w:vAlign w:val="center"/>
          </w:tcPr>
          <w:p w14:paraId="58AC14A1"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39" w:type="pct"/>
            <w:vAlign w:val="center"/>
          </w:tcPr>
          <w:p w14:paraId="5CA03F37"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82" w:type="pct"/>
            <w:vAlign w:val="center"/>
          </w:tcPr>
          <w:p w14:paraId="0AA610A1"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90" w:type="pct"/>
            <w:vAlign w:val="center"/>
          </w:tcPr>
          <w:p w14:paraId="1FD89654"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91" w:type="pct"/>
            <w:vAlign w:val="center"/>
          </w:tcPr>
          <w:p w14:paraId="530BE3F0" w14:textId="77777777" w:rsidR="00B72496" w:rsidRPr="00F93E9A" w:rsidRDefault="00B72496" w:rsidP="00F93E9A">
            <w:pPr>
              <w:adjustRightInd w:val="0"/>
              <w:snapToGrid w:val="0"/>
              <w:spacing w:after="0" w:line="240" w:lineRule="auto"/>
              <w:jc w:val="center"/>
              <w:rPr>
                <w:rFonts w:ascii="Arial" w:hAnsi="Arial" w:cs="Arial"/>
                <w:sz w:val="20"/>
                <w:szCs w:val="20"/>
              </w:rPr>
            </w:pPr>
          </w:p>
        </w:tc>
      </w:tr>
      <w:tr w:rsidR="00F93E9A" w:rsidRPr="00F93E9A" w14:paraId="3843C09B" w14:textId="77777777" w:rsidTr="00F93E9A">
        <w:tc>
          <w:tcPr>
            <w:tcW w:w="312" w:type="pct"/>
            <w:vAlign w:val="center"/>
          </w:tcPr>
          <w:p w14:paraId="15D56286" w14:textId="77777777"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6</w:t>
            </w:r>
          </w:p>
        </w:tc>
        <w:tc>
          <w:tcPr>
            <w:tcW w:w="740" w:type="pct"/>
            <w:vAlign w:val="center"/>
          </w:tcPr>
          <w:p w14:paraId="36316F32" w14:textId="77777777" w:rsidR="00B72496" w:rsidRPr="00F93E9A" w:rsidRDefault="00BC7493" w:rsidP="00F93E9A">
            <w:pPr>
              <w:adjustRightInd w:val="0"/>
              <w:snapToGrid w:val="0"/>
              <w:spacing w:after="0" w:line="240" w:lineRule="auto"/>
              <w:rPr>
                <w:rFonts w:ascii="Arial" w:hAnsi="Arial" w:cs="Arial"/>
                <w:sz w:val="20"/>
                <w:szCs w:val="20"/>
              </w:rPr>
            </w:pPr>
            <w:r w:rsidRPr="00F93E9A">
              <w:rPr>
                <w:rFonts w:ascii="Arial" w:hAnsi="Arial" w:cs="Arial"/>
                <w:sz w:val="20"/>
                <w:szCs w:val="20"/>
              </w:rPr>
              <w:t>Qu</w:t>
            </w:r>
            <w:r w:rsidRPr="00F93E9A">
              <w:rPr>
                <w:rFonts w:ascii="Arial" w:hAnsi="Arial" w:cs="Arial"/>
                <w:sz w:val="20"/>
                <w:szCs w:val="20"/>
              </w:rPr>
              <w:t>ỹ</w:t>
            </w:r>
            <w:r w:rsidRPr="00F93E9A">
              <w:rPr>
                <w:rFonts w:ascii="Arial" w:hAnsi="Arial" w:cs="Arial"/>
                <w:sz w:val="20"/>
                <w:szCs w:val="20"/>
              </w:rPr>
              <w:t xml:space="preserve"> khen thư</w:t>
            </w:r>
            <w:r w:rsidRPr="00F93E9A">
              <w:rPr>
                <w:rFonts w:ascii="Arial" w:hAnsi="Arial" w:cs="Arial"/>
                <w:sz w:val="20"/>
                <w:szCs w:val="20"/>
              </w:rPr>
              <w:t>ở</w:t>
            </w:r>
            <w:r w:rsidRPr="00F93E9A">
              <w:rPr>
                <w:rFonts w:ascii="Arial" w:hAnsi="Arial" w:cs="Arial"/>
                <w:sz w:val="20"/>
                <w:szCs w:val="20"/>
              </w:rPr>
              <w:t>ng, qu</w:t>
            </w:r>
            <w:r w:rsidRPr="00F93E9A">
              <w:rPr>
                <w:rFonts w:ascii="Arial" w:hAnsi="Arial" w:cs="Arial"/>
                <w:sz w:val="20"/>
                <w:szCs w:val="20"/>
              </w:rPr>
              <w:t>ỹ</w:t>
            </w:r>
            <w:r w:rsidRPr="00F93E9A">
              <w:rPr>
                <w:rFonts w:ascii="Arial" w:hAnsi="Arial" w:cs="Arial"/>
                <w:sz w:val="20"/>
                <w:szCs w:val="20"/>
              </w:rPr>
              <w:t xml:space="preserve"> phúc l</w:t>
            </w:r>
            <w:r w:rsidRPr="00F93E9A">
              <w:rPr>
                <w:rFonts w:ascii="Arial" w:hAnsi="Arial" w:cs="Arial"/>
                <w:sz w:val="20"/>
                <w:szCs w:val="20"/>
              </w:rPr>
              <w:t>ợ</w:t>
            </w:r>
            <w:r w:rsidRPr="00F93E9A">
              <w:rPr>
                <w:rFonts w:ascii="Arial" w:hAnsi="Arial" w:cs="Arial"/>
                <w:sz w:val="20"/>
                <w:szCs w:val="20"/>
              </w:rPr>
              <w:t>i</w:t>
            </w:r>
          </w:p>
        </w:tc>
        <w:tc>
          <w:tcPr>
            <w:tcW w:w="516" w:type="pct"/>
            <w:vAlign w:val="center"/>
          </w:tcPr>
          <w:p w14:paraId="218393B4"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84" w:type="pct"/>
            <w:vAlign w:val="center"/>
          </w:tcPr>
          <w:p w14:paraId="4FC61F41"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46" w:type="pct"/>
            <w:vAlign w:val="center"/>
          </w:tcPr>
          <w:p w14:paraId="7EA9E9A9"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39" w:type="pct"/>
            <w:vAlign w:val="center"/>
          </w:tcPr>
          <w:p w14:paraId="5775EB8F"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82" w:type="pct"/>
            <w:vAlign w:val="center"/>
          </w:tcPr>
          <w:p w14:paraId="61DAADD4"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90" w:type="pct"/>
            <w:vAlign w:val="center"/>
          </w:tcPr>
          <w:p w14:paraId="1D4B98E7"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91" w:type="pct"/>
            <w:vAlign w:val="center"/>
          </w:tcPr>
          <w:p w14:paraId="78358532" w14:textId="77777777" w:rsidR="00B72496" w:rsidRPr="00F93E9A" w:rsidRDefault="00B72496" w:rsidP="00F93E9A">
            <w:pPr>
              <w:adjustRightInd w:val="0"/>
              <w:snapToGrid w:val="0"/>
              <w:spacing w:after="0" w:line="240" w:lineRule="auto"/>
              <w:jc w:val="center"/>
              <w:rPr>
                <w:rFonts w:ascii="Arial" w:hAnsi="Arial" w:cs="Arial"/>
                <w:sz w:val="20"/>
                <w:szCs w:val="20"/>
              </w:rPr>
            </w:pPr>
          </w:p>
        </w:tc>
      </w:tr>
      <w:tr w:rsidR="00F93E9A" w:rsidRPr="00F93E9A" w14:paraId="3D4DAD22" w14:textId="77777777" w:rsidTr="00F93E9A">
        <w:tc>
          <w:tcPr>
            <w:tcW w:w="312" w:type="pct"/>
            <w:vAlign w:val="center"/>
          </w:tcPr>
          <w:p w14:paraId="1A40D473" w14:textId="77777777"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7</w:t>
            </w:r>
          </w:p>
        </w:tc>
        <w:tc>
          <w:tcPr>
            <w:tcW w:w="740" w:type="pct"/>
            <w:vAlign w:val="center"/>
          </w:tcPr>
          <w:p w14:paraId="442306F6" w14:textId="77777777" w:rsidR="00B72496" w:rsidRPr="00F93E9A" w:rsidRDefault="00BC7493" w:rsidP="00F93E9A">
            <w:pPr>
              <w:adjustRightInd w:val="0"/>
              <w:snapToGrid w:val="0"/>
              <w:spacing w:after="0" w:line="240" w:lineRule="auto"/>
              <w:rPr>
                <w:rFonts w:ascii="Arial" w:hAnsi="Arial" w:cs="Arial"/>
                <w:sz w:val="20"/>
                <w:szCs w:val="20"/>
              </w:rPr>
            </w:pPr>
            <w:r w:rsidRPr="00F93E9A">
              <w:rPr>
                <w:rFonts w:ascii="Arial" w:hAnsi="Arial" w:cs="Arial"/>
                <w:sz w:val="20"/>
                <w:szCs w:val="20"/>
              </w:rPr>
              <w:t>T</w:t>
            </w:r>
            <w:r w:rsidRPr="00F93E9A">
              <w:rPr>
                <w:rFonts w:ascii="Arial" w:hAnsi="Arial" w:cs="Arial"/>
                <w:sz w:val="20"/>
                <w:szCs w:val="20"/>
              </w:rPr>
              <w:t>ổ</w:t>
            </w:r>
            <w:r w:rsidRPr="00F93E9A">
              <w:rPr>
                <w:rFonts w:ascii="Arial" w:hAnsi="Arial" w:cs="Arial"/>
                <w:sz w:val="20"/>
                <w:szCs w:val="20"/>
              </w:rPr>
              <w:t>ng ngu</w:t>
            </w:r>
            <w:r w:rsidRPr="00F93E9A">
              <w:rPr>
                <w:rFonts w:ascii="Arial" w:hAnsi="Arial" w:cs="Arial"/>
                <w:sz w:val="20"/>
                <w:szCs w:val="20"/>
              </w:rPr>
              <w:t>ồ</w:t>
            </w:r>
            <w:r w:rsidRPr="00F93E9A">
              <w:rPr>
                <w:rFonts w:ascii="Arial" w:hAnsi="Arial" w:cs="Arial"/>
                <w:sz w:val="20"/>
                <w:szCs w:val="20"/>
              </w:rPr>
              <w:t>n v</w:t>
            </w:r>
            <w:r w:rsidRPr="00F93E9A">
              <w:rPr>
                <w:rFonts w:ascii="Arial" w:hAnsi="Arial" w:cs="Arial"/>
                <w:sz w:val="20"/>
                <w:szCs w:val="20"/>
              </w:rPr>
              <w:t>ố</w:t>
            </w:r>
            <w:r w:rsidRPr="00F93E9A">
              <w:rPr>
                <w:rFonts w:ascii="Arial" w:hAnsi="Arial" w:cs="Arial"/>
                <w:sz w:val="20"/>
                <w:szCs w:val="20"/>
              </w:rPr>
              <w:t>n đ</w:t>
            </w:r>
            <w:r w:rsidRPr="00F93E9A">
              <w:rPr>
                <w:rFonts w:ascii="Arial" w:hAnsi="Arial" w:cs="Arial"/>
                <w:sz w:val="20"/>
                <w:szCs w:val="20"/>
              </w:rPr>
              <w:t>ầ</w:t>
            </w:r>
            <w:r w:rsidRPr="00F93E9A">
              <w:rPr>
                <w:rFonts w:ascii="Arial" w:hAnsi="Arial" w:cs="Arial"/>
                <w:sz w:val="20"/>
                <w:szCs w:val="20"/>
              </w:rPr>
              <w:t>u tư</w:t>
            </w:r>
          </w:p>
        </w:tc>
        <w:tc>
          <w:tcPr>
            <w:tcW w:w="516" w:type="pct"/>
            <w:vAlign w:val="center"/>
          </w:tcPr>
          <w:p w14:paraId="0ECED447"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84" w:type="pct"/>
            <w:vAlign w:val="center"/>
          </w:tcPr>
          <w:p w14:paraId="2FB25128"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46" w:type="pct"/>
            <w:vAlign w:val="center"/>
          </w:tcPr>
          <w:p w14:paraId="66E02932"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39" w:type="pct"/>
            <w:vAlign w:val="center"/>
          </w:tcPr>
          <w:p w14:paraId="40994FCF"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82" w:type="pct"/>
            <w:vAlign w:val="center"/>
          </w:tcPr>
          <w:p w14:paraId="5497A093"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90" w:type="pct"/>
            <w:vAlign w:val="center"/>
          </w:tcPr>
          <w:p w14:paraId="57F80237"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91" w:type="pct"/>
            <w:vAlign w:val="center"/>
          </w:tcPr>
          <w:p w14:paraId="6079D783" w14:textId="77777777" w:rsidR="00B72496" w:rsidRPr="00F93E9A" w:rsidRDefault="00B72496" w:rsidP="00F93E9A">
            <w:pPr>
              <w:adjustRightInd w:val="0"/>
              <w:snapToGrid w:val="0"/>
              <w:spacing w:after="0" w:line="240" w:lineRule="auto"/>
              <w:jc w:val="center"/>
              <w:rPr>
                <w:rFonts w:ascii="Arial" w:hAnsi="Arial" w:cs="Arial"/>
                <w:sz w:val="20"/>
                <w:szCs w:val="20"/>
              </w:rPr>
            </w:pPr>
          </w:p>
        </w:tc>
      </w:tr>
      <w:tr w:rsidR="00F93E9A" w:rsidRPr="00F93E9A" w14:paraId="005C808F" w14:textId="77777777" w:rsidTr="00F93E9A">
        <w:tc>
          <w:tcPr>
            <w:tcW w:w="312" w:type="pct"/>
            <w:vAlign w:val="center"/>
          </w:tcPr>
          <w:p w14:paraId="67F7C472" w14:textId="77777777"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8</w:t>
            </w:r>
          </w:p>
        </w:tc>
        <w:tc>
          <w:tcPr>
            <w:tcW w:w="740" w:type="pct"/>
            <w:vAlign w:val="center"/>
          </w:tcPr>
          <w:p w14:paraId="2738341D" w14:textId="77777777" w:rsidR="00B72496" w:rsidRPr="00F93E9A" w:rsidRDefault="00BC7493" w:rsidP="00F93E9A">
            <w:pPr>
              <w:adjustRightInd w:val="0"/>
              <w:snapToGrid w:val="0"/>
              <w:spacing w:after="0" w:line="240" w:lineRule="auto"/>
              <w:rPr>
                <w:rFonts w:ascii="Arial" w:hAnsi="Arial" w:cs="Arial"/>
                <w:sz w:val="20"/>
                <w:szCs w:val="20"/>
              </w:rPr>
            </w:pPr>
            <w:r w:rsidRPr="00F93E9A">
              <w:rPr>
                <w:rFonts w:ascii="Arial" w:hAnsi="Arial" w:cs="Arial"/>
                <w:sz w:val="20"/>
                <w:szCs w:val="20"/>
              </w:rPr>
              <w:t>Ngu</w:t>
            </w:r>
            <w:r w:rsidRPr="00F93E9A">
              <w:rPr>
                <w:rFonts w:ascii="Arial" w:hAnsi="Arial" w:cs="Arial"/>
                <w:sz w:val="20"/>
                <w:szCs w:val="20"/>
              </w:rPr>
              <w:t>ồ</w:t>
            </w:r>
            <w:r w:rsidRPr="00F93E9A">
              <w:rPr>
                <w:rFonts w:ascii="Arial" w:hAnsi="Arial" w:cs="Arial"/>
                <w:sz w:val="20"/>
                <w:szCs w:val="20"/>
              </w:rPr>
              <w:t>n v</w:t>
            </w:r>
            <w:r w:rsidRPr="00F93E9A">
              <w:rPr>
                <w:rFonts w:ascii="Arial" w:hAnsi="Arial" w:cs="Arial"/>
                <w:sz w:val="20"/>
                <w:szCs w:val="20"/>
              </w:rPr>
              <w:t>ố</w:t>
            </w:r>
            <w:r w:rsidRPr="00F93E9A">
              <w:rPr>
                <w:rFonts w:ascii="Arial" w:hAnsi="Arial" w:cs="Arial"/>
                <w:sz w:val="20"/>
                <w:szCs w:val="20"/>
              </w:rPr>
              <w:t>n khác</w:t>
            </w:r>
          </w:p>
        </w:tc>
        <w:tc>
          <w:tcPr>
            <w:tcW w:w="516" w:type="pct"/>
            <w:vAlign w:val="center"/>
          </w:tcPr>
          <w:p w14:paraId="32340930"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84" w:type="pct"/>
            <w:vAlign w:val="center"/>
          </w:tcPr>
          <w:p w14:paraId="11514950"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46" w:type="pct"/>
            <w:vAlign w:val="center"/>
          </w:tcPr>
          <w:p w14:paraId="7676317D"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39" w:type="pct"/>
            <w:vAlign w:val="center"/>
          </w:tcPr>
          <w:p w14:paraId="2F5587CA"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82" w:type="pct"/>
            <w:vAlign w:val="center"/>
          </w:tcPr>
          <w:p w14:paraId="7F472220"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90" w:type="pct"/>
            <w:vAlign w:val="center"/>
          </w:tcPr>
          <w:p w14:paraId="66F52C58"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91" w:type="pct"/>
            <w:vAlign w:val="center"/>
          </w:tcPr>
          <w:p w14:paraId="66B31C95" w14:textId="77777777" w:rsidR="00B72496" w:rsidRPr="00F93E9A" w:rsidRDefault="00B72496" w:rsidP="00F93E9A">
            <w:pPr>
              <w:adjustRightInd w:val="0"/>
              <w:snapToGrid w:val="0"/>
              <w:spacing w:after="0" w:line="240" w:lineRule="auto"/>
              <w:jc w:val="center"/>
              <w:rPr>
                <w:rFonts w:ascii="Arial" w:hAnsi="Arial" w:cs="Arial"/>
                <w:sz w:val="20"/>
                <w:szCs w:val="20"/>
              </w:rPr>
            </w:pPr>
          </w:p>
        </w:tc>
      </w:tr>
      <w:tr w:rsidR="00F93E9A" w:rsidRPr="00F93E9A" w14:paraId="073858F5" w14:textId="77777777" w:rsidTr="00F93E9A">
        <w:tc>
          <w:tcPr>
            <w:tcW w:w="312" w:type="pct"/>
            <w:vAlign w:val="center"/>
          </w:tcPr>
          <w:p w14:paraId="77BCAE29" w14:textId="77777777"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b/>
                <w:sz w:val="20"/>
                <w:szCs w:val="20"/>
              </w:rPr>
              <w:t>II</w:t>
            </w:r>
          </w:p>
        </w:tc>
        <w:tc>
          <w:tcPr>
            <w:tcW w:w="740" w:type="pct"/>
            <w:vAlign w:val="center"/>
          </w:tcPr>
          <w:p w14:paraId="1C724E4A" w14:textId="77777777" w:rsidR="00B72496" w:rsidRPr="00F93E9A" w:rsidRDefault="00BC7493" w:rsidP="00F93E9A">
            <w:pPr>
              <w:adjustRightInd w:val="0"/>
              <w:snapToGrid w:val="0"/>
              <w:spacing w:after="0" w:line="240" w:lineRule="auto"/>
              <w:rPr>
                <w:rFonts w:ascii="Arial" w:hAnsi="Arial" w:cs="Arial"/>
                <w:sz w:val="20"/>
                <w:szCs w:val="20"/>
              </w:rPr>
            </w:pPr>
            <w:r w:rsidRPr="00F93E9A">
              <w:rPr>
                <w:rFonts w:ascii="Arial" w:hAnsi="Arial" w:cs="Arial"/>
                <w:b/>
                <w:sz w:val="20"/>
                <w:szCs w:val="20"/>
              </w:rPr>
              <w:t>Thu nh</w:t>
            </w:r>
            <w:r w:rsidRPr="00F93E9A">
              <w:rPr>
                <w:rFonts w:ascii="Arial" w:hAnsi="Arial" w:cs="Arial"/>
                <w:b/>
                <w:sz w:val="20"/>
                <w:szCs w:val="20"/>
              </w:rPr>
              <w:t>ậ</w:t>
            </w:r>
            <w:r w:rsidRPr="00F93E9A">
              <w:rPr>
                <w:rFonts w:ascii="Arial" w:hAnsi="Arial" w:cs="Arial"/>
                <w:b/>
                <w:sz w:val="20"/>
                <w:szCs w:val="20"/>
              </w:rPr>
              <w:t>p</w:t>
            </w:r>
          </w:p>
        </w:tc>
        <w:tc>
          <w:tcPr>
            <w:tcW w:w="516" w:type="pct"/>
            <w:vAlign w:val="center"/>
          </w:tcPr>
          <w:p w14:paraId="68322441"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84" w:type="pct"/>
            <w:vAlign w:val="center"/>
          </w:tcPr>
          <w:p w14:paraId="66A5B45E"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46" w:type="pct"/>
            <w:vAlign w:val="center"/>
          </w:tcPr>
          <w:p w14:paraId="7E05636B"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39" w:type="pct"/>
            <w:vAlign w:val="center"/>
          </w:tcPr>
          <w:p w14:paraId="2FC407F1"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82" w:type="pct"/>
            <w:vAlign w:val="center"/>
          </w:tcPr>
          <w:p w14:paraId="0E717D00"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90" w:type="pct"/>
            <w:vAlign w:val="center"/>
          </w:tcPr>
          <w:p w14:paraId="32D51150"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91" w:type="pct"/>
            <w:vAlign w:val="center"/>
          </w:tcPr>
          <w:p w14:paraId="3305F943" w14:textId="77777777" w:rsidR="00B72496" w:rsidRPr="00F93E9A" w:rsidRDefault="00B72496" w:rsidP="00F93E9A">
            <w:pPr>
              <w:adjustRightInd w:val="0"/>
              <w:snapToGrid w:val="0"/>
              <w:spacing w:after="0" w:line="240" w:lineRule="auto"/>
              <w:jc w:val="center"/>
              <w:rPr>
                <w:rFonts w:ascii="Arial" w:hAnsi="Arial" w:cs="Arial"/>
                <w:sz w:val="20"/>
                <w:szCs w:val="20"/>
              </w:rPr>
            </w:pPr>
          </w:p>
        </w:tc>
      </w:tr>
      <w:tr w:rsidR="00F93E9A" w:rsidRPr="00F93E9A" w14:paraId="2F1C7DB0" w14:textId="77777777" w:rsidTr="00F93E9A">
        <w:tc>
          <w:tcPr>
            <w:tcW w:w="312" w:type="pct"/>
            <w:vAlign w:val="center"/>
          </w:tcPr>
          <w:p w14:paraId="17B96BC6" w14:textId="77777777"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1</w:t>
            </w:r>
          </w:p>
        </w:tc>
        <w:tc>
          <w:tcPr>
            <w:tcW w:w="740" w:type="pct"/>
            <w:vAlign w:val="center"/>
          </w:tcPr>
          <w:p w14:paraId="3F684A52" w14:textId="77777777" w:rsidR="00B72496" w:rsidRPr="00F93E9A" w:rsidRDefault="00BC7493" w:rsidP="00F93E9A">
            <w:pPr>
              <w:adjustRightInd w:val="0"/>
              <w:snapToGrid w:val="0"/>
              <w:spacing w:after="0" w:line="240" w:lineRule="auto"/>
              <w:rPr>
                <w:rFonts w:ascii="Arial" w:hAnsi="Arial" w:cs="Arial"/>
                <w:sz w:val="20"/>
                <w:szCs w:val="20"/>
              </w:rPr>
            </w:pPr>
            <w:r w:rsidRPr="00F93E9A">
              <w:rPr>
                <w:rFonts w:ascii="Arial" w:hAnsi="Arial" w:cs="Arial"/>
                <w:sz w:val="20"/>
                <w:szCs w:val="20"/>
              </w:rPr>
              <w:t>Thu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nghi</w:t>
            </w:r>
            <w:r w:rsidRPr="00F93E9A">
              <w:rPr>
                <w:rFonts w:ascii="Arial" w:hAnsi="Arial" w:cs="Arial"/>
                <w:sz w:val="20"/>
                <w:szCs w:val="20"/>
              </w:rPr>
              <w:t>ệ</w:t>
            </w:r>
            <w:r w:rsidRPr="00F93E9A">
              <w:rPr>
                <w:rFonts w:ascii="Arial" w:hAnsi="Arial" w:cs="Arial"/>
                <w:sz w:val="20"/>
                <w:szCs w:val="20"/>
              </w:rPr>
              <w:t>p v</w:t>
            </w:r>
            <w:r w:rsidRPr="00F93E9A">
              <w:rPr>
                <w:rFonts w:ascii="Arial" w:hAnsi="Arial" w:cs="Arial"/>
                <w:sz w:val="20"/>
                <w:szCs w:val="20"/>
              </w:rPr>
              <w:t>ụ</w:t>
            </w:r>
            <w:r w:rsidRPr="00F93E9A">
              <w:rPr>
                <w:rFonts w:ascii="Arial" w:hAnsi="Arial" w:cs="Arial"/>
                <w:sz w:val="20"/>
                <w:szCs w:val="20"/>
              </w:rPr>
              <w:t xml:space="preserve"> BHTG</w:t>
            </w:r>
          </w:p>
        </w:tc>
        <w:tc>
          <w:tcPr>
            <w:tcW w:w="516" w:type="pct"/>
            <w:vAlign w:val="center"/>
          </w:tcPr>
          <w:p w14:paraId="1EF7F8E5"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84" w:type="pct"/>
            <w:vAlign w:val="center"/>
          </w:tcPr>
          <w:p w14:paraId="2A141926"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46" w:type="pct"/>
            <w:vAlign w:val="center"/>
          </w:tcPr>
          <w:p w14:paraId="601583DF"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39" w:type="pct"/>
            <w:vAlign w:val="center"/>
          </w:tcPr>
          <w:p w14:paraId="3470DD47"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82" w:type="pct"/>
            <w:vAlign w:val="center"/>
          </w:tcPr>
          <w:p w14:paraId="68E5A968"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90" w:type="pct"/>
            <w:vAlign w:val="center"/>
          </w:tcPr>
          <w:p w14:paraId="4DA0F8F6"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91" w:type="pct"/>
            <w:vAlign w:val="center"/>
          </w:tcPr>
          <w:p w14:paraId="337BCAB6" w14:textId="77777777" w:rsidR="00B72496" w:rsidRPr="00F93E9A" w:rsidRDefault="00B72496" w:rsidP="00F93E9A">
            <w:pPr>
              <w:adjustRightInd w:val="0"/>
              <w:snapToGrid w:val="0"/>
              <w:spacing w:after="0" w:line="240" w:lineRule="auto"/>
              <w:jc w:val="center"/>
              <w:rPr>
                <w:rFonts w:ascii="Arial" w:hAnsi="Arial" w:cs="Arial"/>
                <w:sz w:val="20"/>
                <w:szCs w:val="20"/>
              </w:rPr>
            </w:pPr>
          </w:p>
        </w:tc>
      </w:tr>
      <w:tr w:rsidR="00F93E9A" w:rsidRPr="00F93E9A" w14:paraId="50B955F9" w14:textId="77777777" w:rsidTr="00F93E9A">
        <w:tc>
          <w:tcPr>
            <w:tcW w:w="312" w:type="pct"/>
            <w:vAlign w:val="center"/>
          </w:tcPr>
          <w:p w14:paraId="730E8D0B" w14:textId="77777777"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2</w:t>
            </w:r>
          </w:p>
        </w:tc>
        <w:tc>
          <w:tcPr>
            <w:tcW w:w="740" w:type="pct"/>
            <w:vAlign w:val="center"/>
          </w:tcPr>
          <w:p w14:paraId="1045E379" w14:textId="77777777" w:rsidR="00B72496" w:rsidRPr="00F93E9A" w:rsidRDefault="00BC7493" w:rsidP="00F93E9A">
            <w:pPr>
              <w:adjustRightInd w:val="0"/>
              <w:snapToGrid w:val="0"/>
              <w:spacing w:after="0" w:line="240" w:lineRule="auto"/>
              <w:rPr>
                <w:rFonts w:ascii="Arial" w:hAnsi="Arial" w:cs="Arial"/>
                <w:sz w:val="20"/>
                <w:szCs w:val="20"/>
              </w:rPr>
            </w:pPr>
            <w:r w:rsidRPr="00F93E9A">
              <w:rPr>
                <w:rFonts w:ascii="Arial" w:hAnsi="Arial" w:cs="Arial"/>
                <w:sz w:val="20"/>
                <w:szCs w:val="20"/>
              </w:rPr>
              <w:t>Doanh thu t</w:t>
            </w:r>
            <w:r w:rsidRPr="00F93E9A">
              <w:rPr>
                <w:rFonts w:ascii="Arial" w:hAnsi="Arial" w:cs="Arial"/>
                <w:sz w:val="20"/>
                <w:szCs w:val="20"/>
              </w:rPr>
              <w:t>ừ</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đ</w:t>
            </w:r>
            <w:r w:rsidRPr="00F93E9A">
              <w:rPr>
                <w:rFonts w:ascii="Arial" w:hAnsi="Arial" w:cs="Arial"/>
                <w:sz w:val="20"/>
                <w:szCs w:val="20"/>
              </w:rPr>
              <w:t>ầ</w:t>
            </w:r>
            <w:r w:rsidRPr="00F93E9A">
              <w:rPr>
                <w:rFonts w:ascii="Arial" w:hAnsi="Arial" w:cs="Arial"/>
                <w:sz w:val="20"/>
                <w:szCs w:val="20"/>
              </w:rPr>
              <w:t>u tư</w:t>
            </w:r>
          </w:p>
        </w:tc>
        <w:tc>
          <w:tcPr>
            <w:tcW w:w="516" w:type="pct"/>
            <w:vAlign w:val="center"/>
          </w:tcPr>
          <w:p w14:paraId="643451D3"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84" w:type="pct"/>
            <w:vAlign w:val="center"/>
          </w:tcPr>
          <w:p w14:paraId="463406AF"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46" w:type="pct"/>
            <w:vAlign w:val="center"/>
          </w:tcPr>
          <w:p w14:paraId="54F14B27"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39" w:type="pct"/>
            <w:vAlign w:val="center"/>
          </w:tcPr>
          <w:p w14:paraId="47DD005E"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82" w:type="pct"/>
            <w:vAlign w:val="center"/>
          </w:tcPr>
          <w:p w14:paraId="0463F0E4"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90" w:type="pct"/>
            <w:vAlign w:val="center"/>
          </w:tcPr>
          <w:p w14:paraId="091D0D09"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91" w:type="pct"/>
            <w:vAlign w:val="center"/>
          </w:tcPr>
          <w:p w14:paraId="3A89BA35" w14:textId="77777777" w:rsidR="00B72496" w:rsidRPr="00F93E9A" w:rsidRDefault="00B72496" w:rsidP="00F93E9A">
            <w:pPr>
              <w:adjustRightInd w:val="0"/>
              <w:snapToGrid w:val="0"/>
              <w:spacing w:after="0" w:line="240" w:lineRule="auto"/>
              <w:jc w:val="center"/>
              <w:rPr>
                <w:rFonts w:ascii="Arial" w:hAnsi="Arial" w:cs="Arial"/>
                <w:sz w:val="20"/>
                <w:szCs w:val="20"/>
              </w:rPr>
            </w:pPr>
          </w:p>
        </w:tc>
      </w:tr>
      <w:tr w:rsidR="00F93E9A" w:rsidRPr="00F93E9A" w14:paraId="66116027" w14:textId="77777777" w:rsidTr="00F93E9A">
        <w:tc>
          <w:tcPr>
            <w:tcW w:w="312" w:type="pct"/>
            <w:vAlign w:val="center"/>
          </w:tcPr>
          <w:p w14:paraId="71241FAD" w14:textId="77777777"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3</w:t>
            </w:r>
          </w:p>
        </w:tc>
        <w:tc>
          <w:tcPr>
            <w:tcW w:w="740" w:type="pct"/>
            <w:vAlign w:val="center"/>
          </w:tcPr>
          <w:p w14:paraId="11E0111C" w14:textId="77777777" w:rsidR="00B72496" w:rsidRPr="00F93E9A" w:rsidRDefault="00BC7493" w:rsidP="00F93E9A">
            <w:pPr>
              <w:adjustRightInd w:val="0"/>
              <w:snapToGrid w:val="0"/>
              <w:spacing w:after="0" w:line="240" w:lineRule="auto"/>
              <w:rPr>
                <w:rFonts w:ascii="Arial" w:hAnsi="Arial" w:cs="Arial"/>
                <w:sz w:val="20"/>
                <w:szCs w:val="20"/>
              </w:rPr>
            </w:pPr>
            <w:r w:rsidRPr="00F93E9A">
              <w:rPr>
                <w:rFonts w:ascii="Arial" w:hAnsi="Arial" w:cs="Arial"/>
                <w:sz w:val="20"/>
                <w:szCs w:val="20"/>
              </w:rPr>
              <w:t>Thu t</w:t>
            </w:r>
            <w:r w:rsidRPr="00F93E9A">
              <w:rPr>
                <w:rFonts w:ascii="Arial" w:hAnsi="Arial" w:cs="Arial"/>
                <w:sz w:val="20"/>
                <w:szCs w:val="20"/>
              </w:rPr>
              <w:t>ừ</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t đ</w:t>
            </w:r>
            <w:r w:rsidRPr="00F93E9A">
              <w:rPr>
                <w:rFonts w:ascii="Arial" w:hAnsi="Arial" w:cs="Arial"/>
                <w:sz w:val="20"/>
                <w:szCs w:val="20"/>
              </w:rPr>
              <w:t>ộ</w:t>
            </w:r>
            <w:r w:rsidRPr="00F93E9A">
              <w:rPr>
                <w:rFonts w:ascii="Arial" w:hAnsi="Arial" w:cs="Arial"/>
                <w:sz w:val="20"/>
                <w:szCs w:val="20"/>
              </w:rPr>
              <w:t>ng khác</w:t>
            </w:r>
          </w:p>
        </w:tc>
        <w:tc>
          <w:tcPr>
            <w:tcW w:w="516" w:type="pct"/>
            <w:vAlign w:val="center"/>
          </w:tcPr>
          <w:p w14:paraId="5BFD09F4"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84" w:type="pct"/>
            <w:vAlign w:val="center"/>
          </w:tcPr>
          <w:p w14:paraId="1573CAFB"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46" w:type="pct"/>
            <w:vAlign w:val="center"/>
          </w:tcPr>
          <w:p w14:paraId="163EC3E5"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39" w:type="pct"/>
            <w:vAlign w:val="center"/>
          </w:tcPr>
          <w:p w14:paraId="00EDF153"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82" w:type="pct"/>
            <w:vAlign w:val="center"/>
          </w:tcPr>
          <w:p w14:paraId="434FBB6B"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90" w:type="pct"/>
            <w:vAlign w:val="center"/>
          </w:tcPr>
          <w:p w14:paraId="64D5CF89"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91" w:type="pct"/>
            <w:vAlign w:val="center"/>
          </w:tcPr>
          <w:p w14:paraId="7987B400" w14:textId="77777777" w:rsidR="00B72496" w:rsidRPr="00F93E9A" w:rsidRDefault="00B72496" w:rsidP="00F93E9A">
            <w:pPr>
              <w:adjustRightInd w:val="0"/>
              <w:snapToGrid w:val="0"/>
              <w:spacing w:after="0" w:line="240" w:lineRule="auto"/>
              <w:jc w:val="center"/>
              <w:rPr>
                <w:rFonts w:ascii="Arial" w:hAnsi="Arial" w:cs="Arial"/>
                <w:sz w:val="20"/>
                <w:szCs w:val="20"/>
              </w:rPr>
            </w:pPr>
          </w:p>
        </w:tc>
      </w:tr>
      <w:tr w:rsidR="00F93E9A" w:rsidRPr="00F93E9A" w14:paraId="45C9C64F" w14:textId="77777777" w:rsidTr="00F93E9A">
        <w:tc>
          <w:tcPr>
            <w:tcW w:w="312" w:type="pct"/>
            <w:vAlign w:val="center"/>
          </w:tcPr>
          <w:p w14:paraId="43A2B79F" w14:textId="77777777"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b/>
                <w:sz w:val="20"/>
                <w:szCs w:val="20"/>
              </w:rPr>
              <w:t>III</w:t>
            </w:r>
          </w:p>
        </w:tc>
        <w:tc>
          <w:tcPr>
            <w:tcW w:w="740" w:type="pct"/>
            <w:vAlign w:val="center"/>
          </w:tcPr>
          <w:p w14:paraId="546B277A" w14:textId="77777777" w:rsidR="00B72496" w:rsidRPr="00F93E9A" w:rsidRDefault="00BC7493" w:rsidP="00F93E9A">
            <w:pPr>
              <w:adjustRightInd w:val="0"/>
              <w:snapToGrid w:val="0"/>
              <w:spacing w:after="0" w:line="240" w:lineRule="auto"/>
              <w:rPr>
                <w:rFonts w:ascii="Arial" w:hAnsi="Arial" w:cs="Arial"/>
                <w:sz w:val="20"/>
                <w:szCs w:val="20"/>
              </w:rPr>
            </w:pPr>
            <w:r w:rsidRPr="00F93E9A">
              <w:rPr>
                <w:rFonts w:ascii="Arial" w:hAnsi="Arial" w:cs="Arial"/>
                <w:b/>
                <w:sz w:val="20"/>
                <w:szCs w:val="20"/>
              </w:rPr>
              <w:t>Chi phí</w:t>
            </w:r>
          </w:p>
        </w:tc>
        <w:tc>
          <w:tcPr>
            <w:tcW w:w="516" w:type="pct"/>
            <w:vAlign w:val="center"/>
          </w:tcPr>
          <w:p w14:paraId="2DD64F8F"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84" w:type="pct"/>
            <w:vAlign w:val="center"/>
          </w:tcPr>
          <w:p w14:paraId="11B6EB6E"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46" w:type="pct"/>
            <w:vAlign w:val="center"/>
          </w:tcPr>
          <w:p w14:paraId="3172A391"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39" w:type="pct"/>
            <w:vAlign w:val="center"/>
          </w:tcPr>
          <w:p w14:paraId="15F9CBE4"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82" w:type="pct"/>
            <w:vAlign w:val="center"/>
          </w:tcPr>
          <w:p w14:paraId="2B0FB7FB"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90" w:type="pct"/>
            <w:vAlign w:val="center"/>
          </w:tcPr>
          <w:p w14:paraId="1511DCF9"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91" w:type="pct"/>
            <w:vAlign w:val="center"/>
          </w:tcPr>
          <w:p w14:paraId="6956E631" w14:textId="77777777" w:rsidR="00B72496" w:rsidRPr="00F93E9A" w:rsidRDefault="00B72496" w:rsidP="00F93E9A">
            <w:pPr>
              <w:adjustRightInd w:val="0"/>
              <w:snapToGrid w:val="0"/>
              <w:spacing w:after="0" w:line="240" w:lineRule="auto"/>
              <w:jc w:val="center"/>
              <w:rPr>
                <w:rFonts w:ascii="Arial" w:hAnsi="Arial" w:cs="Arial"/>
                <w:sz w:val="20"/>
                <w:szCs w:val="20"/>
              </w:rPr>
            </w:pPr>
          </w:p>
        </w:tc>
      </w:tr>
      <w:tr w:rsidR="00F93E9A" w:rsidRPr="00F93E9A" w14:paraId="11CBEC8B" w14:textId="77777777" w:rsidTr="00F93E9A">
        <w:tc>
          <w:tcPr>
            <w:tcW w:w="312" w:type="pct"/>
            <w:vAlign w:val="center"/>
          </w:tcPr>
          <w:p w14:paraId="68C99CBD" w14:textId="2E6637F8" w:rsidR="00B72496" w:rsidRPr="00F93E9A" w:rsidRDefault="00F93E9A" w:rsidP="00F93E9A">
            <w:pPr>
              <w:adjustRightInd w:val="0"/>
              <w:snapToGrid w:val="0"/>
              <w:spacing w:after="0" w:line="240" w:lineRule="auto"/>
              <w:jc w:val="center"/>
              <w:rPr>
                <w:rFonts w:ascii="Arial" w:hAnsi="Arial" w:cs="Arial"/>
                <w:b/>
                <w:bCs/>
                <w:i/>
                <w:iCs/>
                <w:sz w:val="20"/>
                <w:szCs w:val="20"/>
              </w:rPr>
            </w:pPr>
            <w:r w:rsidRPr="00F93E9A">
              <w:rPr>
                <w:rFonts w:ascii="Arial" w:hAnsi="Arial" w:cs="Arial"/>
                <w:b/>
                <w:bCs/>
                <w:i/>
                <w:iCs/>
                <w:sz w:val="20"/>
                <w:szCs w:val="20"/>
              </w:rPr>
              <w:t>1</w:t>
            </w:r>
          </w:p>
        </w:tc>
        <w:tc>
          <w:tcPr>
            <w:tcW w:w="740" w:type="pct"/>
            <w:vAlign w:val="center"/>
          </w:tcPr>
          <w:p w14:paraId="198EE8E9" w14:textId="77777777" w:rsidR="00B72496" w:rsidRPr="00F93E9A" w:rsidRDefault="00BC7493" w:rsidP="00F93E9A">
            <w:pPr>
              <w:adjustRightInd w:val="0"/>
              <w:snapToGrid w:val="0"/>
              <w:spacing w:after="0" w:line="240" w:lineRule="auto"/>
              <w:rPr>
                <w:rFonts w:ascii="Arial" w:hAnsi="Arial" w:cs="Arial"/>
                <w:b/>
                <w:bCs/>
                <w:i/>
                <w:iCs/>
                <w:sz w:val="20"/>
                <w:szCs w:val="20"/>
              </w:rPr>
            </w:pPr>
            <w:r w:rsidRPr="00F93E9A">
              <w:rPr>
                <w:rFonts w:ascii="Arial" w:hAnsi="Arial" w:cs="Arial"/>
                <w:b/>
                <w:bCs/>
                <w:i/>
                <w:iCs/>
                <w:sz w:val="20"/>
                <w:szCs w:val="20"/>
              </w:rPr>
              <w:t>Chi ho</w:t>
            </w:r>
            <w:r w:rsidRPr="00F93E9A">
              <w:rPr>
                <w:rFonts w:ascii="Arial" w:hAnsi="Arial" w:cs="Arial"/>
                <w:b/>
                <w:bCs/>
                <w:i/>
                <w:iCs/>
                <w:sz w:val="20"/>
                <w:szCs w:val="20"/>
              </w:rPr>
              <w:t>ạ</w:t>
            </w:r>
            <w:r w:rsidRPr="00F93E9A">
              <w:rPr>
                <w:rFonts w:ascii="Arial" w:hAnsi="Arial" w:cs="Arial"/>
                <w:b/>
                <w:bCs/>
                <w:i/>
                <w:iCs/>
                <w:sz w:val="20"/>
                <w:szCs w:val="20"/>
              </w:rPr>
              <w:t>t đ</w:t>
            </w:r>
            <w:r w:rsidRPr="00F93E9A">
              <w:rPr>
                <w:rFonts w:ascii="Arial" w:hAnsi="Arial" w:cs="Arial"/>
                <w:b/>
                <w:bCs/>
                <w:i/>
                <w:iCs/>
                <w:sz w:val="20"/>
                <w:szCs w:val="20"/>
              </w:rPr>
              <w:t>ộ</w:t>
            </w:r>
            <w:r w:rsidRPr="00F93E9A">
              <w:rPr>
                <w:rFonts w:ascii="Arial" w:hAnsi="Arial" w:cs="Arial"/>
                <w:b/>
                <w:bCs/>
                <w:i/>
                <w:iCs/>
                <w:sz w:val="20"/>
                <w:szCs w:val="20"/>
              </w:rPr>
              <w:t>ng nghi</w:t>
            </w:r>
            <w:r w:rsidRPr="00F93E9A">
              <w:rPr>
                <w:rFonts w:ascii="Arial" w:hAnsi="Arial" w:cs="Arial"/>
                <w:b/>
                <w:bCs/>
                <w:i/>
                <w:iCs/>
                <w:sz w:val="20"/>
                <w:szCs w:val="20"/>
              </w:rPr>
              <w:t>ệ</w:t>
            </w:r>
            <w:r w:rsidRPr="00F93E9A">
              <w:rPr>
                <w:rFonts w:ascii="Arial" w:hAnsi="Arial" w:cs="Arial"/>
                <w:b/>
                <w:bCs/>
                <w:i/>
                <w:iCs/>
                <w:sz w:val="20"/>
                <w:szCs w:val="20"/>
              </w:rPr>
              <w:t>p v</w:t>
            </w:r>
            <w:r w:rsidRPr="00F93E9A">
              <w:rPr>
                <w:rFonts w:ascii="Arial" w:hAnsi="Arial" w:cs="Arial"/>
                <w:b/>
                <w:bCs/>
                <w:i/>
                <w:iCs/>
                <w:sz w:val="20"/>
                <w:szCs w:val="20"/>
              </w:rPr>
              <w:t>ụ</w:t>
            </w:r>
            <w:r w:rsidRPr="00F93E9A">
              <w:rPr>
                <w:rFonts w:ascii="Arial" w:hAnsi="Arial" w:cs="Arial"/>
                <w:b/>
                <w:bCs/>
                <w:i/>
                <w:iCs/>
                <w:sz w:val="20"/>
                <w:szCs w:val="20"/>
              </w:rPr>
              <w:t xml:space="preserve"> BHTG</w:t>
            </w:r>
          </w:p>
        </w:tc>
        <w:tc>
          <w:tcPr>
            <w:tcW w:w="516" w:type="pct"/>
            <w:vAlign w:val="center"/>
          </w:tcPr>
          <w:p w14:paraId="1A89FBDA"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84" w:type="pct"/>
            <w:vAlign w:val="center"/>
          </w:tcPr>
          <w:p w14:paraId="3A8F9F6E"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46" w:type="pct"/>
            <w:vAlign w:val="center"/>
          </w:tcPr>
          <w:p w14:paraId="32E41282"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39" w:type="pct"/>
            <w:vAlign w:val="center"/>
          </w:tcPr>
          <w:p w14:paraId="72A6CD01"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82" w:type="pct"/>
            <w:vAlign w:val="center"/>
          </w:tcPr>
          <w:p w14:paraId="0413A005"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90" w:type="pct"/>
            <w:vAlign w:val="center"/>
          </w:tcPr>
          <w:p w14:paraId="7FEE8EA5"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91" w:type="pct"/>
            <w:vAlign w:val="center"/>
          </w:tcPr>
          <w:p w14:paraId="7DE33DEF" w14:textId="77777777" w:rsidR="00B72496" w:rsidRPr="00F93E9A" w:rsidRDefault="00B72496" w:rsidP="00F93E9A">
            <w:pPr>
              <w:adjustRightInd w:val="0"/>
              <w:snapToGrid w:val="0"/>
              <w:spacing w:after="0" w:line="240" w:lineRule="auto"/>
              <w:jc w:val="center"/>
              <w:rPr>
                <w:rFonts w:ascii="Arial" w:hAnsi="Arial" w:cs="Arial"/>
                <w:sz w:val="20"/>
                <w:szCs w:val="20"/>
              </w:rPr>
            </w:pPr>
          </w:p>
        </w:tc>
      </w:tr>
      <w:tr w:rsidR="00F93E9A" w:rsidRPr="00F93E9A" w14:paraId="2F645963" w14:textId="77777777" w:rsidTr="00F93E9A">
        <w:tc>
          <w:tcPr>
            <w:tcW w:w="312" w:type="pct"/>
            <w:vAlign w:val="center"/>
          </w:tcPr>
          <w:p w14:paraId="573E4791" w14:textId="77777777" w:rsidR="00B72496" w:rsidRPr="00F93E9A" w:rsidRDefault="00BC7493" w:rsidP="00F93E9A">
            <w:pPr>
              <w:adjustRightInd w:val="0"/>
              <w:snapToGrid w:val="0"/>
              <w:spacing w:after="0" w:line="240" w:lineRule="auto"/>
              <w:jc w:val="center"/>
              <w:rPr>
                <w:rFonts w:ascii="Arial" w:hAnsi="Arial" w:cs="Arial"/>
                <w:b/>
                <w:bCs/>
                <w:i/>
                <w:iCs/>
                <w:sz w:val="20"/>
                <w:szCs w:val="20"/>
              </w:rPr>
            </w:pPr>
            <w:r w:rsidRPr="00F93E9A">
              <w:rPr>
                <w:rFonts w:ascii="Arial" w:hAnsi="Arial" w:cs="Arial"/>
                <w:b/>
                <w:bCs/>
                <w:i/>
                <w:iCs/>
                <w:sz w:val="20"/>
                <w:szCs w:val="20"/>
              </w:rPr>
              <w:t>2</w:t>
            </w:r>
          </w:p>
        </w:tc>
        <w:tc>
          <w:tcPr>
            <w:tcW w:w="740" w:type="pct"/>
            <w:vAlign w:val="center"/>
          </w:tcPr>
          <w:p w14:paraId="0B4C72ED" w14:textId="77777777" w:rsidR="00B72496" w:rsidRPr="00F93E9A" w:rsidRDefault="00BC7493" w:rsidP="00F93E9A">
            <w:pPr>
              <w:adjustRightInd w:val="0"/>
              <w:snapToGrid w:val="0"/>
              <w:spacing w:after="0" w:line="240" w:lineRule="auto"/>
              <w:rPr>
                <w:rFonts w:ascii="Arial" w:hAnsi="Arial" w:cs="Arial"/>
                <w:b/>
                <w:bCs/>
                <w:i/>
                <w:iCs/>
                <w:sz w:val="20"/>
                <w:szCs w:val="20"/>
              </w:rPr>
            </w:pPr>
            <w:r w:rsidRPr="00F93E9A">
              <w:rPr>
                <w:rFonts w:ascii="Arial" w:hAnsi="Arial" w:cs="Arial"/>
                <w:b/>
                <w:bCs/>
                <w:i/>
                <w:iCs/>
                <w:sz w:val="20"/>
                <w:szCs w:val="20"/>
              </w:rPr>
              <w:t>Chi ho</w:t>
            </w:r>
            <w:r w:rsidRPr="00F93E9A">
              <w:rPr>
                <w:rFonts w:ascii="Arial" w:hAnsi="Arial" w:cs="Arial"/>
                <w:b/>
                <w:bCs/>
                <w:i/>
                <w:iCs/>
                <w:sz w:val="20"/>
                <w:szCs w:val="20"/>
              </w:rPr>
              <w:t>ạ</w:t>
            </w:r>
            <w:r w:rsidRPr="00F93E9A">
              <w:rPr>
                <w:rFonts w:ascii="Arial" w:hAnsi="Arial" w:cs="Arial"/>
                <w:b/>
                <w:bCs/>
                <w:i/>
                <w:iCs/>
                <w:sz w:val="20"/>
                <w:szCs w:val="20"/>
              </w:rPr>
              <w:t>t đ</w:t>
            </w:r>
            <w:r w:rsidRPr="00F93E9A">
              <w:rPr>
                <w:rFonts w:ascii="Arial" w:hAnsi="Arial" w:cs="Arial"/>
                <w:b/>
                <w:bCs/>
                <w:i/>
                <w:iCs/>
                <w:sz w:val="20"/>
                <w:szCs w:val="20"/>
              </w:rPr>
              <w:t>ộ</w:t>
            </w:r>
            <w:r w:rsidRPr="00F93E9A">
              <w:rPr>
                <w:rFonts w:ascii="Arial" w:hAnsi="Arial" w:cs="Arial"/>
                <w:b/>
                <w:bCs/>
                <w:i/>
                <w:iCs/>
                <w:sz w:val="20"/>
                <w:szCs w:val="20"/>
              </w:rPr>
              <w:t>ng đ</w:t>
            </w:r>
            <w:r w:rsidRPr="00F93E9A">
              <w:rPr>
                <w:rFonts w:ascii="Arial" w:hAnsi="Arial" w:cs="Arial"/>
                <w:b/>
                <w:bCs/>
                <w:i/>
                <w:iCs/>
                <w:sz w:val="20"/>
                <w:szCs w:val="20"/>
              </w:rPr>
              <w:t>ầ</w:t>
            </w:r>
            <w:r w:rsidRPr="00F93E9A">
              <w:rPr>
                <w:rFonts w:ascii="Arial" w:hAnsi="Arial" w:cs="Arial"/>
                <w:b/>
                <w:bCs/>
                <w:i/>
                <w:iCs/>
                <w:sz w:val="20"/>
                <w:szCs w:val="20"/>
              </w:rPr>
              <w:t>u tư</w:t>
            </w:r>
          </w:p>
        </w:tc>
        <w:tc>
          <w:tcPr>
            <w:tcW w:w="516" w:type="pct"/>
            <w:vAlign w:val="center"/>
          </w:tcPr>
          <w:p w14:paraId="0EE19B22"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84" w:type="pct"/>
            <w:vAlign w:val="center"/>
          </w:tcPr>
          <w:p w14:paraId="00092133"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46" w:type="pct"/>
            <w:vAlign w:val="center"/>
          </w:tcPr>
          <w:p w14:paraId="794B5DB1"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39" w:type="pct"/>
            <w:vAlign w:val="center"/>
          </w:tcPr>
          <w:p w14:paraId="5B564A09"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82" w:type="pct"/>
            <w:vAlign w:val="center"/>
          </w:tcPr>
          <w:p w14:paraId="186310C4"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90" w:type="pct"/>
            <w:vAlign w:val="center"/>
          </w:tcPr>
          <w:p w14:paraId="2B86EC59"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91" w:type="pct"/>
            <w:vAlign w:val="center"/>
          </w:tcPr>
          <w:p w14:paraId="7225CE32" w14:textId="77777777" w:rsidR="00B72496" w:rsidRPr="00F93E9A" w:rsidRDefault="00B72496" w:rsidP="00F93E9A">
            <w:pPr>
              <w:adjustRightInd w:val="0"/>
              <w:snapToGrid w:val="0"/>
              <w:spacing w:after="0" w:line="240" w:lineRule="auto"/>
              <w:jc w:val="center"/>
              <w:rPr>
                <w:rFonts w:ascii="Arial" w:hAnsi="Arial" w:cs="Arial"/>
                <w:sz w:val="20"/>
                <w:szCs w:val="20"/>
              </w:rPr>
            </w:pPr>
          </w:p>
        </w:tc>
      </w:tr>
      <w:tr w:rsidR="00F93E9A" w:rsidRPr="00F93E9A" w14:paraId="6377DB1F" w14:textId="77777777" w:rsidTr="00F93E9A">
        <w:tc>
          <w:tcPr>
            <w:tcW w:w="312" w:type="pct"/>
            <w:vAlign w:val="center"/>
          </w:tcPr>
          <w:p w14:paraId="37C6034E" w14:textId="77777777" w:rsidR="00B72496" w:rsidRPr="00F93E9A" w:rsidRDefault="00BC7493" w:rsidP="00F93E9A">
            <w:pPr>
              <w:adjustRightInd w:val="0"/>
              <w:snapToGrid w:val="0"/>
              <w:spacing w:after="0" w:line="240" w:lineRule="auto"/>
              <w:jc w:val="center"/>
              <w:rPr>
                <w:rFonts w:ascii="Arial" w:hAnsi="Arial" w:cs="Arial"/>
                <w:b/>
                <w:bCs/>
                <w:i/>
                <w:iCs/>
                <w:sz w:val="20"/>
                <w:szCs w:val="20"/>
              </w:rPr>
            </w:pPr>
            <w:r w:rsidRPr="00F93E9A">
              <w:rPr>
                <w:rFonts w:ascii="Arial" w:hAnsi="Arial" w:cs="Arial"/>
                <w:b/>
                <w:bCs/>
                <w:i/>
                <w:iCs/>
                <w:sz w:val="20"/>
                <w:szCs w:val="20"/>
              </w:rPr>
              <w:t>3</w:t>
            </w:r>
          </w:p>
        </w:tc>
        <w:tc>
          <w:tcPr>
            <w:tcW w:w="740" w:type="pct"/>
            <w:vAlign w:val="center"/>
          </w:tcPr>
          <w:p w14:paraId="4279A718" w14:textId="77777777" w:rsidR="00B72496" w:rsidRPr="00F93E9A" w:rsidRDefault="00BC7493" w:rsidP="00F93E9A">
            <w:pPr>
              <w:adjustRightInd w:val="0"/>
              <w:snapToGrid w:val="0"/>
              <w:spacing w:after="0" w:line="240" w:lineRule="auto"/>
              <w:rPr>
                <w:rFonts w:ascii="Arial" w:hAnsi="Arial" w:cs="Arial"/>
                <w:b/>
                <w:bCs/>
                <w:i/>
                <w:iCs/>
                <w:sz w:val="20"/>
                <w:szCs w:val="20"/>
              </w:rPr>
            </w:pPr>
            <w:r w:rsidRPr="00F93E9A">
              <w:rPr>
                <w:rFonts w:ascii="Arial" w:hAnsi="Arial" w:cs="Arial"/>
                <w:b/>
                <w:bCs/>
                <w:i/>
                <w:iCs/>
                <w:sz w:val="20"/>
                <w:szCs w:val="20"/>
              </w:rPr>
              <w:t>Chi cho ngư</w:t>
            </w:r>
            <w:r w:rsidRPr="00F93E9A">
              <w:rPr>
                <w:rFonts w:ascii="Arial" w:hAnsi="Arial" w:cs="Arial"/>
                <w:b/>
                <w:bCs/>
                <w:i/>
                <w:iCs/>
                <w:sz w:val="20"/>
                <w:szCs w:val="20"/>
              </w:rPr>
              <w:t>ờ</w:t>
            </w:r>
            <w:r w:rsidRPr="00F93E9A">
              <w:rPr>
                <w:rFonts w:ascii="Arial" w:hAnsi="Arial" w:cs="Arial"/>
                <w:b/>
                <w:bCs/>
                <w:i/>
                <w:iCs/>
                <w:sz w:val="20"/>
                <w:szCs w:val="20"/>
              </w:rPr>
              <w:t>i qu</w:t>
            </w:r>
            <w:r w:rsidRPr="00F93E9A">
              <w:rPr>
                <w:rFonts w:ascii="Arial" w:hAnsi="Arial" w:cs="Arial"/>
                <w:b/>
                <w:bCs/>
                <w:i/>
                <w:iCs/>
                <w:sz w:val="20"/>
                <w:szCs w:val="20"/>
              </w:rPr>
              <w:t>ả</w:t>
            </w:r>
            <w:r w:rsidRPr="00F93E9A">
              <w:rPr>
                <w:rFonts w:ascii="Arial" w:hAnsi="Arial" w:cs="Arial"/>
                <w:b/>
                <w:bCs/>
                <w:i/>
                <w:iCs/>
                <w:sz w:val="20"/>
                <w:szCs w:val="20"/>
              </w:rPr>
              <w:t>n lý, ngư</w:t>
            </w:r>
            <w:r w:rsidRPr="00F93E9A">
              <w:rPr>
                <w:rFonts w:ascii="Arial" w:hAnsi="Arial" w:cs="Arial"/>
                <w:b/>
                <w:bCs/>
                <w:i/>
                <w:iCs/>
                <w:sz w:val="20"/>
                <w:szCs w:val="20"/>
              </w:rPr>
              <w:t>ờ</w:t>
            </w:r>
            <w:r w:rsidRPr="00F93E9A">
              <w:rPr>
                <w:rFonts w:ascii="Arial" w:hAnsi="Arial" w:cs="Arial"/>
                <w:b/>
                <w:bCs/>
                <w:i/>
                <w:iCs/>
                <w:sz w:val="20"/>
                <w:szCs w:val="20"/>
              </w:rPr>
              <w:t>i đi</w:t>
            </w:r>
            <w:r w:rsidRPr="00F93E9A">
              <w:rPr>
                <w:rFonts w:ascii="Arial" w:hAnsi="Arial" w:cs="Arial"/>
                <w:b/>
                <w:bCs/>
                <w:i/>
                <w:iCs/>
                <w:sz w:val="20"/>
                <w:szCs w:val="20"/>
              </w:rPr>
              <w:t>ề</w:t>
            </w:r>
            <w:r w:rsidRPr="00F93E9A">
              <w:rPr>
                <w:rFonts w:ascii="Arial" w:hAnsi="Arial" w:cs="Arial"/>
                <w:b/>
                <w:bCs/>
                <w:i/>
                <w:iCs/>
                <w:sz w:val="20"/>
                <w:szCs w:val="20"/>
              </w:rPr>
              <w:t>u hành, nhân viên</w:t>
            </w:r>
          </w:p>
        </w:tc>
        <w:tc>
          <w:tcPr>
            <w:tcW w:w="516" w:type="pct"/>
            <w:vAlign w:val="center"/>
          </w:tcPr>
          <w:p w14:paraId="500C22CD"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84" w:type="pct"/>
            <w:vAlign w:val="center"/>
          </w:tcPr>
          <w:p w14:paraId="7C9FFF91"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46" w:type="pct"/>
            <w:vAlign w:val="center"/>
          </w:tcPr>
          <w:p w14:paraId="211C4980"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39" w:type="pct"/>
            <w:vAlign w:val="center"/>
          </w:tcPr>
          <w:p w14:paraId="553C75A9"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82" w:type="pct"/>
            <w:vAlign w:val="center"/>
          </w:tcPr>
          <w:p w14:paraId="0B7ABD26"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90" w:type="pct"/>
            <w:vAlign w:val="center"/>
          </w:tcPr>
          <w:p w14:paraId="7EB70BBB"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91" w:type="pct"/>
            <w:vAlign w:val="center"/>
          </w:tcPr>
          <w:p w14:paraId="4F49F639" w14:textId="77777777" w:rsidR="00B72496" w:rsidRPr="00F93E9A" w:rsidRDefault="00B72496" w:rsidP="00F93E9A">
            <w:pPr>
              <w:adjustRightInd w:val="0"/>
              <w:snapToGrid w:val="0"/>
              <w:spacing w:after="0" w:line="240" w:lineRule="auto"/>
              <w:jc w:val="center"/>
              <w:rPr>
                <w:rFonts w:ascii="Arial" w:hAnsi="Arial" w:cs="Arial"/>
                <w:sz w:val="20"/>
                <w:szCs w:val="20"/>
              </w:rPr>
            </w:pPr>
          </w:p>
        </w:tc>
      </w:tr>
      <w:tr w:rsidR="00F93E9A" w:rsidRPr="00F93E9A" w14:paraId="7655E795" w14:textId="77777777" w:rsidTr="00F93E9A">
        <w:tc>
          <w:tcPr>
            <w:tcW w:w="312" w:type="pct"/>
            <w:vAlign w:val="center"/>
          </w:tcPr>
          <w:p w14:paraId="081E1C1E" w14:textId="77777777"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3.1</w:t>
            </w:r>
          </w:p>
        </w:tc>
        <w:tc>
          <w:tcPr>
            <w:tcW w:w="740" w:type="pct"/>
            <w:vAlign w:val="center"/>
          </w:tcPr>
          <w:p w14:paraId="062954F0" w14:textId="77777777" w:rsidR="00B72496" w:rsidRPr="00F93E9A" w:rsidRDefault="00BC7493"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ti</w:t>
            </w:r>
            <w:r w:rsidRPr="00F93E9A">
              <w:rPr>
                <w:rFonts w:ascii="Arial" w:hAnsi="Arial" w:cs="Arial"/>
                <w:sz w:val="20"/>
                <w:szCs w:val="20"/>
              </w:rPr>
              <w:t>ề</w:t>
            </w:r>
            <w:r w:rsidRPr="00F93E9A">
              <w:rPr>
                <w:rFonts w:ascii="Arial" w:hAnsi="Arial" w:cs="Arial"/>
                <w:sz w:val="20"/>
                <w:szCs w:val="20"/>
              </w:rPr>
              <w:t>n lương, thù lao</w:t>
            </w:r>
          </w:p>
        </w:tc>
        <w:tc>
          <w:tcPr>
            <w:tcW w:w="516" w:type="pct"/>
            <w:vAlign w:val="center"/>
          </w:tcPr>
          <w:p w14:paraId="7AAC2AD7"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84" w:type="pct"/>
            <w:vAlign w:val="center"/>
          </w:tcPr>
          <w:p w14:paraId="39F46807"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46" w:type="pct"/>
            <w:vAlign w:val="center"/>
          </w:tcPr>
          <w:p w14:paraId="70479A00"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39" w:type="pct"/>
            <w:vAlign w:val="center"/>
          </w:tcPr>
          <w:p w14:paraId="05EBDA74"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82" w:type="pct"/>
            <w:vAlign w:val="center"/>
          </w:tcPr>
          <w:p w14:paraId="44284FB5"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90" w:type="pct"/>
            <w:vAlign w:val="center"/>
          </w:tcPr>
          <w:p w14:paraId="5986BC1A"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91" w:type="pct"/>
            <w:vAlign w:val="center"/>
          </w:tcPr>
          <w:p w14:paraId="20EB1A1F" w14:textId="77777777" w:rsidR="00B72496" w:rsidRPr="00F93E9A" w:rsidRDefault="00B72496" w:rsidP="00F93E9A">
            <w:pPr>
              <w:adjustRightInd w:val="0"/>
              <w:snapToGrid w:val="0"/>
              <w:spacing w:after="0" w:line="240" w:lineRule="auto"/>
              <w:jc w:val="center"/>
              <w:rPr>
                <w:rFonts w:ascii="Arial" w:hAnsi="Arial" w:cs="Arial"/>
                <w:sz w:val="20"/>
                <w:szCs w:val="20"/>
              </w:rPr>
            </w:pPr>
          </w:p>
        </w:tc>
      </w:tr>
      <w:tr w:rsidR="00F93E9A" w:rsidRPr="00F93E9A" w14:paraId="399F6E4D" w14:textId="77777777" w:rsidTr="00F93E9A">
        <w:tc>
          <w:tcPr>
            <w:tcW w:w="312" w:type="pct"/>
            <w:vAlign w:val="center"/>
          </w:tcPr>
          <w:p w14:paraId="58A2348A" w14:textId="77777777"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lastRenderedPageBreak/>
              <w:t>3.2</w:t>
            </w:r>
          </w:p>
        </w:tc>
        <w:tc>
          <w:tcPr>
            <w:tcW w:w="740" w:type="pct"/>
            <w:vAlign w:val="center"/>
          </w:tcPr>
          <w:p w14:paraId="61C6843F" w14:textId="77777777" w:rsidR="00B72496" w:rsidRPr="00F93E9A" w:rsidRDefault="00BC7493"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trang ph</w:t>
            </w:r>
            <w:r w:rsidRPr="00F93E9A">
              <w:rPr>
                <w:rFonts w:ascii="Arial" w:hAnsi="Arial" w:cs="Arial"/>
                <w:sz w:val="20"/>
                <w:szCs w:val="20"/>
              </w:rPr>
              <w:t>ụ</w:t>
            </w:r>
            <w:r w:rsidRPr="00F93E9A">
              <w:rPr>
                <w:rFonts w:ascii="Arial" w:hAnsi="Arial" w:cs="Arial"/>
                <w:sz w:val="20"/>
                <w:szCs w:val="20"/>
              </w:rPr>
              <w:t>c giao d</w:t>
            </w:r>
            <w:r w:rsidRPr="00F93E9A">
              <w:rPr>
                <w:rFonts w:ascii="Arial" w:hAnsi="Arial" w:cs="Arial"/>
                <w:sz w:val="20"/>
                <w:szCs w:val="20"/>
              </w:rPr>
              <w:t>ị</w:t>
            </w:r>
            <w:r w:rsidRPr="00F93E9A">
              <w:rPr>
                <w:rFonts w:ascii="Arial" w:hAnsi="Arial" w:cs="Arial"/>
                <w:sz w:val="20"/>
                <w:szCs w:val="20"/>
              </w:rPr>
              <w:t>ch</w:t>
            </w:r>
          </w:p>
        </w:tc>
        <w:tc>
          <w:tcPr>
            <w:tcW w:w="516" w:type="pct"/>
            <w:vAlign w:val="center"/>
          </w:tcPr>
          <w:p w14:paraId="17CC573B"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84" w:type="pct"/>
            <w:vAlign w:val="center"/>
          </w:tcPr>
          <w:p w14:paraId="153B2CF5"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46" w:type="pct"/>
            <w:vAlign w:val="center"/>
          </w:tcPr>
          <w:p w14:paraId="1A38612A"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39" w:type="pct"/>
            <w:vAlign w:val="center"/>
          </w:tcPr>
          <w:p w14:paraId="7FF43789"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82" w:type="pct"/>
            <w:vAlign w:val="center"/>
          </w:tcPr>
          <w:p w14:paraId="57037436"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90" w:type="pct"/>
            <w:vAlign w:val="center"/>
          </w:tcPr>
          <w:p w14:paraId="3A8E15C2"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91" w:type="pct"/>
            <w:vAlign w:val="center"/>
          </w:tcPr>
          <w:p w14:paraId="77E57AA8" w14:textId="77777777" w:rsidR="00B72496" w:rsidRPr="00F93E9A" w:rsidRDefault="00B72496" w:rsidP="00F93E9A">
            <w:pPr>
              <w:adjustRightInd w:val="0"/>
              <w:snapToGrid w:val="0"/>
              <w:spacing w:after="0" w:line="240" w:lineRule="auto"/>
              <w:jc w:val="center"/>
              <w:rPr>
                <w:rFonts w:ascii="Arial" w:hAnsi="Arial" w:cs="Arial"/>
                <w:sz w:val="20"/>
                <w:szCs w:val="20"/>
              </w:rPr>
            </w:pPr>
          </w:p>
        </w:tc>
      </w:tr>
      <w:tr w:rsidR="00F93E9A" w:rsidRPr="00F93E9A" w14:paraId="4B42116C" w14:textId="77777777" w:rsidTr="00F93E9A">
        <w:tc>
          <w:tcPr>
            <w:tcW w:w="312" w:type="pct"/>
            <w:vAlign w:val="center"/>
          </w:tcPr>
          <w:p w14:paraId="34574FC6" w14:textId="77777777"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3.3</w:t>
            </w:r>
          </w:p>
        </w:tc>
        <w:tc>
          <w:tcPr>
            <w:tcW w:w="740" w:type="pct"/>
            <w:vAlign w:val="center"/>
          </w:tcPr>
          <w:p w14:paraId="149C2391" w14:textId="77777777" w:rsidR="00B72496" w:rsidRPr="00F93E9A" w:rsidRDefault="00BC7493"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tr</w:t>
            </w:r>
            <w:r w:rsidRPr="00F93E9A">
              <w:rPr>
                <w:rFonts w:ascii="Arial" w:hAnsi="Arial" w:cs="Arial"/>
                <w:sz w:val="20"/>
                <w:szCs w:val="20"/>
              </w:rPr>
              <w:t>ợ</w:t>
            </w:r>
            <w:r w:rsidRPr="00F93E9A">
              <w:rPr>
                <w:rFonts w:ascii="Arial" w:hAnsi="Arial" w:cs="Arial"/>
                <w:sz w:val="20"/>
                <w:szCs w:val="20"/>
              </w:rPr>
              <w:t xml:space="preserve"> c</w:t>
            </w:r>
            <w:r w:rsidRPr="00F93E9A">
              <w:rPr>
                <w:rFonts w:ascii="Arial" w:hAnsi="Arial" w:cs="Arial"/>
                <w:sz w:val="20"/>
                <w:szCs w:val="20"/>
              </w:rPr>
              <w:t>ấ</w:t>
            </w:r>
            <w:r w:rsidRPr="00F93E9A">
              <w:rPr>
                <w:rFonts w:ascii="Arial" w:hAnsi="Arial" w:cs="Arial"/>
                <w:sz w:val="20"/>
                <w:szCs w:val="20"/>
              </w:rPr>
              <w:t>p</w:t>
            </w:r>
          </w:p>
        </w:tc>
        <w:tc>
          <w:tcPr>
            <w:tcW w:w="516" w:type="pct"/>
            <w:vAlign w:val="center"/>
          </w:tcPr>
          <w:p w14:paraId="450D33D6"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84" w:type="pct"/>
            <w:vAlign w:val="center"/>
          </w:tcPr>
          <w:p w14:paraId="268A817E"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46" w:type="pct"/>
            <w:vAlign w:val="center"/>
          </w:tcPr>
          <w:p w14:paraId="2A969611"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39" w:type="pct"/>
            <w:vAlign w:val="center"/>
          </w:tcPr>
          <w:p w14:paraId="6E07D51A"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82" w:type="pct"/>
            <w:vAlign w:val="center"/>
          </w:tcPr>
          <w:p w14:paraId="3D8738DC"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90" w:type="pct"/>
            <w:vAlign w:val="center"/>
          </w:tcPr>
          <w:p w14:paraId="079D37DA"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91" w:type="pct"/>
            <w:vAlign w:val="center"/>
          </w:tcPr>
          <w:p w14:paraId="35745733" w14:textId="77777777" w:rsidR="00B72496" w:rsidRPr="00F93E9A" w:rsidRDefault="00B72496" w:rsidP="00F93E9A">
            <w:pPr>
              <w:adjustRightInd w:val="0"/>
              <w:snapToGrid w:val="0"/>
              <w:spacing w:after="0" w:line="240" w:lineRule="auto"/>
              <w:jc w:val="center"/>
              <w:rPr>
                <w:rFonts w:ascii="Arial" w:hAnsi="Arial" w:cs="Arial"/>
                <w:sz w:val="20"/>
                <w:szCs w:val="20"/>
              </w:rPr>
            </w:pPr>
          </w:p>
        </w:tc>
      </w:tr>
      <w:tr w:rsidR="00F93E9A" w:rsidRPr="00F93E9A" w14:paraId="7F6111BD" w14:textId="77777777" w:rsidTr="00F93E9A">
        <w:tc>
          <w:tcPr>
            <w:tcW w:w="312" w:type="pct"/>
            <w:vAlign w:val="center"/>
          </w:tcPr>
          <w:p w14:paraId="40A34A87" w14:textId="77777777"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3.4</w:t>
            </w:r>
          </w:p>
        </w:tc>
        <w:tc>
          <w:tcPr>
            <w:tcW w:w="740" w:type="pct"/>
            <w:vAlign w:val="center"/>
          </w:tcPr>
          <w:p w14:paraId="536F0544" w14:textId="77777777" w:rsidR="00B72496" w:rsidRPr="00F93E9A" w:rsidRDefault="00BC7493"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ăn ca</w:t>
            </w:r>
          </w:p>
        </w:tc>
        <w:tc>
          <w:tcPr>
            <w:tcW w:w="516" w:type="pct"/>
            <w:vAlign w:val="center"/>
          </w:tcPr>
          <w:p w14:paraId="6529F4F1"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84" w:type="pct"/>
            <w:vAlign w:val="center"/>
          </w:tcPr>
          <w:p w14:paraId="15A6A954"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46" w:type="pct"/>
            <w:vAlign w:val="center"/>
          </w:tcPr>
          <w:p w14:paraId="35BAC4F2"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39" w:type="pct"/>
            <w:vAlign w:val="center"/>
          </w:tcPr>
          <w:p w14:paraId="5922520D"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82" w:type="pct"/>
            <w:vAlign w:val="center"/>
          </w:tcPr>
          <w:p w14:paraId="14B2AA45"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90" w:type="pct"/>
            <w:vAlign w:val="center"/>
          </w:tcPr>
          <w:p w14:paraId="253AE1F9"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91" w:type="pct"/>
            <w:vAlign w:val="center"/>
          </w:tcPr>
          <w:p w14:paraId="5EFBDD2E" w14:textId="77777777" w:rsidR="00B72496" w:rsidRPr="00F93E9A" w:rsidRDefault="00B72496" w:rsidP="00F93E9A">
            <w:pPr>
              <w:adjustRightInd w:val="0"/>
              <w:snapToGrid w:val="0"/>
              <w:spacing w:after="0" w:line="240" w:lineRule="auto"/>
              <w:jc w:val="center"/>
              <w:rPr>
                <w:rFonts w:ascii="Arial" w:hAnsi="Arial" w:cs="Arial"/>
                <w:sz w:val="20"/>
                <w:szCs w:val="20"/>
              </w:rPr>
            </w:pPr>
          </w:p>
        </w:tc>
      </w:tr>
      <w:tr w:rsidR="00F93E9A" w:rsidRPr="00F93E9A" w14:paraId="070ACE6E" w14:textId="77777777" w:rsidTr="00F93E9A">
        <w:tc>
          <w:tcPr>
            <w:tcW w:w="312" w:type="pct"/>
            <w:vAlign w:val="center"/>
          </w:tcPr>
          <w:p w14:paraId="49F26C4E" w14:textId="77777777"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3.5</w:t>
            </w:r>
          </w:p>
        </w:tc>
        <w:tc>
          <w:tcPr>
            <w:tcW w:w="740" w:type="pct"/>
            <w:vAlign w:val="center"/>
          </w:tcPr>
          <w:p w14:paraId="7431D4DC" w14:textId="77777777" w:rsidR="00B72496" w:rsidRPr="00F93E9A" w:rsidRDefault="00BC7493"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y t</w:t>
            </w:r>
            <w:r w:rsidRPr="00F93E9A">
              <w:rPr>
                <w:rFonts w:ascii="Arial" w:hAnsi="Arial" w:cs="Arial"/>
                <w:sz w:val="20"/>
                <w:szCs w:val="20"/>
              </w:rPr>
              <w:t>ế</w:t>
            </w:r>
          </w:p>
        </w:tc>
        <w:tc>
          <w:tcPr>
            <w:tcW w:w="516" w:type="pct"/>
            <w:vAlign w:val="center"/>
          </w:tcPr>
          <w:p w14:paraId="36BFE4AC"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84" w:type="pct"/>
            <w:vAlign w:val="center"/>
          </w:tcPr>
          <w:p w14:paraId="7AB471EC"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46" w:type="pct"/>
            <w:vAlign w:val="center"/>
          </w:tcPr>
          <w:p w14:paraId="778369F6"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39" w:type="pct"/>
            <w:vAlign w:val="center"/>
          </w:tcPr>
          <w:p w14:paraId="0784ECB2"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82" w:type="pct"/>
            <w:vAlign w:val="center"/>
          </w:tcPr>
          <w:p w14:paraId="1179128D"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90" w:type="pct"/>
            <w:vAlign w:val="center"/>
          </w:tcPr>
          <w:p w14:paraId="6CC9734D"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91" w:type="pct"/>
            <w:vAlign w:val="center"/>
          </w:tcPr>
          <w:p w14:paraId="07594723" w14:textId="77777777" w:rsidR="00B72496" w:rsidRPr="00F93E9A" w:rsidRDefault="00B72496" w:rsidP="00F93E9A">
            <w:pPr>
              <w:adjustRightInd w:val="0"/>
              <w:snapToGrid w:val="0"/>
              <w:spacing w:after="0" w:line="240" w:lineRule="auto"/>
              <w:jc w:val="center"/>
              <w:rPr>
                <w:rFonts w:ascii="Arial" w:hAnsi="Arial" w:cs="Arial"/>
                <w:sz w:val="20"/>
                <w:szCs w:val="20"/>
              </w:rPr>
            </w:pPr>
          </w:p>
        </w:tc>
      </w:tr>
      <w:tr w:rsidR="00F93E9A" w:rsidRPr="00F93E9A" w14:paraId="09458D66" w14:textId="77777777" w:rsidTr="00F93E9A">
        <w:tc>
          <w:tcPr>
            <w:tcW w:w="312" w:type="pct"/>
            <w:vAlign w:val="center"/>
          </w:tcPr>
          <w:p w14:paraId="449DF4BA" w14:textId="77777777"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3.6</w:t>
            </w:r>
          </w:p>
        </w:tc>
        <w:tc>
          <w:tcPr>
            <w:tcW w:w="740" w:type="pct"/>
            <w:vAlign w:val="center"/>
          </w:tcPr>
          <w:p w14:paraId="7AC26832" w14:textId="77777777" w:rsidR="00B72496" w:rsidRPr="00F93E9A" w:rsidRDefault="00BC7493"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cho lao đ</w:t>
            </w:r>
            <w:r w:rsidRPr="00F93E9A">
              <w:rPr>
                <w:rFonts w:ascii="Arial" w:hAnsi="Arial" w:cs="Arial"/>
                <w:sz w:val="20"/>
                <w:szCs w:val="20"/>
              </w:rPr>
              <w:t>ộ</w:t>
            </w:r>
            <w:r w:rsidRPr="00F93E9A">
              <w:rPr>
                <w:rFonts w:ascii="Arial" w:hAnsi="Arial" w:cs="Arial"/>
                <w:sz w:val="20"/>
                <w:szCs w:val="20"/>
              </w:rPr>
              <w:t>ng n</w:t>
            </w:r>
            <w:r w:rsidRPr="00F93E9A">
              <w:rPr>
                <w:rFonts w:ascii="Arial" w:hAnsi="Arial" w:cs="Arial"/>
                <w:sz w:val="20"/>
                <w:szCs w:val="20"/>
              </w:rPr>
              <w:t>ữ</w:t>
            </w:r>
          </w:p>
        </w:tc>
        <w:tc>
          <w:tcPr>
            <w:tcW w:w="516" w:type="pct"/>
            <w:vAlign w:val="center"/>
          </w:tcPr>
          <w:p w14:paraId="0F244432"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84" w:type="pct"/>
            <w:vAlign w:val="center"/>
          </w:tcPr>
          <w:p w14:paraId="7D58F9B8"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46" w:type="pct"/>
            <w:vAlign w:val="center"/>
          </w:tcPr>
          <w:p w14:paraId="5970F397"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39" w:type="pct"/>
            <w:vAlign w:val="center"/>
          </w:tcPr>
          <w:p w14:paraId="5D3DC97C"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82" w:type="pct"/>
            <w:vAlign w:val="center"/>
          </w:tcPr>
          <w:p w14:paraId="26678DE3"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90" w:type="pct"/>
            <w:vAlign w:val="center"/>
          </w:tcPr>
          <w:p w14:paraId="6DBB1042"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91" w:type="pct"/>
            <w:vAlign w:val="center"/>
          </w:tcPr>
          <w:p w14:paraId="3C6BA92A" w14:textId="77777777" w:rsidR="00B72496" w:rsidRPr="00F93E9A" w:rsidRDefault="00B72496" w:rsidP="00F93E9A">
            <w:pPr>
              <w:adjustRightInd w:val="0"/>
              <w:snapToGrid w:val="0"/>
              <w:spacing w:after="0" w:line="240" w:lineRule="auto"/>
              <w:jc w:val="center"/>
              <w:rPr>
                <w:rFonts w:ascii="Arial" w:hAnsi="Arial" w:cs="Arial"/>
                <w:sz w:val="20"/>
                <w:szCs w:val="20"/>
              </w:rPr>
            </w:pPr>
          </w:p>
        </w:tc>
      </w:tr>
      <w:tr w:rsidR="00F93E9A" w:rsidRPr="00F93E9A" w14:paraId="542BA519" w14:textId="77777777" w:rsidTr="00F93E9A">
        <w:tc>
          <w:tcPr>
            <w:tcW w:w="312" w:type="pct"/>
            <w:vAlign w:val="center"/>
          </w:tcPr>
          <w:p w14:paraId="4C4E2D10" w14:textId="77777777"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3.7</w:t>
            </w:r>
          </w:p>
        </w:tc>
        <w:tc>
          <w:tcPr>
            <w:tcW w:w="740" w:type="pct"/>
            <w:vAlign w:val="center"/>
          </w:tcPr>
          <w:p w14:paraId="6E23A2B0" w14:textId="77777777" w:rsidR="00B72496" w:rsidRPr="00F93E9A" w:rsidRDefault="00BC7493"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phí khác</w:t>
            </w:r>
          </w:p>
        </w:tc>
        <w:tc>
          <w:tcPr>
            <w:tcW w:w="516" w:type="pct"/>
            <w:vAlign w:val="center"/>
          </w:tcPr>
          <w:p w14:paraId="68253F02"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84" w:type="pct"/>
            <w:vAlign w:val="center"/>
          </w:tcPr>
          <w:p w14:paraId="77EF2057"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46" w:type="pct"/>
            <w:vAlign w:val="center"/>
          </w:tcPr>
          <w:p w14:paraId="2BB8AA09"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39" w:type="pct"/>
            <w:vAlign w:val="center"/>
          </w:tcPr>
          <w:p w14:paraId="665FDBA2"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82" w:type="pct"/>
            <w:vAlign w:val="center"/>
          </w:tcPr>
          <w:p w14:paraId="0679B0D1"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90" w:type="pct"/>
            <w:vAlign w:val="center"/>
          </w:tcPr>
          <w:p w14:paraId="05810909"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91" w:type="pct"/>
            <w:vAlign w:val="center"/>
          </w:tcPr>
          <w:p w14:paraId="42446035" w14:textId="77777777" w:rsidR="00B72496" w:rsidRPr="00F93E9A" w:rsidRDefault="00B72496" w:rsidP="00F93E9A">
            <w:pPr>
              <w:adjustRightInd w:val="0"/>
              <w:snapToGrid w:val="0"/>
              <w:spacing w:after="0" w:line="240" w:lineRule="auto"/>
              <w:jc w:val="center"/>
              <w:rPr>
                <w:rFonts w:ascii="Arial" w:hAnsi="Arial" w:cs="Arial"/>
                <w:sz w:val="20"/>
                <w:szCs w:val="20"/>
              </w:rPr>
            </w:pPr>
          </w:p>
        </w:tc>
      </w:tr>
      <w:tr w:rsidR="00F93E9A" w:rsidRPr="00F93E9A" w14:paraId="54286F57" w14:textId="77777777" w:rsidTr="00F93E9A">
        <w:tc>
          <w:tcPr>
            <w:tcW w:w="312" w:type="pct"/>
            <w:vAlign w:val="center"/>
          </w:tcPr>
          <w:p w14:paraId="296993BD" w14:textId="77777777" w:rsidR="00B72496" w:rsidRPr="00F93E9A" w:rsidRDefault="00BC7493" w:rsidP="00F93E9A">
            <w:pPr>
              <w:adjustRightInd w:val="0"/>
              <w:snapToGrid w:val="0"/>
              <w:spacing w:after="0" w:line="240" w:lineRule="auto"/>
              <w:jc w:val="center"/>
              <w:rPr>
                <w:rFonts w:ascii="Arial" w:hAnsi="Arial" w:cs="Arial"/>
                <w:b/>
                <w:bCs/>
                <w:sz w:val="20"/>
                <w:szCs w:val="20"/>
              </w:rPr>
            </w:pPr>
            <w:r w:rsidRPr="00F93E9A">
              <w:rPr>
                <w:rFonts w:ascii="Arial" w:hAnsi="Arial" w:cs="Arial"/>
                <w:b/>
                <w:bCs/>
                <w:i/>
                <w:sz w:val="20"/>
                <w:szCs w:val="20"/>
              </w:rPr>
              <w:t>4</w:t>
            </w:r>
          </w:p>
        </w:tc>
        <w:tc>
          <w:tcPr>
            <w:tcW w:w="740" w:type="pct"/>
            <w:vAlign w:val="center"/>
          </w:tcPr>
          <w:p w14:paraId="52558377" w14:textId="77777777" w:rsidR="00B72496" w:rsidRPr="00F93E9A" w:rsidRDefault="00BC7493" w:rsidP="00F93E9A">
            <w:pPr>
              <w:adjustRightInd w:val="0"/>
              <w:snapToGrid w:val="0"/>
              <w:spacing w:after="0" w:line="240" w:lineRule="auto"/>
              <w:rPr>
                <w:rFonts w:ascii="Arial" w:hAnsi="Arial" w:cs="Arial"/>
                <w:b/>
                <w:bCs/>
                <w:sz w:val="20"/>
                <w:szCs w:val="20"/>
              </w:rPr>
            </w:pPr>
            <w:r w:rsidRPr="00F93E9A">
              <w:rPr>
                <w:rFonts w:ascii="Arial" w:hAnsi="Arial" w:cs="Arial"/>
                <w:b/>
                <w:bCs/>
                <w:i/>
                <w:sz w:val="20"/>
                <w:szCs w:val="20"/>
              </w:rPr>
              <w:t>Chi ho</w:t>
            </w:r>
            <w:r w:rsidRPr="00F93E9A">
              <w:rPr>
                <w:rFonts w:ascii="Arial" w:hAnsi="Arial" w:cs="Arial"/>
                <w:b/>
                <w:bCs/>
                <w:i/>
                <w:sz w:val="20"/>
                <w:szCs w:val="20"/>
              </w:rPr>
              <w:t>ạ</w:t>
            </w:r>
            <w:r w:rsidRPr="00F93E9A">
              <w:rPr>
                <w:rFonts w:ascii="Arial" w:hAnsi="Arial" w:cs="Arial"/>
                <w:b/>
                <w:bCs/>
                <w:i/>
                <w:sz w:val="20"/>
                <w:szCs w:val="20"/>
              </w:rPr>
              <w:t>t đ</w:t>
            </w:r>
            <w:r w:rsidRPr="00F93E9A">
              <w:rPr>
                <w:rFonts w:ascii="Arial" w:hAnsi="Arial" w:cs="Arial"/>
                <w:b/>
                <w:bCs/>
                <w:i/>
                <w:sz w:val="20"/>
                <w:szCs w:val="20"/>
              </w:rPr>
              <w:t>ộ</w:t>
            </w:r>
            <w:r w:rsidRPr="00F93E9A">
              <w:rPr>
                <w:rFonts w:ascii="Arial" w:hAnsi="Arial" w:cs="Arial"/>
                <w:b/>
                <w:bCs/>
                <w:i/>
                <w:sz w:val="20"/>
                <w:szCs w:val="20"/>
              </w:rPr>
              <w:t>ng qu</w:t>
            </w:r>
            <w:r w:rsidRPr="00F93E9A">
              <w:rPr>
                <w:rFonts w:ascii="Arial" w:hAnsi="Arial" w:cs="Arial"/>
                <w:b/>
                <w:bCs/>
                <w:i/>
                <w:sz w:val="20"/>
                <w:szCs w:val="20"/>
              </w:rPr>
              <w:t>ả</w:t>
            </w:r>
            <w:r w:rsidRPr="00F93E9A">
              <w:rPr>
                <w:rFonts w:ascii="Arial" w:hAnsi="Arial" w:cs="Arial"/>
                <w:b/>
                <w:bCs/>
                <w:i/>
                <w:sz w:val="20"/>
                <w:szCs w:val="20"/>
              </w:rPr>
              <w:t>n lý</w:t>
            </w:r>
          </w:p>
        </w:tc>
        <w:tc>
          <w:tcPr>
            <w:tcW w:w="516" w:type="pct"/>
            <w:vAlign w:val="center"/>
          </w:tcPr>
          <w:p w14:paraId="35A142D9"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84" w:type="pct"/>
            <w:vAlign w:val="center"/>
          </w:tcPr>
          <w:p w14:paraId="068E57C7"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46" w:type="pct"/>
            <w:vAlign w:val="center"/>
          </w:tcPr>
          <w:p w14:paraId="1DCA11B6"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39" w:type="pct"/>
            <w:vAlign w:val="center"/>
          </w:tcPr>
          <w:p w14:paraId="6C16313B"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82" w:type="pct"/>
            <w:vAlign w:val="center"/>
          </w:tcPr>
          <w:p w14:paraId="2A6B9487"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90" w:type="pct"/>
            <w:vAlign w:val="center"/>
          </w:tcPr>
          <w:p w14:paraId="7C2DCEB0"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91" w:type="pct"/>
            <w:vAlign w:val="center"/>
          </w:tcPr>
          <w:p w14:paraId="045F395E" w14:textId="77777777" w:rsidR="00B72496" w:rsidRPr="00F93E9A" w:rsidRDefault="00B72496" w:rsidP="00F93E9A">
            <w:pPr>
              <w:adjustRightInd w:val="0"/>
              <w:snapToGrid w:val="0"/>
              <w:spacing w:after="0" w:line="240" w:lineRule="auto"/>
              <w:jc w:val="center"/>
              <w:rPr>
                <w:rFonts w:ascii="Arial" w:hAnsi="Arial" w:cs="Arial"/>
                <w:sz w:val="20"/>
                <w:szCs w:val="20"/>
              </w:rPr>
            </w:pPr>
          </w:p>
        </w:tc>
      </w:tr>
      <w:tr w:rsidR="00F93E9A" w:rsidRPr="00F93E9A" w14:paraId="5D7F4245" w14:textId="77777777" w:rsidTr="00F93E9A">
        <w:tc>
          <w:tcPr>
            <w:tcW w:w="312" w:type="pct"/>
            <w:vAlign w:val="center"/>
          </w:tcPr>
          <w:p w14:paraId="2E442C2E" w14:textId="77777777"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4.1</w:t>
            </w:r>
          </w:p>
        </w:tc>
        <w:tc>
          <w:tcPr>
            <w:tcW w:w="740" w:type="pct"/>
            <w:vAlign w:val="center"/>
          </w:tcPr>
          <w:p w14:paraId="085FB6CF" w14:textId="77777777" w:rsidR="00B72496" w:rsidRPr="00F93E9A" w:rsidRDefault="00BC7493"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v</w:t>
            </w:r>
            <w:r w:rsidRPr="00F93E9A">
              <w:rPr>
                <w:rFonts w:ascii="Arial" w:hAnsi="Arial" w:cs="Arial"/>
                <w:sz w:val="20"/>
                <w:szCs w:val="20"/>
              </w:rPr>
              <w:t>ậ</w:t>
            </w:r>
            <w:r w:rsidRPr="00F93E9A">
              <w:rPr>
                <w:rFonts w:ascii="Arial" w:hAnsi="Arial" w:cs="Arial"/>
                <w:sz w:val="20"/>
                <w:szCs w:val="20"/>
              </w:rPr>
              <w:t>t li</w:t>
            </w:r>
            <w:r w:rsidRPr="00F93E9A">
              <w:rPr>
                <w:rFonts w:ascii="Arial" w:hAnsi="Arial" w:cs="Arial"/>
                <w:sz w:val="20"/>
                <w:szCs w:val="20"/>
              </w:rPr>
              <w:t>ệ</w:t>
            </w:r>
            <w:r w:rsidRPr="00F93E9A">
              <w:rPr>
                <w:rFonts w:ascii="Arial" w:hAnsi="Arial" w:cs="Arial"/>
                <w:sz w:val="20"/>
                <w:szCs w:val="20"/>
              </w:rPr>
              <w:t>u, đ</w:t>
            </w:r>
            <w:r w:rsidRPr="00F93E9A">
              <w:rPr>
                <w:rFonts w:ascii="Arial" w:hAnsi="Arial" w:cs="Arial"/>
                <w:sz w:val="20"/>
                <w:szCs w:val="20"/>
              </w:rPr>
              <w:t>ồ</w:t>
            </w:r>
            <w:r w:rsidRPr="00F93E9A">
              <w:rPr>
                <w:rFonts w:ascii="Arial" w:hAnsi="Arial" w:cs="Arial"/>
                <w:sz w:val="20"/>
                <w:szCs w:val="20"/>
              </w:rPr>
              <w:t xml:space="preserve"> dùng VP</w:t>
            </w:r>
          </w:p>
        </w:tc>
        <w:tc>
          <w:tcPr>
            <w:tcW w:w="516" w:type="pct"/>
            <w:vAlign w:val="center"/>
          </w:tcPr>
          <w:p w14:paraId="5AF4CB5C"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84" w:type="pct"/>
            <w:vAlign w:val="center"/>
          </w:tcPr>
          <w:p w14:paraId="7C2A700B"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46" w:type="pct"/>
            <w:vAlign w:val="center"/>
          </w:tcPr>
          <w:p w14:paraId="03195E38"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39" w:type="pct"/>
            <w:vAlign w:val="center"/>
          </w:tcPr>
          <w:p w14:paraId="7F404682"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82" w:type="pct"/>
            <w:vAlign w:val="center"/>
          </w:tcPr>
          <w:p w14:paraId="5FDDE3F6"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90" w:type="pct"/>
            <w:vAlign w:val="center"/>
          </w:tcPr>
          <w:p w14:paraId="5E7F3326"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91" w:type="pct"/>
            <w:vAlign w:val="center"/>
          </w:tcPr>
          <w:p w14:paraId="50DA3064" w14:textId="77777777" w:rsidR="00B72496" w:rsidRPr="00F93E9A" w:rsidRDefault="00B72496" w:rsidP="00F93E9A">
            <w:pPr>
              <w:adjustRightInd w:val="0"/>
              <w:snapToGrid w:val="0"/>
              <w:spacing w:after="0" w:line="240" w:lineRule="auto"/>
              <w:jc w:val="center"/>
              <w:rPr>
                <w:rFonts w:ascii="Arial" w:hAnsi="Arial" w:cs="Arial"/>
                <w:sz w:val="20"/>
                <w:szCs w:val="20"/>
              </w:rPr>
            </w:pPr>
          </w:p>
        </w:tc>
      </w:tr>
      <w:tr w:rsidR="00F93E9A" w:rsidRPr="00F93E9A" w14:paraId="7B941400" w14:textId="77777777" w:rsidTr="00F93E9A">
        <w:tc>
          <w:tcPr>
            <w:tcW w:w="312" w:type="pct"/>
            <w:vAlign w:val="center"/>
          </w:tcPr>
          <w:p w14:paraId="761E3804" w14:textId="77777777" w:rsidR="00B72496" w:rsidRPr="00F93E9A" w:rsidRDefault="00BC7493"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4.2</w:t>
            </w:r>
          </w:p>
        </w:tc>
        <w:tc>
          <w:tcPr>
            <w:tcW w:w="740" w:type="pct"/>
            <w:vAlign w:val="center"/>
          </w:tcPr>
          <w:p w14:paraId="0057E153" w14:textId="77777777" w:rsidR="00B72496" w:rsidRPr="00F93E9A" w:rsidRDefault="00BC7493"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cư</w:t>
            </w:r>
            <w:r w:rsidRPr="00F93E9A">
              <w:rPr>
                <w:rFonts w:ascii="Arial" w:hAnsi="Arial" w:cs="Arial"/>
                <w:sz w:val="20"/>
                <w:szCs w:val="20"/>
              </w:rPr>
              <w:t>ớ</w:t>
            </w:r>
            <w:r w:rsidRPr="00F93E9A">
              <w:rPr>
                <w:rFonts w:ascii="Arial" w:hAnsi="Arial" w:cs="Arial"/>
                <w:sz w:val="20"/>
                <w:szCs w:val="20"/>
              </w:rPr>
              <w:t>c phí bưu đi</w:t>
            </w:r>
            <w:r w:rsidRPr="00F93E9A">
              <w:rPr>
                <w:rFonts w:ascii="Arial" w:hAnsi="Arial" w:cs="Arial"/>
                <w:sz w:val="20"/>
                <w:szCs w:val="20"/>
              </w:rPr>
              <w:t>ệ</w:t>
            </w:r>
            <w:r w:rsidRPr="00F93E9A">
              <w:rPr>
                <w:rFonts w:ascii="Arial" w:hAnsi="Arial" w:cs="Arial"/>
                <w:sz w:val="20"/>
                <w:szCs w:val="20"/>
              </w:rPr>
              <w:t>n</w:t>
            </w:r>
          </w:p>
        </w:tc>
        <w:tc>
          <w:tcPr>
            <w:tcW w:w="516" w:type="pct"/>
            <w:vAlign w:val="center"/>
          </w:tcPr>
          <w:p w14:paraId="466BE7F9"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84" w:type="pct"/>
            <w:vAlign w:val="center"/>
          </w:tcPr>
          <w:p w14:paraId="34AF057D"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546" w:type="pct"/>
            <w:vAlign w:val="center"/>
          </w:tcPr>
          <w:p w14:paraId="39725FF5"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39" w:type="pct"/>
            <w:vAlign w:val="center"/>
          </w:tcPr>
          <w:p w14:paraId="73D801C8"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82" w:type="pct"/>
            <w:vAlign w:val="center"/>
          </w:tcPr>
          <w:p w14:paraId="40C9564F"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690" w:type="pct"/>
            <w:vAlign w:val="center"/>
          </w:tcPr>
          <w:p w14:paraId="0700E9E6" w14:textId="77777777" w:rsidR="00B72496" w:rsidRPr="00F93E9A" w:rsidRDefault="00B72496" w:rsidP="00F93E9A">
            <w:pPr>
              <w:adjustRightInd w:val="0"/>
              <w:snapToGrid w:val="0"/>
              <w:spacing w:after="0" w:line="240" w:lineRule="auto"/>
              <w:jc w:val="center"/>
              <w:rPr>
                <w:rFonts w:ascii="Arial" w:hAnsi="Arial" w:cs="Arial"/>
                <w:sz w:val="20"/>
                <w:szCs w:val="20"/>
              </w:rPr>
            </w:pPr>
          </w:p>
        </w:tc>
        <w:tc>
          <w:tcPr>
            <w:tcW w:w="491" w:type="pct"/>
            <w:vAlign w:val="center"/>
          </w:tcPr>
          <w:p w14:paraId="4919BDD3" w14:textId="77777777" w:rsidR="00B72496" w:rsidRPr="00F93E9A" w:rsidRDefault="00B72496" w:rsidP="00F93E9A">
            <w:pPr>
              <w:adjustRightInd w:val="0"/>
              <w:snapToGrid w:val="0"/>
              <w:spacing w:after="0" w:line="240" w:lineRule="auto"/>
              <w:jc w:val="center"/>
              <w:rPr>
                <w:rFonts w:ascii="Arial" w:hAnsi="Arial" w:cs="Arial"/>
                <w:sz w:val="20"/>
                <w:szCs w:val="20"/>
              </w:rPr>
            </w:pPr>
          </w:p>
        </w:tc>
      </w:tr>
      <w:tr w:rsidR="00F93E9A" w:rsidRPr="00F93E9A" w14:paraId="3235D8A4" w14:textId="77777777" w:rsidTr="00F93E9A">
        <w:tc>
          <w:tcPr>
            <w:tcW w:w="312" w:type="pct"/>
            <w:vAlign w:val="center"/>
          </w:tcPr>
          <w:p w14:paraId="28AA4415" w14:textId="032E9D62"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4.3</w:t>
            </w:r>
          </w:p>
        </w:tc>
        <w:tc>
          <w:tcPr>
            <w:tcW w:w="740" w:type="pct"/>
            <w:vAlign w:val="center"/>
          </w:tcPr>
          <w:p w14:paraId="2702AE60" w14:textId="2E58591F"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điện, nước, vệ sinh lao động</w:t>
            </w:r>
          </w:p>
        </w:tc>
        <w:tc>
          <w:tcPr>
            <w:tcW w:w="516" w:type="pct"/>
            <w:vAlign w:val="center"/>
          </w:tcPr>
          <w:p w14:paraId="2CE85D10"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6946ED86"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61132F27"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3804E693"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2F0E7576"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58BD0476"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6660FF7A"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710D8BEF" w14:textId="77777777" w:rsidTr="00F93E9A">
        <w:tc>
          <w:tcPr>
            <w:tcW w:w="312" w:type="pct"/>
            <w:vAlign w:val="center"/>
          </w:tcPr>
          <w:p w14:paraId="1B940C34" w14:textId="2FBE35BA"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4.4</w:t>
            </w:r>
          </w:p>
        </w:tc>
        <w:tc>
          <w:tcPr>
            <w:tcW w:w="740" w:type="pct"/>
            <w:vAlign w:val="center"/>
          </w:tcPr>
          <w:p w14:paraId="19A4E755" w14:textId="2F1FFB9C"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xăng dầu</w:t>
            </w:r>
          </w:p>
        </w:tc>
        <w:tc>
          <w:tcPr>
            <w:tcW w:w="516" w:type="pct"/>
            <w:vAlign w:val="center"/>
          </w:tcPr>
          <w:p w14:paraId="664B6372"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7532F5C3"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3F0B2284"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2937F25A"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62593CB6"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147B000A"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4DBD4504"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29ADFE96" w14:textId="77777777" w:rsidTr="00F93E9A">
        <w:tc>
          <w:tcPr>
            <w:tcW w:w="312" w:type="pct"/>
            <w:vAlign w:val="center"/>
          </w:tcPr>
          <w:p w14:paraId="070FE7EE" w14:textId="130C7DA3"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4.5</w:t>
            </w:r>
          </w:p>
        </w:tc>
        <w:tc>
          <w:tcPr>
            <w:tcW w:w="740" w:type="pct"/>
            <w:vAlign w:val="center"/>
          </w:tcPr>
          <w:p w14:paraId="08413A68" w14:textId="613C9215"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xuất bán tài liệu</w:t>
            </w:r>
          </w:p>
        </w:tc>
        <w:tc>
          <w:tcPr>
            <w:tcW w:w="516" w:type="pct"/>
            <w:vAlign w:val="center"/>
          </w:tcPr>
          <w:p w14:paraId="496A49F3"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0DA3C287"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5E6A60F3"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3216350D"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18FE0758"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646C89B7"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32EC2E03"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6F9601FC" w14:textId="77777777" w:rsidTr="00F93E9A">
        <w:tc>
          <w:tcPr>
            <w:tcW w:w="312" w:type="pct"/>
            <w:vAlign w:val="center"/>
          </w:tcPr>
          <w:p w14:paraId="78B68C9D" w14:textId="68D72624"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4.6</w:t>
            </w:r>
          </w:p>
        </w:tc>
        <w:tc>
          <w:tcPr>
            <w:tcW w:w="740" w:type="pct"/>
            <w:vAlign w:val="center"/>
          </w:tcPr>
          <w:p w14:paraId="0E3D608B" w14:textId="20DF2E30"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lễ tân, giao dịch đối ngoại, khánh tiết, hội nghị</w:t>
            </w:r>
          </w:p>
        </w:tc>
        <w:tc>
          <w:tcPr>
            <w:tcW w:w="516" w:type="pct"/>
            <w:vAlign w:val="center"/>
          </w:tcPr>
          <w:p w14:paraId="63AD7190"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0FEA7C94"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31B9F662"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462DE56B"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69C70F36"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149F868D"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46F99355"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233DB07F" w14:textId="77777777" w:rsidTr="00F93E9A">
        <w:tc>
          <w:tcPr>
            <w:tcW w:w="312" w:type="pct"/>
            <w:vAlign w:val="center"/>
          </w:tcPr>
          <w:p w14:paraId="36F906F4" w14:textId="10A8C8D6"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4.7</w:t>
            </w:r>
          </w:p>
        </w:tc>
        <w:tc>
          <w:tcPr>
            <w:tcW w:w="740" w:type="pct"/>
            <w:vAlign w:val="center"/>
          </w:tcPr>
          <w:p w14:paraId="0A8C86CD" w14:textId="362D8545"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công tác phí trong nước</w:t>
            </w:r>
          </w:p>
        </w:tc>
        <w:tc>
          <w:tcPr>
            <w:tcW w:w="516" w:type="pct"/>
            <w:vAlign w:val="center"/>
          </w:tcPr>
          <w:p w14:paraId="4C1C16E0"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6CA67640"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49135E26"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070FBD09"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01D3C4F6"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3437B7CE"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58933AA5"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0C792220" w14:textId="77777777" w:rsidTr="00F93E9A">
        <w:tc>
          <w:tcPr>
            <w:tcW w:w="312" w:type="pct"/>
            <w:vAlign w:val="center"/>
          </w:tcPr>
          <w:p w14:paraId="4334C826" w14:textId="1E1ECE04"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4.8</w:t>
            </w:r>
          </w:p>
        </w:tc>
        <w:tc>
          <w:tcPr>
            <w:tcW w:w="740" w:type="pct"/>
            <w:vAlign w:val="center"/>
          </w:tcPr>
          <w:p w14:paraId="5AEF367D" w14:textId="1ED21F42"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công tác phí nước ngoài</w:t>
            </w:r>
          </w:p>
        </w:tc>
        <w:tc>
          <w:tcPr>
            <w:tcW w:w="516" w:type="pct"/>
            <w:vAlign w:val="center"/>
          </w:tcPr>
          <w:p w14:paraId="260A4DB3"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7453A244"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47850D87"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5664D393"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75159EF1"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597F7D02"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0AEBA081"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0605344B" w14:textId="77777777" w:rsidTr="00F93E9A">
        <w:tc>
          <w:tcPr>
            <w:tcW w:w="312" w:type="pct"/>
            <w:vAlign w:val="center"/>
          </w:tcPr>
          <w:p w14:paraId="6744050A" w14:textId="10B3DC5E"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4.9</w:t>
            </w:r>
          </w:p>
        </w:tc>
        <w:tc>
          <w:tcPr>
            <w:tcW w:w="740" w:type="pct"/>
            <w:vAlign w:val="center"/>
          </w:tcPr>
          <w:p w14:paraId="37823962" w14:textId="5F19C1B0"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đào tạo, huấn luyện nghiệp vụ</w:t>
            </w:r>
          </w:p>
        </w:tc>
        <w:tc>
          <w:tcPr>
            <w:tcW w:w="516" w:type="pct"/>
            <w:vAlign w:val="center"/>
          </w:tcPr>
          <w:p w14:paraId="19E03BE5"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4A668B1F"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5AF3F050"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5B5714E9"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36CA2568"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0409DCCE"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09686C08"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71B2AAC4" w14:textId="77777777" w:rsidTr="00F93E9A">
        <w:tc>
          <w:tcPr>
            <w:tcW w:w="312" w:type="pct"/>
            <w:vAlign w:val="center"/>
          </w:tcPr>
          <w:p w14:paraId="3514BD74" w14:textId="6E4E0CDF"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4.10</w:t>
            </w:r>
          </w:p>
        </w:tc>
        <w:tc>
          <w:tcPr>
            <w:tcW w:w="740" w:type="pct"/>
            <w:vAlign w:val="center"/>
          </w:tcPr>
          <w:p w14:paraId="77B4D012" w14:textId="4350C7F7"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nghiên cứu, ứng dụng khoa học công nghệ</w:t>
            </w:r>
          </w:p>
        </w:tc>
        <w:tc>
          <w:tcPr>
            <w:tcW w:w="516" w:type="pct"/>
            <w:vAlign w:val="center"/>
          </w:tcPr>
          <w:p w14:paraId="6E9F46EF"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6F713D87"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665243E0"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7D02CE80"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6FB8F471"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25867B47"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33341FBF"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4AC19D31" w14:textId="77777777" w:rsidTr="00F93E9A">
        <w:tc>
          <w:tcPr>
            <w:tcW w:w="312" w:type="pct"/>
            <w:vAlign w:val="center"/>
          </w:tcPr>
          <w:p w14:paraId="6B637BEE" w14:textId="00B839D2"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4.11</w:t>
            </w:r>
          </w:p>
        </w:tc>
        <w:tc>
          <w:tcPr>
            <w:tcW w:w="740" w:type="pct"/>
            <w:vAlign w:val="center"/>
          </w:tcPr>
          <w:p w14:paraId="6296497A" w14:textId="368ED8AC"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về thuê chuyên gia trong nước và ngoài nước</w:t>
            </w:r>
          </w:p>
        </w:tc>
        <w:tc>
          <w:tcPr>
            <w:tcW w:w="516" w:type="pct"/>
            <w:vAlign w:val="center"/>
          </w:tcPr>
          <w:p w14:paraId="3A8DBC71"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6A82FCD6"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3E2A8A04"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00FD80FE"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184A32F8"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71920B64"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0ACBE29F"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2EAD1D3D" w14:textId="77777777" w:rsidTr="00F93E9A">
        <w:tc>
          <w:tcPr>
            <w:tcW w:w="312" w:type="pct"/>
            <w:vAlign w:val="center"/>
          </w:tcPr>
          <w:p w14:paraId="72D351B4" w14:textId="424771F2"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4.12</w:t>
            </w:r>
          </w:p>
        </w:tc>
        <w:tc>
          <w:tcPr>
            <w:tcW w:w="740" w:type="pct"/>
            <w:vAlign w:val="center"/>
          </w:tcPr>
          <w:p w14:paraId="2FF26206" w14:textId="49EB2103"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thanh tra, kiểm tra, kiểm toán</w:t>
            </w:r>
          </w:p>
        </w:tc>
        <w:tc>
          <w:tcPr>
            <w:tcW w:w="516" w:type="pct"/>
            <w:vAlign w:val="center"/>
          </w:tcPr>
          <w:p w14:paraId="00A74EEF"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2D8BD6A1"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68B5B3FB"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1DC69331"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66098947"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16E457C4"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5107AE0E"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2D284E36" w14:textId="77777777" w:rsidTr="00F93E9A">
        <w:tc>
          <w:tcPr>
            <w:tcW w:w="312" w:type="pct"/>
            <w:vAlign w:val="center"/>
          </w:tcPr>
          <w:p w14:paraId="35BEA7FB" w14:textId="7E4D438E"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4.13</w:t>
            </w:r>
          </w:p>
        </w:tc>
        <w:tc>
          <w:tcPr>
            <w:tcW w:w="740" w:type="pct"/>
            <w:vAlign w:val="center"/>
          </w:tcPr>
          <w:p w14:paraId="6E3F1967" w14:textId="7525ABE6"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thưởng sáng kiến</w:t>
            </w:r>
          </w:p>
        </w:tc>
        <w:tc>
          <w:tcPr>
            <w:tcW w:w="516" w:type="pct"/>
            <w:vAlign w:val="center"/>
          </w:tcPr>
          <w:p w14:paraId="05BE80BA"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785D203B"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27AA6E46"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50552A34"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6E40DE43"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499B9438"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70920720"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1681FFC2" w14:textId="77777777" w:rsidTr="00F93E9A">
        <w:tc>
          <w:tcPr>
            <w:tcW w:w="312" w:type="pct"/>
            <w:vAlign w:val="center"/>
          </w:tcPr>
          <w:p w14:paraId="414FC36B" w14:textId="143D7C70"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4.14</w:t>
            </w:r>
          </w:p>
        </w:tc>
        <w:tc>
          <w:tcPr>
            <w:tcW w:w="740" w:type="pct"/>
            <w:vAlign w:val="center"/>
          </w:tcPr>
          <w:p w14:paraId="2C08B9B6" w14:textId="15DB88B1"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bảo vệ môi trường</w:t>
            </w:r>
          </w:p>
        </w:tc>
        <w:tc>
          <w:tcPr>
            <w:tcW w:w="516" w:type="pct"/>
            <w:vAlign w:val="center"/>
          </w:tcPr>
          <w:p w14:paraId="65C94CC9"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7693BAC5"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1C710C28"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37EC2649"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79858A7E"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131F0B06"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28F6936A"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6FB6A466" w14:textId="77777777" w:rsidTr="00F93E9A">
        <w:tc>
          <w:tcPr>
            <w:tcW w:w="312" w:type="pct"/>
            <w:vAlign w:val="center"/>
          </w:tcPr>
          <w:p w14:paraId="60CB2DB1" w14:textId="4CCDCE6C"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4.15</w:t>
            </w:r>
          </w:p>
        </w:tc>
        <w:tc>
          <w:tcPr>
            <w:tcW w:w="740" w:type="pct"/>
            <w:vAlign w:val="center"/>
          </w:tcPr>
          <w:p w14:paraId="6DA4D3D0" w14:textId="0E74D855"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về tài sản</w:t>
            </w:r>
          </w:p>
        </w:tc>
        <w:tc>
          <w:tcPr>
            <w:tcW w:w="516" w:type="pct"/>
            <w:vAlign w:val="center"/>
          </w:tcPr>
          <w:p w14:paraId="675EBDB5"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38A0BF5E"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09DA413C"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1505443C"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0617766F"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4D27427C"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762E77CB"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1017362A" w14:textId="77777777" w:rsidTr="00F93E9A">
        <w:tc>
          <w:tcPr>
            <w:tcW w:w="312" w:type="pct"/>
            <w:vAlign w:val="center"/>
          </w:tcPr>
          <w:p w14:paraId="01A5AB3B" w14:textId="6585A712"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w:t>
            </w:r>
          </w:p>
        </w:tc>
        <w:tc>
          <w:tcPr>
            <w:tcW w:w="740" w:type="pct"/>
            <w:vAlign w:val="center"/>
          </w:tcPr>
          <w:p w14:paraId="4BA6B1DA" w14:textId="5367581F"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khấu hao TSCĐ</w:t>
            </w:r>
          </w:p>
        </w:tc>
        <w:tc>
          <w:tcPr>
            <w:tcW w:w="516" w:type="pct"/>
            <w:vAlign w:val="center"/>
          </w:tcPr>
          <w:p w14:paraId="5501D39C"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421FDDB1"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5B8896DB"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22103B4F"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63C000D1"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57EC37D4"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1C269B0E"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7AC116F3" w14:textId="77777777" w:rsidTr="00F93E9A">
        <w:tc>
          <w:tcPr>
            <w:tcW w:w="312" w:type="pct"/>
            <w:vAlign w:val="center"/>
          </w:tcPr>
          <w:p w14:paraId="7244075D" w14:textId="5C9A5479"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w:t>
            </w:r>
          </w:p>
        </w:tc>
        <w:tc>
          <w:tcPr>
            <w:tcW w:w="740" w:type="pct"/>
            <w:vAlign w:val="center"/>
          </w:tcPr>
          <w:p w14:paraId="36DB7418" w14:textId="27A78AE3"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bảo hiểm tài sản</w:t>
            </w:r>
          </w:p>
        </w:tc>
        <w:tc>
          <w:tcPr>
            <w:tcW w:w="516" w:type="pct"/>
            <w:vAlign w:val="center"/>
          </w:tcPr>
          <w:p w14:paraId="1C01998F"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046CB874"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59ECE1C7"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6F9E6C80"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2BB56935"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6991CFB9"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19DAD243"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1177C7FD" w14:textId="77777777" w:rsidTr="00F93E9A">
        <w:tc>
          <w:tcPr>
            <w:tcW w:w="312" w:type="pct"/>
            <w:vAlign w:val="center"/>
          </w:tcPr>
          <w:p w14:paraId="7D74CE6A" w14:textId="3B3FDCFF"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w:t>
            </w:r>
          </w:p>
        </w:tc>
        <w:tc>
          <w:tcPr>
            <w:tcW w:w="740" w:type="pct"/>
            <w:vAlign w:val="center"/>
          </w:tcPr>
          <w:p w14:paraId="051FB2DF" w14:textId="1C0E034C"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mua sắm công cụ, dụng cụ</w:t>
            </w:r>
          </w:p>
        </w:tc>
        <w:tc>
          <w:tcPr>
            <w:tcW w:w="516" w:type="pct"/>
            <w:vAlign w:val="center"/>
          </w:tcPr>
          <w:p w14:paraId="2C1DB9F4"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0B738E2D"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6B22013A"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129606B5"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208C1251"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38A7689F"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09656246"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1BC4824F" w14:textId="77777777" w:rsidTr="00F93E9A">
        <w:tc>
          <w:tcPr>
            <w:tcW w:w="312" w:type="pct"/>
            <w:vAlign w:val="center"/>
          </w:tcPr>
          <w:p w14:paraId="32BE0A2D" w14:textId="5CC7C945"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w:t>
            </w:r>
          </w:p>
        </w:tc>
        <w:tc>
          <w:tcPr>
            <w:tcW w:w="740" w:type="pct"/>
            <w:vAlign w:val="center"/>
          </w:tcPr>
          <w:p w14:paraId="3F993AA3" w14:textId="77813B39"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 xml:space="preserve">Chi bảo dưỡng, bảo trì </w:t>
            </w:r>
            <w:r w:rsidRPr="00F93E9A">
              <w:rPr>
                <w:rFonts w:ascii="Arial" w:hAnsi="Arial" w:cs="Arial"/>
                <w:sz w:val="20"/>
                <w:szCs w:val="20"/>
              </w:rPr>
              <w:lastRenderedPageBreak/>
              <w:t>và sửa chữa tài sản</w:t>
            </w:r>
          </w:p>
        </w:tc>
        <w:tc>
          <w:tcPr>
            <w:tcW w:w="516" w:type="pct"/>
            <w:vAlign w:val="center"/>
          </w:tcPr>
          <w:p w14:paraId="746B5455"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548F27E8"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12FABFD5"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389E0BF9"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223E0EC6"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41C98810"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6B75A840"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0905C856" w14:textId="77777777" w:rsidTr="00F93E9A">
        <w:tc>
          <w:tcPr>
            <w:tcW w:w="312" w:type="pct"/>
            <w:vAlign w:val="center"/>
          </w:tcPr>
          <w:p w14:paraId="5828343A" w14:textId="3DE336A0"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lastRenderedPageBreak/>
              <w:t>-</w:t>
            </w:r>
          </w:p>
        </w:tc>
        <w:tc>
          <w:tcPr>
            <w:tcW w:w="740" w:type="pct"/>
            <w:vAlign w:val="center"/>
          </w:tcPr>
          <w:p w14:paraId="19686FE3" w14:textId="50B3787B"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thuê tài sản</w:t>
            </w:r>
          </w:p>
        </w:tc>
        <w:tc>
          <w:tcPr>
            <w:tcW w:w="516" w:type="pct"/>
            <w:vAlign w:val="center"/>
          </w:tcPr>
          <w:p w14:paraId="569910A2"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49200765"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6CC880C9"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630189B7"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4D0D247F"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0C3DEF03"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3F06F585"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1D1831FE" w14:textId="77777777" w:rsidTr="00F93E9A">
        <w:tc>
          <w:tcPr>
            <w:tcW w:w="312" w:type="pct"/>
            <w:vAlign w:val="center"/>
          </w:tcPr>
          <w:p w14:paraId="2C27F9F5" w14:textId="44428E5A"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w:t>
            </w:r>
          </w:p>
        </w:tc>
        <w:tc>
          <w:tcPr>
            <w:tcW w:w="740" w:type="pct"/>
            <w:vAlign w:val="center"/>
          </w:tcPr>
          <w:p w14:paraId="14AD0313" w14:textId="485BEB8F"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khác về tài sản</w:t>
            </w:r>
          </w:p>
        </w:tc>
        <w:tc>
          <w:tcPr>
            <w:tcW w:w="516" w:type="pct"/>
            <w:vAlign w:val="center"/>
          </w:tcPr>
          <w:p w14:paraId="4C5BA5ED"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72F94D83"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611F8151"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10B0DB78"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6BE0324E"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12F6BE85"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1EF7A240"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0A87A529" w14:textId="77777777" w:rsidTr="00F93E9A">
        <w:tc>
          <w:tcPr>
            <w:tcW w:w="312" w:type="pct"/>
            <w:vAlign w:val="center"/>
          </w:tcPr>
          <w:p w14:paraId="2E99D4F3" w14:textId="10D7D044"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4.16</w:t>
            </w:r>
          </w:p>
        </w:tc>
        <w:tc>
          <w:tcPr>
            <w:tcW w:w="740" w:type="pct"/>
            <w:vAlign w:val="center"/>
          </w:tcPr>
          <w:p w14:paraId="5E8B3D07" w14:textId="425D8749"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phí quản lý khác</w:t>
            </w:r>
          </w:p>
        </w:tc>
        <w:tc>
          <w:tcPr>
            <w:tcW w:w="516" w:type="pct"/>
            <w:vAlign w:val="center"/>
          </w:tcPr>
          <w:p w14:paraId="1EB10BB6"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091B1A9D"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6FD8B62D"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67D1BE94"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748912B2"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499F3C30"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7CD4CB49"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45D340CD" w14:textId="77777777" w:rsidTr="00F93E9A">
        <w:tc>
          <w:tcPr>
            <w:tcW w:w="312" w:type="pct"/>
            <w:vAlign w:val="center"/>
          </w:tcPr>
          <w:p w14:paraId="3A561BA4" w14:textId="5469C37A" w:rsidR="00F93E9A" w:rsidRPr="00F93E9A" w:rsidRDefault="00F93E9A" w:rsidP="00F93E9A">
            <w:pPr>
              <w:adjustRightInd w:val="0"/>
              <w:snapToGrid w:val="0"/>
              <w:spacing w:after="0" w:line="240" w:lineRule="auto"/>
              <w:jc w:val="center"/>
              <w:rPr>
                <w:rFonts w:ascii="Arial" w:hAnsi="Arial" w:cs="Arial"/>
                <w:b/>
                <w:bCs/>
                <w:sz w:val="20"/>
                <w:szCs w:val="20"/>
              </w:rPr>
            </w:pPr>
            <w:r w:rsidRPr="00F93E9A">
              <w:rPr>
                <w:rFonts w:ascii="Arial" w:hAnsi="Arial" w:cs="Arial"/>
                <w:b/>
                <w:bCs/>
                <w:sz w:val="20"/>
                <w:szCs w:val="20"/>
              </w:rPr>
              <w:t>5</w:t>
            </w:r>
          </w:p>
        </w:tc>
        <w:tc>
          <w:tcPr>
            <w:tcW w:w="740" w:type="pct"/>
            <w:vAlign w:val="center"/>
          </w:tcPr>
          <w:p w14:paraId="146F2AD0" w14:textId="787CF256" w:rsidR="00F93E9A" w:rsidRPr="00F93E9A" w:rsidRDefault="00F93E9A" w:rsidP="00F93E9A">
            <w:pPr>
              <w:adjustRightInd w:val="0"/>
              <w:snapToGrid w:val="0"/>
              <w:spacing w:after="0" w:line="240" w:lineRule="auto"/>
              <w:rPr>
                <w:rFonts w:ascii="Arial" w:hAnsi="Arial" w:cs="Arial"/>
                <w:b/>
                <w:bCs/>
                <w:sz w:val="20"/>
                <w:szCs w:val="20"/>
              </w:rPr>
            </w:pPr>
            <w:r w:rsidRPr="00F93E9A">
              <w:rPr>
                <w:rFonts w:ascii="Arial" w:hAnsi="Arial" w:cs="Arial"/>
                <w:b/>
                <w:bCs/>
                <w:i/>
                <w:sz w:val="20"/>
                <w:szCs w:val="20"/>
              </w:rPr>
              <w:t>Chi dự phòng rủi ro</w:t>
            </w:r>
          </w:p>
        </w:tc>
        <w:tc>
          <w:tcPr>
            <w:tcW w:w="516" w:type="pct"/>
            <w:vAlign w:val="center"/>
          </w:tcPr>
          <w:p w14:paraId="07CA24F0"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70F7C794"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6CB0620A"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45ADFB6A"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3E92ECFF"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259AC429"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3D642459"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5243786D" w14:textId="77777777" w:rsidTr="00F93E9A">
        <w:tc>
          <w:tcPr>
            <w:tcW w:w="312" w:type="pct"/>
            <w:vAlign w:val="center"/>
          </w:tcPr>
          <w:p w14:paraId="335B93DE" w14:textId="016FC3C5" w:rsidR="00F93E9A" w:rsidRPr="00F93E9A" w:rsidRDefault="00F93E9A" w:rsidP="00F93E9A">
            <w:pPr>
              <w:adjustRightInd w:val="0"/>
              <w:snapToGrid w:val="0"/>
              <w:spacing w:after="0" w:line="240" w:lineRule="auto"/>
              <w:jc w:val="center"/>
              <w:rPr>
                <w:rFonts w:ascii="Arial" w:hAnsi="Arial" w:cs="Arial"/>
                <w:b/>
                <w:bCs/>
                <w:sz w:val="20"/>
                <w:szCs w:val="20"/>
              </w:rPr>
            </w:pPr>
            <w:r w:rsidRPr="00F93E9A">
              <w:rPr>
                <w:rFonts w:ascii="Arial" w:hAnsi="Arial" w:cs="Arial"/>
                <w:b/>
                <w:bCs/>
                <w:sz w:val="20"/>
                <w:szCs w:val="20"/>
              </w:rPr>
              <w:t>6</w:t>
            </w:r>
          </w:p>
        </w:tc>
        <w:tc>
          <w:tcPr>
            <w:tcW w:w="740" w:type="pct"/>
            <w:vAlign w:val="center"/>
          </w:tcPr>
          <w:p w14:paraId="5B4488C9" w14:textId="37B60BB2" w:rsidR="00F93E9A" w:rsidRPr="00F93E9A" w:rsidRDefault="00F93E9A" w:rsidP="00F93E9A">
            <w:pPr>
              <w:adjustRightInd w:val="0"/>
              <w:snapToGrid w:val="0"/>
              <w:spacing w:after="0" w:line="240" w:lineRule="auto"/>
              <w:rPr>
                <w:rFonts w:ascii="Arial" w:hAnsi="Arial" w:cs="Arial"/>
                <w:b/>
                <w:bCs/>
                <w:i/>
                <w:sz w:val="20"/>
                <w:szCs w:val="20"/>
              </w:rPr>
            </w:pPr>
            <w:r w:rsidRPr="00F93E9A">
              <w:rPr>
                <w:rFonts w:ascii="Arial" w:hAnsi="Arial" w:cs="Arial"/>
                <w:b/>
                <w:bCs/>
                <w:i/>
                <w:sz w:val="20"/>
                <w:szCs w:val="20"/>
              </w:rPr>
              <w:t>Chi phí khác</w:t>
            </w:r>
          </w:p>
        </w:tc>
        <w:tc>
          <w:tcPr>
            <w:tcW w:w="516" w:type="pct"/>
            <w:vAlign w:val="center"/>
          </w:tcPr>
          <w:p w14:paraId="6F406F64"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15FE5082"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58634465"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7343C73B"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0A3F1BE5"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321DE49A"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3FD7BB91"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3BBFC49E" w14:textId="77777777" w:rsidTr="00F93E9A">
        <w:tc>
          <w:tcPr>
            <w:tcW w:w="312" w:type="pct"/>
            <w:vAlign w:val="center"/>
          </w:tcPr>
          <w:p w14:paraId="18F57D10" w14:textId="46E6AEF3"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6.1</w:t>
            </w:r>
          </w:p>
        </w:tc>
        <w:tc>
          <w:tcPr>
            <w:tcW w:w="740" w:type="pct"/>
            <w:vAlign w:val="center"/>
          </w:tcPr>
          <w:p w14:paraId="1CCB8E47" w14:textId="1AD27A0B" w:rsidR="00F93E9A" w:rsidRPr="00F93E9A" w:rsidRDefault="00F93E9A" w:rsidP="00F93E9A">
            <w:pPr>
              <w:adjustRightInd w:val="0"/>
              <w:snapToGrid w:val="0"/>
              <w:spacing w:after="0" w:line="240" w:lineRule="auto"/>
              <w:rPr>
                <w:rFonts w:ascii="Arial" w:hAnsi="Arial" w:cs="Arial"/>
                <w:i/>
                <w:sz w:val="20"/>
                <w:szCs w:val="20"/>
              </w:rPr>
            </w:pPr>
            <w:r w:rsidRPr="00F93E9A">
              <w:rPr>
                <w:rFonts w:ascii="Arial" w:hAnsi="Arial" w:cs="Arial"/>
                <w:sz w:val="20"/>
                <w:szCs w:val="20"/>
              </w:rPr>
              <w:t>Chi cho công tác Đảng, đoàn thể</w:t>
            </w:r>
          </w:p>
        </w:tc>
        <w:tc>
          <w:tcPr>
            <w:tcW w:w="516" w:type="pct"/>
            <w:vAlign w:val="center"/>
          </w:tcPr>
          <w:p w14:paraId="481E0DDD"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4406A97B"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4EA0B77D"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06AC0E28"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11A7BC8C"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6AF8FA2F"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6CA2C72C"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492553C9" w14:textId="77777777" w:rsidTr="00F93E9A">
        <w:tc>
          <w:tcPr>
            <w:tcW w:w="312" w:type="pct"/>
            <w:vAlign w:val="center"/>
          </w:tcPr>
          <w:p w14:paraId="737E8222" w14:textId="380C1F56"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6.2</w:t>
            </w:r>
          </w:p>
        </w:tc>
        <w:tc>
          <w:tcPr>
            <w:tcW w:w="740" w:type="pct"/>
            <w:vAlign w:val="center"/>
          </w:tcPr>
          <w:p w14:paraId="5753425E" w14:textId="441AED80"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nộp thuế, các khoản phí, lệ phí</w:t>
            </w:r>
          </w:p>
        </w:tc>
        <w:tc>
          <w:tcPr>
            <w:tcW w:w="516" w:type="pct"/>
            <w:vAlign w:val="center"/>
          </w:tcPr>
          <w:p w14:paraId="3025FF45"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3CBEBBDB"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7C398677"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45E86F21"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00FC0E0C"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60B399A8"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651A9DD1"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48E51F9A" w14:textId="77777777" w:rsidTr="00F93E9A">
        <w:tc>
          <w:tcPr>
            <w:tcW w:w="312" w:type="pct"/>
            <w:vAlign w:val="center"/>
          </w:tcPr>
          <w:p w14:paraId="05D05922" w14:textId="18FA2579"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6.3</w:t>
            </w:r>
          </w:p>
        </w:tc>
        <w:tc>
          <w:tcPr>
            <w:tcW w:w="740" w:type="pct"/>
            <w:vAlign w:val="center"/>
          </w:tcPr>
          <w:p w14:paraId="24F82613" w14:textId="4F7C5438"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đóng phí hiệp hội ngành nghề trong và ngoài nước</w:t>
            </w:r>
          </w:p>
        </w:tc>
        <w:tc>
          <w:tcPr>
            <w:tcW w:w="516" w:type="pct"/>
            <w:vAlign w:val="center"/>
          </w:tcPr>
          <w:p w14:paraId="5ED96DA2"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564FCBAC"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4E456DEF"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58974B9B"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3F3C54B9"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088B07C4"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58B5936A"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107353BE" w14:textId="77777777" w:rsidTr="00F93E9A">
        <w:tc>
          <w:tcPr>
            <w:tcW w:w="312" w:type="pct"/>
            <w:vAlign w:val="center"/>
          </w:tcPr>
          <w:p w14:paraId="0B6BF193" w14:textId="336055C0"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6.4</w:t>
            </w:r>
          </w:p>
        </w:tc>
        <w:tc>
          <w:tcPr>
            <w:tcW w:w="740" w:type="pct"/>
            <w:vAlign w:val="center"/>
          </w:tcPr>
          <w:p w14:paraId="471F537E" w14:textId="11C6634C"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trả tiền phạt, bồi thường</w:t>
            </w:r>
          </w:p>
        </w:tc>
        <w:tc>
          <w:tcPr>
            <w:tcW w:w="516" w:type="pct"/>
            <w:vAlign w:val="center"/>
          </w:tcPr>
          <w:p w14:paraId="17D2E05E"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0FF63697"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7398FA6C"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4ECBEA95"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7FF33EF3"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31C2F4E7"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1F3A08E1"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10AD1930" w14:textId="77777777" w:rsidTr="00F93E9A">
        <w:tc>
          <w:tcPr>
            <w:tcW w:w="312" w:type="pct"/>
            <w:vAlign w:val="center"/>
          </w:tcPr>
          <w:p w14:paraId="183ADBCA" w14:textId="5BAC0141"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6.5</w:t>
            </w:r>
          </w:p>
        </w:tc>
        <w:tc>
          <w:tcPr>
            <w:tcW w:w="740" w:type="pct"/>
            <w:vAlign w:val="center"/>
          </w:tcPr>
          <w:p w14:paraId="250E9A85" w14:textId="70B90B01"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thanh lý, nhượng bán tài sản</w:t>
            </w:r>
          </w:p>
        </w:tc>
        <w:tc>
          <w:tcPr>
            <w:tcW w:w="516" w:type="pct"/>
            <w:vAlign w:val="center"/>
          </w:tcPr>
          <w:p w14:paraId="3C4A9464"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142BA363"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6927C562"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35CC3830"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76945F61"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351BF331"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0C4D6875"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5988D8D8" w14:textId="77777777" w:rsidTr="00F93E9A">
        <w:tc>
          <w:tcPr>
            <w:tcW w:w="312" w:type="pct"/>
            <w:vAlign w:val="center"/>
          </w:tcPr>
          <w:p w14:paraId="6926370F" w14:textId="71F3CF07"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6.6</w:t>
            </w:r>
          </w:p>
        </w:tc>
        <w:tc>
          <w:tcPr>
            <w:tcW w:w="740" w:type="pct"/>
            <w:vAlign w:val="center"/>
          </w:tcPr>
          <w:p w14:paraId="7A1B2D16" w14:textId="315A2359"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xử lý khoản tổn thất tài sản còn lại sau khi đã được bù đắp bằng các nguồn theo quy định</w:t>
            </w:r>
          </w:p>
        </w:tc>
        <w:tc>
          <w:tcPr>
            <w:tcW w:w="516" w:type="pct"/>
            <w:vAlign w:val="center"/>
          </w:tcPr>
          <w:p w14:paraId="7F9DA1BF"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5D5306DC"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553B041B"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54196603"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6D6B51A3"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4927BE2B"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14B75D74"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6BB8F8EE" w14:textId="77777777" w:rsidTr="00F93E9A">
        <w:tc>
          <w:tcPr>
            <w:tcW w:w="312" w:type="pct"/>
            <w:vAlign w:val="center"/>
          </w:tcPr>
          <w:p w14:paraId="136C0226" w14:textId="3232AC30"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6.7</w:t>
            </w:r>
          </w:p>
        </w:tc>
        <w:tc>
          <w:tcPr>
            <w:tcW w:w="740" w:type="pct"/>
            <w:vAlign w:val="center"/>
          </w:tcPr>
          <w:p w14:paraId="319B22A7" w14:textId="5D046C4D"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án phí, lệ phí thi hành án</w:t>
            </w:r>
          </w:p>
        </w:tc>
        <w:tc>
          <w:tcPr>
            <w:tcW w:w="516" w:type="pct"/>
            <w:vAlign w:val="center"/>
          </w:tcPr>
          <w:p w14:paraId="278D3903"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6FD0E17B"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3B673122"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00D4AC2A"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79DD6D51"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3EB7C71F"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2B5EB7AC"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4D4703D3" w14:textId="77777777" w:rsidTr="00F93E9A">
        <w:tc>
          <w:tcPr>
            <w:tcW w:w="312" w:type="pct"/>
            <w:vAlign w:val="center"/>
          </w:tcPr>
          <w:p w14:paraId="462651F3" w14:textId="386A976F"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6.8</w:t>
            </w:r>
          </w:p>
        </w:tc>
        <w:tc>
          <w:tcPr>
            <w:tcW w:w="740" w:type="pct"/>
            <w:vAlign w:val="center"/>
          </w:tcPr>
          <w:p w14:paraId="4722B2C4" w14:textId="6C4058BC"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trả lãi tiền vay</w:t>
            </w:r>
          </w:p>
        </w:tc>
        <w:tc>
          <w:tcPr>
            <w:tcW w:w="516" w:type="pct"/>
            <w:vAlign w:val="center"/>
          </w:tcPr>
          <w:p w14:paraId="1930DABA"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0243DD07"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008305A7"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3D7C7C50"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6BB9CCB7"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51EF7666"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6A9E12E0"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6F531D6B" w14:textId="77777777" w:rsidTr="00F93E9A">
        <w:tc>
          <w:tcPr>
            <w:tcW w:w="312" w:type="pct"/>
            <w:vAlign w:val="center"/>
          </w:tcPr>
          <w:p w14:paraId="3756C8FD" w14:textId="629C7D64"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6.9</w:t>
            </w:r>
          </w:p>
        </w:tc>
        <w:tc>
          <w:tcPr>
            <w:tcW w:w="740" w:type="pct"/>
            <w:vAlign w:val="center"/>
          </w:tcPr>
          <w:p w14:paraId="1769684E" w14:textId="28835858"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về dịch vụ thanh toán, chi về nghiệp vụ ủy thác</w:t>
            </w:r>
          </w:p>
        </w:tc>
        <w:tc>
          <w:tcPr>
            <w:tcW w:w="516" w:type="pct"/>
            <w:vAlign w:val="center"/>
          </w:tcPr>
          <w:p w14:paraId="41D33C5F"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5FBFDFA7"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5EF3ED05"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4ED8D379"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6F35B00E"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79B006E3"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710531C4"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25AB040A" w14:textId="77777777" w:rsidTr="00F93E9A">
        <w:tc>
          <w:tcPr>
            <w:tcW w:w="312" w:type="pct"/>
            <w:vAlign w:val="center"/>
          </w:tcPr>
          <w:p w14:paraId="415AD689" w14:textId="2CC6AC21"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6.10</w:t>
            </w:r>
          </w:p>
        </w:tc>
        <w:tc>
          <w:tcPr>
            <w:tcW w:w="740" w:type="pct"/>
            <w:vAlign w:val="center"/>
          </w:tcPr>
          <w:p w14:paraId="54E5302B" w14:textId="5CC6462D"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tham gia quản lý, thanh lý tài sản của tổ chức tham gia bảo hiểm tiền gửi</w:t>
            </w:r>
          </w:p>
        </w:tc>
        <w:tc>
          <w:tcPr>
            <w:tcW w:w="516" w:type="pct"/>
            <w:vAlign w:val="center"/>
          </w:tcPr>
          <w:p w14:paraId="7775B8C2"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7A3DF431"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35CDF69C"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397A8D6C"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2D903E67"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11B6CAEA"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2C933027"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3F2EADF8" w14:textId="77777777" w:rsidTr="00F93E9A">
        <w:tc>
          <w:tcPr>
            <w:tcW w:w="312" w:type="pct"/>
            <w:vAlign w:val="center"/>
          </w:tcPr>
          <w:p w14:paraId="770DCEF3" w14:textId="7CD4D0CA"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6.11</w:t>
            </w:r>
          </w:p>
        </w:tc>
        <w:tc>
          <w:tcPr>
            <w:tcW w:w="740" w:type="pct"/>
            <w:vAlign w:val="center"/>
          </w:tcPr>
          <w:p w14:paraId="67C93071" w14:textId="0B5AE373"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tham gia xử lý sự cố, khủng hoảng</w:t>
            </w:r>
          </w:p>
        </w:tc>
        <w:tc>
          <w:tcPr>
            <w:tcW w:w="516" w:type="pct"/>
            <w:vAlign w:val="center"/>
          </w:tcPr>
          <w:p w14:paraId="2C545C1C"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3B5E57B8"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2D57F481"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224BB75B"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4DC5E444"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3BD2E61C"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24D29F1C"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238981C8" w14:textId="77777777" w:rsidTr="00F93E9A">
        <w:tc>
          <w:tcPr>
            <w:tcW w:w="312" w:type="pct"/>
            <w:vAlign w:val="center"/>
          </w:tcPr>
          <w:p w14:paraId="1CCD9980" w14:textId="6D44993D"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6.12</w:t>
            </w:r>
          </w:p>
        </w:tc>
        <w:tc>
          <w:tcPr>
            <w:tcW w:w="740" w:type="pct"/>
            <w:vAlign w:val="center"/>
          </w:tcPr>
          <w:p w14:paraId="168677BA" w14:textId="7BB7B337"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đào tạo, phổ biến, kiến thức về BHTG</w:t>
            </w:r>
          </w:p>
        </w:tc>
        <w:tc>
          <w:tcPr>
            <w:tcW w:w="516" w:type="pct"/>
            <w:vAlign w:val="center"/>
          </w:tcPr>
          <w:p w14:paraId="3FABE533"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4084AC12"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3CCA0083"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2C82707E"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23224F84"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76514834"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274BD726"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4C99DD5F" w14:textId="77777777" w:rsidTr="00F93E9A">
        <w:tc>
          <w:tcPr>
            <w:tcW w:w="312" w:type="pct"/>
            <w:vAlign w:val="center"/>
          </w:tcPr>
          <w:p w14:paraId="4534575C" w14:textId="45CE517D"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6.13</w:t>
            </w:r>
          </w:p>
        </w:tc>
        <w:tc>
          <w:tcPr>
            <w:tcW w:w="740" w:type="pct"/>
            <w:vAlign w:val="center"/>
          </w:tcPr>
          <w:p w14:paraId="04083DF7" w14:textId="1719094C"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chênh lệch tỷ giá</w:t>
            </w:r>
          </w:p>
        </w:tc>
        <w:tc>
          <w:tcPr>
            <w:tcW w:w="516" w:type="pct"/>
            <w:vAlign w:val="center"/>
          </w:tcPr>
          <w:p w14:paraId="4B3DE287"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20283EEB"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43028A19"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5378BAEC"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59A7C168"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13B38C2C"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6A154235"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005DE15A" w14:textId="77777777" w:rsidTr="00F93E9A">
        <w:tc>
          <w:tcPr>
            <w:tcW w:w="312" w:type="pct"/>
            <w:vAlign w:val="center"/>
          </w:tcPr>
          <w:p w14:paraId="112EF5DF" w14:textId="2C9AE3BB"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6.14</w:t>
            </w:r>
          </w:p>
        </w:tc>
        <w:tc>
          <w:tcPr>
            <w:tcW w:w="740" w:type="pct"/>
            <w:vAlign w:val="center"/>
          </w:tcPr>
          <w:p w14:paraId="519B19CB" w14:textId="4D1F52F4"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phúc lợi</w:t>
            </w:r>
          </w:p>
        </w:tc>
        <w:tc>
          <w:tcPr>
            <w:tcW w:w="516" w:type="pct"/>
            <w:vAlign w:val="center"/>
          </w:tcPr>
          <w:p w14:paraId="463959E9"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213B1F55"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742DB1A1"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18045EB5"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7AB20AE9"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1B597F96"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5380698B"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6FF350FA" w14:textId="77777777" w:rsidTr="00F93E9A">
        <w:tc>
          <w:tcPr>
            <w:tcW w:w="312" w:type="pct"/>
            <w:vAlign w:val="center"/>
          </w:tcPr>
          <w:p w14:paraId="630A7416" w14:textId="6476897E"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lastRenderedPageBreak/>
              <w:t>6.15</w:t>
            </w:r>
          </w:p>
        </w:tc>
        <w:tc>
          <w:tcPr>
            <w:tcW w:w="740" w:type="pct"/>
            <w:vAlign w:val="center"/>
          </w:tcPr>
          <w:p w14:paraId="23145DEA" w14:textId="32859E96"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phòng cháy chữa cháy, quốc phòng an ninh</w:t>
            </w:r>
          </w:p>
        </w:tc>
        <w:tc>
          <w:tcPr>
            <w:tcW w:w="516" w:type="pct"/>
            <w:vAlign w:val="center"/>
          </w:tcPr>
          <w:p w14:paraId="5F639F64"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0BE6A0D0"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29B40B1A"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7B1ABF7B"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4C30C61F"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062D7798"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1951BE04"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0E88F7B9" w14:textId="77777777" w:rsidTr="00F93E9A">
        <w:tc>
          <w:tcPr>
            <w:tcW w:w="312" w:type="pct"/>
            <w:vAlign w:val="center"/>
          </w:tcPr>
          <w:p w14:paraId="26F0048F" w14:textId="379431F3"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6.16</w:t>
            </w:r>
          </w:p>
        </w:tc>
        <w:tc>
          <w:tcPr>
            <w:tcW w:w="740" w:type="pct"/>
            <w:vAlign w:val="center"/>
          </w:tcPr>
          <w:p w14:paraId="60EBB9D7" w14:textId="4B4D0487"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công tác xã hội</w:t>
            </w:r>
          </w:p>
        </w:tc>
        <w:tc>
          <w:tcPr>
            <w:tcW w:w="516" w:type="pct"/>
            <w:vAlign w:val="center"/>
          </w:tcPr>
          <w:p w14:paraId="4E45496B"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531E5F51"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4F3B9146"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3B410505"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486A5B72"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3342FAF5"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2BA25AFA"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2B119A19" w14:textId="77777777" w:rsidTr="00F93E9A">
        <w:tc>
          <w:tcPr>
            <w:tcW w:w="312" w:type="pct"/>
            <w:vAlign w:val="center"/>
          </w:tcPr>
          <w:p w14:paraId="489C611C" w14:textId="5D518DFE"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6.17</w:t>
            </w:r>
          </w:p>
        </w:tc>
        <w:tc>
          <w:tcPr>
            <w:tcW w:w="740" w:type="pct"/>
            <w:vAlign w:val="center"/>
          </w:tcPr>
          <w:p w14:paraId="32464976" w14:textId="1CC12C1B"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Chi khác</w:t>
            </w:r>
          </w:p>
        </w:tc>
        <w:tc>
          <w:tcPr>
            <w:tcW w:w="516" w:type="pct"/>
            <w:vAlign w:val="center"/>
          </w:tcPr>
          <w:p w14:paraId="4D7D08FC"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50CE9293"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1FD9E1E1"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04BB2B5D"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1B7B5239"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650E1A77"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691A2530"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776CB7AB" w14:textId="77777777" w:rsidTr="00F93E9A">
        <w:tc>
          <w:tcPr>
            <w:tcW w:w="312" w:type="pct"/>
            <w:vAlign w:val="center"/>
          </w:tcPr>
          <w:p w14:paraId="635E1865" w14:textId="66345F7F"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b/>
                <w:sz w:val="20"/>
                <w:szCs w:val="20"/>
              </w:rPr>
              <w:t>IV</w:t>
            </w:r>
          </w:p>
        </w:tc>
        <w:tc>
          <w:tcPr>
            <w:tcW w:w="740" w:type="pct"/>
            <w:vAlign w:val="center"/>
          </w:tcPr>
          <w:p w14:paraId="2BDAC803" w14:textId="02406CC6"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b/>
                <w:sz w:val="20"/>
                <w:szCs w:val="20"/>
              </w:rPr>
              <w:t>Chênh lệch thu chi</w:t>
            </w:r>
          </w:p>
        </w:tc>
        <w:tc>
          <w:tcPr>
            <w:tcW w:w="516" w:type="pct"/>
            <w:vAlign w:val="center"/>
          </w:tcPr>
          <w:p w14:paraId="0337F575"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14D03F3B"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141676FB"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3CDF3CAC"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5B2762E2"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11094E1F"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2D06C2D2"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02FC0401" w14:textId="77777777" w:rsidTr="00F93E9A">
        <w:tc>
          <w:tcPr>
            <w:tcW w:w="312" w:type="pct"/>
            <w:vAlign w:val="center"/>
          </w:tcPr>
          <w:p w14:paraId="7CE05A7D" w14:textId="193246F3" w:rsidR="00F93E9A" w:rsidRPr="00F93E9A" w:rsidRDefault="00F93E9A" w:rsidP="00F93E9A">
            <w:pPr>
              <w:adjustRightInd w:val="0"/>
              <w:snapToGrid w:val="0"/>
              <w:spacing w:after="0" w:line="240" w:lineRule="auto"/>
              <w:jc w:val="center"/>
              <w:rPr>
                <w:rFonts w:ascii="Arial" w:hAnsi="Arial" w:cs="Arial"/>
                <w:b/>
                <w:sz w:val="20"/>
                <w:szCs w:val="20"/>
              </w:rPr>
            </w:pPr>
            <w:r w:rsidRPr="00F93E9A">
              <w:rPr>
                <w:rFonts w:ascii="Arial" w:hAnsi="Arial" w:cs="Arial"/>
                <w:sz w:val="20"/>
                <w:szCs w:val="20"/>
              </w:rPr>
              <w:t>1</w:t>
            </w:r>
          </w:p>
        </w:tc>
        <w:tc>
          <w:tcPr>
            <w:tcW w:w="740" w:type="pct"/>
            <w:vAlign w:val="center"/>
          </w:tcPr>
          <w:p w14:paraId="45FC65D2" w14:textId="38D88EAE" w:rsidR="00F93E9A" w:rsidRPr="00F93E9A" w:rsidRDefault="00F93E9A" w:rsidP="00F93E9A">
            <w:pPr>
              <w:adjustRightInd w:val="0"/>
              <w:snapToGrid w:val="0"/>
              <w:spacing w:after="0" w:line="240" w:lineRule="auto"/>
              <w:rPr>
                <w:rFonts w:ascii="Arial" w:hAnsi="Arial" w:cs="Arial"/>
                <w:b/>
                <w:sz w:val="20"/>
                <w:szCs w:val="20"/>
              </w:rPr>
            </w:pPr>
            <w:r w:rsidRPr="00F93E9A">
              <w:rPr>
                <w:rFonts w:ascii="Arial" w:hAnsi="Arial" w:cs="Arial"/>
                <w:sz w:val="20"/>
                <w:szCs w:val="20"/>
              </w:rPr>
              <w:t>Tổng thu nhập</w:t>
            </w:r>
          </w:p>
        </w:tc>
        <w:tc>
          <w:tcPr>
            <w:tcW w:w="516" w:type="pct"/>
            <w:vAlign w:val="center"/>
          </w:tcPr>
          <w:p w14:paraId="7EDAFF3A"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327E6163"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356ADC9F"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5F9E8871"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5FE5383B"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77AB1FD3"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7AF0CD2C"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1C3DD039" w14:textId="77777777" w:rsidTr="00F93E9A">
        <w:tc>
          <w:tcPr>
            <w:tcW w:w="312" w:type="pct"/>
            <w:vAlign w:val="center"/>
          </w:tcPr>
          <w:p w14:paraId="2869E564" w14:textId="0A69CF89"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2</w:t>
            </w:r>
          </w:p>
        </w:tc>
        <w:tc>
          <w:tcPr>
            <w:tcW w:w="740" w:type="pct"/>
            <w:vAlign w:val="center"/>
          </w:tcPr>
          <w:p w14:paraId="019200E1" w14:textId="184B706C"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Tổng chi phí</w:t>
            </w:r>
          </w:p>
        </w:tc>
        <w:tc>
          <w:tcPr>
            <w:tcW w:w="516" w:type="pct"/>
            <w:vAlign w:val="center"/>
          </w:tcPr>
          <w:p w14:paraId="59385928"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61C12DD2"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4B07B1DF"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013F9706"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7F9180F1"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0C0C8D80"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589D0E63"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7E32120E" w14:textId="77777777" w:rsidTr="00F93E9A">
        <w:tc>
          <w:tcPr>
            <w:tcW w:w="312" w:type="pct"/>
            <w:vAlign w:val="center"/>
          </w:tcPr>
          <w:p w14:paraId="5C7264DA" w14:textId="61EB9B32"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b/>
                <w:sz w:val="20"/>
                <w:szCs w:val="20"/>
              </w:rPr>
              <w:t>V</w:t>
            </w:r>
          </w:p>
        </w:tc>
        <w:tc>
          <w:tcPr>
            <w:tcW w:w="740" w:type="pct"/>
            <w:vAlign w:val="center"/>
          </w:tcPr>
          <w:p w14:paraId="2B93F5A9" w14:textId="26ADAD99"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b/>
                <w:sz w:val="20"/>
                <w:szCs w:val="20"/>
              </w:rPr>
              <w:t>Phân phối chênh lệch thu chi</w:t>
            </w:r>
          </w:p>
        </w:tc>
        <w:tc>
          <w:tcPr>
            <w:tcW w:w="516" w:type="pct"/>
            <w:vAlign w:val="center"/>
          </w:tcPr>
          <w:p w14:paraId="66440E89"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5BEE9C2C"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6BEA2E3B"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11FC7D01"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1E5454AD"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24412500"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723534A8"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512206C5" w14:textId="77777777" w:rsidTr="00F93E9A">
        <w:tc>
          <w:tcPr>
            <w:tcW w:w="312" w:type="pct"/>
            <w:vAlign w:val="center"/>
          </w:tcPr>
          <w:p w14:paraId="2EC5C2DE" w14:textId="216A8205" w:rsidR="00F93E9A" w:rsidRPr="00F93E9A" w:rsidRDefault="00F93E9A" w:rsidP="00F93E9A">
            <w:pPr>
              <w:adjustRightInd w:val="0"/>
              <w:snapToGrid w:val="0"/>
              <w:spacing w:after="0" w:line="240" w:lineRule="auto"/>
              <w:jc w:val="center"/>
              <w:rPr>
                <w:rFonts w:ascii="Arial" w:hAnsi="Arial" w:cs="Arial"/>
                <w:b/>
                <w:sz w:val="20"/>
                <w:szCs w:val="20"/>
              </w:rPr>
            </w:pPr>
            <w:r w:rsidRPr="00F93E9A">
              <w:rPr>
                <w:rFonts w:ascii="Arial" w:hAnsi="Arial" w:cs="Arial"/>
                <w:sz w:val="20"/>
                <w:szCs w:val="20"/>
              </w:rPr>
              <w:t>1</w:t>
            </w:r>
          </w:p>
        </w:tc>
        <w:tc>
          <w:tcPr>
            <w:tcW w:w="740" w:type="pct"/>
            <w:vAlign w:val="center"/>
          </w:tcPr>
          <w:p w14:paraId="73D18022" w14:textId="0E0AB41D" w:rsidR="00F93E9A" w:rsidRPr="00F93E9A" w:rsidRDefault="00F93E9A" w:rsidP="00F93E9A">
            <w:pPr>
              <w:adjustRightInd w:val="0"/>
              <w:snapToGrid w:val="0"/>
              <w:spacing w:after="0" w:line="240" w:lineRule="auto"/>
              <w:rPr>
                <w:rFonts w:ascii="Arial" w:hAnsi="Arial" w:cs="Arial"/>
                <w:b/>
                <w:sz w:val="20"/>
                <w:szCs w:val="20"/>
              </w:rPr>
            </w:pPr>
            <w:r w:rsidRPr="00F93E9A">
              <w:rPr>
                <w:rFonts w:ascii="Arial" w:hAnsi="Arial" w:cs="Arial"/>
                <w:sz w:val="20"/>
                <w:szCs w:val="20"/>
              </w:rPr>
              <w:t>Chênh lệch thu chi thực hiện</w:t>
            </w:r>
          </w:p>
        </w:tc>
        <w:tc>
          <w:tcPr>
            <w:tcW w:w="516" w:type="pct"/>
            <w:vAlign w:val="center"/>
          </w:tcPr>
          <w:p w14:paraId="472D8F1D"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39D821A1"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338EEC04"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0D0116B8"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7DD14C55"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616A619F"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492FFDA2"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63ABEE35" w14:textId="77777777" w:rsidTr="00F93E9A">
        <w:tc>
          <w:tcPr>
            <w:tcW w:w="312" w:type="pct"/>
            <w:vAlign w:val="center"/>
          </w:tcPr>
          <w:p w14:paraId="4317B8F8" w14:textId="55DE54F3"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2</w:t>
            </w:r>
          </w:p>
        </w:tc>
        <w:tc>
          <w:tcPr>
            <w:tcW w:w="740" w:type="pct"/>
            <w:vAlign w:val="center"/>
          </w:tcPr>
          <w:p w14:paraId="001FE860" w14:textId="4D6DC51E"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Bù đắp chênh lệch thu nhỏ hơn chi (nếu có)</w:t>
            </w:r>
          </w:p>
        </w:tc>
        <w:tc>
          <w:tcPr>
            <w:tcW w:w="516" w:type="pct"/>
            <w:vAlign w:val="center"/>
          </w:tcPr>
          <w:p w14:paraId="63225C07"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38315861"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58184F50"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37A7943E"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32EEE2BE"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117D7329"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14B7A119"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1B2B8983" w14:textId="77777777" w:rsidTr="00F93E9A">
        <w:tc>
          <w:tcPr>
            <w:tcW w:w="312" w:type="pct"/>
            <w:vAlign w:val="center"/>
          </w:tcPr>
          <w:p w14:paraId="4667D435" w14:textId="704731F7"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3</w:t>
            </w:r>
          </w:p>
        </w:tc>
        <w:tc>
          <w:tcPr>
            <w:tcW w:w="740" w:type="pct"/>
            <w:vAlign w:val="center"/>
          </w:tcPr>
          <w:p w14:paraId="1844D3E4" w14:textId="7654C697"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Trích quỹ đầu tư phát triển</w:t>
            </w:r>
          </w:p>
        </w:tc>
        <w:tc>
          <w:tcPr>
            <w:tcW w:w="516" w:type="pct"/>
            <w:vAlign w:val="center"/>
          </w:tcPr>
          <w:p w14:paraId="2381951E"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3D4257B8"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352C140C"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7709E0E7"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5106083C"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6F76CB9F"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3B6E8D32"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7CE4930F" w14:textId="77777777" w:rsidTr="00F93E9A">
        <w:tc>
          <w:tcPr>
            <w:tcW w:w="312" w:type="pct"/>
            <w:vAlign w:val="center"/>
          </w:tcPr>
          <w:p w14:paraId="3198D432" w14:textId="67EA9351"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4</w:t>
            </w:r>
          </w:p>
        </w:tc>
        <w:tc>
          <w:tcPr>
            <w:tcW w:w="740" w:type="pct"/>
            <w:vAlign w:val="center"/>
          </w:tcPr>
          <w:p w14:paraId="4F1162BF" w14:textId="2D2287C8"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Trích quỹ dự phòng tài chính</w:t>
            </w:r>
          </w:p>
        </w:tc>
        <w:tc>
          <w:tcPr>
            <w:tcW w:w="516" w:type="pct"/>
            <w:vAlign w:val="center"/>
          </w:tcPr>
          <w:p w14:paraId="69061865"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29E2C0D2"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7B0C01DE"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16B089BA"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0DA06397"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5D19421D"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2D0A3D76"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79518D76" w14:textId="77777777" w:rsidTr="00F93E9A">
        <w:tc>
          <w:tcPr>
            <w:tcW w:w="312" w:type="pct"/>
            <w:vAlign w:val="center"/>
          </w:tcPr>
          <w:p w14:paraId="348743F3" w14:textId="48ACD14B"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5</w:t>
            </w:r>
          </w:p>
        </w:tc>
        <w:tc>
          <w:tcPr>
            <w:tcW w:w="740" w:type="pct"/>
            <w:vAlign w:val="center"/>
          </w:tcPr>
          <w:p w14:paraId="44468769" w14:textId="28E5F39A"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Trích quỹ khen thưởng, quỹ phúc lợi</w:t>
            </w:r>
          </w:p>
        </w:tc>
        <w:tc>
          <w:tcPr>
            <w:tcW w:w="516" w:type="pct"/>
            <w:vAlign w:val="center"/>
          </w:tcPr>
          <w:p w14:paraId="60C5A195"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18D4B430"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33114DDC"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39E4C225"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17F8DB63"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4105258E"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7D7E8216"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r w:rsidR="00F93E9A" w:rsidRPr="00F93E9A" w14:paraId="2ECEF4FF" w14:textId="77777777" w:rsidTr="00F93E9A">
        <w:tc>
          <w:tcPr>
            <w:tcW w:w="312" w:type="pct"/>
            <w:vAlign w:val="center"/>
          </w:tcPr>
          <w:p w14:paraId="5999DF07" w14:textId="5499A9D6"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sz w:val="20"/>
                <w:szCs w:val="20"/>
              </w:rPr>
              <w:t>6</w:t>
            </w:r>
          </w:p>
        </w:tc>
        <w:tc>
          <w:tcPr>
            <w:tcW w:w="740" w:type="pct"/>
            <w:vAlign w:val="center"/>
          </w:tcPr>
          <w:p w14:paraId="7F0DF0F2" w14:textId="2615505C" w:rsidR="00F93E9A" w:rsidRPr="00F93E9A" w:rsidRDefault="00F93E9A" w:rsidP="00F93E9A">
            <w:pPr>
              <w:adjustRightInd w:val="0"/>
              <w:snapToGrid w:val="0"/>
              <w:spacing w:after="0" w:line="240" w:lineRule="auto"/>
              <w:rPr>
                <w:rFonts w:ascii="Arial" w:hAnsi="Arial" w:cs="Arial"/>
                <w:sz w:val="20"/>
                <w:szCs w:val="20"/>
              </w:rPr>
            </w:pPr>
            <w:r w:rsidRPr="00F93E9A">
              <w:rPr>
                <w:rFonts w:ascii="Arial" w:hAnsi="Arial" w:cs="Arial"/>
                <w:sz w:val="20"/>
                <w:szCs w:val="20"/>
              </w:rPr>
              <w:t>Chênh lệch thu chi còn lại trích quỹ dự phòng nghiệp vụ</w:t>
            </w:r>
          </w:p>
        </w:tc>
        <w:tc>
          <w:tcPr>
            <w:tcW w:w="516" w:type="pct"/>
            <w:vAlign w:val="center"/>
          </w:tcPr>
          <w:p w14:paraId="54E17936"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84" w:type="pct"/>
            <w:vAlign w:val="center"/>
          </w:tcPr>
          <w:p w14:paraId="68F3EBD9"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546" w:type="pct"/>
            <w:vAlign w:val="center"/>
          </w:tcPr>
          <w:p w14:paraId="70ABDEDD"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39" w:type="pct"/>
            <w:vAlign w:val="center"/>
          </w:tcPr>
          <w:p w14:paraId="0C91A7DE"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82" w:type="pct"/>
            <w:vAlign w:val="center"/>
          </w:tcPr>
          <w:p w14:paraId="4AE1B28F"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690" w:type="pct"/>
            <w:vAlign w:val="center"/>
          </w:tcPr>
          <w:p w14:paraId="4F8BF9A8" w14:textId="77777777" w:rsidR="00F93E9A" w:rsidRPr="00F93E9A" w:rsidRDefault="00F93E9A" w:rsidP="00F93E9A">
            <w:pPr>
              <w:adjustRightInd w:val="0"/>
              <w:snapToGrid w:val="0"/>
              <w:spacing w:after="0" w:line="240" w:lineRule="auto"/>
              <w:jc w:val="center"/>
              <w:rPr>
                <w:rFonts w:ascii="Arial" w:hAnsi="Arial" w:cs="Arial"/>
                <w:sz w:val="20"/>
                <w:szCs w:val="20"/>
              </w:rPr>
            </w:pPr>
          </w:p>
        </w:tc>
        <w:tc>
          <w:tcPr>
            <w:tcW w:w="491" w:type="pct"/>
            <w:vAlign w:val="center"/>
          </w:tcPr>
          <w:p w14:paraId="47F5767A"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bl>
    <w:p w14:paraId="1FAA6DBE" w14:textId="77777777" w:rsidR="00B72496" w:rsidRDefault="00BC7493" w:rsidP="00F93E9A">
      <w:pPr>
        <w:adjustRightInd w:val="0"/>
        <w:snapToGrid w:val="0"/>
        <w:spacing w:after="0" w:line="240" w:lineRule="auto"/>
        <w:ind w:firstLine="720"/>
        <w:jc w:val="both"/>
        <w:rPr>
          <w:rFonts w:ascii="Arial" w:hAnsi="Arial" w:cs="Arial"/>
          <w:sz w:val="20"/>
          <w:szCs w:val="20"/>
        </w:rPr>
      </w:pPr>
      <w:r w:rsidRPr="00F93E9A">
        <w:rPr>
          <w:rFonts w:ascii="Arial" w:hAnsi="Arial" w:cs="Arial"/>
          <w:sz w:val="20"/>
          <w:szCs w:val="20"/>
        </w:rPr>
        <w:t>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 xml:space="preserve">m </w:t>
      </w:r>
      <w:r w:rsidRPr="00F93E9A">
        <w:rPr>
          <w:rFonts w:ascii="Arial" w:hAnsi="Arial" w:cs="Arial"/>
          <w:sz w:val="20"/>
          <w:szCs w:val="20"/>
        </w:rPr>
        <w:t>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 g</w:t>
      </w:r>
      <w:r w:rsidRPr="00F93E9A">
        <w:rPr>
          <w:rFonts w:ascii="Arial" w:hAnsi="Arial" w:cs="Arial"/>
          <w:sz w:val="20"/>
          <w:szCs w:val="20"/>
        </w:rPr>
        <w:t>ử</w:t>
      </w:r>
      <w:r w:rsidRPr="00F93E9A">
        <w:rPr>
          <w:rFonts w:ascii="Arial" w:hAnsi="Arial" w:cs="Arial"/>
          <w:sz w:val="20"/>
          <w:szCs w:val="20"/>
        </w:rPr>
        <w:t>i bi</w:t>
      </w:r>
      <w:r w:rsidRPr="00F93E9A">
        <w:rPr>
          <w:rFonts w:ascii="Arial" w:hAnsi="Arial" w:cs="Arial"/>
          <w:sz w:val="20"/>
          <w:szCs w:val="20"/>
        </w:rPr>
        <w:t>ể</w:t>
      </w:r>
      <w:r w:rsidRPr="00F93E9A">
        <w:rPr>
          <w:rFonts w:ascii="Arial" w:hAnsi="Arial" w:cs="Arial"/>
          <w:sz w:val="20"/>
          <w:szCs w:val="20"/>
        </w:rPr>
        <w:t>u m</w:t>
      </w:r>
      <w:r w:rsidRPr="00F93E9A">
        <w:rPr>
          <w:rFonts w:ascii="Arial" w:hAnsi="Arial" w:cs="Arial"/>
          <w:sz w:val="20"/>
          <w:szCs w:val="20"/>
        </w:rPr>
        <w:t>ẫ</w:t>
      </w:r>
      <w:r w:rsidRPr="00F93E9A">
        <w:rPr>
          <w:rFonts w:ascii="Arial" w:hAnsi="Arial" w:cs="Arial"/>
          <w:sz w:val="20"/>
          <w:szCs w:val="20"/>
        </w:rPr>
        <w:t>u kèm theo công văn gi</w:t>
      </w:r>
      <w:r w:rsidRPr="00F93E9A">
        <w:rPr>
          <w:rFonts w:ascii="Arial" w:hAnsi="Arial" w:cs="Arial"/>
          <w:sz w:val="20"/>
          <w:szCs w:val="20"/>
        </w:rPr>
        <w:t>ả</w:t>
      </w:r>
      <w:r w:rsidRPr="00F93E9A">
        <w:rPr>
          <w:rFonts w:ascii="Arial" w:hAnsi="Arial" w:cs="Arial"/>
          <w:sz w:val="20"/>
          <w:szCs w:val="20"/>
        </w:rPr>
        <w:t>i trình, thuy</w:t>
      </w:r>
      <w:r w:rsidRPr="00F93E9A">
        <w:rPr>
          <w:rFonts w:ascii="Arial" w:hAnsi="Arial" w:cs="Arial"/>
          <w:sz w:val="20"/>
          <w:szCs w:val="20"/>
        </w:rPr>
        <w:t>ế</w:t>
      </w:r>
      <w:r w:rsidRPr="00F93E9A">
        <w:rPr>
          <w:rFonts w:ascii="Arial" w:hAnsi="Arial" w:cs="Arial"/>
          <w:sz w:val="20"/>
          <w:szCs w:val="20"/>
        </w:rPr>
        <w:t>t minh chi ti</w:t>
      </w:r>
      <w:r w:rsidRPr="00F93E9A">
        <w:rPr>
          <w:rFonts w:ascii="Arial" w:hAnsi="Arial" w:cs="Arial"/>
          <w:sz w:val="20"/>
          <w:szCs w:val="20"/>
        </w:rPr>
        <w:t>ế</w:t>
      </w:r>
      <w:r w:rsidRPr="00F93E9A">
        <w:rPr>
          <w:rFonts w:ascii="Arial" w:hAnsi="Arial" w:cs="Arial"/>
          <w:sz w:val="20"/>
          <w:szCs w:val="20"/>
        </w:rPr>
        <w:t>t các căn c</w:t>
      </w:r>
      <w:r w:rsidRPr="00F93E9A">
        <w:rPr>
          <w:rFonts w:ascii="Arial" w:hAnsi="Arial" w:cs="Arial"/>
          <w:sz w:val="20"/>
          <w:szCs w:val="20"/>
        </w:rPr>
        <w:t>ứ</w:t>
      </w:r>
      <w:r w:rsidRPr="00F93E9A">
        <w:rPr>
          <w:rFonts w:ascii="Arial" w:hAnsi="Arial" w:cs="Arial"/>
          <w:sz w:val="20"/>
          <w:szCs w:val="20"/>
        </w:rPr>
        <w:t xml:space="preserve"> xây d</w:t>
      </w:r>
      <w:r w:rsidRPr="00F93E9A">
        <w:rPr>
          <w:rFonts w:ascii="Arial" w:hAnsi="Arial" w:cs="Arial"/>
          <w:sz w:val="20"/>
          <w:szCs w:val="20"/>
        </w:rPr>
        <w:t>ự</w:t>
      </w:r>
      <w:r w:rsidRPr="00F93E9A">
        <w:rPr>
          <w:rFonts w:ascii="Arial" w:hAnsi="Arial" w:cs="Arial"/>
          <w:sz w:val="20"/>
          <w:szCs w:val="20"/>
        </w:rPr>
        <w:t>ng k</w:t>
      </w:r>
      <w:r w:rsidRPr="00F93E9A">
        <w:rPr>
          <w:rFonts w:ascii="Arial" w:hAnsi="Arial" w:cs="Arial"/>
          <w:sz w:val="20"/>
          <w:szCs w:val="20"/>
        </w:rPr>
        <w:t>ế</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ch tài chính (như B</w:t>
      </w:r>
      <w:r w:rsidRPr="00F93E9A">
        <w:rPr>
          <w:rFonts w:ascii="Arial" w:hAnsi="Arial" w:cs="Arial"/>
          <w:sz w:val="20"/>
          <w:szCs w:val="20"/>
        </w:rPr>
        <w:t>ả</w:t>
      </w:r>
      <w:r w:rsidRPr="00F93E9A">
        <w:rPr>
          <w:rFonts w:ascii="Arial" w:hAnsi="Arial" w:cs="Arial"/>
          <w:sz w:val="20"/>
          <w:szCs w:val="20"/>
        </w:rPr>
        <w:t>ng tính lãi d</w:t>
      </w:r>
      <w:r w:rsidRPr="00F93E9A">
        <w:rPr>
          <w:rFonts w:ascii="Arial" w:hAnsi="Arial" w:cs="Arial"/>
          <w:sz w:val="20"/>
          <w:szCs w:val="20"/>
        </w:rPr>
        <w:t>ự</w:t>
      </w:r>
      <w:r w:rsidRPr="00F93E9A">
        <w:rPr>
          <w:rFonts w:ascii="Arial" w:hAnsi="Arial" w:cs="Arial"/>
          <w:sz w:val="20"/>
          <w:szCs w:val="20"/>
        </w:rPr>
        <w:t xml:space="preserve"> thu trái phi</w:t>
      </w:r>
      <w:r w:rsidRPr="00F93E9A">
        <w:rPr>
          <w:rFonts w:ascii="Arial" w:hAnsi="Arial" w:cs="Arial"/>
          <w:sz w:val="20"/>
          <w:szCs w:val="20"/>
        </w:rPr>
        <w:t>ế</w:t>
      </w:r>
      <w:r w:rsidRPr="00F93E9A">
        <w:rPr>
          <w:rFonts w:ascii="Arial" w:hAnsi="Arial" w:cs="Arial"/>
          <w:sz w:val="20"/>
          <w:szCs w:val="20"/>
        </w:rPr>
        <w:t>u Chính ph</w:t>
      </w:r>
      <w:r w:rsidRPr="00F93E9A">
        <w:rPr>
          <w:rFonts w:ascii="Arial" w:hAnsi="Arial" w:cs="Arial"/>
          <w:sz w:val="20"/>
          <w:szCs w:val="20"/>
        </w:rPr>
        <w:t>ủ</w:t>
      </w:r>
      <w:r w:rsidRPr="00F93E9A">
        <w:rPr>
          <w:rFonts w:ascii="Arial" w:hAnsi="Arial" w:cs="Arial"/>
          <w:sz w:val="20"/>
          <w:szCs w:val="20"/>
        </w:rPr>
        <w:t>, tín phi</w:t>
      </w:r>
      <w:r w:rsidRPr="00F93E9A">
        <w:rPr>
          <w:rFonts w:ascii="Arial" w:hAnsi="Arial" w:cs="Arial"/>
          <w:sz w:val="20"/>
          <w:szCs w:val="20"/>
        </w:rPr>
        <w:t>ế</w:t>
      </w:r>
      <w:r w:rsidRPr="00F93E9A">
        <w:rPr>
          <w:rFonts w:ascii="Arial" w:hAnsi="Arial" w:cs="Arial"/>
          <w:sz w:val="20"/>
          <w:szCs w:val="20"/>
        </w:rPr>
        <w:t>u Ngân hàng Nhà nư</w:t>
      </w:r>
      <w:r w:rsidRPr="00F93E9A">
        <w:rPr>
          <w:rFonts w:ascii="Arial" w:hAnsi="Arial" w:cs="Arial"/>
          <w:sz w:val="20"/>
          <w:szCs w:val="20"/>
        </w:rPr>
        <w:t>ớ</w:t>
      </w:r>
      <w:r w:rsidRPr="00F93E9A">
        <w:rPr>
          <w:rFonts w:ascii="Arial" w:hAnsi="Arial" w:cs="Arial"/>
          <w:sz w:val="20"/>
          <w:szCs w:val="20"/>
        </w:rPr>
        <w:t>c Vi</w:t>
      </w:r>
      <w:r w:rsidRPr="00F93E9A">
        <w:rPr>
          <w:rFonts w:ascii="Arial" w:hAnsi="Arial" w:cs="Arial"/>
          <w:sz w:val="20"/>
          <w:szCs w:val="20"/>
        </w:rPr>
        <w:t>ệ</w:t>
      </w:r>
      <w:r w:rsidRPr="00F93E9A">
        <w:rPr>
          <w:rFonts w:ascii="Arial" w:hAnsi="Arial" w:cs="Arial"/>
          <w:sz w:val="20"/>
          <w:szCs w:val="20"/>
        </w:rPr>
        <w:t>t Nam,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t</w:t>
      </w:r>
      <w:r w:rsidRPr="00F93E9A">
        <w:rPr>
          <w:rFonts w:ascii="Arial" w:hAnsi="Arial" w:cs="Arial"/>
          <w:sz w:val="20"/>
          <w:szCs w:val="20"/>
        </w:rPr>
        <w:t>ạ</w:t>
      </w:r>
      <w:r w:rsidRPr="00F93E9A">
        <w:rPr>
          <w:rFonts w:ascii="Arial" w:hAnsi="Arial" w:cs="Arial"/>
          <w:sz w:val="20"/>
          <w:szCs w:val="20"/>
        </w:rPr>
        <w:t>i Ngân hàng Nhà nư</w:t>
      </w:r>
      <w:r w:rsidRPr="00F93E9A">
        <w:rPr>
          <w:rFonts w:ascii="Arial" w:hAnsi="Arial" w:cs="Arial"/>
          <w:sz w:val="20"/>
          <w:szCs w:val="20"/>
        </w:rPr>
        <w:t>ớ</w:t>
      </w:r>
      <w:r w:rsidRPr="00F93E9A">
        <w:rPr>
          <w:rFonts w:ascii="Arial" w:hAnsi="Arial" w:cs="Arial"/>
          <w:sz w:val="20"/>
          <w:szCs w:val="20"/>
        </w:rPr>
        <w:t>c Vi</w:t>
      </w:r>
      <w:r w:rsidRPr="00F93E9A">
        <w:rPr>
          <w:rFonts w:ascii="Arial" w:hAnsi="Arial" w:cs="Arial"/>
          <w:sz w:val="20"/>
          <w:szCs w:val="20"/>
        </w:rPr>
        <w:t>ệ</w:t>
      </w:r>
      <w:r w:rsidRPr="00F93E9A">
        <w:rPr>
          <w:rFonts w:ascii="Arial" w:hAnsi="Arial" w:cs="Arial"/>
          <w:sz w:val="20"/>
          <w:szCs w:val="20"/>
        </w:rPr>
        <w:t>t Nam; k</w:t>
      </w:r>
      <w:r w:rsidRPr="00F93E9A">
        <w:rPr>
          <w:rFonts w:ascii="Arial" w:hAnsi="Arial" w:cs="Arial"/>
          <w:sz w:val="20"/>
          <w:szCs w:val="20"/>
        </w:rPr>
        <w:t>ế</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ch lao đ</w:t>
      </w:r>
      <w:r w:rsidRPr="00F93E9A">
        <w:rPr>
          <w:rFonts w:ascii="Arial" w:hAnsi="Arial" w:cs="Arial"/>
          <w:sz w:val="20"/>
          <w:szCs w:val="20"/>
        </w:rPr>
        <w:t>ộ</w:t>
      </w:r>
      <w:r w:rsidRPr="00F93E9A">
        <w:rPr>
          <w:rFonts w:ascii="Arial" w:hAnsi="Arial" w:cs="Arial"/>
          <w:sz w:val="20"/>
          <w:szCs w:val="20"/>
        </w:rPr>
        <w:t>ng, ti</w:t>
      </w:r>
      <w:r w:rsidRPr="00F93E9A">
        <w:rPr>
          <w:rFonts w:ascii="Arial" w:hAnsi="Arial" w:cs="Arial"/>
          <w:sz w:val="20"/>
          <w:szCs w:val="20"/>
        </w:rPr>
        <w:t>ề</w:t>
      </w:r>
      <w:r w:rsidRPr="00F93E9A">
        <w:rPr>
          <w:rFonts w:ascii="Arial" w:hAnsi="Arial" w:cs="Arial"/>
          <w:sz w:val="20"/>
          <w:szCs w:val="20"/>
        </w:rPr>
        <w:t>n lương; k</w:t>
      </w:r>
      <w:r w:rsidRPr="00F93E9A">
        <w:rPr>
          <w:rFonts w:ascii="Arial" w:hAnsi="Arial" w:cs="Arial"/>
          <w:sz w:val="20"/>
          <w:szCs w:val="20"/>
        </w:rPr>
        <w:t>ế</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ch công tác nư</w:t>
      </w:r>
      <w:r w:rsidRPr="00F93E9A">
        <w:rPr>
          <w:rFonts w:ascii="Arial" w:hAnsi="Arial" w:cs="Arial"/>
          <w:sz w:val="20"/>
          <w:szCs w:val="20"/>
        </w:rPr>
        <w:t>ớ</w:t>
      </w:r>
      <w:r w:rsidRPr="00F93E9A">
        <w:rPr>
          <w:rFonts w:ascii="Arial" w:hAnsi="Arial" w:cs="Arial"/>
          <w:sz w:val="20"/>
          <w:szCs w:val="20"/>
        </w:rPr>
        <w:t>c ngoài; k</w:t>
      </w:r>
      <w:r w:rsidRPr="00F93E9A">
        <w:rPr>
          <w:rFonts w:ascii="Arial" w:hAnsi="Arial" w:cs="Arial"/>
          <w:sz w:val="20"/>
          <w:szCs w:val="20"/>
        </w:rPr>
        <w:t>ế</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ch đào t</w:t>
      </w:r>
      <w:r w:rsidRPr="00F93E9A">
        <w:rPr>
          <w:rFonts w:ascii="Arial" w:hAnsi="Arial" w:cs="Arial"/>
          <w:sz w:val="20"/>
          <w:szCs w:val="20"/>
        </w:rPr>
        <w:t>ạ</w:t>
      </w:r>
      <w:r w:rsidRPr="00F93E9A">
        <w:rPr>
          <w:rFonts w:ascii="Arial" w:hAnsi="Arial" w:cs="Arial"/>
          <w:sz w:val="20"/>
          <w:szCs w:val="20"/>
        </w:rPr>
        <w:t>o; k</w:t>
      </w:r>
      <w:r w:rsidRPr="00F93E9A">
        <w:rPr>
          <w:rFonts w:ascii="Arial" w:hAnsi="Arial" w:cs="Arial"/>
          <w:sz w:val="20"/>
          <w:szCs w:val="20"/>
        </w:rPr>
        <w:t>ế</w:t>
      </w:r>
      <w:r w:rsidRPr="00F93E9A">
        <w:rPr>
          <w:rFonts w:ascii="Arial" w:hAnsi="Arial" w:cs="Arial"/>
          <w:sz w:val="20"/>
          <w:szCs w:val="20"/>
        </w:rPr>
        <w:t xml:space="preserve"> ho</w:t>
      </w:r>
      <w:r w:rsidRPr="00F93E9A">
        <w:rPr>
          <w:rFonts w:ascii="Arial" w:hAnsi="Arial" w:cs="Arial"/>
          <w:sz w:val="20"/>
          <w:szCs w:val="20"/>
        </w:rPr>
        <w:t>ạ</w:t>
      </w:r>
      <w:r w:rsidRPr="00F93E9A">
        <w:rPr>
          <w:rFonts w:ascii="Arial" w:hAnsi="Arial" w:cs="Arial"/>
          <w:sz w:val="20"/>
          <w:szCs w:val="20"/>
        </w:rPr>
        <w:t>ch trích kh</w:t>
      </w:r>
      <w:r w:rsidRPr="00F93E9A">
        <w:rPr>
          <w:rFonts w:ascii="Arial" w:hAnsi="Arial" w:cs="Arial"/>
          <w:sz w:val="20"/>
          <w:szCs w:val="20"/>
        </w:rPr>
        <w:t>ấ</w:t>
      </w:r>
      <w:r w:rsidRPr="00F93E9A">
        <w:rPr>
          <w:rFonts w:ascii="Arial" w:hAnsi="Arial" w:cs="Arial"/>
          <w:sz w:val="20"/>
          <w:szCs w:val="20"/>
        </w:rPr>
        <w:t>u hao tài s</w:t>
      </w:r>
      <w:r w:rsidRPr="00F93E9A">
        <w:rPr>
          <w:rFonts w:ascii="Arial" w:hAnsi="Arial" w:cs="Arial"/>
          <w:sz w:val="20"/>
          <w:szCs w:val="20"/>
        </w:rPr>
        <w:t>ả</w:t>
      </w:r>
      <w:r w:rsidRPr="00F93E9A">
        <w:rPr>
          <w:rFonts w:ascii="Arial" w:hAnsi="Arial" w:cs="Arial"/>
          <w:sz w:val="20"/>
          <w:szCs w:val="20"/>
        </w:rPr>
        <w:t>n c</w:t>
      </w:r>
      <w:r w:rsidRPr="00F93E9A">
        <w:rPr>
          <w:rFonts w:ascii="Arial" w:hAnsi="Arial" w:cs="Arial"/>
          <w:sz w:val="20"/>
          <w:szCs w:val="20"/>
        </w:rPr>
        <w:t>ố</w:t>
      </w:r>
      <w:r w:rsidRPr="00F93E9A">
        <w:rPr>
          <w:rFonts w:ascii="Arial" w:hAnsi="Arial" w:cs="Arial"/>
          <w:sz w:val="20"/>
          <w:szCs w:val="20"/>
        </w:rPr>
        <w:t xml:space="preserve"> đ</w:t>
      </w:r>
      <w:r w:rsidRPr="00F93E9A">
        <w:rPr>
          <w:rFonts w:ascii="Arial" w:hAnsi="Arial" w:cs="Arial"/>
          <w:sz w:val="20"/>
          <w:szCs w:val="20"/>
        </w:rPr>
        <w:t>ị</w:t>
      </w:r>
      <w:r w:rsidRPr="00F93E9A">
        <w:rPr>
          <w:rFonts w:ascii="Arial" w:hAnsi="Arial" w:cs="Arial"/>
          <w:sz w:val="20"/>
          <w:szCs w:val="20"/>
        </w:rPr>
        <w:t>nh ..) và nêu ki</w:t>
      </w:r>
      <w:r w:rsidRPr="00F93E9A">
        <w:rPr>
          <w:rFonts w:ascii="Arial" w:hAnsi="Arial" w:cs="Arial"/>
          <w:sz w:val="20"/>
          <w:szCs w:val="20"/>
        </w:rPr>
        <w:t>ế</w:t>
      </w:r>
      <w:r w:rsidRPr="00F93E9A">
        <w:rPr>
          <w:rFonts w:ascii="Arial" w:hAnsi="Arial" w:cs="Arial"/>
          <w:sz w:val="20"/>
          <w:szCs w:val="20"/>
        </w:rPr>
        <w:t>n ngh</w:t>
      </w:r>
      <w:r w:rsidRPr="00F93E9A">
        <w:rPr>
          <w:rFonts w:ascii="Arial" w:hAnsi="Arial" w:cs="Arial"/>
          <w:sz w:val="20"/>
          <w:szCs w:val="20"/>
        </w:rPr>
        <w:t>ị</w:t>
      </w:r>
      <w:r w:rsidRPr="00F93E9A">
        <w:rPr>
          <w:rFonts w:ascii="Arial" w:hAnsi="Arial" w:cs="Arial"/>
          <w:sz w:val="20"/>
          <w:szCs w:val="20"/>
        </w:rPr>
        <w:t xml:space="preserve"> c</w:t>
      </w:r>
      <w:r w:rsidRPr="00F93E9A">
        <w:rPr>
          <w:rFonts w:ascii="Arial" w:hAnsi="Arial" w:cs="Arial"/>
          <w:sz w:val="20"/>
          <w:szCs w:val="20"/>
        </w:rPr>
        <w:t>ủ</w:t>
      </w:r>
      <w:r w:rsidRPr="00F93E9A">
        <w:rPr>
          <w:rFonts w:ascii="Arial" w:hAnsi="Arial" w:cs="Arial"/>
          <w:sz w:val="20"/>
          <w:szCs w:val="20"/>
        </w:rPr>
        <w:t>a B</w:t>
      </w:r>
      <w:r w:rsidRPr="00F93E9A">
        <w:rPr>
          <w:rFonts w:ascii="Arial" w:hAnsi="Arial" w:cs="Arial"/>
          <w:sz w:val="20"/>
          <w:szCs w:val="20"/>
        </w:rPr>
        <w:t>ả</w:t>
      </w:r>
      <w:r w:rsidRPr="00F93E9A">
        <w:rPr>
          <w:rFonts w:ascii="Arial" w:hAnsi="Arial" w:cs="Arial"/>
          <w:sz w:val="20"/>
          <w:szCs w:val="20"/>
        </w:rPr>
        <w:t>o hi</w:t>
      </w:r>
      <w:r w:rsidRPr="00F93E9A">
        <w:rPr>
          <w:rFonts w:ascii="Arial" w:hAnsi="Arial" w:cs="Arial"/>
          <w:sz w:val="20"/>
          <w:szCs w:val="20"/>
        </w:rPr>
        <w:t>ể</w:t>
      </w:r>
      <w:r w:rsidRPr="00F93E9A">
        <w:rPr>
          <w:rFonts w:ascii="Arial" w:hAnsi="Arial" w:cs="Arial"/>
          <w:sz w:val="20"/>
          <w:szCs w:val="20"/>
        </w:rPr>
        <w:t>m ti</w:t>
      </w:r>
      <w:r w:rsidRPr="00F93E9A">
        <w:rPr>
          <w:rFonts w:ascii="Arial" w:hAnsi="Arial" w:cs="Arial"/>
          <w:sz w:val="20"/>
          <w:szCs w:val="20"/>
        </w:rPr>
        <w:t>ề</w:t>
      </w:r>
      <w:r w:rsidRPr="00F93E9A">
        <w:rPr>
          <w:rFonts w:ascii="Arial" w:hAnsi="Arial" w:cs="Arial"/>
          <w:sz w:val="20"/>
          <w:szCs w:val="20"/>
        </w:rPr>
        <w:t>n g</w:t>
      </w:r>
      <w:r w:rsidRPr="00F93E9A">
        <w:rPr>
          <w:rFonts w:ascii="Arial" w:hAnsi="Arial" w:cs="Arial"/>
          <w:sz w:val="20"/>
          <w:szCs w:val="20"/>
        </w:rPr>
        <w:t>ử</w:t>
      </w:r>
      <w:r w:rsidRPr="00F93E9A">
        <w:rPr>
          <w:rFonts w:ascii="Arial" w:hAnsi="Arial" w:cs="Arial"/>
          <w:sz w:val="20"/>
          <w:szCs w:val="20"/>
        </w:rPr>
        <w:t>i Vi</w:t>
      </w:r>
      <w:r w:rsidRPr="00F93E9A">
        <w:rPr>
          <w:rFonts w:ascii="Arial" w:hAnsi="Arial" w:cs="Arial"/>
          <w:sz w:val="20"/>
          <w:szCs w:val="20"/>
        </w:rPr>
        <w:t>ệ</w:t>
      </w:r>
      <w:r w:rsidRPr="00F93E9A">
        <w:rPr>
          <w:rFonts w:ascii="Arial" w:hAnsi="Arial" w:cs="Arial"/>
          <w:sz w:val="20"/>
          <w:szCs w:val="20"/>
        </w:rPr>
        <w:t>t Nam.</w:t>
      </w:r>
    </w:p>
    <w:p w14:paraId="36669531" w14:textId="77777777" w:rsidR="00F93E9A" w:rsidRDefault="00F93E9A" w:rsidP="00F93E9A">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F93E9A" w:rsidRPr="00F93E9A" w14:paraId="08CB50D7" w14:textId="77777777" w:rsidTr="003C72B3">
        <w:trPr>
          <w:tblCellSpacing w:w="0" w:type="dxa"/>
        </w:trPr>
        <w:tc>
          <w:tcPr>
            <w:tcW w:w="2361" w:type="pct"/>
            <w:shd w:val="clear" w:color="auto" w:fill="FFFFFF"/>
            <w:tcMar>
              <w:top w:w="0" w:type="dxa"/>
              <w:left w:w="108" w:type="dxa"/>
              <w:bottom w:w="0" w:type="dxa"/>
              <w:right w:w="108" w:type="dxa"/>
            </w:tcMar>
            <w:hideMark/>
          </w:tcPr>
          <w:p w14:paraId="33FCCCFC" w14:textId="77777777" w:rsidR="00F93E9A" w:rsidRDefault="00F93E9A" w:rsidP="00F93E9A">
            <w:pPr>
              <w:adjustRightInd w:val="0"/>
              <w:snapToGrid w:val="0"/>
              <w:spacing w:after="0" w:line="240" w:lineRule="auto"/>
              <w:jc w:val="center"/>
              <w:rPr>
                <w:rFonts w:ascii="Arial" w:hAnsi="Arial" w:cs="Arial"/>
                <w:b/>
                <w:sz w:val="20"/>
                <w:szCs w:val="20"/>
              </w:rPr>
            </w:pPr>
          </w:p>
          <w:p w14:paraId="1D0C45F0" w14:textId="1DFE66F4" w:rsidR="00F93E9A" w:rsidRPr="00F93E9A" w:rsidRDefault="00F93E9A" w:rsidP="00F93E9A">
            <w:pPr>
              <w:adjustRightInd w:val="0"/>
              <w:snapToGrid w:val="0"/>
              <w:spacing w:after="0" w:line="240" w:lineRule="auto"/>
              <w:jc w:val="center"/>
              <w:rPr>
                <w:rFonts w:ascii="Arial" w:hAnsi="Arial" w:cs="Arial"/>
                <w:b/>
                <w:sz w:val="20"/>
                <w:szCs w:val="20"/>
              </w:rPr>
            </w:pPr>
            <w:r>
              <w:rPr>
                <w:rFonts w:ascii="Arial" w:hAnsi="Arial" w:cs="Arial"/>
                <w:b/>
                <w:sz w:val="20"/>
                <w:szCs w:val="20"/>
              </w:rPr>
              <w:t>NGƯỜI LẬP BIỂU</w:t>
            </w:r>
          </w:p>
        </w:tc>
        <w:tc>
          <w:tcPr>
            <w:tcW w:w="2639" w:type="pct"/>
            <w:shd w:val="clear" w:color="auto" w:fill="FFFFFF"/>
            <w:tcMar>
              <w:top w:w="0" w:type="dxa"/>
              <w:left w:w="108" w:type="dxa"/>
              <w:bottom w:w="0" w:type="dxa"/>
              <w:right w:w="108" w:type="dxa"/>
            </w:tcMar>
            <w:hideMark/>
          </w:tcPr>
          <w:p w14:paraId="7AE3C10E" w14:textId="77777777" w:rsidR="00F93E9A" w:rsidRPr="00F93E9A" w:rsidRDefault="00F93E9A" w:rsidP="00F93E9A">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F93E9A">
              <w:rPr>
                <w:rFonts w:ascii="Arial" w:hAnsi="Arial" w:cs="Arial"/>
                <w:i/>
                <w:sz w:val="20"/>
                <w:szCs w:val="20"/>
              </w:rPr>
              <w:t>........, ngày........tháng........năm......</w:t>
            </w:r>
          </w:p>
          <w:p w14:paraId="0B6E9C8A" w14:textId="77777777" w:rsidR="00F93E9A" w:rsidRPr="00F93E9A" w:rsidRDefault="00F93E9A" w:rsidP="00F93E9A">
            <w:pPr>
              <w:adjustRightInd w:val="0"/>
              <w:snapToGrid w:val="0"/>
              <w:spacing w:after="0" w:line="240" w:lineRule="auto"/>
              <w:jc w:val="center"/>
              <w:rPr>
                <w:rFonts w:ascii="Arial" w:hAnsi="Arial" w:cs="Arial"/>
                <w:sz w:val="20"/>
                <w:szCs w:val="20"/>
              </w:rPr>
            </w:pPr>
            <w:r w:rsidRPr="00F93E9A">
              <w:rPr>
                <w:rFonts w:ascii="Arial" w:hAnsi="Arial" w:cs="Arial"/>
                <w:b/>
                <w:sz w:val="20"/>
                <w:szCs w:val="20"/>
              </w:rPr>
              <w:t>TỔNG GIÁM ĐỐC</w:t>
            </w:r>
          </w:p>
          <w:p w14:paraId="2D780119" w14:textId="77777777" w:rsidR="00F93E9A" w:rsidRDefault="00F93E9A" w:rsidP="00F93E9A">
            <w:pPr>
              <w:adjustRightInd w:val="0"/>
              <w:snapToGrid w:val="0"/>
              <w:spacing w:after="0" w:line="240" w:lineRule="auto"/>
              <w:jc w:val="center"/>
              <w:rPr>
                <w:rFonts w:ascii="Arial" w:hAnsi="Arial" w:cs="Arial"/>
                <w:b/>
                <w:sz w:val="20"/>
                <w:szCs w:val="20"/>
              </w:rPr>
            </w:pPr>
            <w:r w:rsidRPr="00F93E9A">
              <w:rPr>
                <w:rFonts w:ascii="Arial" w:hAnsi="Arial" w:cs="Arial"/>
                <w:b/>
                <w:sz w:val="20"/>
                <w:szCs w:val="20"/>
              </w:rPr>
              <w:t>(Ký tên, đóng dấu)</w:t>
            </w:r>
          </w:p>
          <w:p w14:paraId="39D70443" w14:textId="77777777" w:rsidR="00F93E9A" w:rsidRPr="00F93E9A" w:rsidRDefault="00F93E9A" w:rsidP="00F93E9A">
            <w:pPr>
              <w:adjustRightInd w:val="0"/>
              <w:snapToGrid w:val="0"/>
              <w:spacing w:after="0" w:line="240" w:lineRule="auto"/>
              <w:jc w:val="center"/>
              <w:rPr>
                <w:rFonts w:ascii="Arial" w:hAnsi="Arial" w:cs="Arial"/>
                <w:sz w:val="20"/>
                <w:szCs w:val="20"/>
              </w:rPr>
            </w:pPr>
          </w:p>
        </w:tc>
      </w:tr>
    </w:tbl>
    <w:p w14:paraId="08C94DF6" w14:textId="77777777" w:rsidR="00F93E9A" w:rsidRPr="00F93E9A" w:rsidRDefault="00F93E9A" w:rsidP="00F93E9A">
      <w:pPr>
        <w:adjustRightInd w:val="0"/>
        <w:snapToGrid w:val="0"/>
        <w:spacing w:after="120" w:line="240" w:lineRule="auto"/>
        <w:ind w:firstLine="720"/>
        <w:jc w:val="both"/>
        <w:rPr>
          <w:rFonts w:ascii="Arial" w:hAnsi="Arial" w:cs="Arial"/>
          <w:sz w:val="20"/>
          <w:szCs w:val="20"/>
        </w:rPr>
      </w:pPr>
    </w:p>
    <w:sectPr w:rsidR="00F93E9A" w:rsidRPr="00F93E9A" w:rsidSect="00F93E9A">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26429" w14:textId="77777777" w:rsidR="00BC7493" w:rsidRDefault="00BC7493">
      <w:pPr>
        <w:spacing w:after="0" w:line="240" w:lineRule="auto"/>
      </w:pPr>
      <w:r>
        <w:separator/>
      </w:r>
    </w:p>
  </w:endnote>
  <w:endnote w:type="continuationSeparator" w:id="0">
    <w:p w14:paraId="547AA7D7" w14:textId="77777777" w:rsidR="00BC7493" w:rsidRDefault="00BC7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2B525" w14:textId="77777777" w:rsidR="00BC7493" w:rsidRDefault="00BC7493">
      <w:pPr>
        <w:spacing w:after="0" w:line="240" w:lineRule="auto"/>
      </w:pPr>
      <w:r>
        <w:separator/>
      </w:r>
    </w:p>
  </w:footnote>
  <w:footnote w:type="continuationSeparator" w:id="0">
    <w:p w14:paraId="5B36418D" w14:textId="77777777" w:rsidR="00BC7493" w:rsidRDefault="00BC74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496"/>
    <w:rsid w:val="00353317"/>
    <w:rsid w:val="004B2252"/>
    <w:rsid w:val="00693B21"/>
    <w:rsid w:val="006B14B3"/>
    <w:rsid w:val="00734134"/>
    <w:rsid w:val="007B2179"/>
    <w:rsid w:val="007E046A"/>
    <w:rsid w:val="00845A37"/>
    <w:rsid w:val="0090587D"/>
    <w:rsid w:val="0098480C"/>
    <w:rsid w:val="00B058C7"/>
    <w:rsid w:val="00B72496"/>
    <w:rsid w:val="00BC7493"/>
    <w:rsid w:val="00C05ACC"/>
    <w:rsid w:val="00E6678A"/>
    <w:rsid w:val="00E73124"/>
    <w:rsid w:val="00F93E9A"/>
    <w:rsid w:val="00F97EC0"/>
    <w:rsid w:val="00FF4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9543E"/>
  <w15:docId w15:val="{305E14EE-A5BB-4020-AE01-AED4B753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E9A"/>
  </w:style>
  <w:style w:type="paragraph" w:styleId="Footer">
    <w:name w:val="footer"/>
    <w:basedOn w:val="Normal"/>
    <w:link w:val="FooterChar"/>
    <w:uiPriority w:val="99"/>
    <w:unhideWhenUsed/>
    <w:rsid w:val="00F93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E9A"/>
  </w:style>
  <w:style w:type="character" w:customStyle="1" w:styleId="Vnbnnidung">
    <w:name w:val="Văn bản nội dung_"/>
    <w:link w:val="Vnbnnidung0"/>
    <w:rsid w:val="00F93E9A"/>
  </w:style>
  <w:style w:type="paragraph" w:customStyle="1" w:styleId="Vnbnnidung0">
    <w:name w:val="Văn bản nội dung"/>
    <w:basedOn w:val="Normal"/>
    <w:link w:val="Vnbnnidung"/>
    <w:rsid w:val="00F93E9A"/>
    <w:pPr>
      <w:widowControl w:val="0"/>
      <w:spacing w:after="60" w:line="257"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5209</Words>
  <Characters>29697</Characters>
  <Application>Microsoft Office Word</Application>
  <DocSecurity>0</DocSecurity>
  <Lines>247</Lines>
  <Paragraphs>69</Paragraphs>
  <ScaleCrop>false</ScaleCrop>
  <Company/>
  <LinksUpToDate>false</LinksUpToDate>
  <CharactersWithSpaces>34837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Huy</cp:lastModifiedBy>
  <cp:revision>6</cp:revision>
  <dcterms:created xsi:type="dcterms:W3CDTF">2026-04-02T02:17:00Z</dcterms:created>
  <dcterms:modified xsi:type="dcterms:W3CDTF">2026-04-03T07:01:00Z</dcterms:modified>
</cp:coreProperties>
</file>