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18" w:type="dxa"/>
        <w:jc w:val="center"/>
        <w:tblCellSpacing w:w="0" w:type="dxa"/>
        <w:shd w:val="clear" w:color="auto" w:fill="FFFFFF"/>
        <w:tblCellMar>
          <w:left w:w="0" w:type="dxa"/>
          <w:right w:w="0" w:type="dxa"/>
        </w:tblCellMar>
        <w:tblLook w:val="04A0" w:firstRow="1" w:lastRow="0" w:firstColumn="1" w:lastColumn="0" w:noHBand="0" w:noVBand="1"/>
      </w:tblPr>
      <w:tblGrid>
        <w:gridCol w:w="3398"/>
        <w:gridCol w:w="5620"/>
      </w:tblGrid>
      <w:tr w:rsidR="008C24B9" w:rsidRPr="008C24B9" w14:paraId="4B36184E" w14:textId="77777777" w:rsidTr="00220FC9">
        <w:trPr>
          <w:trHeight w:val="265"/>
          <w:tblCellSpacing w:w="0" w:type="dxa"/>
          <w:jc w:val="center"/>
        </w:trPr>
        <w:tc>
          <w:tcPr>
            <w:tcW w:w="3398" w:type="dxa"/>
            <w:shd w:val="clear" w:color="auto" w:fill="FFFFFF"/>
            <w:tcMar>
              <w:top w:w="0" w:type="dxa"/>
              <w:left w:w="108" w:type="dxa"/>
              <w:bottom w:w="0" w:type="dxa"/>
              <w:right w:w="108" w:type="dxa"/>
            </w:tcMar>
            <w:hideMark/>
          </w:tcPr>
          <w:p w14:paraId="02B84A2A" w14:textId="0A209640" w:rsidR="00E05CAD" w:rsidRPr="008C24B9" w:rsidRDefault="00ED5924" w:rsidP="00220FC9">
            <w:pPr>
              <w:adjustRightInd w:val="0"/>
              <w:snapToGrid w:val="0"/>
              <w:spacing w:after="0" w:line="240" w:lineRule="auto"/>
              <w:jc w:val="center"/>
              <w:rPr>
                <w:rFonts w:ascii="Arial" w:hAnsi="Arial" w:cs="Arial"/>
                <w:b/>
                <w:bCs/>
                <w:sz w:val="20"/>
                <w:szCs w:val="20"/>
              </w:rPr>
            </w:pPr>
            <w:r w:rsidRPr="008C24B9">
              <w:rPr>
                <w:rFonts w:ascii="Arial" w:hAnsi="Arial" w:cs="Arial"/>
                <w:b/>
                <w:bCs/>
                <w:sz w:val="20"/>
                <w:szCs w:val="20"/>
              </w:rPr>
              <w:t>THỦ</w:t>
            </w:r>
            <w:r w:rsidR="00220FC9">
              <w:rPr>
                <w:rFonts w:ascii="Arial" w:hAnsi="Arial" w:cs="Arial"/>
                <w:b/>
                <w:bCs/>
                <w:sz w:val="20"/>
                <w:szCs w:val="20"/>
              </w:rPr>
              <w:t xml:space="preserve"> </w:t>
            </w:r>
            <w:r w:rsidRPr="008C24B9">
              <w:rPr>
                <w:rFonts w:ascii="Arial" w:hAnsi="Arial" w:cs="Arial"/>
                <w:b/>
                <w:bCs/>
                <w:sz w:val="20"/>
                <w:szCs w:val="20"/>
              </w:rPr>
              <w:t>TƯỚNG</w:t>
            </w:r>
            <w:r w:rsidR="00220FC9">
              <w:rPr>
                <w:rFonts w:ascii="Arial" w:hAnsi="Arial" w:cs="Arial"/>
                <w:b/>
                <w:bCs/>
                <w:sz w:val="20"/>
                <w:szCs w:val="20"/>
              </w:rPr>
              <w:t xml:space="preserve"> </w:t>
            </w:r>
            <w:r w:rsidR="00475FC5" w:rsidRPr="008C24B9">
              <w:rPr>
                <w:rFonts w:ascii="Arial" w:hAnsi="Arial" w:cs="Arial"/>
                <w:b/>
                <w:bCs/>
                <w:sz w:val="20"/>
                <w:szCs w:val="20"/>
              </w:rPr>
              <w:t>CHÍNH</w:t>
            </w:r>
            <w:r w:rsidR="00220FC9">
              <w:rPr>
                <w:rFonts w:ascii="Arial" w:hAnsi="Arial" w:cs="Arial"/>
                <w:b/>
                <w:bCs/>
                <w:sz w:val="20"/>
                <w:szCs w:val="20"/>
              </w:rPr>
              <w:t xml:space="preserve"> </w:t>
            </w:r>
            <w:r w:rsidR="00475FC5" w:rsidRPr="008C24B9">
              <w:rPr>
                <w:rFonts w:ascii="Arial" w:hAnsi="Arial" w:cs="Arial"/>
                <w:b/>
                <w:bCs/>
                <w:sz w:val="20"/>
                <w:szCs w:val="20"/>
              </w:rPr>
              <w:t>PHỦ</w:t>
            </w:r>
          </w:p>
          <w:p w14:paraId="2C423082" w14:textId="2E1DE2F0" w:rsidR="00F031CB" w:rsidRPr="008C24B9" w:rsidRDefault="009D0C28" w:rsidP="00220FC9">
            <w:pPr>
              <w:adjustRightInd w:val="0"/>
              <w:snapToGrid w:val="0"/>
              <w:spacing w:after="0" w:line="240" w:lineRule="auto"/>
              <w:jc w:val="center"/>
              <w:rPr>
                <w:rFonts w:ascii="Arial" w:hAnsi="Arial" w:cs="Arial"/>
                <w:bCs/>
                <w:sz w:val="20"/>
                <w:szCs w:val="20"/>
              </w:rPr>
            </w:pPr>
            <w:r w:rsidRPr="008C24B9">
              <w:rPr>
                <w:rFonts w:ascii="Arial" w:hAnsi="Arial" w:cs="Arial"/>
                <w:bCs/>
                <w:sz w:val="20"/>
                <w:szCs w:val="20"/>
                <w:vertAlign w:val="superscript"/>
              </w:rPr>
              <w:t>_________</w:t>
            </w:r>
          </w:p>
          <w:p w14:paraId="024BC691" w14:textId="2F35065D" w:rsidR="00F031CB" w:rsidRPr="008C24B9" w:rsidRDefault="00475FC5" w:rsidP="00220FC9">
            <w:pPr>
              <w:adjustRightInd w:val="0"/>
              <w:snapToGrid w:val="0"/>
              <w:spacing w:after="0" w:line="240" w:lineRule="auto"/>
              <w:jc w:val="center"/>
              <w:rPr>
                <w:rFonts w:ascii="Arial" w:hAnsi="Arial" w:cs="Arial"/>
                <w:b/>
                <w:bCs/>
                <w:sz w:val="20"/>
                <w:szCs w:val="20"/>
              </w:rPr>
            </w:pPr>
            <w:r w:rsidRPr="008C24B9">
              <w:rPr>
                <w:rFonts w:ascii="Arial" w:hAnsi="Arial" w:cs="Arial"/>
                <w:bCs/>
                <w:sz w:val="20"/>
                <w:szCs w:val="20"/>
              </w:rPr>
              <w:t>Số:</w:t>
            </w:r>
            <w:r w:rsidR="00220FC9">
              <w:rPr>
                <w:rFonts w:ascii="Arial" w:hAnsi="Arial" w:cs="Arial"/>
                <w:bCs/>
                <w:sz w:val="20"/>
                <w:szCs w:val="20"/>
              </w:rPr>
              <w:t xml:space="preserve"> </w:t>
            </w:r>
            <w:r w:rsidR="008C24B9" w:rsidRPr="008C24B9">
              <w:rPr>
                <w:rFonts w:ascii="Arial" w:hAnsi="Arial" w:cs="Arial"/>
                <w:bCs/>
                <w:sz w:val="20"/>
                <w:szCs w:val="20"/>
              </w:rPr>
              <w:t>809</w:t>
            </w:r>
            <w:r w:rsidR="00ED5924" w:rsidRPr="008C24B9">
              <w:rPr>
                <w:rFonts w:ascii="Arial" w:hAnsi="Arial" w:cs="Arial"/>
                <w:bCs/>
                <w:sz w:val="20"/>
                <w:szCs w:val="20"/>
              </w:rPr>
              <w:t>/QĐ</w:t>
            </w:r>
            <w:r w:rsidRPr="008C24B9">
              <w:rPr>
                <w:rFonts w:ascii="Arial" w:hAnsi="Arial" w:cs="Arial"/>
                <w:bCs/>
                <w:sz w:val="20"/>
                <w:szCs w:val="20"/>
              </w:rPr>
              <w:t>-</w:t>
            </w:r>
            <w:r w:rsidR="00ED5924" w:rsidRPr="008C24B9">
              <w:rPr>
                <w:rFonts w:ascii="Arial" w:hAnsi="Arial" w:cs="Arial"/>
                <w:bCs/>
                <w:sz w:val="20"/>
                <w:szCs w:val="20"/>
              </w:rPr>
              <w:t>TTg</w:t>
            </w:r>
          </w:p>
        </w:tc>
        <w:tc>
          <w:tcPr>
            <w:tcW w:w="5620" w:type="dxa"/>
            <w:shd w:val="clear" w:color="auto" w:fill="FFFFFF"/>
            <w:tcMar>
              <w:top w:w="0" w:type="dxa"/>
              <w:left w:w="108" w:type="dxa"/>
              <w:bottom w:w="0" w:type="dxa"/>
              <w:right w:w="108" w:type="dxa"/>
            </w:tcMar>
            <w:hideMark/>
          </w:tcPr>
          <w:p w14:paraId="300D6C43" w14:textId="213C9EAF" w:rsidR="00F031CB" w:rsidRPr="008C24B9" w:rsidRDefault="00475FC5" w:rsidP="00220FC9">
            <w:pPr>
              <w:adjustRightInd w:val="0"/>
              <w:snapToGrid w:val="0"/>
              <w:spacing w:after="0" w:line="240" w:lineRule="auto"/>
              <w:jc w:val="center"/>
              <w:rPr>
                <w:rFonts w:ascii="Arial" w:hAnsi="Arial" w:cs="Arial"/>
                <w:b/>
                <w:bCs/>
                <w:noProof/>
                <w:sz w:val="20"/>
                <w:szCs w:val="20"/>
              </w:rPr>
            </w:pPr>
            <w:r w:rsidRPr="008C24B9">
              <w:rPr>
                <w:rFonts w:ascii="Arial" w:hAnsi="Arial" w:cs="Arial"/>
                <w:b/>
                <w:bCs/>
                <w:noProof/>
                <w:sz w:val="20"/>
                <w:szCs w:val="20"/>
              </w:rPr>
              <w:t>CỘNG</w:t>
            </w:r>
            <w:r w:rsidR="00220FC9">
              <w:rPr>
                <w:rFonts w:ascii="Arial" w:hAnsi="Arial" w:cs="Arial"/>
                <w:b/>
                <w:bCs/>
                <w:noProof/>
                <w:sz w:val="20"/>
                <w:szCs w:val="20"/>
              </w:rPr>
              <w:t xml:space="preserve"> </w:t>
            </w:r>
            <w:r w:rsidRPr="008C24B9">
              <w:rPr>
                <w:rFonts w:ascii="Arial" w:hAnsi="Arial" w:cs="Arial"/>
                <w:b/>
                <w:bCs/>
                <w:noProof/>
                <w:sz w:val="20"/>
                <w:szCs w:val="20"/>
              </w:rPr>
              <w:t>HOÀ</w:t>
            </w:r>
            <w:r w:rsidR="00220FC9">
              <w:rPr>
                <w:rFonts w:ascii="Arial" w:hAnsi="Arial" w:cs="Arial"/>
                <w:b/>
                <w:bCs/>
                <w:noProof/>
                <w:sz w:val="20"/>
                <w:szCs w:val="20"/>
              </w:rPr>
              <w:t xml:space="preserve"> </w:t>
            </w:r>
            <w:r w:rsidRPr="008C24B9">
              <w:rPr>
                <w:rFonts w:ascii="Arial" w:hAnsi="Arial" w:cs="Arial"/>
                <w:b/>
                <w:bCs/>
                <w:noProof/>
                <w:sz w:val="20"/>
                <w:szCs w:val="20"/>
              </w:rPr>
              <w:t>XÃ</w:t>
            </w:r>
            <w:r w:rsidR="00220FC9">
              <w:rPr>
                <w:rFonts w:ascii="Arial" w:hAnsi="Arial" w:cs="Arial"/>
                <w:b/>
                <w:bCs/>
                <w:noProof/>
                <w:sz w:val="20"/>
                <w:szCs w:val="20"/>
              </w:rPr>
              <w:t xml:space="preserve"> </w:t>
            </w:r>
            <w:r w:rsidRPr="008C24B9">
              <w:rPr>
                <w:rFonts w:ascii="Arial" w:hAnsi="Arial" w:cs="Arial"/>
                <w:b/>
                <w:bCs/>
                <w:noProof/>
                <w:sz w:val="20"/>
                <w:szCs w:val="20"/>
              </w:rPr>
              <w:t>HỘI</w:t>
            </w:r>
            <w:r w:rsidR="00220FC9">
              <w:rPr>
                <w:rFonts w:ascii="Arial" w:hAnsi="Arial" w:cs="Arial"/>
                <w:b/>
                <w:bCs/>
                <w:noProof/>
                <w:sz w:val="20"/>
                <w:szCs w:val="20"/>
              </w:rPr>
              <w:t xml:space="preserve"> </w:t>
            </w:r>
            <w:r w:rsidRPr="008C24B9">
              <w:rPr>
                <w:rFonts w:ascii="Arial" w:hAnsi="Arial" w:cs="Arial"/>
                <w:b/>
                <w:bCs/>
                <w:noProof/>
                <w:sz w:val="20"/>
                <w:szCs w:val="20"/>
              </w:rPr>
              <w:t>CHỦ</w:t>
            </w:r>
            <w:r w:rsidR="00220FC9">
              <w:rPr>
                <w:rFonts w:ascii="Arial" w:hAnsi="Arial" w:cs="Arial"/>
                <w:b/>
                <w:bCs/>
                <w:noProof/>
                <w:sz w:val="20"/>
                <w:szCs w:val="20"/>
              </w:rPr>
              <w:t xml:space="preserve"> </w:t>
            </w:r>
            <w:r w:rsidRPr="008C24B9">
              <w:rPr>
                <w:rFonts w:ascii="Arial" w:hAnsi="Arial" w:cs="Arial"/>
                <w:b/>
                <w:bCs/>
                <w:noProof/>
                <w:sz w:val="20"/>
                <w:szCs w:val="20"/>
              </w:rPr>
              <w:t>NGHĨA</w:t>
            </w:r>
            <w:r w:rsidR="00220FC9">
              <w:rPr>
                <w:rFonts w:ascii="Arial" w:hAnsi="Arial" w:cs="Arial"/>
                <w:b/>
                <w:bCs/>
                <w:noProof/>
                <w:sz w:val="20"/>
                <w:szCs w:val="20"/>
              </w:rPr>
              <w:t xml:space="preserve"> </w:t>
            </w:r>
            <w:r w:rsidRPr="008C24B9">
              <w:rPr>
                <w:rFonts w:ascii="Arial" w:hAnsi="Arial" w:cs="Arial"/>
                <w:b/>
                <w:bCs/>
                <w:noProof/>
                <w:sz w:val="20"/>
                <w:szCs w:val="20"/>
              </w:rPr>
              <w:t>VIỆT</w:t>
            </w:r>
            <w:r w:rsidR="00220FC9">
              <w:rPr>
                <w:rFonts w:ascii="Arial" w:hAnsi="Arial" w:cs="Arial"/>
                <w:b/>
                <w:bCs/>
                <w:noProof/>
                <w:sz w:val="20"/>
                <w:szCs w:val="20"/>
              </w:rPr>
              <w:t xml:space="preserve"> </w:t>
            </w:r>
            <w:r w:rsidRPr="008C24B9">
              <w:rPr>
                <w:rFonts w:ascii="Arial" w:hAnsi="Arial" w:cs="Arial"/>
                <w:b/>
                <w:bCs/>
                <w:noProof/>
                <w:sz w:val="20"/>
                <w:szCs w:val="20"/>
              </w:rPr>
              <w:t>NAM</w:t>
            </w:r>
          </w:p>
          <w:p w14:paraId="0DFF1A0A" w14:textId="558C6439" w:rsidR="00F031CB" w:rsidRPr="008C24B9" w:rsidRDefault="00475FC5" w:rsidP="00220FC9">
            <w:pPr>
              <w:adjustRightInd w:val="0"/>
              <w:snapToGrid w:val="0"/>
              <w:spacing w:after="0" w:line="240" w:lineRule="auto"/>
              <w:jc w:val="center"/>
              <w:rPr>
                <w:rFonts w:ascii="Arial" w:hAnsi="Arial" w:cs="Arial"/>
                <w:b/>
                <w:bCs/>
                <w:noProof/>
                <w:sz w:val="20"/>
                <w:szCs w:val="20"/>
              </w:rPr>
            </w:pPr>
            <w:r w:rsidRPr="008C24B9">
              <w:rPr>
                <w:rFonts w:ascii="Arial" w:hAnsi="Arial" w:cs="Arial"/>
                <w:b/>
                <w:bCs/>
                <w:noProof/>
                <w:sz w:val="20"/>
                <w:szCs w:val="20"/>
              </w:rPr>
              <w:t>Độc</w:t>
            </w:r>
            <w:r w:rsidR="00220FC9">
              <w:rPr>
                <w:rFonts w:ascii="Arial" w:hAnsi="Arial" w:cs="Arial"/>
                <w:b/>
                <w:bCs/>
                <w:noProof/>
                <w:sz w:val="20"/>
                <w:szCs w:val="20"/>
              </w:rPr>
              <w:t xml:space="preserve"> </w:t>
            </w:r>
            <w:r w:rsidRPr="008C24B9">
              <w:rPr>
                <w:rFonts w:ascii="Arial" w:hAnsi="Arial" w:cs="Arial"/>
                <w:b/>
                <w:bCs/>
                <w:noProof/>
                <w:sz w:val="20"/>
                <w:szCs w:val="20"/>
              </w:rPr>
              <w:t>lập</w:t>
            </w:r>
            <w:r w:rsidR="00220FC9">
              <w:rPr>
                <w:rFonts w:ascii="Arial" w:hAnsi="Arial" w:cs="Arial"/>
                <w:b/>
                <w:bCs/>
                <w:noProof/>
                <w:sz w:val="20"/>
                <w:szCs w:val="20"/>
              </w:rPr>
              <w:t xml:space="preserve"> </w:t>
            </w:r>
            <w:r w:rsidRPr="008C24B9">
              <w:rPr>
                <w:rFonts w:ascii="Arial" w:hAnsi="Arial" w:cs="Arial"/>
                <w:b/>
                <w:bCs/>
                <w:noProof/>
                <w:sz w:val="20"/>
                <w:szCs w:val="20"/>
              </w:rPr>
              <w:t>-</w:t>
            </w:r>
            <w:r w:rsidR="00220FC9">
              <w:rPr>
                <w:rFonts w:ascii="Arial" w:hAnsi="Arial" w:cs="Arial"/>
                <w:b/>
                <w:bCs/>
                <w:noProof/>
                <w:sz w:val="20"/>
                <w:szCs w:val="20"/>
              </w:rPr>
              <w:t xml:space="preserve"> </w:t>
            </w:r>
            <w:r w:rsidRPr="008C24B9">
              <w:rPr>
                <w:rFonts w:ascii="Arial" w:hAnsi="Arial" w:cs="Arial"/>
                <w:b/>
                <w:bCs/>
                <w:noProof/>
                <w:sz w:val="20"/>
                <w:szCs w:val="20"/>
              </w:rPr>
              <w:t>Tự</w:t>
            </w:r>
            <w:r w:rsidR="00220FC9">
              <w:rPr>
                <w:rFonts w:ascii="Arial" w:hAnsi="Arial" w:cs="Arial"/>
                <w:b/>
                <w:bCs/>
                <w:noProof/>
                <w:sz w:val="20"/>
                <w:szCs w:val="20"/>
              </w:rPr>
              <w:t xml:space="preserve"> </w:t>
            </w:r>
            <w:r w:rsidRPr="008C24B9">
              <w:rPr>
                <w:rFonts w:ascii="Arial" w:hAnsi="Arial" w:cs="Arial"/>
                <w:b/>
                <w:bCs/>
                <w:noProof/>
                <w:sz w:val="20"/>
                <w:szCs w:val="20"/>
              </w:rPr>
              <w:t>do</w:t>
            </w:r>
            <w:r w:rsidR="00220FC9">
              <w:rPr>
                <w:rFonts w:ascii="Arial" w:hAnsi="Arial" w:cs="Arial"/>
                <w:b/>
                <w:bCs/>
                <w:noProof/>
                <w:sz w:val="20"/>
                <w:szCs w:val="20"/>
              </w:rPr>
              <w:t xml:space="preserve"> </w:t>
            </w:r>
            <w:r w:rsidRPr="008C24B9">
              <w:rPr>
                <w:rFonts w:ascii="Arial" w:hAnsi="Arial" w:cs="Arial"/>
                <w:b/>
                <w:bCs/>
                <w:noProof/>
                <w:sz w:val="20"/>
                <w:szCs w:val="20"/>
              </w:rPr>
              <w:t>-</w:t>
            </w:r>
            <w:r w:rsidR="00220FC9">
              <w:rPr>
                <w:rFonts w:ascii="Arial" w:hAnsi="Arial" w:cs="Arial"/>
                <w:b/>
                <w:bCs/>
                <w:noProof/>
                <w:sz w:val="20"/>
                <w:szCs w:val="20"/>
              </w:rPr>
              <w:t xml:space="preserve"> </w:t>
            </w:r>
            <w:r w:rsidRPr="008C24B9">
              <w:rPr>
                <w:rFonts w:ascii="Arial" w:hAnsi="Arial" w:cs="Arial"/>
                <w:b/>
                <w:bCs/>
                <w:noProof/>
                <w:sz w:val="20"/>
                <w:szCs w:val="20"/>
              </w:rPr>
              <w:t>Hạnh</w:t>
            </w:r>
            <w:r w:rsidR="00220FC9">
              <w:rPr>
                <w:rFonts w:ascii="Arial" w:hAnsi="Arial" w:cs="Arial"/>
                <w:b/>
                <w:bCs/>
                <w:noProof/>
                <w:sz w:val="20"/>
                <w:szCs w:val="20"/>
              </w:rPr>
              <w:t xml:space="preserve"> </w:t>
            </w:r>
            <w:r w:rsidRPr="008C24B9">
              <w:rPr>
                <w:rFonts w:ascii="Arial" w:hAnsi="Arial" w:cs="Arial"/>
                <w:b/>
                <w:bCs/>
                <w:noProof/>
                <w:sz w:val="20"/>
                <w:szCs w:val="20"/>
              </w:rPr>
              <w:t>phúc</w:t>
            </w:r>
          </w:p>
          <w:p w14:paraId="0E96B7FE" w14:textId="088C86AF" w:rsidR="00514BF1" w:rsidRPr="00220FC9" w:rsidRDefault="008C24B9" w:rsidP="00220FC9">
            <w:pPr>
              <w:adjustRightInd w:val="0"/>
              <w:snapToGrid w:val="0"/>
              <w:spacing w:after="0" w:line="240" w:lineRule="auto"/>
              <w:jc w:val="center"/>
              <w:rPr>
                <w:rFonts w:ascii="Arial" w:hAnsi="Arial" w:cs="Arial"/>
                <w:bCs/>
                <w:sz w:val="20"/>
                <w:szCs w:val="20"/>
                <w:vertAlign w:val="superscript"/>
              </w:rPr>
            </w:pPr>
            <w:r w:rsidRPr="00220FC9">
              <w:rPr>
                <w:rFonts w:ascii="Arial" w:hAnsi="Arial" w:cs="Arial"/>
                <w:bCs/>
                <w:sz w:val="20"/>
                <w:szCs w:val="20"/>
                <w:vertAlign w:val="superscript"/>
              </w:rPr>
              <w:t>_____</w:t>
            </w:r>
            <w:r w:rsidR="00475FC5" w:rsidRPr="00220FC9">
              <w:rPr>
                <w:rFonts w:ascii="Arial" w:hAnsi="Arial" w:cs="Arial"/>
                <w:bCs/>
                <w:sz w:val="20"/>
                <w:szCs w:val="20"/>
                <w:vertAlign w:val="superscript"/>
              </w:rPr>
              <w:t>___________________</w:t>
            </w:r>
          </w:p>
          <w:p w14:paraId="471D5441" w14:textId="03668AD7" w:rsidR="00514BF1" w:rsidRPr="008C24B9" w:rsidRDefault="00475FC5" w:rsidP="00220FC9">
            <w:pPr>
              <w:adjustRightInd w:val="0"/>
              <w:snapToGrid w:val="0"/>
              <w:spacing w:after="0" w:line="240" w:lineRule="auto"/>
              <w:jc w:val="center"/>
              <w:rPr>
                <w:rFonts w:ascii="Arial" w:hAnsi="Arial" w:cs="Arial"/>
                <w:bCs/>
                <w:i/>
                <w:noProof/>
                <w:sz w:val="20"/>
                <w:szCs w:val="20"/>
              </w:rPr>
            </w:pPr>
            <w:r w:rsidRPr="008C24B9">
              <w:rPr>
                <w:rFonts w:ascii="Arial" w:hAnsi="Arial" w:cs="Arial"/>
                <w:bCs/>
                <w:i/>
                <w:noProof/>
                <w:sz w:val="20"/>
                <w:szCs w:val="20"/>
              </w:rPr>
              <w:t>Hà</w:t>
            </w:r>
            <w:r w:rsidR="00220FC9">
              <w:rPr>
                <w:rFonts w:ascii="Arial" w:hAnsi="Arial" w:cs="Arial"/>
                <w:bCs/>
                <w:i/>
                <w:noProof/>
                <w:sz w:val="20"/>
                <w:szCs w:val="20"/>
              </w:rPr>
              <w:t xml:space="preserve"> </w:t>
            </w:r>
            <w:r w:rsidRPr="008C24B9">
              <w:rPr>
                <w:rFonts w:ascii="Arial" w:hAnsi="Arial" w:cs="Arial"/>
                <w:bCs/>
                <w:i/>
                <w:noProof/>
                <w:sz w:val="20"/>
                <w:szCs w:val="20"/>
              </w:rPr>
              <w:t>Nội,</w:t>
            </w:r>
            <w:r w:rsidR="00220FC9">
              <w:rPr>
                <w:rFonts w:ascii="Arial" w:hAnsi="Arial" w:cs="Arial"/>
                <w:bCs/>
                <w:i/>
                <w:noProof/>
                <w:sz w:val="20"/>
                <w:szCs w:val="20"/>
              </w:rPr>
              <w:t xml:space="preserve"> </w:t>
            </w:r>
            <w:r w:rsidRPr="008C24B9">
              <w:rPr>
                <w:rFonts w:ascii="Arial" w:hAnsi="Arial" w:cs="Arial"/>
                <w:bCs/>
                <w:i/>
                <w:noProof/>
                <w:sz w:val="20"/>
                <w:szCs w:val="20"/>
              </w:rPr>
              <w:t>ngày</w:t>
            </w:r>
            <w:r w:rsidR="00220FC9">
              <w:rPr>
                <w:rFonts w:ascii="Arial" w:hAnsi="Arial" w:cs="Arial"/>
                <w:bCs/>
                <w:i/>
                <w:noProof/>
                <w:sz w:val="20"/>
                <w:szCs w:val="20"/>
              </w:rPr>
              <w:t xml:space="preserve"> </w:t>
            </w:r>
            <w:r w:rsidR="008C24B9" w:rsidRPr="008C24B9">
              <w:rPr>
                <w:rFonts w:ascii="Arial" w:hAnsi="Arial" w:cs="Arial"/>
                <w:bCs/>
                <w:i/>
                <w:noProof/>
                <w:sz w:val="20"/>
                <w:szCs w:val="20"/>
              </w:rPr>
              <w:t>12</w:t>
            </w:r>
            <w:r w:rsidR="00220FC9">
              <w:rPr>
                <w:rFonts w:ascii="Arial" w:hAnsi="Arial" w:cs="Arial"/>
                <w:bCs/>
                <w:i/>
                <w:noProof/>
                <w:sz w:val="20"/>
                <w:szCs w:val="20"/>
              </w:rPr>
              <w:t xml:space="preserve"> </w:t>
            </w:r>
            <w:r w:rsidRPr="008C24B9">
              <w:rPr>
                <w:rFonts w:ascii="Arial" w:hAnsi="Arial" w:cs="Arial"/>
                <w:bCs/>
                <w:i/>
                <w:noProof/>
                <w:sz w:val="20"/>
                <w:szCs w:val="20"/>
              </w:rPr>
              <w:t>tháng</w:t>
            </w:r>
            <w:r w:rsidR="00220FC9">
              <w:rPr>
                <w:rFonts w:ascii="Arial" w:hAnsi="Arial" w:cs="Arial"/>
                <w:bCs/>
                <w:i/>
                <w:noProof/>
                <w:sz w:val="20"/>
                <w:szCs w:val="20"/>
              </w:rPr>
              <w:t xml:space="preserve"> </w:t>
            </w:r>
            <w:r w:rsidR="008C24B9" w:rsidRPr="008C24B9">
              <w:rPr>
                <w:rFonts w:ascii="Arial" w:hAnsi="Arial" w:cs="Arial"/>
                <w:bCs/>
                <w:i/>
                <w:noProof/>
                <w:sz w:val="20"/>
                <w:szCs w:val="20"/>
              </w:rPr>
              <w:t>7</w:t>
            </w:r>
            <w:r w:rsidR="00220FC9">
              <w:rPr>
                <w:rFonts w:ascii="Arial" w:hAnsi="Arial" w:cs="Arial"/>
                <w:bCs/>
                <w:i/>
                <w:noProof/>
                <w:sz w:val="20"/>
                <w:szCs w:val="20"/>
              </w:rPr>
              <w:t xml:space="preserve"> </w:t>
            </w:r>
            <w:r w:rsidR="00ED5924" w:rsidRPr="008C24B9">
              <w:rPr>
                <w:rFonts w:ascii="Arial" w:hAnsi="Arial" w:cs="Arial"/>
                <w:bCs/>
                <w:i/>
                <w:noProof/>
                <w:sz w:val="20"/>
                <w:szCs w:val="20"/>
              </w:rPr>
              <w:t>năm</w:t>
            </w:r>
            <w:r w:rsidR="00220FC9">
              <w:rPr>
                <w:rFonts w:ascii="Arial" w:hAnsi="Arial" w:cs="Arial"/>
                <w:bCs/>
                <w:i/>
                <w:noProof/>
                <w:sz w:val="20"/>
                <w:szCs w:val="20"/>
              </w:rPr>
              <w:t xml:space="preserve"> </w:t>
            </w:r>
            <w:r w:rsidR="004A7EB6" w:rsidRPr="008C24B9">
              <w:rPr>
                <w:rFonts w:ascii="Arial" w:hAnsi="Arial" w:cs="Arial"/>
                <w:bCs/>
                <w:i/>
                <w:noProof/>
                <w:sz w:val="20"/>
                <w:szCs w:val="20"/>
              </w:rPr>
              <w:t>2022</w:t>
            </w:r>
          </w:p>
        </w:tc>
      </w:tr>
    </w:tbl>
    <w:p w14:paraId="05DAF0D8" w14:textId="77777777" w:rsidR="000E6DB3" w:rsidRPr="008C24B9" w:rsidRDefault="000E6DB3" w:rsidP="00220FC9">
      <w:pPr>
        <w:shd w:val="clear" w:color="auto" w:fill="FFFFFF"/>
        <w:adjustRightInd w:val="0"/>
        <w:snapToGrid w:val="0"/>
        <w:spacing w:after="0" w:line="240" w:lineRule="auto"/>
        <w:jc w:val="center"/>
        <w:rPr>
          <w:rFonts w:ascii="Arial" w:hAnsi="Arial" w:cs="Arial"/>
          <w:b/>
          <w:bCs/>
          <w:sz w:val="20"/>
          <w:szCs w:val="20"/>
        </w:rPr>
      </w:pPr>
    </w:p>
    <w:p w14:paraId="2B658AFD" w14:textId="77777777" w:rsidR="00220FC9" w:rsidRDefault="00220FC9" w:rsidP="00220FC9">
      <w:pPr>
        <w:shd w:val="clear" w:color="auto" w:fill="FFFFFF"/>
        <w:adjustRightInd w:val="0"/>
        <w:snapToGrid w:val="0"/>
        <w:spacing w:after="0" w:line="240" w:lineRule="auto"/>
        <w:jc w:val="center"/>
        <w:rPr>
          <w:rFonts w:ascii="Arial" w:hAnsi="Arial" w:cs="Arial"/>
          <w:b/>
          <w:bCs/>
          <w:sz w:val="20"/>
          <w:szCs w:val="20"/>
        </w:rPr>
      </w:pPr>
    </w:p>
    <w:p w14:paraId="19C53C6D" w14:textId="7BF150D5" w:rsidR="00514BF1" w:rsidRPr="008C24B9" w:rsidRDefault="00475FC5" w:rsidP="00220FC9">
      <w:pPr>
        <w:shd w:val="clear" w:color="auto" w:fill="FFFFFF"/>
        <w:adjustRightInd w:val="0"/>
        <w:snapToGrid w:val="0"/>
        <w:spacing w:after="0" w:line="240" w:lineRule="auto"/>
        <w:jc w:val="center"/>
        <w:rPr>
          <w:rFonts w:ascii="Arial" w:hAnsi="Arial" w:cs="Arial"/>
          <w:sz w:val="20"/>
          <w:szCs w:val="20"/>
        </w:rPr>
      </w:pPr>
      <w:r w:rsidRPr="008C24B9">
        <w:rPr>
          <w:rFonts w:ascii="Arial" w:hAnsi="Arial" w:cs="Arial"/>
          <w:b/>
          <w:bCs/>
          <w:sz w:val="20"/>
          <w:szCs w:val="20"/>
        </w:rPr>
        <w:t>QUYẾT</w:t>
      </w:r>
      <w:r w:rsidR="00220FC9">
        <w:rPr>
          <w:rFonts w:ascii="Arial" w:hAnsi="Arial" w:cs="Arial"/>
          <w:b/>
          <w:bCs/>
          <w:sz w:val="20"/>
          <w:szCs w:val="20"/>
        </w:rPr>
        <w:t xml:space="preserve"> </w:t>
      </w:r>
      <w:r w:rsidR="00ED5924" w:rsidRPr="008C24B9">
        <w:rPr>
          <w:rFonts w:ascii="Arial" w:hAnsi="Arial" w:cs="Arial"/>
          <w:b/>
          <w:bCs/>
          <w:sz w:val="20"/>
          <w:szCs w:val="20"/>
        </w:rPr>
        <w:t>ĐỊNH</w:t>
      </w:r>
    </w:p>
    <w:p w14:paraId="64F6DF16" w14:textId="0DF0581A" w:rsidR="00F031CB" w:rsidRPr="008C24B9" w:rsidRDefault="00475FC5" w:rsidP="00220FC9">
      <w:pPr>
        <w:shd w:val="clear" w:color="auto" w:fill="FFFFFF"/>
        <w:adjustRightInd w:val="0"/>
        <w:snapToGrid w:val="0"/>
        <w:spacing w:after="0" w:line="240" w:lineRule="auto"/>
        <w:jc w:val="center"/>
        <w:rPr>
          <w:rFonts w:ascii="Arial" w:hAnsi="Arial" w:cs="Arial"/>
          <w:b/>
          <w:bCs/>
          <w:sz w:val="20"/>
          <w:szCs w:val="20"/>
        </w:rPr>
      </w:pPr>
      <w:r w:rsidRPr="008C24B9">
        <w:rPr>
          <w:rFonts w:ascii="Arial" w:hAnsi="Arial" w:cs="Arial"/>
          <w:b/>
          <w:bCs/>
          <w:sz w:val="20"/>
          <w:szCs w:val="20"/>
        </w:rPr>
        <w:t>Phê</w:t>
      </w:r>
      <w:r w:rsidR="00220FC9">
        <w:rPr>
          <w:rFonts w:ascii="Arial" w:hAnsi="Arial" w:cs="Arial"/>
          <w:b/>
          <w:bCs/>
          <w:sz w:val="20"/>
          <w:szCs w:val="20"/>
        </w:rPr>
        <w:t xml:space="preserve"> </w:t>
      </w:r>
      <w:r w:rsidRPr="008C24B9">
        <w:rPr>
          <w:rFonts w:ascii="Arial" w:hAnsi="Arial" w:cs="Arial"/>
          <w:b/>
          <w:bCs/>
          <w:sz w:val="20"/>
          <w:szCs w:val="20"/>
        </w:rPr>
        <w:t>duyệt</w:t>
      </w:r>
      <w:r w:rsidR="00220FC9">
        <w:rPr>
          <w:rFonts w:ascii="Arial" w:hAnsi="Arial" w:cs="Arial"/>
          <w:b/>
          <w:bCs/>
          <w:sz w:val="20"/>
          <w:szCs w:val="20"/>
        </w:rPr>
        <w:t xml:space="preserve"> </w:t>
      </w:r>
      <w:r w:rsidRPr="008C24B9">
        <w:rPr>
          <w:rFonts w:ascii="Arial" w:hAnsi="Arial" w:cs="Arial"/>
          <w:b/>
          <w:bCs/>
          <w:sz w:val="20"/>
          <w:szCs w:val="20"/>
        </w:rPr>
        <w:t>C</w:t>
      </w:r>
      <w:r w:rsidRPr="008C24B9">
        <w:rPr>
          <w:rFonts w:ascii="Arial" w:hAnsi="Arial" w:cs="Arial"/>
          <w:b/>
          <w:bCs/>
          <w:sz w:val="20"/>
          <w:szCs w:val="20"/>
          <w:lang w:val="vi-VN"/>
        </w:rPr>
        <w:t>hương</w:t>
      </w:r>
      <w:r w:rsidR="00220FC9">
        <w:rPr>
          <w:rFonts w:ascii="Arial" w:hAnsi="Arial" w:cs="Arial"/>
          <w:b/>
          <w:bCs/>
          <w:sz w:val="20"/>
          <w:szCs w:val="20"/>
          <w:lang w:val="vi-VN"/>
        </w:rPr>
        <w:t xml:space="preserve"> </w:t>
      </w:r>
      <w:r w:rsidRPr="008C24B9">
        <w:rPr>
          <w:rFonts w:ascii="Arial" w:hAnsi="Arial" w:cs="Arial"/>
          <w:b/>
          <w:bCs/>
          <w:sz w:val="20"/>
          <w:szCs w:val="20"/>
          <w:lang w:val="vi-VN"/>
        </w:rPr>
        <w:t>trình</w:t>
      </w:r>
      <w:r w:rsidR="00220FC9">
        <w:rPr>
          <w:rFonts w:ascii="Arial" w:hAnsi="Arial" w:cs="Arial"/>
          <w:b/>
          <w:bCs/>
          <w:sz w:val="20"/>
          <w:szCs w:val="20"/>
        </w:rPr>
        <w:t xml:space="preserve"> </w:t>
      </w:r>
      <w:r w:rsidRPr="008C24B9">
        <w:rPr>
          <w:rFonts w:ascii="Arial" w:hAnsi="Arial" w:cs="Arial"/>
          <w:b/>
          <w:bCs/>
          <w:sz w:val="20"/>
          <w:szCs w:val="20"/>
        </w:rPr>
        <w:t>phát</w:t>
      </w:r>
      <w:r w:rsidR="00220FC9">
        <w:rPr>
          <w:rFonts w:ascii="Arial" w:hAnsi="Arial" w:cs="Arial"/>
          <w:b/>
          <w:bCs/>
          <w:sz w:val="20"/>
          <w:szCs w:val="20"/>
        </w:rPr>
        <w:t xml:space="preserve"> </w:t>
      </w:r>
      <w:r w:rsidRPr="008C24B9">
        <w:rPr>
          <w:rFonts w:ascii="Arial" w:hAnsi="Arial" w:cs="Arial"/>
          <w:b/>
          <w:bCs/>
          <w:sz w:val="20"/>
          <w:szCs w:val="20"/>
        </w:rPr>
        <w:t>triển</w:t>
      </w:r>
      <w:r w:rsidR="00220FC9">
        <w:rPr>
          <w:rFonts w:ascii="Arial" w:hAnsi="Arial" w:cs="Arial"/>
          <w:b/>
          <w:bCs/>
          <w:sz w:val="20"/>
          <w:szCs w:val="20"/>
        </w:rPr>
        <w:t xml:space="preserve"> </w:t>
      </w:r>
      <w:r w:rsidRPr="008C24B9">
        <w:rPr>
          <w:rFonts w:ascii="Arial" w:hAnsi="Arial" w:cs="Arial"/>
          <w:b/>
          <w:bCs/>
          <w:sz w:val="20"/>
          <w:szCs w:val="20"/>
        </w:rPr>
        <w:t>lâm</w:t>
      </w:r>
      <w:r w:rsidR="00220FC9">
        <w:rPr>
          <w:rFonts w:ascii="Arial" w:hAnsi="Arial" w:cs="Arial"/>
          <w:b/>
          <w:bCs/>
          <w:sz w:val="20"/>
          <w:szCs w:val="20"/>
        </w:rPr>
        <w:t xml:space="preserve"> </w:t>
      </w:r>
      <w:r w:rsidRPr="008C24B9">
        <w:rPr>
          <w:rFonts w:ascii="Arial" w:hAnsi="Arial" w:cs="Arial"/>
          <w:b/>
          <w:bCs/>
          <w:sz w:val="20"/>
          <w:szCs w:val="20"/>
        </w:rPr>
        <w:t>nghiệp</w:t>
      </w:r>
      <w:r w:rsidR="00220FC9">
        <w:rPr>
          <w:rFonts w:ascii="Arial" w:hAnsi="Arial" w:cs="Arial"/>
          <w:b/>
          <w:bCs/>
          <w:sz w:val="20"/>
          <w:szCs w:val="20"/>
        </w:rPr>
        <w:t xml:space="preserve"> </w:t>
      </w:r>
      <w:r w:rsidRPr="008C24B9">
        <w:rPr>
          <w:rFonts w:ascii="Arial" w:hAnsi="Arial" w:cs="Arial"/>
          <w:b/>
          <w:bCs/>
          <w:sz w:val="20"/>
          <w:szCs w:val="20"/>
        </w:rPr>
        <w:t>bền</w:t>
      </w:r>
      <w:r w:rsidR="00220FC9">
        <w:rPr>
          <w:rFonts w:ascii="Arial" w:hAnsi="Arial" w:cs="Arial"/>
          <w:b/>
          <w:bCs/>
          <w:sz w:val="20"/>
          <w:szCs w:val="20"/>
        </w:rPr>
        <w:t xml:space="preserve"> </w:t>
      </w:r>
      <w:r w:rsidRPr="008C24B9">
        <w:rPr>
          <w:rFonts w:ascii="Arial" w:hAnsi="Arial" w:cs="Arial"/>
          <w:b/>
          <w:bCs/>
          <w:sz w:val="20"/>
          <w:szCs w:val="20"/>
        </w:rPr>
        <w:t>vững</w:t>
      </w:r>
      <w:r w:rsidR="00220FC9">
        <w:rPr>
          <w:rFonts w:ascii="Arial" w:hAnsi="Arial" w:cs="Arial"/>
          <w:b/>
          <w:bCs/>
          <w:sz w:val="20"/>
          <w:szCs w:val="20"/>
        </w:rPr>
        <w:t xml:space="preserve"> </w:t>
      </w:r>
      <w:r w:rsidRPr="008C24B9">
        <w:rPr>
          <w:rFonts w:ascii="Arial" w:hAnsi="Arial" w:cs="Arial"/>
          <w:b/>
          <w:bCs/>
          <w:sz w:val="20"/>
          <w:szCs w:val="20"/>
        </w:rPr>
        <w:t>giai</w:t>
      </w:r>
      <w:r w:rsidR="00220FC9">
        <w:rPr>
          <w:rFonts w:ascii="Arial" w:hAnsi="Arial" w:cs="Arial"/>
          <w:b/>
          <w:bCs/>
          <w:sz w:val="20"/>
          <w:szCs w:val="20"/>
        </w:rPr>
        <w:t xml:space="preserve"> </w:t>
      </w:r>
      <w:r w:rsidRPr="008C24B9">
        <w:rPr>
          <w:rFonts w:ascii="Arial" w:hAnsi="Arial" w:cs="Arial"/>
          <w:b/>
          <w:bCs/>
          <w:sz w:val="20"/>
          <w:szCs w:val="20"/>
        </w:rPr>
        <w:t>đoạn</w:t>
      </w:r>
      <w:r w:rsidR="00220FC9">
        <w:rPr>
          <w:rFonts w:ascii="Arial" w:hAnsi="Arial" w:cs="Arial"/>
          <w:b/>
          <w:bCs/>
          <w:sz w:val="20"/>
          <w:szCs w:val="20"/>
        </w:rPr>
        <w:t xml:space="preserve"> </w:t>
      </w:r>
      <w:r w:rsidRPr="008C24B9">
        <w:rPr>
          <w:rFonts w:ascii="Arial" w:hAnsi="Arial" w:cs="Arial"/>
          <w:b/>
          <w:bCs/>
          <w:sz w:val="20"/>
          <w:szCs w:val="20"/>
        </w:rPr>
        <w:t>2021</w:t>
      </w:r>
      <w:r w:rsidR="00220FC9">
        <w:rPr>
          <w:rFonts w:ascii="Arial" w:hAnsi="Arial" w:cs="Arial"/>
          <w:b/>
          <w:bCs/>
          <w:sz w:val="20"/>
          <w:szCs w:val="20"/>
        </w:rPr>
        <w:t xml:space="preserve"> </w:t>
      </w:r>
      <w:r w:rsidRPr="008C24B9">
        <w:rPr>
          <w:rFonts w:ascii="Arial" w:hAnsi="Arial" w:cs="Arial"/>
          <w:b/>
          <w:bCs/>
          <w:sz w:val="20"/>
          <w:szCs w:val="20"/>
        </w:rPr>
        <w:t>-</w:t>
      </w:r>
      <w:r w:rsidR="00220FC9">
        <w:rPr>
          <w:rFonts w:ascii="Arial" w:hAnsi="Arial" w:cs="Arial"/>
          <w:b/>
          <w:bCs/>
          <w:sz w:val="20"/>
          <w:szCs w:val="20"/>
        </w:rPr>
        <w:t xml:space="preserve"> </w:t>
      </w:r>
      <w:r w:rsidRPr="008C24B9">
        <w:rPr>
          <w:rFonts w:ascii="Arial" w:hAnsi="Arial" w:cs="Arial"/>
          <w:b/>
          <w:bCs/>
          <w:sz w:val="20"/>
          <w:szCs w:val="20"/>
        </w:rPr>
        <w:t>2025</w:t>
      </w:r>
    </w:p>
    <w:p w14:paraId="3F3402B9" w14:textId="06DD8E29" w:rsidR="00514BF1" w:rsidRPr="008C24B9" w:rsidRDefault="00475FC5" w:rsidP="00220FC9">
      <w:pPr>
        <w:adjustRightInd w:val="0"/>
        <w:snapToGrid w:val="0"/>
        <w:spacing w:after="0" w:line="240" w:lineRule="auto"/>
        <w:jc w:val="center"/>
        <w:rPr>
          <w:rFonts w:ascii="Arial" w:hAnsi="Arial" w:cs="Arial"/>
          <w:b/>
          <w:iCs/>
          <w:sz w:val="20"/>
          <w:szCs w:val="20"/>
        </w:rPr>
      </w:pPr>
      <w:r w:rsidRPr="008C24B9">
        <w:rPr>
          <w:rFonts w:ascii="Arial" w:hAnsi="Arial" w:cs="Arial"/>
          <w:bCs/>
          <w:sz w:val="20"/>
          <w:szCs w:val="20"/>
          <w:vertAlign w:val="superscript"/>
        </w:rPr>
        <w:t>____________</w:t>
      </w:r>
    </w:p>
    <w:p w14:paraId="49594F25" w14:textId="72433A63" w:rsidR="00514BF1" w:rsidRDefault="00ED5924" w:rsidP="00220FC9">
      <w:pPr>
        <w:shd w:val="clear" w:color="auto" w:fill="FFFFFF"/>
        <w:adjustRightInd w:val="0"/>
        <w:snapToGrid w:val="0"/>
        <w:spacing w:after="0" w:line="240" w:lineRule="auto"/>
        <w:jc w:val="center"/>
        <w:rPr>
          <w:rFonts w:ascii="Arial" w:hAnsi="Arial" w:cs="Arial"/>
          <w:b/>
          <w:iCs/>
          <w:sz w:val="20"/>
          <w:szCs w:val="20"/>
        </w:rPr>
      </w:pPr>
      <w:r w:rsidRPr="008C24B9">
        <w:rPr>
          <w:rFonts w:ascii="Arial" w:hAnsi="Arial" w:cs="Arial"/>
          <w:b/>
          <w:iCs/>
          <w:sz w:val="20"/>
          <w:szCs w:val="20"/>
        </w:rPr>
        <w:t>THỦ</w:t>
      </w:r>
      <w:r w:rsidR="00220FC9">
        <w:rPr>
          <w:rFonts w:ascii="Arial" w:hAnsi="Arial" w:cs="Arial"/>
          <w:b/>
          <w:iCs/>
          <w:sz w:val="20"/>
          <w:szCs w:val="20"/>
        </w:rPr>
        <w:t xml:space="preserve"> </w:t>
      </w:r>
      <w:r w:rsidRPr="008C24B9">
        <w:rPr>
          <w:rFonts w:ascii="Arial" w:hAnsi="Arial" w:cs="Arial"/>
          <w:b/>
          <w:iCs/>
          <w:sz w:val="20"/>
          <w:szCs w:val="20"/>
        </w:rPr>
        <w:t>TƯỚNG</w:t>
      </w:r>
      <w:r w:rsidR="00220FC9">
        <w:rPr>
          <w:rFonts w:ascii="Arial" w:hAnsi="Arial" w:cs="Arial"/>
          <w:b/>
          <w:iCs/>
          <w:sz w:val="20"/>
          <w:szCs w:val="20"/>
        </w:rPr>
        <w:t xml:space="preserve"> </w:t>
      </w:r>
      <w:r w:rsidR="00475FC5" w:rsidRPr="008C24B9">
        <w:rPr>
          <w:rFonts w:ascii="Arial" w:hAnsi="Arial" w:cs="Arial"/>
          <w:b/>
          <w:iCs/>
          <w:sz w:val="20"/>
          <w:szCs w:val="20"/>
        </w:rPr>
        <w:t>CHÍNH</w:t>
      </w:r>
      <w:r w:rsidR="00220FC9">
        <w:rPr>
          <w:rFonts w:ascii="Arial" w:hAnsi="Arial" w:cs="Arial"/>
          <w:b/>
          <w:iCs/>
          <w:sz w:val="20"/>
          <w:szCs w:val="20"/>
        </w:rPr>
        <w:t xml:space="preserve"> </w:t>
      </w:r>
      <w:r w:rsidR="00475FC5" w:rsidRPr="008C24B9">
        <w:rPr>
          <w:rFonts w:ascii="Arial" w:hAnsi="Arial" w:cs="Arial"/>
          <w:b/>
          <w:iCs/>
          <w:sz w:val="20"/>
          <w:szCs w:val="20"/>
        </w:rPr>
        <w:t>PHỦ</w:t>
      </w:r>
    </w:p>
    <w:p w14:paraId="791681F3" w14:textId="77777777" w:rsidR="00220FC9" w:rsidRPr="008C24B9" w:rsidRDefault="00220FC9" w:rsidP="00220FC9">
      <w:pPr>
        <w:shd w:val="clear" w:color="auto" w:fill="FFFFFF"/>
        <w:adjustRightInd w:val="0"/>
        <w:snapToGrid w:val="0"/>
        <w:spacing w:after="0" w:line="240" w:lineRule="auto"/>
        <w:ind w:firstLine="720"/>
        <w:jc w:val="both"/>
        <w:rPr>
          <w:rFonts w:ascii="Arial" w:hAnsi="Arial" w:cs="Arial"/>
          <w:b/>
          <w:iCs/>
          <w:sz w:val="20"/>
          <w:szCs w:val="20"/>
        </w:rPr>
      </w:pPr>
    </w:p>
    <w:p w14:paraId="023E136A" w14:textId="25677F91" w:rsidR="00514BF1" w:rsidRPr="008C24B9" w:rsidRDefault="00475FC5" w:rsidP="00220FC9">
      <w:pPr>
        <w:adjustRightInd w:val="0"/>
        <w:snapToGrid w:val="0"/>
        <w:spacing w:after="120" w:line="240" w:lineRule="auto"/>
        <w:ind w:firstLine="720"/>
        <w:jc w:val="both"/>
        <w:rPr>
          <w:rFonts w:ascii="Arial" w:hAnsi="Arial" w:cs="Arial"/>
          <w:i/>
          <w:sz w:val="20"/>
          <w:szCs w:val="20"/>
        </w:rPr>
      </w:pPr>
      <w:r w:rsidRPr="008C24B9">
        <w:rPr>
          <w:rFonts w:ascii="Arial" w:hAnsi="Arial" w:cs="Arial"/>
          <w:i/>
          <w:iCs/>
          <w:sz w:val="20"/>
          <w:szCs w:val="20"/>
          <w:lang w:val="vi-VN"/>
        </w:rPr>
        <w:t>Căn</w:t>
      </w:r>
      <w:r w:rsidR="00220FC9">
        <w:rPr>
          <w:rFonts w:ascii="Arial" w:hAnsi="Arial" w:cs="Arial"/>
          <w:i/>
          <w:iCs/>
          <w:sz w:val="20"/>
          <w:szCs w:val="20"/>
          <w:lang w:val="vi-VN"/>
        </w:rPr>
        <w:t xml:space="preserve"> </w:t>
      </w:r>
      <w:r w:rsidRPr="008C24B9">
        <w:rPr>
          <w:rFonts w:ascii="Arial" w:hAnsi="Arial" w:cs="Arial"/>
          <w:i/>
          <w:iCs/>
          <w:sz w:val="20"/>
          <w:szCs w:val="20"/>
          <w:lang w:val="vi-VN"/>
        </w:rPr>
        <w:t>cứ</w:t>
      </w:r>
      <w:r w:rsidR="00220FC9">
        <w:rPr>
          <w:rFonts w:ascii="Arial" w:hAnsi="Arial" w:cs="Arial"/>
          <w:i/>
          <w:iCs/>
          <w:sz w:val="20"/>
          <w:szCs w:val="20"/>
          <w:lang w:val="vi-VN"/>
        </w:rPr>
        <w:t xml:space="preserve"> </w:t>
      </w:r>
      <w:r w:rsidRPr="008C24B9">
        <w:rPr>
          <w:rFonts w:ascii="Arial" w:hAnsi="Arial" w:cs="Arial"/>
          <w:i/>
          <w:iCs/>
          <w:sz w:val="20"/>
          <w:szCs w:val="20"/>
          <w:lang w:val="vi-VN"/>
        </w:rPr>
        <w:t>Luật</w:t>
      </w:r>
      <w:r w:rsidR="00220FC9">
        <w:rPr>
          <w:rFonts w:ascii="Arial" w:hAnsi="Arial" w:cs="Arial"/>
          <w:i/>
          <w:iCs/>
          <w:sz w:val="20"/>
          <w:szCs w:val="20"/>
          <w:lang w:val="vi-VN"/>
        </w:rPr>
        <w:t xml:space="preserve"> </w:t>
      </w:r>
      <w:r w:rsidRPr="008C24B9">
        <w:rPr>
          <w:rFonts w:ascii="Arial" w:hAnsi="Arial" w:cs="Arial"/>
          <w:i/>
          <w:iCs/>
          <w:sz w:val="20"/>
          <w:szCs w:val="20"/>
          <w:lang w:val="vi-VN"/>
        </w:rPr>
        <w:t>Tổ</w:t>
      </w:r>
      <w:r w:rsidR="00220FC9">
        <w:rPr>
          <w:rFonts w:ascii="Arial" w:hAnsi="Arial" w:cs="Arial"/>
          <w:i/>
          <w:iCs/>
          <w:sz w:val="20"/>
          <w:szCs w:val="20"/>
          <w:lang w:val="vi-VN"/>
        </w:rPr>
        <w:t xml:space="preserve"> </w:t>
      </w:r>
      <w:r w:rsidRPr="008C24B9">
        <w:rPr>
          <w:rFonts w:ascii="Arial" w:hAnsi="Arial" w:cs="Arial"/>
          <w:i/>
          <w:iCs/>
          <w:sz w:val="20"/>
          <w:szCs w:val="20"/>
          <w:lang w:val="vi-VN"/>
        </w:rPr>
        <w:t>chức</w:t>
      </w:r>
      <w:r w:rsidR="00220FC9">
        <w:rPr>
          <w:rFonts w:ascii="Arial" w:hAnsi="Arial" w:cs="Arial"/>
          <w:i/>
          <w:iCs/>
          <w:sz w:val="20"/>
          <w:szCs w:val="20"/>
          <w:lang w:val="vi-VN"/>
        </w:rPr>
        <w:t xml:space="preserve"> </w:t>
      </w:r>
      <w:r w:rsidRPr="008C24B9">
        <w:rPr>
          <w:rFonts w:ascii="Arial" w:hAnsi="Arial" w:cs="Arial"/>
          <w:i/>
          <w:iCs/>
          <w:sz w:val="20"/>
          <w:szCs w:val="20"/>
          <w:lang w:val="vi-VN"/>
        </w:rPr>
        <w:t>Chính</w:t>
      </w:r>
      <w:r w:rsidR="00220FC9">
        <w:rPr>
          <w:rFonts w:ascii="Arial" w:hAnsi="Arial" w:cs="Arial"/>
          <w:i/>
          <w:iCs/>
          <w:sz w:val="20"/>
          <w:szCs w:val="20"/>
          <w:lang w:val="vi-VN"/>
        </w:rPr>
        <w:t xml:space="preserve"> </w:t>
      </w:r>
      <w:r w:rsidRPr="008C24B9">
        <w:rPr>
          <w:rFonts w:ascii="Arial" w:hAnsi="Arial" w:cs="Arial"/>
          <w:i/>
          <w:iCs/>
          <w:sz w:val="20"/>
          <w:szCs w:val="20"/>
          <w:lang w:val="vi-VN"/>
        </w:rPr>
        <w:t>phủ</w:t>
      </w:r>
      <w:r w:rsidR="00220FC9">
        <w:rPr>
          <w:rFonts w:ascii="Arial" w:hAnsi="Arial" w:cs="Arial"/>
          <w:i/>
          <w:iCs/>
          <w:sz w:val="20"/>
          <w:szCs w:val="20"/>
          <w:lang w:val="vi-VN"/>
        </w:rPr>
        <w:t xml:space="preserve"> </w:t>
      </w:r>
      <w:r w:rsidRPr="008C24B9">
        <w:rPr>
          <w:rFonts w:ascii="Arial" w:hAnsi="Arial" w:cs="Arial"/>
          <w:i/>
          <w:iCs/>
          <w:sz w:val="20"/>
          <w:szCs w:val="20"/>
          <w:lang w:val="vi-VN"/>
        </w:rPr>
        <w:t>ngày</w:t>
      </w:r>
      <w:r w:rsidR="00220FC9">
        <w:rPr>
          <w:rFonts w:ascii="Arial" w:hAnsi="Arial" w:cs="Arial"/>
          <w:i/>
          <w:iCs/>
          <w:sz w:val="20"/>
          <w:szCs w:val="20"/>
          <w:lang w:val="vi-VN"/>
        </w:rPr>
        <w:t xml:space="preserve"> </w:t>
      </w:r>
      <w:r w:rsidRPr="008C24B9">
        <w:rPr>
          <w:rFonts w:ascii="Arial" w:hAnsi="Arial" w:cs="Arial"/>
          <w:i/>
          <w:iCs/>
          <w:sz w:val="20"/>
          <w:szCs w:val="20"/>
          <w:lang w:val="vi-VN"/>
        </w:rPr>
        <w:t>19</w:t>
      </w:r>
      <w:r w:rsidR="00220FC9">
        <w:rPr>
          <w:rFonts w:ascii="Arial" w:hAnsi="Arial" w:cs="Arial"/>
          <w:i/>
          <w:iCs/>
          <w:sz w:val="20"/>
          <w:szCs w:val="20"/>
          <w:lang w:val="vi-VN"/>
        </w:rPr>
        <w:t xml:space="preserve"> </w:t>
      </w:r>
      <w:r w:rsidRPr="008C24B9">
        <w:rPr>
          <w:rFonts w:ascii="Arial" w:hAnsi="Arial" w:cs="Arial"/>
          <w:i/>
          <w:iCs/>
          <w:sz w:val="20"/>
          <w:szCs w:val="20"/>
          <w:lang w:val="vi-VN"/>
        </w:rPr>
        <w:t>tháng</w:t>
      </w:r>
      <w:r w:rsidR="00220FC9">
        <w:rPr>
          <w:rFonts w:ascii="Arial" w:hAnsi="Arial" w:cs="Arial"/>
          <w:i/>
          <w:iCs/>
          <w:sz w:val="20"/>
          <w:szCs w:val="20"/>
          <w:lang w:val="vi-VN"/>
        </w:rPr>
        <w:t xml:space="preserve"> </w:t>
      </w:r>
      <w:r w:rsidRPr="008C24B9">
        <w:rPr>
          <w:rFonts w:ascii="Arial" w:hAnsi="Arial" w:cs="Arial"/>
          <w:i/>
          <w:iCs/>
          <w:sz w:val="20"/>
          <w:szCs w:val="20"/>
          <w:lang w:val="vi-VN"/>
        </w:rPr>
        <w:t>6</w:t>
      </w:r>
      <w:r w:rsidR="00220FC9">
        <w:rPr>
          <w:rFonts w:ascii="Arial" w:hAnsi="Arial" w:cs="Arial"/>
          <w:i/>
          <w:iCs/>
          <w:sz w:val="20"/>
          <w:szCs w:val="20"/>
          <w:lang w:val="vi-VN"/>
        </w:rPr>
        <w:t xml:space="preserve"> </w:t>
      </w:r>
      <w:r w:rsidRPr="008C24B9">
        <w:rPr>
          <w:rFonts w:ascii="Arial" w:hAnsi="Arial" w:cs="Arial"/>
          <w:i/>
          <w:iCs/>
          <w:sz w:val="20"/>
          <w:szCs w:val="20"/>
          <w:lang w:val="vi-VN"/>
        </w:rPr>
        <w:t>năm</w:t>
      </w:r>
      <w:r w:rsidR="00220FC9">
        <w:rPr>
          <w:rFonts w:ascii="Arial" w:hAnsi="Arial" w:cs="Arial"/>
          <w:i/>
          <w:iCs/>
          <w:sz w:val="20"/>
          <w:szCs w:val="20"/>
          <w:lang w:val="vi-VN"/>
        </w:rPr>
        <w:t xml:space="preserve"> </w:t>
      </w:r>
      <w:r w:rsidRPr="008C24B9">
        <w:rPr>
          <w:rFonts w:ascii="Arial" w:hAnsi="Arial" w:cs="Arial"/>
          <w:i/>
          <w:iCs/>
          <w:sz w:val="20"/>
          <w:szCs w:val="20"/>
          <w:lang w:val="vi-VN"/>
        </w:rPr>
        <w:t>2015;</w:t>
      </w:r>
      <w:r w:rsidR="00220FC9">
        <w:rPr>
          <w:rFonts w:ascii="Arial" w:hAnsi="Arial" w:cs="Arial"/>
          <w:i/>
          <w:sz w:val="20"/>
          <w:szCs w:val="20"/>
        </w:rPr>
        <w:t xml:space="preserve"> </w:t>
      </w:r>
      <w:r w:rsidRPr="008C24B9">
        <w:rPr>
          <w:rFonts w:ascii="Arial" w:hAnsi="Arial" w:cs="Arial"/>
          <w:i/>
          <w:sz w:val="20"/>
          <w:szCs w:val="20"/>
        </w:rPr>
        <w:t>Luật</w:t>
      </w:r>
      <w:r w:rsidR="00220FC9">
        <w:rPr>
          <w:rFonts w:ascii="Arial" w:hAnsi="Arial" w:cs="Arial"/>
          <w:i/>
          <w:sz w:val="20"/>
          <w:szCs w:val="20"/>
        </w:rPr>
        <w:t xml:space="preserve"> </w:t>
      </w:r>
      <w:r w:rsidRPr="008C24B9">
        <w:rPr>
          <w:rFonts w:ascii="Arial" w:hAnsi="Arial" w:cs="Arial"/>
          <w:i/>
          <w:sz w:val="20"/>
          <w:szCs w:val="20"/>
        </w:rPr>
        <w:t>sửa</w:t>
      </w:r>
      <w:r w:rsidR="00220FC9">
        <w:rPr>
          <w:rFonts w:ascii="Arial" w:hAnsi="Arial" w:cs="Arial"/>
          <w:i/>
          <w:sz w:val="20"/>
          <w:szCs w:val="20"/>
        </w:rPr>
        <w:t xml:space="preserve"> </w:t>
      </w:r>
      <w:r w:rsidRPr="008C24B9">
        <w:rPr>
          <w:rFonts w:ascii="Arial" w:hAnsi="Arial" w:cs="Arial"/>
          <w:i/>
          <w:sz w:val="20"/>
          <w:szCs w:val="20"/>
        </w:rPr>
        <w:t>đổi,</w:t>
      </w:r>
      <w:r w:rsidR="00220FC9">
        <w:rPr>
          <w:rFonts w:ascii="Arial" w:hAnsi="Arial" w:cs="Arial"/>
          <w:i/>
          <w:sz w:val="20"/>
          <w:szCs w:val="20"/>
        </w:rPr>
        <w:t xml:space="preserve"> </w:t>
      </w:r>
      <w:r w:rsidRPr="008C24B9">
        <w:rPr>
          <w:rFonts w:ascii="Arial" w:hAnsi="Arial" w:cs="Arial"/>
          <w:i/>
          <w:sz w:val="20"/>
          <w:szCs w:val="20"/>
        </w:rPr>
        <w:t>bổ</w:t>
      </w:r>
      <w:r w:rsidR="00220FC9">
        <w:rPr>
          <w:rFonts w:ascii="Arial" w:hAnsi="Arial" w:cs="Arial"/>
          <w:i/>
          <w:sz w:val="20"/>
          <w:szCs w:val="20"/>
        </w:rPr>
        <w:t xml:space="preserve"> </w:t>
      </w:r>
      <w:r w:rsidRPr="008C24B9">
        <w:rPr>
          <w:rFonts w:ascii="Arial" w:hAnsi="Arial" w:cs="Arial"/>
          <w:i/>
          <w:sz w:val="20"/>
          <w:szCs w:val="20"/>
        </w:rPr>
        <w:t>sung</w:t>
      </w:r>
      <w:r w:rsidR="00220FC9">
        <w:rPr>
          <w:rFonts w:ascii="Arial" w:hAnsi="Arial" w:cs="Arial"/>
          <w:i/>
          <w:sz w:val="20"/>
          <w:szCs w:val="20"/>
        </w:rPr>
        <w:t xml:space="preserve"> </w:t>
      </w:r>
      <w:r w:rsidRPr="008C24B9">
        <w:rPr>
          <w:rFonts w:ascii="Arial" w:hAnsi="Arial" w:cs="Arial"/>
          <w:i/>
          <w:sz w:val="20"/>
          <w:szCs w:val="20"/>
        </w:rPr>
        <w:t>một</w:t>
      </w:r>
      <w:r w:rsidR="00220FC9">
        <w:rPr>
          <w:rFonts w:ascii="Arial" w:hAnsi="Arial" w:cs="Arial"/>
          <w:i/>
          <w:sz w:val="20"/>
          <w:szCs w:val="20"/>
        </w:rPr>
        <w:t xml:space="preserve"> </w:t>
      </w:r>
      <w:r w:rsidRPr="008C24B9">
        <w:rPr>
          <w:rFonts w:ascii="Arial" w:hAnsi="Arial" w:cs="Arial"/>
          <w:i/>
          <w:sz w:val="20"/>
          <w:szCs w:val="20"/>
        </w:rPr>
        <w:t>số</w:t>
      </w:r>
      <w:r w:rsidR="00220FC9">
        <w:rPr>
          <w:rFonts w:ascii="Arial" w:hAnsi="Arial" w:cs="Arial"/>
          <w:i/>
          <w:sz w:val="20"/>
          <w:szCs w:val="20"/>
        </w:rPr>
        <w:t xml:space="preserve"> </w:t>
      </w:r>
      <w:r w:rsidRPr="008C24B9">
        <w:rPr>
          <w:rFonts w:ascii="Arial" w:hAnsi="Arial" w:cs="Arial"/>
          <w:i/>
          <w:sz w:val="20"/>
          <w:szCs w:val="20"/>
        </w:rPr>
        <w:t>điều</w:t>
      </w:r>
      <w:r w:rsidR="00220FC9">
        <w:rPr>
          <w:rFonts w:ascii="Arial" w:hAnsi="Arial" w:cs="Arial"/>
          <w:i/>
          <w:sz w:val="20"/>
          <w:szCs w:val="20"/>
        </w:rPr>
        <w:t xml:space="preserve"> </w:t>
      </w:r>
      <w:r w:rsidRPr="008C24B9">
        <w:rPr>
          <w:rFonts w:ascii="Arial" w:hAnsi="Arial" w:cs="Arial"/>
          <w:i/>
          <w:sz w:val="20"/>
          <w:szCs w:val="20"/>
        </w:rPr>
        <w:t>của</w:t>
      </w:r>
      <w:r w:rsidR="00220FC9">
        <w:rPr>
          <w:rFonts w:ascii="Arial" w:hAnsi="Arial" w:cs="Arial"/>
          <w:i/>
          <w:sz w:val="20"/>
          <w:szCs w:val="20"/>
        </w:rPr>
        <w:t xml:space="preserve"> </w:t>
      </w:r>
      <w:r w:rsidRPr="008C24B9">
        <w:rPr>
          <w:rFonts w:ascii="Arial" w:hAnsi="Arial" w:cs="Arial"/>
          <w:i/>
          <w:sz w:val="20"/>
          <w:szCs w:val="20"/>
        </w:rPr>
        <w:t>Luật</w:t>
      </w:r>
      <w:r w:rsidR="00220FC9">
        <w:rPr>
          <w:rFonts w:ascii="Arial" w:hAnsi="Arial" w:cs="Arial"/>
          <w:i/>
          <w:sz w:val="20"/>
          <w:szCs w:val="20"/>
        </w:rPr>
        <w:t xml:space="preserve"> </w:t>
      </w:r>
      <w:r w:rsidRPr="008C24B9">
        <w:rPr>
          <w:rFonts w:ascii="Arial" w:hAnsi="Arial" w:cs="Arial"/>
          <w:i/>
          <w:sz w:val="20"/>
          <w:szCs w:val="20"/>
        </w:rPr>
        <w:t>Tổ</w:t>
      </w:r>
      <w:r w:rsidR="00220FC9">
        <w:rPr>
          <w:rFonts w:ascii="Arial" w:hAnsi="Arial" w:cs="Arial"/>
          <w:i/>
          <w:sz w:val="20"/>
          <w:szCs w:val="20"/>
        </w:rPr>
        <w:t xml:space="preserve"> </w:t>
      </w:r>
      <w:r w:rsidRPr="008C24B9">
        <w:rPr>
          <w:rFonts w:ascii="Arial" w:hAnsi="Arial" w:cs="Arial"/>
          <w:i/>
          <w:sz w:val="20"/>
          <w:szCs w:val="20"/>
        </w:rPr>
        <w:t>chức</w:t>
      </w:r>
      <w:r w:rsidR="00220FC9">
        <w:rPr>
          <w:rFonts w:ascii="Arial" w:hAnsi="Arial" w:cs="Arial"/>
          <w:i/>
          <w:sz w:val="20"/>
          <w:szCs w:val="20"/>
        </w:rPr>
        <w:t xml:space="preserve"> </w:t>
      </w:r>
      <w:r w:rsidRPr="008C24B9">
        <w:rPr>
          <w:rFonts w:ascii="Arial" w:hAnsi="Arial" w:cs="Arial"/>
          <w:i/>
          <w:sz w:val="20"/>
          <w:szCs w:val="20"/>
        </w:rPr>
        <w:t>Chính</w:t>
      </w:r>
      <w:r w:rsidR="00220FC9">
        <w:rPr>
          <w:rFonts w:ascii="Arial" w:hAnsi="Arial" w:cs="Arial"/>
          <w:i/>
          <w:sz w:val="20"/>
          <w:szCs w:val="20"/>
        </w:rPr>
        <w:t xml:space="preserve"> </w:t>
      </w:r>
      <w:r w:rsidRPr="008C24B9">
        <w:rPr>
          <w:rFonts w:ascii="Arial" w:hAnsi="Arial" w:cs="Arial"/>
          <w:i/>
          <w:sz w:val="20"/>
          <w:szCs w:val="20"/>
        </w:rPr>
        <w:t>phủ</w:t>
      </w:r>
      <w:r w:rsidR="00220FC9">
        <w:rPr>
          <w:rFonts w:ascii="Arial" w:hAnsi="Arial" w:cs="Arial"/>
          <w:i/>
          <w:sz w:val="20"/>
          <w:szCs w:val="20"/>
        </w:rPr>
        <w:t xml:space="preserve"> </w:t>
      </w:r>
      <w:r w:rsidRPr="008C24B9">
        <w:rPr>
          <w:rFonts w:ascii="Arial" w:hAnsi="Arial" w:cs="Arial"/>
          <w:i/>
          <w:sz w:val="20"/>
          <w:szCs w:val="20"/>
        </w:rPr>
        <w:t>và</w:t>
      </w:r>
      <w:r w:rsidR="00220FC9">
        <w:rPr>
          <w:rFonts w:ascii="Arial" w:hAnsi="Arial" w:cs="Arial"/>
          <w:i/>
          <w:sz w:val="20"/>
          <w:szCs w:val="20"/>
        </w:rPr>
        <w:t xml:space="preserve"> </w:t>
      </w:r>
      <w:r w:rsidRPr="008C24B9">
        <w:rPr>
          <w:rFonts w:ascii="Arial" w:hAnsi="Arial" w:cs="Arial"/>
          <w:i/>
          <w:sz w:val="20"/>
          <w:szCs w:val="20"/>
        </w:rPr>
        <w:t>Luật</w:t>
      </w:r>
      <w:r w:rsidR="00220FC9">
        <w:rPr>
          <w:rFonts w:ascii="Arial" w:hAnsi="Arial" w:cs="Arial"/>
          <w:i/>
          <w:sz w:val="20"/>
          <w:szCs w:val="20"/>
        </w:rPr>
        <w:t xml:space="preserve"> </w:t>
      </w:r>
      <w:r w:rsidRPr="008C24B9">
        <w:rPr>
          <w:rFonts w:ascii="Arial" w:hAnsi="Arial" w:cs="Arial"/>
          <w:i/>
          <w:sz w:val="20"/>
          <w:szCs w:val="20"/>
        </w:rPr>
        <w:t>Tổ</w:t>
      </w:r>
      <w:r w:rsidR="00220FC9">
        <w:rPr>
          <w:rFonts w:ascii="Arial" w:hAnsi="Arial" w:cs="Arial"/>
          <w:i/>
          <w:sz w:val="20"/>
          <w:szCs w:val="20"/>
        </w:rPr>
        <w:t xml:space="preserve"> </w:t>
      </w:r>
      <w:r w:rsidRPr="008C24B9">
        <w:rPr>
          <w:rFonts w:ascii="Arial" w:hAnsi="Arial" w:cs="Arial"/>
          <w:i/>
          <w:sz w:val="20"/>
          <w:szCs w:val="20"/>
        </w:rPr>
        <w:t>chức</w:t>
      </w:r>
      <w:r w:rsidR="00220FC9">
        <w:rPr>
          <w:rFonts w:ascii="Arial" w:hAnsi="Arial" w:cs="Arial"/>
          <w:i/>
          <w:sz w:val="20"/>
          <w:szCs w:val="20"/>
        </w:rPr>
        <w:t xml:space="preserve"> </w:t>
      </w:r>
      <w:r w:rsidRPr="008C24B9">
        <w:rPr>
          <w:rFonts w:ascii="Arial" w:hAnsi="Arial" w:cs="Arial"/>
          <w:i/>
          <w:sz w:val="20"/>
          <w:szCs w:val="20"/>
        </w:rPr>
        <w:t>chính</w:t>
      </w:r>
      <w:r w:rsidR="00220FC9">
        <w:rPr>
          <w:rFonts w:ascii="Arial" w:hAnsi="Arial" w:cs="Arial"/>
          <w:i/>
          <w:sz w:val="20"/>
          <w:szCs w:val="20"/>
        </w:rPr>
        <w:t xml:space="preserve"> </w:t>
      </w:r>
      <w:r w:rsidRPr="008C24B9">
        <w:rPr>
          <w:rFonts w:ascii="Arial" w:hAnsi="Arial" w:cs="Arial"/>
          <w:i/>
          <w:sz w:val="20"/>
          <w:szCs w:val="20"/>
        </w:rPr>
        <w:t>quyền</w:t>
      </w:r>
      <w:r w:rsidR="00220FC9">
        <w:rPr>
          <w:rFonts w:ascii="Arial" w:hAnsi="Arial" w:cs="Arial"/>
          <w:i/>
          <w:sz w:val="20"/>
          <w:szCs w:val="20"/>
        </w:rPr>
        <w:t xml:space="preserve"> </w:t>
      </w:r>
      <w:r w:rsidRPr="008C24B9">
        <w:rPr>
          <w:rFonts w:ascii="Arial" w:hAnsi="Arial" w:cs="Arial"/>
          <w:i/>
          <w:sz w:val="20"/>
          <w:szCs w:val="20"/>
        </w:rPr>
        <w:t>địa</w:t>
      </w:r>
      <w:r w:rsidR="00220FC9">
        <w:rPr>
          <w:rFonts w:ascii="Arial" w:hAnsi="Arial" w:cs="Arial"/>
          <w:i/>
          <w:sz w:val="20"/>
          <w:szCs w:val="20"/>
        </w:rPr>
        <w:t xml:space="preserve"> </w:t>
      </w:r>
      <w:r w:rsidRPr="008C24B9">
        <w:rPr>
          <w:rFonts w:ascii="Arial" w:hAnsi="Arial" w:cs="Arial"/>
          <w:i/>
          <w:sz w:val="20"/>
          <w:szCs w:val="20"/>
        </w:rPr>
        <w:t>phương</w:t>
      </w:r>
      <w:r w:rsidR="00220FC9">
        <w:rPr>
          <w:rFonts w:ascii="Arial" w:hAnsi="Arial" w:cs="Arial"/>
          <w:i/>
          <w:sz w:val="20"/>
          <w:szCs w:val="20"/>
        </w:rPr>
        <w:t xml:space="preserve"> </w:t>
      </w:r>
      <w:r w:rsidRPr="008C24B9">
        <w:rPr>
          <w:rFonts w:ascii="Arial" w:hAnsi="Arial" w:cs="Arial"/>
          <w:i/>
          <w:sz w:val="20"/>
          <w:szCs w:val="20"/>
        </w:rPr>
        <w:t>ngày</w:t>
      </w:r>
      <w:r w:rsidR="00220FC9">
        <w:rPr>
          <w:rFonts w:ascii="Arial" w:hAnsi="Arial" w:cs="Arial"/>
          <w:i/>
          <w:sz w:val="20"/>
          <w:szCs w:val="20"/>
        </w:rPr>
        <w:t xml:space="preserve"> </w:t>
      </w:r>
      <w:r w:rsidRPr="008C24B9">
        <w:rPr>
          <w:rFonts w:ascii="Arial" w:hAnsi="Arial" w:cs="Arial"/>
          <w:i/>
          <w:sz w:val="20"/>
          <w:szCs w:val="20"/>
        </w:rPr>
        <w:t>22</w:t>
      </w:r>
      <w:r w:rsidR="00220FC9">
        <w:rPr>
          <w:rFonts w:ascii="Arial" w:hAnsi="Arial" w:cs="Arial"/>
          <w:i/>
          <w:sz w:val="20"/>
          <w:szCs w:val="20"/>
        </w:rPr>
        <w:t xml:space="preserve"> </w:t>
      </w:r>
      <w:r w:rsidRPr="008C24B9">
        <w:rPr>
          <w:rFonts w:ascii="Arial" w:hAnsi="Arial" w:cs="Arial"/>
          <w:i/>
          <w:sz w:val="20"/>
          <w:szCs w:val="20"/>
        </w:rPr>
        <w:t>tháng</w:t>
      </w:r>
      <w:r w:rsidR="00220FC9">
        <w:rPr>
          <w:rFonts w:ascii="Arial" w:hAnsi="Arial" w:cs="Arial"/>
          <w:i/>
          <w:sz w:val="20"/>
          <w:szCs w:val="20"/>
        </w:rPr>
        <w:t xml:space="preserve"> </w:t>
      </w:r>
      <w:r w:rsidRPr="008C24B9">
        <w:rPr>
          <w:rFonts w:ascii="Arial" w:hAnsi="Arial" w:cs="Arial"/>
          <w:i/>
          <w:sz w:val="20"/>
          <w:szCs w:val="20"/>
        </w:rPr>
        <w:t>11</w:t>
      </w:r>
      <w:r w:rsidR="00220FC9">
        <w:rPr>
          <w:rFonts w:ascii="Arial" w:hAnsi="Arial" w:cs="Arial"/>
          <w:i/>
          <w:sz w:val="20"/>
          <w:szCs w:val="20"/>
        </w:rPr>
        <w:t xml:space="preserve"> </w:t>
      </w:r>
      <w:r w:rsidRPr="008C24B9">
        <w:rPr>
          <w:rFonts w:ascii="Arial" w:hAnsi="Arial" w:cs="Arial"/>
          <w:i/>
          <w:sz w:val="20"/>
          <w:szCs w:val="20"/>
        </w:rPr>
        <w:t>năm</w:t>
      </w:r>
      <w:r w:rsidR="00220FC9">
        <w:rPr>
          <w:rFonts w:ascii="Arial" w:hAnsi="Arial" w:cs="Arial"/>
          <w:i/>
          <w:sz w:val="20"/>
          <w:szCs w:val="20"/>
        </w:rPr>
        <w:t xml:space="preserve"> </w:t>
      </w:r>
      <w:r w:rsidRPr="008C24B9">
        <w:rPr>
          <w:rFonts w:ascii="Arial" w:hAnsi="Arial" w:cs="Arial"/>
          <w:i/>
          <w:sz w:val="20"/>
          <w:szCs w:val="20"/>
        </w:rPr>
        <w:t>2019;</w:t>
      </w:r>
    </w:p>
    <w:p w14:paraId="227B7C3D" w14:textId="40D6352A" w:rsidR="00514BF1" w:rsidRPr="008C24B9" w:rsidRDefault="00475FC5" w:rsidP="00220FC9">
      <w:pPr>
        <w:widowControl w:val="0"/>
        <w:adjustRightInd w:val="0"/>
        <w:snapToGrid w:val="0"/>
        <w:spacing w:after="120" w:line="240" w:lineRule="auto"/>
        <w:ind w:firstLine="720"/>
        <w:jc w:val="both"/>
        <w:rPr>
          <w:rFonts w:ascii="Arial" w:hAnsi="Arial" w:cs="Arial"/>
          <w:i/>
          <w:sz w:val="20"/>
          <w:szCs w:val="20"/>
        </w:rPr>
      </w:pPr>
      <w:r w:rsidRPr="008C24B9">
        <w:rPr>
          <w:rFonts w:ascii="Arial" w:hAnsi="Arial" w:cs="Arial"/>
          <w:i/>
          <w:sz w:val="20"/>
          <w:szCs w:val="20"/>
        </w:rPr>
        <w:t>Căn</w:t>
      </w:r>
      <w:r w:rsidR="00220FC9">
        <w:rPr>
          <w:rFonts w:ascii="Arial" w:hAnsi="Arial" w:cs="Arial"/>
          <w:i/>
          <w:sz w:val="20"/>
          <w:szCs w:val="20"/>
        </w:rPr>
        <w:t xml:space="preserve"> </w:t>
      </w:r>
      <w:r w:rsidRPr="008C24B9">
        <w:rPr>
          <w:rFonts w:ascii="Arial" w:hAnsi="Arial" w:cs="Arial"/>
          <w:i/>
          <w:sz w:val="20"/>
          <w:szCs w:val="20"/>
        </w:rPr>
        <w:t>cứ</w:t>
      </w:r>
      <w:r w:rsidR="00220FC9">
        <w:rPr>
          <w:rFonts w:ascii="Arial" w:hAnsi="Arial" w:cs="Arial"/>
          <w:i/>
          <w:sz w:val="20"/>
          <w:szCs w:val="20"/>
        </w:rPr>
        <w:t xml:space="preserve"> </w:t>
      </w:r>
      <w:r w:rsidRPr="008C24B9">
        <w:rPr>
          <w:rFonts w:ascii="Arial" w:hAnsi="Arial" w:cs="Arial"/>
          <w:i/>
          <w:sz w:val="20"/>
          <w:szCs w:val="20"/>
        </w:rPr>
        <w:t>Luật</w:t>
      </w:r>
      <w:r w:rsidR="00220FC9">
        <w:rPr>
          <w:rFonts w:ascii="Arial" w:hAnsi="Arial" w:cs="Arial"/>
          <w:i/>
          <w:sz w:val="20"/>
          <w:szCs w:val="20"/>
        </w:rPr>
        <w:t xml:space="preserve"> </w:t>
      </w:r>
      <w:r w:rsidRPr="008C24B9">
        <w:rPr>
          <w:rFonts w:ascii="Arial" w:hAnsi="Arial" w:cs="Arial"/>
          <w:i/>
          <w:sz w:val="20"/>
          <w:szCs w:val="20"/>
        </w:rPr>
        <w:t>Đầu</w:t>
      </w:r>
      <w:r w:rsidR="00220FC9">
        <w:rPr>
          <w:rFonts w:ascii="Arial" w:hAnsi="Arial" w:cs="Arial"/>
          <w:i/>
          <w:sz w:val="20"/>
          <w:szCs w:val="20"/>
        </w:rPr>
        <w:t xml:space="preserve"> </w:t>
      </w:r>
      <w:r w:rsidRPr="008C24B9">
        <w:rPr>
          <w:rFonts w:ascii="Arial" w:hAnsi="Arial" w:cs="Arial"/>
          <w:i/>
          <w:sz w:val="20"/>
          <w:szCs w:val="20"/>
        </w:rPr>
        <w:t>tư</w:t>
      </w:r>
      <w:r w:rsidR="00220FC9">
        <w:rPr>
          <w:rFonts w:ascii="Arial" w:hAnsi="Arial" w:cs="Arial"/>
          <w:i/>
          <w:sz w:val="20"/>
          <w:szCs w:val="20"/>
        </w:rPr>
        <w:t xml:space="preserve"> </w:t>
      </w:r>
      <w:r w:rsidRPr="008C24B9">
        <w:rPr>
          <w:rFonts w:ascii="Arial" w:hAnsi="Arial" w:cs="Arial"/>
          <w:i/>
          <w:sz w:val="20"/>
          <w:szCs w:val="20"/>
        </w:rPr>
        <w:t>công</w:t>
      </w:r>
      <w:r w:rsidR="00220FC9">
        <w:rPr>
          <w:rFonts w:ascii="Arial" w:hAnsi="Arial" w:cs="Arial"/>
          <w:i/>
          <w:sz w:val="20"/>
          <w:szCs w:val="20"/>
        </w:rPr>
        <w:t xml:space="preserve"> </w:t>
      </w:r>
      <w:r w:rsidRPr="008C24B9">
        <w:rPr>
          <w:rFonts w:ascii="Arial" w:hAnsi="Arial" w:cs="Arial"/>
          <w:i/>
          <w:sz w:val="20"/>
          <w:szCs w:val="20"/>
        </w:rPr>
        <w:t>ngày</w:t>
      </w:r>
      <w:r w:rsidR="00220FC9">
        <w:rPr>
          <w:rFonts w:ascii="Arial" w:hAnsi="Arial" w:cs="Arial"/>
          <w:i/>
          <w:sz w:val="20"/>
          <w:szCs w:val="20"/>
        </w:rPr>
        <w:t xml:space="preserve"> </w:t>
      </w:r>
      <w:r w:rsidRPr="008C24B9">
        <w:rPr>
          <w:rFonts w:ascii="Arial" w:hAnsi="Arial" w:cs="Arial"/>
          <w:i/>
          <w:sz w:val="20"/>
          <w:szCs w:val="20"/>
        </w:rPr>
        <w:t>13</w:t>
      </w:r>
      <w:r w:rsidR="00220FC9">
        <w:rPr>
          <w:rFonts w:ascii="Arial" w:hAnsi="Arial" w:cs="Arial"/>
          <w:i/>
          <w:sz w:val="20"/>
          <w:szCs w:val="20"/>
        </w:rPr>
        <w:t xml:space="preserve"> </w:t>
      </w:r>
      <w:r w:rsidRPr="008C24B9">
        <w:rPr>
          <w:rFonts w:ascii="Arial" w:hAnsi="Arial" w:cs="Arial"/>
          <w:i/>
          <w:sz w:val="20"/>
          <w:szCs w:val="20"/>
        </w:rPr>
        <w:t>tháng</w:t>
      </w:r>
      <w:r w:rsidR="00220FC9">
        <w:rPr>
          <w:rFonts w:ascii="Arial" w:hAnsi="Arial" w:cs="Arial"/>
          <w:i/>
          <w:sz w:val="20"/>
          <w:szCs w:val="20"/>
        </w:rPr>
        <w:t xml:space="preserve"> </w:t>
      </w:r>
      <w:r w:rsidRPr="008C24B9">
        <w:rPr>
          <w:rFonts w:ascii="Arial" w:hAnsi="Arial" w:cs="Arial"/>
          <w:i/>
          <w:sz w:val="20"/>
          <w:szCs w:val="20"/>
        </w:rPr>
        <w:t>6</w:t>
      </w:r>
      <w:r w:rsidR="00220FC9">
        <w:rPr>
          <w:rFonts w:ascii="Arial" w:hAnsi="Arial" w:cs="Arial"/>
          <w:i/>
          <w:sz w:val="20"/>
          <w:szCs w:val="20"/>
        </w:rPr>
        <w:t xml:space="preserve"> </w:t>
      </w:r>
      <w:r w:rsidRPr="008C24B9">
        <w:rPr>
          <w:rFonts w:ascii="Arial" w:hAnsi="Arial" w:cs="Arial"/>
          <w:i/>
          <w:sz w:val="20"/>
          <w:szCs w:val="20"/>
        </w:rPr>
        <w:t>năm</w:t>
      </w:r>
      <w:r w:rsidR="00220FC9">
        <w:rPr>
          <w:rFonts w:ascii="Arial" w:hAnsi="Arial" w:cs="Arial"/>
          <w:i/>
          <w:sz w:val="20"/>
          <w:szCs w:val="20"/>
        </w:rPr>
        <w:t xml:space="preserve"> </w:t>
      </w:r>
      <w:r w:rsidRPr="008C24B9">
        <w:rPr>
          <w:rFonts w:ascii="Arial" w:hAnsi="Arial" w:cs="Arial"/>
          <w:i/>
          <w:sz w:val="20"/>
          <w:szCs w:val="20"/>
        </w:rPr>
        <w:t>2019;</w:t>
      </w:r>
    </w:p>
    <w:p w14:paraId="7659E283" w14:textId="7BAEB795" w:rsidR="00514BF1" w:rsidRPr="008C24B9" w:rsidRDefault="00475FC5" w:rsidP="00220FC9">
      <w:pPr>
        <w:widowControl w:val="0"/>
        <w:adjustRightInd w:val="0"/>
        <w:snapToGrid w:val="0"/>
        <w:spacing w:after="120" w:line="240" w:lineRule="auto"/>
        <w:ind w:firstLine="720"/>
        <w:jc w:val="both"/>
        <w:rPr>
          <w:rFonts w:ascii="Arial" w:hAnsi="Arial" w:cs="Arial"/>
          <w:i/>
          <w:sz w:val="20"/>
          <w:szCs w:val="20"/>
        </w:rPr>
      </w:pPr>
      <w:r w:rsidRPr="008C24B9">
        <w:rPr>
          <w:rFonts w:ascii="Arial" w:hAnsi="Arial" w:cs="Arial"/>
          <w:i/>
          <w:sz w:val="20"/>
          <w:szCs w:val="20"/>
        </w:rPr>
        <w:t>Căn</w:t>
      </w:r>
      <w:r w:rsidR="00220FC9">
        <w:rPr>
          <w:rFonts w:ascii="Arial" w:hAnsi="Arial" w:cs="Arial"/>
          <w:i/>
          <w:sz w:val="20"/>
          <w:szCs w:val="20"/>
        </w:rPr>
        <w:t xml:space="preserve"> </w:t>
      </w:r>
      <w:r w:rsidRPr="008C24B9">
        <w:rPr>
          <w:rFonts w:ascii="Arial" w:hAnsi="Arial" w:cs="Arial"/>
          <w:i/>
          <w:sz w:val="20"/>
          <w:szCs w:val="20"/>
        </w:rPr>
        <w:t>cứ</w:t>
      </w:r>
      <w:r w:rsidR="00220FC9">
        <w:rPr>
          <w:rFonts w:ascii="Arial" w:hAnsi="Arial" w:cs="Arial"/>
          <w:i/>
          <w:sz w:val="20"/>
          <w:szCs w:val="20"/>
        </w:rPr>
        <w:t xml:space="preserve"> </w:t>
      </w:r>
      <w:r w:rsidRPr="008C24B9">
        <w:rPr>
          <w:rFonts w:ascii="Arial" w:hAnsi="Arial" w:cs="Arial"/>
          <w:i/>
          <w:sz w:val="20"/>
          <w:szCs w:val="20"/>
        </w:rPr>
        <w:t>Luật</w:t>
      </w:r>
      <w:r w:rsidR="00220FC9">
        <w:rPr>
          <w:rFonts w:ascii="Arial" w:hAnsi="Arial" w:cs="Arial"/>
          <w:i/>
          <w:sz w:val="20"/>
          <w:szCs w:val="20"/>
        </w:rPr>
        <w:t xml:space="preserve"> </w:t>
      </w:r>
      <w:r w:rsidRPr="008C24B9">
        <w:rPr>
          <w:rFonts w:ascii="Arial" w:hAnsi="Arial" w:cs="Arial"/>
          <w:i/>
          <w:sz w:val="20"/>
          <w:szCs w:val="20"/>
        </w:rPr>
        <w:t>Ngân</w:t>
      </w:r>
      <w:r w:rsidR="00220FC9">
        <w:rPr>
          <w:rFonts w:ascii="Arial" w:hAnsi="Arial" w:cs="Arial"/>
          <w:i/>
          <w:sz w:val="20"/>
          <w:szCs w:val="20"/>
        </w:rPr>
        <w:t xml:space="preserve"> </w:t>
      </w:r>
      <w:r w:rsidRPr="008C24B9">
        <w:rPr>
          <w:rFonts w:ascii="Arial" w:hAnsi="Arial" w:cs="Arial"/>
          <w:i/>
          <w:sz w:val="20"/>
          <w:szCs w:val="20"/>
        </w:rPr>
        <w:t>sách</w:t>
      </w:r>
      <w:r w:rsidR="00220FC9">
        <w:rPr>
          <w:rFonts w:ascii="Arial" w:hAnsi="Arial" w:cs="Arial"/>
          <w:i/>
          <w:sz w:val="20"/>
          <w:szCs w:val="20"/>
        </w:rPr>
        <w:t xml:space="preserve"> </w:t>
      </w:r>
      <w:r w:rsidRPr="008C24B9">
        <w:rPr>
          <w:rFonts w:ascii="Arial" w:hAnsi="Arial" w:cs="Arial"/>
          <w:i/>
          <w:sz w:val="20"/>
          <w:szCs w:val="20"/>
        </w:rPr>
        <w:t>nhà</w:t>
      </w:r>
      <w:r w:rsidR="00220FC9">
        <w:rPr>
          <w:rFonts w:ascii="Arial" w:hAnsi="Arial" w:cs="Arial"/>
          <w:i/>
          <w:sz w:val="20"/>
          <w:szCs w:val="20"/>
        </w:rPr>
        <w:t xml:space="preserve"> </w:t>
      </w:r>
      <w:r w:rsidRPr="008C24B9">
        <w:rPr>
          <w:rFonts w:ascii="Arial" w:hAnsi="Arial" w:cs="Arial"/>
          <w:i/>
          <w:sz w:val="20"/>
          <w:szCs w:val="20"/>
        </w:rPr>
        <w:t>nước</w:t>
      </w:r>
      <w:r w:rsidR="00220FC9">
        <w:rPr>
          <w:rFonts w:ascii="Arial" w:hAnsi="Arial" w:cs="Arial"/>
          <w:i/>
          <w:sz w:val="20"/>
          <w:szCs w:val="20"/>
          <w:shd w:val="clear" w:color="auto" w:fill="FFFFFF"/>
        </w:rPr>
        <w:t xml:space="preserve"> </w:t>
      </w:r>
      <w:r w:rsidRPr="008C24B9">
        <w:rPr>
          <w:rFonts w:ascii="Arial" w:hAnsi="Arial" w:cs="Arial"/>
          <w:i/>
          <w:iCs/>
          <w:sz w:val="20"/>
          <w:szCs w:val="20"/>
          <w:lang w:val="vi-VN"/>
        </w:rPr>
        <w:t>ngày</w:t>
      </w:r>
      <w:r w:rsidR="00220FC9">
        <w:rPr>
          <w:rFonts w:ascii="Arial" w:hAnsi="Arial" w:cs="Arial"/>
          <w:i/>
          <w:iCs/>
          <w:sz w:val="20"/>
          <w:szCs w:val="20"/>
          <w:lang w:val="vi-VN"/>
        </w:rPr>
        <w:t xml:space="preserve"> </w:t>
      </w:r>
      <w:r w:rsidRPr="008C24B9">
        <w:rPr>
          <w:rFonts w:ascii="Arial" w:hAnsi="Arial" w:cs="Arial"/>
          <w:i/>
          <w:iCs/>
          <w:sz w:val="20"/>
          <w:szCs w:val="20"/>
        </w:rPr>
        <w:t>25</w:t>
      </w:r>
      <w:r w:rsidR="00220FC9">
        <w:rPr>
          <w:rFonts w:ascii="Arial" w:hAnsi="Arial" w:cs="Arial"/>
          <w:i/>
          <w:iCs/>
          <w:sz w:val="20"/>
          <w:szCs w:val="20"/>
        </w:rPr>
        <w:t xml:space="preserve"> </w:t>
      </w:r>
      <w:r w:rsidRPr="008C24B9">
        <w:rPr>
          <w:rFonts w:ascii="Arial" w:hAnsi="Arial" w:cs="Arial"/>
          <w:i/>
          <w:iCs/>
          <w:sz w:val="20"/>
          <w:szCs w:val="20"/>
        </w:rPr>
        <w:t>tháng</w:t>
      </w:r>
      <w:r w:rsidR="00220FC9">
        <w:rPr>
          <w:rFonts w:ascii="Arial" w:hAnsi="Arial" w:cs="Arial"/>
          <w:i/>
          <w:iCs/>
          <w:sz w:val="20"/>
          <w:szCs w:val="20"/>
        </w:rPr>
        <w:t xml:space="preserve"> </w:t>
      </w:r>
      <w:r w:rsidRPr="008C24B9">
        <w:rPr>
          <w:rFonts w:ascii="Arial" w:hAnsi="Arial" w:cs="Arial"/>
          <w:i/>
          <w:iCs/>
          <w:sz w:val="20"/>
          <w:szCs w:val="20"/>
          <w:lang w:val="vi-VN"/>
        </w:rPr>
        <w:t>6</w:t>
      </w:r>
      <w:r w:rsidR="00220FC9">
        <w:rPr>
          <w:rFonts w:ascii="Arial" w:hAnsi="Arial" w:cs="Arial"/>
          <w:i/>
          <w:iCs/>
          <w:sz w:val="20"/>
          <w:szCs w:val="20"/>
        </w:rPr>
        <w:t xml:space="preserve"> </w:t>
      </w:r>
      <w:r w:rsidRPr="008C24B9">
        <w:rPr>
          <w:rFonts w:ascii="Arial" w:hAnsi="Arial" w:cs="Arial"/>
          <w:i/>
          <w:iCs/>
          <w:sz w:val="20"/>
          <w:szCs w:val="20"/>
        </w:rPr>
        <w:t>năm</w:t>
      </w:r>
      <w:r w:rsidR="00220FC9">
        <w:rPr>
          <w:rFonts w:ascii="Arial" w:hAnsi="Arial" w:cs="Arial"/>
          <w:i/>
          <w:iCs/>
          <w:sz w:val="20"/>
          <w:szCs w:val="20"/>
        </w:rPr>
        <w:t xml:space="preserve"> </w:t>
      </w:r>
      <w:r w:rsidRPr="008C24B9">
        <w:rPr>
          <w:rFonts w:ascii="Arial" w:hAnsi="Arial" w:cs="Arial"/>
          <w:i/>
          <w:iCs/>
          <w:sz w:val="20"/>
          <w:szCs w:val="20"/>
          <w:lang w:val="vi-VN"/>
        </w:rPr>
        <w:t>201</w:t>
      </w:r>
      <w:r w:rsidRPr="008C24B9">
        <w:rPr>
          <w:rFonts w:ascii="Arial" w:hAnsi="Arial" w:cs="Arial"/>
          <w:i/>
          <w:iCs/>
          <w:sz w:val="20"/>
          <w:szCs w:val="20"/>
        </w:rPr>
        <w:t>5</w:t>
      </w:r>
      <w:r w:rsidRPr="008C24B9">
        <w:rPr>
          <w:rFonts w:ascii="Arial" w:hAnsi="Arial" w:cs="Arial"/>
          <w:i/>
          <w:sz w:val="20"/>
          <w:szCs w:val="20"/>
        </w:rPr>
        <w:t>;</w:t>
      </w:r>
      <w:r w:rsidR="00220FC9">
        <w:rPr>
          <w:rFonts w:ascii="Arial" w:hAnsi="Arial" w:cs="Arial"/>
          <w:i/>
          <w:sz w:val="20"/>
          <w:szCs w:val="20"/>
        </w:rPr>
        <w:t xml:space="preserve"> </w:t>
      </w:r>
    </w:p>
    <w:p w14:paraId="7153AED4" w14:textId="01B56EA5" w:rsidR="00514BF1" w:rsidRPr="008C24B9" w:rsidRDefault="00475FC5" w:rsidP="00220FC9">
      <w:pPr>
        <w:widowControl w:val="0"/>
        <w:adjustRightInd w:val="0"/>
        <w:snapToGrid w:val="0"/>
        <w:spacing w:after="120" w:line="240" w:lineRule="auto"/>
        <w:ind w:firstLine="720"/>
        <w:jc w:val="both"/>
        <w:rPr>
          <w:rFonts w:ascii="Arial" w:hAnsi="Arial" w:cs="Arial"/>
          <w:i/>
          <w:sz w:val="20"/>
          <w:szCs w:val="20"/>
        </w:rPr>
      </w:pPr>
      <w:r w:rsidRPr="008C24B9">
        <w:rPr>
          <w:rFonts w:ascii="Arial" w:hAnsi="Arial" w:cs="Arial"/>
          <w:i/>
          <w:sz w:val="20"/>
          <w:szCs w:val="20"/>
        </w:rPr>
        <w:t>Căn</w:t>
      </w:r>
      <w:r w:rsidR="00220FC9">
        <w:rPr>
          <w:rFonts w:ascii="Arial" w:hAnsi="Arial" w:cs="Arial"/>
          <w:i/>
          <w:sz w:val="20"/>
          <w:szCs w:val="20"/>
        </w:rPr>
        <w:t xml:space="preserve"> </w:t>
      </w:r>
      <w:r w:rsidRPr="008C24B9">
        <w:rPr>
          <w:rFonts w:ascii="Arial" w:hAnsi="Arial" w:cs="Arial"/>
          <w:i/>
          <w:sz w:val="20"/>
          <w:szCs w:val="20"/>
        </w:rPr>
        <w:t>cứ</w:t>
      </w:r>
      <w:r w:rsidR="00220FC9">
        <w:rPr>
          <w:rFonts w:ascii="Arial" w:hAnsi="Arial" w:cs="Arial"/>
          <w:i/>
          <w:sz w:val="20"/>
          <w:szCs w:val="20"/>
        </w:rPr>
        <w:t xml:space="preserve"> </w:t>
      </w:r>
      <w:r w:rsidRPr="008C24B9">
        <w:rPr>
          <w:rFonts w:ascii="Arial" w:hAnsi="Arial" w:cs="Arial"/>
          <w:i/>
          <w:sz w:val="20"/>
          <w:szCs w:val="20"/>
        </w:rPr>
        <w:t>Luật</w:t>
      </w:r>
      <w:r w:rsidR="00220FC9">
        <w:rPr>
          <w:rFonts w:ascii="Arial" w:hAnsi="Arial" w:cs="Arial"/>
          <w:i/>
          <w:sz w:val="20"/>
          <w:szCs w:val="20"/>
        </w:rPr>
        <w:t xml:space="preserve"> </w:t>
      </w:r>
      <w:r w:rsidRPr="008C24B9">
        <w:rPr>
          <w:rFonts w:ascii="Arial" w:hAnsi="Arial" w:cs="Arial"/>
          <w:i/>
          <w:sz w:val="20"/>
          <w:szCs w:val="20"/>
        </w:rPr>
        <w:t>Lâm</w:t>
      </w:r>
      <w:r w:rsidR="00220FC9">
        <w:rPr>
          <w:rFonts w:ascii="Arial" w:hAnsi="Arial" w:cs="Arial"/>
          <w:i/>
          <w:sz w:val="20"/>
          <w:szCs w:val="20"/>
        </w:rPr>
        <w:t xml:space="preserve"> </w:t>
      </w:r>
      <w:r w:rsidRPr="008C24B9">
        <w:rPr>
          <w:rFonts w:ascii="Arial" w:hAnsi="Arial" w:cs="Arial"/>
          <w:i/>
          <w:sz w:val="20"/>
          <w:szCs w:val="20"/>
        </w:rPr>
        <w:t>nghiệp</w:t>
      </w:r>
      <w:r w:rsidR="00220FC9">
        <w:rPr>
          <w:rFonts w:ascii="Arial" w:hAnsi="Arial" w:cs="Arial"/>
          <w:i/>
          <w:sz w:val="20"/>
          <w:szCs w:val="20"/>
        </w:rPr>
        <w:t xml:space="preserve"> </w:t>
      </w:r>
      <w:r w:rsidRPr="008C24B9">
        <w:rPr>
          <w:rFonts w:ascii="Arial" w:hAnsi="Arial" w:cs="Arial"/>
          <w:i/>
          <w:sz w:val="20"/>
          <w:szCs w:val="20"/>
        </w:rPr>
        <w:t>ngày</w:t>
      </w:r>
      <w:r w:rsidR="00220FC9">
        <w:rPr>
          <w:rFonts w:ascii="Arial" w:hAnsi="Arial" w:cs="Arial"/>
          <w:i/>
          <w:sz w:val="20"/>
          <w:szCs w:val="20"/>
        </w:rPr>
        <w:t xml:space="preserve"> </w:t>
      </w:r>
      <w:r w:rsidRPr="008C24B9">
        <w:rPr>
          <w:rFonts w:ascii="Arial" w:hAnsi="Arial" w:cs="Arial"/>
          <w:i/>
          <w:sz w:val="20"/>
          <w:szCs w:val="20"/>
        </w:rPr>
        <w:t>16</w:t>
      </w:r>
      <w:r w:rsidR="00220FC9">
        <w:rPr>
          <w:rFonts w:ascii="Arial" w:hAnsi="Arial" w:cs="Arial"/>
          <w:i/>
          <w:sz w:val="20"/>
          <w:szCs w:val="20"/>
        </w:rPr>
        <w:t xml:space="preserve"> </w:t>
      </w:r>
      <w:r w:rsidRPr="008C24B9">
        <w:rPr>
          <w:rFonts w:ascii="Arial" w:hAnsi="Arial" w:cs="Arial"/>
          <w:i/>
          <w:sz w:val="20"/>
          <w:szCs w:val="20"/>
        </w:rPr>
        <w:t>tháng</w:t>
      </w:r>
      <w:r w:rsidR="00220FC9">
        <w:rPr>
          <w:rFonts w:ascii="Arial" w:hAnsi="Arial" w:cs="Arial"/>
          <w:i/>
          <w:sz w:val="20"/>
          <w:szCs w:val="20"/>
        </w:rPr>
        <w:t xml:space="preserve"> </w:t>
      </w:r>
      <w:r w:rsidRPr="008C24B9">
        <w:rPr>
          <w:rFonts w:ascii="Arial" w:hAnsi="Arial" w:cs="Arial"/>
          <w:i/>
          <w:sz w:val="20"/>
          <w:szCs w:val="20"/>
        </w:rPr>
        <w:t>11</w:t>
      </w:r>
      <w:r w:rsidR="00220FC9">
        <w:rPr>
          <w:rFonts w:ascii="Arial" w:hAnsi="Arial" w:cs="Arial"/>
          <w:i/>
          <w:sz w:val="20"/>
          <w:szCs w:val="20"/>
        </w:rPr>
        <w:t xml:space="preserve"> </w:t>
      </w:r>
      <w:r w:rsidRPr="008C24B9">
        <w:rPr>
          <w:rFonts w:ascii="Arial" w:hAnsi="Arial" w:cs="Arial"/>
          <w:i/>
          <w:sz w:val="20"/>
          <w:szCs w:val="20"/>
        </w:rPr>
        <w:t>năm</w:t>
      </w:r>
      <w:r w:rsidR="00220FC9">
        <w:rPr>
          <w:rFonts w:ascii="Arial" w:hAnsi="Arial" w:cs="Arial"/>
          <w:i/>
          <w:sz w:val="20"/>
          <w:szCs w:val="20"/>
        </w:rPr>
        <w:t xml:space="preserve"> </w:t>
      </w:r>
      <w:r w:rsidRPr="008C24B9">
        <w:rPr>
          <w:rFonts w:ascii="Arial" w:hAnsi="Arial" w:cs="Arial"/>
          <w:i/>
          <w:sz w:val="20"/>
          <w:szCs w:val="20"/>
        </w:rPr>
        <w:t>2017;</w:t>
      </w:r>
    </w:p>
    <w:p w14:paraId="3266E2F1" w14:textId="42FBD805" w:rsidR="00514BF1" w:rsidRPr="008C24B9" w:rsidRDefault="00475FC5" w:rsidP="00220FC9">
      <w:pPr>
        <w:widowControl w:val="0"/>
        <w:adjustRightInd w:val="0"/>
        <w:snapToGrid w:val="0"/>
        <w:spacing w:after="120" w:line="240" w:lineRule="auto"/>
        <w:ind w:firstLine="720"/>
        <w:jc w:val="both"/>
        <w:rPr>
          <w:rFonts w:ascii="Arial" w:hAnsi="Arial" w:cs="Arial"/>
          <w:i/>
          <w:sz w:val="20"/>
          <w:szCs w:val="20"/>
        </w:rPr>
      </w:pPr>
      <w:r w:rsidRPr="008C24B9">
        <w:rPr>
          <w:rFonts w:ascii="Arial" w:hAnsi="Arial" w:cs="Arial"/>
          <w:i/>
          <w:sz w:val="20"/>
          <w:szCs w:val="20"/>
          <w:lang w:val="pt-BR"/>
        </w:rPr>
        <w:t>Căn</w:t>
      </w:r>
      <w:r w:rsidR="00220FC9">
        <w:rPr>
          <w:rFonts w:ascii="Arial" w:hAnsi="Arial" w:cs="Arial"/>
          <w:i/>
          <w:sz w:val="20"/>
          <w:szCs w:val="20"/>
          <w:lang w:val="pt-BR"/>
        </w:rPr>
        <w:t xml:space="preserve"> </w:t>
      </w:r>
      <w:r w:rsidRPr="008C24B9">
        <w:rPr>
          <w:rFonts w:ascii="Arial" w:hAnsi="Arial" w:cs="Arial"/>
          <w:i/>
          <w:sz w:val="20"/>
          <w:szCs w:val="20"/>
          <w:lang w:val="pt-BR"/>
        </w:rPr>
        <w:t>cứ</w:t>
      </w:r>
      <w:r w:rsidR="00220FC9">
        <w:rPr>
          <w:rFonts w:ascii="Arial" w:hAnsi="Arial" w:cs="Arial"/>
          <w:i/>
          <w:sz w:val="20"/>
          <w:szCs w:val="20"/>
          <w:lang w:val="pt-BR"/>
        </w:rPr>
        <w:t xml:space="preserve"> </w:t>
      </w:r>
      <w:r w:rsidRPr="008C24B9">
        <w:rPr>
          <w:rFonts w:ascii="Arial" w:hAnsi="Arial" w:cs="Arial"/>
          <w:i/>
          <w:sz w:val="20"/>
          <w:szCs w:val="20"/>
          <w:lang w:val="pt-BR"/>
        </w:rPr>
        <w:t>Nghị</w:t>
      </w:r>
      <w:r w:rsidR="00220FC9">
        <w:rPr>
          <w:rFonts w:ascii="Arial" w:hAnsi="Arial" w:cs="Arial"/>
          <w:i/>
          <w:sz w:val="20"/>
          <w:szCs w:val="20"/>
          <w:lang w:val="pt-BR"/>
        </w:rPr>
        <w:t xml:space="preserve"> </w:t>
      </w:r>
      <w:r w:rsidRPr="008C24B9">
        <w:rPr>
          <w:rFonts w:ascii="Arial" w:hAnsi="Arial" w:cs="Arial"/>
          <w:i/>
          <w:sz w:val="20"/>
          <w:szCs w:val="20"/>
          <w:lang w:val="pt-BR"/>
        </w:rPr>
        <w:t>quyết</w:t>
      </w:r>
      <w:r w:rsidR="00220FC9">
        <w:rPr>
          <w:rFonts w:ascii="Arial" w:hAnsi="Arial" w:cs="Arial"/>
          <w:i/>
          <w:sz w:val="20"/>
          <w:szCs w:val="20"/>
          <w:lang w:val="pt-BR"/>
        </w:rPr>
        <w:t xml:space="preserve"> </w:t>
      </w:r>
      <w:r w:rsidRPr="008C24B9">
        <w:rPr>
          <w:rFonts w:ascii="Arial" w:hAnsi="Arial" w:cs="Arial"/>
          <w:i/>
          <w:sz w:val="20"/>
          <w:szCs w:val="20"/>
          <w:lang w:val="pt-BR"/>
        </w:rPr>
        <w:t>số</w:t>
      </w:r>
      <w:r w:rsidR="00220FC9">
        <w:rPr>
          <w:rFonts w:ascii="Arial" w:hAnsi="Arial" w:cs="Arial"/>
          <w:i/>
          <w:sz w:val="20"/>
          <w:szCs w:val="20"/>
          <w:lang w:val="pt-BR"/>
        </w:rPr>
        <w:t xml:space="preserve"> </w:t>
      </w:r>
      <w:r w:rsidRPr="008C24B9">
        <w:rPr>
          <w:rFonts w:ascii="Arial" w:hAnsi="Arial" w:cs="Arial"/>
          <w:i/>
          <w:sz w:val="20"/>
          <w:szCs w:val="20"/>
          <w:lang w:val="pt-BR"/>
        </w:rPr>
        <w:t>124/2020/QH14</w:t>
      </w:r>
      <w:r w:rsidR="00220FC9">
        <w:rPr>
          <w:rFonts w:ascii="Arial" w:hAnsi="Arial" w:cs="Arial"/>
          <w:i/>
          <w:sz w:val="20"/>
          <w:szCs w:val="20"/>
          <w:lang w:val="pt-BR"/>
        </w:rPr>
        <w:t xml:space="preserve"> </w:t>
      </w:r>
      <w:r w:rsidRPr="008C24B9">
        <w:rPr>
          <w:rFonts w:ascii="Arial" w:hAnsi="Arial" w:cs="Arial"/>
          <w:i/>
          <w:sz w:val="20"/>
          <w:szCs w:val="20"/>
          <w:lang w:val="pt-BR"/>
        </w:rPr>
        <w:t>ngày</w:t>
      </w:r>
      <w:r w:rsidR="00220FC9">
        <w:rPr>
          <w:rFonts w:ascii="Arial" w:hAnsi="Arial" w:cs="Arial"/>
          <w:i/>
          <w:sz w:val="20"/>
          <w:szCs w:val="20"/>
          <w:lang w:val="pt-BR"/>
        </w:rPr>
        <w:t xml:space="preserve"> </w:t>
      </w:r>
      <w:r w:rsidRPr="008C24B9">
        <w:rPr>
          <w:rFonts w:ascii="Arial" w:hAnsi="Arial" w:cs="Arial"/>
          <w:i/>
          <w:sz w:val="20"/>
          <w:szCs w:val="20"/>
          <w:lang w:val="pt-BR"/>
        </w:rPr>
        <w:t>11</w:t>
      </w:r>
      <w:r w:rsidR="00220FC9">
        <w:rPr>
          <w:rFonts w:ascii="Arial" w:hAnsi="Arial" w:cs="Arial"/>
          <w:i/>
          <w:sz w:val="20"/>
          <w:szCs w:val="20"/>
          <w:lang w:val="pt-BR"/>
        </w:rPr>
        <w:t xml:space="preserve"> </w:t>
      </w:r>
      <w:r w:rsidRPr="008C24B9">
        <w:rPr>
          <w:rFonts w:ascii="Arial" w:hAnsi="Arial" w:cs="Arial"/>
          <w:i/>
          <w:sz w:val="20"/>
          <w:szCs w:val="20"/>
          <w:lang w:val="pt-BR"/>
        </w:rPr>
        <w:t>tháng</w:t>
      </w:r>
      <w:r w:rsidR="00220FC9">
        <w:rPr>
          <w:rFonts w:ascii="Arial" w:hAnsi="Arial" w:cs="Arial"/>
          <w:i/>
          <w:sz w:val="20"/>
          <w:szCs w:val="20"/>
          <w:lang w:val="pt-BR"/>
        </w:rPr>
        <w:t xml:space="preserve"> </w:t>
      </w:r>
      <w:r w:rsidRPr="008C24B9">
        <w:rPr>
          <w:rFonts w:ascii="Arial" w:hAnsi="Arial" w:cs="Arial"/>
          <w:i/>
          <w:sz w:val="20"/>
          <w:szCs w:val="20"/>
          <w:lang w:val="pt-BR"/>
        </w:rPr>
        <w:t>11</w:t>
      </w:r>
      <w:r w:rsidR="00220FC9">
        <w:rPr>
          <w:rFonts w:ascii="Arial" w:hAnsi="Arial" w:cs="Arial"/>
          <w:i/>
          <w:sz w:val="20"/>
          <w:szCs w:val="20"/>
          <w:lang w:val="pt-BR"/>
        </w:rPr>
        <w:t xml:space="preserve"> </w:t>
      </w:r>
      <w:r w:rsidRPr="008C24B9">
        <w:rPr>
          <w:rFonts w:ascii="Arial" w:hAnsi="Arial" w:cs="Arial"/>
          <w:i/>
          <w:sz w:val="20"/>
          <w:szCs w:val="20"/>
          <w:lang w:val="pt-BR"/>
        </w:rPr>
        <w:t>năm</w:t>
      </w:r>
      <w:r w:rsidR="00220FC9">
        <w:rPr>
          <w:rFonts w:ascii="Arial" w:hAnsi="Arial" w:cs="Arial"/>
          <w:i/>
          <w:sz w:val="20"/>
          <w:szCs w:val="20"/>
          <w:lang w:val="pt-BR"/>
        </w:rPr>
        <w:t xml:space="preserve"> </w:t>
      </w:r>
      <w:r w:rsidRPr="008C24B9">
        <w:rPr>
          <w:rFonts w:ascii="Arial" w:hAnsi="Arial" w:cs="Arial"/>
          <w:i/>
          <w:sz w:val="20"/>
          <w:szCs w:val="20"/>
          <w:lang w:val="pt-BR"/>
        </w:rPr>
        <w:t>2020</w:t>
      </w:r>
      <w:r w:rsidR="00220FC9">
        <w:rPr>
          <w:rFonts w:ascii="Arial" w:hAnsi="Arial" w:cs="Arial"/>
          <w:i/>
          <w:sz w:val="20"/>
          <w:szCs w:val="20"/>
          <w:lang w:val="pt-BR"/>
        </w:rPr>
        <w:t xml:space="preserve"> </w:t>
      </w:r>
      <w:r w:rsidRPr="008C24B9">
        <w:rPr>
          <w:rFonts w:ascii="Arial" w:hAnsi="Arial" w:cs="Arial"/>
          <w:i/>
          <w:sz w:val="20"/>
          <w:szCs w:val="20"/>
          <w:lang w:val="pt-BR"/>
        </w:rPr>
        <w:t>của</w:t>
      </w:r>
      <w:r w:rsidR="00220FC9">
        <w:rPr>
          <w:rFonts w:ascii="Arial" w:hAnsi="Arial" w:cs="Arial"/>
          <w:i/>
          <w:sz w:val="20"/>
          <w:szCs w:val="20"/>
          <w:lang w:val="pt-BR"/>
        </w:rPr>
        <w:t xml:space="preserve"> </w:t>
      </w:r>
      <w:r w:rsidRPr="008C24B9">
        <w:rPr>
          <w:rFonts w:ascii="Arial" w:hAnsi="Arial" w:cs="Arial"/>
          <w:i/>
          <w:sz w:val="20"/>
          <w:szCs w:val="20"/>
          <w:lang w:val="pt-BR"/>
        </w:rPr>
        <w:t>Quốc</w:t>
      </w:r>
      <w:r w:rsidR="00220FC9">
        <w:rPr>
          <w:rFonts w:ascii="Arial" w:hAnsi="Arial" w:cs="Arial"/>
          <w:i/>
          <w:sz w:val="20"/>
          <w:szCs w:val="20"/>
          <w:lang w:val="pt-BR"/>
        </w:rPr>
        <w:t xml:space="preserve"> </w:t>
      </w:r>
      <w:r w:rsidRPr="008C24B9">
        <w:rPr>
          <w:rFonts w:ascii="Arial" w:hAnsi="Arial" w:cs="Arial"/>
          <w:i/>
          <w:sz w:val="20"/>
          <w:szCs w:val="20"/>
          <w:lang w:val="pt-BR"/>
        </w:rPr>
        <w:t>hội</w:t>
      </w:r>
      <w:r w:rsidR="00220FC9">
        <w:rPr>
          <w:rFonts w:ascii="Arial" w:hAnsi="Arial" w:cs="Arial"/>
          <w:i/>
          <w:sz w:val="20"/>
          <w:szCs w:val="20"/>
          <w:lang w:val="pt-BR"/>
        </w:rPr>
        <w:t xml:space="preserve"> </w:t>
      </w:r>
      <w:r w:rsidRPr="008C24B9">
        <w:rPr>
          <w:rFonts w:ascii="Arial" w:hAnsi="Arial" w:cs="Arial"/>
          <w:i/>
          <w:sz w:val="20"/>
          <w:szCs w:val="20"/>
          <w:lang w:val="pt-BR"/>
        </w:rPr>
        <w:t>khóa</w:t>
      </w:r>
      <w:r w:rsidR="00220FC9">
        <w:rPr>
          <w:rFonts w:ascii="Arial" w:hAnsi="Arial" w:cs="Arial"/>
          <w:i/>
          <w:sz w:val="20"/>
          <w:szCs w:val="20"/>
          <w:lang w:val="pt-BR"/>
        </w:rPr>
        <w:t xml:space="preserve"> </w:t>
      </w:r>
      <w:r w:rsidRPr="008C24B9">
        <w:rPr>
          <w:rFonts w:ascii="Arial" w:hAnsi="Arial" w:cs="Arial"/>
          <w:i/>
          <w:sz w:val="20"/>
          <w:szCs w:val="20"/>
          <w:lang w:val="pt-BR"/>
        </w:rPr>
        <w:t>XIV</w:t>
      </w:r>
      <w:r w:rsidR="00220FC9">
        <w:rPr>
          <w:rFonts w:ascii="Arial" w:hAnsi="Arial" w:cs="Arial"/>
          <w:i/>
          <w:sz w:val="20"/>
          <w:szCs w:val="20"/>
          <w:lang w:val="pt-BR"/>
        </w:rPr>
        <w:t xml:space="preserve"> </w:t>
      </w:r>
      <w:r w:rsidRPr="008C24B9">
        <w:rPr>
          <w:rFonts w:ascii="Arial" w:hAnsi="Arial" w:cs="Arial"/>
          <w:i/>
          <w:sz w:val="20"/>
          <w:szCs w:val="20"/>
          <w:lang w:val="pt-BR"/>
        </w:rPr>
        <w:t>về</w:t>
      </w:r>
      <w:r w:rsidR="00220FC9">
        <w:rPr>
          <w:rFonts w:ascii="Arial" w:hAnsi="Arial" w:cs="Arial"/>
          <w:i/>
          <w:sz w:val="20"/>
          <w:szCs w:val="20"/>
          <w:lang w:val="pt-BR"/>
        </w:rPr>
        <w:t xml:space="preserve"> </w:t>
      </w:r>
      <w:r w:rsidRPr="008C24B9">
        <w:rPr>
          <w:rFonts w:ascii="Arial" w:hAnsi="Arial" w:cs="Arial"/>
          <w:i/>
          <w:sz w:val="20"/>
          <w:szCs w:val="20"/>
          <w:lang w:val="pt-BR"/>
        </w:rPr>
        <w:t>Kế</w:t>
      </w:r>
      <w:r w:rsidR="00220FC9">
        <w:rPr>
          <w:rFonts w:ascii="Arial" w:hAnsi="Arial" w:cs="Arial"/>
          <w:i/>
          <w:sz w:val="20"/>
          <w:szCs w:val="20"/>
          <w:lang w:val="pt-BR"/>
        </w:rPr>
        <w:t xml:space="preserve"> </w:t>
      </w:r>
      <w:r w:rsidRPr="008C24B9">
        <w:rPr>
          <w:rFonts w:ascii="Arial" w:hAnsi="Arial" w:cs="Arial"/>
          <w:i/>
          <w:sz w:val="20"/>
          <w:szCs w:val="20"/>
          <w:lang w:val="pt-BR"/>
        </w:rPr>
        <w:t>hoạch</w:t>
      </w:r>
      <w:r w:rsidR="00220FC9">
        <w:rPr>
          <w:rFonts w:ascii="Arial" w:hAnsi="Arial" w:cs="Arial"/>
          <w:i/>
          <w:sz w:val="20"/>
          <w:szCs w:val="20"/>
          <w:lang w:val="pt-BR"/>
        </w:rPr>
        <w:t xml:space="preserve"> </w:t>
      </w:r>
      <w:r w:rsidRPr="008C24B9">
        <w:rPr>
          <w:rFonts w:ascii="Arial" w:hAnsi="Arial" w:cs="Arial"/>
          <w:i/>
          <w:sz w:val="20"/>
          <w:szCs w:val="20"/>
          <w:lang w:val="pt-BR"/>
        </w:rPr>
        <w:t>phát</w:t>
      </w:r>
      <w:r w:rsidR="00220FC9">
        <w:rPr>
          <w:rFonts w:ascii="Arial" w:hAnsi="Arial" w:cs="Arial"/>
          <w:i/>
          <w:sz w:val="20"/>
          <w:szCs w:val="20"/>
          <w:lang w:val="pt-BR"/>
        </w:rPr>
        <w:t xml:space="preserve"> </w:t>
      </w:r>
      <w:r w:rsidRPr="008C24B9">
        <w:rPr>
          <w:rFonts w:ascii="Arial" w:hAnsi="Arial" w:cs="Arial"/>
          <w:i/>
          <w:sz w:val="20"/>
          <w:szCs w:val="20"/>
          <w:lang w:val="pt-BR"/>
        </w:rPr>
        <w:t>triển</w:t>
      </w:r>
      <w:r w:rsidR="00220FC9">
        <w:rPr>
          <w:rFonts w:ascii="Arial" w:hAnsi="Arial" w:cs="Arial"/>
          <w:i/>
          <w:sz w:val="20"/>
          <w:szCs w:val="20"/>
          <w:lang w:val="pt-BR"/>
        </w:rPr>
        <w:t xml:space="preserve"> </w:t>
      </w:r>
      <w:r w:rsidRPr="008C24B9">
        <w:rPr>
          <w:rFonts w:ascii="Arial" w:hAnsi="Arial" w:cs="Arial"/>
          <w:i/>
          <w:sz w:val="20"/>
          <w:szCs w:val="20"/>
          <w:lang w:val="pt-BR"/>
        </w:rPr>
        <w:t>kinh</w:t>
      </w:r>
      <w:r w:rsidR="00220FC9">
        <w:rPr>
          <w:rFonts w:ascii="Arial" w:hAnsi="Arial" w:cs="Arial"/>
          <w:i/>
          <w:sz w:val="20"/>
          <w:szCs w:val="20"/>
          <w:lang w:val="pt-BR"/>
        </w:rPr>
        <w:t xml:space="preserve"> </w:t>
      </w:r>
      <w:r w:rsidRPr="008C24B9">
        <w:rPr>
          <w:rFonts w:ascii="Arial" w:hAnsi="Arial" w:cs="Arial"/>
          <w:i/>
          <w:sz w:val="20"/>
          <w:szCs w:val="20"/>
          <w:lang w:val="pt-BR"/>
        </w:rPr>
        <w:t>tế</w:t>
      </w:r>
      <w:r w:rsidR="00220FC9">
        <w:rPr>
          <w:rFonts w:ascii="Arial" w:hAnsi="Arial" w:cs="Arial"/>
          <w:i/>
          <w:sz w:val="20"/>
          <w:szCs w:val="20"/>
          <w:lang w:val="pt-BR"/>
        </w:rPr>
        <w:t xml:space="preserve"> </w:t>
      </w:r>
      <w:r w:rsidRPr="008C24B9">
        <w:rPr>
          <w:rFonts w:ascii="Arial" w:hAnsi="Arial" w:cs="Arial"/>
          <w:i/>
          <w:sz w:val="20"/>
          <w:szCs w:val="20"/>
          <w:lang w:val="pt-BR"/>
        </w:rPr>
        <w:t>-</w:t>
      </w:r>
      <w:r w:rsidR="00220FC9">
        <w:rPr>
          <w:rFonts w:ascii="Arial" w:hAnsi="Arial" w:cs="Arial"/>
          <w:i/>
          <w:sz w:val="20"/>
          <w:szCs w:val="20"/>
          <w:lang w:val="pt-BR"/>
        </w:rPr>
        <w:t xml:space="preserve"> </w:t>
      </w:r>
      <w:r w:rsidRPr="008C24B9">
        <w:rPr>
          <w:rFonts w:ascii="Arial" w:hAnsi="Arial" w:cs="Arial"/>
          <w:i/>
          <w:sz w:val="20"/>
          <w:szCs w:val="20"/>
          <w:lang w:val="pt-BR"/>
        </w:rPr>
        <w:t>xã</w:t>
      </w:r>
      <w:r w:rsidR="00220FC9">
        <w:rPr>
          <w:rFonts w:ascii="Arial" w:hAnsi="Arial" w:cs="Arial"/>
          <w:i/>
          <w:sz w:val="20"/>
          <w:szCs w:val="20"/>
          <w:lang w:val="pt-BR"/>
        </w:rPr>
        <w:t xml:space="preserve"> </w:t>
      </w:r>
      <w:r w:rsidRPr="008C24B9">
        <w:rPr>
          <w:rFonts w:ascii="Arial" w:hAnsi="Arial" w:cs="Arial"/>
          <w:i/>
          <w:sz w:val="20"/>
          <w:szCs w:val="20"/>
          <w:lang w:val="pt-BR"/>
        </w:rPr>
        <w:t>hội</w:t>
      </w:r>
      <w:r w:rsidR="00220FC9">
        <w:rPr>
          <w:rFonts w:ascii="Arial" w:hAnsi="Arial" w:cs="Arial"/>
          <w:i/>
          <w:sz w:val="20"/>
          <w:szCs w:val="20"/>
          <w:lang w:val="pt-BR"/>
        </w:rPr>
        <w:t xml:space="preserve"> </w:t>
      </w:r>
      <w:r w:rsidRPr="008C24B9">
        <w:rPr>
          <w:rFonts w:ascii="Arial" w:hAnsi="Arial" w:cs="Arial"/>
          <w:i/>
          <w:sz w:val="20"/>
          <w:szCs w:val="20"/>
          <w:lang w:val="pt-BR"/>
        </w:rPr>
        <w:t>năm</w:t>
      </w:r>
      <w:r w:rsidR="00220FC9">
        <w:rPr>
          <w:rFonts w:ascii="Arial" w:hAnsi="Arial" w:cs="Arial"/>
          <w:i/>
          <w:sz w:val="20"/>
          <w:szCs w:val="20"/>
          <w:lang w:val="pt-BR"/>
        </w:rPr>
        <w:t xml:space="preserve"> </w:t>
      </w:r>
      <w:r w:rsidRPr="008C24B9">
        <w:rPr>
          <w:rFonts w:ascii="Arial" w:hAnsi="Arial" w:cs="Arial"/>
          <w:i/>
          <w:sz w:val="20"/>
          <w:szCs w:val="20"/>
          <w:lang w:val="pt-BR"/>
        </w:rPr>
        <w:t>2021;</w:t>
      </w:r>
    </w:p>
    <w:p w14:paraId="301D0EFE" w14:textId="0F189320" w:rsidR="00514BF1" w:rsidRPr="008C24B9" w:rsidRDefault="00475FC5" w:rsidP="00220FC9">
      <w:pPr>
        <w:adjustRightInd w:val="0"/>
        <w:snapToGrid w:val="0"/>
        <w:spacing w:after="120" w:line="240" w:lineRule="auto"/>
        <w:ind w:firstLine="720"/>
        <w:jc w:val="both"/>
        <w:rPr>
          <w:rFonts w:ascii="Arial" w:hAnsi="Arial" w:cs="Arial"/>
          <w:i/>
          <w:sz w:val="20"/>
          <w:szCs w:val="20"/>
        </w:rPr>
      </w:pPr>
      <w:r w:rsidRPr="008C24B9">
        <w:rPr>
          <w:rFonts w:ascii="Arial" w:hAnsi="Arial" w:cs="Arial"/>
          <w:i/>
          <w:sz w:val="20"/>
          <w:szCs w:val="20"/>
        </w:rPr>
        <w:t>Căn</w:t>
      </w:r>
      <w:r w:rsidR="00220FC9">
        <w:rPr>
          <w:rFonts w:ascii="Arial" w:hAnsi="Arial" w:cs="Arial"/>
          <w:i/>
          <w:sz w:val="20"/>
          <w:szCs w:val="20"/>
        </w:rPr>
        <w:t xml:space="preserve"> </w:t>
      </w:r>
      <w:r w:rsidRPr="008C24B9">
        <w:rPr>
          <w:rFonts w:ascii="Arial" w:hAnsi="Arial" w:cs="Arial"/>
          <w:i/>
          <w:sz w:val="20"/>
          <w:szCs w:val="20"/>
        </w:rPr>
        <w:t>cứ</w:t>
      </w:r>
      <w:r w:rsidR="00220FC9">
        <w:rPr>
          <w:rFonts w:ascii="Arial" w:hAnsi="Arial" w:cs="Arial"/>
          <w:i/>
          <w:sz w:val="20"/>
          <w:szCs w:val="20"/>
        </w:rPr>
        <w:t xml:space="preserve"> </w:t>
      </w:r>
      <w:r w:rsidRPr="008C24B9">
        <w:rPr>
          <w:rFonts w:ascii="Arial" w:hAnsi="Arial" w:cs="Arial"/>
          <w:i/>
          <w:sz w:val="20"/>
          <w:szCs w:val="20"/>
        </w:rPr>
        <w:t>Nghị</w:t>
      </w:r>
      <w:r w:rsidR="00220FC9">
        <w:rPr>
          <w:rFonts w:ascii="Arial" w:hAnsi="Arial" w:cs="Arial"/>
          <w:i/>
          <w:sz w:val="20"/>
          <w:szCs w:val="20"/>
        </w:rPr>
        <w:t xml:space="preserve"> </w:t>
      </w:r>
      <w:r w:rsidRPr="008C24B9">
        <w:rPr>
          <w:rFonts w:ascii="Arial" w:hAnsi="Arial" w:cs="Arial"/>
          <w:i/>
          <w:sz w:val="20"/>
          <w:szCs w:val="20"/>
        </w:rPr>
        <w:t>định</w:t>
      </w:r>
      <w:r w:rsidR="00220FC9">
        <w:rPr>
          <w:rFonts w:ascii="Arial" w:hAnsi="Arial" w:cs="Arial"/>
          <w:i/>
          <w:sz w:val="20"/>
          <w:szCs w:val="20"/>
        </w:rPr>
        <w:t xml:space="preserve"> </w:t>
      </w:r>
      <w:r w:rsidRPr="008C24B9">
        <w:rPr>
          <w:rFonts w:ascii="Arial" w:hAnsi="Arial" w:cs="Arial"/>
          <w:i/>
          <w:sz w:val="20"/>
          <w:szCs w:val="20"/>
        </w:rPr>
        <w:t>số</w:t>
      </w:r>
      <w:r w:rsidR="00220FC9">
        <w:rPr>
          <w:rFonts w:ascii="Arial" w:hAnsi="Arial" w:cs="Arial"/>
          <w:i/>
          <w:sz w:val="20"/>
          <w:szCs w:val="20"/>
        </w:rPr>
        <w:t xml:space="preserve"> </w:t>
      </w:r>
      <w:r w:rsidRPr="008C24B9">
        <w:rPr>
          <w:rFonts w:ascii="Arial" w:hAnsi="Arial" w:cs="Arial"/>
          <w:i/>
          <w:sz w:val="20"/>
          <w:szCs w:val="20"/>
        </w:rPr>
        <w:t>40</w:t>
      </w:r>
      <w:r w:rsidRPr="008C24B9">
        <w:rPr>
          <w:rFonts w:ascii="Arial" w:hAnsi="Arial" w:cs="Arial"/>
          <w:i/>
          <w:sz w:val="20"/>
          <w:szCs w:val="20"/>
          <w:lang w:val="vi-VN"/>
        </w:rPr>
        <w:t>/2020/NĐ-CP</w:t>
      </w:r>
      <w:r w:rsidR="00220FC9">
        <w:rPr>
          <w:rFonts w:ascii="Arial" w:hAnsi="Arial" w:cs="Arial"/>
          <w:i/>
          <w:sz w:val="20"/>
          <w:szCs w:val="20"/>
        </w:rPr>
        <w:t xml:space="preserve"> </w:t>
      </w:r>
      <w:r w:rsidRPr="008C24B9">
        <w:rPr>
          <w:rFonts w:ascii="Arial" w:hAnsi="Arial" w:cs="Arial"/>
          <w:i/>
          <w:sz w:val="20"/>
          <w:szCs w:val="20"/>
        </w:rPr>
        <w:t>ngày</w:t>
      </w:r>
      <w:r w:rsidR="00220FC9">
        <w:rPr>
          <w:rFonts w:ascii="Arial" w:hAnsi="Arial" w:cs="Arial"/>
          <w:i/>
          <w:sz w:val="20"/>
          <w:szCs w:val="20"/>
        </w:rPr>
        <w:t xml:space="preserve"> </w:t>
      </w:r>
      <w:r w:rsidRPr="008C24B9">
        <w:rPr>
          <w:rFonts w:ascii="Arial" w:hAnsi="Arial" w:cs="Arial"/>
          <w:i/>
          <w:sz w:val="20"/>
          <w:szCs w:val="20"/>
        </w:rPr>
        <w:t>08</w:t>
      </w:r>
      <w:r w:rsidR="00220FC9">
        <w:rPr>
          <w:rFonts w:ascii="Arial" w:hAnsi="Arial" w:cs="Arial"/>
          <w:i/>
          <w:sz w:val="20"/>
          <w:szCs w:val="20"/>
        </w:rPr>
        <w:t xml:space="preserve"> </w:t>
      </w:r>
      <w:r w:rsidRPr="008C24B9">
        <w:rPr>
          <w:rFonts w:ascii="Arial" w:hAnsi="Arial" w:cs="Arial"/>
          <w:i/>
          <w:sz w:val="20"/>
          <w:szCs w:val="20"/>
        </w:rPr>
        <w:t>tháng</w:t>
      </w:r>
      <w:r w:rsidR="00220FC9">
        <w:rPr>
          <w:rFonts w:ascii="Arial" w:hAnsi="Arial" w:cs="Arial"/>
          <w:i/>
          <w:sz w:val="20"/>
          <w:szCs w:val="20"/>
        </w:rPr>
        <w:t xml:space="preserve"> </w:t>
      </w:r>
      <w:r w:rsidRPr="008C24B9">
        <w:rPr>
          <w:rFonts w:ascii="Arial" w:hAnsi="Arial" w:cs="Arial"/>
          <w:i/>
          <w:sz w:val="20"/>
          <w:szCs w:val="20"/>
        </w:rPr>
        <w:t>4</w:t>
      </w:r>
      <w:r w:rsidR="00220FC9">
        <w:rPr>
          <w:rFonts w:ascii="Arial" w:hAnsi="Arial" w:cs="Arial"/>
          <w:i/>
          <w:sz w:val="20"/>
          <w:szCs w:val="20"/>
        </w:rPr>
        <w:t xml:space="preserve"> </w:t>
      </w:r>
      <w:r w:rsidRPr="008C24B9">
        <w:rPr>
          <w:rFonts w:ascii="Arial" w:hAnsi="Arial" w:cs="Arial"/>
          <w:i/>
          <w:sz w:val="20"/>
          <w:szCs w:val="20"/>
        </w:rPr>
        <w:t>năm</w:t>
      </w:r>
      <w:r w:rsidR="00220FC9">
        <w:rPr>
          <w:rFonts w:ascii="Arial" w:hAnsi="Arial" w:cs="Arial"/>
          <w:i/>
          <w:sz w:val="20"/>
          <w:szCs w:val="20"/>
        </w:rPr>
        <w:t xml:space="preserve"> </w:t>
      </w:r>
      <w:r w:rsidRPr="008C24B9">
        <w:rPr>
          <w:rFonts w:ascii="Arial" w:hAnsi="Arial" w:cs="Arial"/>
          <w:i/>
          <w:sz w:val="20"/>
          <w:szCs w:val="20"/>
        </w:rPr>
        <w:t>2020</w:t>
      </w:r>
      <w:r w:rsidR="00220FC9">
        <w:rPr>
          <w:rFonts w:ascii="Arial" w:hAnsi="Arial" w:cs="Arial"/>
          <w:i/>
          <w:sz w:val="20"/>
          <w:szCs w:val="20"/>
        </w:rPr>
        <w:t xml:space="preserve"> </w:t>
      </w:r>
      <w:r w:rsidRPr="008C24B9">
        <w:rPr>
          <w:rFonts w:ascii="Arial" w:hAnsi="Arial" w:cs="Arial"/>
          <w:i/>
          <w:sz w:val="20"/>
          <w:szCs w:val="20"/>
        </w:rPr>
        <w:t>của</w:t>
      </w:r>
      <w:r w:rsidR="00220FC9">
        <w:rPr>
          <w:rFonts w:ascii="Arial" w:hAnsi="Arial" w:cs="Arial"/>
          <w:i/>
          <w:sz w:val="20"/>
          <w:szCs w:val="20"/>
        </w:rPr>
        <w:t xml:space="preserve"> </w:t>
      </w:r>
      <w:r w:rsidRPr="008C24B9">
        <w:rPr>
          <w:rFonts w:ascii="Arial" w:hAnsi="Arial" w:cs="Arial"/>
          <w:i/>
          <w:sz w:val="20"/>
          <w:szCs w:val="20"/>
        </w:rPr>
        <w:t>Chính</w:t>
      </w:r>
      <w:r w:rsidR="00220FC9">
        <w:rPr>
          <w:rFonts w:ascii="Arial" w:hAnsi="Arial" w:cs="Arial"/>
          <w:i/>
          <w:sz w:val="20"/>
          <w:szCs w:val="20"/>
        </w:rPr>
        <w:t xml:space="preserve"> </w:t>
      </w:r>
      <w:r w:rsidRPr="008C24B9">
        <w:rPr>
          <w:rFonts w:ascii="Arial" w:hAnsi="Arial" w:cs="Arial"/>
          <w:i/>
          <w:sz w:val="20"/>
          <w:szCs w:val="20"/>
        </w:rPr>
        <w:t>phủ</w:t>
      </w:r>
      <w:r w:rsidR="00220FC9">
        <w:rPr>
          <w:rFonts w:ascii="Arial" w:hAnsi="Arial" w:cs="Arial"/>
          <w:i/>
          <w:sz w:val="20"/>
          <w:szCs w:val="20"/>
        </w:rPr>
        <w:t xml:space="preserve"> </w:t>
      </w:r>
      <w:r w:rsidRPr="008C24B9">
        <w:rPr>
          <w:rFonts w:ascii="Arial" w:hAnsi="Arial" w:cs="Arial"/>
          <w:i/>
          <w:sz w:val="20"/>
          <w:szCs w:val="20"/>
        </w:rPr>
        <w:t>q</w:t>
      </w:r>
      <w:r w:rsidRPr="008C24B9">
        <w:rPr>
          <w:rFonts w:ascii="Arial" w:hAnsi="Arial" w:cs="Arial"/>
          <w:i/>
          <w:sz w:val="20"/>
          <w:szCs w:val="20"/>
          <w:lang w:val="vi-VN"/>
        </w:rPr>
        <w:t>uy</w:t>
      </w:r>
      <w:r w:rsidR="00220FC9">
        <w:rPr>
          <w:rFonts w:ascii="Arial" w:hAnsi="Arial" w:cs="Arial"/>
          <w:i/>
          <w:sz w:val="20"/>
          <w:szCs w:val="20"/>
          <w:lang w:val="vi-VN"/>
        </w:rPr>
        <w:t xml:space="preserve"> </w:t>
      </w:r>
      <w:r w:rsidRPr="008C24B9">
        <w:rPr>
          <w:rFonts w:ascii="Arial" w:hAnsi="Arial" w:cs="Arial"/>
          <w:i/>
          <w:sz w:val="20"/>
          <w:szCs w:val="20"/>
          <w:lang w:val="vi-VN"/>
        </w:rPr>
        <w:t>định</w:t>
      </w:r>
      <w:r w:rsidR="00220FC9">
        <w:rPr>
          <w:rFonts w:ascii="Arial" w:hAnsi="Arial" w:cs="Arial"/>
          <w:i/>
          <w:sz w:val="20"/>
          <w:szCs w:val="20"/>
          <w:lang w:val="vi-VN"/>
        </w:rPr>
        <w:t xml:space="preserve"> </w:t>
      </w:r>
      <w:r w:rsidRPr="008C24B9">
        <w:rPr>
          <w:rFonts w:ascii="Arial" w:hAnsi="Arial" w:cs="Arial"/>
          <w:i/>
          <w:sz w:val="20"/>
          <w:szCs w:val="20"/>
          <w:lang w:val="vi-VN"/>
        </w:rPr>
        <w:t>chi</w:t>
      </w:r>
      <w:r w:rsidR="00220FC9">
        <w:rPr>
          <w:rFonts w:ascii="Arial" w:hAnsi="Arial" w:cs="Arial"/>
          <w:i/>
          <w:sz w:val="20"/>
          <w:szCs w:val="20"/>
          <w:lang w:val="vi-VN"/>
        </w:rPr>
        <w:t xml:space="preserve"> </w:t>
      </w:r>
      <w:r w:rsidRPr="008C24B9">
        <w:rPr>
          <w:rFonts w:ascii="Arial" w:hAnsi="Arial" w:cs="Arial"/>
          <w:i/>
          <w:sz w:val="20"/>
          <w:szCs w:val="20"/>
          <w:lang w:val="vi-VN"/>
        </w:rPr>
        <w:t>tiết</w:t>
      </w:r>
      <w:r w:rsidR="00220FC9">
        <w:rPr>
          <w:rFonts w:ascii="Arial" w:hAnsi="Arial" w:cs="Arial"/>
          <w:i/>
          <w:sz w:val="20"/>
          <w:szCs w:val="20"/>
          <w:lang w:val="vi-VN"/>
        </w:rPr>
        <w:t xml:space="preserve"> </w:t>
      </w:r>
      <w:r w:rsidRPr="008C24B9">
        <w:rPr>
          <w:rFonts w:ascii="Arial" w:hAnsi="Arial" w:cs="Arial"/>
          <w:i/>
          <w:sz w:val="20"/>
          <w:szCs w:val="20"/>
          <w:lang w:val="vi-VN"/>
        </w:rPr>
        <w:t>thi</w:t>
      </w:r>
      <w:r w:rsidR="00220FC9">
        <w:rPr>
          <w:rFonts w:ascii="Arial" w:hAnsi="Arial" w:cs="Arial"/>
          <w:i/>
          <w:sz w:val="20"/>
          <w:szCs w:val="20"/>
          <w:lang w:val="vi-VN"/>
        </w:rPr>
        <w:t xml:space="preserve"> </w:t>
      </w:r>
      <w:r w:rsidRPr="008C24B9">
        <w:rPr>
          <w:rFonts w:ascii="Arial" w:hAnsi="Arial" w:cs="Arial"/>
          <w:i/>
          <w:sz w:val="20"/>
          <w:szCs w:val="20"/>
          <w:lang w:val="vi-VN"/>
        </w:rPr>
        <w:t>hành</w:t>
      </w:r>
      <w:r w:rsidR="00220FC9">
        <w:rPr>
          <w:rFonts w:ascii="Arial" w:hAnsi="Arial" w:cs="Arial"/>
          <w:i/>
          <w:sz w:val="20"/>
          <w:szCs w:val="20"/>
          <w:lang w:val="vi-VN"/>
        </w:rPr>
        <w:t xml:space="preserve"> </w:t>
      </w:r>
      <w:r w:rsidRPr="008C24B9">
        <w:rPr>
          <w:rFonts w:ascii="Arial" w:hAnsi="Arial" w:cs="Arial"/>
          <w:i/>
          <w:sz w:val="20"/>
          <w:szCs w:val="20"/>
          <w:lang w:val="vi-VN"/>
        </w:rPr>
        <w:t>một</w:t>
      </w:r>
      <w:r w:rsidR="00220FC9">
        <w:rPr>
          <w:rFonts w:ascii="Arial" w:hAnsi="Arial" w:cs="Arial"/>
          <w:i/>
          <w:sz w:val="20"/>
          <w:szCs w:val="20"/>
          <w:lang w:val="vi-VN"/>
        </w:rPr>
        <w:t xml:space="preserve"> </w:t>
      </w:r>
      <w:r w:rsidRPr="008C24B9">
        <w:rPr>
          <w:rFonts w:ascii="Arial" w:hAnsi="Arial" w:cs="Arial"/>
          <w:i/>
          <w:sz w:val="20"/>
          <w:szCs w:val="20"/>
          <w:lang w:val="vi-VN"/>
        </w:rPr>
        <w:t>số</w:t>
      </w:r>
      <w:r w:rsidR="00220FC9">
        <w:rPr>
          <w:rFonts w:ascii="Arial" w:hAnsi="Arial" w:cs="Arial"/>
          <w:i/>
          <w:sz w:val="20"/>
          <w:szCs w:val="20"/>
          <w:lang w:val="vi-VN"/>
        </w:rPr>
        <w:t xml:space="preserve"> </w:t>
      </w:r>
      <w:r w:rsidRPr="008C24B9">
        <w:rPr>
          <w:rFonts w:ascii="Arial" w:hAnsi="Arial" w:cs="Arial"/>
          <w:i/>
          <w:sz w:val="20"/>
          <w:szCs w:val="20"/>
          <w:lang w:val="vi-VN"/>
        </w:rPr>
        <w:t>điều</w:t>
      </w:r>
      <w:r w:rsidR="00220FC9">
        <w:rPr>
          <w:rFonts w:ascii="Arial" w:hAnsi="Arial" w:cs="Arial"/>
          <w:i/>
          <w:sz w:val="20"/>
          <w:szCs w:val="20"/>
          <w:lang w:val="vi-VN"/>
        </w:rPr>
        <w:t xml:space="preserve"> </w:t>
      </w:r>
      <w:r w:rsidRPr="008C24B9">
        <w:rPr>
          <w:rFonts w:ascii="Arial" w:hAnsi="Arial" w:cs="Arial"/>
          <w:i/>
          <w:sz w:val="20"/>
          <w:szCs w:val="20"/>
          <w:lang w:val="vi-VN"/>
        </w:rPr>
        <w:t>của</w:t>
      </w:r>
      <w:r w:rsidR="00220FC9">
        <w:rPr>
          <w:rFonts w:ascii="Arial" w:hAnsi="Arial" w:cs="Arial"/>
          <w:i/>
          <w:sz w:val="20"/>
          <w:szCs w:val="20"/>
          <w:lang w:val="vi-VN"/>
        </w:rPr>
        <w:t xml:space="preserve"> </w:t>
      </w:r>
      <w:r w:rsidRPr="008C24B9">
        <w:rPr>
          <w:rFonts w:ascii="Arial" w:hAnsi="Arial" w:cs="Arial"/>
          <w:i/>
          <w:sz w:val="20"/>
          <w:szCs w:val="20"/>
          <w:lang w:val="vi-VN"/>
        </w:rPr>
        <w:t>Luật</w:t>
      </w:r>
      <w:r w:rsidR="00220FC9">
        <w:rPr>
          <w:rFonts w:ascii="Arial" w:hAnsi="Arial" w:cs="Arial"/>
          <w:i/>
          <w:sz w:val="20"/>
          <w:szCs w:val="20"/>
          <w:lang w:val="vi-VN"/>
        </w:rPr>
        <w:t xml:space="preserve"> </w:t>
      </w:r>
      <w:r w:rsidRPr="008C24B9">
        <w:rPr>
          <w:rFonts w:ascii="Arial" w:hAnsi="Arial" w:cs="Arial"/>
          <w:i/>
          <w:sz w:val="20"/>
          <w:szCs w:val="20"/>
          <w:lang w:val="vi-VN"/>
        </w:rPr>
        <w:t>Đầu</w:t>
      </w:r>
      <w:r w:rsidR="00220FC9">
        <w:rPr>
          <w:rFonts w:ascii="Arial" w:hAnsi="Arial" w:cs="Arial"/>
          <w:i/>
          <w:sz w:val="20"/>
          <w:szCs w:val="20"/>
          <w:lang w:val="vi-VN"/>
        </w:rPr>
        <w:t xml:space="preserve"> </w:t>
      </w:r>
      <w:r w:rsidRPr="008C24B9">
        <w:rPr>
          <w:rFonts w:ascii="Arial" w:hAnsi="Arial" w:cs="Arial"/>
          <w:i/>
          <w:sz w:val="20"/>
          <w:szCs w:val="20"/>
          <w:lang w:val="vi-VN"/>
        </w:rPr>
        <w:t>tư</w:t>
      </w:r>
      <w:r w:rsidR="00220FC9">
        <w:rPr>
          <w:rFonts w:ascii="Arial" w:hAnsi="Arial" w:cs="Arial"/>
          <w:i/>
          <w:sz w:val="20"/>
          <w:szCs w:val="20"/>
          <w:lang w:val="vi-VN"/>
        </w:rPr>
        <w:t xml:space="preserve"> </w:t>
      </w:r>
      <w:r w:rsidRPr="008C24B9">
        <w:rPr>
          <w:rFonts w:ascii="Arial" w:hAnsi="Arial" w:cs="Arial"/>
          <w:i/>
          <w:sz w:val="20"/>
          <w:szCs w:val="20"/>
          <w:lang w:val="vi-VN"/>
        </w:rPr>
        <w:t>công</w:t>
      </w:r>
      <w:r w:rsidRPr="008C24B9">
        <w:rPr>
          <w:rFonts w:ascii="Arial" w:hAnsi="Arial" w:cs="Arial"/>
          <w:i/>
          <w:iCs/>
          <w:sz w:val="20"/>
          <w:szCs w:val="20"/>
          <w:lang w:val="vi-VN"/>
        </w:rPr>
        <w:t>;</w:t>
      </w:r>
    </w:p>
    <w:p w14:paraId="374CCBE4" w14:textId="39202392" w:rsidR="00E023F1" w:rsidRPr="008C24B9" w:rsidRDefault="00E023F1" w:rsidP="00220FC9">
      <w:pPr>
        <w:widowControl w:val="0"/>
        <w:adjustRightInd w:val="0"/>
        <w:snapToGrid w:val="0"/>
        <w:spacing w:after="120" w:line="240" w:lineRule="auto"/>
        <w:ind w:firstLine="720"/>
        <w:jc w:val="both"/>
        <w:rPr>
          <w:rFonts w:ascii="Arial" w:hAnsi="Arial" w:cs="Arial"/>
          <w:i/>
          <w:sz w:val="20"/>
          <w:szCs w:val="20"/>
        </w:rPr>
      </w:pPr>
      <w:r w:rsidRPr="008C24B9">
        <w:rPr>
          <w:rFonts w:ascii="Arial" w:hAnsi="Arial" w:cs="Arial"/>
          <w:i/>
          <w:sz w:val="20"/>
          <w:szCs w:val="20"/>
        </w:rPr>
        <w:t>Căn</w:t>
      </w:r>
      <w:r w:rsidR="00220FC9">
        <w:rPr>
          <w:rFonts w:ascii="Arial" w:hAnsi="Arial" w:cs="Arial"/>
          <w:i/>
          <w:sz w:val="20"/>
          <w:szCs w:val="20"/>
        </w:rPr>
        <w:t xml:space="preserve"> </w:t>
      </w:r>
      <w:r w:rsidRPr="008C24B9">
        <w:rPr>
          <w:rFonts w:ascii="Arial" w:hAnsi="Arial" w:cs="Arial"/>
          <w:i/>
          <w:sz w:val="20"/>
          <w:szCs w:val="20"/>
        </w:rPr>
        <w:t>cứ</w:t>
      </w:r>
      <w:r w:rsidR="00220FC9">
        <w:rPr>
          <w:rFonts w:ascii="Arial" w:hAnsi="Arial" w:cs="Arial"/>
          <w:i/>
          <w:sz w:val="20"/>
          <w:szCs w:val="20"/>
        </w:rPr>
        <w:t xml:space="preserve"> </w:t>
      </w:r>
      <w:r w:rsidRPr="008C24B9">
        <w:rPr>
          <w:rFonts w:ascii="Arial" w:hAnsi="Arial" w:cs="Arial"/>
          <w:i/>
          <w:sz w:val="20"/>
          <w:szCs w:val="20"/>
        </w:rPr>
        <w:t>Nghị</w:t>
      </w:r>
      <w:r w:rsidR="00220FC9">
        <w:rPr>
          <w:rFonts w:ascii="Arial" w:hAnsi="Arial" w:cs="Arial"/>
          <w:i/>
          <w:sz w:val="20"/>
          <w:szCs w:val="20"/>
        </w:rPr>
        <w:t xml:space="preserve"> </w:t>
      </w:r>
      <w:r w:rsidRPr="008C24B9">
        <w:rPr>
          <w:rFonts w:ascii="Arial" w:hAnsi="Arial" w:cs="Arial"/>
          <w:i/>
          <w:sz w:val="20"/>
          <w:szCs w:val="20"/>
        </w:rPr>
        <w:t>quyết</w:t>
      </w:r>
      <w:r w:rsidR="00220FC9">
        <w:rPr>
          <w:rFonts w:ascii="Arial" w:hAnsi="Arial" w:cs="Arial"/>
          <w:i/>
          <w:sz w:val="20"/>
          <w:szCs w:val="20"/>
        </w:rPr>
        <w:t xml:space="preserve"> </w:t>
      </w:r>
      <w:r w:rsidRPr="008C24B9">
        <w:rPr>
          <w:rFonts w:ascii="Arial" w:hAnsi="Arial" w:cs="Arial"/>
          <w:i/>
          <w:sz w:val="20"/>
          <w:szCs w:val="20"/>
        </w:rPr>
        <w:t>số</w:t>
      </w:r>
      <w:r w:rsidR="00220FC9">
        <w:rPr>
          <w:rFonts w:ascii="Arial" w:hAnsi="Arial" w:cs="Arial"/>
          <w:i/>
          <w:sz w:val="20"/>
          <w:szCs w:val="20"/>
        </w:rPr>
        <w:t xml:space="preserve"> </w:t>
      </w:r>
      <w:r w:rsidRPr="008C24B9">
        <w:rPr>
          <w:rFonts w:ascii="Arial" w:hAnsi="Arial" w:cs="Arial"/>
          <w:i/>
          <w:sz w:val="20"/>
          <w:szCs w:val="20"/>
        </w:rPr>
        <w:t>84/NQ-CP</w:t>
      </w:r>
      <w:r w:rsidR="00220FC9">
        <w:rPr>
          <w:rFonts w:ascii="Arial" w:hAnsi="Arial" w:cs="Arial"/>
          <w:i/>
          <w:sz w:val="20"/>
          <w:szCs w:val="20"/>
        </w:rPr>
        <w:t xml:space="preserve"> </w:t>
      </w:r>
      <w:r w:rsidRPr="008C24B9">
        <w:rPr>
          <w:rFonts w:ascii="Arial" w:hAnsi="Arial" w:cs="Arial"/>
          <w:i/>
          <w:sz w:val="20"/>
          <w:szCs w:val="20"/>
        </w:rPr>
        <w:t>ngày</w:t>
      </w:r>
      <w:r w:rsidR="00220FC9">
        <w:rPr>
          <w:rFonts w:ascii="Arial" w:hAnsi="Arial" w:cs="Arial"/>
          <w:i/>
          <w:sz w:val="20"/>
          <w:szCs w:val="20"/>
        </w:rPr>
        <w:t xml:space="preserve"> </w:t>
      </w:r>
      <w:r w:rsidRPr="008C24B9">
        <w:rPr>
          <w:rFonts w:ascii="Arial" w:hAnsi="Arial" w:cs="Arial"/>
          <w:i/>
          <w:sz w:val="20"/>
          <w:szCs w:val="20"/>
        </w:rPr>
        <w:t>05</w:t>
      </w:r>
      <w:r w:rsidR="00220FC9">
        <w:rPr>
          <w:rFonts w:ascii="Arial" w:hAnsi="Arial" w:cs="Arial"/>
          <w:i/>
          <w:sz w:val="20"/>
          <w:szCs w:val="20"/>
        </w:rPr>
        <w:t xml:space="preserve"> </w:t>
      </w:r>
      <w:r w:rsidR="00B12528" w:rsidRPr="008C24B9">
        <w:rPr>
          <w:rFonts w:ascii="Arial" w:hAnsi="Arial" w:cs="Arial"/>
          <w:i/>
          <w:sz w:val="20"/>
          <w:szCs w:val="20"/>
        </w:rPr>
        <w:t>tháng</w:t>
      </w:r>
      <w:r w:rsidR="00220FC9">
        <w:rPr>
          <w:rFonts w:ascii="Arial" w:hAnsi="Arial" w:cs="Arial"/>
          <w:i/>
          <w:sz w:val="20"/>
          <w:szCs w:val="20"/>
        </w:rPr>
        <w:t xml:space="preserve"> </w:t>
      </w:r>
      <w:r w:rsidRPr="008C24B9">
        <w:rPr>
          <w:rFonts w:ascii="Arial" w:hAnsi="Arial" w:cs="Arial"/>
          <w:i/>
          <w:sz w:val="20"/>
          <w:szCs w:val="20"/>
        </w:rPr>
        <w:t>8</w:t>
      </w:r>
      <w:r w:rsidR="00220FC9">
        <w:rPr>
          <w:rFonts w:ascii="Arial" w:hAnsi="Arial" w:cs="Arial"/>
          <w:i/>
          <w:sz w:val="20"/>
          <w:szCs w:val="20"/>
        </w:rPr>
        <w:t xml:space="preserve"> </w:t>
      </w:r>
      <w:r w:rsidR="00B12528" w:rsidRPr="008C24B9">
        <w:rPr>
          <w:rFonts w:ascii="Arial" w:hAnsi="Arial" w:cs="Arial"/>
          <w:i/>
          <w:sz w:val="20"/>
          <w:szCs w:val="20"/>
        </w:rPr>
        <w:t>năm</w:t>
      </w:r>
      <w:r w:rsidR="00220FC9">
        <w:rPr>
          <w:rFonts w:ascii="Arial" w:hAnsi="Arial" w:cs="Arial"/>
          <w:i/>
          <w:sz w:val="20"/>
          <w:szCs w:val="20"/>
        </w:rPr>
        <w:t xml:space="preserve"> </w:t>
      </w:r>
      <w:r w:rsidRPr="008C24B9">
        <w:rPr>
          <w:rFonts w:ascii="Arial" w:hAnsi="Arial" w:cs="Arial"/>
          <w:i/>
          <w:sz w:val="20"/>
          <w:szCs w:val="20"/>
        </w:rPr>
        <w:t>2021</w:t>
      </w:r>
      <w:r w:rsidR="00220FC9">
        <w:rPr>
          <w:rFonts w:ascii="Arial" w:hAnsi="Arial" w:cs="Arial"/>
          <w:i/>
          <w:sz w:val="20"/>
          <w:szCs w:val="20"/>
        </w:rPr>
        <w:t xml:space="preserve"> </w:t>
      </w:r>
      <w:r w:rsidRPr="008C24B9">
        <w:rPr>
          <w:rFonts w:ascii="Arial" w:hAnsi="Arial" w:cs="Arial"/>
          <w:i/>
          <w:sz w:val="20"/>
          <w:szCs w:val="20"/>
        </w:rPr>
        <w:t>của</w:t>
      </w:r>
      <w:r w:rsidR="00220FC9">
        <w:rPr>
          <w:rFonts w:ascii="Arial" w:hAnsi="Arial" w:cs="Arial"/>
          <w:i/>
          <w:sz w:val="20"/>
          <w:szCs w:val="20"/>
        </w:rPr>
        <w:t xml:space="preserve"> </w:t>
      </w:r>
      <w:r w:rsidRPr="008C24B9">
        <w:rPr>
          <w:rFonts w:ascii="Arial" w:hAnsi="Arial" w:cs="Arial"/>
          <w:i/>
          <w:sz w:val="20"/>
          <w:szCs w:val="20"/>
        </w:rPr>
        <w:t>Chính</w:t>
      </w:r>
      <w:r w:rsidR="00220FC9">
        <w:rPr>
          <w:rFonts w:ascii="Arial" w:hAnsi="Arial" w:cs="Arial"/>
          <w:i/>
          <w:sz w:val="20"/>
          <w:szCs w:val="20"/>
        </w:rPr>
        <w:t xml:space="preserve"> </w:t>
      </w:r>
      <w:r w:rsidRPr="008C24B9">
        <w:rPr>
          <w:rFonts w:ascii="Arial" w:hAnsi="Arial" w:cs="Arial"/>
          <w:i/>
          <w:sz w:val="20"/>
          <w:szCs w:val="20"/>
        </w:rPr>
        <w:t>phủ</w:t>
      </w:r>
      <w:r w:rsidR="00220FC9">
        <w:rPr>
          <w:rFonts w:ascii="Arial" w:hAnsi="Arial" w:cs="Arial"/>
          <w:i/>
          <w:sz w:val="20"/>
          <w:szCs w:val="20"/>
        </w:rPr>
        <w:t xml:space="preserve"> </w:t>
      </w:r>
      <w:r w:rsidRPr="008C24B9">
        <w:rPr>
          <w:rFonts w:ascii="Arial" w:hAnsi="Arial" w:cs="Arial"/>
          <w:i/>
          <w:sz w:val="20"/>
          <w:szCs w:val="20"/>
        </w:rPr>
        <w:t>phê</w:t>
      </w:r>
      <w:r w:rsidR="00220FC9">
        <w:rPr>
          <w:rFonts w:ascii="Arial" w:hAnsi="Arial" w:cs="Arial"/>
          <w:i/>
          <w:sz w:val="20"/>
          <w:szCs w:val="20"/>
        </w:rPr>
        <w:t xml:space="preserve"> </w:t>
      </w:r>
      <w:r w:rsidRPr="008C24B9">
        <w:rPr>
          <w:rFonts w:ascii="Arial" w:hAnsi="Arial" w:cs="Arial"/>
          <w:i/>
          <w:sz w:val="20"/>
          <w:szCs w:val="20"/>
        </w:rPr>
        <w:t>duyệt</w:t>
      </w:r>
      <w:r w:rsidR="00220FC9">
        <w:rPr>
          <w:rFonts w:ascii="Arial" w:hAnsi="Arial" w:cs="Arial"/>
          <w:i/>
          <w:sz w:val="20"/>
          <w:szCs w:val="20"/>
        </w:rPr>
        <w:t xml:space="preserve"> </w:t>
      </w:r>
      <w:r w:rsidR="002A41C2" w:rsidRPr="008C24B9">
        <w:rPr>
          <w:rFonts w:ascii="Arial" w:hAnsi="Arial" w:cs="Arial"/>
          <w:i/>
          <w:sz w:val="20"/>
          <w:szCs w:val="20"/>
        </w:rPr>
        <w:t>c</w:t>
      </w:r>
      <w:r w:rsidRPr="008C24B9">
        <w:rPr>
          <w:rFonts w:ascii="Arial" w:hAnsi="Arial" w:cs="Arial"/>
          <w:i/>
          <w:sz w:val="20"/>
          <w:szCs w:val="20"/>
        </w:rPr>
        <w:t>hủ</w:t>
      </w:r>
      <w:r w:rsidR="00220FC9">
        <w:rPr>
          <w:rFonts w:ascii="Arial" w:hAnsi="Arial" w:cs="Arial"/>
          <w:i/>
          <w:sz w:val="20"/>
          <w:szCs w:val="20"/>
        </w:rPr>
        <w:t xml:space="preserve"> </w:t>
      </w:r>
      <w:r w:rsidRPr="008C24B9">
        <w:rPr>
          <w:rFonts w:ascii="Arial" w:hAnsi="Arial" w:cs="Arial"/>
          <w:i/>
          <w:sz w:val="20"/>
          <w:szCs w:val="20"/>
        </w:rPr>
        <w:t>trương</w:t>
      </w:r>
      <w:r w:rsidR="00220FC9">
        <w:rPr>
          <w:rFonts w:ascii="Arial" w:hAnsi="Arial" w:cs="Arial"/>
          <w:i/>
          <w:sz w:val="20"/>
          <w:szCs w:val="20"/>
        </w:rPr>
        <w:t xml:space="preserve"> </w:t>
      </w:r>
      <w:r w:rsidRPr="008C24B9">
        <w:rPr>
          <w:rFonts w:ascii="Arial" w:hAnsi="Arial" w:cs="Arial"/>
          <w:i/>
          <w:sz w:val="20"/>
          <w:szCs w:val="20"/>
        </w:rPr>
        <w:t>đầu</w:t>
      </w:r>
      <w:r w:rsidR="00220FC9">
        <w:rPr>
          <w:rFonts w:ascii="Arial" w:hAnsi="Arial" w:cs="Arial"/>
          <w:i/>
          <w:sz w:val="20"/>
          <w:szCs w:val="20"/>
        </w:rPr>
        <w:t xml:space="preserve"> </w:t>
      </w:r>
      <w:r w:rsidRPr="008C24B9">
        <w:rPr>
          <w:rFonts w:ascii="Arial" w:hAnsi="Arial" w:cs="Arial"/>
          <w:i/>
          <w:sz w:val="20"/>
          <w:szCs w:val="20"/>
        </w:rPr>
        <w:t>tư</w:t>
      </w:r>
      <w:r w:rsidR="00220FC9">
        <w:rPr>
          <w:rFonts w:ascii="Arial" w:hAnsi="Arial" w:cs="Arial"/>
          <w:i/>
          <w:sz w:val="20"/>
          <w:szCs w:val="20"/>
        </w:rPr>
        <w:t xml:space="preserve"> </w:t>
      </w:r>
      <w:r w:rsidRPr="008C24B9">
        <w:rPr>
          <w:rFonts w:ascii="Arial" w:hAnsi="Arial" w:cs="Arial"/>
          <w:i/>
          <w:sz w:val="20"/>
          <w:szCs w:val="20"/>
        </w:rPr>
        <w:t>Chương</w:t>
      </w:r>
      <w:r w:rsidR="00220FC9">
        <w:rPr>
          <w:rFonts w:ascii="Arial" w:hAnsi="Arial" w:cs="Arial"/>
          <w:i/>
          <w:sz w:val="20"/>
          <w:szCs w:val="20"/>
        </w:rPr>
        <w:t xml:space="preserve"> </w:t>
      </w:r>
      <w:r w:rsidRPr="008C24B9">
        <w:rPr>
          <w:rFonts w:ascii="Arial" w:hAnsi="Arial" w:cs="Arial"/>
          <w:i/>
          <w:sz w:val="20"/>
          <w:szCs w:val="20"/>
        </w:rPr>
        <w:t>trình</w:t>
      </w:r>
      <w:r w:rsidR="00220FC9">
        <w:rPr>
          <w:rFonts w:ascii="Arial" w:hAnsi="Arial" w:cs="Arial"/>
          <w:i/>
          <w:sz w:val="20"/>
          <w:szCs w:val="20"/>
        </w:rPr>
        <w:t xml:space="preserve"> </w:t>
      </w:r>
      <w:r w:rsidRPr="008C24B9">
        <w:rPr>
          <w:rFonts w:ascii="Arial" w:hAnsi="Arial" w:cs="Arial"/>
          <w:i/>
          <w:sz w:val="20"/>
          <w:szCs w:val="20"/>
        </w:rPr>
        <w:t>phát</w:t>
      </w:r>
      <w:r w:rsidR="00220FC9">
        <w:rPr>
          <w:rFonts w:ascii="Arial" w:hAnsi="Arial" w:cs="Arial"/>
          <w:i/>
          <w:sz w:val="20"/>
          <w:szCs w:val="20"/>
        </w:rPr>
        <w:t xml:space="preserve"> </w:t>
      </w:r>
      <w:r w:rsidRPr="008C24B9">
        <w:rPr>
          <w:rFonts w:ascii="Arial" w:hAnsi="Arial" w:cs="Arial"/>
          <w:i/>
          <w:sz w:val="20"/>
          <w:szCs w:val="20"/>
        </w:rPr>
        <w:t>triển</w:t>
      </w:r>
      <w:r w:rsidR="00220FC9">
        <w:rPr>
          <w:rFonts w:ascii="Arial" w:hAnsi="Arial" w:cs="Arial"/>
          <w:i/>
          <w:sz w:val="20"/>
          <w:szCs w:val="20"/>
        </w:rPr>
        <w:t xml:space="preserve"> </w:t>
      </w:r>
      <w:r w:rsidRPr="008C24B9">
        <w:rPr>
          <w:rFonts w:ascii="Arial" w:hAnsi="Arial" w:cs="Arial"/>
          <w:i/>
          <w:sz w:val="20"/>
          <w:szCs w:val="20"/>
        </w:rPr>
        <w:t>lâm</w:t>
      </w:r>
      <w:r w:rsidR="00220FC9">
        <w:rPr>
          <w:rFonts w:ascii="Arial" w:hAnsi="Arial" w:cs="Arial"/>
          <w:i/>
          <w:sz w:val="20"/>
          <w:szCs w:val="20"/>
        </w:rPr>
        <w:t xml:space="preserve"> </w:t>
      </w:r>
      <w:r w:rsidRPr="008C24B9">
        <w:rPr>
          <w:rFonts w:ascii="Arial" w:hAnsi="Arial" w:cs="Arial"/>
          <w:i/>
          <w:sz w:val="20"/>
          <w:szCs w:val="20"/>
        </w:rPr>
        <w:t>nghiệp</w:t>
      </w:r>
      <w:r w:rsidR="00220FC9">
        <w:rPr>
          <w:rFonts w:ascii="Arial" w:hAnsi="Arial" w:cs="Arial"/>
          <w:i/>
          <w:sz w:val="20"/>
          <w:szCs w:val="20"/>
        </w:rPr>
        <w:t xml:space="preserve"> </w:t>
      </w:r>
      <w:r w:rsidRPr="008C24B9">
        <w:rPr>
          <w:rFonts w:ascii="Arial" w:hAnsi="Arial" w:cs="Arial"/>
          <w:i/>
          <w:sz w:val="20"/>
          <w:szCs w:val="20"/>
        </w:rPr>
        <w:t>bền</w:t>
      </w:r>
      <w:r w:rsidR="00220FC9">
        <w:rPr>
          <w:rFonts w:ascii="Arial" w:hAnsi="Arial" w:cs="Arial"/>
          <w:i/>
          <w:sz w:val="20"/>
          <w:szCs w:val="20"/>
        </w:rPr>
        <w:t xml:space="preserve"> </w:t>
      </w:r>
      <w:r w:rsidRPr="008C24B9">
        <w:rPr>
          <w:rFonts w:ascii="Arial" w:hAnsi="Arial" w:cs="Arial"/>
          <w:i/>
          <w:sz w:val="20"/>
          <w:szCs w:val="20"/>
        </w:rPr>
        <w:t>vững</w:t>
      </w:r>
      <w:r w:rsidR="00220FC9">
        <w:rPr>
          <w:rFonts w:ascii="Arial" w:hAnsi="Arial" w:cs="Arial"/>
          <w:i/>
          <w:sz w:val="20"/>
          <w:szCs w:val="20"/>
        </w:rPr>
        <w:t xml:space="preserve"> </w:t>
      </w:r>
      <w:r w:rsidRPr="008C24B9">
        <w:rPr>
          <w:rFonts w:ascii="Arial" w:hAnsi="Arial" w:cs="Arial"/>
          <w:i/>
          <w:sz w:val="20"/>
          <w:szCs w:val="20"/>
        </w:rPr>
        <w:t>giai</w:t>
      </w:r>
      <w:r w:rsidR="00220FC9">
        <w:rPr>
          <w:rFonts w:ascii="Arial" w:hAnsi="Arial" w:cs="Arial"/>
          <w:i/>
          <w:sz w:val="20"/>
          <w:szCs w:val="20"/>
        </w:rPr>
        <w:t xml:space="preserve"> </w:t>
      </w:r>
      <w:r w:rsidRPr="008C24B9">
        <w:rPr>
          <w:rFonts w:ascii="Arial" w:hAnsi="Arial" w:cs="Arial"/>
          <w:i/>
          <w:sz w:val="20"/>
          <w:szCs w:val="20"/>
        </w:rPr>
        <w:t>đoạn</w:t>
      </w:r>
      <w:r w:rsidR="00220FC9">
        <w:rPr>
          <w:rFonts w:ascii="Arial" w:hAnsi="Arial" w:cs="Arial"/>
          <w:i/>
          <w:sz w:val="20"/>
          <w:szCs w:val="20"/>
        </w:rPr>
        <w:t xml:space="preserve"> </w:t>
      </w:r>
      <w:r w:rsidRPr="008C24B9">
        <w:rPr>
          <w:rFonts w:ascii="Arial" w:hAnsi="Arial" w:cs="Arial"/>
          <w:i/>
          <w:sz w:val="20"/>
          <w:szCs w:val="20"/>
        </w:rPr>
        <w:t>2021</w:t>
      </w:r>
      <w:r w:rsidR="00220FC9">
        <w:rPr>
          <w:rFonts w:ascii="Arial" w:hAnsi="Arial" w:cs="Arial"/>
          <w:i/>
          <w:sz w:val="20"/>
          <w:szCs w:val="20"/>
        </w:rPr>
        <w:t xml:space="preserve"> </w:t>
      </w:r>
      <w:r w:rsidRPr="008C24B9">
        <w:rPr>
          <w:rFonts w:ascii="Arial" w:hAnsi="Arial" w:cs="Arial"/>
          <w:i/>
          <w:sz w:val="20"/>
          <w:szCs w:val="20"/>
        </w:rPr>
        <w:t>-</w:t>
      </w:r>
      <w:r w:rsidR="00220FC9">
        <w:rPr>
          <w:rFonts w:ascii="Arial" w:hAnsi="Arial" w:cs="Arial"/>
          <w:i/>
          <w:sz w:val="20"/>
          <w:szCs w:val="20"/>
        </w:rPr>
        <w:t xml:space="preserve"> </w:t>
      </w:r>
      <w:r w:rsidRPr="008C24B9">
        <w:rPr>
          <w:rFonts w:ascii="Arial" w:hAnsi="Arial" w:cs="Arial"/>
          <w:i/>
          <w:sz w:val="20"/>
          <w:szCs w:val="20"/>
        </w:rPr>
        <w:t>2025;</w:t>
      </w:r>
    </w:p>
    <w:p w14:paraId="1836AC11" w14:textId="406815C4" w:rsidR="00E023F1" w:rsidRPr="008C24B9" w:rsidRDefault="00E023F1" w:rsidP="00220FC9">
      <w:pPr>
        <w:widowControl w:val="0"/>
        <w:adjustRightInd w:val="0"/>
        <w:snapToGrid w:val="0"/>
        <w:spacing w:after="120" w:line="240" w:lineRule="auto"/>
        <w:ind w:firstLine="720"/>
        <w:jc w:val="both"/>
        <w:rPr>
          <w:rFonts w:ascii="Arial" w:hAnsi="Arial" w:cs="Arial"/>
          <w:i/>
          <w:sz w:val="20"/>
          <w:szCs w:val="20"/>
          <w:lang w:val="pt-BR"/>
        </w:rPr>
      </w:pPr>
      <w:r w:rsidRPr="008C24B9">
        <w:rPr>
          <w:rFonts w:ascii="Arial" w:hAnsi="Arial" w:cs="Arial"/>
          <w:i/>
          <w:sz w:val="20"/>
          <w:szCs w:val="20"/>
          <w:lang w:val="nl-NL"/>
        </w:rPr>
        <w:t>Căn</w:t>
      </w:r>
      <w:r w:rsidR="00220FC9">
        <w:rPr>
          <w:rFonts w:ascii="Arial" w:hAnsi="Arial" w:cs="Arial"/>
          <w:i/>
          <w:sz w:val="20"/>
          <w:szCs w:val="20"/>
          <w:lang w:val="nl-NL"/>
        </w:rPr>
        <w:t xml:space="preserve"> </w:t>
      </w:r>
      <w:r w:rsidRPr="008C24B9">
        <w:rPr>
          <w:rFonts w:ascii="Arial" w:hAnsi="Arial" w:cs="Arial"/>
          <w:i/>
          <w:sz w:val="20"/>
          <w:szCs w:val="20"/>
          <w:lang w:val="nl-NL"/>
        </w:rPr>
        <w:t>cứ</w:t>
      </w:r>
      <w:r w:rsidR="00220FC9">
        <w:rPr>
          <w:rFonts w:ascii="Arial" w:hAnsi="Arial" w:cs="Arial"/>
          <w:i/>
          <w:sz w:val="20"/>
          <w:szCs w:val="20"/>
          <w:lang w:val="nl-NL"/>
        </w:rPr>
        <w:t xml:space="preserve"> </w:t>
      </w:r>
      <w:r w:rsidRPr="008C24B9">
        <w:rPr>
          <w:rFonts w:ascii="Arial" w:hAnsi="Arial" w:cs="Arial"/>
          <w:i/>
          <w:sz w:val="20"/>
          <w:szCs w:val="20"/>
          <w:lang w:val="nl-NL"/>
        </w:rPr>
        <w:t>Quyết</w:t>
      </w:r>
      <w:r w:rsidR="00220FC9">
        <w:rPr>
          <w:rFonts w:ascii="Arial" w:hAnsi="Arial" w:cs="Arial"/>
          <w:i/>
          <w:sz w:val="20"/>
          <w:szCs w:val="20"/>
          <w:lang w:val="nl-NL"/>
        </w:rPr>
        <w:t xml:space="preserve"> </w:t>
      </w:r>
      <w:r w:rsidRPr="008C24B9">
        <w:rPr>
          <w:rFonts w:ascii="Arial" w:hAnsi="Arial" w:cs="Arial"/>
          <w:i/>
          <w:sz w:val="20"/>
          <w:szCs w:val="20"/>
          <w:lang w:val="nl-NL"/>
        </w:rPr>
        <w:t>định</w:t>
      </w:r>
      <w:r w:rsidR="00220FC9">
        <w:rPr>
          <w:rFonts w:ascii="Arial" w:hAnsi="Arial" w:cs="Arial"/>
          <w:i/>
          <w:sz w:val="20"/>
          <w:szCs w:val="20"/>
          <w:lang w:val="nl-NL"/>
        </w:rPr>
        <w:t xml:space="preserve"> </w:t>
      </w:r>
      <w:r w:rsidRPr="008C24B9">
        <w:rPr>
          <w:rFonts w:ascii="Arial" w:hAnsi="Arial" w:cs="Arial"/>
          <w:i/>
          <w:sz w:val="20"/>
          <w:szCs w:val="20"/>
          <w:lang w:val="nl-NL"/>
        </w:rPr>
        <w:t>số</w:t>
      </w:r>
      <w:r w:rsidR="00220FC9">
        <w:rPr>
          <w:rFonts w:ascii="Arial" w:hAnsi="Arial" w:cs="Arial"/>
          <w:i/>
          <w:sz w:val="20"/>
          <w:szCs w:val="20"/>
          <w:lang w:val="nl-NL"/>
        </w:rPr>
        <w:t xml:space="preserve"> </w:t>
      </w:r>
      <w:r w:rsidRPr="008C24B9">
        <w:rPr>
          <w:rFonts w:ascii="Arial" w:hAnsi="Arial" w:cs="Arial"/>
          <w:i/>
          <w:sz w:val="20"/>
          <w:szCs w:val="20"/>
          <w:lang w:val="nl-NL"/>
        </w:rPr>
        <w:t>523/QĐ-TTg</w:t>
      </w:r>
      <w:r w:rsidR="00220FC9">
        <w:rPr>
          <w:rFonts w:ascii="Arial" w:hAnsi="Arial" w:cs="Arial"/>
          <w:i/>
          <w:sz w:val="20"/>
          <w:szCs w:val="20"/>
          <w:lang w:val="nl-NL"/>
        </w:rPr>
        <w:t xml:space="preserve"> </w:t>
      </w:r>
      <w:r w:rsidRPr="008C24B9">
        <w:rPr>
          <w:rFonts w:ascii="Arial" w:hAnsi="Arial" w:cs="Arial"/>
          <w:i/>
          <w:sz w:val="20"/>
          <w:szCs w:val="20"/>
          <w:lang w:val="nl-NL"/>
        </w:rPr>
        <w:t>ngày</w:t>
      </w:r>
      <w:r w:rsidR="00220FC9">
        <w:rPr>
          <w:rFonts w:ascii="Arial" w:hAnsi="Arial" w:cs="Arial"/>
          <w:i/>
          <w:sz w:val="20"/>
          <w:szCs w:val="20"/>
          <w:lang w:val="nl-NL"/>
        </w:rPr>
        <w:t xml:space="preserve"> </w:t>
      </w:r>
      <w:r w:rsidRPr="008C24B9">
        <w:rPr>
          <w:rFonts w:ascii="Arial" w:hAnsi="Arial" w:cs="Arial"/>
          <w:i/>
          <w:sz w:val="20"/>
          <w:szCs w:val="20"/>
          <w:lang w:val="nl-NL"/>
        </w:rPr>
        <w:t>01</w:t>
      </w:r>
      <w:r w:rsidR="00220FC9">
        <w:rPr>
          <w:rFonts w:ascii="Arial" w:hAnsi="Arial" w:cs="Arial"/>
          <w:i/>
          <w:sz w:val="20"/>
          <w:szCs w:val="20"/>
          <w:lang w:val="nl-NL"/>
        </w:rPr>
        <w:t xml:space="preserve"> </w:t>
      </w:r>
      <w:r w:rsidR="00B12528" w:rsidRPr="008C24B9">
        <w:rPr>
          <w:rFonts w:ascii="Arial" w:hAnsi="Arial" w:cs="Arial"/>
          <w:i/>
          <w:sz w:val="20"/>
          <w:szCs w:val="20"/>
          <w:lang w:val="nl-NL"/>
        </w:rPr>
        <w:t>tháng</w:t>
      </w:r>
      <w:r w:rsidR="00220FC9">
        <w:rPr>
          <w:rFonts w:ascii="Arial" w:hAnsi="Arial" w:cs="Arial"/>
          <w:i/>
          <w:sz w:val="20"/>
          <w:szCs w:val="20"/>
          <w:lang w:val="nl-NL"/>
        </w:rPr>
        <w:t xml:space="preserve"> </w:t>
      </w:r>
      <w:r w:rsidRPr="008C24B9">
        <w:rPr>
          <w:rFonts w:ascii="Arial" w:hAnsi="Arial" w:cs="Arial"/>
          <w:i/>
          <w:sz w:val="20"/>
          <w:szCs w:val="20"/>
          <w:lang w:val="nl-NL"/>
        </w:rPr>
        <w:t>4</w:t>
      </w:r>
      <w:r w:rsidR="00220FC9">
        <w:rPr>
          <w:rFonts w:ascii="Arial" w:hAnsi="Arial" w:cs="Arial"/>
          <w:i/>
          <w:sz w:val="20"/>
          <w:szCs w:val="20"/>
          <w:lang w:val="nl-NL"/>
        </w:rPr>
        <w:t xml:space="preserve"> </w:t>
      </w:r>
      <w:r w:rsidR="00B12528" w:rsidRPr="008C24B9">
        <w:rPr>
          <w:rFonts w:ascii="Arial" w:hAnsi="Arial" w:cs="Arial"/>
          <w:i/>
          <w:sz w:val="20"/>
          <w:szCs w:val="20"/>
          <w:lang w:val="nl-NL"/>
        </w:rPr>
        <w:t>năm</w:t>
      </w:r>
      <w:r w:rsidR="00220FC9">
        <w:rPr>
          <w:rFonts w:ascii="Arial" w:hAnsi="Arial" w:cs="Arial"/>
          <w:i/>
          <w:sz w:val="20"/>
          <w:szCs w:val="20"/>
          <w:lang w:val="nl-NL"/>
        </w:rPr>
        <w:t xml:space="preserve"> </w:t>
      </w:r>
      <w:r w:rsidRPr="008C24B9">
        <w:rPr>
          <w:rFonts w:ascii="Arial" w:hAnsi="Arial" w:cs="Arial"/>
          <w:i/>
          <w:sz w:val="20"/>
          <w:szCs w:val="20"/>
          <w:lang w:val="nl-NL"/>
        </w:rPr>
        <w:t>2021</w:t>
      </w:r>
      <w:r w:rsidR="00220FC9">
        <w:rPr>
          <w:rFonts w:ascii="Arial" w:hAnsi="Arial" w:cs="Arial"/>
          <w:i/>
          <w:sz w:val="20"/>
          <w:szCs w:val="20"/>
          <w:lang w:val="nl-NL"/>
        </w:rPr>
        <w:t xml:space="preserve"> </w:t>
      </w:r>
      <w:r w:rsidRPr="008C24B9">
        <w:rPr>
          <w:rFonts w:ascii="Arial" w:hAnsi="Arial" w:cs="Arial"/>
          <w:i/>
          <w:sz w:val="20"/>
          <w:szCs w:val="20"/>
          <w:lang w:val="nl-NL"/>
        </w:rPr>
        <w:t>của</w:t>
      </w:r>
      <w:r w:rsidR="00220FC9">
        <w:rPr>
          <w:rFonts w:ascii="Arial" w:hAnsi="Arial" w:cs="Arial"/>
          <w:i/>
          <w:sz w:val="20"/>
          <w:szCs w:val="20"/>
          <w:lang w:val="nl-NL"/>
        </w:rPr>
        <w:t xml:space="preserve"> </w:t>
      </w:r>
      <w:r w:rsidRPr="008C24B9">
        <w:rPr>
          <w:rFonts w:ascii="Arial" w:hAnsi="Arial" w:cs="Arial"/>
          <w:i/>
          <w:sz w:val="20"/>
          <w:szCs w:val="20"/>
          <w:lang w:val="nl-NL"/>
        </w:rPr>
        <w:t>Thủ</w:t>
      </w:r>
      <w:r w:rsidR="00220FC9">
        <w:rPr>
          <w:rFonts w:ascii="Arial" w:hAnsi="Arial" w:cs="Arial"/>
          <w:i/>
          <w:sz w:val="20"/>
          <w:szCs w:val="20"/>
          <w:lang w:val="nl-NL"/>
        </w:rPr>
        <w:t xml:space="preserve"> </w:t>
      </w:r>
      <w:r w:rsidRPr="008C24B9">
        <w:rPr>
          <w:rFonts w:ascii="Arial" w:hAnsi="Arial" w:cs="Arial"/>
          <w:i/>
          <w:sz w:val="20"/>
          <w:szCs w:val="20"/>
          <w:lang w:val="nl-NL"/>
        </w:rPr>
        <w:t>tướng</w:t>
      </w:r>
      <w:r w:rsidR="00220FC9">
        <w:rPr>
          <w:rFonts w:ascii="Arial" w:hAnsi="Arial" w:cs="Arial"/>
          <w:i/>
          <w:sz w:val="20"/>
          <w:szCs w:val="20"/>
          <w:lang w:val="nl-NL"/>
        </w:rPr>
        <w:t xml:space="preserve"> </w:t>
      </w:r>
      <w:r w:rsidRPr="008C24B9">
        <w:rPr>
          <w:rFonts w:ascii="Arial" w:hAnsi="Arial" w:cs="Arial"/>
          <w:i/>
          <w:sz w:val="20"/>
          <w:szCs w:val="20"/>
          <w:lang w:val="nl-NL"/>
        </w:rPr>
        <w:t>Chính</w:t>
      </w:r>
      <w:r w:rsidR="00220FC9">
        <w:rPr>
          <w:rFonts w:ascii="Arial" w:hAnsi="Arial" w:cs="Arial"/>
          <w:i/>
          <w:sz w:val="20"/>
          <w:szCs w:val="20"/>
          <w:lang w:val="nl-NL"/>
        </w:rPr>
        <w:t xml:space="preserve"> </w:t>
      </w:r>
      <w:r w:rsidRPr="008C24B9">
        <w:rPr>
          <w:rFonts w:ascii="Arial" w:hAnsi="Arial" w:cs="Arial"/>
          <w:i/>
          <w:sz w:val="20"/>
          <w:szCs w:val="20"/>
          <w:lang w:val="nl-NL"/>
        </w:rPr>
        <w:t>phủ</w:t>
      </w:r>
      <w:r w:rsidR="00220FC9">
        <w:rPr>
          <w:rFonts w:ascii="Arial" w:hAnsi="Arial" w:cs="Arial"/>
          <w:i/>
          <w:sz w:val="20"/>
          <w:szCs w:val="20"/>
          <w:lang w:val="nl-NL"/>
        </w:rPr>
        <w:t xml:space="preserve"> </w:t>
      </w:r>
      <w:r w:rsidRPr="008C24B9">
        <w:rPr>
          <w:rFonts w:ascii="Arial" w:hAnsi="Arial" w:cs="Arial"/>
          <w:i/>
          <w:sz w:val="20"/>
          <w:szCs w:val="20"/>
          <w:lang w:val="nl-NL"/>
        </w:rPr>
        <w:t>phê</w:t>
      </w:r>
      <w:r w:rsidR="00220FC9">
        <w:rPr>
          <w:rFonts w:ascii="Arial" w:hAnsi="Arial" w:cs="Arial"/>
          <w:i/>
          <w:sz w:val="20"/>
          <w:szCs w:val="20"/>
          <w:lang w:val="nl-NL"/>
        </w:rPr>
        <w:t xml:space="preserve"> </w:t>
      </w:r>
      <w:r w:rsidRPr="008C24B9">
        <w:rPr>
          <w:rFonts w:ascii="Arial" w:hAnsi="Arial" w:cs="Arial"/>
          <w:i/>
          <w:sz w:val="20"/>
          <w:szCs w:val="20"/>
          <w:lang w:val="nl-NL"/>
        </w:rPr>
        <w:t>duyệt</w:t>
      </w:r>
      <w:r w:rsidR="00220FC9">
        <w:rPr>
          <w:rFonts w:ascii="Arial" w:hAnsi="Arial" w:cs="Arial"/>
          <w:i/>
          <w:sz w:val="20"/>
          <w:szCs w:val="20"/>
          <w:lang w:val="nl-NL"/>
        </w:rPr>
        <w:t xml:space="preserve"> </w:t>
      </w:r>
      <w:r w:rsidRPr="008C24B9">
        <w:rPr>
          <w:rFonts w:ascii="Arial" w:hAnsi="Arial" w:cs="Arial"/>
          <w:i/>
          <w:sz w:val="20"/>
          <w:szCs w:val="20"/>
          <w:lang w:val="nl-NL"/>
        </w:rPr>
        <w:t>Chiến</w:t>
      </w:r>
      <w:r w:rsidR="00220FC9">
        <w:rPr>
          <w:rFonts w:ascii="Arial" w:hAnsi="Arial" w:cs="Arial"/>
          <w:i/>
          <w:sz w:val="20"/>
          <w:szCs w:val="20"/>
          <w:lang w:val="nl-NL"/>
        </w:rPr>
        <w:t xml:space="preserve"> </w:t>
      </w:r>
      <w:r w:rsidRPr="008C24B9">
        <w:rPr>
          <w:rFonts w:ascii="Arial" w:hAnsi="Arial" w:cs="Arial"/>
          <w:i/>
          <w:sz w:val="20"/>
          <w:szCs w:val="20"/>
          <w:lang w:val="nl-NL"/>
        </w:rPr>
        <w:t>lược</w:t>
      </w:r>
      <w:r w:rsidR="00220FC9">
        <w:rPr>
          <w:rFonts w:ascii="Arial" w:hAnsi="Arial" w:cs="Arial"/>
          <w:i/>
          <w:sz w:val="20"/>
          <w:szCs w:val="20"/>
          <w:lang w:val="nl-NL"/>
        </w:rPr>
        <w:t xml:space="preserve"> </w:t>
      </w:r>
      <w:r w:rsidR="002A41C2" w:rsidRPr="008C24B9">
        <w:rPr>
          <w:rFonts w:ascii="Arial" w:hAnsi="Arial" w:cs="Arial"/>
          <w:i/>
          <w:sz w:val="20"/>
          <w:szCs w:val="20"/>
          <w:lang w:val="nl-NL"/>
        </w:rPr>
        <w:t>p</w:t>
      </w:r>
      <w:r w:rsidRPr="008C24B9">
        <w:rPr>
          <w:rFonts w:ascii="Arial" w:hAnsi="Arial" w:cs="Arial"/>
          <w:i/>
          <w:sz w:val="20"/>
          <w:szCs w:val="20"/>
          <w:lang w:val="nl-NL"/>
        </w:rPr>
        <w:t>hát</w:t>
      </w:r>
      <w:r w:rsidR="00220FC9">
        <w:rPr>
          <w:rFonts w:ascii="Arial" w:hAnsi="Arial" w:cs="Arial"/>
          <w:i/>
          <w:sz w:val="20"/>
          <w:szCs w:val="20"/>
          <w:lang w:val="nl-NL"/>
        </w:rPr>
        <w:t xml:space="preserve"> </w:t>
      </w:r>
      <w:r w:rsidRPr="008C24B9">
        <w:rPr>
          <w:rFonts w:ascii="Arial" w:hAnsi="Arial" w:cs="Arial"/>
          <w:i/>
          <w:sz w:val="20"/>
          <w:szCs w:val="20"/>
          <w:lang w:val="nl-NL"/>
        </w:rPr>
        <w:t>triển</w:t>
      </w:r>
      <w:r w:rsidR="00220FC9">
        <w:rPr>
          <w:rFonts w:ascii="Arial" w:hAnsi="Arial" w:cs="Arial"/>
          <w:i/>
          <w:sz w:val="20"/>
          <w:szCs w:val="20"/>
          <w:lang w:val="nl-NL"/>
        </w:rPr>
        <w:t xml:space="preserve"> </w:t>
      </w:r>
      <w:r w:rsidR="002A41C2" w:rsidRPr="008C24B9">
        <w:rPr>
          <w:rFonts w:ascii="Arial" w:hAnsi="Arial" w:cs="Arial"/>
          <w:i/>
          <w:sz w:val="20"/>
          <w:szCs w:val="20"/>
          <w:lang w:val="nl-NL"/>
        </w:rPr>
        <w:t>l</w:t>
      </w:r>
      <w:r w:rsidRPr="008C24B9">
        <w:rPr>
          <w:rFonts w:ascii="Arial" w:hAnsi="Arial" w:cs="Arial"/>
          <w:i/>
          <w:sz w:val="20"/>
          <w:szCs w:val="20"/>
          <w:lang w:val="nl-NL"/>
        </w:rPr>
        <w:t>âm</w:t>
      </w:r>
      <w:r w:rsidR="00220FC9">
        <w:rPr>
          <w:rFonts w:ascii="Arial" w:hAnsi="Arial" w:cs="Arial"/>
          <w:i/>
          <w:sz w:val="20"/>
          <w:szCs w:val="20"/>
          <w:lang w:val="nl-NL"/>
        </w:rPr>
        <w:t xml:space="preserve"> </w:t>
      </w:r>
      <w:r w:rsidRPr="008C24B9">
        <w:rPr>
          <w:rFonts w:ascii="Arial" w:hAnsi="Arial" w:cs="Arial"/>
          <w:i/>
          <w:sz w:val="20"/>
          <w:szCs w:val="20"/>
          <w:lang w:val="nl-NL"/>
        </w:rPr>
        <w:t>nghiệp</w:t>
      </w:r>
      <w:r w:rsidR="00220FC9">
        <w:rPr>
          <w:rFonts w:ascii="Arial" w:hAnsi="Arial" w:cs="Arial"/>
          <w:i/>
          <w:sz w:val="20"/>
          <w:szCs w:val="20"/>
          <w:lang w:val="nl-NL"/>
        </w:rPr>
        <w:t xml:space="preserve"> </w:t>
      </w:r>
      <w:r w:rsidRPr="008C24B9">
        <w:rPr>
          <w:rFonts w:ascii="Arial" w:hAnsi="Arial" w:cs="Arial"/>
          <w:i/>
          <w:sz w:val="20"/>
          <w:szCs w:val="20"/>
          <w:lang w:val="nl-NL"/>
        </w:rPr>
        <w:t>Việt</w:t>
      </w:r>
      <w:r w:rsidR="00220FC9">
        <w:rPr>
          <w:rFonts w:ascii="Arial" w:hAnsi="Arial" w:cs="Arial"/>
          <w:i/>
          <w:sz w:val="20"/>
          <w:szCs w:val="20"/>
          <w:lang w:val="nl-NL"/>
        </w:rPr>
        <w:t xml:space="preserve"> </w:t>
      </w:r>
      <w:r w:rsidRPr="008C24B9">
        <w:rPr>
          <w:rFonts w:ascii="Arial" w:hAnsi="Arial" w:cs="Arial"/>
          <w:i/>
          <w:sz w:val="20"/>
          <w:szCs w:val="20"/>
          <w:lang w:val="nl-NL"/>
        </w:rPr>
        <w:t>Nam</w:t>
      </w:r>
      <w:r w:rsidR="00220FC9">
        <w:rPr>
          <w:rFonts w:ascii="Arial" w:hAnsi="Arial" w:cs="Arial"/>
          <w:i/>
          <w:sz w:val="20"/>
          <w:szCs w:val="20"/>
          <w:lang w:val="nl-NL"/>
        </w:rPr>
        <w:t xml:space="preserve"> </w:t>
      </w:r>
      <w:r w:rsidRPr="008C24B9">
        <w:rPr>
          <w:rFonts w:ascii="Arial" w:hAnsi="Arial" w:cs="Arial"/>
          <w:i/>
          <w:sz w:val="20"/>
          <w:szCs w:val="20"/>
          <w:lang w:val="nl-NL"/>
        </w:rPr>
        <w:t>giai</w:t>
      </w:r>
      <w:r w:rsidR="00220FC9">
        <w:rPr>
          <w:rFonts w:ascii="Arial" w:hAnsi="Arial" w:cs="Arial"/>
          <w:i/>
          <w:sz w:val="20"/>
          <w:szCs w:val="20"/>
          <w:lang w:val="nl-NL"/>
        </w:rPr>
        <w:t xml:space="preserve"> </w:t>
      </w:r>
      <w:r w:rsidRPr="008C24B9">
        <w:rPr>
          <w:rFonts w:ascii="Arial" w:hAnsi="Arial" w:cs="Arial"/>
          <w:i/>
          <w:sz w:val="20"/>
          <w:szCs w:val="20"/>
          <w:lang w:val="nl-NL"/>
        </w:rPr>
        <w:t>đoạn</w:t>
      </w:r>
      <w:r w:rsidR="00220FC9">
        <w:rPr>
          <w:rFonts w:ascii="Arial" w:hAnsi="Arial" w:cs="Arial"/>
          <w:i/>
          <w:sz w:val="20"/>
          <w:szCs w:val="20"/>
          <w:lang w:val="nl-NL"/>
        </w:rPr>
        <w:t xml:space="preserve"> </w:t>
      </w:r>
      <w:r w:rsidRPr="008C24B9">
        <w:rPr>
          <w:rFonts w:ascii="Arial" w:hAnsi="Arial" w:cs="Arial"/>
          <w:i/>
          <w:sz w:val="20"/>
          <w:szCs w:val="20"/>
          <w:lang w:val="nl-NL"/>
        </w:rPr>
        <w:t>2021</w:t>
      </w:r>
      <w:r w:rsidR="00220FC9">
        <w:rPr>
          <w:rFonts w:ascii="Arial" w:hAnsi="Arial" w:cs="Arial"/>
          <w:i/>
          <w:sz w:val="20"/>
          <w:szCs w:val="20"/>
          <w:lang w:val="nl-NL"/>
        </w:rPr>
        <w:t xml:space="preserve"> </w:t>
      </w:r>
      <w:r w:rsidRPr="008C24B9">
        <w:rPr>
          <w:rFonts w:ascii="Arial" w:hAnsi="Arial" w:cs="Arial"/>
          <w:i/>
          <w:sz w:val="20"/>
          <w:szCs w:val="20"/>
          <w:lang w:val="nl-NL"/>
        </w:rPr>
        <w:t>-</w:t>
      </w:r>
      <w:r w:rsidR="00220FC9">
        <w:rPr>
          <w:rFonts w:ascii="Arial" w:hAnsi="Arial" w:cs="Arial"/>
          <w:i/>
          <w:sz w:val="20"/>
          <w:szCs w:val="20"/>
          <w:lang w:val="nl-NL"/>
        </w:rPr>
        <w:t xml:space="preserve"> </w:t>
      </w:r>
      <w:r w:rsidRPr="008C24B9">
        <w:rPr>
          <w:rFonts w:ascii="Arial" w:hAnsi="Arial" w:cs="Arial"/>
          <w:i/>
          <w:sz w:val="20"/>
          <w:szCs w:val="20"/>
          <w:lang w:val="nl-NL"/>
        </w:rPr>
        <w:t>2030,</w:t>
      </w:r>
      <w:r w:rsidR="00220FC9">
        <w:rPr>
          <w:rFonts w:ascii="Arial" w:hAnsi="Arial" w:cs="Arial"/>
          <w:i/>
          <w:sz w:val="20"/>
          <w:szCs w:val="20"/>
          <w:lang w:val="nl-NL"/>
        </w:rPr>
        <w:t xml:space="preserve"> </w:t>
      </w:r>
      <w:r w:rsidRPr="008C24B9">
        <w:rPr>
          <w:rFonts w:ascii="Arial" w:hAnsi="Arial" w:cs="Arial"/>
          <w:i/>
          <w:sz w:val="20"/>
          <w:szCs w:val="20"/>
          <w:lang w:val="nl-NL"/>
        </w:rPr>
        <w:t>tầm</w:t>
      </w:r>
      <w:r w:rsidR="00220FC9">
        <w:rPr>
          <w:rFonts w:ascii="Arial" w:hAnsi="Arial" w:cs="Arial"/>
          <w:i/>
          <w:sz w:val="20"/>
          <w:szCs w:val="20"/>
          <w:lang w:val="nl-NL"/>
        </w:rPr>
        <w:t xml:space="preserve"> </w:t>
      </w:r>
      <w:r w:rsidRPr="008C24B9">
        <w:rPr>
          <w:rFonts w:ascii="Arial" w:hAnsi="Arial" w:cs="Arial"/>
          <w:i/>
          <w:sz w:val="20"/>
          <w:szCs w:val="20"/>
          <w:lang w:val="nl-NL"/>
        </w:rPr>
        <w:t>nhìn</w:t>
      </w:r>
      <w:r w:rsidR="00220FC9">
        <w:rPr>
          <w:rFonts w:ascii="Arial" w:hAnsi="Arial" w:cs="Arial"/>
          <w:i/>
          <w:sz w:val="20"/>
          <w:szCs w:val="20"/>
          <w:lang w:val="nl-NL"/>
        </w:rPr>
        <w:t xml:space="preserve"> </w:t>
      </w:r>
      <w:r w:rsidRPr="008C24B9">
        <w:rPr>
          <w:rFonts w:ascii="Arial" w:hAnsi="Arial" w:cs="Arial"/>
          <w:i/>
          <w:sz w:val="20"/>
          <w:szCs w:val="20"/>
          <w:lang w:val="nl-NL"/>
        </w:rPr>
        <w:t>đến</w:t>
      </w:r>
      <w:r w:rsidR="00220FC9">
        <w:rPr>
          <w:rFonts w:ascii="Arial" w:hAnsi="Arial" w:cs="Arial"/>
          <w:i/>
          <w:sz w:val="20"/>
          <w:szCs w:val="20"/>
          <w:lang w:val="nl-NL"/>
        </w:rPr>
        <w:t xml:space="preserve"> </w:t>
      </w:r>
      <w:r w:rsidRPr="008C24B9">
        <w:rPr>
          <w:rFonts w:ascii="Arial" w:hAnsi="Arial" w:cs="Arial"/>
          <w:i/>
          <w:sz w:val="20"/>
          <w:szCs w:val="20"/>
          <w:lang w:val="nl-NL"/>
        </w:rPr>
        <w:t>năm</w:t>
      </w:r>
      <w:r w:rsidR="00220FC9">
        <w:rPr>
          <w:rFonts w:ascii="Arial" w:hAnsi="Arial" w:cs="Arial"/>
          <w:i/>
          <w:sz w:val="20"/>
          <w:szCs w:val="20"/>
          <w:lang w:val="nl-NL"/>
        </w:rPr>
        <w:t xml:space="preserve"> </w:t>
      </w:r>
      <w:r w:rsidRPr="008C24B9">
        <w:rPr>
          <w:rFonts w:ascii="Arial" w:hAnsi="Arial" w:cs="Arial"/>
          <w:i/>
          <w:sz w:val="20"/>
          <w:szCs w:val="20"/>
          <w:lang w:val="nl-NL"/>
        </w:rPr>
        <w:t>2050;</w:t>
      </w:r>
    </w:p>
    <w:p w14:paraId="0473D189" w14:textId="148AFAD5" w:rsidR="00514BF1" w:rsidRPr="008C24B9" w:rsidRDefault="00475FC5" w:rsidP="00220FC9">
      <w:pPr>
        <w:shd w:val="clear" w:color="auto" w:fill="FFFFFF"/>
        <w:adjustRightInd w:val="0"/>
        <w:snapToGrid w:val="0"/>
        <w:spacing w:after="0" w:line="240" w:lineRule="auto"/>
        <w:ind w:firstLine="720"/>
        <w:jc w:val="both"/>
        <w:rPr>
          <w:rFonts w:ascii="Arial" w:hAnsi="Arial" w:cs="Arial"/>
          <w:sz w:val="20"/>
          <w:szCs w:val="20"/>
        </w:rPr>
      </w:pPr>
      <w:r w:rsidRPr="008C24B9">
        <w:rPr>
          <w:rFonts w:ascii="Arial" w:hAnsi="Arial" w:cs="Arial"/>
          <w:i/>
          <w:iCs/>
          <w:sz w:val="20"/>
          <w:szCs w:val="20"/>
        </w:rPr>
        <w:t>Theo</w:t>
      </w:r>
      <w:r w:rsidR="00220FC9">
        <w:rPr>
          <w:rFonts w:ascii="Arial" w:hAnsi="Arial" w:cs="Arial"/>
          <w:i/>
          <w:iCs/>
          <w:sz w:val="20"/>
          <w:szCs w:val="20"/>
          <w:lang w:val="vi-VN"/>
        </w:rPr>
        <w:t xml:space="preserve"> </w:t>
      </w:r>
      <w:r w:rsidRPr="008C24B9">
        <w:rPr>
          <w:rFonts w:ascii="Arial" w:hAnsi="Arial" w:cs="Arial"/>
          <w:i/>
          <w:iCs/>
          <w:sz w:val="20"/>
          <w:szCs w:val="20"/>
          <w:lang w:val="vi-VN"/>
        </w:rPr>
        <w:t>đ</w:t>
      </w:r>
      <w:r w:rsidRPr="008C24B9">
        <w:rPr>
          <w:rFonts w:ascii="Arial" w:hAnsi="Arial" w:cs="Arial"/>
          <w:i/>
          <w:iCs/>
          <w:sz w:val="20"/>
          <w:szCs w:val="20"/>
        </w:rPr>
        <w:t>ề</w:t>
      </w:r>
      <w:r w:rsidR="00220FC9">
        <w:rPr>
          <w:rFonts w:ascii="Arial" w:hAnsi="Arial" w:cs="Arial"/>
          <w:i/>
          <w:iCs/>
          <w:sz w:val="20"/>
          <w:szCs w:val="20"/>
        </w:rPr>
        <w:t xml:space="preserve"> </w:t>
      </w:r>
      <w:r w:rsidRPr="008C24B9">
        <w:rPr>
          <w:rFonts w:ascii="Arial" w:hAnsi="Arial" w:cs="Arial"/>
          <w:i/>
          <w:iCs/>
          <w:sz w:val="20"/>
          <w:szCs w:val="20"/>
          <w:lang w:val="vi-VN"/>
        </w:rPr>
        <w:t>nghị</w:t>
      </w:r>
      <w:r w:rsidR="00220FC9">
        <w:rPr>
          <w:rFonts w:ascii="Arial" w:hAnsi="Arial" w:cs="Arial"/>
          <w:i/>
          <w:iCs/>
          <w:sz w:val="20"/>
          <w:szCs w:val="20"/>
          <w:lang w:val="vi-VN"/>
        </w:rPr>
        <w:t xml:space="preserve"> </w:t>
      </w:r>
      <w:r w:rsidRPr="008C24B9">
        <w:rPr>
          <w:rFonts w:ascii="Arial" w:hAnsi="Arial" w:cs="Arial"/>
          <w:i/>
          <w:iCs/>
          <w:sz w:val="20"/>
          <w:szCs w:val="20"/>
          <w:lang w:val="vi-VN"/>
        </w:rPr>
        <w:t>của</w:t>
      </w:r>
      <w:r w:rsidR="00220FC9">
        <w:rPr>
          <w:rFonts w:ascii="Arial" w:hAnsi="Arial" w:cs="Arial"/>
          <w:i/>
          <w:iCs/>
          <w:sz w:val="20"/>
          <w:szCs w:val="20"/>
          <w:lang w:val="vi-VN"/>
        </w:rPr>
        <w:t xml:space="preserve"> </w:t>
      </w:r>
      <w:r w:rsidRPr="008C24B9">
        <w:rPr>
          <w:rFonts w:ascii="Arial" w:hAnsi="Arial" w:cs="Arial"/>
          <w:i/>
          <w:iCs/>
          <w:sz w:val="20"/>
          <w:szCs w:val="20"/>
        </w:rPr>
        <w:t>Bộ</w:t>
      </w:r>
      <w:r w:rsidR="00220FC9">
        <w:rPr>
          <w:rFonts w:ascii="Arial" w:hAnsi="Arial" w:cs="Arial"/>
          <w:i/>
          <w:iCs/>
          <w:sz w:val="20"/>
          <w:szCs w:val="20"/>
        </w:rPr>
        <w:t xml:space="preserve"> </w:t>
      </w:r>
      <w:r w:rsidRPr="008C24B9">
        <w:rPr>
          <w:rFonts w:ascii="Arial" w:hAnsi="Arial" w:cs="Arial"/>
          <w:i/>
          <w:iCs/>
          <w:sz w:val="20"/>
          <w:szCs w:val="20"/>
        </w:rPr>
        <w:t>trưởng</w:t>
      </w:r>
      <w:r w:rsidR="00220FC9">
        <w:rPr>
          <w:rFonts w:ascii="Arial" w:hAnsi="Arial" w:cs="Arial"/>
          <w:i/>
          <w:iCs/>
          <w:sz w:val="20"/>
          <w:szCs w:val="20"/>
        </w:rPr>
        <w:t xml:space="preserve"> </w:t>
      </w:r>
      <w:r w:rsidRPr="008C24B9">
        <w:rPr>
          <w:rFonts w:ascii="Arial" w:hAnsi="Arial" w:cs="Arial"/>
          <w:i/>
          <w:iCs/>
          <w:sz w:val="20"/>
          <w:szCs w:val="20"/>
        </w:rPr>
        <w:t>các</w:t>
      </w:r>
      <w:r w:rsidR="00220FC9">
        <w:rPr>
          <w:rFonts w:ascii="Arial" w:hAnsi="Arial" w:cs="Arial"/>
          <w:i/>
          <w:iCs/>
          <w:sz w:val="20"/>
          <w:szCs w:val="20"/>
        </w:rPr>
        <w:t xml:space="preserve"> </w:t>
      </w:r>
      <w:r w:rsidRPr="008C24B9">
        <w:rPr>
          <w:rFonts w:ascii="Arial" w:hAnsi="Arial" w:cs="Arial"/>
          <w:i/>
          <w:iCs/>
          <w:sz w:val="20"/>
          <w:szCs w:val="20"/>
        </w:rPr>
        <w:t>Bộ:</w:t>
      </w:r>
      <w:r w:rsidR="00220FC9">
        <w:rPr>
          <w:rFonts w:ascii="Arial" w:hAnsi="Arial" w:cs="Arial"/>
          <w:i/>
          <w:iCs/>
          <w:sz w:val="20"/>
          <w:szCs w:val="20"/>
        </w:rPr>
        <w:t xml:space="preserve"> </w:t>
      </w:r>
      <w:r w:rsidRPr="008C24B9">
        <w:rPr>
          <w:rFonts w:ascii="Arial" w:hAnsi="Arial" w:cs="Arial"/>
          <w:i/>
          <w:iCs/>
          <w:sz w:val="20"/>
          <w:szCs w:val="20"/>
        </w:rPr>
        <w:t>Kế</w:t>
      </w:r>
      <w:r w:rsidR="00220FC9">
        <w:rPr>
          <w:rFonts w:ascii="Arial" w:hAnsi="Arial" w:cs="Arial"/>
          <w:i/>
          <w:iCs/>
          <w:sz w:val="20"/>
          <w:szCs w:val="20"/>
        </w:rPr>
        <w:t xml:space="preserve"> </w:t>
      </w:r>
      <w:r w:rsidRPr="008C24B9">
        <w:rPr>
          <w:rFonts w:ascii="Arial" w:hAnsi="Arial" w:cs="Arial"/>
          <w:i/>
          <w:iCs/>
          <w:sz w:val="20"/>
          <w:szCs w:val="20"/>
        </w:rPr>
        <w:t>hoạch</w:t>
      </w:r>
      <w:r w:rsidR="00220FC9">
        <w:rPr>
          <w:rFonts w:ascii="Arial" w:hAnsi="Arial" w:cs="Arial"/>
          <w:i/>
          <w:iCs/>
          <w:sz w:val="20"/>
          <w:szCs w:val="20"/>
        </w:rPr>
        <w:t xml:space="preserve"> </w:t>
      </w:r>
      <w:r w:rsidRPr="008C24B9">
        <w:rPr>
          <w:rFonts w:ascii="Arial" w:hAnsi="Arial" w:cs="Arial"/>
          <w:i/>
          <w:iCs/>
          <w:sz w:val="20"/>
          <w:szCs w:val="20"/>
        </w:rPr>
        <w:t>và</w:t>
      </w:r>
      <w:r w:rsidR="00220FC9">
        <w:rPr>
          <w:rFonts w:ascii="Arial" w:hAnsi="Arial" w:cs="Arial"/>
          <w:i/>
          <w:iCs/>
          <w:sz w:val="20"/>
          <w:szCs w:val="20"/>
        </w:rPr>
        <w:t xml:space="preserve"> </w:t>
      </w:r>
      <w:r w:rsidRPr="008C24B9">
        <w:rPr>
          <w:rFonts w:ascii="Arial" w:hAnsi="Arial" w:cs="Arial"/>
          <w:i/>
          <w:iCs/>
          <w:sz w:val="20"/>
          <w:szCs w:val="20"/>
        </w:rPr>
        <w:t>Đầu</w:t>
      </w:r>
      <w:r w:rsidR="00220FC9">
        <w:rPr>
          <w:rFonts w:ascii="Arial" w:hAnsi="Arial" w:cs="Arial"/>
          <w:i/>
          <w:iCs/>
          <w:sz w:val="20"/>
          <w:szCs w:val="20"/>
        </w:rPr>
        <w:t xml:space="preserve"> </w:t>
      </w:r>
      <w:r w:rsidRPr="008C24B9">
        <w:rPr>
          <w:rFonts w:ascii="Arial" w:hAnsi="Arial" w:cs="Arial"/>
          <w:i/>
          <w:iCs/>
          <w:sz w:val="20"/>
          <w:szCs w:val="20"/>
        </w:rPr>
        <w:t>tư,</w:t>
      </w:r>
      <w:r w:rsidR="00220FC9">
        <w:rPr>
          <w:rFonts w:ascii="Arial" w:hAnsi="Arial" w:cs="Arial"/>
          <w:i/>
          <w:iCs/>
          <w:sz w:val="20"/>
          <w:szCs w:val="20"/>
        </w:rPr>
        <w:t xml:space="preserve"> </w:t>
      </w:r>
      <w:r w:rsidRPr="008C24B9">
        <w:rPr>
          <w:rFonts w:ascii="Arial" w:hAnsi="Arial" w:cs="Arial"/>
          <w:i/>
          <w:iCs/>
          <w:sz w:val="20"/>
          <w:szCs w:val="20"/>
        </w:rPr>
        <w:t>Nông</w:t>
      </w:r>
      <w:r w:rsidR="00220FC9">
        <w:rPr>
          <w:rFonts w:ascii="Arial" w:hAnsi="Arial" w:cs="Arial"/>
          <w:i/>
          <w:iCs/>
          <w:sz w:val="20"/>
          <w:szCs w:val="20"/>
        </w:rPr>
        <w:t xml:space="preserve"> </w:t>
      </w:r>
      <w:r w:rsidRPr="008C24B9">
        <w:rPr>
          <w:rFonts w:ascii="Arial" w:hAnsi="Arial" w:cs="Arial"/>
          <w:i/>
          <w:iCs/>
          <w:sz w:val="20"/>
          <w:szCs w:val="20"/>
        </w:rPr>
        <w:t>nghiệp</w:t>
      </w:r>
      <w:r w:rsidR="00220FC9">
        <w:rPr>
          <w:rFonts w:ascii="Arial" w:hAnsi="Arial" w:cs="Arial"/>
          <w:i/>
          <w:iCs/>
          <w:sz w:val="20"/>
          <w:szCs w:val="20"/>
        </w:rPr>
        <w:t xml:space="preserve"> </w:t>
      </w:r>
      <w:r w:rsidRPr="008C24B9">
        <w:rPr>
          <w:rFonts w:ascii="Arial" w:hAnsi="Arial" w:cs="Arial"/>
          <w:i/>
          <w:iCs/>
          <w:sz w:val="20"/>
          <w:szCs w:val="20"/>
        </w:rPr>
        <w:t>và</w:t>
      </w:r>
      <w:r w:rsidR="00220FC9">
        <w:rPr>
          <w:rFonts w:ascii="Arial" w:hAnsi="Arial" w:cs="Arial"/>
          <w:i/>
          <w:iCs/>
          <w:sz w:val="20"/>
          <w:szCs w:val="20"/>
        </w:rPr>
        <w:t xml:space="preserve"> </w:t>
      </w:r>
      <w:r w:rsidRPr="008C24B9">
        <w:rPr>
          <w:rFonts w:ascii="Arial" w:hAnsi="Arial" w:cs="Arial"/>
          <w:i/>
          <w:iCs/>
          <w:sz w:val="20"/>
          <w:szCs w:val="20"/>
        </w:rPr>
        <w:t>Phát</w:t>
      </w:r>
      <w:r w:rsidR="00220FC9">
        <w:rPr>
          <w:rFonts w:ascii="Arial" w:hAnsi="Arial" w:cs="Arial"/>
          <w:i/>
          <w:iCs/>
          <w:sz w:val="20"/>
          <w:szCs w:val="20"/>
        </w:rPr>
        <w:t xml:space="preserve"> </w:t>
      </w:r>
      <w:r w:rsidRPr="008C24B9">
        <w:rPr>
          <w:rFonts w:ascii="Arial" w:hAnsi="Arial" w:cs="Arial"/>
          <w:i/>
          <w:iCs/>
          <w:sz w:val="20"/>
          <w:szCs w:val="20"/>
        </w:rPr>
        <w:t>triển</w:t>
      </w:r>
      <w:r w:rsidR="00220FC9">
        <w:rPr>
          <w:rFonts w:ascii="Arial" w:hAnsi="Arial" w:cs="Arial"/>
          <w:i/>
          <w:iCs/>
          <w:sz w:val="20"/>
          <w:szCs w:val="20"/>
        </w:rPr>
        <w:t xml:space="preserve"> </w:t>
      </w:r>
      <w:r w:rsidRPr="008C24B9">
        <w:rPr>
          <w:rFonts w:ascii="Arial" w:hAnsi="Arial" w:cs="Arial"/>
          <w:i/>
          <w:iCs/>
          <w:sz w:val="20"/>
          <w:szCs w:val="20"/>
        </w:rPr>
        <w:t>nông</w:t>
      </w:r>
      <w:r w:rsidR="00220FC9">
        <w:rPr>
          <w:rFonts w:ascii="Arial" w:hAnsi="Arial" w:cs="Arial"/>
          <w:i/>
          <w:iCs/>
          <w:sz w:val="20"/>
          <w:szCs w:val="20"/>
        </w:rPr>
        <w:t xml:space="preserve"> </w:t>
      </w:r>
      <w:r w:rsidRPr="008C24B9">
        <w:rPr>
          <w:rFonts w:ascii="Arial" w:hAnsi="Arial" w:cs="Arial"/>
          <w:i/>
          <w:iCs/>
          <w:sz w:val="20"/>
          <w:szCs w:val="20"/>
        </w:rPr>
        <w:t>thôn.</w:t>
      </w:r>
    </w:p>
    <w:p w14:paraId="6A3A2193" w14:textId="77777777" w:rsidR="00514BF1" w:rsidRPr="008C24B9" w:rsidRDefault="00514BF1" w:rsidP="00220FC9">
      <w:pPr>
        <w:shd w:val="clear" w:color="auto" w:fill="FFFFFF"/>
        <w:adjustRightInd w:val="0"/>
        <w:snapToGrid w:val="0"/>
        <w:spacing w:after="0" w:line="240" w:lineRule="auto"/>
        <w:jc w:val="center"/>
        <w:rPr>
          <w:rFonts w:ascii="Arial" w:hAnsi="Arial" w:cs="Arial"/>
          <w:b/>
          <w:iCs/>
          <w:sz w:val="20"/>
          <w:szCs w:val="20"/>
        </w:rPr>
      </w:pPr>
    </w:p>
    <w:p w14:paraId="5326F611" w14:textId="5D3C3F92" w:rsidR="00514BF1" w:rsidRPr="008C24B9" w:rsidRDefault="00475FC5" w:rsidP="00220FC9">
      <w:pPr>
        <w:shd w:val="clear" w:color="auto" w:fill="FFFFFF"/>
        <w:adjustRightInd w:val="0"/>
        <w:snapToGrid w:val="0"/>
        <w:spacing w:after="0" w:line="240" w:lineRule="auto"/>
        <w:jc w:val="center"/>
        <w:rPr>
          <w:rFonts w:ascii="Arial" w:hAnsi="Arial" w:cs="Arial"/>
          <w:b/>
          <w:iCs/>
          <w:sz w:val="20"/>
          <w:szCs w:val="20"/>
        </w:rPr>
      </w:pPr>
      <w:r w:rsidRPr="008C24B9">
        <w:rPr>
          <w:rFonts w:ascii="Arial" w:hAnsi="Arial" w:cs="Arial"/>
          <w:b/>
          <w:iCs/>
          <w:sz w:val="20"/>
          <w:szCs w:val="20"/>
        </w:rPr>
        <w:t>QUYẾ</w:t>
      </w:r>
      <w:r w:rsidR="004678E6" w:rsidRPr="008C24B9">
        <w:rPr>
          <w:rFonts w:ascii="Arial" w:hAnsi="Arial" w:cs="Arial"/>
          <w:b/>
          <w:iCs/>
          <w:sz w:val="20"/>
          <w:szCs w:val="20"/>
        </w:rPr>
        <w:t>T</w:t>
      </w:r>
      <w:r w:rsidR="00220FC9">
        <w:rPr>
          <w:rFonts w:ascii="Arial" w:hAnsi="Arial" w:cs="Arial"/>
          <w:b/>
          <w:iCs/>
          <w:sz w:val="20"/>
          <w:szCs w:val="20"/>
        </w:rPr>
        <w:t xml:space="preserve"> </w:t>
      </w:r>
      <w:r w:rsidR="004678E6" w:rsidRPr="008C24B9">
        <w:rPr>
          <w:rFonts w:ascii="Arial" w:hAnsi="Arial" w:cs="Arial"/>
          <w:b/>
          <w:iCs/>
          <w:sz w:val="20"/>
          <w:szCs w:val="20"/>
        </w:rPr>
        <w:t>ĐỊNH</w:t>
      </w:r>
      <w:r w:rsidRPr="008C24B9">
        <w:rPr>
          <w:rFonts w:ascii="Arial" w:hAnsi="Arial" w:cs="Arial"/>
          <w:b/>
          <w:iCs/>
          <w:sz w:val="20"/>
          <w:szCs w:val="20"/>
        </w:rPr>
        <w:t>:</w:t>
      </w:r>
    </w:p>
    <w:p w14:paraId="6B7D86C7" w14:textId="77777777" w:rsidR="008C24B9" w:rsidRPr="008C24B9" w:rsidRDefault="008C24B9" w:rsidP="00220FC9">
      <w:pPr>
        <w:shd w:val="clear" w:color="auto" w:fill="FFFFFF"/>
        <w:adjustRightInd w:val="0"/>
        <w:snapToGrid w:val="0"/>
        <w:spacing w:after="0" w:line="240" w:lineRule="auto"/>
        <w:jc w:val="center"/>
        <w:rPr>
          <w:rFonts w:ascii="Arial" w:hAnsi="Arial" w:cs="Arial"/>
          <w:b/>
          <w:sz w:val="20"/>
          <w:szCs w:val="20"/>
        </w:rPr>
      </w:pPr>
    </w:p>
    <w:p w14:paraId="18BAD913" w14:textId="7A25590B"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rPr>
      </w:pPr>
      <w:r w:rsidRPr="008C24B9">
        <w:rPr>
          <w:rFonts w:ascii="Arial" w:hAnsi="Arial" w:cs="Arial"/>
          <w:b/>
          <w:bCs/>
          <w:sz w:val="20"/>
          <w:szCs w:val="20"/>
          <w:lang w:val="vi-VN"/>
        </w:rPr>
        <w:t>Điều</w:t>
      </w:r>
      <w:r w:rsidR="00220FC9">
        <w:rPr>
          <w:rFonts w:ascii="Arial" w:hAnsi="Arial" w:cs="Arial"/>
          <w:b/>
          <w:bCs/>
          <w:sz w:val="20"/>
          <w:szCs w:val="20"/>
          <w:lang w:val="vi-VN"/>
        </w:rPr>
        <w:t xml:space="preserve"> </w:t>
      </w:r>
      <w:r w:rsidRPr="008C24B9">
        <w:rPr>
          <w:rFonts w:ascii="Arial" w:hAnsi="Arial" w:cs="Arial"/>
          <w:b/>
          <w:bCs/>
          <w:sz w:val="20"/>
          <w:szCs w:val="20"/>
          <w:lang w:val="vi-VN"/>
        </w:rPr>
        <w:t>1.</w:t>
      </w:r>
      <w:r w:rsidR="00220FC9">
        <w:rPr>
          <w:rFonts w:ascii="Arial" w:hAnsi="Arial" w:cs="Arial"/>
          <w:b/>
          <w:bCs/>
          <w:sz w:val="20"/>
          <w:szCs w:val="20"/>
          <w:lang w:val="vi-VN"/>
        </w:rPr>
        <w:t xml:space="preserve"> </w:t>
      </w:r>
      <w:r w:rsidRPr="008C24B9">
        <w:rPr>
          <w:rFonts w:ascii="Arial" w:hAnsi="Arial" w:cs="Arial"/>
          <w:bCs/>
          <w:sz w:val="20"/>
          <w:szCs w:val="20"/>
          <w:lang w:val="vi-VN"/>
        </w:rPr>
        <w:t>Phê</w:t>
      </w:r>
      <w:r w:rsidR="00220FC9">
        <w:rPr>
          <w:rFonts w:ascii="Arial" w:hAnsi="Arial" w:cs="Arial"/>
          <w:bCs/>
          <w:sz w:val="20"/>
          <w:szCs w:val="20"/>
          <w:lang w:val="vi-VN"/>
        </w:rPr>
        <w:t xml:space="preserve"> </w:t>
      </w:r>
      <w:r w:rsidRPr="008C24B9">
        <w:rPr>
          <w:rFonts w:ascii="Arial" w:hAnsi="Arial" w:cs="Arial"/>
          <w:bCs/>
          <w:sz w:val="20"/>
          <w:szCs w:val="20"/>
          <w:lang w:val="vi-VN"/>
        </w:rPr>
        <w:t>duyệ</w:t>
      </w:r>
      <w:r w:rsidR="00E023F1" w:rsidRPr="008C24B9">
        <w:rPr>
          <w:rFonts w:ascii="Arial" w:hAnsi="Arial" w:cs="Arial"/>
          <w:bCs/>
          <w:sz w:val="20"/>
          <w:szCs w:val="20"/>
          <w:lang w:val="vi-VN"/>
        </w:rPr>
        <w:t>t</w:t>
      </w:r>
      <w:r w:rsidR="00220FC9">
        <w:rPr>
          <w:rFonts w:ascii="Arial" w:hAnsi="Arial" w:cs="Arial"/>
          <w:bCs/>
          <w:sz w:val="20"/>
          <w:szCs w:val="20"/>
          <w:lang w:val="vi-VN"/>
        </w:rPr>
        <w:t xml:space="preserve"> </w:t>
      </w:r>
      <w:r w:rsidRPr="008C24B9">
        <w:rPr>
          <w:rFonts w:ascii="Arial" w:hAnsi="Arial" w:cs="Arial"/>
          <w:bCs/>
          <w:sz w:val="20"/>
          <w:szCs w:val="20"/>
        </w:rPr>
        <w:t>C</w:t>
      </w:r>
      <w:r w:rsidRPr="008C24B9">
        <w:rPr>
          <w:rFonts w:ascii="Arial" w:hAnsi="Arial" w:cs="Arial"/>
          <w:bCs/>
          <w:sz w:val="20"/>
          <w:szCs w:val="20"/>
          <w:lang w:val="vi-VN"/>
        </w:rPr>
        <w:t>hương</w:t>
      </w:r>
      <w:r w:rsidR="00220FC9">
        <w:rPr>
          <w:rFonts w:ascii="Arial" w:hAnsi="Arial" w:cs="Arial"/>
          <w:bCs/>
          <w:sz w:val="20"/>
          <w:szCs w:val="20"/>
          <w:lang w:val="vi-VN"/>
        </w:rPr>
        <w:t xml:space="preserve"> </w:t>
      </w:r>
      <w:r w:rsidRPr="008C24B9">
        <w:rPr>
          <w:rFonts w:ascii="Arial" w:hAnsi="Arial" w:cs="Arial"/>
          <w:bCs/>
          <w:sz w:val="20"/>
          <w:szCs w:val="20"/>
          <w:lang w:val="vi-VN"/>
        </w:rPr>
        <w:t>trình</w:t>
      </w:r>
      <w:r w:rsidR="00220FC9">
        <w:rPr>
          <w:rFonts w:ascii="Arial" w:hAnsi="Arial" w:cs="Arial"/>
          <w:bCs/>
          <w:sz w:val="20"/>
          <w:szCs w:val="20"/>
          <w:lang w:val="vi-VN"/>
        </w:rPr>
        <w:t xml:space="preserve"> </w:t>
      </w:r>
      <w:r w:rsidRPr="008C24B9">
        <w:rPr>
          <w:rFonts w:ascii="Arial" w:hAnsi="Arial" w:cs="Arial"/>
          <w:bCs/>
          <w:sz w:val="20"/>
          <w:szCs w:val="20"/>
        </w:rPr>
        <w:t>phát</w:t>
      </w:r>
      <w:r w:rsidR="00220FC9">
        <w:rPr>
          <w:rFonts w:ascii="Arial" w:hAnsi="Arial" w:cs="Arial"/>
          <w:bCs/>
          <w:sz w:val="20"/>
          <w:szCs w:val="20"/>
        </w:rPr>
        <w:t xml:space="preserve"> </w:t>
      </w:r>
      <w:r w:rsidRPr="008C24B9">
        <w:rPr>
          <w:rFonts w:ascii="Arial" w:hAnsi="Arial" w:cs="Arial"/>
          <w:bCs/>
          <w:sz w:val="20"/>
          <w:szCs w:val="20"/>
        </w:rPr>
        <w:t>triển</w:t>
      </w:r>
      <w:r w:rsidR="00220FC9">
        <w:rPr>
          <w:rFonts w:ascii="Arial" w:hAnsi="Arial" w:cs="Arial"/>
          <w:bCs/>
          <w:sz w:val="20"/>
          <w:szCs w:val="20"/>
        </w:rPr>
        <w:t xml:space="preserve"> </w:t>
      </w:r>
      <w:r w:rsidRPr="008C24B9">
        <w:rPr>
          <w:rFonts w:ascii="Arial" w:hAnsi="Arial" w:cs="Arial"/>
          <w:bCs/>
          <w:sz w:val="20"/>
          <w:szCs w:val="20"/>
        </w:rPr>
        <w:t>lâm</w:t>
      </w:r>
      <w:r w:rsidR="00220FC9">
        <w:rPr>
          <w:rFonts w:ascii="Arial" w:hAnsi="Arial" w:cs="Arial"/>
          <w:bCs/>
          <w:sz w:val="20"/>
          <w:szCs w:val="20"/>
        </w:rPr>
        <w:t xml:space="preserve"> </w:t>
      </w:r>
      <w:r w:rsidRPr="008C24B9">
        <w:rPr>
          <w:rFonts w:ascii="Arial" w:hAnsi="Arial" w:cs="Arial"/>
          <w:bCs/>
          <w:sz w:val="20"/>
          <w:szCs w:val="20"/>
        </w:rPr>
        <w:t>nghiệp</w:t>
      </w:r>
      <w:r w:rsidR="00220FC9">
        <w:rPr>
          <w:rFonts w:ascii="Arial" w:hAnsi="Arial" w:cs="Arial"/>
          <w:bCs/>
          <w:sz w:val="20"/>
          <w:szCs w:val="20"/>
        </w:rPr>
        <w:t xml:space="preserve"> </w:t>
      </w:r>
      <w:r w:rsidRPr="008C24B9">
        <w:rPr>
          <w:rFonts w:ascii="Arial" w:hAnsi="Arial" w:cs="Arial"/>
          <w:bCs/>
          <w:sz w:val="20"/>
          <w:szCs w:val="20"/>
        </w:rPr>
        <w:t>bền</w:t>
      </w:r>
      <w:r w:rsidR="00220FC9">
        <w:rPr>
          <w:rFonts w:ascii="Arial" w:hAnsi="Arial" w:cs="Arial"/>
          <w:bCs/>
          <w:sz w:val="20"/>
          <w:szCs w:val="20"/>
        </w:rPr>
        <w:t xml:space="preserve"> </w:t>
      </w:r>
      <w:r w:rsidRPr="008C24B9">
        <w:rPr>
          <w:rFonts w:ascii="Arial" w:hAnsi="Arial" w:cs="Arial"/>
          <w:bCs/>
          <w:sz w:val="20"/>
          <w:szCs w:val="20"/>
        </w:rPr>
        <w:t>vững</w:t>
      </w:r>
      <w:r w:rsidR="00220FC9">
        <w:rPr>
          <w:rFonts w:ascii="Arial" w:hAnsi="Arial" w:cs="Arial"/>
          <w:bCs/>
          <w:sz w:val="20"/>
          <w:szCs w:val="20"/>
        </w:rPr>
        <w:t xml:space="preserve"> </w:t>
      </w:r>
      <w:r w:rsidRPr="008C24B9">
        <w:rPr>
          <w:rFonts w:ascii="Arial" w:hAnsi="Arial" w:cs="Arial"/>
          <w:bCs/>
          <w:sz w:val="20"/>
          <w:szCs w:val="20"/>
        </w:rPr>
        <w:t>giai</w:t>
      </w:r>
      <w:r w:rsidR="00220FC9">
        <w:rPr>
          <w:rFonts w:ascii="Arial" w:hAnsi="Arial" w:cs="Arial"/>
          <w:bCs/>
          <w:sz w:val="20"/>
          <w:szCs w:val="20"/>
        </w:rPr>
        <w:t xml:space="preserve"> </w:t>
      </w:r>
      <w:r w:rsidRPr="008C24B9">
        <w:rPr>
          <w:rFonts w:ascii="Arial" w:hAnsi="Arial" w:cs="Arial"/>
          <w:bCs/>
          <w:sz w:val="20"/>
          <w:szCs w:val="20"/>
        </w:rPr>
        <w:t>đoạn</w:t>
      </w:r>
      <w:r w:rsidR="00220FC9">
        <w:rPr>
          <w:rFonts w:ascii="Arial" w:hAnsi="Arial" w:cs="Arial"/>
          <w:bCs/>
          <w:sz w:val="20"/>
          <w:szCs w:val="20"/>
        </w:rPr>
        <w:t xml:space="preserve"> </w:t>
      </w:r>
      <w:r w:rsidRPr="008C24B9">
        <w:rPr>
          <w:rFonts w:ascii="Arial" w:hAnsi="Arial" w:cs="Arial"/>
          <w:bCs/>
          <w:spacing w:val="4"/>
          <w:sz w:val="20"/>
          <w:szCs w:val="20"/>
        </w:rPr>
        <w:t>2021</w:t>
      </w:r>
      <w:r w:rsidR="00220FC9">
        <w:rPr>
          <w:rFonts w:ascii="Arial" w:hAnsi="Arial" w:cs="Arial"/>
          <w:bCs/>
          <w:spacing w:val="4"/>
          <w:sz w:val="20"/>
          <w:szCs w:val="20"/>
        </w:rPr>
        <w:t xml:space="preserve"> </w:t>
      </w:r>
      <w:r w:rsidRPr="008C24B9">
        <w:rPr>
          <w:rFonts w:ascii="Arial" w:hAnsi="Arial" w:cs="Arial"/>
          <w:bCs/>
          <w:spacing w:val="4"/>
          <w:sz w:val="20"/>
          <w:szCs w:val="20"/>
        </w:rPr>
        <w:t>-</w:t>
      </w:r>
      <w:r w:rsidR="00220FC9">
        <w:rPr>
          <w:rFonts w:ascii="Arial" w:hAnsi="Arial" w:cs="Arial"/>
          <w:bCs/>
          <w:spacing w:val="4"/>
          <w:sz w:val="20"/>
          <w:szCs w:val="20"/>
        </w:rPr>
        <w:t xml:space="preserve"> </w:t>
      </w:r>
      <w:r w:rsidRPr="008C24B9">
        <w:rPr>
          <w:rFonts w:ascii="Arial" w:hAnsi="Arial" w:cs="Arial"/>
          <w:bCs/>
          <w:spacing w:val="4"/>
          <w:sz w:val="20"/>
          <w:szCs w:val="20"/>
        </w:rPr>
        <w:t>2025</w:t>
      </w:r>
      <w:r w:rsidR="00220FC9">
        <w:rPr>
          <w:rFonts w:ascii="Arial" w:hAnsi="Arial" w:cs="Arial"/>
          <w:bCs/>
          <w:spacing w:val="4"/>
          <w:sz w:val="20"/>
          <w:szCs w:val="20"/>
        </w:rPr>
        <w:t xml:space="preserve"> </w:t>
      </w:r>
      <w:r w:rsidRPr="008C24B9">
        <w:rPr>
          <w:rFonts w:ascii="Arial" w:hAnsi="Arial" w:cs="Arial"/>
          <w:bCs/>
          <w:spacing w:val="4"/>
          <w:sz w:val="20"/>
          <w:szCs w:val="20"/>
        </w:rPr>
        <w:t>(sau</w:t>
      </w:r>
      <w:r w:rsidR="00220FC9">
        <w:rPr>
          <w:rFonts w:ascii="Arial" w:hAnsi="Arial" w:cs="Arial"/>
          <w:bCs/>
          <w:spacing w:val="4"/>
          <w:sz w:val="20"/>
          <w:szCs w:val="20"/>
        </w:rPr>
        <w:t xml:space="preserve"> </w:t>
      </w:r>
      <w:r w:rsidRPr="008C24B9">
        <w:rPr>
          <w:rFonts w:ascii="Arial" w:hAnsi="Arial" w:cs="Arial"/>
          <w:bCs/>
          <w:spacing w:val="4"/>
          <w:sz w:val="20"/>
          <w:szCs w:val="20"/>
        </w:rPr>
        <w:t>đây</w:t>
      </w:r>
      <w:r w:rsidR="00220FC9">
        <w:rPr>
          <w:rFonts w:ascii="Arial" w:hAnsi="Arial" w:cs="Arial"/>
          <w:bCs/>
          <w:spacing w:val="4"/>
          <w:sz w:val="20"/>
          <w:szCs w:val="20"/>
        </w:rPr>
        <w:t xml:space="preserve"> </w:t>
      </w:r>
      <w:r w:rsidRPr="008C24B9">
        <w:rPr>
          <w:rFonts w:ascii="Arial" w:hAnsi="Arial" w:cs="Arial"/>
          <w:bCs/>
          <w:spacing w:val="4"/>
          <w:sz w:val="20"/>
          <w:szCs w:val="20"/>
        </w:rPr>
        <w:t>viết</w:t>
      </w:r>
      <w:r w:rsidR="00220FC9">
        <w:rPr>
          <w:rFonts w:ascii="Arial" w:hAnsi="Arial" w:cs="Arial"/>
          <w:bCs/>
          <w:spacing w:val="4"/>
          <w:sz w:val="20"/>
          <w:szCs w:val="20"/>
        </w:rPr>
        <w:t xml:space="preserve"> </w:t>
      </w:r>
      <w:r w:rsidRPr="008C24B9">
        <w:rPr>
          <w:rFonts w:ascii="Arial" w:hAnsi="Arial" w:cs="Arial"/>
          <w:bCs/>
          <w:spacing w:val="4"/>
          <w:sz w:val="20"/>
          <w:szCs w:val="20"/>
        </w:rPr>
        <w:t>tắt</w:t>
      </w:r>
      <w:r w:rsidR="00220FC9">
        <w:rPr>
          <w:rFonts w:ascii="Arial" w:hAnsi="Arial" w:cs="Arial"/>
          <w:bCs/>
          <w:spacing w:val="4"/>
          <w:sz w:val="20"/>
          <w:szCs w:val="20"/>
        </w:rPr>
        <w:t xml:space="preserve"> </w:t>
      </w:r>
      <w:r w:rsidRPr="008C24B9">
        <w:rPr>
          <w:rFonts w:ascii="Arial" w:hAnsi="Arial" w:cs="Arial"/>
          <w:bCs/>
          <w:spacing w:val="4"/>
          <w:sz w:val="20"/>
          <w:szCs w:val="20"/>
        </w:rPr>
        <w:t>là</w:t>
      </w:r>
      <w:r w:rsidR="00220FC9">
        <w:rPr>
          <w:rFonts w:ascii="Arial" w:hAnsi="Arial" w:cs="Arial"/>
          <w:bCs/>
          <w:spacing w:val="4"/>
          <w:sz w:val="20"/>
          <w:szCs w:val="20"/>
        </w:rPr>
        <w:t xml:space="preserve"> </w:t>
      </w:r>
      <w:r w:rsidRPr="008C24B9">
        <w:rPr>
          <w:rFonts w:ascii="Arial" w:hAnsi="Arial" w:cs="Arial"/>
          <w:bCs/>
          <w:spacing w:val="4"/>
          <w:sz w:val="20"/>
          <w:szCs w:val="20"/>
        </w:rPr>
        <w:t>Chương</w:t>
      </w:r>
      <w:r w:rsidR="00220FC9">
        <w:rPr>
          <w:rFonts w:ascii="Arial" w:hAnsi="Arial" w:cs="Arial"/>
          <w:bCs/>
          <w:spacing w:val="4"/>
          <w:sz w:val="20"/>
          <w:szCs w:val="20"/>
        </w:rPr>
        <w:t xml:space="preserve"> </w:t>
      </w:r>
      <w:r w:rsidRPr="008C24B9">
        <w:rPr>
          <w:rFonts w:ascii="Arial" w:hAnsi="Arial" w:cs="Arial"/>
          <w:bCs/>
          <w:spacing w:val="4"/>
          <w:sz w:val="20"/>
          <w:szCs w:val="20"/>
        </w:rPr>
        <w:t>trình),</w:t>
      </w:r>
      <w:r w:rsidR="00220FC9">
        <w:rPr>
          <w:rFonts w:ascii="Arial" w:hAnsi="Arial" w:cs="Arial"/>
          <w:bCs/>
          <w:spacing w:val="4"/>
          <w:sz w:val="20"/>
          <w:szCs w:val="20"/>
          <w:lang w:val="vi-VN"/>
        </w:rPr>
        <w:t xml:space="preserve"> </w:t>
      </w:r>
      <w:r w:rsidRPr="008C24B9">
        <w:rPr>
          <w:rFonts w:ascii="Arial" w:hAnsi="Arial" w:cs="Arial"/>
          <w:bCs/>
          <w:spacing w:val="4"/>
          <w:sz w:val="20"/>
          <w:szCs w:val="20"/>
          <w:lang w:val="vi-VN"/>
        </w:rPr>
        <w:t>với</w:t>
      </w:r>
      <w:r w:rsidR="00220FC9">
        <w:rPr>
          <w:rFonts w:ascii="Arial" w:hAnsi="Arial" w:cs="Arial"/>
          <w:bCs/>
          <w:spacing w:val="4"/>
          <w:sz w:val="20"/>
          <w:szCs w:val="20"/>
          <w:lang w:val="vi-VN"/>
        </w:rPr>
        <w:t xml:space="preserve"> </w:t>
      </w:r>
      <w:r w:rsidRPr="008C24B9">
        <w:rPr>
          <w:rFonts w:ascii="Arial" w:hAnsi="Arial" w:cs="Arial"/>
          <w:bCs/>
          <w:spacing w:val="4"/>
          <w:sz w:val="20"/>
          <w:szCs w:val="20"/>
          <w:lang w:val="vi-VN"/>
        </w:rPr>
        <w:t>những</w:t>
      </w:r>
      <w:r w:rsidR="00220FC9">
        <w:rPr>
          <w:rFonts w:ascii="Arial" w:hAnsi="Arial" w:cs="Arial"/>
          <w:bCs/>
          <w:spacing w:val="4"/>
          <w:sz w:val="20"/>
          <w:szCs w:val="20"/>
          <w:lang w:val="vi-VN"/>
        </w:rPr>
        <w:t xml:space="preserve"> </w:t>
      </w:r>
      <w:r w:rsidRPr="008C24B9">
        <w:rPr>
          <w:rFonts w:ascii="Arial" w:hAnsi="Arial" w:cs="Arial"/>
          <w:bCs/>
          <w:spacing w:val="4"/>
          <w:sz w:val="20"/>
          <w:szCs w:val="20"/>
          <w:lang w:val="vi-VN"/>
        </w:rPr>
        <w:t>nội</w:t>
      </w:r>
      <w:r w:rsidR="00220FC9">
        <w:rPr>
          <w:rFonts w:ascii="Arial" w:hAnsi="Arial" w:cs="Arial"/>
          <w:bCs/>
          <w:spacing w:val="4"/>
          <w:sz w:val="20"/>
          <w:szCs w:val="20"/>
          <w:lang w:val="vi-VN"/>
        </w:rPr>
        <w:t xml:space="preserve"> </w:t>
      </w:r>
      <w:r w:rsidRPr="008C24B9">
        <w:rPr>
          <w:rFonts w:ascii="Arial" w:hAnsi="Arial" w:cs="Arial"/>
          <w:bCs/>
          <w:spacing w:val="4"/>
          <w:sz w:val="20"/>
          <w:szCs w:val="20"/>
          <w:lang w:val="vi-VN"/>
        </w:rPr>
        <w:t>dung</w:t>
      </w:r>
      <w:r w:rsidR="00220FC9">
        <w:rPr>
          <w:rFonts w:ascii="Arial" w:hAnsi="Arial" w:cs="Arial"/>
          <w:bCs/>
          <w:spacing w:val="4"/>
          <w:sz w:val="20"/>
          <w:szCs w:val="20"/>
        </w:rPr>
        <w:t xml:space="preserve"> </w:t>
      </w:r>
      <w:r w:rsidRPr="008C24B9">
        <w:rPr>
          <w:rFonts w:ascii="Arial" w:hAnsi="Arial" w:cs="Arial"/>
          <w:bCs/>
          <w:spacing w:val="4"/>
          <w:sz w:val="20"/>
          <w:szCs w:val="20"/>
        </w:rPr>
        <w:t>chủ</w:t>
      </w:r>
      <w:r w:rsidR="00220FC9">
        <w:rPr>
          <w:rFonts w:ascii="Arial" w:hAnsi="Arial" w:cs="Arial"/>
          <w:bCs/>
          <w:spacing w:val="4"/>
          <w:sz w:val="20"/>
          <w:szCs w:val="20"/>
        </w:rPr>
        <w:t xml:space="preserve"> </w:t>
      </w:r>
      <w:r w:rsidRPr="008C24B9">
        <w:rPr>
          <w:rFonts w:ascii="Arial" w:hAnsi="Arial" w:cs="Arial"/>
          <w:bCs/>
          <w:spacing w:val="4"/>
          <w:sz w:val="20"/>
          <w:szCs w:val="20"/>
        </w:rPr>
        <w:t>yếu</w:t>
      </w:r>
      <w:r w:rsidR="00220FC9">
        <w:rPr>
          <w:rFonts w:ascii="Arial" w:hAnsi="Arial" w:cs="Arial"/>
          <w:bCs/>
          <w:spacing w:val="4"/>
          <w:sz w:val="20"/>
          <w:szCs w:val="20"/>
          <w:lang w:val="vi-VN"/>
        </w:rPr>
        <w:t xml:space="preserve"> </w:t>
      </w:r>
      <w:r w:rsidRPr="008C24B9">
        <w:rPr>
          <w:rFonts w:ascii="Arial" w:hAnsi="Arial" w:cs="Arial"/>
          <w:bCs/>
          <w:spacing w:val="4"/>
          <w:sz w:val="20"/>
          <w:szCs w:val="20"/>
          <w:lang w:val="vi-VN"/>
        </w:rPr>
        <w:t>như</w:t>
      </w:r>
      <w:r w:rsidR="00220FC9">
        <w:rPr>
          <w:rFonts w:ascii="Arial" w:hAnsi="Arial" w:cs="Arial"/>
          <w:bCs/>
          <w:spacing w:val="4"/>
          <w:sz w:val="20"/>
          <w:szCs w:val="20"/>
          <w:lang w:val="vi-VN"/>
        </w:rPr>
        <w:t xml:space="preserve"> </w:t>
      </w:r>
      <w:r w:rsidRPr="008C24B9">
        <w:rPr>
          <w:rFonts w:ascii="Arial" w:hAnsi="Arial" w:cs="Arial"/>
          <w:bCs/>
          <w:spacing w:val="4"/>
          <w:sz w:val="20"/>
          <w:szCs w:val="20"/>
          <w:lang w:val="vi-VN"/>
        </w:rPr>
        <w:t>sa</w:t>
      </w:r>
      <w:r w:rsidRPr="008C24B9">
        <w:rPr>
          <w:rFonts w:ascii="Arial" w:hAnsi="Arial" w:cs="Arial"/>
          <w:bCs/>
          <w:sz w:val="20"/>
          <w:szCs w:val="20"/>
          <w:lang w:val="vi-VN"/>
        </w:rPr>
        <w:t>u:</w:t>
      </w:r>
    </w:p>
    <w:p w14:paraId="53265AC9" w14:textId="1F7C68CF"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b/>
          <w:sz w:val="20"/>
          <w:szCs w:val="20"/>
        </w:rPr>
      </w:pPr>
      <w:r w:rsidRPr="008C24B9">
        <w:rPr>
          <w:rFonts w:ascii="Arial" w:hAnsi="Arial" w:cs="Arial"/>
          <w:b/>
          <w:sz w:val="20"/>
          <w:szCs w:val="20"/>
        </w:rPr>
        <w:t>I.</w:t>
      </w:r>
      <w:r w:rsidR="00220FC9">
        <w:rPr>
          <w:rFonts w:ascii="Arial" w:hAnsi="Arial" w:cs="Arial"/>
          <w:b/>
          <w:sz w:val="20"/>
          <w:szCs w:val="20"/>
        </w:rPr>
        <w:t xml:space="preserve"> </w:t>
      </w:r>
      <w:r w:rsidRPr="008C24B9">
        <w:rPr>
          <w:rFonts w:ascii="Arial" w:hAnsi="Arial" w:cs="Arial"/>
          <w:b/>
          <w:sz w:val="20"/>
          <w:szCs w:val="20"/>
        </w:rPr>
        <w:t>MỤC</w:t>
      </w:r>
      <w:r w:rsidR="00220FC9">
        <w:rPr>
          <w:rFonts w:ascii="Arial" w:hAnsi="Arial" w:cs="Arial"/>
          <w:b/>
          <w:sz w:val="20"/>
          <w:szCs w:val="20"/>
        </w:rPr>
        <w:t xml:space="preserve"> </w:t>
      </w:r>
      <w:r w:rsidRPr="008C24B9">
        <w:rPr>
          <w:rFonts w:ascii="Arial" w:hAnsi="Arial" w:cs="Arial"/>
          <w:b/>
          <w:sz w:val="20"/>
          <w:szCs w:val="20"/>
        </w:rPr>
        <w:t>TIÊU</w:t>
      </w:r>
    </w:p>
    <w:p w14:paraId="0175A34C" w14:textId="4BF8DA6D"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1.</w:t>
      </w:r>
      <w:r w:rsidR="00220FC9">
        <w:rPr>
          <w:rFonts w:ascii="Arial" w:hAnsi="Arial" w:cs="Arial"/>
          <w:sz w:val="20"/>
          <w:szCs w:val="20"/>
        </w:rPr>
        <w:t xml:space="preserve"> </w:t>
      </w:r>
      <w:r w:rsidRPr="008C24B9">
        <w:rPr>
          <w:rFonts w:ascii="Arial" w:hAnsi="Arial" w:cs="Arial"/>
          <w:sz w:val="20"/>
          <w:szCs w:val="20"/>
        </w:rPr>
        <w:t>Mục</w:t>
      </w:r>
      <w:r w:rsidR="00220FC9">
        <w:rPr>
          <w:rFonts w:ascii="Arial" w:hAnsi="Arial" w:cs="Arial"/>
          <w:sz w:val="20"/>
          <w:szCs w:val="20"/>
        </w:rPr>
        <w:t xml:space="preserve"> </w:t>
      </w:r>
      <w:r w:rsidRPr="008C24B9">
        <w:rPr>
          <w:rFonts w:ascii="Arial" w:hAnsi="Arial" w:cs="Arial"/>
          <w:sz w:val="20"/>
          <w:szCs w:val="20"/>
        </w:rPr>
        <w:t>tiêu</w:t>
      </w:r>
      <w:r w:rsidR="00220FC9">
        <w:rPr>
          <w:rFonts w:ascii="Arial" w:hAnsi="Arial" w:cs="Arial"/>
          <w:sz w:val="20"/>
          <w:szCs w:val="20"/>
        </w:rPr>
        <w:t xml:space="preserve"> </w:t>
      </w:r>
      <w:r w:rsidRPr="008C24B9">
        <w:rPr>
          <w:rFonts w:ascii="Arial" w:hAnsi="Arial" w:cs="Arial"/>
          <w:sz w:val="20"/>
          <w:szCs w:val="20"/>
        </w:rPr>
        <w:t>tổng</w:t>
      </w:r>
      <w:r w:rsidR="00220FC9">
        <w:rPr>
          <w:rFonts w:ascii="Arial" w:hAnsi="Arial" w:cs="Arial"/>
          <w:sz w:val="20"/>
          <w:szCs w:val="20"/>
        </w:rPr>
        <w:t xml:space="preserve"> </w:t>
      </w:r>
      <w:r w:rsidRPr="008C24B9">
        <w:rPr>
          <w:rFonts w:ascii="Arial" w:hAnsi="Arial" w:cs="Arial"/>
          <w:sz w:val="20"/>
          <w:szCs w:val="20"/>
        </w:rPr>
        <w:t>quát</w:t>
      </w:r>
    </w:p>
    <w:p w14:paraId="190638A9" w14:textId="35D3D431"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pt-BR"/>
        </w:rPr>
      </w:pPr>
      <w:r w:rsidRPr="008C24B9">
        <w:rPr>
          <w:rFonts w:ascii="Arial" w:hAnsi="Arial" w:cs="Arial"/>
          <w:sz w:val="20"/>
          <w:szCs w:val="20"/>
          <w:lang w:val="vi-VN"/>
        </w:rPr>
        <w:t>P</w:t>
      </w:r>
      <w:r w:rsidRPr="008C24B9">
        <w:rPr>
          <w:rFonts w:ascii="Arial" w:hAnsi="Arial" w:cs="Arial"/>
          <w:sz w:val="20"/>
          <w:szCs w:val="20"/>
        </w:rPr>
        <w:t>hát</w:t>
      </w:r>
      <w:r w:rsidR="00220FC9">
        <w:rPr>
          <w:rFonts w:ascii="Arial" w:hAnsi="Arial" w:cs="Arial"/>
          <w:sz w:val="20"/>
          <w:szCs w:val="20"/>
          <w:lang w:val="vi-VN"/>
        </w:rPr>
        <w:t xml:space="preserve"> </w:t>
      </w:r>
      <w:r w:rsidRPr="008C24B9">
        <w:rPr>
          <w:rFonts w:ascii="Arial" w:hAnsi="Arial" w:cs="Arial"/>
          <w:sz w:val="20"/>
          <w:szCs w:val="20"/>
          <w:lang w:val="vi-VN"/>
        </w:rPr>
        <w:t>triển</w:t>
      </w:r>
      <w:r w:rsidR="00220FC9">
        <w:rPr>
          <w:rFonts w:ascii="Arial" w:hAnsi="Arial" w:cs="Arial"/>
          <w:sz w:val="20"/>
          <w:szCs w:val="20"/>
          <w:lang w:val="vi-VN"/>
        </w:rPr>
        <w:t xml:space="preserve"> </w:t>
      </w:r>
      <w:r w:rsidRPr="008C24B9">
        <w:rPr>
          <w:rFonts w:ascii="Arial" w:hAnsi="Arial" w:cs="Arial"/>
          <w:sz w:val="20"/>
          <w:szCs w:val="20"/>
        </w:rPr>
        <w:t>lâm</w:t>
      </w:r>
      <w:r w:rsidR="00220FC9">
        <w:rPr>
          <w:rFonts w:ascii="Arial" w:hAnsi="Arial" w:cs="Arial"/>
          <w:sz w:val="20"/>
          <w:szCs w:val="20"/>
        </w:rPr>
        <w:t xml:space="preserve"> </w:t>
      </w:r>
      <w:r w:rsidRPr="008C24B9">
        <w:rPr>
          <w:rFonts w:ascii="Arial" w:hAnsi="Arial" w:cs="Arial"/>
          <w:sz w:val="20"/>
          <w:szCs w:val="20"/>
        </w:rPr>
        <w:t>nghiệp</w:t>
      </w:r>
      <w:r w:rsidR="00220FC9">
        <w:rPr>
          <w:rFonts w:ascii="Arial" w:hAnsi="Arial" w:cs="Arial"/>
          <w:sz w:val="20"/>
          <w:szCs w:val="20"/>
        </w:rPr>
        <w:t xml:space="preserve"> </w:t>
      </w:r>
      <w:r w:rsidRPr="008C24B9">
        <w:rPr>
          <w:rFonts w:ascii="Arial" w:hAnsi="Arial" w:cs="Arial"/>
          <w:sz w:val="20"/>
          <w:szCs w:val="20"/>
        </w:rPr>
        <w:t>thực</w:t>
      </w:r>
      <w:r w:rsidR="00220FC9">
        <w:rPr>
          <w:rFonts w:ascii="Arial" w:hAnsi="Arial" w:cs="Arial"/>
          <w:sz w:val="20"/>
          <w:szCs w:val="20"/>
        </w:rPr>
        <w:t xml:space="preserve"> </w:t>
      </w:r>
      <w:r w:rsidRPr="008C24B9">
        <w:rPr>
          <w:rFonts w:ascii="Arial" w:hAnsi="Arial" w:cs="Arial"/>
          <w:sz w:val="20"/>
          <w:szCs w:val="20"/>
        </w:rPr>
        <w:t>sự</w:t>
      </w:r>
      <w:r w:rsidR="00220FC9">
        <w:rPr>
          <w:rFonts w:ascii="Arial" w:hAnsi="Arial" w:cs="Arial"/>
          <w:sz w:val="20"/>
          <w:szCs w:val="20"/>
          <w:lang w:val="vi-VN"/>
        </w:rPr>
        <w:t xml:space="preserve"> </w:t>
      </w:r>
      <w:r w:rsidRPr="008C24B9">
        <w:rPr>
          <w:rFonts w:ascii="Arial" w:hAnsi="Arial" w:cs="Arial"/>
          <w:sz w:val="20"/>
          <w:szCs w:val="20"/>
        </w:rPr>
        <w:t>trở</w:t>
      </w:r>
      <w:r w:rsidR="00220FC9">
        <w:rPr>
          <w:rFonts w:ascii="Arial" w:hAnsi="Arial" w:cs="Arial"/>
          <w:sz w:val="20"/>
          <w:szCs w:val="20"/>
        </w:rPr>
        <w:t xml:space="preserve"> </w:t>
      </w:r>
      <w:r w:rsidRPr="008C24B9">
        <w:rPr>
          <w:rFonts w:ascii="Arial" w:hAnsi="Arial" w:cs="Arial"/>
          <w:sz w:val="20"/>
          <w:szCs w:val="20"/>
        </w:rPr>
        <w:t>thành</w:t>
      </w:r>
      <w:r w:rsidR="00220FC9">
        <w:rPr>
          <w:rFonts w:ascii="Arial" w:hAnsi="Arial" w:cs="Arial"/>
          <w:sz w:val="20"/>
          <w:szCs w:val="20"/>
        </w:rPr>
        <w:t xml:space="preserve"> </w:t>
      </w:r>
      <w:r w:rsidRPr="008C24B9">
        <w:rPr>
          <w:rFonts w:ascii="Arial" w:hAnsi="Arial" w:cs="Arial"/>
          <w:sz w:val="20"/>
          <w:szCs w:val="20"/>
        </w:rPr>
        <w:t>ngành</w:t>
      </w:r>
      <w:r w:rsidR="00220FC9">
        <w:rPr>
          <w:rFonts w:ascii="Arial" w:hAnsi="Arial" w:cs="Arial"/>
          <w:sz w:val="20"/>
          <w:szCs w:val="20"/>
        </w:rPr>
        <w:t xml:space="preserve"> </w:t>
      </w:r>
      <w:r w:rsidRPr="008C24B9">
        <w:rPr>
          <w:rFonts w:ascii="Arial" w:hAnsi="Arial" w:cs="Arial"/>
          <w:sz w:val="20"/>
          <w:szCs w:val="20"/>
        </w:rPr>
        <w:t>kinh</w:t>
      </w:r>
      <w:r w:rsidR="00220FC9">
        <w:rPr>
          <w:rFonts w:ascii="Arial" w:hAnsi="Arial" w:cs="Arial"/>
          <w:sz w:val="20"/>
          <w:szCs w:val="20"/>
        </w:rPr>
        <w:t xml:space="preserve"> </w:t>
      </w:r>
      <w:r w:rsidRPr="008C24B9">
        <w:rPr>
          <w:rFonts w:ascii="Arial" w:hAnsi="Arial" w:cs="Arial"/>
          <w:sz w:val="20"/>
          <w:szCs w:val="20"/>
        </w:rPr>
        <w:t>tế</w:t>
      </w:r>
      <w:r w:rsidR="00220FC9">
        <w:rPr>
          <w:rFonts w:ascii="Arial" w:hAnsi="Arial" w:cs="Arial"/>
          <w:sz w:val="20"/>
          <w:szCs w:val="20"/>
        </w:rPr>
        <w:t xml:space="preserve"> </w:t>
      </w: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kỹ</w:t>
      </w:r>
      <w:r w:rsidR="00220FC9">
        <w:rPr>
          <w:rFonts w:ascii="Arial" w:hAnsi="Arial" w:cs="Arial"/>
          <w:sz w:val="20"/>
          <w:szCs w:val="20"/>
        </w:rPr>
        <w:t xml:space="preserve"> </w:t>
      </w:r>
      <w:r w:rsidRPr="008C24B9">
        <w:rPr>
          <w:rFonts w:ascii="Arial" w:hAnsi="Arial" w:cs="Arial"/>
          <w:sz w:val="20"/>
          <w:szCs w:val="20"/>
        </w:rPr>
        <w:t>thuật</w:t>
      </w:r>
      <w:r w:rsidR="00220FC9">
        <w:rPr>
          <w:rFonts w:ascii="Arial" w:hAnsi="Arial" w:cs="Arial"/>
          <w:sz w:val="20"/>
          <w:szCs w:val="20"/>
        </w:rPr>
        <w:t xml:space="preserve"> </w:t>
      </w:r>
      <w:r w:rsidRPr="008C24B9">
        <w:rPr>
          <w:rFonts w:ascii="Arial" w:hAnsi="Arial" w:cs="Arial"/>
          <w:sz w:val="20"/>
          <w:szCs w:val="20"/>
        </w:rPr>
        <w:t>theo</w:t>
      </w:r>
      <w:r w:rsidR="00220FC9">
        <w:rPr>
          <w:rFonts w:ascii="Arial" w:hAnsi="Arial" w:cs="Arial"/>
          <w:sz w:val="20"/>
          <w:szCs w:val="20"/>
        </w:rPr>
        <w:t xml:space="preserve"> </w:t>
      </w:r>
      <w:r w:rsidRPr="008C24B9">
        <w:rPr>
          <w:rFonts w:ascii="Arial" w:hAnsi="Arial" w:cs="Arial"/>
          <w:sz w:val="20"/>
          <w:szCs w:val="20"/>
        </w:rPr>
        <w:t>hướng</w:t>
      </w:r>
      <w:r w:rsidR="00220FC9">
        <w:rPr>
          <w:rFonts w:ascii="Arial" w:hAnsi="Arial" w:cs="Arial"/>
          <w:sz w:val="20"/>
          <w:szCs w:val="20"/>
        </w:rPr>
        <w:t xml:space="preserve"> </w:t>
      </w:r>
      <w:r w:rsidRPr="008C24B9">
        <w:rPr>
          <w:rFonts w:ascii="Arial" w:hAnsi="Arial" w:cs="Arial"/>
          <w:sz w:val="20"/>
          <w:szCs w:val="20"/>
        </w:rPr>
        <w:t>hiện</w:t>
      </w:r>
      <w:r w:rsidR="00220FC9">
        <w:rPr>
          <w:rFonts w:ascii="Arial" w:hAnsi="Arial" w:cs="Arial"/>
          <w:sz w:val="20"/>
          <w:szCs w:val="20"/>
        </w:rPr>
        <w:t xml:space="preserve"> </w:t>
      </w:r>
      <w:r w:rsidRPr="008C24B9">
        <w:rPr>
          <w:rFonts w:ascii="Arial" w:hAnsi="Arial" w:cs="Arial"/>
          <w:sz w:val="20"/>
          <w:szCs w:val="20"/>
        </w:rPr>
        <w:t>đại,</w:t>
      </w:r>
      <w:r w:rsidR="00220FC9">
        <w:rPr>
          <w:rFonts w:ascii="Arial" w:hAnsi="Arial" w:cs="Arial"/>
          <w:sz w:val="20"/>
          <w:szCs w:val="20"/>
        </w:rPr>
        <w:t xml:space="preserve"> </w:t>
      </w:r>
      <w:r w:rsidRPr="008C24B9">
        <w:rPr>
          <w:rFonts w:ascii="Arial" w:hAnsi="Arial" w:cs="Arial"/>
          <w:sz w:val="20"/>
          <w:szCs w:val="20"/>
        </w:rPr>
        <w:t>hiệu</w:t>
      </w:r>
      <w:r w:rsidR="00220FC9">
        <w:rPr>
          <w:rFonts w:ascii="Arial" w:hAnsi="Arial" w:cs="Arial"/>
          <w:sz w:val="20"/>
          <w:szCs w:val="20"/>
        </w:rPr>
        <w:t xml:space="preserve"> </w:t>
      </w:r>
      <w:r w:rsidRPr="008C24B9">
        <w:rPr>
          <w:rFonts w:ascii="Arial" w:hAnsi="Arial" w:cs="Arial"/>
          <w:sz w:val="20"/>
          <w:szCs w:val="20"/>
        </w:rPr>
        <w:t>lực,</w:t>
      </w:r>
      <w:r w:rsidR="00220FC9">
        <w:rPr>
          <w:rFonts w:ascii="Arial" w:hAnsi="Arial" w:cs="Arial"/>
          <w:sz w:val="20"/>
          <w:szCs w:val="20"/>
        </w:rPr>
        <w:t xml:space="preserve"> </w:t>
      </w:r>
      <w:r w:rsidRPr="008C24B9">
        <w:rPr>
          <w:rFonts w:ascii="Arial" w:hAnsi="Arial" w:cs="Arial"/>
          <w:sz w:val="20"/>
          <w:szCs w:val="20"/>
        </w:rPr>
        <w:t>hiệu</w:t>
      </w:r>
      <w:r w:rsidR="00220FC9">
        <w:rPr>
          <w:rFonts w:ascii="Arial" w:hAnsi="Arial" w:cs="Arial"/>
          <w:sz w:val="20"/>
          <w:szCs w:val="20"/>
        </w:rPr>
        <w:t xml:space="preserve"> </w:t>
      </w:r>
      <w:r w:rsidRPr="008C24B9">
        <w:rPr>
          <w:rFonts w:ascii="Arial" w:hAnsi="Arial" w:cs="Arial"/>
          <w:sz w:val="20"/>
          <w:szCs w:val="20"/>
        </w:rPr>
        <w:t>quả</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sức</w:t>
      </w:r>
      <w:r w:rsidR="00220FC9">
        <w:rPr>
          <w:rFonts w:ascii="Arial" w:hAnsi="Arial" w:cs="Arial"/>
          <w:sz w:val="20"/>
          <w:szCs w:val="20"/>
        </w:rPr>
        <w:t xml:space="preserve"> </w:t>
      </w:r>
      <w:r w:rsidRPr="008C24B9">
        <w:rPr>
          <w:rFonts w:ascii="Arial" w:hAnsi="Arial" w:cs="Arial"/>
          <w:sz w:val="20"/>
          <w:szCs w:val="20"/>
        </w:rPr>
        <w:t>cạnh</w:t>
      </w:r>
      <w:r w:rsidR="00220FC9">
        <w:rPr>
          <w:rFonts w:ascii="Arial" w:hAnsi="Arial" w:cs="Arial"/>
          <w:sz w:val="20"/>
          <w:szCs w:val="20"/>
        </w:rPr>
        <w:t xml:space="preserve"> </w:t>
      </w:r>
      <w:r w:rsidRPr="008C24B9">
        <w:rPr>
          <w:rFonts w:ascii="Arial" w:hAnsi="Arial" w:cs="Arial"/>
          <w:sz w:val="20"/>
          <w:szCs w:val="20"/>
        </w:rPr>
        <w:t>tranh</w:t>
      </w:r>
      <w:r w:rsidR="00220FC9">
        <w:rPr>
          <w:rFonts w:ascii="Arial" w:hAnsi="Arial" w:cs="Arial"/>
          <w:sz w:val="20"/>
          <w:szCs w:val="20"/>
        </w:rPr>
        <w:t xml:space="preserve"> </w:t>
      </w:r>
      <w:r w:rsidRPr="008C24B9">
        <w:rPr>
          <w:rFonts w:ascii="Arial" w:hAnsi="Arial" w:cs="Arial"/>
          <w:sz w:val="20"/>
          <w:szCs w:val="20"/>
        </w:rPr>
        <w:t>cao,</w:t>
      </w:r>
      <w:r w:rsidR="00220FC9">
        <w:rPr>
          <w:rFonts w:ascii="Arial" w:hAnsi="Arial" w:cs="Arial"/>
          <w:sz w:val="20"/>
          <w:szCs w:val="20"/>
        </w:rPr>
        <w:t xml:space="preserve"> </w:t>
      </w:r>
      <w:r w:rsidRPr="008C24B9">
        <w:rPr>
          <w:rFonts w:ascii="Arial" w:hAnsi="Arial" w:cs="Arial"/>
          <w:sz w:val="20"/>
          <w:szCs w:val="20"/>
        </w:rPr>
        <w:t>liên</w:t>
      </w:r>
      <w:r w:rsidR="00220FC9">
        <w:rPr>
          <w:rFonts w:ascii="Arial" w:hAnsi="Arial" w:cs="Arial"/>
          <w:sz w:val="20"/>
          <w:szCs w:val="20"/>
        </w:rPr>
        <w:t xml:space="preserve"> </w:t>
      </w:r>
      <w:r w:rsidRPr="008C24B9">
        <w:rPr>
          <w:rFonts w:ascii="Arial" w:hAnsi="Arial" w:cs="Arial"/>
          <w:sz w:val="20"/>
          <w:szCs w:val="20"/>
        </w:rPr>
        <w:t>kết</w:t>
      </w:r>
      <w:r w:rsidR="00220FC9">
        <w:rPr>
          <w:rFonts w:ascii="Arial" w:hAnsi="Arial" w:cs="Arial"/>
          <w:sz w:val="20"/>
          <w:szCs w:val="20"/>
        </w:rPr>
        <w:t xml:space="preserve"> </w:t>
      </w:r>
      <w:r w:rsidRPr="008C24B9">
        <w:rPr>
          <w:rFonts w:ascii="Arial" w:hAnsi="Arial" w:cs="Arial"/>
          <w:sz w:val="20"/>
          <w:szCs w:val="20"/>
        </w:rPr>
        <w:t>theo</w:t>
      </w:r>
      <w:r w:rsidR="00220FC9">
        <w:rPr>
          <w:rFonts w:ascii="Arial" w:hAnsi="Arial" w:cs="Arial"/>
          <w:sz w:val="20"/>
          <w:szCs w:val="20"/>
        </w:rPr>
        <w:t xml:space="preserve"> </w:t>
      </w:r>
      <w:r w:rsidRPr="008C24B9">
        <w:rPr>
          <w:rFonts w:ascii="Arial" w:hAnsi="Arial" w:cs="Arial"/>
          <w:sz w:val="20"/>
          <w:szCs w:val="20"/>
        </w:rPr>
        <w:t>chuỗi</w:t>
      </w:r>
      <w:r w:rsidR="00220FC9">
        <w:rPr>
          <w:rFonts w:ascii="Arial" w:hAnsi="Arial" w:cs="Arial"/>
          <w:sz w:val="20"/>
          <w:szCs w:val="20"/>
        </w:rPr>
        <w:t xml:space="preserve"> </w:t>
      </w:r>
      <w:r w:rsidRPr="008C24B9">
        <w:rPr>
          <w:rFonts w:ascii="Arial" w:hAnsi="Arial" w:cs="Arial"/>
          <w:sz w:val="20"/>
          <w:szCs w:val="20"/>
        </w:rPr>
        <w:t>từ</w:t>
      </w:r>
      <w:r w:rsidR="00220FC9">
        <w:rPr>
          <w:rFonts w:ascii="Arial" w:hAnsi="Arial" w:cs="Arial"/>
          <w:sz w:val="20"/>
          <w:szCs w:val="20"/>
        </w:rPr>
        <w:t xml:space="preserve"> </w:t>
      </w:r>
      <w:r w:rsidRPr="008C24B9">
        <w:rPr>
          <w:rFonts w:ascii="Arial" w:hAnsi="Arial" w:cs="Arial"/>
          <w:sz w:val="20"/>
          <w:szCs w:val="20"/>
        </w:rPr>
        <w:t>phát</w:t>
      </w:r>
      <w:r w:rsidR="00220FC9">
        <w:rPr>
          <w:rFonts w:ascii="Arial" w:hAnsi="Arial" w:cs="Arial"/>
          <w:sz w:val="20"/>
          <w:szCs w:val="20"/>
        </w:rPr>
        <w:t xml:space="preserve"> </w:t>
      </w:r>
      <w:r w:rsidRPr="008C24B9">
        <w:rPr>
          <w:rFonts w:ascii="Arial" w:hAnsi="Arial" w:cs="Arial"/>
          <w:sz w:val="20"/>
          <w:szCs w:val="20"/>
        </w:rPr>
        <w:t>triển</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bảo</w:t>
      </w:r>
      <w:r w:rsidR="00220FC9">
        <w:rPr>
          <w:rFonts w:ascii="Arial" w:hAnsi="Arial" w:cs="Arial"/>
          <w:sz w:val="20"/>
          <w:szCs w:val="20"/>
        </w:rPr>
        <w:t xml:space="preserve"> </w:t>
      </w:r>
      <w:r w:rsidRPr="008C24B9">
        <w:rPr>
          <w:rFonts w:ascii="Arial" w:hAnsi="Arial" w:cs="Arial"/>
          <w:sz w:val="20"/>
          <w:szCs w:val="20"/>
        </w:rPr>
        <w:t>vệ</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sử</w:t>
      </w:r>
      <w:r w:rsidR="00220FC9">
        <w:rPr>
          <w:rFonts w:ascii="Arial" w:hAnsi="Arial" w:cs="Arial"/>
          <w:sz w:val="20"/>
          <w:szCs w:val="20"/>
        </w:rPr>
        <w:t xml:space="preserve"> </w:t>
      </w:r>
      <w:r w:rsidRPr="008C24B9">
        <w:rPr>
          <w:rFonts w:ascii="Arial" w:hAnsi="Arial" w:cs="Arial"/>
          <w:sz w:val="20"/>
          <w:szCs w:val="20"/>
        </w:rPr>
        <w:t>dụng</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đến</w:t>
      </w:r>
      <w:r w:rsidR="00220FC9">
        <w:rPr>
          <w:rFonts w:ascii="Arial" w:hAnsi="Arial" w:cs="Arial"/>
          <w:sz w:val="20"/>
          <w:szCs w:val="20"/>
        </w:rPr>
        <w:t xml:space="preserve"> </w:t>
      </w:r>
      <w:r w:rsidRPr="008C24B9">
        <w:rPr>
          <w:rFonts w:ascii="Arial" w:hAnsi="Arial" w:cs="Arial"/>
          <w:sz w:val="20"/>
          <w:szCs w:val="20"/>
        </w:rPr>
        <w:t>chế</w:t>
      </w:r>
      <w:r w:rsidR="00220FC9">
        <w:rPr>
          <w:rFonts w:ascii="Arial" w:hAnsi="Arial" w:cs="Arial"/>
          <w:sz w:val="20"/>
          <w:szCs w:val="20"/>
        </w:rPr>
        <w:t xml:space="preserve"> </w:t>
      </w:r>
      <w:r w:rsidRPr="008C24B9">
        <w:rPr>
          <w:rFonts w:ascii="Arial" w:hAnsi="Arial" w:cs="Arial"/>
          <w:sz w:val="20"/>
          <w:szCs w:val="20"/>
        </w:rPr>
        <w:t>biến</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thương</w:t>
      </w:r>
      <w:r w:rsidR="00220FC9">
        <w:rPr>
          <w:rFonts w:ascii="Arial" w:hAnsi="Arial" w:cs="Arial"/>
          <w:sz w:val="20"/>
          <w:szCs w:val="20"/>
        </w:rPr>
        <w:t xml:space="preserve"> </w:t>
      </w:r>
      <w:r w:rsidRPr="008C24B9">
        <w:rPr>
          <w:rFonts w:ascii="Arial" w:hAnsi="Arial" w:cs="Arial"/>
          <w:sz w:val="20"/>
          <w:szCs w:val="20"/>
        </w:rPr>
        <w:t>mại</w:t>
      </w:r>
      <w:r w:rsidR="00220FC9">
        <w:rPr>
          <w:rFonts w:ascii="Arial" w:hAnsi="Arial" w:cs="Arial"/>
          <w:sz w:val="20"/>
          <w:szCs w:val="20"/>
        </w:rPr>
        <w:t xml:space="preserve"> </w:t>
      </w:r>
      <w:r w:rsidRPr="008C24B9">
        <w:rPr>
          <w:rFonts w:ascii="Arial" w:hAnsi="Arial" w:cs="Arial"/>
          <w:sz w:val="20"/>
          <w:szCs w:val="20"/>
        </w:rPr>
        <w:t>lâm</w:t>
      </w:r>
      <w:r w:rsidR="00220FC9">
        <w:rPr>
          <w:rFonts w:ascii="Arial" w:hAnsi="Arial" w:cs="Arial"/>
          <w:sz w:val="20"/>
          <w:szCs w:val="20"/>
        </w:rPr>
        <w:t xml:space="preserve"> </w:t>
      </w:r>
      <w:r w:rsidRPr="008C24B9">
        <w:rPr>
          <w:rFonts w:ascii="Arial" w:hAnsi="Arial" w:cs="Arial"/>
          <w:sz w:val="20"/>
          <w:szCs w:val="20"/>
        </w:rPr>
        <w:t>sản;</w:t>
      </w:r>
      <w:r w:rsidR="00220FC9">
        <w:rPr>
          <w:rFonts w:ascii="Arial" w:hAnsi="Arial" w:cs="Arial"/>
          <w:sz w:val="20"/>
          <w:szCs w:val="20"/>
        </w:rPr>
        <w:t xml:space="preserve"> </w:t>
      </w:r>
      <w:r w:rsidRPr="008C24B9">
        <w:rPr>
          <w:rFonts w:ascii="Arial" w:hAnsi="Arial" w:cs="Arial"/>
          <w:sz w:val="20"/>
          <w:szCs w:val="20"/>
        </w:rPr>
        <w:t>quản</w:t>
      </w:r>
      <w:r w:rsidR="00220FC9">
        <w:rPr>
          <w:rFonts w:ascii="Arial" w:hAnsi="Arial" w:cs="Arial"/>
          <w:sz w:val="20"/>
          <w:szCs w:val="20"/>
        </w:rPr>
        <w:t xml:space="preserve"> </w:t>
      </w:r>
      <w:r w:rsidRPr="008C24B9">
        <w:rPr>
          <w:rFonts w:ascii="Arial" w:hAnsi="Arial" w:cs="Arial"/>
          <w:sz w:val="20"/>
          <w:szCs w:val="20"/>
        </w:rPr>
        <w:t>lý,</w:t>
      </w:r>
      <w:r w:rsidR="00220FC9">
        <w:rPr>
          <w:rFonts w:ascii="Arial" w:hAnsi="Arial" w:cs="Arial"/>
          <w:sz w:val="20"/>
          <w:szCs w:val="20"/>
        </w:rPr>
        <w:t xml:space="preserve"> </w:t>
      </w:r>
      <w:r w:rsidRPr="008C24B9">
        <w:rPr>
          <w:rFonts w:ascii="Arial" w:hAnsi="Arial" w:cs="Arial"/>
          <w:sz w:val="20"/>
          <w:szCs w:val="20"/>
        </w:rPr>
        <w:t>bảo</w:t>
      </w:r>
      <w:r w:rsidR="00220FC9">
        <w:rPr>
          <w:rFonts w:ascii="Arial" w:hAnsi="Arial" w:cs="Arial"/>
          <w:sz w:val="20"/>
          <w:szCs w:val="20"/>
        </w:rPr>
        <w:t xml:space="preserve"> </w:t>
      </w:r>
      <w:r w:rsidRPr="008C24B9">
        <w:rPr>
          <w:rFonts w:ascii="Arial" w:hAnsi="Arial" w:cs="Arial"/>
          <w:sz w:val="20"/>
          <w:szCs w:val="20"/>
        </w:rPr>
        <w:t>vệ,</w:t>
      </w:r>
      <w:r w:rsidR="00220FC9">
        <w:rPr>
          <w:rFonts w:ascii="Arial" w:hAnsi="Arial" w:cs="Arial"/>
          <w:sz w:val="20"/>
          <w:szCs w:val="20"/>
        </w:rPr>
        <w:t xml:space="preserve"> </w:t>
      </w:r>
      <w:r w:rsidRPr="008C24B9">
        <w:rPr>
          <w:rFonts w:ascii="Arial" w:hAnsi="Arial" w:cs="Arial"/>
          <w:sz w:val="20"/>
          <w:szCs w:val="20"/>
        </w:rPr>
        <w:t>phát</w:t>
      </w:r>
      <w:r w:rsidR="00220FC9">
        <w:rPr>
          <w:rFonts w:ascii="Arial" w:hAnsi="Arial" w:cs="Arial"/>
          <w:sz w:val="20"/>
          <w:szCs w:val="20"/>
        </w:rPr>
        <w:t xml:space="preserve"> </w:t>
      </w:r>
      <w:r w:rsidRPr="008C24B9">
        <w:rPr>
          <w:rFonts w:ascii="Arial" w:hAnsi="Arial" w:cs="Arial"/>
          <w:sz w:val="20"/>
          <w:szCs w:val="20"/>
        </w:rPr>
        <w:t>triển</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sử</w:t>
      </w:r>
      <w:r w:rsidR="00220FC9">
        <w:rPr>
          <w:rFonts w:ascii="Arial" w:hAnsi="Arial" w:cs="Arial"/>
          <w:sz w:val="20"/>
          <w:szCs w:val="20"/>
        </w:rPr>
        <w:t xml:space="preserve"> </w:t>
      </w:r>
      <w:r w:rsidRPr="008C24B9">
        <w:rPr>
          <w:rFonts w:ascii="Arial" w:hAnsi="Arial" w:cs="Arial"/>
          <w:sz w:val="20"/>
          <w:szCs w:val="20"/>
        </w:rPr>
        <w:t>dụng</w:t>
      </w:r>
      <w:r w:rsidR="00220FC9">
        <w:rPr>
          <w:rFonts w:ascii="Arial" w:hAnsi="Arial" w:cs="Arial"/>
          <w:sz w:val="20"/>
          <w:szCs w:val="20"/>
        </w:rPr>
        <w:t xml:space="preserve"> </w:t>
      </w:r>
      <w:r w:rsidRPr="008C24B9">
        <w:rPr>
          <w:rFonts w:ascii="Arial" w:hAnsi="Arial" w:cs="Arial"/>
          <w:sz w:val="20"/>
          <w:szCs w:val="20"/>
        </w:rPr>
        <w:t>bền</w:t>
      </w:r>
      <w:r w:rsidR="00220FC9">
        <w:rPr>
          <w:rFonts w:ascii="Arial" w:hAnsi="Arial" w:cs="Arial"/>
          <w:sz w:val="20"/>
          <w:szCs w:val="20"/>
        </w:rPr>
        <w:t xml:space="preserve"> </w:t>
      </w:r>
      <w:r w:rsidRPr="008C24B9">
        <w:rPr>
          <w:rFonts w:ascii="Arial" w:hAnsi="Arial" w:cs="Arial"/>
          <w:sz w:val="20"/>
          <w:szCs w:val="20"/>
        </w:rPr>
        <w:t>vững</w:t>
      </w:r>
      <w:r w:rsidR="00220FC9">
        <w:rPr>
          <w:rFonts w:ascii="Arial" w:hAnsi="Arial" w:cs="Arial"/>
          <w:sz w:val="20"/>
          <w:szCs w:val="20"/>
        </w:rPr>
        <w:t xml:space="preserve"> </w:t>
      </w:r>
      <w:r w:rsidRPr="008C24B9">
        <w:rPr>
          <w:rFonts w:ascii="Arial" w:hAnsi="Arial" w:cs="Arial"/>
          <w:sz w:val="20"/>
          <w:szCs w:val="20"/>
        </w:rPr>
        <w:t>diện</w:t>
      </w:r>
      <w:r w:rsidR="00220FC9">
        <w:rPr>
          <w:rFonts w:ascii="Arial" w:hAnsi="Arial" w:cs="Arial"/>
          <w:sz w:val="20"/>
          <w:szCs w:val="20"/>
        </w:rPr>
        <w:t xml:space="preserve"> </w:t>
      </w:r>
      <w:r w:rsidRPr="008C24B9">
        <w:rPr>
          <w:rFonts w:ascii="Arial" w:hAnsi="Arial" w:cs="Arial"/>
          <w:sz w:val="20"/>
          <w:szCs w:val="20"/>
        </w:rPr>
        <w:t>tích</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diện</w:t>
      </w:r>
      <w:r w:rsidR="00220FC9">
        <w:rPr>
          <w:rFonts w:ascii="Arial" w:hAnsi="Arial" w:cs="Arial"/>
          <w:sz w:val="20"/>
          <w:szCs w:val="20"/>
        </w:rPr>
        <w:t xml:space="preserve"> </w:t>
      </w:r>
      <w:r w:rsidRPr="008C24B9">
        <w:rPr>
          <w:rFonts w:ascii="Arial" w:hAnsi="Arial" w:cs="Arial"/>
          <w:sz w:val="20"/>
          <w:szCs w:val="20"/>
        </w:rPr>
        <w:t>tích</w:t>
      </w:r>
      <w:r w:rsidR="00220FC9">
        <w:rPr>
          <w:rFonts w:ascii="Arial" w:hAnsi="Arial" w:cs="Arial"/>
          <w:sz w:val="20"/>
          <w:szCs w:val="20"/>
        </w:rPr>
        <w:t xml:space="preserve"> </w:t>
      </w:r>
      <w:r w:rsidRPr="008C24B9">
        <w:rPr>
          <w:rFonts w:ascii="Arial" w:hAnsi="Arial" w:cs="Arial"/>
          <w:sz w:val="20"/>
          <w:szCs w:val="20"/>
        </w:rPr>
        <w:t>đất</w:t>
      </w:r>
      <w:r w:rsidR="00220FC9">
        <w:rPr>
          <w:rFonts w:ascii="Arial" w:hAnsi="Arial" w:cs="Arial"/>
          <w:sz w:val="20"/>
          <w:szCs w:val="20"/>
        </w:rPr>
        <w:t xml:space="preserve"> </w:t>
      </w:r>
      <w:r w:rsidRPr="008C24B9">
        <w:rPr>
          <w:rFonts w:ascii="Arial" w:hAnsi="Arial" w:cs="Arial"/>
          <w:sz w:val="20"/>
          <w:szCs w:val="20"/>
        </w:rPr>
        <w:t>quy</w:t>
      </w:r>
      <w:r w:rsidR="00220FC9">
        <w:rPr>
          <w:rFonts w:ascii="Arial" w:hAnsi="Arial" w:cs="Arial"/>
          <w:sz w:val="20"/>
          <w:szCs w:val="20"/>
        </w:rPr>
        <w:t xml:space="preserve"> </w:t>
      </w:r>
      <w:r w:rsidRPr="008C24B9">
        <w:rPr>
          <w:rFonts w:ascii="Arial" w:hAnsi="Arial" w:cs="Arial"/>
          <w:sz w:val="20"/>
          <w:szCs w:val="20"/>
        </w:rPr>
        <w:t>hoạch</w:t>
      </w:r>
      <w:r w:rsidR="00220FC9">
        <w:rPr>
          <w:rFonts w:ascii="Arial" w:hAnsi="Arial" w:cs="Arial"/>
          <w:sz w:val="20"/>
          <w:szCs w:val="20"/>
        </w:rPr>
        <w:t xml:space="preserve"> </w:t>
      </w:r>
      <w:r w:rsidRPr="008C24B9">
        <w:rPr>
          <w:rFonts w:ascii="Arial" w:hAnsi="Arial" w:cs="Arial"/>
          <w:sz w:val="20"/>
          <w:szCs w:val="20"/>
        </w:rPr>
        <w:t>cho</w:t>
      </w:r>
      <w:r w:rsidR="00220FC9">
        <w:rPr>
          <w:rFonts w:ascii="Arial" w:hAnsi="Arial" w:cs="Arial"/>
          <w:sz w:val="20"/>
          <w:szCs w:val="20"/>
        </w:rPr>
        <w:t xml:space="preserve"> </w:t>
      </w:r>
      <w:r w:rsidRPr="008C24B9">
        <w:rPr>
          <w:rFonts w:ascii="Arial" w:hAnsi="Arial" w:cs="Arial"/>
          <w:sz w:val="20"/>
          <w:szCs w:val="20"/>
        </w:rPr>
        <w:t>phát</w:t>
      </w:r>
      <w:r w:rsidR="00220FC9">
        <w:rPr>
          <w:rFonts w:ascii="Arial" w:hAnsi="Arial" w:cs="Arial"/>
          <w:sz w:val="20"/>
          <w:szCs w:val="20"/>
        </w:rPr>
        <w:t xml:space="preserve"> </w:t>
      </w:r>
      <w:r w:rsidRPr="008C24B9">
        <w:rPr>
          <w:rFonts w:ascii="Arial" w:hAnsi="Arial" w:cs="Arial"/>
          <w:sz w:val="20"/>
          <w:szCs w:val="20"/>
        </w:rPr>
        <w:t>triển</w:t>
      </w:r>
      <w:r w:rsidR="00220FC9">
        <w:rPr>
          <w:rFonts w:ascii="Arial" w:hAnsi="Arial" w:cs="Arial"/>
          <w:sz w:val="20"/>
          <w:szCs w:val="20"/>
        </w:rPr>
        <w:t xml:space="preserve"> </w:t>
      </w:r>
      <w:r w:rsidRPr="008C24B9">
        <w:rPr>
          <w:rFonts w:ascii="Arial" w:hAnsi="Arial" w:cs="Arial"/>
          <w:sz w:val="20"/>
          <w:szCs w:val="20"/>
        </w:rPr>
        <w:t>lâm</w:t>
      </w:r>
      <w:r w:rsidR="00220FC9">
        <w:rPr>
          <w:rFonts w:ascii="Arial" w:hAnsi="Arial" w:cs="Arial"/>
          <w:sz w:val="20"/>
          <w:szCs w:val="20"/>
        </w:rPr>
        <w:t xml:space="preserve"> </w:t>
      </w:r>
      <w:r w:rsidRPr="008C24B9">
        <w:rPr>
          <w:rFonts w:ascii="Arial" w:hAnsi="Arial" w:cs="Arial"/>
          <w:sz w:val="20"/>
          <w:szCs w:val="20"/>
        </w:rPr>
        <w:t>nghiệp;</w:t>
      </w:r>
      <w:r w:rsidR="00220FC9">
        <w:rPr>
          <w:rFonts w:ascii="Arial" w:hAnsi="Arial" w:cs="Arial"/>
          <w:sz w:val="20"/>
          <w:szCs w:val="20"/>
        </w:rPr>
        <w:t xml:space="preserve"> </w:t>
      </w:r>
      <w:r w:rsidRPr="008C24B9">
        <w:rPr>
          <w:rFonts w:ascii="Arial" w:hAnsi="Arial" w:cs="Arial"/>
          <w:sz w:val="20"/>
          <w:szCs w:val="20"/>
        </w:rPr>
        <w:t>phát</w:t>
      </w:r>
      <w:r w:rsidR="00220FC9">
        <w:rPr>
          <w:rFonts w:ascii="Arial" w:hAnsi="Arial" w:cs="Arial"/>
          <w:sz w:val="20"/>
          <w:szCs w:val="20"/>
        </w:rPr>
        <w:t xml:space="preserve"> </w:t>
      </w:r>
      <w:r w:rsidRPr="008C24B9">
        <w:rPr>
          <w:rFonts w:ascii="Arial" w:hAnsi="Arial" w:cs="Arial"/>
          <w:sz w:val="20"/>
          <w:szCs w:val="20"/>
        </w:rPr>
        <w:t>huy</w:t>
      </w:r>
      <w:r w:rsidR="00220FC9">
        <w:rPr>
          <w:rFonts w:ascii="Arial" w:hAnsi="Arial" w:cs="Arial"/>
          <w:sz w:val="20"/>
          <w:szCs w:val="20"/>
        </w:rPr>
        <w:t xml:space="preserve"> </w:t>
      </w:r>
      <w:r w:rsidRPr="008C24B9">
        <w:rPr>
          <w:rFonts w:ascii="Arial" w:hAnsi="Arial" w:cs="Arial"/>
          <w:sz w:val="20"/>
          <w:szCs w:val="20"/>
        </w:rPr>
        <w:t>tiềm</w:t>
      </w:r>
      <w:r w:rsidR="00220FC9">
        <w:rPr>
          <w:rFonts w:ascii="Arial" w:hAnsi="Arial" w:cs="Arial"/>
          <w:sz w:val="20"/>
          <w:szCs w:val="20"/>
        </w:rPr>
        <w:t xml:space="preserve"> </w:t>
      </w:r>
      <w:r w:rsidRPr="008C24B9">
        <w:rPr>
          <w:rFonts w:ascii="Arial" w:hAnsi="Arial" w:cs="Arial"/>
          <w:sz w:val="20"/>
          <w:szCs w:val="20"/>
        </w:rPr>
        <w:t>năng</w:t>
      </w:r>
      <w:r w:rsidRPr="008C24B9">
        <w:rPr>
          <w:rFonts w:ascii="Arial" w:hAnsi="Arial" w:cs="Arial"/>
          <w:sz w:val="20"/>
          <w:szCs w:val="20"/>
          <w:lang w:val="vi-VN"/>
        </w:rPr>
        <w:t>,</w:t>
      </w:r>
      <w:r w:rsidR="00220FC9">
        <w:rPr>
          <w:rFonts w:ascii="Arial" w:hAnsi="Arial" w:cs="Arial"/>
          <w:sz w:val="20"/>
          <w:szCs w:val="20"/>
        </w:rPr>
        <w:t xml:space="preserve"> </w:t>
      </w:r>
      <w:r w:rsidRPr="008C24B9">
        <w:rPr>
          <w:rFonts w:ascii="Arial" w:hAnsi="Arial" w:cs="Arial"/>
          <w:sz w:val="20"/>
          <w:szCs w:val="20"/>
        </w:rPr>
        <w:t>vai</w:t>
      </w:r>
      <w:r w:rsidR="00220FC9">
        <w:rPr>
          <w:rFonts w:ascii="Arial" w:hAnsi="Arial" w:cs="Arial"/>
          <w:sz w:val="20"/>
          <w:szCs w:val="20"/>
        </w:rPr>
        <w:t xml:space="preserve"> </w:t>
      </w:r>
      <w:r w:rsidRPr="008C24B9">
        <w:rPr>
          <w:rFonts w:ascii="Arial" w:hAnsi="Arial" w:cs="Arial"/>
          <w:sz w:val="20"/>
          <w:szCs w:val="20"/>
        </w:rPr>
        <w:t>trò</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tác</w:t>
      </w:r>
      <w:r w:rsidR="00220FC9">
        <w:rPr>
          <w:rFonts w:ascii="Arial" w:hAnsi="Arial" w:cs="Arial"/>
          <w:sz w:val="20"/>
          <w:szCs w:val="20"/>
        </w:rPr>
        <w:t xml:space="preserve"> </w:t>
      </w:r>
      <w:r w:rsidRPr="008C24B9">
        <w:rPr>
          <w:rFonts w:ascii="Arial" w:hAnsi="Arial" w:cs="Arial"/>
          <w:sz w:val="20"/>
          <w:szCs w:val="20"/>
        </w:rPr>
        <w:t>dụng</w:t>
      </w:r>
      <w:r w:rsidR="00220FC9">
        <w:rPr>
          <w:rFonts w:ascii="Arial" w:hAnsi="Arial" w:cs="Arial"/>
          <w:sz w:val="20"/>
          <w:szCs w:val="20"/>
        </w:rPr>
        <w:t xml:space="preserve"> </w:t>
      </w:r>
      <w:r w:rsidRPr="008C24B9">
        <w:rPr>
          <w:rFonts w:ascii="Arial" w:hAnsi="Arial" w:cs="Arial"/>
          <w:sz w:val="20"/>
          <w:szCs w:val="20"/>
        </w:rPr>
        <w:t>của</w:t>
      </w:r>
      <w:r w:rsidR="00220FC9">
        <w:rPr>
          <w:rFonts w:ascii="Arial" w:hAnsi="Arial" w:cs="Arial"/>
          <w:sz w:val="20"/>
          <w:szCs w:val="20"/>
        </w:rPr>
        <w:t xml:space="preserve"> </w:t>
      </w:r>
      <w:r w:rsidR="00E01543" w:rsidRPr="008C24B9">
        <w:rPr>
          <w:rFonts w:ascii="Arial" w:hAnsi="Arial" w:cs="Arial"/>
          <w:sz w:val="20"/>
          <w:szCs w:val="20"/>
        </w:rPr>
        <w:t>rừng</w:t>
      </w:r>
      <w:r w:rsidR="00220FC9">
        <w:rPr>
          <w:rFonts w:ascii="Arial" w:hAnsi="Arial" w:cs="Arial"/>
          <w:sz w:val="20"/>
          <w:szCs w:val="20"/>
        </w:rPr>
        <w:t xml:space="preserve"> </w:t>
      </w:r>
      <w:r w:rsidR="00E01543" w:rsidRPr="008C24B9">
        <w:rPr>
          <w:rFonts w:ascii="Arial" w:hAnsi="Arial" w:cs="Arial"/>
          <w:sz w:val="20"/>
          <w:szCs w:val="20"/>
        </w:rPr>
        <w:t>để</w:t>
      </w:r>
      <w:r w:rsidR="00220FC9">
        <w:rPr>
          <w:rFonts w:ascii="Arial" w:hAnsi="Arial" w:cs="Arial"/>
          <w:sz w:val="20"/>
          <w:szCs w:val="20"/>
        </w:rPr>
        <w:t xml:space="preserve"> </w:t>
      </w:r>
      <w:r w:rsidR="00E01543" w:rsidRPr="008C24B9">
        <w:rPr>
          <w:rFonts w:ascii="Arial" w:hAnsi="Arial" w:cs="Arial"/>
          <w:sz w:val="20"/>
          <w:szCs w:val="20"/>
        </w:rPr>
        <w:t>đóng</w:t>
      </w:r>
      <w:r w:rsidR="00220FC9">
        <w:rPr>
          <w:rFonts w:ascii="Arial" w:hAnsi="Arial" w:cs="Arial"/>
          <w:sz w:val="20"/>
          <w:szCs w:val="20"/>
        </w:rPr>
        <w:t xml:space="preserve"> </w:t>
      </w:r>
      <w:r w:rsidR="00E01543" w:rsidRPr="008C24B9">
        <w:rPr>
          <w:rFonts w:ascii="Arial" w:hAnsi="Arial" w:cs="Arial"/>
          <w:sz w:val="20"/>
          <w:szCs w:val="20"/>
        </w:rPr>
        <w:t>góp</w:t>
      </w:r>
      <w:r w:rsidR="00220FC9">
        <w:rPr>
          <w:rFonts w:ascii="Arial" w:hAnsi="Arial" w:cs="Arial"/>
          <w:sz w:val="20"/>
          <w:szCs w:val="20"/>
        </w:rPr>
        <w:t xml:space="preserve"> </w:t>
      </w:r>
      <w:r w:rsidR="00E01543" w:rsidRPr="008C24B9">
        <w:rPr>
          <w:rFonts w:ascii="Arial" w:hAnsi="Arial" w:cs="Arial"/>
          <w:sz w:val="20"/>
          <w:szCs w:val="20"/>
        </w:rPr>
        <w:t>ngày</w:t>
      </w:r>
      <w:r w:rsidR="00220FC9">
        <w:rPr>
          <w:rFonts w:ascii="Arial" w:hAnsi="Arial" w:cs="Arial"/>
          <w:sz w:val="20"/>
          <w:szCs w:val="20"/>
        </w:rPr>
        <w:t xml:space="preserve"> </w:t>
      </w:r>
      <w:r w:rsidR="00E01543" w:rsidRPr="008C24B9">
        <w:rPr>
          <w:rFonts w:ascii="Arial" w:hAnsi="Arial" w:cs="Arial"/>
          <w:sz w:val="20"/>
          <w:szCs w:val="20"/>
        </w:rPr>
        <w:t>càng</w:t>
      </w:r>
      <w:r w:rsidR="00220FC9">
        <w:rPr>
          <w:rFonts w:ascii="Arial" w:hAnsi="Arial" w:cs="Arial"/>
          <w:sz w:val="20"/>
          <w:szCs w:val="20"/>
        </w:rPr>
        <w:t xml:space="preserve"> </w:t>
      </w:r>
      <w:r w:rsidR="00E01543" w:rsidRPr="008C24B9">
        <w:rPr>
          <w:rFonts w:ascii="Arial" w:hAnsi="Arial" w:cs="Arial"/>
          <w:sz w:val="20"/>
          <w:szCs w:val="20"/>
        </w:rPr>
        <w:t>quan</w:t>
      </w:r>
      <w:r w:rsidR="00220FC9">
        <w:rPr>
          <w:rFonts w:ascii="Arial" w:hAnsi="Arial" w:cs="Arial"/>
          <w:sz w:val="20"/>
          <w:szCs w:val="20"/>
        </w:rPr>
        <w:t xml:space="preserve"> </w:t>
      </w:r>
      <w:r w:rsidR="00E01543" w:rsidRPr="008C24B9">
        <w:rPr>
          <w:rFonts w:ascii="Arial" w:hAnsi="Arial" w:cs="Arial"/>
          <w:sz w:val="20"/>
          <w:szCs w:val="20"/>
        </w:rPr>
        <w:t>trọng</w:t>
      </w:r>
      <w:r w:rsidR="00220FC9">
        <w:rPr>
          <w:rFonts w:ascii="Arial" w:hAnsi="Arial" w:cs="Arial"/>
          <w:sz w:val="20"/>
          <w:szCs w:val="20"/>
        </w:rPr>
        <w:t xml:space="preserve"> </w:t>
      </w:r>
      <w:r w:rsidR="00E01543" w:rsidRPr="008C24B9">
        <w:rPr>
          <w:rFonts w:ascii="Arial" w:hAnsi="Arial" w:cs="Arial"/>
          <w:sz w:val="20"/>
          <w:szCs w:val="20"/>
        </w:rPr>
        <w:t>vào</w:t>
      </w:r>
      <w:r w:rsidR="00220FC9">
        <w:rPr>
          <w:rFonts w:ascii="Arial" w:hAnsi="Arial" w:cs="Arial"/>
          <w:sz w:val="20"/>
          <w:szCs w:val="20"/>
        </w:rPr>
        <w:t xml:space="preserve"> </w:t>
      </w:r>
      <w:r w:rsidR="00E01543" w:rsidRPr="008C24B9">
        <w:rPr>
          <w:rFonts w:ascii="Arial" w:hAnsi="Arial" w:cs="Arial"/>
          <w:sz w:val="20"/>
          <w:szCs w:val="20"/>
        </w:rPr>
        <w:t>phát</w:t>
      </w:r>
      <w:r w:rsidR="00220FC9">
        <w:rPr>
          <w:rFonts w:ascii="Arial" w:hAnsi="Arial" w:cs="Arial"/>
          <w:sz w:val="20"/>
          <w:szCs w:val="20"/>
        </w:rPr>
        <w:t xml:space="preserve"> </w:t>
      </w:r>
      <w:r w:rsidR="00E01543" w:rsidRPr="008C24B9">
        <w:rPr>
          <w:rFonts w:ascii="Arial" w:hAnsi="Arial" w:cs="Arial"/>
          <w:sz w:val="20"/>
          <w:szCs w:val="20"/>
        </w:rPr>
        <w:t>triển</w:t>
      </w:r>
      <w:r w:rsidR="00220FC9">
        <w:rPr>
          <w:rFonts w:ascii="Arial" w:hAnsi="Arial" w:cs="Arial"/>
          <w:sz w:val="20"/>
          <w:szCs w:val="20"/>
        </w:rPr>
        <w:t xml:space="preserve"> </w:t>
      </w:r>
      <w:r w:rsidR="00E01543" w:rsidRPr="008C24B9">
        <w:rPr>
          <w:rFonts w:ascii="Arial" w:hAnsi="Arial" w:cs="Arial"/>
          <w:sz w:val="20"/>
          <w:szCs w:val="20"/>
        </w:rPr>
        <w:t>kinh</w:t>
      </w:r>
      <w:r w:rsidR="00220FC9">
        <w:rPr>
          <w:rFonts w:ascii="Arial" w:hAnsi="Arial" w:cs="Arial"/>
          <w:sz w:val="20"/>
          <w:szCs w:val="20"/>
        </w:rPr>
        <w:t xml:space="preserve"> </w:t>
      </w:r>
      <w:r w:rsidR="00E01543" w:rsidRPr="008C24B9">
        <w:rPr>
          <w:rFonts w:ascii="Arial" w:hAnsi="Arial" w:cs="Arial"/>
          <w:sz w:val="20"/>
          <w:szCs w:val="20"/>
        </w:rPr>
        <w:t>tế</w:t>
      </w:r>
      <w:r w:rsidR="00220FC9">
        <w:rPr>
          <w:rFonts w:ascii="Arial" w:hAnsi="Arial" w:cs="Arial"/>
          <w:sz w:val="20"/>
          <w:szCs w:val="20"/>
        </w:rPr>
        <w:t xml:space="preserve"> </w:t>
      </w:r>
      <w:r w:rsidR="00E01543" w:rsidRPr="008C24B9">
        <w:rPr>
          <w:rFonts w:ascii="Arial" w:hAnsi="Arial" w:cs="Arial"/>
          <w:sz w:val="20"/>
          <w:szCs w:val="20"/>
        </w:rPr>
        <w:t>-</w:t>
      </w:r>
      <w:r w:rsidR="00220FC9">
        <w:rPr>
          <w:rFonts w:ascii="Arial" w:hAnsi="Arial" w:cs="Arial"/>
          <w:sz w:val="20"/>
          <w:szCs w:val="20"/>
        </w:rPr>
        <w:t xml:space="preserve"> </w:t>
      </w:r>
      <w:r w:rsidR="00E01543" w:rsidRPr="008C24B9">
        <w:rPr>
          <w:rFonts w:ascii="Arial" w:hAnsi="Arial" w:cs="Arial"/>
          <w:sz w:val="20"/>
          <w:szCs w:val="20"/>
        </w:rPr>
        <w:t>xã</w:t>
      </w:r>
      <w:r w:rsidR="00220FC9">
        <w:rPr>
          <w:rFonts w:ascii="Arial" w:hAnsi="Arial" w:cs="Arial"/>
          <w:sz w:val="20"/>
          <w:szCs w:val="20"/>
        </w:rPr>
        <w:t xml:space="preserve"> </w:t>
      </w:r>
      <w:r w:rsidR="00E01543" w:rsidRPr="008C24B9">
        <w:rPr>
          <w:rFonts w:ascii="Arial" w:hAnsi="Arial" w:cs="Arial"/>
          <w:sz w:val="20"/>
          <w:szCs w:val="20"/>
        </w:rPr>
        <w:t>hội;</w:t>
      </w:r>
      <w:r w:rsidR="00220FC9">
        <w:rPr>
          <w:rFonts w:ascii="Arial" w:hAnsi="Arial" w:cs="Arial"/>
          <w:sz w:val="20"/>
          <w:szCs w:val="20"/>
        </w:rPr>
        <w:t xml:space="preserve"> </w:t>
      </w:r>
      <w:r w:rsidRPr="008C24B9">
        <w:rPr>
          <w:rFonts w:ascii="Arial" w:hAnsi="Arial" w:cs="Arial"/>
          <w:sz w:val="20"/>
          <w:szCs w:val="20"/>
        </w:rPr>
        <w:t>góp</w:t>
      </w:r>
      <w:r w:rsidR="00220FC9">
        <w:rPr>
          <w:rFonts w:ascii="Arial" w:hAnsi="Arial" w:cs="Arial"/>
          <w:sz w:val="20"/>
          <w:szCs w:val="20"/>
        </w:rPr>
        <w:t xml:space="preserve"> </w:t>
      </w:r>
      <w:r w:rsidRPr="008C24B9">
        <w:rPr>
          <w:rFonts w:ascii="Arial" w:hAnsi="Arial" w:cs="Arial"/>
          <w:sz w:val="20"/>
          <w:szCs w:val="20"/>
        </w:rPr>
        <w:t>phần</w:t>
      </w:r>
      <w:r w:rsidR="00220FC9">
        <w:rPr>
          <w:rFonts w:ascii="Arial" w:hAnsi="Arial" w:cs="Arial"/>
          <w:sz w:val="20"/>
          <w:szCs w:val="20"/>
          <w:lang w:val="vi-VN"/>
        </w:rPr>
        <w:t xml:space="preserve"> </w:t>
      </w:r>
      <w:r w:rsidRPr="008C24B9">
        <w:rPr>
          <w:rFonts w:ascii="Arial" w:hAnsi="Arial" w:cs="Arial"/>
          <w:sz w:val="20"/>
          <w:szCs w:val="20"/>
        </w:rPr>
        <w:t>tạo</w:t>
      </w:r>
      <w:r w:rsidR="00220FC9">
        <w:rPr>
          <w:rFonts w:ascii="Arial" w:hAnsi="Arial" w:cs="Arial"/>
          <w:sz w:val="20"/>
          <w:szCs w:val="20"/>
        </w:rPr>
        <w:t xml:space="preserve"> </w:t>
      </w:r>
      <w:r w:rsidRPr="008C24B9">
        <w:rPr>
          <w:rFonts w:ascii="Arial" w:hAnsi="Arial" w:cs="Arial"/>
          <w:sz w:val="20"/>
          <w:szCs w:val="20"/>
        </w:rPr>
        <w:t>việc</w:t>
      </w:r>
      <w:r w:rsidR="00220FC9">
        <w:rPr>
          <w:rFonts w:ascii="Arial" w:hAnsi="Arial" w:cs="Arial"/>
          <w:sz w:val="20"/>
          <w:szCs w:val="20"/>
        </w:rPr>
        <w:t xml:space="preserve"> </w:t>
      </w:r>
      <w:r w:rsidRPr="008C24B9">
        <w:rPr>
          <w:rFonts w:ascii="Arial" w:hAnsi="Arial" w:cs="Arial"/>
          <w:sz w:val="20"/>
          <w:szCs w:val="20"/>
        </w:rPr>
        <w:t>làm</w:t>
      </w:r>
      <w:r w:rsidRPr="008C24B9">
        <w:rPr>
          <w:rFonts w:ascii="Arial" w:hAnsi="Arial" w:cs="Arial"/>
          <w:sz w:val="20"/>
          <w:szCs w:val="20"/>
          <w:lang w:val="vi-VN"/>
        </w:rPr>
        <w:t>,</w:t>
      </w:r>
      <w:r w:rsidR="00220FC9">
        <w:rPr>
          <w:rFonts w:ascii="Arial" w:hAnsi="Arial" w:cs="Arial"/>
          <w:sz w:val="20"/>
          <w:szCs w:val="20"/>
        </w:rPr>
        <w:t xml:space="preserve"> </w:t>
      </w:r>
      <w:r w:rsidR="00D61FD8" w:rsidRPr="008C24B9">
        <w:rPr>
          <w:rFonts w:ascii="Arial" w:hAnsi="Arial" w:cs="Arial"/>
          <w:sz w:val="20"/>
          <w:szCs w:val="20"/>
        </w:rPr>
        <w:t>nâng</w:t>
      </w:r>
      <w:r w:rsidR="00220FC9">
        <w:rPr>
          <w:rFonts w:ascii="Arial" w:hAnsi="Arial" w:cs="Arial"/>
          <w:sz w:val="20"/>
          <w:szCs w:val="20"/>
        </w:rPr>
        <w:t xml:space="preserve"> </w:t>
      </w:r>
      <w:r w:rsidR="00D61FD8" w:rsidRPr="008C24B9">
        <w:rPr>
          <w:rFonts w:ascii="Arial" w:hAnsi="Arial" w:cs="Arial"/>
          <w:sz w:val="20"/>
          <w:szCs w:val="20"/>
        </w:rPr>
        <w:t>cao</w:t>
      </w:r>
      <w:r w:rsidR="00220FC9">
        <w:rPr>
          <w:rFonts w:ascii="Arial" w:hAnsi="Arial" w:cs="Arial"/>
          <w:sz w:val="20"/>
          <w:szCs w:val="20"/>
          <w:lang w:val="vi-VN"/>
        </w:rPr>
        <w:t xml:space="preserve"> </w:t>
      </w:r>
      <w:r w:rsidRPr="008C24B9">
        <w:rPr>
          <w:rFonts w:ascii="Arial" w:hAnsi="Arial" w:cs="Arial"/>
          <w:sz w:val="20"/>
          <w:szCs w:val="20"/>
          <w:lang w:val="vi-VN"/>
        </w:rPr>
        <w:t>thu</w:t>
      </w:r>
      <w:r w:rsidR="00220FC9">
        <w:rPr>
          <w:rFonts w:ascii="Arial" w:hAnsi="Arial" w:cs="Arial"/>
          <w:sz w:val="20"/>
          <w:szCs w:val="20"/>
          <w:lang w:val="vi-VN"/>
        </w:rPr>
        <w:t xml:space="preserve"> </w:t>
      </w:r>
      <w:r w:rsidRPr="008C24B9">
        <w:rPr>
          <w:rFonts w:ascii="Arial" w:hAnsi="Arial" w:cs="Arial"/>
          <w:sz w:val="20"/>
          <w:szCs w:val="20"/>
          <w:lang w:val="vi-VN"/>
        </w:rPr>
        <w:t>nhập</w:t>
      </w:r>
      <w:r w:rsidR="00220FC9">
        <w:rPr>
          <w:rFonts w:ascii="Arial" w:hAnsi="Arial" w:cs="Arial"/>
          <w:sz w:val="20"/>
          <w:szCs w:val="20"/>
          <w:lang w:val="vi-VN"/>
        </w:rPr>
        <w:t xml:space="preserve"> </w:t>
      </w:r>
      <w:r w:rsidRPr="008C24B9">
        <w:rPr>
          <w:rFonts w:ascii="Arial" w:hAnsi="Arial" w:cs="Arial"/>
          <w:sz w:val="20"/>
          <w:szCs w:val="20"/>
          <w:lang w:val="vi-VN"/>
        </w:rPr>
        <w:t>cho</w:t>
      </w:r>
      <w:r w:rsidR="00220FC9">
        <w:rPr>
          <w:rFonts w:ascii="Arial" w:hAnsi="Arial" w:cs="Arial"/>
          <w:sz w:val="20"/>
          <w:szCs w:val="20"/>
          <w:lang w:val="vi-VN"/>
        </w:rPr>
        <w:t xml:space="preserve"> </w:t>
      </w:r>
      <w:r w:rsidRPr="008C24B9">
        <w:rPr>
          <w:rFonts w:ascii="Arial" w:hAnsi="Arial" w:cs="Arial"/>
          <w:sz w:val="20"/>
          <w:szCs w:val="20"/>
          <w:lang w:val="vi-VN"/>
        </w:rPr>
        <w:t>người</w:t>
      </w:r>
      <w:r w:rsidR="00220FC9">
        <w:rPr>
          <w:rFonts w:ascii="Arial" w:hAnsi="Arial" w:cs="Arial"/>
          <w:sz w:val="20"/>
          <w:szCs w:val="20"/>
          <w:lang w:val="vi-VN"/>
        </w:rPr>
        <w:t xml:space="preserve"> </w:t>
      </w:r>
      <w:r w:rsidRPr="008C24B9">
        <w:rPr>
          <w:rFonts w:ascii="Arial" w:hAnsi="Arial" w:cs="Arial"/>
          <w:sz w:val="20"/>
          <w:szCs w:val="20"/>
          <w:lang w:val="vi-VN"/>
        </w:rPr>
        <w:t>dân</w:t>
      </w:r>
      <w:r w:rsidR="00220FC9">
        <w:rPr>
          <w:rFonts w:ascii="Arial" w:hAnsi="Arial" w:cs="Arial"/>
          <w:sz w:val="20"/>
          <w:szCs w:val="20"/>
          <w:lang w:val="vi-VN"/>
        </w:rPr>
        <w:t xml:space="preserve"> </w:t>
      </w:r>
      <w:r w:rsidRPr="008C24B9">
        <w:rPr>
          <w:rFonts w:ascii="Arial" w:hAnsi="Arial" w:cs="Arial"/>
          <w:sz w:val="20"/>
          <w:szCs w:val="20"/>
          <w:lang w:val="vi-VN"/>
        </w:rPr>
        <w:t>gắn</w:t>
      </w:r>
      <w:r w:rsidR="00220FC9">
        <w:rPr>
          <w:rFonts w:ascii="Arial" w:hAnsi="Arial" w:cs="Arial"/>
          <w:sz w:val="20"/>
          <w:szCs w:val="20"/>
          <w:lang w:val="vi-VN"/>
        </w:rPr>
        <w:t xml:space="preserve"> </w:t>
      </w:r>
      <w:r w:rsidRPr="008C24B9">
        <w:rPr>
          <w:rFonts w:ascii="Arial" w:hAnsi="Arial" w:cs="Arial"/>
          <w:sz w:val="20"/>
          <w:szCs w:val="20"/>
          <w:lang w:val="vi-VN"/>
        </w:rPr>
        <w:t>với</w:t>
      </w:r>
      <w:r w:rsidR="00220FC9">
        <w:rPr>
          <w:rFonts w:ascii="Arial" w:hAnsi="Arial" w:cs="Arial"/>
          <w:sz w:val="20"/>
          <w:szCs w:val="20"/>
          <w:lang w:val="vi-VN"/>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vệ</w:t>
      </w:r>
      <w:r w:rsidR="00220FC9">
        <w:rPr>
          <w:rFonts w:ascii="Arial" w:hAnsi="Arial" w:cs="Arial"/>
          <w:sz w:val="20"/>
          <w:szCs w:val="20"/>
          <w:lang w:val="vi-VN"/>
        </w:rPr>
        <w:t xml:space="preserve"> </w:t>
      </w:r>
      <w:r w:rsidRPr="008C24B9">
        <w:rPr>
          <w:rFonts w:ascii="Arial" w:hAnsi="Arial" w:cs="Arial"/>
          <w:sz w:val="20"/>
          <w:szCs w:val="20"/>
          <w:lang w:val="vi-VN"/>
        </w:rPr>
        <w:t>môi</w:t>
      </w:r>
      <w:r w:rsidR="00220FC9">
        <w:rPr>
          <w:rFonts w:ascii="Arial" w:hAnsi="Arial" w:cs="Arial"/>
          <w:sz w:val="20"/>
          <w:szCs w:val="20"/>
          <w:lang w:val="vi-VN"/>
        </w:rPr>
        <w:t xml:space="preserve"> </w:t>
      </w:r>
      <w:r w:rsidRPr="008C24B9">
        <w:rPr>
          <w:rFonts w:ascii="Arial" w:hAnsi="Arial" w:cs="Arial"/>
          <w:sz w:val="20"/>
          <w:szCs w:val="20"/>
          <w:lang w:val="vi-VN"/>
        </w:rPr>
        <w:t>trường</w:t>
      </w:r>
      <w:r w:rsidR="00220FC9">
        <w:rPr>
          <w:rFonts w:ascii="Arial" w:hAnsi="Arial" w:cs="Arial"/>
          <w:sz w:val="20"/>
          <w:szCs w:val="20"/>
          <w:lang w:val="vi-VN"/>
        </w:rPr>
        <w:t xml:space="preserve"> </w:t>
      </w:r>
      <w:r w:rsidRPr="008C24B9">
        <w:rPr>
          <w:rFonts w:ascii="Arial" w:hAnsi="Arial" w:cs="Arial"/>
          <w:sz w:val="20"/>
          <w:szCs w:val="20"/>
          <w:lang w:val="vi-VN"/>
        </w:rPr>
        <w:t>sinh</w:t>
      </w:r>
      <w:r w:rsidR="00220FC9">
        <w:rPr>
          <w:rFonts w:ascii="Arial" w:hAnsi="Arial" w:cs="Arial"/>
          <w:sz w:val="20"/>
          <w:szCs w:val="20"/>
          <w:lang w:val="vi-VN"/>
        </w:rPr>
        <w:t xml:space="preserve"> </w:t>
      </w:r>
      <w:r w:rsidRPr="008C24B9">
        <w:rPr>
          <w:rFonts w:ascii="Arial" w:hAnsi="Arial" w:cs="Arial"/>
          <w:sz w:val="20"/>
          <w:szCs w:val="20"/>
          <w:lang w:val="vi-VN"/>
        </w:rPr>
        <w:t>thái,</w:t>
      </w:r>
      <w:r w:rsidR="00220FC9">
        <w:rPr>
          <w:rFonts w:ascii="Arial" w:hAnsi="Arial" w:cs="Arial"/>
          <w:sz w:val="20"/>
          <w:szCs w:val="20"/>
        </w:rPr>
        <w:t xml:space="preserve"> </w:t>
      </w:r>
      <w:r w:rsidRPr="008C24B9">
        <w:rPr>
          <w:rFonts w:ascii="Arial" w:hAnsi="Arial" w:cs="Arial"/>
          <w:sz w:val="20"/>
          <w:szCs w:val="20"/>
        </w:rPr>
        <w:t>bảo</w:t>
      </w:r>
      <w:r w:rsidR="00220FC9">
        <w:rPr>
          <w:rFonts w:ascii="Arial" w:hAnsi="Arial" w:cs="Arial"/>
          <w:sz w:val="20"/>
          <w:szCs w:val="20"/>
          <w:lang w:val="vi-VN"/>
        </w:rPr>
        <w:t xml:space="preserve"> </w:t>
      </w:r>
      <w:r w:rsidRPr="008C24B9">
        <w:rPr>
          <w:rFonts w:ascii="Arial" w:hAnsi="Arial" w:cs="Arial"/>
          <w:sz w:val="20"/>
          <w:szCs w:val="20"/>
          <w:lang w:val="vi-VN"/>
        </w:rPr>
        <w:t>tồn</w:t>
      </w:r>
      <w:r w:rsidR="00220FC9">
        <w:rPr>
          <w:rFonts w:ascii="Arial" w:hAnsi="Arial" w:cs="Arial"/>
          <w:sz w:val="20"/>
          <w:szCs w:val="20"/>
          <w:lang w:val="vi-VN"/>
        </w:rPr>
        <w:t xml:space="preserve"> </w:t>
      </w:r>
      <w:r w:rsidRPr="008C24B9">
        <w:rPr>
          <w:rFonts w:ascii="Arial" w:hAnsi="Arial" w:cs="Arial"/>
          <w:sz w:val="20"/>
          <w:szCs w:val="20"/>
          <w:lang w:val="vi-VN"/>
        </w:rPr>
        <w:t>đa</w:t>
      </w:r>
      <w:r w:rsidR="00220FC9">
        <w:rPr>
          <w:rFonts w:ascii="Arial" w:hAnsi="Arial" w:cs="Arial"/>
          <w:sz w:val="20"/>
          <w:szCs w:val="20"/>
          <w:lang w:val="vi-VN"/>
        </w:rPr>
        <w:t xml:space="preserve"> </w:t>
      </w:r>
      <w:r w:rsidRPr="008C24B9">
        <w:rPr>
          <w:rFonts w:ascii="Arial" w:hAnsi="Arial" w:cs="Arial"/>
          <w:sz w:val="20"/>
          <w:szCs w:val="20"/>
          <w:lang w:val="vi-VN"/>
        </w:rPr>
        <w:t>dạng</w:t>
      </w:r>
      <w:r w:rsidR="00220FC9">
        <w:rPr>
          <w:rFonts w:ascii="Arial" w:hAnsi="Arial" w:cs="Arial"/>
          <w:sz w:val="20"/>
          <w:szCs w:val="20"/>
          <w:lang w:val="vi-VN"/>
        </w:rPr>
        <w:t xml:space="preserve"> </w:t>
      </w:r>
      <w:r w:rsidRPr="008C24B9">
        <w:rPr>
          <w:rFonts w:ascii="Arial" w:hAnsi="Arial" w:cs="Arial"/>
          <w:sz w:val="20"/>
          <w:szCs w:val="20"/>
          <w:lang w:val="vi-VN"/>
        </w:rPr>
        <w:t>sinh</w:t>
      </w:r>
      <w:r w:rsidR="00220FC9">
        <w:rPr>
          <w:rFonts w:ascii="Arial" w:hAnsi="Arial" w:cs="Arial"/>
          <w:sz w:val="20"/>
          <w:szCs w:val="20"/>
          <w:lang w:val="vi-VN"/>
        </w:rPr>
        <w:t xml:space="preserve"> </w:t>
      </w:r>
      <w:r w:rsidRPr="008C24B9">
        <w:rPr>
          <w:rFonts w:ascii="Arial" w:hAnsi="Arial" w:cs="Arial"/>
          <w:sz w:val="20"/>
          <w:szCs w:val="20"/>
          <w:lang w:val="vi-VN"/>
        </w:rPr>
        <w:t>học</w:t>
      </w:r>
      <w:r w:rsidR="00220FC9">
        <w:rPr>
          <w:rFonts w:ascii="Arial" w:hAnsi="Arial" w:cs="Arial"/>
          <w:sz w:val="20"/>
          <w:szCs w:val="20"/>
        </w:rPr>
        <w:t xml:space="preserve"> </w:t>
      </w:r>
      <w:r w:rsidR="00D61FD8" w:rsidRPr="008C24B9">
        <w:rPr>
          <w:rFonts w:ascii="Arial" w:hAnsi="Arial" w:cs="Arial"/>
          <w:sz w:val="20"/>
          <w:szCs w:val="20"/>
        </w:rPr>
        <w:t>các</w:t>
      </w:r>
      <w:r w:rsidR="00220FC9">
        <w:rPr>
          <w:rFonts w:ascii="Arial" w:hAnsi="Arial" w:cs="Arial"/>
          <w:sz w:val="20"/>
          <w:szCs w:val="20"/>
        </w:rPr>
        <w:t xml:space="preserve"> </w:t>
      </w:r>
      <w:r w:rsidR="00D61FD8" w:rsidRPr="008C24B9">
        <w:rPr>
          <w:rFonts w:ascii="Arial" w:hAnsi="Arial" w:cs="Arial"/>
          <w:sz w:val="20"/>
          <w:szCs w:val="20"/>
        </w:rPr>
        <w:t>hệ</w:t>
      </w:r>
      <w:r w:rsidR="00220FC9">
        <w:rPr>
          <w:rFonts w:ascii="Arial" w:hAnsi="Arial" w:cs="Arial"/>
          <w:sz w:val="20"/>
          <w:szCs w:val="20"/>
        </w:rPr>
        <w:t xml:space="preserve"> </w:t>
      </w:r>
      <w:r w:rsidR="00D61FD8" w:rsidRPr="008C24B9">
        <w:rPr>
          <w:rFonts w:ascii="Arial" w:hAnsi="Arial" w:cs="Arial"/>
          <w:sz w:val="20"/>
          <w:szCs w:val="20"/>
        </w:rPr>
        <w:t>sinh</w:t>
      </w:r>
      <w:r w:rsidR="00220FC9">
        <w:rPr>
          <w:rFonts w:ascii="Arial" w:hAnsi="Arial" w:cs="Arial"/>
          <w:sz w:val="20"/>
          <w:szCs w:val="20"/>
        </w:rPr>
        <w:t xml:space="preserve"> </w:t>
      </w:r>
      <w:r w:rsidR="00D61FD8" w:rsidRPr="008C24B9">
        <w:rPr>
          <w:rFonts w:ascii="Arial" w:hAnsi="Arial" w:cs="Arial"/>
          <w:sz w:val="20"/>
          <w:szCs w:val="20"/>
        </w:rPr>
        <w:t>thái</w:t>
      </w:r>
      <w:r w:rsidR="00220FC9">
        <w:rPr>
          <w:rFonts w:ascii="Arial" w:hAnsi="Arial" w:cs="Arial"/>
          <w:sz w:val="20"/>
          <w:szCs w:val="20"/>
        </w:rPr>
        <w:t xml:space="preserve"> </w:t>
      </w:r>
      <w:r w:rsidR="00D61FD8" w:rsidRPr="008C24B9">
        <w:rPr>
          <w:rFonts w:ascii="Arial" w:hAnsi="Arial" w:cs="Arial"/>
          <w:sz w:val="20"/>
          <w:szCs w:val="20"/>
        </w:rPr>
        <w:t>rừng</w:t>
      </w: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tăng</w:t>
      </w:r>
      <w:r w:rsidR="00220FC9">
        <w:rPr>
          <w:rFonts w:ascii="Arial" w:hAnsi="Arial" w:cs="Arial"/>
          <w:sz w:val="20"/>
          <w:szCs w:val="20"/>
        </w:rPr>
        <w:t xml:space="preserve"> </w:t>
      </w:r>
      <w:r w:rsidRPr="008C24B9">
        <w:rPr>
          <w:rFonts w:ascii="Arial" w:hAnsi="Arial" w:cs="Arial"/>
          <w:sz w:val="20"/>
          <w:szCs w:val="20"/>
        </w:rPr>
        <w:t>cường</w:t>
      </w:r>
      <w:r w:rsidR="00220FC9">
        <w:rPr>
          <w:rFonts w:ascii="Arial" w:hAnsi="Arial" w:cs="Arial"/>
          <w:sz w:val="20"/>
          <w:szCs w:val="20"/>
          <w:lang w:val="vi-VN"/>
        </w:rPr>
        <w:t xml:space="preserve"> </w:t>
      </w:r>
      <w:r w:rsidRPr="008C24B9">
        <w:rPr>
          <w:rFonts w:ascii="Arial" w:hAnsi="Arial" w:cs="Arial"/>
          <w:sz w:val="20"/>
          <w:szCs w:val="20"/>
          <w:lang w:val="vi-VN"/>
        </w:rPr>
        <w:t>khả</w:t>
      </w:r>
      <w:r w:rsidR="00220FC9">
        <w:rPr>
          <w:rFonts w:ascii="Arial" w:hAnsi="Arial" w:cs="Arial"/>
          <w:sz w:val="20"/>
          <w:szCs w:val="20"/>
          <w:lang w:val="vi-VN"/>
        </w:rPr>
        <w:t xml:space="preserve"> </w:t>
      </w:r>
      <w:r w:rsidRPr="008C24B9">
        <w:rPr>
          <w:rFonts w:ascii="Arial" w:hAnsi="Arial" w:cs="Arial"/>
          <w:sz w:val="20"/>
          <w:szCs w:val="20"/>
          <w:lang w:val="vi-VN"/>
        </w:rPr>
        <w:t>năng</w:t>
      </w:r>
      <w:r w:rsidR="00220FC9">
        <w:rPr>
          <w:rFonts w:ascii="Arial" w:hAnsi="Arial" w:cs="Arial"/>
          <w:sz w:val="20"/>
          <w:szCs w:val="20"/>
          <w:lang w:val="vi-VN"/>
        </w:rPr>
        <w:t xml:space="preserve"> </w:t>
      </w:r>
      <w:r w:rsidRPr="008C24B9">
        <w:rPr>
          <w:rFonts w:ascii="Arial" w:hAnsi="Arial" w:cs="Arial"/>
          <w:sz w:val="20"/>
          <w:szCs w:val="20"/>
          <w:lang w:val="vi-VN"/>
        </w:rPr>
        <w:t>thích</w:t>
      </w:r>
      <w:r w:rsidR="00220FC9">
        <w:rPr>
          <w:rFonts w:ascii="Arial" w:hAnsi="Arial" w:cs="Arial"/>
          <w:sz w:val="20"/>
          <w:szCs w:val="20"/>
          <w:lang w:val="vi-VN"/>
        </w:rPr>
        <w:t xml:space="preserve"> </w:t>
      </w:r>
      <w:r w:rsidRPr="008C24B9">
        <w:rPr>
          <w:rFonts w:ascii="Arial" w:hAnsi="Arial" w:cs="Arial"/>
          <w:sz w:val="20"/>
          <w:szCs w:val="20"/>
        </w:rPr>
        <w:t>ứng</w:t>
      </w:r>
      <w:r w:rsidR="00220FC9">
        <w:rPr>
          <w:rFonts w:ascii="Arial" w:hAnsi="Arial" w:cs="Arial"/>
          <w:sz w:val="20"/>
          <w:szCs w:val="20"/>
        </w:rPr>
        <w:t xml:space="preserve"> </w:t>
      </w:r>
      <w:r w:rsidRPr="008C24B9">
        <w:rPr>
          <w:rFonts w:ascii="Arial" w:hAnsi="Arial" w:cs="Arial"/>
          <w:sz w:val="20"/>
          <w:szCs w:val="20"/>
        </w:rPr>
        <w:t>với</w:t>
      </w:r>
      <w:r w:rsidR="00220FC9">
        <w:rPr>
          <w:rFonts w:ascii="Arial" w:hAnsi="Arial" w:cs="Arial"/>
          <w:sz w:val="20"/>
          <w:szCs w:val="20"/>
        </w:rPr>
        <w:t xml:space="preserve"> </w:t>
      </w:r>
      <w:r w:rsidRPr="008C24B9">
        <w:rPr>
          <w:rFonts w:ascii="Arial" w:hAnsi="Arial" w:cs="Arial"/>
          <w:sz w:val="20"/>
          <w:szCs w:val="20"/>
        </w:rPr>
        <w:t>biến</w:t>
      </w:r>
      <w:r w:rsidR="00220FC9">
        <w:rPr>
          <w:rFonts w:ascii="Arial" w:hAnsi="Arial" w:cs="Arial"/>
          <w:sz w:val="20"/>
          <w:szCs w:val="20"/>
        </w:rPr>
        <w:t xml:space="preserve"> </w:t>
      </w:r>
      <w:r w:rsidRPr="008C24B9">
        <w:rPr>
          <w:rFonts w:ascii="Arial" w:hAnsi="Arial" w:cs="Arial"/>
          <w:sz w:val="20"/>
          <w:szCs w:val="20"/>
        </w:rPr>
        <w:t>đổi</w:t>
      </w:r>
      <w:r w:rsidR="00220FC9">
        <w:rPr>
          <w:rFonts w:ascii="Arial" w:hAnsi="Arial" w:cs="Arial"/>
          <w:sz w:val="20"/>
          <w:szCs w:val="20"/>
        </w:rPr>
        <w:t xml:space="preserve"> </w:t>
      </w:r>
      <w:r w:rsidRPr="008C24B9">
        <w:rPr>
          <w:rFonts w:ascii="Arial" w:hAnsi="Arial" w:cs="Arial"/>
          <w:sz w:val="20"/>
          <w:szCs w:val="20"/>
        </w:rPr>
        <w:t>khí</w:t>
      </w:r>
      <w:r w:rsidR="00220FC9">
        <w:rPr>
          <w:rFonts w:ascii="Arial" w:hAnsi="Arial" w:cs="Arial"/>
          <w:sz w:val="20"/>
          <w:szCs w:val="20"/>
        </w:rPr>
        <w:t xml:space="preserve"> </w:t>
      </w:r>
      <w:r w:rsidRPr="008C24B9">
        <w:rPr>
          <w:rFonts w:ascii="Arial" w:hAnsi="Arial" w:cs="Arial"/>
          <w:sz w:val="20"/>
          <w:szCs w:val="20"/>
        </w:rPr>
        <w:t>hậ</w:t>
      </w:r>
      <w:r w:rsidRPr="008C24B9">
        <w:rPr>
          <w:rFonts w:ascii="Arial" w:hAnsi="Arial" w:cs="Arial"/>
          <w:sz w:val="20"/>
          <w:szCs w:val="20"/>
          <w:lang w:val="vi-VN"/>
        </w:rPr>
        <w:t>u</w:t>
      </w:r>
      <w:r w:rsidR="00D61FD8" w:rsidRPr="008C24B9">
        <w:rPr>
          <w:rFonts w:ascii="Arial" w:hAnsi="Arial" w:cs="Arial"/>
          <w:sz w:val="20"/>
          <w:szCs w:val="20"/>
        </w:rPr>
        <w:t>,</w:t>
      </w:r>
      <w:r w:rsidR="00220FC9">
        <w:rPr>
          <w:rFonts w:ascii="Arial" w:hAnsi="Arial" w:cs="Arial"/>
          <w:sz w:val="20"/>
          <w:szCs w:val="20"/>
        </w:rPr>
        <w:t xml:space="preserve"> </w:t>
      </w:r>
      <w:r w:rsidR="00D61FD8" w:rsidRPr="008C24B9">
        <w:rPr>
          <w:rFonts w:ascii="Arial" w:hAnsi="Arial" w:cs="Arial"/>
          <w:sz w:val="20"/>
          <w:szCs w:val="20"/>
          <w:lang w:val="vi-VN"/>
        </w:rPr>
        <w:t>giảm</w:t>
      </w:r>
      <w:r w:rsidR="00220FC9">
        <w:rPr>
          <w:rFonts w:ascii="Arial" w:hAnsi="Arial" w:cs="Arial"/>
          <w:sz w:val="20"/>
          <w:szCs w:val="20"/>
          <w:lang w:val="vi-VN"/>
        </w:rPr>
        <w:t xml:space="preserve"> </w:t>
      </w:r>
      <w:r w:rsidR="00D61FD8" w:rsidRPr="008C24B9">
        <w:rPr>
          <w:rFonts w:ascii="Arial" w:hAnsi="Arial" w:cs="Arial"/>
          <w:sz w:val="20"/>
          <w:szCs w:val="20"/>
        </w:rPr>
        <w:t>thiểu</w:t>
      </w:r>
      <w:r w:rsidR="00220FC9">
        <w:rPr>
          <w:rFonts w:ascii="Arial" w:hAnsi="Arial" w:cs="Arial"/>
          <w:sz w:val="20"/>
          <w:szCs w:val="20"/>
        </w:rPr>
        <w:t xml:space="preserve"> </w:t>
      </w:r>
      <w:r w:rsidR="00D61FD8" w:rsidRPr="008C24B9">
        <w:rPr>
          <w:rFonts w:ascii="Arial" w:hAnsi="Arial" w:cs="Arial"/>
          <w:sz w:val="20"/>
          <w:szCs w:val="20"/>
          <w:lang w:val="vi-VN"/>
        </w:rPr>
        <w:t>tác</w:t>
      </w:r>
      <w:r w:rsidR="00220FC9">
        <w:rPr>
          <w:rFonts w:ascii="Arial" w:hAnsi="Arial" w:cs="Arial"/>
          <w:sz w:val="20"/>
          <w:szCs w:val="20"/>
          <w:lang w:val="vi-VN"/>
        </w:rPr>
        <w:t xml:space="preserve"> </w:t>
      </w:r>
      <w:r w:rsidR="00D61FD8" w:rsidRPr="008C24B9">
        <w:rPr>
          <w:rFonts w:ascii="Arial" w:hAnsi="Arial" w:cs="Arial"/>
          <w:sz w:val="20"/>
          <w:szCs w:val="20"/>
          <w:lang w:val="vi-VN"/>
        </w:rPr>
        <w:t>động</w:t>
      </w:r>
      <w:r w:rsidR="00220FC9">
        <w:rPr>
          <w:rFonts w:ascii="Arial" w:hAnsi="Arial" w:cs="Arial"/>
          <w:sz w:val="20"/>
          <w:szCs w:val="20"/>
        </w:rPr>
        <w:t xml:space="preserve"> </w:t>
      </w:r>
      <w:r w:rsidR="00D61FD8" w:rsidRPr="008C24B9">
        <w:rPr>
          <w:rFonts w:ascii="Arial" w:hAnsi="Arial" w:cs="Arial"/>
          <w:sz w:val="20"/>
          <w:szCs w:val="20"/>
        </w:rPr>
        <w:t>tiêu</w:t>
      </w:r>
      <w:r w:rsidR="00220FC9">
        <w:rPr>
          <w:rFonts w:ascii="Arial" w:hAnsi="Arial" w:cs="Arial"/>
          <w:sz w:val="20"/>
          <w:szCs w:val="20"/>
        </w:rPr>
        <w:t xml:space="preserve"> </w:t>
      </w:r>
      <w:r w:rsidR="00D61FD8" w:rsidRPr="008C24B9">
        <w:rPr>
          <w:rFonts w:ascii="Arial" w:hAnsi="Arial" w:cs="Arial"/>
          <w:sz w:val="20"/>
          <w:szCs w:val="20"/>
        </w:rPr>
        <w:t>cực</w:t>
      </w:r>
      <w:r w:rsidR="00220FC9">
        <w:rPr>
          <w:rFonts w:ascii="Arial" w:hAnsi="Arial" w:cs="Arial"/>
          <w:sz w:val="20"/>
          <w:szCs w:val="20"/>
          <w:lang w:val="vi-VN"/>
        </w:rPr>
        <w:t xml:space="preserve"> </w:t>
      </w:r>
      <w:r w:rsidR="00D61FD8" w:rsidRPr="008C24B9">
        <w:rPr>
          <w:rFonts w:ascii="Arial" w:hAnsi="Arial" w:cs="Arial"/>
          <w:sz w:val="20"/>
          <w:szCs w:val="20"/>
        </w:rPr>
        <w:t>do</w:t>
      </w:r>
      <w:r w:rsidR="00220FC9">
        <w:rPr>
          <w:rFonts w:ascii="Arial" w:hAnsi="Arial" w:cs="Arial"/>
          <w:sz w:val="20"/>
          <w:szCs w:val="20"/>
          <w:lang w:val="vi-VN"/>
        </w:rPr>
        <w:t xml:space="preserve"> </w:t>
      </w:r>
      <w:r w:rsidR="00D61FD8" w:rsidRPr="008C24B9">
        <w:rPr>
          <w:rFonts w:ascii="Arial" w:hAnsi="Arial" w:cs="Arial"/>
          <w:sz w:val="20"/>
          <w:szCs w:val="20"/>
          <w:lang w:val="vi-VN"/>
        </w:rPr>
        <w:t>thiên</w:t>
      </w:r>
      <w:r w:rsidR="00220FC9">
        <w:rPr>
          <w:rFonts w:ascii="Arial" w:hAnsi="Arial" w:cs="Arial"/>
          <w:sz w:val="20"/>
          <w:szCs w:val="20"/>
          <w:lang w:val="vi-VN"/>
        </w:rPr>
        <w:t xml:space="preserve"> </w:t>
      </w:r>
      <w:r w:rsidR="00D61FD8" w:rsidRPr="008C24B9">
        <w:rPr>
          <w:rFonts w:ascii="Arial" w:hAnsi="Arial" w:cs="Arial"/>
          <w:sz w:val="20"/>
          <w:szCs w:val="20"/>
          <w:lang w:val="vi-VN"/>
        </w:rPr>
        <w:t>tai,</w:t>
      </w:r>
      <w:r w:rsidR="00220FC9">
        <w:rPr>
          <w:rFonts w:ascii="Arial" w:hAnsi="Arial" w:cs="Arial"/>
          <w:sz w:val="20"/>
          <w:szCs w:val="20"/>
        </w:rPr>
        <w:t xml:space="preserve"> </w:t>
      </w:r>
      <w:r w:rsidR="00D61FD8" w:rsidRPr="008C24B9">
        <w:rPr>
          <w:rFonts w:ascii="Arial" w:hAnsi="Arial" w:cs="Arial"/>
          <w:sz w:val="20"/>
          <w:szCs w:val="20"/>
        </w:rPr>
        <w:t>giảm</w:t>
      </w:r>
      <w:r w:rsidR="00220FC9">
        <w:rPr>
          <w:rFonts w:ascii="Arial" w:hAnsi="Arial" w:cs="Arial"/>
          <w:sz w:val="20"/>
          <w:szCs w:val="20"/>
        </w:rPr>
        <w:t xml:space="preserve"> </w:t>
      </w:r>
      <w:r w:rsidR="00D61FD8" w:rsidRPr="008C24B9">
        <w:rPr>
          <w:rFonts w:ascii="Arial" w:hAnsi="Arial" w:cs="Arial"/>
          <w:sz w:val="20"/>
          <w:szCs w:val="20"/>
        </w:rPr>
        <w:t>phát</w:t>
      </w:r>
      <w:r w:rsidR="00220FC9">
        <w:rPr>
          <w:rFonts w:ascii="Arial" w:hAnsi="Arial" w:cs="Arial"/>
          <w:sz w:val="20"/>
          <w:szCs w:val="20"/>
        </w:rPr>
        <w:t xml:space="preserve"> </w:t>
      </w:r>
      <w:r w:rsidR="00D61FD8" w:rsidRPr="008C24B9">
        <w:rPr>
          <w:rFonts w:ascii="Arial" w:hAnsi="Arial" w:cs="Arial"/>
          <w:sz w:val="20"/>
          <w:szCs w:val="20"/>
        </w:rPr>
        <w:t>thải</w:t>
      </w:r>
      <w:r w:rsidR="00220FC9">
        <w:rPr>
          <w:rFonts w:ascii="Arial" w:hAnsi="Arial" w:cs="Arial"/>
          <w:sz w:val="20"/>
          <w:szCs w:val="20"/>
        </w:rPr>
        <w:t xml:space="preserve"> </w:t>
      </w:r>
      <w:r w:rsidR="00D61FD8" w:rsidRPr="008C24B9">
        <w:rPr>
          <w:rFonts w:ascii="Arial" w:hAnsi="Arial" w:cs="Arial"/>
          <w:sz w:val="20"/>
          <w:szCs w:val="20"/>
        </w:rPr>
        <w:t>khí</w:t>
      </w:r>
      <w:r w:rsidR="00220FC9">
        <w:rPr>
          <w:rFonts w:ascii="Arial" w:hAnsi="Arial" w:cs="Arial"/>
          <w:sz w:val="20"/>
          <w:szCs w:val="20"/>
        </w:rPr>
        <w:t xml:space="preserve"> </w:t>
      </w:r>
      <w:r w:rsidR="00D61FD8" w:rsidRPr="008C24B9">
        <w:rPr>
          <w:rFonts w:ascii="Arial" w:hAnsi="Arial" w:cs="Arial"/>
          <w:sz w:val="20"/>
          <w:szCs w:val="20"/>
        </w:rPr>
        <w:t>nhà</w:t>
      </w:r>
      <w:r w:rsidR="00220FC9">
        <w:rPr>
          <w:rFonts w:ascii="Arial" w:hAnsi="Arial" w:cs="Arial"/>
          <w:sz w:val="20"/>
          <w:szCs w:val="20"/>
        </w:rPr>
        <w:t xml:space="preserve"> </w:t>
      </w:r>
      <w:r w:rsidR="00D61FD8" w:rsidRPr="008C24B9">
        <w:rPr>
          <w:rFonts w:ascii="Arial" w:hAnsi="Arial" w:cs="Arial"/>
          <w:sz w:val="20"/>
          <w:szCs w:val="20"/>
        </w:rPr>
        <w:t>kính,</w:t>
      </w:r>
      <w:r w:rsidR="00220FC9">
        <w:rPr>
          <w:rFonts w:ascii="Arial" w:hAnsi="Arial" w:cs="Arial"/>
          <w:sz w:val="20"/>
          <w:szCs w:val="20"/>
        </w:rPr>
        <w:t xml:space="preserve"> </w:t>
      </w:r>
      <w:r w:rsidR="00D61FD8" w:rsidRPr="008C24B9">
        <w:rPr>
          <w:rFonts w:ascii="Arial" w:hAnsi="Arial" w:cs="Arial"/>
          <w:sz w:val="20"/>
          <w:szCs w:val="20"/>
        </w:rPr>
        <w:t>hấp</w:t>
      </w:r>
      <w:r w:rsidR="00220FC9">
        <w:rPr>
          <w:rFonts w:ascii="Arial" w:hAnsi="Arial" w:cs="Arial"/>
          <w:sz w:val="20"/>
          <w:szCs w:val="20"/>
        </w:rPr>
        <w:t xml:space="preserve"> </w:t>
      </w:r>
      <w:r w:rsidR="00D61FD8" w:rsidRPr="008C24B9">
        <w:rPr>
          <w:rFonts w:ascii="Arial" w:hAnsi="Arial" w:cs="Arial"/>
          <w:sz w:val="20"/>
          <w:szCs w:val="20"/>
        </w:rPr>
        <w:t>thụ,</w:t>
      </w:r>
      <w:r w:rsidR="00220FC9">
        <w:rPr>
          <w:rFonts w:ascii="Arial" w:hAnsi="Arial" w:cs="Arial"/>
          <w:sz w:val="20"/>
          <w:szCs w:val="20"/>
        </w:rPr>
        <w:t xml:space="preserve"> </w:t>
      </w:r>
      <w:r w:rsidR="00D61FD8" w:rsidRPr="008C24B9">
        <w:rPr>
          <w:rFonts w:ascii="Arial" w:hAnsi="Arial" w:cs="Arial"/>
          <w:sz w:val="20"/>
          <w:szCs w:val="20"/>
        </w:rPr>
        <w:t>lưu</w:t>
      </w:r>
      <w:r w:rsidR="00220FC9">
        <w:rPr>
          <w:rFonts w:ascii="Arial" w:hAnsi="Arial" w:cs="Arial"/>
          <w:sz w:val="20"/>
          <w:szCs w:val="20"/>
        </w:rPr>
        <w:t xml:space="preserve"> </w:t>
      </w:r>
      <w:r w:rsidR="00D61FD8" w:rsidRPr="008C24B9">
        <w:rPr>
          <w:rFonts w:ascii="Arial" w:hAnsi="Arial" w:cs="Arial"/>
          <w:sz w:val="20"/>
          <w:szCs w:val="20"/>
        </w:rPr>
        <w:t>giữ</w:t>
      </w:r>
      <w:r w:rsidR="00220FC9">
        <w:rPr>
          <w:rFonts w:ascii="Arial" w:hAnsi="Arial" w:cs="Arial"/>
          <w:sz w:val="20"/>
          <w:szCs w:val="20"/>
        </w:rPr>
        <w:t xml:space="preserve"> </w:t>
      </w:r>
      <w:r w:rsidR="00D61FD8" w:rsidRPr="008C24B9">
        <w:rPr>
          <w:rFonts w:ascii="Arial" w:hAnsi="Arial" w:cs="Arial"/>
          <w:sz w:val="20"/>
          <w:szCs w:val="20"/>
        </w:rPr>
        <w:t>các-bon</w:t>
      </w:r>
      <w:r w:rsidR="00220FC9">
        <w:rPr>
          <w:rFonts w:ascii="Arial" w:hAnsi="Arial" w:cs="Arial"/>
          <w:sz w:val="20"/>
          <w:szCs w:val="20"/>
        </w:rPr>
        <w:t xml:space="preserve"> </w:t>
      </w:r>
      <w:r w:rsidR="00D61FD8" w:rsidRPr="008C24B9">
        <w:rPr>
          <w:rFonts w:ascii="Arial" w:hAnsi="Arial" w:cs="Arial"/>
          <w:sz w:val="20"/>
          <w:szCs w:val="20"/>
        </w:rPr>
        <w:t>từ</w:t>
      </w:r>
      <w:r w:rsidR="00220FC9">
        <w:rPr>
          <w:rFonts w:ascii="Arial" w:hAnsi="Arial" w:cs="Arial"/>
          <w:sz w:val="20"/>
          <w:szCs w:val="20"/>
        </w:rPr>
        <w:t xml:space="preserve"> </w:t>
      </w:r>
      <w:r w:rsidR="00D61FD8" w:rsidRPr="008C24B9">
        <w:rPr>
          <w:rFonts w:ascii="Arial" w:hAnsi="Arial" w:cs="Arial"/>
          <w:sz w:val="20"/>
          <w:szCs w:val="20"/>
        </w:rPr>
        <w:t>rừng,</w:t>
      </w:r>
      <w:r w:rsidR="00220FC9">
        <w:rPr>
          <w:rFonts w:ascii="Arial" w:hAnsi="Arial" w:cs="Arial"/>
          <w:sz w:val="20"/>
          <w:szCs w:val="20"/>
        </w:rPr>
        <w:t xml:space="preserve"> </w:t>
      </w:r>
      <w:r w:rsidR="00D61FD8" w:rsidRPr="008C24B9">
        <w:rPr>
          <w:rFonts w:ascii="Arial" w:hAnsi="Arial" w:cs="Arial"/>
          <w:sz w:val="20"/>
          <w:szCs w:val="20"/>
        </w:rPr>
        <w:t>góp</w:t>
      </w:r>
      <w:r w:rsidR="00220FC9">
        <w:rPr>
          <w:rFonts w:ascii="Arial" w:hAnsi="Arial" w:cs="Arial"/>
          <w:sz w:val="20"/>
          <w:szCs w:val="20"/>
        </w:rPr>
        <w:t xml:space="preserve"> </w:t>
      </w:r>
      <w:r w:rsidR="00D61FD8" w:rsidRPr="008C24B9">
        <w:rPr>
          <w:rFonts w:ascii="Arial" w:hAnsi="Arial" w:cs="Arial"/>
          <w:spacing w:val="-4"/>
          <w:sz w:val="20"/>
          <w:szCs w:val="20"/>
        </w:rPr>
        <w:t>phần</w:t>
      </w:r>
      <w:r w:rsidR="00220FC9">
        <w:rPr>
          <w:rFonts w:ascii="Arial" w:hAnsi="Arial" w:cs="Arial"/>
          <w:spacing w:val="-4"/>
          <w:sz w:val="20"/>
          <w:szCs w:val="20"/>
        </w:rPr>
        <w:t xml:space="preserve"> </w:t>
      </w:r>
      <w:r w:rsidR="00D61FD8" w:rsidRPr="008C24B9">
        <w:rPr>
          <w:rFonts w:ascii="Arial" w:hAnsi="Arial" w:cs="Arial"/>
          <w:spacing w:val="-4"/>
          <w:sz w:val="20"/>
          <w:szCs w:val="20"/>
        </w:rPr>
        <w:t>thực</w:t>
      </w:r>
      <w:r w:rsidR="00220FC9">
        <w:rPr>
          <w:rFonts w:ascii="Arial" w:hAnsi="Arial" w:cs="Arial"/>
          <w:spacing w:val="-4"/>
          <w:sz w:val="20"/>
          <w:szCs w:val="20"/>
        </w:rPr>
        <w:t xml:space="preserve"> </w:t>
      </w:r>
      <w:r w:rsidR="00D61FD8" w:rsidRPr="008C24B9">
        <w:rPr>
          <w:rFonts w:ascii="Arial" w:hAnsi="Arial" w:cs="Arial"/>
          <w:spacing w:val="-4"/>
          <w:sz w:val="20"/>
          <w:szCs w:val="20"/>
        </w:rPr>
        <w:t>hiện</w:t>
      </w:r>
      <w:r w:rsidR="00220FC9">
        <w:rPr>
          <w:rFonts w:ascii="Arial" w:hAnsi="Arial" w:cs="Arial"/>
          <w:spacing w:val="-4"/>
          <w:sz w:val="20"/>
          <w:szCs w:val="20"/>
        </w:rPr>
        <w:t xml:space="preserve"> </w:t>
      </w:r>
      <w:r w:rsidR="00D61FD8" w:rsidRPr="008C24B9">
        <w:rPr>
          <w:rFonts w:ascii="Arial" w:hAnsi="Arial" w:cs="Arial"/>
          <w:spacing w:val="-4"/>
          <w:sz w:val="20"/>
          <w:szCs w:val="20"/>
        </w:rPr>
        <w:t>cam</w:t>
      </w:r>
      <w:r w:rsidR="00220FC9">
        <w:rPr>
          <w:rFonts w:ascii="Arial" w:hAnsi="Arial" w:cs="Arial"/>
          <w:spacing w:val="-4"/>
          <w:sz w:val="20"/>
          <w:szCs w:val="20"/>
        </w:rPr>
        <w:t xml:space="preserve"> </w:t>
      </w:r>
      <w:r w:rsidR="00D61FD8" w:rsidRPr="008C24B9">
        <w:rPr>
          <w:rFonts w:ascii="Arial" w:hAnsi="Arial" w:cs="Arial"/>
          <w:spacing w:val="-4"/>
          <w:sz w:val="20"/>
          <w:szCs w:val="20"/>
        </w:rPr>
        <w:t>kết</w:t>
      </w:r>
      <w:r w:rsidR="00220FC9">
        <w:rPr>
          <w:rFonts w:ascii="Arial" w:hAnsi="Arial" w:cs="Arial"/>
          <w:spacing w:val="-4"/>
          <w:sz w:val="20"/>
          <w:szCs w:val="20"/>
        </w:rPr>
        <w:t xml:space="preserve"> </w:t>
      </w:r>
      <w:r w:rsidR="00D61FD8" w:rsidRPr="008C24B9">
        <w:rPr>
          <w:rFonts w:ascii="Arial" w:hAnsi="Arial" w:cs="Arial"/>
          <w:spacing w:val="-4"/>
          <w:sz w:val="20"/>
          <w:szCs w:val="20"/>
        </w:rPr>
        <w:t>của</w:t>
      </w:r>
      <w:r w:rsidR="00220FC9">
        <w:rPr>
          <w:rFonts w:ascii="Arial" w:hAnsi="Arial" w:cs="Arial"/>
          <w:spacing w:val="-4"/>
          <w:sz w:val="20"/>
          <w:szCs w:val="20"/>
        </w:rPr>
        <w:t xml:space="preserve"> </w:t>
      </w:r>
      <w:r w:rsidR="00D61FD8" w:rsidRPr="008C24B9">
        <w:rPr>
          <w:rFonts w:ascii="Arial" w:hAnsi="Arial" w:cs="Arial"/>
          <w:spacing w:val="-4"/>
          <w:sz w:val="20"/>
          <w:szCs w:val="20"/>
        </w:rPr>
        <w:t>Việt</w:t>
      </w:r>
      <w:r w:rsidR="00220FC9">
        <w:rPr>
          <w:rFonts w:ascii="Arial" w:hAnsi="Arial" w:cs="Arial"/>
          <w:spacing w:val="-4"/>
          <w:sz w:val="20"/>
          <w:szCs w:val="20"/>
        </w:rPr>
        <w:t xml:space="preserve"> </w:t>
      </w:r>
      <w:r w:rsidR="00D61FD8" w:rsidRPr="008C24B9">
        <w:rPr>
          <w:rFonts w:ascii="Arial" w:hAnsi="Arial" w:cs="Arial"/>
          <w:spacing w:val="-4"/>
          <w:sz w:val="20"/>
          <w:szCs w:val="20"/>
        </w:rPr>
        <w:t>Nam</w:t>
      </w:r>
      <w:r w:rsidR="00220FC9">
        <w:rPr>
          <w:rFonts w:ascii="Arial" w:hAnsi="Arial" w:cs="Arial"/>
          <w:spacing w:val="-4"/>
          <w:sz w:val="20"/>
          <w:szCs w:val="20"/>
        </w:rPr>
        <w:t xml:space="preserve"> </w:t>
      </w:r>
      <w:r w:rsidR="00D61FD8" w:rsidRPr="008C24B9">
        <w:rPr>
          <w:rFonts w:ascii="Arial" w:hAnsi="Arial" w:cs="Arial"/>
          <w:spacing w:val="-4"/>
          <w:sz w:val="20"/>
          <w:szCs w:val="20"/>
        </w:rPr>
        <w:t>tại</w:t>
      </w:r>
      <w:r w:rsidR="00220FC9">
        <w:rPr>
          <w:rFonts w:ascii="Arial" w:hAnsi="Arial" w:cs="Arial"/>
          <w:spacing w:val="-4"/>
          <w:sz w:val="20"/>
          <w:szCs w:val="20"/>
        </w:rPr>
        <w:t xml:space="preserve"> </w:t>
      </w:r>
      <w:r w:rsidR="00D61FD8" w:rsidRPr="008C24B9">
        <w:rPr>
          <w:rFonts w:ascii="Arial" w:hAnsi="Arial" w:cs="Arial"/>
          <w:spacing w:val="-4"/>
          <w:sz w:val="20"/>
          <w:szCs w:val="20"/>
        </w:rPr>
        <w:t>Hội</w:t>
      </w:r>
      <w:r w:rsidR="00220FC9">
        <w:rPr>
          <w:rFonts w:ascii="Arial" w:hAnsi="Arial" w:cs="Arial"/>
          <w:spacing w:val="-4"/>
          <w:sz w:val="20"/>
          <w:szCs w:val="20"/>
        </w:rPr>
        <w:t xml:space="preserve"> </w:t>
      </w:r>
      <w:r w:rsidR="00D61FD8" w:rsidRPr="008C24B9">
        <w:rPr>
          <w:rFonts w:ascii="Arial" w:hAnsi="Arial" w:cs="Arial"/>
          <w:spacing w:val="-4"/>
          <w:sz w:val="20"/>
          <w:szCs w:val="20"/>
        </w:rPr>
        <w:t>nghị</w:t>
      </w:r>
      <w:r w:rsidR="00220FC9">
        <w:rPr>
          <w:rFonts w:ascii="Arial" w:hAnsi="Arial" w:cs="Arial"/>
          <w:spacing w:val="-4"/>
          <w:sz w:val="20"/>
          <w:szCs w:val="20"/>
        </w:rPr>
        <w:t xml:space="preserve"> </w:t>
      </w:r>
      <w:r w:rsidR="00D61FD8" w:rsidRPr="008C24B9">
        <w:rPr>
          <w:rFonts w:ascii="Arial" w:hAnsi="Arial" w:cs="Arial"/>
          <w:spacing w:val="-4"/>
          <w:sz w:val="20"/>
          <w:szCs w:val="20"/>
        </w:rPr>
        <w:t>lần</w:t>
      </w:r>
      <w:r w:rsidR="00220FC9">
        <w:rPr>
          <w:rFonts w:ascii="Arial" w:hAnsi="Arial" w:cs="Arial"/>
          <w:spacing w:val="-4"/>
          <w:sz w:val="20"/>
          <w:szCs w:val="20"/>
        </w:rPr>
        <w:t xml:space="preserve"> </w:t>
      </w:r>
      <w:r w:rsidR="00D61FD8" w:rsidRPr="008C24B9">
        <w:rPr>
          <w:rFonts w:ascii="Arial" w:hAnsi="Arial" w:cs="Arial"/>
          <w:spacing w:val="-4"/>
          <w:sz w:val="20"/>
          <w:szCs w:val="20"/>
        </w:rPr>
        <w:t>thứ</w:t>
      </w:r>
      <w:r w:rsidR="00220FC9">
        <w:rPr>
          <w:rFonts w:ascii="Arial" w:hAnsi="Arial" w:cs="Arial"/>
          <w:spacing w:val="-4"/>
          <w:sz w:val="20"/>
          <w:szCs w:val="20"/>
        </w:rPr>
        <w:t xml:space="preserve"> </w:t>
      </w:r>
      <w:r w:rsidR="00D61FD8" w:rsidRPr="008C24B9">
        <w:rPr>
          <w:rFonts w:ascii="Arial" w:hAnsi="Arial" w:cs="Arial"/>
          <w:spacing w:val="-4"/>
          <w:sz w:val="20"/>
          <w:szCs w:val="20"/>
        </w:rPr>
        <w:t>2</w:t>
      </w:r>
      <w:r w:rsidR="00D61FD8" w:rsidRPr="008C24B9">
        <w:rPr>
          <w:rFonts w:ascii="Arial" w:hAnsi="Arial" w:cs="Arial"/>
          <w:sz w:val="20"/>
          <w:szCs w:val="20"/>
        </w:rPr>
        <w:t>6</w:t>
      </w:r>
      <w:r w:rsidR="00220FC9">
        <w:rPr>
          <w:rFonts w:ascii="Arial" w:hAnsi="Arial" w:cs="Arial"/>
          <w:sz w:val="20"/>
          <w:szCs w:val="20"/>
        </w:rPr>
        <w:t xml:space="preserve"> </w:t>
      </w:r>
      <w:r w:rsidR="00D61FD8" w:rsidRPr="008C24B9">
        <w:rPr>
          <w:rFonts w:ascii="Arial" w:hAnsi="Arial" w:cs="Arial"/>
          <w:spacing w:val="-4"/>
          <w:sz w:val="20"/>
          <w:szCs w:val="20"/>
        </w:rPr>
        <w:t>các</w:t>
      </w:r>
      <w:r w:rsidR="00220FC9">
        <w:rPr>
          <w:rFonts w:ascii="Arial" w:hAnsi="Arial" w:cs="Arial"/>
          <w:spacing w:val="-4"/>
          <w:sz w:val="20"/>
          <w:szCs w:val="20"/>
        </w:rPr>
        <w:t xml:space="preserve"> </w:t>
      </w:r>
      <w:r w:rsidR="00D61FD8" w:rsidRPr="008C24B9">
        <w:rPr>
          <w:rFonts w:ascii="Arial" w:hAnsi="Arial" w:cs="Arial"/>
          <w:spacing w:val="-4"/>
          <w:sz w:val="20"/>
          <w:szCs w:val="20"/>
        </w:rPr>
        <w:t>bên</w:t>
      </w:r>
      <w:r w:rsidR="00220FC9">
        <w:rPr>
          <w:rFonts w:ascii="Arial" w:hAnsi="Arial" w:cs="Arial"/>
          <w:spacing w:val="-4"/>
          <w:sz w:val="20"/>
          <w:szCs w:val="20"/>
        </w:rPr>
        <w:t xml:space="preserve"> </w:t>
      </w:r>
      <w:r w:rsidR="00D61FD8" w:rsidRPr="008C24B9">
        <w:rPr>
          <w:rFonts w:ascii="Arial" w:hAnsi="Arial" w:cs="Arial"/>
          <w:spacing w:val="-4"/>
          <w:sz w:val="20"/>
          <w:szCs w:val="20"/>
        </w:rPr>
        <w:t>tham</w:t>
      </w:r>
      <w:r w:rsidR="00220FC9">
        <w:rPr>
          <w:rFonts w:ascii="Arial" w:hAnsi="Arial" w:cs="Arial"/>
          <w:spacing w:val="-4"/>
          <w:sz w:val="20"/>
          <w:szCs w:val="20"/>
        </w:rPr>
        <w:t xml:space="preserve"> </w:t>
      </w:r>
      <w:r w:rsidR="00D61FD8" w:rsidRPr="008C24B9">
        <w:rPr>
          <w:rFonts w:ascii="Arial" w:hAnsi="Arial" w:cs="Arial"/>
          <w:spacing w:val="-4"/>
          <w:sz w:val="20"/>
          <w:szCs w:val="20"/>
        </w:rPr>
        <w:t>gia</w:t>
      </w:r>
      <w:r w:rsidR="00220FC9">
        <w:rPr>
          <w:rFonts w:ascii="Arial" w:hAnsi="Arial" w:cs="Arial"/>
          <w:spacing w:val="-4"/>
          <w:sz w:val="20"/>
          <w:szCs w:val="20"/>
        </w:rPr>
        <w:t xml:space="preserve"> </w:t>
      </w:r>
      <w:r w:rsidR="00D61FD8" w:rsidRPr="008C24B9">
        <w:rPr>
          <w:rFonts w:ascii="Arial" w:hAnsi="Arial" w:cs="Arial"/>
          <w:spacing w:val="-4"/>
          <w:sz w:val="20"/>
          <w:szCs w:val="20"/>
        </w:rPr>
        <w:t>công</w:t>
      </w:r>
      <w:r w:rsidR="00220FC9">
        <w:rPr>
          <w:rFonts w:ascii="Arial" w:hAnsi="Arial" w:cs="Arial"/>
          <w:spacing w:val="-4"/>
          <w:sz w:val="20"/>
          <w:szCs w:val="20"/>
        </w:rPr>
        <w:t xml:space="preserve"> </w:t>
      </w:r>
      <w:r w:rsidR="00D61FD8" w:rsidRPr="008C24B9">
        <w:rPr>
          <w:rFonts w:ascii="Arial" w:hAnsi="Arial" w:cs="Arial"/>
          <w:spacing w:val="-4"/>
          <w:sz w:val="20"/>
          <w:szCs w:val="20"/>
        </w:rPr>
        <w:t>ước</w:t>
      </w:r>
      <w:r w:rsidR="00220FC9">
        <w:rPr>
          <w:rFonts w:ascii="Arial" w:hAnsi="Arial" w:cs="Arial"/>
          <w:spacing w:val="-4"/>
          <w:sz w:val="20"/>
          <w:szCs w:val="20"/>
        </w:rPr>
        <w:t xml:space="preserve"> </w:t>
      </w:r>
      <w:r w:rsidR="00D61FD8" w:rsidRPr="008C24B9">
        <w:rPr>
          <w:rFonts w:ascii="Arial" w:hAnsi="Arial" w:cs="Arial"/>
          <w:spacing w:val="-4"/>
          <w:sz w:val="20"/>
          <w:szCs w:val="20"/>
        </w:rPr>
        <w:t>khung</w:t>
      </w:r>
      <w:r w:rsidR="00220FC9">
        <w:rPr>
          <w:rFonts w:ascii="Arial" w:hAnsi="Arial" w:cs="Arial"/>
          <w:spacing w:val="-4"/>
          <w:sz w:val="20"/>
          <w:szCs w:val="20"/>
        </w:rPr>
        <w:t xml:space="preserve"> </w:t>
      </w:r>
      <w:r w:rsidR="00D61FD8" w:rsidRPr="008C24B9">
        <w:rPr>
          <w:rFonts w:ascii="Arial" w:hAnsi="Arial" w:cs="Arial"/>
          <w:spacing w:val="-4"/>
          <w:sz w:val="20"/>
          <w:szCs w:val="20"/>
        </w:rPr>
        <w:t>của</w:t>
      </w:r>
      <w:r w:rsidR="00220FC9">
        <w:rPr>
          <w:rFonts w:ascii="Arial" w:hAnsi="Arial" w:cs="Arial"/>
          <w:spacing w:val="-4"/>
          <w:sz w:val="20"/>
          <w:szCs w:val="20"/>
        </w:rPr>
        <w:t xml:space="preserve"> </w:t>
      </w:r>
      <w:r w:rsidR="00D61FD8" w:rsidRPr="008C24B9">
        <w:rPr>
          <w:rFonts w:ascii="Arial" w:hAnsi="Arial" w:cs="Arial"/>
          <w:spacing w:val="-4"/>
          <w:sz w:val="20"/>
          <w:szCs w:val="20"/>
        </w:rPr>
        <w:t>Liên</w:t>
      </w:r>
      <w:r w:rsidR="00220FC9">
        <w:rPr>
          <w:rFonts w:ascii="Arial" w:hAnsi="Arial" w:cs="Arial"/>
          <w:spacing w:val="-4"/>
          <w:sz w:val="20"/>
          <w:szCs w:val="20"/>
        </w:rPr>
        <w:t xml:space="preserve"> </w:t>
      </w:r>
      <w:r w:rsidR="00D61FD8" w:rsidRPr="008C24B9">
        <w:rPr>
          <w:rFonts w:ascii="Arial" w:hAnsi="Arial" w:cs="Arial"/>
          <w:spacing w:val="-4"/>
          <w:sz w:val="20"/>
          <w:szCs w:val="20"/>
        </w:rPr>
        <w:t>hợp</w:t>
      </w:r>
      <w:r w:rsidR="00220FC9">
        <w:rPr>
          <w:rFonts w:ascii="Arial" w:hAnsi="Arial" w:cs="Arial"/>
          <w:spacing w:val="-4"/>
          <w:sz w:val="20"/>
          <w:szCs w:val="20"/>
        </w:rPr>
        <w:t xml:space="preserve"> </w:t>
      </w:r>
      <w:r w:rsidR="00D61FD8" w:rsidRPr="008C24B9">
        <w:rPr>
          <w:rFonts w:ascii="Arial" w:hAnsi="Arial" w:cs="Arial"/>
          <w:spacing w:val="-4"/>
          <w:sz w:val="20"/>
          <w:szCs w:val="20"/>
        </w:rPr>
        <w:t>quốc</w:t>
      </w:r>
      <w:r w:rsidR="00220FC9">
        <w:rPr>
          <w:rFonts w:ascii="Arial" w:hAnsi="Arial" w:cs="Arial"/>
          <w:spacing w:val="-4"/>
          <w:sz w:val="20"/>
          <w:szCs w:val="20"/>
        </w:rPr>
        <w:t xml:space="preserve"> </w:t>
      </w:r>
      <w:r w:rsidR="00D61FD8" w:rsidRPr="008C24B9">
        <w:rPr>
          <w:rFonts w:ascii="Arial" w:hAnsi="Arial" w:cs="Arial"/>
          <w:spacing w:val="-4"/>
          <w:sz w:val="20"/>
          <w:szCs w:val="20"/>
        </w:rPr>
        <w:t>về</w:t>
      </w:r>
      <w:r w:rsidR="00220FC9">
        <w:rPr>
          <w:rFonts w:ascii="Arial" w:hAnsi="Arial" w:cs="Arial"/>
          <w:spacing w:val="-4"/>
          <w:sz w:val="20"/>
          <w:szCs w:val="20"/>
        </w:rPr>
        <w:t xml:space="preserve"> </w:t>
      </w:r>
      <w:r w:rsidR="00D61FD8" w:rsidRPr="008C24B9">
        <w:rPr>
          <w:rFonts w:ascii="Arial" w:hAnsi="Arial" w:cs="Arial"/>
          <w:spacing w:val="-4"/>
          <w:sz w:val="20"/>
          <w:szCs w:val="20"/>
        </w:rPr>
        <w:t>biến</w:t>
      </w:r>
      <w:r w:rsidR="00220FC9">
        <w:rPr>
          <w:rFonts w:ascii="Arial" w:hAnsi="Arial" w:cs="Arial"/>
          <w:spacing w:val="-4"/>
          <w:sz w:val="20"/>
          <w:szCs w:val="20"/>
        </w:rPr>
        <w:t xml:space="preserve"> </w:t>
      </w:r>
      <w:r w:rsidR="00D61FD8" w:rsidRPr="008C24B9">
        <w:rPr>
          <w:rFonts w:ascii="Arial" w:hAnsi="Arial" w:cs="Arial"/>
          <w:spacing w:val="-4"/>
          <w:sz w:val="20"/>
          <w:szCs w:val="20"/>
        </w:rPr>
        <w:t>đổi</w:t>
      </w:r>
      <w:r w:rsidR="00220FC9">
        <w:rPr>
          <w:rFonts w:ascii="Arial" w:hAnsi="Arial" w:cs="Arial"/>
          <w:spacing w:val="-4"/>
          <w:sz w:val="20"/>
          <w:szCs w:val="20"/>
        </w:rPr>
        <w:t xml:space="preserve"> </w:t>
      </w:r>
      <w:r w:rsidR="00D61FD8" w:rsidRPr="008C24B9">
        <w:rPr>
          <w:rFonts w:ascii="Arial" w:hAnsi="Arial" w:cs="Arial"/>
          <w:spacing w:val="-4"/>
          <w:sz w:val="20"/>
          <w:szCs w:val="20"/>
        </w:rPr>
        <w:t>khí</w:t>
      </w:r>
      <w:r w:rsidR="00220FC9">
        <w:rPr>
          <w:rFonts w:ascii="Arial" w:hAnsi="Arial" w:cs="Arial"/>
          <w:spacing w:val="-4"/>
          <w:sz w:val="20"/>
          <w:szCs w:val="20"/>
        </w:rPr>
        <w:t xml:space="preserve"> </w:t>
      </w:r>
      <w:r w:rsidR="00D61FD8" w:rsidRPr="008C24B9">
        <w:rPr>
          <w:rFonts w:ascii="Arial" w:hAnsi="Arial" w:cs="Arial"/>
          <w:spacing w:val="-4"/>
          <w:sz w:val="20"/>
          <w:szCs w:val="20"/>
        </w:rPr>
        <w:t>hậu</w:t>
      </w:r>
      <w:r w:rsidR="00220FC9">
        <w:rPr>
          <w:rFonts w:ascii="Arial" w:hAnsi="Arial" w:cs="Arial"/>
          <w:spacing w:val="-4"/>
          <w:sz w:val="20"/>
          <w:szCs w:val="20"/>
        </w:rPr>
        <w:t xml:space="preserve"> </w:t>
      </w:r>
      <w:r w:rsidR="00D61FD8" w:rsidRPr="008C24B9">
        <w:rPr>
          <w:rFonts w:ascii="Arial" w:hAnsi="Arial" w:cs="Arial"/>
          <w:spacing w:val="-4"/>
          <w:sz w:val="20"/>
          <w:szCs w:val="20"/>
        </w:rPr>
        <w:t>(COP26</w:t>
      </w:r>
      <w:r w:rsidR="00D61FD8" w:rsidRPr="008C24B9">
        <w:rPr>
          <w:rFonts w:ascii="Arial" w:hAnsi="Arial" w:cs="Arial"/>
          <w:sz w:val="20"/>
          <w:szCs w:val="20"/>
        </w:rPr>
        <w:t>)</w:t>
      </w:r>
      <w:r w:rsidRPr="008C24B9">
        <w:rPr>
          <w:rFonts w:ascii="Arial" w:hAnsi="Arial" w:cs="Arial"/>
          <w:sz w:val="20"/>
          <w:szCs w:val="20"/>
          <w:lang w:val="vi-VN"/>
        </w:rPr>
        <w:t>;</w:t>
      </w:r>
      <w:r w:rsidR="00220FC9">
        <w:rPr>
          <w:rFonts w:ascii="Arial" w:hAnsi="Arial" w:cs="Arial"/>
          <w:sz w:val="20"/>
          <w:szCs w:val="20"/>
          <w:lang w:val="vi-VN"/>
        </w:rPr>
        <w:t xml:space="preserve"> </w:t>
      </w:r>
      <w:r w:rsidRPr="008C24B9">
        <w:rPr>
          <w:rFonts w:ascii="Arial" w:hAnsi="Arial" w:cs="Arial"/>
          <w:sz w:val="20"/>
          <w:szCs w:val="20"/>
        </w:rPr>
        <w:t>góp</w:t>
      </w:r>
      <w:r w:rsidR="00220FC9">
        <w:rPr>
          <w:rFonts w:ascii="Arial" w:hAnsi="Arial" w:cs="Arial"/>
          <w:sz w:val="20"/>
          <w:szCs w:val="20"/>
        </w:rPr>
        <w:t xml:space="preserve"> </w:t>
      </w:r>
      <w:r w:rsidRPr="008C24B9">
        <w:rPr>
          <w:rFonts w:ascii="Arial" w:hAnsi="Arial" w:cs="Arial"/>
          <w:sz w:val="20"/>
          <w:szCs w:val="20"/>
        </w:rPr>
        <w:t>phần</w:t>
      </w:r>
      <w:r w:rsidR="00220FC9">
        <w:rPr>
          <w:rFonts w:ascii="Arial" w:hAnsi="Arial" w:cs="Arial"/>
          <w:sz w:val="20"/>
          <w:szCs w:val="20"/>
          <w:lang w:val="vi-VN"/>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vệ</w:t>
      </w:r>
      <w:r w:rsidR="00220FC9">
        <w:rPr>
          <w:rFonts w:ascii="Arial" w:hAnsi="Arial" w:cs="Arial"/>
          <w:sz w:val="20"/>
          <w:szCs w:val="20"/>
        </w:rPr>
        <w:t xml:space="preserve"> </w:t>
      </w:r>
      <w:r w:rsidRPr="008C24B9">
        <w:rPr>
          <w:rFonts w:ascii="Arial" w:hAnsi="Arial" w:cs="Arial"/>
          <w:sz w:val="20"/>
          <w:szCs w:val="20"/>
        </w:rPr>
        <w:t>quốc</w:t>
      </w:r>
      <w:r w:rsidR="00220FC9">
        <w:rPr>
          <w:rFonts w:ascii="Arial" w:hAnsi="Arial" w:cs="Arial"/>
          <w:sz w:val="20"/>
          <w:szCs w:val="20"/>
        </w:rPr>
        <w:t xml:space="preserve"> </w:t>
      </w:r>
      <w:r w:rsidRPr="008C24B9">
        <w:rPr>
          <w:rFonts w:ascii="Arial" w:hAnsi="Arial" w:cs="Arial"/>
          <w:sz w:val="20"/>
          <w:szCs w:val="20"/>
        </w:rPr>
        <w:t>phòng,</w:t>
      </w:r>
      <w:r w:rsidR="00220FC9">
        <w:rPr>
          <w:rFonts w:ascii="Arial" w:hAnsi="Arial" w:cs="Arial"/>
          <w:sz w:val="20"/>
          <w:szCs w:val="20"/>
        </w:rPr>
        <w:t xml:space="preserve"> </w:t>
      </w:r>
      <w:r w:rsidRPr="008C24B9">
        <w:rPr>
          <w:rFonts w:ascii="Arial" w:hAnsi="Arial" w:cs="Arial"/>
          <w:sz w:val="20"/>
          <w:szCs w:val="20"/>
        </w:rPr>
        <w:t>an</w:t>
      </w:r>
      <w:r w:rsidR="00220FC9">
        <w:rPr>
          <w:rFonts w:ascii="Arial" w:hAnsi="Arial" w:cs="Arial"/>
          <w:sz w:val="20"/>
          <w:szCs w:val="20"/>
          <w:lang w:val="vi-VN"/>
        </w:rPr>
        <w:t xml:space="preserve"> </w:t>
      </w:r>
      <w:r w:rsidRPr="008C24B9">
        <w:rPr>
          <w:rFonts w:ascii="Arial" w:hAnsi="Arial" w:cs="Arial"/>
          <w:sz w:val="20"/>
          <w:szCs w:val="20"/>
          <w:lang w:val="vi-VN"/>
        </w:rPr>
        <w:t>ninh</w:t>
      </w:r>
      <w:r w:rsidR="005B5D32" w:rsidRPr="008C24B9">
        <w:rPr>
          <w:rFonts w:ascii="Arial" w:hAnsi="Arial" w:cs="Arial"/>
          <w:sz w:val="20"/>
          <w:szCs w:val="20"/>
        </w:rPr>
        <w:t>.</w:t>
      </w:r>
    </w:p>
    <w:p w14:paraId="1EB858A8" w14:textId="71168FD9"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2.</w:t>
      </w:r>
      <w:r w:rsidR="00220FC9">
        <w:rPr>
          <w:rFonts w:ascii="Arial" w:hAnsi="Arial" w:cs="Arial"/>
          <w:sz w:val="20"/>
          <w:szCs w:val="20"/>
        </w:rPr>
        <w:t xml:space="preserve"> </w:t>
      </w:r>
      <w:r w:rsidRPr="008C24B9">
        <w:rPr>
          <w:rFonts w:ascii="Arial" w:hAnsi="Arial" w:cs="Arial"/>
          <w:sz w:val="20"/>
          <w:szCs w:val="20"/>
        </w:rPr>
        <w:t>Mục</w:t>
      </w:r>
      <w:r w:rsidR="00220FC9">
        <w:rPr>
          <w:rFonts w:ascii="Arial" w:hAnsi="Arial" w:cs="Arial"/>
          <w:sz w:val="20"/>
          <w:szCs w:val="20"/>
        </w:rPr>
        <w:t xml:space="preserve"> </w:t>
      </w:r>
      <w:r w:rsidRPr="008C24B9">
        <w:rPr>
          <w:rFonts w:ascii="Arial" w:hAnsi="Arial" w:cs="Arial"/>
          <w:sz w:val="20"/>
          <w:szCs w:val="20"/>
        </w:rPr>
        <w:t>tiêu</w:t>
      </w:r>
      <w:r w:rsidR="00220FC9">
        <w:rPr>
          <w:rFonts w:ascii="Arial" w:hAnsi="Arial" w:cs="Arial"/>
          <w:sz w:val="20"/>
          <w:szCs w:val="20"/>
        </w:rPr>
        <w:t xml:space="preserve"> </w:t>
      </w:r>
      <w:r w:rsidRPr="008C24B9">
        <w:rPr>
          <w:rFonts w:ascii="Arial" w:hAnsi="Arial" w:cs="Arial"/>
          <w:sz w:val="20"/>
          <w:szCs w:val="20"/>
        </w:rPr>
        <w:t>cụ</w:t>
      </w:r>
      <w:r w:rsidR="00220FC9">
        <w:rPr>
          <w:rFonts w:ascii="Arial" w:hAnsi="Arial" w:cs="Arial"/>
          <w:sz w:val="20"/>
          <w:szCs w:val="20"/>
        </w:rPr>
        <w:t xml:space="preserve"> </w:t>
      </w:r>
      <w:r w:rsidRPr="008C24B9">
        <w:rPr>
          <w:rFonts w:ascii="Arial" w:hAnsi="Arial" w:cs="Arial"/>
          <w:sz w:val="20"/>
          <w:szCs w:val="20"/>
        </w:rPr>
        <w:t>thể</w:t>
      </w:r>
    </w:p>
    <w:p w14:paraId="212DD8EC" w14:textId="3A71F319"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a)</w:t>
      </w:r>
      <w:r w:rsidR="00220FC9">
        <w:rPr>
          <w:rFonts w:ascii="Arial" w:hAnsi="Arial" w:cs="Arial"/>
          <w:sz w:val="20"/>
          <w:szCs w:val="20"/>
          <w:lang w:val="vi-VN"/>
        </w:rPr>
        <w:t xml:space="preserve"> </w:t>
      </w:r>
      <w:r w:rsidR="00934AC1" w:rsidRPr="008C24B9">
        <w:rPr>
          <w:rFonts w:ascii="Arial" w:hAnsi="Arial" w:cs="Arial"/>
          <w:sz w:val="20"/>
          <w:szCs w:val="20"/>
        </w:rPr>
        <w:t>B</w:t>
      </w:r>
      <w:r w:rsidRPr="008C24B9">
        <w:rPr>
          <w:rFonts w:ascii="Arial" w:hAnsi="Arial" w:cs="Arial"/>
          <w:sz w:val="20"/>
          <w:szCs w:val="20"/>
        </w:rPr>
        <w:t>ảo</w:t>
      </w:r>
      <w:r w:rsidR="00220FC9">
        <w:rPr>
          <w:rFonts w:ascii="Arial" w:hAnsi="Arial" w:cs="Arial"/>
          <w:sz w:val="20"/>
          <w:szCs w:val="20"/>
        </w:rPr>
        <w:t xml:space="preserve"> </w:t>
      </w:r>
      <w:r w:rsidRPr="008C24B9">
        <w:rPr>
          <w:rFonts w:ascii="Arial" w:hAnsi="Arial" w:cs="Arial"/>
          <w:sz w:val="20"/>
          <w:szCs w:val="20"/>
        </w:rPr>
        <w:t>vệ</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phát</w:t>
      </w:r>
      <w:r w:rsidR="00220FC9">
        <w:rPr>
          <w:rFonts w:ascii="Arial" w:hAnsi="Arial" w:cs="Arial"/>
          <w:sz w:val="20"/>
          <w:szCs w:val="20"/>
        </w:rPr>
        <w:t xml:space="preserve"> </w:t>
      </w:r>
      <w:r w:rsidRPr="008C24B9">
        <w:rPr>
          <w:rFonts w:ascii="Arial" w:hAnsi="Arial" w:cs="Arial"/>
          <w:sz w:val="20"/>
          <w:szCs w:val="20"/>
        </w:rPr>
        <w:t>triển</w:t>
      </w:r>
      <w:r w:rsidR="00220FC9">
        <w:rPr>
          <w:rFonts w:ascii="Arial" w:hAnsi="Arial" w:cs="Arial"/>
          <w:sz w:val="20"/>
          <w:szCs w:val="20"/>
        </w:rPr>
        <w:t xml:space="preserve"> </w:t>
      </w:r>
      <w:r w:rsidRPr="008C24B9">
        <w:rPr>
          <w:rFonts w:ascii="Arial" w:hAnsi="Arial" w:cs="Arial"/>
          <w:sz w:val="20"/>
          <w:szCs w:val="20"/>
        </w:rPr>
        <w:t>bền</w:t>
      </w:r>
      <w:r w:rsidR="00220FC9">
        <w:rPr>
          <w:rFonts w:ascii="Arial" w:hAnsi="Arial" w:cs="Arial"/>
          <w:sz w:val="20"/>
          <w:szCs w:val="20"/>
        </w:rPr>
        <w:t xml:space="preserve"> </w:t>
      </w:r>
      <w:r w:rsidRPr="008C24B9">
        <w:rPr>
          <w:rFonts w:ascii="Arial" w:hAnsi="Arial" w:cs="Arial"/>
          <w:sz w:val="20"/>
          <w:szCs w:val="20"/>
        </w:rPr>
        <w:t>vững</w:t>
      </w:r>
      <w:r w:rsidR="00220FC9">
        <w:rPr>
          <w:rFonts w:ascii="Arial" w:hAnsi="Arial" w:cs="Arial"/>
          <w:sz w:val="20"/>
          <w:szCs w:val="20"/>
        </w:rPr>
        <w:t xml:space="preserve"> </w:t>
      </w:r>
      <w:r w:rsidRPr="008C24B9">
        <w:rPr>
          <w:rFonts w:ascii="Arial" w:hAnsi="Arial" w:cs="Arial"/>
          <w:sz w:val="20"/>
          <w:szCs w:val="20"/>
        </w:rPr>
        <w:t>đối</w:t>
      </w:r>
      <w:r w:rsidR="00220FC9">
        <w:rPr>
          <w:rFonts w:ascii="Arial" w:hAnsi="Arial" w:cs="Arial"/>
          <w:sz w:val="20"/>
          <w:szCs w:val="20"/>
        </w:rPr>
        <w:t xml:space="preserve"> </w:t>
      </w:r>
      <w:r w:rsidRPr="008C24B9">
        <w:rPr>
          <w:rFonts w:ascii="Arial" w:hAnsi="Arial" w:cs="Arial"/>
          <w:sz w:val="20"/>
          <w:szCs w:val="20"/>
        </w:rPr>
        <w:t>với</w:t>
      </w:r>
      <w:r w:rsidR="00220FC9">
        <w:rPr>
          <w:rFonts w:ascii="Arial" w:hAnsi="Arial" w:cs="Arial"/>
          <w:sz w:val="20"/>
          <w:szCs w:val="20"/>
          <w:lang w:val="vi-VN"/>
        </w:rPr>
        <w:t xml:space="preserve"> </w:t>
      </w:r>
      <w:r w:rsidR="00934AC1" w:rsidRPr="008C24B9">
        <w:rPr>
          <w:rFonts w:ascii="Arial" w:hAnsi="Arial" w:cs="Arial"/>
          <w:sz w:val="20"/>
          <w:szCs w:val="20"/>
        </w:rPr>
        <w:t>toàn</w:t>
      </w:r>
      <w:r w:rsidR="00220FC9">
        <w:rPr>
          <w:rFonts w:ascii="Arial" w:hAnsi="Arial" w:cs="Arial"/>
          <w:sz w:val="20"/>
          <w:szCs w:val="20"/>
        </w:rPr>
        <w:t xml:space="preserve"> </w:t>
      </w:r>
      <w:r w:rsidR="00934AC1" w:rsidRPr="008C24B9">
        <w:rPr>
          <w:rFonts w:ascii="Arial" w:hAnsi="Arial" w:cs="Arial"/>
          <w:sz w:val="20"/>
          <w:szCs w:val="20"/>
        </w:rPr>
        <w:t>bộ</w:t>
      </w:r>
      <w:r w:rsidR="00220FC9">
        <w:rPr>
          <w:rFonts w:ascii="Arial" w:hAnsi="Arial" w:cs="Arial"/>
          <w:sz w:val="20"/>
          <w:szCs w:val="20"/>
        </w:rPr>
        <w:t xml:space="preserve"> </w:t>
      </w:r>
      <w:r w:rsidR="00934AC1" w:rsidRPr="008C24B9">
        <w:rPr>
          <w:rFonts w:ascii="Arial" w:hAnsi="Arial" w:cs="Arial"/>
          <w:sz w:val="20"/>
          <w:szCs w:val="20"/>
        </w:rPr>
        <w:t>diện</w:t>
      </w:r>
      <w:r w:rsidR="00220FC9">
        <w:rPr>
          <w:rFonts w:ascii="Arial" w:hAnsi="Arial" w:cs="Arial"/>
          <w:sz w:val="20"/>
          <w:szCs w:val="20"/>
        </w:rPr>
        <w:t xml:space="preserve"> </w:t>
      </w:r>
      <w:r w:rsidR="00934AC1" w:rsidRPr="008C24B9">
        <w:rPr>
          <w:rFonts w:ascii="Arial" w:hAnsi="Arial" w:cs="Arial"/>
          <w:sz w:val="20"/>
          <w:szCs w:val="20"/>
        </w:rPr>
        <w:t>tích</w:t>
      </w:r>
      <w:r w:rsidR="00220FC9">
        <w:rPr>
          <w:rFonts w:ascii="Arial" w:hAnsi="Arial" w:cs="Arial"/>
          <w:sz w:val="20"/>
          <w:szCs w:val="20"/>
        </w:rPr>
        <w:t xml:space="preserve"> </w:t>
      </w:r>
      <w:r w:rsidRPr="008C24B9">
        <w:rPr>
          <w:rFonts w:ascii="Arial" w:hAnsi="Arial" w:cs="Arial"/>
          <w:sz w:val="20"/>
          <w:szCs w:val="20"/>
        </w:rPr>
        <w:t>rừng</w:t>
      </w:r>
      <w:r w:rsidR="00220FC9">
        <w:rPr>
          <w:rFonts w:ascii="Arial" w:hAnsi="Arial" w:cs="Arial"/>
          <w:sz w:val="20"/>
          <w:szCs w:val="20"/>
        </w:rPr>
        <w:t xml:space="preserve"> </w:t>
      </w:r>
      <w:r w:rsidRPr="008C24B9">
        <w:rPr>
          <w:rFonts w:ascii="Arial" w:hAnsi="Arial" w:cs="Arial"/>
          <w:sz w:val="20"/>
          <w:szCs w:val="20"/>
        </w:rPr>
        <w:t>hiện</w:t>
      </w:r>
      <w:r w:rsidR="00220FC9">
        <w:rPr>
          <w:rFonts w:ascii="Arial" w:hAnsi="Arial" w:cs="Arial"/>
          <w:sz w:val="20"/>
          <w:szCs w:val="20"/>
        </w:rPr>
        <w:t xml:space="preserve"> </w:t>
      </w:r>
      <w:r w:rsidRPr="008C24B9">
        <w:rPr>
          <w:rFonts w:ascii="Arial" w:hAnsi="Arial" w:cs="Arial"/>
          <w:sz w:val="20"/>
          <w:szCs w:val="20"/>
        </w:rPr>
        <w:t>có</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diện</w:t>
      </w:r>
      <w:r w:rsidR="00220FC9">
        <w:rPr>
          <w:rFonts w:ascii="Arial" w:hAnsi="Arial" w:cs="Arial"/>
          <w:sz w:val="20"/>
          <w:szCs w:val="20"/>
        </w:rPr>
        <w:t xml:space="preserve"> </w:t>
      </w:r>
      <w:r w:rsidRPr="008C24B9">
        <w:rPr>
          <w:rFonts w:ascii="Arial" w:hAnsi="Arial" w:cs="Arial"/>
          <w:sz w:val="20"/>
          <w:szCs w:val="20"/>
        </w:rPr>
        <w:t>tích</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được</w:t>
      </w:r>
      <w:r w:rsidR="00220FC9">
        <w:rPr>
          <w:rFonts w:ascii="Arial" w:hAnsi="Arial" w:cs="Arial"/>
          <w:sz w:val="20"/>
          <w:szCs w:val="20"/>
        </w:rPr>
        <w:t xml:space="preserve"> </w:t>
      </w:r>
      <w:r w:rsidRPr="008C24B9">
        <w:rPr>
          <w:rFonts w:ascii="Arial" w:hAnsi="Arial" w:cs="Arial"/>
          <w:sz w:val="20"/>
          <w:szCs w:val="20"/>
        </w:rPr>
        <w:t>tạo</w:t>
      </w:r>
      <w:r w:rsidR="00220FC9">
        <w:rPr>
          <w:rFonts w:ascii="Arial" w:hAnsi="Arial" w:cs="Arial"/>
          <w:sz w:val="20"/>
          <w:szCs w:val="20"/>
        </w:rPr>
        <w:t xml:space="preserve"> </w:t>
      </w:r>
      <w:r w:rsidRPr="008C24B9">
        <w:rPr>
          <w:rFonts w:ascii="Arial" w:hAnsi="Arial" w:cs="Arial"/>
          <w:sz w:val="20"/>
          <w:szCs w:val="20"/>
        </w:rPr>
        <w:t>mới</w:t>
      </w:r>
      <w:r w:rsidR="00220FC9">
        <w:rPr>
          <w:rFonts w:ascii="Arial" w:hAnsi="Arial" w:cs="Arial"/>
          <w:sz w:val="20"/>
          <w:szCs w:val="20"/>
        </w:rPr>
        <w:t xml:space="preserve"> </w:t>
      </w:r>
      <w:r w:rsidRPr="008C24B9">
        <w:rPr>
          <w:rFonts w:ascii="Arial" w:hAnsi="Arial" w:cs="Arial"/>
          <w:sz w:val="20"/>
          <w:szCs w:val="20"/>
        </w:rPr>
        <w:t>trong</w:t>
      </w:r>
      <w:r w:rsidR="00220FC9">
        <w:rPr>
          <w:rFonts w:ascii="Arial" w:hAnsi="Arial" w:cs="Arial"/>
          <w:sz w:val="20"/>
          <w:szCs w:val="20"/>
        </w:rPr>
        <w:t xml:space="preserve"> </w:t>
      </w:r>
      <w:r w:rsidRPr="008C24B9">
        <w:rPr>
          <w:rFonts w:ascii="Arial" w:hAnsi="Arial" w:cs="Arial"/>
          <w:sz w:val="20"/>
          <w:szCs w:val="20"/>
        </w:rPr>
        <w:t>giai</w:t>
      </w:r>
      <w:r w:rsidR="00220FC9">
        <w:rPr>
          <w:rFonts w:ascii="Arial" w:hAnsi="Arial" w:cs="Arial"/>
          <w:sz w:val="20"/>
          <w:szCs w:val="20"/>
        </w:rPr>
        <w:t xml:space="preserve"> </w:t>
      </w:r>
      <w:r w:rsidRPr="008C24B9">
        <w:rPr>
          <w:rFonts w:ascii="Arial" w:hAnsi="Arial" w:cs="Arial"/>
          <w:sz w:val="20"/>
          <w:szCs w:val="20"/>
        </w:rPr>
        <w:t>đoạn</w:t>
      </w:r>
      <w:r w:rsidR="00220FC9">
        <w:rPr>
          <w:rFonts w:ascii="Arial" w:hAnsi="Arial" w:cs="Arial"/>
          <w:sz w:val="20"/>
          <w:szCs w:val="20"/>
        </w:rPr>
        <w:t xml:space="preserve"> </w:t>
      </w:r>
      <w:r w:rsidRPr="008C24B9">
        <w:rPr>
          <w:rFonts w:ascii="Arial" w:hAnsi="Arial" w:cs="Arial"/>
          <w:sz w:val="20"/>
          <w:szCs w:val="20"/>
        </w:rPr>
        <w:t>2021</w:t>
      </w:r>
      <w:r w:rsidR="00220FC9">
        <w:rPr>
          <w:rFonts w:ascii="Arial" w:hAnsi="Arial" w:cs="Arial"/>
          <w:sz w:val="20"/>
          <w:szCs w:val="20"/>
        </w:rPr>
        <w:t xml:space="preserve"> </w:t>
      </w: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2025;</w:t>
      </w:r>
      <w:r w:rsidR="00220FC9">
        <w:rPr>
          <w:rFonts w:ascii="Arial" w:hAnsi="Arial" w:cs="Arial"/>
          <w:sz w:val="20"/>
          <w:szCs w:val="20"/>
        </w:rPr>
        <w:t xml:space="preserve"> </w:t>
      </w:r>
      <w:r w:rsidR="004464DF" w:rsidRPr="008C24B9">
        <w:rPr>
          <w:rFonts w:ascii="Arial" w:hAnsi="Arial" w:cs="Arial"/>
          <w:sz w:val="20"/>
          <w:szCs w:val="20"/>
        </w:rPr>
        <w:t>góp</w:t>
      </w:r>
      <w:r w:rsidR="00220FC9">
        <w:rPr>
          <w:rFonts w:ascii="Arial" w:hAnsi="Arial" w:cs="Arial"/>
          <w:sz w:val="20"/>
          <w:szCs w:val="20"/>
        </w:rPr>
        <w:t xml:space="preserve"> </w:t>
      </w:r>
      <w:r w:rsidR="004464DF" w:rsidRPr="008C24B9">
        <w:rPr>
          <w:rFonts w:ascii="Arial" w:hAnsi="Arial" w:cs="Arial"/>
          <w:sz w:val="20"/>
          <w:szCs w:val="20"/>
        </w:rPr>
        <w:t>phần</w:t>
      </w:r>
      <w:r w:rsidR="00220FC9">
        <w:rPr>
          <w:rFonts w:ascii="Arial" w:hAnsi="Arial" w:cs="Arial"/>
          <w:sz w:val="20"/>
          <w:szCs w:val="20"/>
        </w:rPr>
        <w:t xml:space="preserve"> </w:t>
      </w:r>
      <w:r w:rsidR="00CD363D" w:rsidRPr="008C24B9">
        <w:rPr>
          <w:rFonts w:ascii="Arial" w:hAnsi="Arial" w:cs="Arial"/>
          <w:sz w:val="20"/>
          <w:szCs w:val="20"/>
        </w:rPr>
        <w:t>d</w:t>
      </w:r>
      <w:r w:rsidRPr="008C24B9">
        <w:rPr>
          <w:rFonts w:ascii="Arial" w:hAnsi="Arial" w:cs="Arial"/>
          <w:sz w:val="20"/>
          <w:szCs w:val="20"/>
        </w:rPr>
        <w:t>uy</w:t>
      </w:r>
      <w:r w:rsidR="00220FC9">
        <w:rPr>
          <w:rFonts w:ascii="Arial" w:hAnsi="Arial" w:cs="Arial"/>
          <w:sz w:val="20"/>
          <w:szCs w:val="20"/>
        </w:rPr>
        <w:t xml:space="preserve"> </w:t>
      </w:r>
      <w:r w:rsidRPr="008C24B9">
        <w:rPr>
          <w:rFonts w:ascii="Arial" w:hAnsi="Arial" w:cs="Arial"/>
          <w:sz w:val="20"/>
          <w:szCs w:val="20"/>
        </w:rPr>
        <w:t>trì</w:t>
      </w:r>
      <w:r w:rsidR="00220FC9">
        <w:rPr>
          <w:rFonts w:ascii="Arial" w:hAnsi="Arial" w:cs="Arial"/>
          <w:sz w:val="20"/>
          <w:szCs w:val="20"/>
        </w:rPr>
        <w:t xml:space="preserve"> </w:t>
      </w:r>
      <w:r w:rsidRPr="008C24B9">
        <w:rPr>
          <w:rFonts w:ascii="Arial" w:hAnsi="Arial" w:cs="Arial"/>
          <w:sz w:val="20"/>
          <w:szCs w:val="20"/>
        </w:rPr>
        <w:t>ổn</w:t>
      </w:r>
      <w:r w:rsidR="00220FC9">
        <w:rPr>
          <w:rFonts w:ascii="Arial" w:hAnsi="Arial" w:cs="Arial"/>
          <w:sz w:val="20"/>
          <w:szCs w:val="20"/>
        </w:rPr>
        <w:t xml:space="preserve"> </w:t>
      </w:r>
      <w:r w:rsidRPr="008C24B9">
        <w:rPr>
          <w:rFonts w:ascii="Arial" w:hAnsi="Arial" w:cs="Arial"/>
          <w:sz w:val="20"/>
          <w:szCs w:val="20"/>
        </w:rPr>
        <w:t>định</w:t>
      </w:r>
      <w:r w:rsidR="00220FC9">
        <w:rPr>
          <w:rFonts w:ascii="Arial" w:hAnsi="Arial" w:cs="Arial"/>
          <w:sz w:val="20"/>
          <w:szCs w:val="20"/>
        </w:rPr>
        <w:t xml:space="preserve"> </w:t>
      </w:r>
      <w:r w:rsidRPr="008C24B9">
        <w:rPr>
          <w:rFonts w:ascii="Arial" w:hAnsi="Arial" w:cs="Arial"/>
          <w:sz w:val="20"/>
          <w:szCs w:val="20"/>
        </w:rPr>
        <w:t>t</w:t>
      </w:r>
      <w:r w:rsidRPr="008C24B9">
        <w:rPr>
          <w:rFonts w:ascii="Arial" w:hAnsi="Arial" w:cs="Arial"/>
          <w:sz w:val="20"/>
          <w:szCs w:val="20"/>
          <w:lang w:val="vi-VN"/>
        </w:rPr>
        <w:t>ỷ</w:t>
      </w:r>
      <w:r w:rsidR="00220FC9">
        <w:rPr>
          <w:rFonts w:ascii="Arial" w:hAnsi="Arial" w:cs="Arial"/>
          <w:sz w:val="20"/>
          <w:szCs w:val="20"/>
          <w:lang w:val="vi-VN"/>
        </w:rPr>
        <w:t xml:space="preserve"> </w:t>
      </w:r>
      <w:r w:rsidRPr="008C24B9">
        <w:rPr>
          <w:rFonts w:ascii="Arial" w:hAnsi="Arial" w:cs="Arial"/>
          <w:sz w:val="20"/>
          <w:szCs w:val="20"/>
          <w:lang w:val="vi-VN"/>
        </w:rPr>
        <w:t>lệ</w:t>
      </w:r>
      <w:r w:rsidR="00220FC9">
        <w:rPr>
          <w:rFonts w:ascii="Arial" w:hAnsi="Arial" w:cs="Arial"/>
          <w:sz w:val="20"/>
          <w:szCs w:val="20"/>
          <w:lang w:val="vi-VN"/>
        </w:rPr>
        <w:t xml:space="preserve"> </w:t>
      </w:r>
      <w:r w:rsidRPr="008C24B9">
        <w:rPr>
          <w:rFonts w:ascii="Arial" w:hAnsi="Arial" w:cs="Arial"/>
          <w:sz w:val="20"/>
          <w:szCs w:val="20"/>
          <w:lang w:val="vi-VN"/>
        </w:rPr>
        <w:t>che</w:t>
      </w:r>
      <w:r w:rsidR="00220FC9">
        <w:rPr>
          <w:rFonts w:ascii="Arial" w:hAnsi="Arial" w:cs="Arial"/>
          <w:sz w:val="20"/>
          <w:szCs w:val="20"/>
          <w:lang w:val="vi-VN"/>
        </w:rPr>
        <w:t xml:space="preserve"> </w:t>
      </w:r>
      <w:r w:rsidRPr="008C24B9">
        <w:rPr>
          <w:rFonts w:ascii="Arial" w:hAnsi="Arial" w:cs="Arial"/>
          <w:sz w:val="20"/>
          <w:szCs w:val="20"/>
          <w:lang w:val="vi-VN"/>
        </w:rPr>
        <w:t>phủ</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rPr>
        <w:t>toàn</w:t>
      </w:r>
      <w:r w:rsidR="00220FC9">
        <w:rPr>
          <w:rFonts w:ascii="Arial" w:hAnsi="Arial" w:cs="Arial"/>
          <w:sz w:val="20"/>
          <w:szCs w:val="20"/>
        </w:rPr>
        <w:t xml:space="preserve"> </w:t>
      </w:r>
      <w:r w:rsidRPr="008C24B9">
        <w:rPr>
          <w:rFonts w:ascii="Arial" w:hAnsi="Arial" w:cs="Arial"/>
          <w:sz w:val="20"/>
          <w:szCs w:val="20"/>
        </w:rPr>
        <w:t>quốc</w:t>
      </w:r>
      <w:r w:rsidR="00220FC9">
        <w:rPr>
          <w:rFonts w:ascii="Arial" w:hAnsi="Arial" w:cs="Arial"/>
          <w:sz w:val="20"/>
          <w:szCs w:val="20"/>
        </w:rPr>
        <w:t xml:space="preserve"> </w:t>
      </w:r>
      <w:r w:rsidRPr="008C24B9">
        <w:rPr>
          <w:rFonts w:ascii="Arial" w:hAnsi="Arial" w:cs="Arial"/>
          <w:sz w:val="20"/>
          <w:szCs w:val="20"/>
        </w:rPr>
        <w:t>khoảng</w:t>
      </w:r>
      <w:r w:rsidR="00220FC9">
        <w:rPr>
          <w:rFonts w:ascii="Arial" w:hAnsi="Arial" w:cs="Arial"/>
          <w:sz w:val="20"/>
          <w:szCs w:val="20"/>
        </w:rPr>
        <w:t xml:space="preserve"> </w:t>
      </w:r>
      <w:r w:rsidRPr="008C24B9">
        <w:rPr>
          <w:rFonts w:ascii="Arial" w:hAnsi="Arial" w:cs="Arial"/>
          <w:sz w:val="20"/>
          <w:szCs w:val="20"/>
        </w:rPr>
        <w:t>42%;</w:t>
      </w:r>
      <w:r w:rsidR="00220FC9">
        <w:rPr>
          <w:rFonts w:ascii="Arial" w:hAnsi="Arial" w:cs="Arial"/>
          <w:sz w:val="20"/>
          <w:szCs w:val="20"/>
        </w:rPr>
        <w:t xml:space="preserve"> </w:t>
      </w:r>
      <w:r w:rsidRPr="008C24B9">
        <w:rPr>
          <w:rFonts w:ascii="Arial" w:hAnsi="Arial" w:cs="Arial"/>
          <w:sz w:val="20"/>
          <w:szCs w:val="20"/>
        </w:rPr>
        <w:t>tiếp</w:t>
      </w:r>
      <w:r w:rsidR="00220FC9">
        <w:rPr>
          <w:rFonts w:ascii="Arial" w:hAnsi="Arial" w:cs="Arial"/>
          <w:sz w:val="20"/>
          <w:szCs w:val="20"/>
        </w:rPr>
        <w:t xml:space="preserve"> </w:t>
      </w:r>
      <w:r w:rsidRPr="008C24B9">
        <w:rPr>
          <w:rFonts w:ascii="Arial" w:hAnsi="Arial" w:cs="Arial"/>
          <w:sz w:val="20"/>
          <w:szCs w:val="20"/>
        </w:rPr>
        <w:t>tục</w:t>
      </w:r>
      <w:r w:rsidR="00220FC9">
        <w:rPr>
          <w:rFonts w:ascii="Arial" w:hAnsi="Arial" w:cs="Arial"/>
          <w:sz w:val="20"/>
          <w:szCs w:val="20"/>
        </w:rPr>
        <w:t xml:space="preserve"> </w:t>
      </w:r>
      <w:r w:rsidRPr="008C24B9">
        <w:rPr>
          <w:rFonts w:ascii="Arial" w:hAnsi="Arial" w:cs="Arial"/>
          <w:sz w:val="20"/>
          <w:szCs w:val="20"/>
        </w:rPr>
        <w:t>nâng</w:t>
      </w:r>
      <w:r w:rsidR="00220FC9">
        <w:rPr>
          <w:rFonts w:ascii="Arial" w:hAnsi="Arial" w:cs="Arial"/>
          <w:sz w:val="20"/>
          <w:szCs w:val="20"/>
        </w:rPr>
        <w:t xml:space="preserve"> </w:t>
      </w:r>
      <w:r w:rsidRPr="008C24B9">
        <w:rPr>
          <w:rFonts w:ascii="Arial" w:hAnsi="Arial" w:cs="Arial"/>
          <w:sz w:val="20"/>
          <w:szCs w:val="20"/>
        </w:rPr>
        <w:t>cao</w:t>
      </w:r>
      <w:r w:rsidR="00220FC9">
        <w:rPr>
          <w:rFonts w:ascii="Arial" w:hAnsi="Arial" w:cs="Arial"/>
          <w:sz w:val="20"/>
          <w:szCs w:val="20"/>
        </w:rPr>
        <w:t xml:space="preserve"> </w:t>
      </w:r>
      <w:r w:rsidRPr="008C24B9">
        <w:rPr>
          <w:rFonts w:ascii="Arial" w:hAnsi="Arial" w:cs="Arial"/>
          <w:sz w:val="20"/>
          <w:szCs w:val="20"/>
        </w:rPr>
        <w:t>năng</w:t>
      </w:r>
      <w:r w:rsidR="00220FC9">
        <w:rPr>
          <w:rFonts w:ascii="Arial" w:hAnsi="Arial" w:cs="Arial"/>
          <w:sz w:val="20"/>
          <w:szCs w:val="20"/>
        </w:rPr>
        <w:t xml:space="preserve"> </w:t>
      </w:r>
      <w:r w:rsidRPr="008C24B9">
        <w:rPr>
          <w:rFonts w:ascii="Arial" w:hAnsi="Arial" w:cs="Arial"/>
          <w:sz w:val="20"/>
          <w:szCs w:val="20"/>
        </w:rPr>
        <w:t>suất,</w:t>
      </w:r>
      <w:r w:rsidR="00220FC9">
        <w:rPr>
          <w:rFonts w:ascii="Arial" w:hAnsi="Arial" w:cs="Arial"/>
          <w:sz w:val="20"/>
          <w:szCs w:val="20"/>
        </w:rPr>
        <w:t xml:space="preserve"> </w:t>
      </w:r>
      <w:r w:rsidRPr="008C24B9">
        <w:rPr>
          <w:rFonts w:ascii="Arial" w:hAnsi="Arial" w:cs="Arial"/>
          <w:sz w:val="20"/>
          <w:szCs w:val="20"/>
        </w:rPr>
        <w:t>chất</w:t>
      </w:r>
      <w:r w:rsidR="00220FC9">
        <w:rPr>
          <w:rFonts w:ascii="Arial" w:hAnsi="Arial" w:cs="Arial"/>
          <w:sz w:val="20"/>
          <w:szCs w:val="20"/>
        </w:rPr>
        <w:t xml:space="preserve"> </w:t>
      </w:r>
      <w:r w:rsidRPr="008C24B9">
        <w:rPr>
          <w:rFonts w:ascii="Arial" w:hAnsi="Arial" w:cs="Arial"/>
          <w:sz w:val="20"/>
          <w:szCs w:val="20"/>
        </w:rPr>
        <w:t>lượng</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đáp</w:t>
      </w:r>
      <w:r w:rsidR="00220FC9">
        <w:rPr>
          <w:rFonts w:ascii="Arial" w:hAnsi="Arial" w:cs="Arial"/>
          <w:sz w:val="20"/>
          <w:szCs w:val="20"/>
        </w:rPr>
        <w:t xml:space="preserve"> </w:t>
      </w:r>
      <w:r w:rsidRPr="008C24B9">
        <w:rPr>
          <w:rFonts w:ascii="Arial" w:hAnsi="Arial" w:cs="Arial"/>
          <w:sz w:val="20"/>
          <w:szCs w:val="20"/>
        </w:rPr>
        <w:t>ứng</w:t>
      </w:r>
      <w:r w:rsidR="00220FC9">
        <w:rPr>
          <w:rFonts w:ascii="Arial" w:hAnsi="Arial" w:cs="Arial"/>
          <w:sz w:val="20"/>
          <w:szCs w:val="20"/>
        </w:rPr>
        <w:t xml:space="preserve"> </w:t>
      </w:r>
      <w:r w:rsidRPr="008C24B9">
        <w:rPr>
          <w:rFonts w:ascii="Arial" w:hAnsi="Arial" w:cs="Arial"/>
          <w:sz w:val="20"/>
          <w:szCs w:val="20"/>
        </w:rPr>
        <w:t>yêu</w:t>
      </w:r>
      <w:r w:rsidR="00220FC9">
        <w:rPr>
          <w:rFonts w:ascii="Arial" w:hAnsi="Arial" w:cs="Arial"/>
          <w:sz w:val="20"/>
          <w:szCs w:val="20"/>
        </w:rPr>
        <w:t xml:space="preserve"> </w:t>
      </w:r>
      <w:r w:rsidRPr="008C24B9">
        <w:rPr>
          <w:rFonts w:ascii="Arial" w:hAnsi="Arial" w:cs="Arial"/>
          <w:sz w:val="20"/>
          <w:szCs w:val="20"/>
        </w:rPr>
        <w:t>cầu</w:t>
      </w:r>
      <w:r w:rsidR="00220FC9">
        <w:rPr>
          <w:rFonts w:ascii="Arial" w:hAnsi="Arial" w:cs="Arial"/>
          <w:sz w:val="20"/>
          <w:szCs w:val="20"/>
        </w:rPr>
        <w:t xml:space="preserve"> </w:t>
      </w:r>
      <w:r w:rsidRPr="008C24B9">
        <w:rPr>
          <w:rFonts w:ascii="Arial" w:hAnsi="Arial" w:cs="Arial"/>
          <w:sz w:val="20"/>
          <w:szCs w:val="20"/>
        </w:rPr>
        <w:t>về</w:t>
      </w:r>
      <w:r w:rsidR="00220FC9">
        <w:rPr>
          <w:rFonts w:ascii="Arial" w:hAnsi="Arial" w:cs="Arial"/>
          <w:sz w:val="20"/>
          <w:szCs w:val="20"/>
        </w:rPr>
        <w:t xml:space="preserve"> </w:t>
      </w:r>
      <w:r w:rsidRPr="008C24B9">
        <w:rPr>
          <w:rFonts w:ascii="Arial" w:hAnsi="Arial" w:cs="Arial"/>
          <w:sz w:val="20"/>
          <w:szCs w:val="20"/>
        </w:rPr>
        <w:t>cung</w:t>
      </w:r>
      <w:r w:rsidR="00220FC9">
        <w:rPr>
          <w:rFonts w:ascii="Arial" w:hAnsi="Arial" w:cs="Arial"/>
          <w:sz w:val="20"/>
          <w:szCs w:val="20"/>
        </w:rPr>
        <w:t xml:space="preserve"> </w:t>
      </w:r>
      <w:r w:rsidRPr="008C24B9">
        <w:rPr>
          <w:rFonts w:ascii="Arial" w:hAnsi="Arial" w:cs="Arial"/>
          <w:sz w:val="20"/>
          <w:szCs w:val="20"/>
        </w:rPr>
        <w:t>cấp</w:t>
      </w:r>
      <w:r w:rsidR="00220FC9">
        <w:rPr>
          <w:rFonts w:ascii="Arial" w:hAnsi="Arial" w:cs="Arial"/>
          <w:sz w:val="20"/>
          <w:szCs w:val="20"/>
        </w:rPr>
        <w:t xml:space="preserve"> </w:t>
      </w:r>
      <w:r w:rsidRPr="008C24B9">
        <w:rPr>
          <w:rFonts w:ascii="Arial" w:hAnsi="Arial" w:cs="Arial"/>
          <w:sz w:val="20"/>
          <w:szCs w:val="20"/>
        </w:rPr>
        <w:t>nguyên</w:t>
      </w:r>
      <w:r w:rsidR="00220FC9">
        <w:rPr>
          <w:rFonts w:ascii="Arial" w:hAnsi="Arial" w:cs="Arial"/>
          <w:sz w:val="20"/>
          <w:szCs w:val="20"/>
        </w:rPr>
        <w:t xml:space="preserve"> </w:t>
      </w:r>
      <w:r w:rsidRPr="008C24B9">
        <w:rPr>
          <w:rFonts w:ascii="Arial" w:hAnsi="Arial" w:cs="Arial"/>
          <w:sz w:val="20"/>
          <w:szCs w:val="20"/>
        </w:rPr>
        <w:t>liệu</w:t>
      </w:r>
      <w:r w:rsidR="00220FC9">
        <w:rPr>
          <w:rFonts w:ascii="Arial" w:hAnsi="Arial" w:cs="Arial"/>
          <w:sz w:val="20"/>
          <w:szCs w:val="20"/>
        </w:rPr>
        <w:t xml:space="preserve"> </w:t>
      </w:r>
      <w:r w:rsidRPr="008C24B9">
        <w:rPr>
          <w:rFonts w:ascii="Arial" w:hAnsi="Arial" w:cs="Arial"/>
          <w:sz w:val="20"/>
          <w:szCs w:val="20"/>
        </w:rPr>
        <w:t>cho</w:t>
      </w:r>
      <w:r w:rsidR="00220FC9">
        <w:rPr>
          <w:rFonts w:ascii="Arial" w:hAnsi="Arial" w:cs="Arial"/>
          <w:sz w:val="20"/>
          <w:szCs w:val="20"/>
        </w:rPr>
        <w:t xml:space="preserve"> </w:t>
      </w:r>
      <w:r w:rsidRPr="008C24B9">
        <w:rPr>
          <w:rFonts w:ascii="Arial" w:hAnsi="Arial" w:cs="Arial"/>
          <w:sz w:val="20"/>
          <w:szCs w:val="20"/>
        </w:rPr>
        <w:t>sản</w:t>
      </w:r>
      <w:r w:rsidR="00220FC9">
        <w:rPr>
          <w:rFonts w:ascii="Arial" w:hAnsi="Arial" w:cs="Arial"/>
          <w:sz w:val="20"/>
          <w:szCs w:val="20"/>
        </w:rPr>
        <w:t xml:space="preserve"> </w:t>
      </w:r>
      <w:r w:rsidRPr="008C24B9">
        <w:rPr>
          <w:rFonts w:ascii="Arial" w:hAnsi="Arial" w:cs="Arial"/>
          <w:sz w:val="20"/>
          <w:szCs w:val="20"/>
        </w:rPr>
        <w:t>xuất</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tiêu</w:t>
      </w:r>
      <w:r w:rsidR="00220FC9">
        <w:rPr>
          <w:rFonts w:ascii="Arial" w:hAnsi="Arial" w:cs="Arial"/>
          <w:sz w:val="20"/>
          <w:szCs w:val="20"/>
        </w:rPr>
        <w:t xml:space="preserve"> </w:t>
      </w:r>
      <w:r w:rsidRPr="008C24B9">
        <w:rPr>
          <w:rFonts w:ascii="Arial" w:hAnsi="Arial" w:cs="Arial"/>
          <w:sz w:val="20"/>
          <w:szCs w:val="20"/>
        </w:rPr>
        <w:t>dùng</w:t>
      </w:r>
      <w:r w:rsidR="00E23C9C"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phòng</w:t>
      </w:r>
      <w:r w:rsidR="00220FC9">
        <w:rPr>
          <w:rFonts w:ascii="Arial" w:hAnsi="Arial" w:cs="Arial"/>
          <w:sz w:val="20"/>
          <w:szCs w:val="20"/>
        </w:rPr>
        <w:t xml:space="preserve"> </w:t>
      </w:r>
      <w:r w:rsidRPr="008C24B9">
        <w:rPr>
          <w:rFonts w:ascii="Arial" w:hAnsi="Arial" w:cs="Arial"/>
          <w:sz w:val="20"/>
          <w:szCs w:val="20"/>
        </w:rPr>
        <w:t>hộ</w:t>
      </w:r>
      <w:r w:rsidR="00220FC9">
        <w:rPr>
          <w:rFonts w:ascii="Arial" w:hAnsi="Arial" w:cs="Arial"/>
          <w:sz w:val="20"/>
          <w:szCs w:val="20"/>
        </w:rPr>
        <w:t xml:space="preserve"> </w:t>
      </w:r>
      <w:r w:rsidR="008E2253"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bảo</w:t>
      </w:r>
      <w:r w:rsidR="00220FC9">
        <w:rPr>
          <w:rFonts w:ascii="Arial" w:hAnsi="Arial" w:cs="Arial"/>
          <w:sz w:val="20"/>
          <w:szCs w:val="20"/>
        </w:rPr>
        <w:t xml:space="preserve"> </w:t>
      </w:r>
      <w:r w:rsidRPr="008C24B9">
        <w:rPr>
          <w:rFonts w:ascii="Arial" w:hAnsi="Arial" w:cs="Arial"/>
          <w:sz w:val="20"/>
          <w:szCs w:val="20"/>
        </w:rPr>
        <w:t>vệ</w:t>
      </w:r>
      <w:r w:rsidR="00220FC9">
        <w:rPr>
          <w:rFonts w:ascii="Arial" w:hAnsi="Arial" w:cs="Arial"/>
          <w:sz w:val="20"/>
          <w:szCs w:val="20"/>
        </w:rPr>
        <w:t xml:space="preserve"> </w:t>
      </w:r>
      <w:r w:rsidRPr="008C24B9">
        <w:rPr>
          <w:rFonts w:ascii="Arial" w:hAnsi="Arial" w:cs="Arial"/>
          <w:sz w:val="20"/>
          <w:szCs w:val="20"/>
        </w:rPr>
        <w:t>môi</w:t>
      </w:r>
      <w:r w:rsidR="00220FC9">
        <w:rPr>
          <w:rFonts w:ascii="Arial" w:hAnsi="Arial" w:cs="Arial"/>
          <w:sz w:val="20"/>
          <w:szCs w:val="20"/>
        </w:rPr>
        <w:t xml:space="preserve"> </w:t>
      </w:r>
      <w:r w:rsidRPr="008C24B9">
        <w:rPr>
          <w:rFonts w:ascii="Arial" w:hAnsi="Arial" w:cs="Arial"/>
          <w:sz w:val="20"/>
          <w:szCs w:val="20"/>
        </w:rPr>
        <w:t>trường,</w:t>
      </w:r>
      <w:r w:rsidR="00220FC9">
        <w:rPr>
          <w:rFonts w:ascii="Arial" w:hAnsi="Arial" w:cs="Arial"/>
          <w:sz w:val="20"/>
          <w:szCs w:val="20"/>
        </w:rPr>
        <w:t xml:space="preserve"> </w:t>
      </w:r>
      <w:r w:rsidRPr="008C24B9">
        <w:rPr>
          <w:rFonts w:ascii="Arial" w:hAnsi="Arial" w:cs="Arial"/>
          <w:sz w:val="20"/>
          <w:szCs w:val="20"/>
        </w:rPr>
        <w:t>bảo</w:t>
      </w:r>
      <w:r w:rsidR="00220FC9">
        <w:rPr>
          <w:rFonts w:ascii="Arial" w:hAnsi="Arial" w:cs="Arial"/>
          <w:sz w:val="20"/>
          <w:szCs w:val="20"/>
        </w:rPr>
        <w:t xml:space="preserve"> </w:t>
      </w:r>
      <w:r w:rsidRPr="008C24B9">
        <w:rPr>
          <w:rFonts w:ascii="Arial" w:hAnsi="Arial" w:cs="Arial"/>
          <w:sz w:val="20"/>
          <w:szCs w:val="20"/>
        </w:rPr>
        <w:t>tồn</w:t>
      </w:r>
      <w:r w:rsidR="00220FC9">
        <w:rPr>
          <w:rFonts w:ascii="Arial" w:hAnsi="Arial" w:cs="Arial"/>
          <w:sz w:val="20"/>
          <w:szCs w:val="20"/>
        </w:rPr>
        <w:t xml:space="preserve"> </w:t>
      </w:r>
      <w:r w:rsidRPr="008C24B9">
        <w:rPr>
          <w:rFonts w:ascii="Arial" w:hAnsi="Arial" w:cs="Arial"/>
          <w:sz w:val="20"/>
          <w:szCs w:val="20"/>
        </w:rPr>
        <w:t>đa</w:t>
      </w:r>
      <w:r w:rsidR="00220FC9">
        <w:rPr>
          <w:rFonts w:ascii="Arial" w:hAnsi="Arial" w:cs="Arial"/>
          <w:sz w:val="20"/>
          <w:szCs w:val="20"/>
        </w:rPr>
        <w:t xml:space="preserve"> </w:t>
      </w:r>
      <w:r w:rsidRPr="008C24B9">
        <w:rPr>
          <w:rFonts w:ascii="Arial" w:hAnsi="Arial" w:cs="Arial"/>
          <w:sz w:val="20"/>
          <w:szCs w:val="20"/>
        </w:rPr>
        <w:t>dạng</w:t>
      </w:r>
      <w:r w:rsidR="00220FC9">
        <w:rPr>
          <w:rFonts w:ascii="Arial" w:hAnsi="Arial" w:cs="Arial"/>
          <w:sz w:val="20"/>
          <w:szCs w:val="20"/>
        </w:rPr>
        <w:t xml:space="preserve"> </w:t>
      </w:r>
      <w:r w:rsidRPr="008C24B9">
        <w:rPr>
          <w:rFonts w:ascii="Arial" w:hAnsi="Arial" w:cs="Arial"/>
          <w:sz w:val="20"/>
          <w:szCs w:val="20"/>
        </w:rPr>
        <w:t>sinh</w:t>
      </w:r>
      <w:r w:rsidR="00220FC9">
        <w:rPr>
          <w:rFonts w:ascii="Arial" w:hAnsi="Arial" w:cs="Arial"/>
          <w:sz w:val="20"/>
          <w:szCs w:val="20"/>
        </w:rPr>
        <w:t xml:space="preserve"> </w:t>
      </w:r>
      <w:r w:rsidRPr="008C24B9">
        <w:rPr>
          <w:rFonts w:ascii="Arial" w:hAnsi="Arial" w:cs="Arial"/>
          <w:sz w:val="20"/>
          <w:szCs w:val="20"/>
        </w:rPr>
        <w:t>học,</w:t>
      </w:r>
      <w:r w:rsidR="00220FC9">
        <w:rPr>
          <w:rFonts w:ascii="Arial" w:hAnsi="Arial" w:cs="Arial"/>
          <w:sz w:val="20"/>
          <w:szCs w:val="20"/>
        </w:rPr>
        <w:t xml:space="preserve"> </w:t>
      </w:r>
      <w:r w:rsidRPr="008C24B9">
        <w:rPr>
          <w:rFonts w:ascii="Arial" w:hAnsi="Arial" w:cs="Arial"/>
          <w:sz w:val="20"/>
          <w:szCs w:val="20"/>
        </w:rPr>
        <w:t>giảm</w:t>
      </w:r>
      <w:r w:rsidR="00220FC9">
        <w:rPr>
          <w:rFonts w:ascii="Arial" w:hAnsi="Arial" w:cs="Arial"/>
          <w:sz w:val="20"/>
          <w:szCs w:val="20"/>
        </w:rPr>
        <w:t xml:space="preserve"> </w:t>
      </w:r>
      <w:r w:rsidRPr="008C24B9">
        <w:rPr>
          <w:rFonts w:ascii="Arial" w:hAnsi="Arial" w:cs="Arial"/>
          <w:sz w:val="20"/>
          <w:szCs w:val="20"/>
        </w:rPr>
        <w:t>thiểu</w:t>
      </w:r>
      <w:r w:rsidR="00220FC9">
        <w:rPr>
          <w:rFonts w:ascii="Arial" w:hAnsi="Arial" w:cs="Arial"/>
          <w:sz w:val="20"/>
          <w:szCs w:val="20"/>
        </w:rPr>
        <w:t xml:space="preserve"> </w:t>
      </w:r>
      <w:r w:rsidRPr="008C24B9">
        <w:rPr>
          <w:rFonts w:ascii="Arial" w:hAnsi="Arial" w:cs="Arial"/>
          <w:sz w:val="20"/>
          <w:szCs w:val="20"/>
        </w:rPr>
        <w:t>tác</w:t>
      </w:r>
      <w:r w:rsidR="00220FC9">
        <w:rPr>
          <w:rFonts w:ascii="Arial" w:hAnsi="Arial" w:cs="Arial"/>
          <w:sz w:val="20"/>
          <w:szCs w:val="20"/>
        </w:rPr>
        <w:t xml:space="preserve"> </w:t>
      </w:r>
      <w:r w:rsidRPr="008C24B9">
        <w:rPr>
          <w:rFonts w:ascii="Arial" w:hAnsi="Arial" w:cs="Arial"/>
          <w:sz w:val="20"/>
          <w:szCs w:val="20"/>
        </w:rPr>
        <w:t>động</w:t>
      </w:r>
      <w:r w:rsidR="00220FC9">
        <w:rPr>
          <w:rFonts w:ascii="Arial" w:hAnsi="Arial" w:cs="Arial"/>
          <w:sz w:val="20"/>
          <w:szCs w:val="20"/>
        </w:rPr>
        <w:t xml:space="preserve"> </w:t>
      </w:r>
      <w:r w:rsidRPr="008C24B9">
        <w:rPr>
          <w:rFonts w:ascii="Arial" w:hAnsi="Arial" w:cs="Arial"/>
          <w:sz w:val="20"/>
          <w:szCs w:val="20"/>
        </w:rPr>
        <w:t>tiêu</w:t>
      </w:r>
      <w:r w:rsidR="00220FC9">
        <w:rPr>
          <w:rFonts w:ascii="Arial" w:hAnsi="Arial" w:cs="Arial"/>
          <w:sz w:val="20"/>
          <w:szCs w:val="20"/>
        </w:rPr>
        <w:t xml:space="preserve"> </w:t>
      </w:r>
      <w:r w:rsidRPr="008C24B9">
        <w:rPr>
          <w:rFonts w:ascii="Arial" w:hAnsi="Arial" w:cs="Arial"/>
          <w:sz w:val="20"/>
          <w:szCs w:val="20"/>
        </w:rPr>
        <w:t>cực</w:t>
      </w:r>
      <w:r w:rsidR="00220FC9">
        <w:rPr>
          <w:rFonts w:ascii="Arial" w:hAnsi="Arial" w:cs="Arial"/>
          <w:sz w:val="20"/>
          <w:szCs w:val="20"/>
        </w:rPr>
        <w:t xml:space="preserve"> </w:t>
      </w:r>
      <w:r w:rsidRPr="008C24B9">
        <w:rPr>
          <w:rFonts w:ascii="Arial" w:hAnsi="Arial" w:cs="Arial"/>
          <w:sz w:val="20"/>
          <w:szCs w:val="20"/>
        </w:rPr>
        <w:t>do</w:t>
      </w:r>
      <w:r w:rsidR="00220FC9">
        <w:rPr>
          <w:rFonts w:ascii="Arial" w:hAnsi="Arial" w:cs="Arial"/>
          <w:sz w:val="20"/>
          <w:szCs w:val="20"/>
        </w:rPr>
        <w:t xml:space="preserve"> </w:t>
      </w:r>
      <w:r w:rsidRPr="008C24B9">
        <w:rPr>
          <w:rFonts w:ascii="Arial" w:hAnsi="Arial" w:cs="Arial"/>
          <w:sz w:val="20"/>
          <w:szCs w:val="20"/>
        </w:rPr>
        <w:t>thiên</w:t>
      </w:r>
      <w:r w:rsidR="00220FC9">
        <w:rPr>
          <w:rFonts w:ascii="Arial" w:hAnsi="Arial" w:cs="Arial"/>
          <w:sz w:val="20"/>
          <w:szCs w:val="20"/>
        </w:rPr>
        <w:t xml:space="preserve"> </w:t>
      </w:r>
      <w:r w:rsidRPr="008C24B9">
        <w:rPr>
          <w:rFonts w:ascii="Arial" w:hAnsi="Arial" w:cs="Arial"/>
          <w:sz w:val="20"/>
          <w:szCs w:val="20"/>
        </w:rPr>
        <w:t>tai,</w:t>
      </w:r>
      <w:r w:rsidR="00220FC9">
        <w:rPr>
          <w:rFonts w:ascii="Arial" w:hAnsi="Arial" w:cs="Arial"/>
          <w:sz w:val="20"/>
          <w:szCs w:val="20"/>
        </w:rPr>
        <w:t xml:space="preserve"> </w:t>
      </w:r>
      <w:r w:rsidRPr="008C24B9">
        <w:rPr>
          <w:rFonts w:ascii="Arial" w:hAnsi="Arial" w:cs="Arial"/>
          <w:sz w:val="20"/>
          <w:szCs w:val="20"/>
        </w:rPr>
        <w:t>tăng</w:t>
      </w:r>
      <w:r w:rsidR="00220FC9">
        <w:rPr>
          <w:rFonts w:ascii="Arial" w:hAnsi="Arial" w:cs="Arial"/>
          <w:sz w:val="20"/>
          <w:szCs w:val="20"/>
        </w:rPr>
        <w:t xml:space="preserve"> </w:t>
      </w:r>
      <w:r w:rsidRPr="008C24B9">
        <w:rPr>
          <w:rFonts w:ascii="Arial" w:hAnsi="Arial" w:cs="Arial"/>
          <w:sz w:val="20"/>
          <w:szCs w:val="20"/>
        </w:rPr>
        <w:t>cường</w:t>
      </w:r>
      <w:r w:rsidR="00220FC9">
        <w:rPr>
          <w:rFonts w:ascii="Arial" w:hAnsi="Arial" w:cs="Arial"/>
          <w:sz w:val="20"/>
          <w:szCs w:val="20"/>
        </w:rPr>
        <w:t xml:space="preserve"> </w:t>
      </w:r>
      <w:r w:rsidRPr="008C24B9">
        <w:rPr>
          <w:rFonts w:ascii="Arial" w:hAnsi="Arial" w:cs="Arial"/>
          <w:sz w:val="20"/>
          <w:szCs w:val="20"/>
        </w:rPr>
        <w:t>khả</w:t>
      </w:r>
      <w:r w:rsidR="00220FC9">
        <w:rPr>
          <w:rFonts w:ascii="Arial" w:hAnsi="Arial" w:cs="Arial"/>
          <w:sz w:val="20"/>
          <w:szCs w:val="20"/>
        </w:rPr>
        <w:t xml:space="preserve"> </w:t>
      </w:r>
      <w:r w:rsidRPr="008C24B9">
        <w:rPr>
          <w:rFonts w:ascii="Arial" w:hAnsi="Arial" w:cs="Arial"/>
          <w:sz w:val="20"/>
          <w:szCs w:val="20"/>
        </w:rPr>
        <w:t>năng</w:t>
      </w:r>
      <w:r w:rsidR="00220FC9">
        <w:rPr>
          <w:rFonts w:ascii="Arial" w:hAnsi="Arial" w:cs="Arial"/>
          <w:sz w:val="20"/>
          <w:szCs w:val="20"/>
        </w:rPr>
        <w:t xml:space="preserve"> </w:t>
      </w:r>
      <w:r w:rsidRPr="008C24B9">
        <w:rPr>
          <w:rFonts w:ascii="Arial" w:hAnsi="Arial" w:cs="Arial"/>
          <w:sz w:val="20"/>
          <w:szCs w:val="20"/>
        </w:rPr>
        <w:t>thích</w:t>
      </w:r>
      <w:r w:rsidR="00220FC9">
        <w:rPr>
          <w:rFonts w:ascii="Arial" w:hAnsi="Arial" w:cs="Arial"/>
          <w:sz w:val="20"/>
          <w:szCs w:val="20"/>
        </w:rPr>
        <w:t xml:space="preserve"> </w:t>
      </w:r>
      <w:r w:rsidRPr="008C24B9">
        <w:rPr>
          <w:rFonts w:ascii="Arial" w:hAnsi="Arial" w:cs="Arial"/>
          <w:sz w:val="20"/>
          <w:szCs w:val="20"/>
        </w:rPr>
        <w:t>ứng</w:t>
      </w:r>
      <w:r w:rsidR="00220FC9">
        <w:rPr>
          <w:rFonts w:ascii="Arial" w:hAnsi="Arial" w:cs="Arial"/>
          <w:sz w:val="20"/>
          <w:szCs w:val="20"/>
        </w:rPr>
        <w:t xml:space="preserve"> </w:t>
      </w:r>
      <w:r w:rsidRPr="008C24B9">
        <w:rPr>
          <w:rFonts w:ascii="Arial" w:hAnsi="Arial" w:cs="Arial"/>
          <w:sz w:val="20"/>
          <w:szCs w:val="20"/>
        </w:rPr>
        <w:t>với</w:t>
      </w:r>
      <w:r w:rsidR="00220FC9">
        <w:rPr>
          <w:rFonts w:ascii="Arial" w:hAnsi="Arial" w:cs="Arial"/>
          <w:sz w:val="20"/>
          <w:szCs w:val="20"/>
        </w:rPr>
        <w:t xml:space="preserve"> </w:t>
      </w:r>
      <w:r w:rsidRPr="008C24B9">
        <w:rPr>
          <w:rFonts w:ascii="Arial" w:hAnsi="Arial" w:cs="Arial"/>
          <w:sz w:val="20"/>
          <w:szCs w:val="20"/>
        </w:rPr>
        <w:t>biến</w:t>
      </w:r>
      <w:r w:rsidR="00220FC9">
        <w:rPr>
          <w:rFonts w:ascii="Arial" w:hAnsi="Arial" w:cs="Arial"/>
          <w:sz w:val="20"/>
          <w:szCs w:val="20"/>
        </w:rPr>
        <w:t xml:space="preserve"> </w:t>
      </w:r>
      <w:r w:rsidRPr="008C24B9">
        <w:rPr>
          <w:rFonts w:ascii="Arial" w:hAnsi="Arial" w:cs="Arial"/>
          <w:sz w:val="20"/>
          <w:szCs w:val="20"/>
        </w:rPr>
        <w:t>đổi</w:t>
      </w:r>
      <w:r w:rsidR="00220FC9">
        <w:rPr>
          <w:rFonts w:ascii="Arial" w:hAnsi="Arial" w:cs="Arial"/>
          <w:sz w:val="20"/>
          <w:szCs w:val="20"/>
        </w:rPr>
        <w:t xml:space="preserve"> </w:t>
      </w:r>
      <w:r w:rsidRPr="008C24B9">
        <w:rPr>
          <w:rFonts w:ascii="Arial" w:hAnsi="Arial" w:cs="Arial"/>
          <w:sz w:val="20"/>
          <w:szCs w:val="20"/>
        </w:rPr>
        <w:t>khí</w:t>
      </w:r>
      <w:r w:rsidR="00220FC9">
        <w:rPr>
          <w:rFonts w:ascii="Arial" w:hAnsi="Arial" w:cs="Arial"/>
          <w:sz w:val="20"/>
          <w:szCs w:val="20"/>
        </w:rPr>
        <w:t xml:space="preserve"> </w:t>
      </w:r>
      <w:r w:rsidRPr="008C24B9">
        <w:rPr>
          <w:rFonts w:ascii="Arial" w:hAnsi="Arial" w:cs="Arial"/>
          <w:sz w:val="20"/>
          <w:szCs w:val="20"/>
        </w:rPr>
        <w:t>hậu</w:t>
      </w:r>
      <w:r w:rsidR="00300946" w:rsidRPr="008C24B9">
        <w:rPr>
          <w:rFonts w:ascii="Arial" w:hAnsi="Arial" w:cs="Arial"/>
          <w:sz w:val="20"/>
          <w:szCs w:val="20"/>
        </w:rPr>
        <w:t>.</w:t>
      </w:r>
    </w:p>
    <w:p w14:paraId="76E7942F" w14:textId="47386922"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b)</w:t>
      </w:r>
      <w:r w:rsidR="00220FC9">
        <w:rPr>
          <w:rFonts w:ascii="Arial" w:hAnsi="Arial" w:cs="Arial"/>
          <w:sz w:val="20"/>
          <w:szCs w:val="20"/>
        </w:rPr>
        <w:t xml:space="preserve"> </w:t>
      </w:r>
      <w:r w:rsidR="009164AF" w:rsidRPr="008C24B9">
        <w:rPr>
          <w:rFonts w:ascii="Arial" w:hAnsi="Arial" w:cs="Arial"/>
          <w:sz w:val="20"/>
          <w:szCs w:val="20"/>
        </w:rPr>
        <w:t>Tốc</w:t>
      </w:r>
      <w:r w:rsidR="00220FC9">
        <w:rPr>
          <w:rFonts w:ascii="Arial" w:hAnsi="Arial" w:cs="Arial"/>
          <w:sz w:val="20"/>
          <w:szCs w:val="20"/>
        </w:rPr>
        <w:t xml:space="preserve"> </w:t>
      </w:r>
      <w:r w:rsidR="009164AF" w:rsidRPr="008C24B9">
        <w:rPr>
          <w:rFonts w:ascii="Arial" w:hAnsi="Arial" w:cs="Arial"/>
          <w:sz w:val="20"/>
          <w:szCs w:val="20"/>
        </w:rPr>
        <w:t>độ</w:t>
      </w:r>
      <w:r w:rsidR="00220FC9">
        <w:rPr>
          <w:rFonts w:ascii="Arial" w:hAnsi="Arial" w:cs="Arial"/>
          <w:sz w:val="20"/>
          <w:szCs w:val="20"/>
        </w:rPr>
        <w:t xml:space="preserve"> </w:t>
      </w:r>
      <w:r w:rsidR="009164AF" w:rsidRPr="008C24B9">
        <w:rPr>
          <w:rFonts w:ascii="Arial" w:hAnsi="Arial" w:cs="Arial"/>
          <w:sz w:val="20"/>
          <w:szCs w:val="20"/>
        </w:rPr>
        <w:t>tăng</w:t>
      </w:r>
      <w:r w:rsidR="00220FC9">
        <w:rPr>
          <w:rFonts w:ascii="Arial" w:hAnsi="Arial" w:cs="Arial"/>
          <w:sz w:val="20"/>
          <w:szCs w:val="20"/>
        </w:rPr>
        <w:t xml:space="preserve"> </w:t>
      </w:r>
      <w:r w:rsidR="009164AF" w:rsidRPr="008C24B9">
        <w:rPr>
          <w:rFonts w:ascii="Arial" w:hAnsi="Arial" w:cs="Arial"/>
          <w:sz w:val="20"/>
          <w:szCs w:val="20"/>
        </w:rPr>
        <w:t>giá</w:t>
      </w:r>
      <w:r w:rsidR="00220FC9">
        <w:rPr>
          <w:rFonts w:ascii="Arial" w:hAnsi="Arial" w:cs="Arial"/>
          <w:sz w:val="20"/>
          <w:szCs w:val="20"/>
        </w:rPr>
        <w:t xml:space="preserve"> </w:t>
      </w:r>
      <w:r w:rsidR="009164AF" w:rsidRPr="008C24B9">
        <w:rPr>
          <w:rFonts w:ascii="Arial" w:hAnsi="Arial" w:cs="Arial"/>
          <w:sz w:val="20"/>
          <w:szCs w:val="20"/>
        </w:rPr>
        <w:t>trị</w:t>
      </w:r>
      <w:r w:rsidR="00220FC9">
        <w:rPr>
          <w:rFonts w:ascii="Arial" w:hAnsi="Arial" w:cs="Arial"/>
          <w:sz w:val="20"/>
          <w:szCs w:val="20"/>
        </w:rPr>
        <w:t xml:space="preserve"> </w:t>
      </w:r>
      <w:r w:rsidR="009164AF" w:rsidRPr="008C24B9">
        <w:rPr>
          <w:rFonts w:ascii="Arial" w:hAnsi="Arial" w:cs="Arial"/>
          <w:sz w:val="20"/>
          <w:szCs w:val="20"/>
        </w:rPr>
        <w:t>sản</w:t>
      </w:r>
      <w:r w:rsidR="00220FC9">
        <w:rPr>
          <w:rFonts w:ascii="Arial" w:hAnsi="Arial" w:cs="Arial"/>
          <w:sz w:val="20"/>
          <w:szCs w:val="20"/>
        </w:rPr>
        <w:t xml:space="preserve"> </w:t>
      </w:r>
      <w:r w:rsidR="009164AF" w:rsidRPr="008C24B9">
        <w:rPr>
          <w:rFonts w:ascii="Arial" w:hAnsi="Arial" w:cs="Arial"/>
          <w:sz w:val="20"/>
          <w:szCs w:val="20"/>
        </w:rPr>
        <w:t>xuất</w:t>
      </w:r>
      <w:r w:rsidR="00220FC9">
        <w:rPr>
          <w:rFonts w:ascii="Arial" w:hAnsi="Arial" w:cs="Arial"/>
          <w:sz w:val="20"/>
          <w:szCs w:val="20"/>
        </w:rPr>
        <w:t xml:space="preserve"> </w:t>
      </w:r>
      <w:r w:rsidR="009164AF" w:rsidRPr="008C24B9">
        <w:rPr>
          <w:rFonts w:ascii="Arial" w:hAnsi="Arial" w:cs="Arial"/>
          <w:sz w:val="20"/>
          <w:szCs w:val="20"/>
        </w:rPr>
        <w:t>lâm</w:t>
      </w:r>
      <w:r w:rsidR="00220FC9">
        <w:rPr>
          <w:rFonts w:ascii="Arial" w:hAnsi="Arial" w:cs="Arial"/>
          <w:sz w:val="20"/>
          <w:szCs w:val="20"/>
        </w:rPr>
        <w:t xml:space="preserve"> </w:t>
      </w:r>
      <w:r w:rsidR="009164AF" w:rsidRPr="008C24B9">
        <w:rPr>
          <w:rFonts w:ascii="Arial" w:hAnsi="Arial" w:cs="Arial"/>
          <w:sz w:val="20"/>
          <w:szCs w:val="20"/>
        </w:rPr>
        <w:t>nghiệp</w:t>
      </w:r>
      <w:r w:rsidR="00220FC9">
        <w:rPr>
          <w:rFonts w:ascii="Arial" w:hAnsi="Arial" w:cs="Arial"/>
          <w:sz w:val="20"/>
          <w:szCs w:val="20"/>
        </w:rPr>
        <w:t xml:space="preserve"> </w:t>
      </w:r>
      <w:r w:rsidR="009164AF" w:rsidRPr="008C24B9">
        <w:rPr>
          <w:rFonts w:ascii="Arial" w:hAnsi="Arial" w:cs="Arial"/>
          <w:sz w:val="20"/>
          <w:szCs w:val="20"/>
        </w:rPr>
        <w:t>đạt</w:t>
      </w:r>
      <w:r w:rsidR="00220FC9">
        <w:rPr>
          <w:rFonts w:ascii="Arial" w:hAnsi="Arial" w:cs="Arial"/>
          <w:sz w:val="20"/>
          <w:szCs w:val="20"/>
        </w:rPr>
        <w:t xml:space="preserve"> </w:t>
      </w:r>
      <w:r w:rsidR="009164AF" w:rsidRPr="008C24B9">
        <w:rPr>
          <w:rFonts w:ascii="Arial" w:hAnsi="Arial" w:cs="Arial"/>
          <w:sz w:val="20"/>
          <w:szCs w:val="20"/>
        </w:rPr>
        <w:t>5</w:t>
      </w:r>
      <w:proofErr w:type="gramStart"/>
      <w:r w:rsidR="009164AF" w:rsidRPr="008C24B9">
        <w:rPr>
          <w:rFonts w:ascii="Arial" w:hAnsi="Arial" w:cs="Arial"/>
          <w:sz w:val="20"/>
          <w:szCs w:val="20"/>
        </w:rPr>
        <w:t>,0</w:t>
      </w:r>
      <w:proofErr w:type="gramEnd"/>
      <w:r w:rsidR="00220FC9">
        <w:rPr>
          <w:rFonts w:ascii="Arial" w:hAnsi="Arial" w:cs="Arial"/>
          <w:sz w:val="20"/>
          <w:szCs w:val="20"/>
        </w:rPr>
        <w:t xml:space="preserve"> </w:t>
      </w:r>
      <w:r w:rsidR="009164AF" w:rsidRPr="008C24B9">
        <w:rPr>
          <w:rFonts w:ascii="Arial" w:hAnsi="Arial" w:cs="Arial"/>
          <w:sz w:val="20"/>
          <w:szCs w:val="20"/>
        </w:rPr>
        <w:t>-</w:t>
      </w:r>
      <w:r w:rsidR="00220FC9">
        <w:rPr>
          <w:rFonts w:ascii="Arial" w:hAnsi="Arial" w:cs="Arial"/>
          <w:sz w:val="20"/>
          <w:szCs w:val="20"/>
        </w:rPr>
        <w:t xml:space="preserve"> </w:t>
      </w:r>
      <w:r w:rsidR="009164AF" w:rsidRPr="008C24B9">
        <w:rPr>
          <w:rFonts w:ascii="Arial" w:hAnsi="Arial" w:cs="Arial"/>
          <w:sz w:val="20"/>
          <w:szCs w:val="20"/>
        </w:rPr>
        <w:t>5,5%/năm.</w:t>
      </w:r>
      <w:r w:rsidR="00220FC9">
        <w:rPr>
          <w:rFonts w:ascii="Arial" w:hAnsi="Arial" w:cs="Arial"/>
          <w:sz w:val="20"/>
          <w:szCs w:val="20"/>
        </w:rPr>
        <w:t xml:space="preserve"> </w:t>
      </w:r>
      <w:r w:rsidR="009164AF" w:rsidRPr="008C24B9">
        <w:rPr>
          <w:rFonts w:ascii="Arial" w:hAnsi="Arial" w:cs="Arial"/>
          <w:sz w:val="20"/>
          <w:szCs w:val="20"/>
        </w:rPr>
        <w:t>Giá</w:t>
      </w:r>
      <w:r w:rsidR="00220FC9">
        <w:rPr>
          <w:rFonts w:ascii="Arial" w:hAnsi="Arial" w:cs="Arial"/>
          <w:sz w:val="20"/>
          <w:szCs w:val="20"/>
        </w:rPr>
        <w:t xml:space="preserve"> </w:t>
      </w:r>
      <w:r w:rsidR="009164AF" w:rsidRPr="008C24B9">
        <w:rPr>
          <w:rFonts w:ascii="Arial" w:hAnsi="Arial" w:cs="Arial"/>
          <w:sz w:val="20"/>
          <w:szCs w:val="20"/>
        </w:rPr>
        <w:t>trị</w:t>
      </w:r>
      <w:r w:rsidR="00220FC9">
        <w:rPr>
          <w:rFonts w:ascii="Arial" w:hAnsi="Arial" w:cs="Arial"/>
          <w:sz w:val="20"/>
          <w:szCs w:val="20"/>
        </w:rPr>
        <w:t xml:space="preserve"> </w:t>
      </w:r>
      <w:r w:rsidR="009164AF" w:rsidRPr="008C24B9">
        <w:rPr>
          <w:rFonts w:ascii="Arial" w:hAnsi="Arial" w:cs="Arial"/>
          <w:sz w:val="20"/>
          <w:szCs w:val="20"/>
        </w:rPr>
        <w:t>xuất</w:t>
      </w:r>
      <w:r w:rsidR="00220FC9">
        <w:rPr>
          <w:rFonts w:ascii="Arial" w:hAnsi="Arial" w:cs="Arial"/>
          <w:sz w:val="20"/>
          <w:szCs w:val="20"/>
        </w:rPr>
        <w:t xml:space="preserve"> </w:t>
      </w:r>
      <w:r w:rsidR="009164AF" w:rsidRPr="008C24B9">
        <w:rPr>
          <w:rFonts w:ascii="Arial" w:hAnsi="Arial" w:cs="Arial"/>
          <w:sz w:val="20"/>
          <w:szCs w:val="20"/>
        </w:rPr>
        <w:t>khẩu</w:t>
      </w:r>
      <w:r w:rsidR="00220FC9">
        <w:rPr>
          <w:rFonts w:ascii="Arial" w:hAnsi="Arial" w:cs="Arial"/>
          <w:sz w:val="20"/>
          <w:szCs w:val="20"/>
        </w:rPr>
        <w:t xml:space="preserve"> </w:t>
      </w:r>
      <w:r w:rsidR="009164AF" w:rsidRPr="008C24B9">
        <w:rPr>
          <w:rFonts w:ascii="Arial" w:hAnsi="Arial" w:cs="Arial"/>
          <w:sz w:val="20"/>
          <w:szCs w:val="20"/>
        </w:rPr>
        <w:t>gỗ</w:t>
      </w:r>
      <w:r w:rsidR="00220FC9">
        <w:rPr>
          <w:rFonts w:ascii="Arial" w:hAnsi="Arial" w:cs="Arial"/>
          <w:sz w:val="20"/>
          <w:szCs w:val="20"/>
        </w:rPr>
        <w:t xml:space="preserve"> </w:t>
      </w:r>
      <w:r w:rsidR="009164AF" w:rsidRPr="008C24B9">
        <w:rPr>
          <w:rFonts w:ascii="Arial" w:hAnsi="Arial" w:cs="Arial"/>
          <w:sz w:val="20"/>
          <w:szCs w:val="20"/>
        </w:rPr>
        <w:t>và</w:t>
      </w:r>
      <w:r w:rsidR="00220FC9">
        <w:rPr>
          <w:rFonts w:ascii="Arial" w:hAnsi="Arial" w:cs="Arial"/>
          <w:sz w:val="20"/>
          <w:szCs w:val="20"/>
        </w:rPr>
        <w:t xml:space="preserve"> </w:t>
      </w:r>
      <w:r w:rsidR="009164AF" w:rsidRPr="008C24B9">
        <w:rPr>
          <w:rFonts w:ascii="Arial" w:hAnsi="Arial" w:cs="Arial"/>
          <w:sz w:val="20"/>
          <w:szCs w:val="20"/>
        </w:rPr>
        <w:t>lâm</w:t>
      </w:r>
      <w:r w:rsidR="00220FC9">
        <w:rPr>
          <w:rFonts w:ascii="Arial" w:hAnsi="Arial" w:cs="Arial"/>
          <w:sz w:val="20"/>
          <w:szCs w:val="20"/>
        </w:rPr>
        <w:t xml:space="preserve"> </w:t>
      </w:r>
      <w:r w:rsidR="009164AF" w:rsidRPr="008C24B9">
        <w:rPr>
          <w:rFonts w:ascii="Arial" w:hAnsi="Arial" w:cs="Arial"/>
          <w:sz w:val="20"/>
          <w:szCs w:val="20"/>
        </w:rPr>
        <w:t>sản</w:t>
      </w:r>
      <w:r w:rsidR="00220FC9">
        <w:rPr>
          <w:rFonts w:ascii="Arial" w:hAnsi="Arial" w:cs="Arial"/>
          <w:sz w:val="20"/>
          <w:szCs w:val="20"/>
        </w:rPr>
        <w:t xml:space="preserve"> </w:t>
      </w:r>
      <w:r w:rsidR="009164AF" w:rsidRPr="008C24B9">
        <w:rPr>
          <w:rFonts w:ascii="Arial" w:hAnsi="Arial" w:cs="Arial"/>
          <w:sz w:val="20"/>
          <w:szCs w:val="20"/>
        </w:rPr>
        <w:t>ngoài</w:t>
      </w:r>
      <w:r w:rsidR="00220FC9">
        <w:rPr>
          <w:rFonts w:ascii="Arial" w:hAnsi="Arial" w:cs="Arial"/>
          <w:sz w:val="20"/>
          <w:szCs w:val="20"/>
        </w:rPr>
        <w:t xml:space="preserve"> </w:t>
      </w:r>
      <w:r w:rsidR="009164AF" w:rsidRPr="008C24B9">
        <w:rPr>
          <w:rFonts w:ascii="Arial" w:hAnsi="Arial" w:cs="Arial"/>
          <w:sz w:val="20"/>
          <w:szCs w:val="20"/>
        </w:rPr>
        <w:t>gỗ</w:t>
      </w:r>
      <w:r w:rsidR="00220FC9">
        <w:rPr>
          <w:rFonts w:ascii="Arial" w:hAnsi="Arial" w:cs="Arial"/>
          <w:sz w:val="20"/>
          <w:szCs w:val="20"/>
        </w:rPr>
        <w:t xml:space="preserve"> </w:t>
      </w:r>
      <w:r w:rsidR="009164AF" w:rsidRPr="008C24B9">
        <w:rPr>
          <w:rFonts w:ascii="Arial" w:hAnsi="Arial" w:cs="Arial"/>
          <w:sz w:val="20"/>
          <w:szCs w:val="20"/>
        </w:rPr>
        <w:t>đạt</w:t>
      </w:r>
      <w:r w:rsidR="00220FC9">
        <w:rPr>
          <w:rFonts w:ascii="Arial" w:hAnsi="Arial" w:cs="Arial"/>
          <w:sz w:val="20"/>
          <w:szCs w:val="20"/>
        </w:rPr>
        <w:t xml:space="preserve"> </w:t>
      </w:r>
      <w:r w:rsidR="009164AF" w:rsidRPr="008C24B9">
        <w:rPr>
          <w:rFonts w:ascii="Arial" w:hAnsi="Arial" w:cs="Arial"/>
          <w:sz w:val="20"/>
          <w:szCs w:val="20"/>
        </w:rPr>
        <w:t>khoảng</w:t>
      </w:r>
      <w:r w:rsidR="00220FC9">
        <w:rPr>
          <w:rFonts w:ascii="Arial" w:hAnsi="Arial" w:cs="Arial"/>
          <w:sz w:val="20"/>
          <w:szCs w:val="20"/>
        </w:rPr>
        <w:t xml:space="preserve"> </w:t>
      </w:r>
      <w:r w:rsidR="009164AF" w:rsidRPr="008C24B9">
        <w:rPr>
          <w:rFonts w:ascii="Arial" w:hAnsi="Arial" w:cs="Arial"/>
          <w:sz w:val="20"/>
          <w:szCs w:val="20"/>
        </w:rPr>
        <w:t>20</w:t>
      </w:r>
      <w:r w:rsidR="00220FC9">
        <w:rPr>
          <w:rFonts w:ascii="Arial" w:hAnsi="Arial" w:cs="Arial"/>
          <w:sz w:val="20"/>
          <w:szCs w:val="20"/>
        </w:rPr>
        <w:t xml:space="preserve"> </w:t>
      </w:r>
      <w:r w:rsidR="009164AF" w:rsidRPr="008C24B9">
        <w:rPr>
          <w:rFonts w:ascii="Arial" w:hAnsi="Arial" w:cs="Arial"/>
          <w:sz w:val="20"/>
          <w:szCs w:val="20"/>
        </w:rPr>
        <w:t>tỷ</w:t>
      </w:r>
      <w:r w:rsidR="00220FC9">
        <w:rPr>
          <w:rFonts w:ascii="Arial" w:hAnsi="Arial" w:cs="Arial"/>
          <w:sz w:val="20"/>
          <w:szCs w:val="20"/>
        </w:rPr>
        <w:t xml:space="preserve"> </w:t>
      </w:r>
      <w:r w:rsidR="009164AF" w:rsidRPr="008C24B9">
        <w:rPr>
          <w:rFonts w:ascii="Arial" w:hAnsi="Arial" w:cs="Arial"/>
          <w:sz w:val="20"/>
          <w:szCs w:val="20"/>
        </w:rPr>
        <w:t>USD</w:t>
      </w:r>
      <w:r w:rsidR="00220FC9">
        <w:rPr>
          <w:rFonts w:ascii="Arial" w:hAnsi="Arial" w:cs="Arial"/>
          <w:sz w:val="20"/>
          <w:szCs w:val="20"/>
        </w:rPr>
        <w:t xml:space="preserve"> </w:t>
      </w:r>
      <w:r w:rsidR="009164AF" w:rsidRPr="008C24B9">
        <w:rPr>
          <w:rFonts w:ascii="Arial" w:hAnsi="Arial" w:cs="Arial"/>
          <w:sz w:val="20"/>
          <w:szCs w:val="20"/>
        </w:rPr>
        <w:t>vào</w:t>
      </w:r>
      <w:r w:rsidR="00220FC9">
        <w:rPr>
          <w:rFonts w:ascii="Arial" w:hAnsi="Arial" w:cs="Arial"/>
          <w:sz w:val="20"/>
          <w:szCs w:val="20"/>
        </w:rPr>
        <w:t xml:space="preserve"> </w:t>
      </w:r>
      <w:r w:rsidR="009164AF" w:rsidRPr="008C24B9">
        <w:rPr>
          <w:rFonts w:ascii="Arial" w:hAnsi="Arial" w:cs="Arial"/>
          <w:sz w:val="20"/>
          <w:szCs w:val="20"/>
        </w:rPr>
        <w:t>năm</w:t>
      </w:r>
      <w:r w:rsidR="00220FC9">
        <w:rPr>
          <w:rFonts w:ascii="Arial" w:hAnsi="Arial" w:cs="Arial"/>
          <w:sz w:val="20"/>
          <w:szCs w:val="20"/>
        </w:rPr>
        <w:t xml:space="preserve"> </w:t>
      </w:r>
      <w:r w:rsidR="009164AF" w:rsidRPr="008C24B9">
        <w:rPr>
          <w:rFonts w:ascii="Arial" w:hAnsi="Arial" w:cs="Arial"/>
          <w:sz w:val="20"/>
          <w:szCs w:val="20"/>
        </w:rPr>
        <w:t>2025,</w:t>
      </w:r>
      <w:r w:rsidR="00220FC9">
        <w:rPr>
          <w:rFonts w:ascii="Arial" w:hAnsi="Arial" w:cs="Arial"/>
          <w:sz w:val="20"/>
          <w:szCs w:val="20"/>
        </w:rPr>
        <w:t xml:space="preserve"> </w:t>
      </w:r>
      <w:r w:rsidR="009164AF" w:rsidRPr="008C24B9">
        <w:rPr>
          <w:rFonts w:ascii="Arial" w:hAnsi="Arial" w:cs="Arial"/>
          <w:sz w:val="20"/>
          <w:szCs w:val="20"/>
        </w:rPr>
        <w:t>trong</w:t>
      </w:r>
      <w:r w:rsidR="00220FC9">
        <w:rPr>
          <w:rFonts w:ascii="Arial" w:hAnsi="Arial" w:cs="Arial"/>
          <w:sz w:val="20"/>
          <w:szCs w:val="20"/>
        </w:rPr>
        <w:t xml:space="preserve"> </w:t>
      </w:r>
      <w:r w:rsidR="009164AF" w:rsidRPr="008C24B9">
        <w:rPr>
          <w:rFonts w:ascii="Arial" w:hAnsi="Arial" w:cs="Arial"/>
          <w:sz w:val="20"/>
          <w:szCs w:val="20"/>
        </w:rPr>
        <w:t>đó</w:t>
      </w:r>
      <w:r w:rsidR="00220FC9">
        <w:rPr>
          <w:rFonts w:ascii="Arial" w:hAnsi="Arial" w:cs="Arial"/>
          <w:sz w:val="20"/>
          <w:szCs w:val="20"/>
        </w:rPr>
        <w:t xml:space="preserve"> </w:t>
      </w:r>
      <w:r w:rsidR="009164AF" w:rsidRPr="008C24B9">
        <w:rPr>
          <w:rFonts w:ascii="Arial" w:hAnsi="Arial" w:cs="Arial"/>
          <w:sz w:val="20"/>
          <w:szCs w:val="20"/>
        </w:rPr>
        <w:t>giá</w:t>
      </w:r>
      <w:r w:rsidR="00220FC9">
        <w:rPr>
          <w:rFonts w:ascii="Arial" w:hAnsi="Arial" w:cs="Arial"/>
          <w:sz w:val="20"/>
          <w:szCs w:val="20"/>
        </w:rPr>
        <w:t xml:space="preserve"> </w:t>
      </w:r>
      <w:r w:rsidR="009164AF" w:rsidRPr="008C24B9">
        <w:rPr>
          <w:rFonts w:ascii="Arial" w:hAnsi="Arial" w:cs="Arial"/>
          <w:sz w:val="20"/>
          <w:szCs w:val="20"/>
        </w:rPr>
        <w:t>trị</w:t>
      </w:r>
      <w:r w:rsidR="00220FC9">
        <w:rPr>
          <w:rFonts w:ascii="Arial" w:hAnsi="Arial" w:cs="Arial"/>
          <w:sz w:val="20"/>
          <w:szCs w:val="20"/>
        </w:rPr>
        <w:t xml:space="preserve"> </w:t>
      </w:r>
      <w:r w:rsidR="009164AF" w:rsidRPr="008C24B9">
        <w:rPr>
          <w:rFonts w:ascii="Arial" w:hAnsi="Arial" w:cs="Arial"/>
          <w:sz w:val="20"/>
          <w:szCs w:val="20"/>
        </w:rPr>
        <w:t>xuất</w:t>
      </w:r>
      <w:r w:rsidR="00220FC9">
        <w:rPr>
          <w:rFonts w:ascii="Arial" w:hAnsi="Arial" w:cs="Arial"/>
          <w:sz w:val="20"/>
          <w:szCs w:val="20"/>
        </w:rPr>
        <w:t xml:space="preserve"> </w:t>
      </w:r>
      <w:r w:rsidR="009164AF" w:rsidRPr="008C24B9">
        <w:rPr>
          <w:rFonts w:ascii="Arial" w:hAnsi="Arial" w:cs="Arial"/>
          <w:sz w:val="20"/>
          <w:szCs w:val="20"/>
        </w:rPr>
        <w:t>khẩu</w:t>
      </w:r>
      <w:r w:rsidR="00220FC9">
        <w:rPr>
          <w:rFonts w:ascii="Arial" w:hAnsi="Arial" w:cs="Arial"/>
          <w:sz w:val="20"/>
          <w:szCs w:val="20"/>
        </w:rPr>
        <w:t xml:space="preserve"> </w:t>
      </w:r>
      <w:r w:rsidR="009164AF" w:rsidRPr="008C24B9">
        <w:rPr>
          <w:rFonts w:ascii="Arial" w:hAnsi="Arial" w:cs="Arial"/>
          <w:sz w:val="20"/>
          <w:szCs w:val="20"/>
        </w:rPr>
        <w:t>lâm</w:t>
      </w:r>
      <w:r w:rsidR="00220FC9">
        <w:rPr>
          <w:rFonts w:ascii="Arial" w:hAnsi="Arial" w:cs="Arial"/>
          <w:sz w:val="20"/>
          <w:szCs w:val="20"/>
        </w:rPr>
        <w:t xml:space="preserve"> </w:t>
      </w:r>
      <w:r w:rsidR="009164AF" w:rsidRPr="008C24B9">
        <w:rPr>
          <w:rFonts w:ascii="Arial" w:hAnsi="Arial" w:cs="Arial"/>
          <w:sz w:val="20"/>
          <w:szCs w:val="20"/>
        </w:rPr>
        <w:t>sản</w:t>
      </w:r>
      <w:r w:rsidR="00220FC9">
        <w:rPr>
          <w:rFonts w:ascii="Arial" w:hAnsi="Arial" w:cs="Arial"/>
          <w:sz w:val="20"/>
          <w:szCs w:val="20"/>
        </w:rPr>
        <w:t xml:space="preserve"> </w:t>
      </w:r>
      <w:r w:rsidR="009164AF" w:rsidRPr="008C24B9">
        <w:rPr>
          <w:rFonts w:ascii="Arial" w:hAnsi="Arial" w:cs="Arial"/>
          <w:sz w:val="20"/>
          <w:szCs w:val="20"/>
        </w:rPr>
        <w:t>ngoài</w:t>
      </w:r>
      <w:r w:rsidR="00220FC9">
        <w:rPr>
          <w:rFonts w:ascii="Arial" w:hAnsi="Arial" w:cs="Arial"/>
          <w:sz w:val="20"/>
          <w:szCs w:val="20"/>
        </w:rPr>
        <w:t xml:space="preserve"> </w:t>
      </w:r>
      <w:r w:rsidR="009164AF" w:rsidRPr="008C24B9">
        <w:rPr>
          <w:rFonts w:ascii="Arial" w:hAnsi="Arial" w:cs="Arial"/>
          <w:sz w:val="20"/>
          <w:szCs w:val="20"/>
        </w:rPr>
        <w:t>gỗ</w:t>
      </w:r>
      <w:r w:rsidR="00220FC9">
        <w:rPr>
          <w:rFonts w:ascii="Arial" w:hAnsi="Arial" w:cs="Arial"/>
          <w:sz w:val="20"/>
          <w:szCs w:val="20"/>
        </w:rPr>
        <w:t xml:space="preserve"> </w:t>
      </w:r>
      <w:r w:rsidR="009164AF" w:rsidRPr="008C24B9">
        <w:rPr>
          <w:rFonts w:ascii="Arial" w:hAnsi="Arial" w:cs="Arial"/>
          <w:sz w:val="20"/>
          <w:szCs w:val="20"/>
        </w:rPr>
        <w:t>đạt</w:t>
      </w:r>
      <w:r w:rsidR="00220FC9">
        <w:rPr>
          <w:rFonts w:ascii="Arial" w:hAnsi="Arial" w:cs="Arial"/>
          <w:sz w:val="20"/>
          <w:szCs w:val="20"/>
        </w:rPr>
        <w:t xml:space="preserve"> </w:t>
      </w:r>
      <w:r w:rsidR="009164AF" w:rsidRPr="008C24B9">
        <w:rPr>
          <w:rFonts w:ascii="Arial" w:hAnsi="Arial" w:cs="Arial"/>
          <w:sz w:val="20"/>
          <w:szCs w:val="20"/>
        </w:rPr>
        <w:t>trên</w:t>
      </w:r>
      <w:r w:rsidR="00220FC9">
        <w:rPr>
          <w:rFonts w:ascii="Arial" w:hAnsi="Arial" w:cs="Arial"/>
          <w:sz w:val="20"/>
          <w:szCs w:val="20"/>
        </w:rPr>
        <w:t xml:space="preserve"> </w:t>
      </w:r>
      <w:r w:rsidR="009164AF" w:rsidRPr="008C24B9">
        <w:rPr>
          <w:rFonts w:ascii="Arial" w:hAnsi="Arial" w:cs="Arial"/>
          <w:sz w:val="20"/>
          <w:szCs w:val="20"/>
        </w:rPr>
        <w:t>1,5</w:t>
      </w:r>
      <w:r w:rsidR="00220FC9">
        <w:rPr>
          <w:rFonts w:ascii="Arial" w:hAnsi="Arial" w:cs="Arial"/>
          <w:sz w:val="20"/>
          <w:szCs w:val="20"/>
        </w:rPr>
        <w:t xml:space="preserve"> </w:t>
      </w:r>
      <w:r w:rsidR="009164AF" w:rsidRPr="008C24B9">
        <w:rPr>
          <w:rFonts w:ascii="Arial" w:hAnsi="Arial" w:cs="Arial"/>
          <w:sz w:val="20"/>
          <w:szCs w:val="20"/>
        </w:rPr>
        <w:t>tỷ</w:t>
      </w:r>
      <w:r w:rsidR="00220FC9">
        <w:rPr>
          <w:rFonts w:ascii="Arial" w:hAnsi="Arial" w:cs="Arial"/>
          <w:sz w:val="20"/>
          <w:szCs w:val="20"/>
        </w:rPr>
        <w:t xml:space="preserve"> </w:t>
      </w:r>
      <w:r w:rsidR="009164AF" w:rsidRPr="008C24B9">
        <w:rPr>
          <w:rFonts w:ascii="Arial" w:hAnsi="Arial" w:cs="Arial"/>
          <w:sz w:val="20"/>
          <w:szCs w:val="20"/>
        </w:rPr>
        <w:t>USD,</w:t>
      </w:r>
      <w:r w:rsidR="00220FC9">
        <w:rPr>
          <w:rFonts w:ascii="Arial" w:hAnsi="Arial" w:cs="Arial"/>
          <w:sz w:val="20"/>
          <w:szCs w:val="20"/>
        </w:rPr>
        <w:t xml:space="preserve"> </w:t>
      </w:r>
      <w:r w:rsidR="009164AF" w:rsidRPr="008C24B9">
        <w:rPr>
          <w:rFonts w:ascii="Arial" w:hAnsi="Arial" w:cs="Arial"/>
          <w:sz w:val="20"/>
          <w:szCs w:val="20"/>
        </w:rPr>
        <w:t>tăng</w:t>
      </w:r>
      <w:r w:rsidR="00220FC9">
        <w:rPr>
          <w:rFonts w:ascii="Arial" w:hAnsi="Arial" w:cs="Arial"/>
          <w:sz w:val="20"/>
          <w:szCs w:val="20"/>
        </w:rPr>
        <w:t xml:space="preserve"> </w:t>
      </w:r>
      <w:r w:rsidR="009164AF" w:rsidRPr="008C24B9">
        <w:rPr>
          <w:rFonts w:ascii="Arial" w:hAnsi="Arial" w:cs="Arial"/>
          <w:sz w:val="20"/>
          <w:szCs w:val="20"/>
        </w:rPr>
        <w:t>tỷ</w:t>
      </w:r>
      <w:r w:rsidR="00220FC9">
        <w:rPr>
          <w:rFonts w:ascii="Arial" w:hAnsi="Arial" w:cs="Arial"/>
          <w:sz w:val="20"/>
          <w:szCs w:val="20"/>
        </w:rPr>
        <w:t xml:space="preserve"> </w:t>
      </w:r>
      <w:r w:rsidR="009164AF" w:rsidRPr="008C24B9">
        <w:rPr>
          <w:rFonts w:ascii="Arial" w:hAnsi="Arial" w:cs="Arial"/>
          <w:sz w:val="20"/>
          <w:szCs w:val="20"/>
        </w:rPr>
        <w:t>trọng</w:t>
      </w:r>
      <w:r w:rsidR="00220FC9">
        <w:rPr>
          <w:rFonts w:ascii="Arial" w:hAnsi="Arial" w:cs="Arial"/>
          <w:sz w:val="20"/>
          <w:szCs w:val="20"/>
        </w:rPr>
        <w:t xml:space="preserve"> </w:t>
      </w:r>
      <w:r w:rsidR="009164AF" w:rsidRPr="008C24B9">
        <w:rPr>
          <w:rFonts w:ascii="Arial" w:hAnsi="Arial" w:cs="Arial"/>
          <w:sz w:val="20"/>
          <w:szCs w:val="20"/>
        </w:rPr>
        <w:t>chế</w:t>
      </w:r>
      <w:r w:rsidR="00220FC9">
        <w:rPr>
          <w:rFonts w:ascii="Arial" w:hAnsi="Arial" w:cs="Arial"/>
          <w:sz w:val="20"/>
          <w:szCs w:val="20"/>
        </w:rPr>
        <w:t xml:space="preserve"> </w:t>
      </w:r>
      <w:r w:rsidR="009164AF" w:rsidRPr="008C24B9">
        <w:rPr>
          <w:rFonts w:ascii="Arial" w:hAnsi="Arial" w:cs="Arial"/>
          <w:sz w:val="20"/>
          <w:szCs w:val="20"/>
        </w:rPr>
        <w:t>biến</w:t>
      </w:r>
      <w:r w:rsidR="00220FC9">
        <w:rPr>
          <w:rFonts w:ascii="Arial" w:hAnsi="Arial" w:cs="Arial"/>
          <w:sz w:val="20"/>
          <w:szCs w:val="20"/>
        </w:rPr>
        <w:t xml:space="preserve"> </w:t>
      </w:r>
      <w:r w:rsidR="009164AF" w:rsidRPr="008C24B9">
        <w:rPr>
          <w:rFonts w:ascii="Arial" w:hAnsi="Arial" w:cs="Arial"/>
          <w:sz w:val="20"/>
          <w:szCs w:val="20"/>
        </w:rPr>
        <w:t>sâu</w:t>
      </w:r>
      <w:r w:rsidR="00220FC9">
        <w:rPr>
          <w:rFonts w:ascii="Arial" w:hAnsi="Arial" w:cs="Arial"/>
          <w:sz w:val="20"/>
          <w:szCs w:val="20"/>
        </w:rPr>
        <w:t xml:space="preserve"> </w:t>
      </w:r>
      <w:r w:rsidR="009164AF" w:rsidRPr="008C24B9">
        <w:rPr>
          <w:rFonts w:ascii="Arial" w:hAnsi="Arial" w:cs="Arial"/>
          <w:sz w:val="20"/>
          <w:szCs w:val="20"/>
        </w:rPr>
        <w:t>và</w:t>
      </w:r>
      <w:r w:rsidR="00220FC9">
        <w:rPr>
          <w:rFonts w:ascii="Arial" w:hAnsi="Arial" w:cs="Arial"/>
          <w:sz w:val="20"/>
          <w:szCs w:val="20"/>
        </w:rPr>
        <w:t xml:space="preserve"> </w:t>
      </w:r>
      <w:r w:rsidR="009164AF" w:rsidRPr="008C24B9">
        <w:rPr>
          <w:rFonts w:ascii="Arial" w:hAnsi="Arial" w:cs="Arial"/>
          <w:sz w:val="20"/>
          <w:szCs w:val="20"/>
        </w:rPr>
        <w:t>xuất</w:t>
      </w:r>
      <w:r w:rsidR="00220FC9">
        <w:rPr>
          <w:rFonts w:ascii="Arial" w:hAnsi="Arial" w:cs="Arial"/>
          <w:sz w:val="20"/>
          <w:szCs w:val="20"/>
        </w:rPr>
        <w:t xml:space="preserve"> </w:t>
      </w:r>
      <w:r w:rsidR="009164AF" w:rsidRPr="008C24B9">
        <w:rPr>
          <w:rFonts w:ascii="Arial" w:hAnsi="Arial" w:cs="Arial"/>
          <w:sz w:val="20"/>
          <w:szCs w:val="20"/>
        </w:rPr>
        <w:t>khẩu</w:t>
      </w:r>
      <w:r w:rsidR="00220FC9">
        <w:rPr>
          <w:rFonts w:ascii="Arial" w:hAnsi="Arial" w:cs="Arial"/>
          <w:sz w:val="20"/>
          <w:szCs w:val="20"/>
        </w:rPr>
        <w:t xml:space="preserve"> </w:t>
      </w:r>
      <w:r w:rsidR="009164AF" w:rsidRPr="008C24B9">
        <w:rPr>
          <w:rFonts w:ascii="Arial" w:hAnsi="Arial" w:cs="Arial"/>
          <w:sz w:val="20"/>
          <w:szCs w:val="20"/>
        </w:rPr>
        <w:t>các</w:t>
      </w:r>
      <w:r w:rsidR="00220FC9">
        <w:rPr>
          <w:rFonts w:ascii="Arial" w:hAnsi="Arial" w:cs="Arial"/>
          <w:sz w:val="20"/>
          <w:szCs w:val="20"/>
        </w:rPr>
        <w:t xml:space="preserve"> </w:t>
      </w:r>
      <w:r w:rsidR="009164AF" w:rsidRPr="008C24B9">
        <w:rPr>
          <w:rFonts w:ascii="Arial" w:hAnsi="Arial" w:cs="Arial"/>
          <w:sz w:val="20"/>
          <w:szCs w:val="20"/>
        </w:rPr>
        <w:t>sản</w:t>
      </w:r>
      <w:r w:rsidR="00220FC9">
        <w:rPr>
          <w:rFonts w:ascii="Arial" w:hAnsi="Arial" w:cs="Arial"/>
          <w:sz w:val="20"/>
          <w:szCs w:val="20"/>
        </w:rPr>
        <w:t xml:space="preserve"> </w:t>
      </w:r>
      <w:r w:rsidR="009164AF" w:rsidRPr="008C24B9">
        <w:rPr>
          <w:rFonts w:ascii="Arial" w:hAnsi="Arial" w:cs="Arial"/>
          <w:sz w:val="20"/>
          <w:szCs w:val="20"/>
        </w:rPr>
        <w:t>phẩm</w:t>
      </w:r>
      <w:r w:rsidR="00220FC9">
        <w:rPr>
          <w:rFonts w:ascii="Arial" w:hAnsi="Arial" w:cs="Arial"/>
          <w:sz w:val="20"/>
          <w:szCs w:val="20"/>
        </w:rPr>
        <w:t xml:space="preserve"> </w:t>
      </w:r>
      <w:r w:rsidR="009164AF" w:rsidRPr="008C24B9">
        <w:rPr>
          <w:rFonts w:ascii="Arial" w:hAnsi="Arial" w:cs="Arial"/>
          <w:sz w:val="20"/>
          <w:szCs w:val="20"/>
        </w:rPr>
        <w:t>gỗ</w:t>
      </w:r>
      <w:r w:rsidR="00220FC9">
        <w:rPr>
          <w:rFonts w:ascii="Arial" w:hAnsi="Arial" w:cs="Arial"/>
          <w:sz w:val="20"/>
          <w:szCs w:val="20"/>
        </w:rPr>
        <w:t xml:space="preserve"> </w:t>
      </w:r>
      <w:r w:rsidR="009164AF" w:rsidRPr="008C24B9">
        <w:rPr>
          <w:rFonts w:ascii="Arial" w:hAnsi="Arial" w:cs="Arial"/>
          <w:sz w:val="20"/>
          <w:szCs w:val="20"/>
        </w:rPr>
        <w:t>và</w:t>
      </w:r>
      <w:r w:rsidR="00220FC9">
        <w:rPr>
          <w:rFonts w:ascii="Arial" w:hAnsi="Arial" w:cs="Arial"/>
          <w:sz w:val="20"/>
          <w:szCs w:val="20"/>
        </w:rPr>
        <w:t xml:space="preserve"> </w:t>
      </w:r>
      <w:r w:rsidR="009164AF" w:rsidRPr="008C24B9">
        <w:rPr>
          <w:rFonts w:ascii="Arial" w:hAnsi="Arial" w:cs="Arial"/>
          <w:sz w:val="20"/>
          <w:szCs w:val="20"/>
        </w:rPr>
        <w:t>lâm</w:t>
      </w:r>
      <w:r w:rsidR="00220FC9">
        <w:rPr>
          <w:rFonts w:ascii="Arial" w:hAnsi="Arial" w:cs="Arial"/>
          <w:sz w:val="20"/>
          <w:szCs w:val="20"/>
        </w:rPr>
        <w:t xml:space="preserve"> </w:t>
      </w:r>
      <w:r w:rsidR="009164AF" w:rsidRPr="008C24B9">
        <w:rPr>
          <w:rFonts w:ascii="Arial" w:hAnsi="Arial" w:cs="Arial"/>
          <w:sz w:val="20"/>
          <w:szCs w:val="20"/>
        </w:rPr>
        <w:t>sản</w:t>
      </w:r>
      <w:r w:rsidR="00220FC9">
        <w:rPr>
          <w:rFonts w:ascii="Arial" w:hAnsi="Arial" w:cs="Arial"/>
          <w:sz w:val="20"/>
          <w:szCs w:val="20"/>
        </w:rPr>
        <w:t xml:space="preserve"> </w:t>
      </w:r>
      <w:r w:rsidR="009164AF" w:rsidRPr="008C24B9">
        <w:rPr>
          <w:rFonts w:ascii="Arial" w:hAnsi="Arial" w:cs="Arial"/>
          <w:sz w:val="20"/>
          <w:szCs w:val="20"/>
        </w:rPr>
        <w:t>có</w:t>
      </w:r>
      <w:r w:rsidR="00220FC9">
        <w:rPr>
          <w:rFonts w:ascii="Arial" w:hAnsi="Arial" w:cs="Arial"/>
          <w:sz w:val="20"/>
          <w:szCs w:val="20"/>
        </w:rPr>
        <w:t xml:space="preserve"> </w:t>
      </w:r>
      <w:r w:rsidR="009164AF" w:rsidRPr="008C24B9">
        <w:rPr>
          <w:rFonts w:ascii="Arial" w:hAnsi="Arial" w:cs="Arial"/>
          <w:sz w:val="20"/>
          <w:szCs w:val="20"/>
        </w:rPr>
        <w:t>giá</w:t>
      </w:r>
      <w:r w:rsidR="00220FC9">
        <w:rPr>
          <w:rFonts w:ascii="Arial" w:hAnsi="Arial" w:cs="Arial"/>
          <w:sz w:val="20"/>
          <w:szCs w:val="20"/>
        </w:rPr>
        <w:t xml:space="preserve"> </w:t>
      </w:r>
      <w:r w:rsidR="009164AF" w:rsidRPr="008C24B9">
        <w:rPr>
          <w:rFonts w:ascii="Arial" w:hAnsi="Arial" w:cs="Arial"/>
          <w:sz w:val="20"/>
          <w:szCs w:val="20"/>
        </w:rPr>
        <w:t>trị</w:t>
      </w:r>
      <w:r w:rsidR="00220FC9">
        <w:rPr>
          <w:rFonts w:ascii="Arial" w:hAnsi="Arial" w:cs="Arial"/>
          <w:sz w:val="20"/>
          <w:szCs w:val="20"/>
        </w:rPr>
        <w:t xml:space="preserve"> </w:t>
      </w:r>
      <w:r w:rsidR="009164AF" w:rsidRPr="008C24B9">
        <w:rPr>
          <w:rFonts w:ascii="Arial" w:hAnsi="Arial" w:cs="Arial"/>
          <w:sz w:val="20"/>
          <w:szCs w:val="20"/>
        </w:rPr>
        <w:t>gia</w:t>
      </w:r>
      <w:r w:rsidR="00220FC9">
        <w:rPr>
          <w:rFonts w:ascii="Arial" w:hAnsi="Arial" w:cs="Arial"/>
          <w:sz w:val="20"/>
          <w:szCs w:val="20"/>
        </w:rPr>
        <w:t xml:space="preserve"> </w:t>
      </w:r>
      <w:r w:rsidR="009164AF" w:rsidRPr="008C24B9">
        <w:rPr>
          <w:rFonts w:ascii="Arial" w:hAnsi="Arial" w:cs="Arial"/>
          <w:sz w:val="20"/>
          <w:szCs w:val="20"/>
        </w:rPr>
        <w:t>tăng</w:t>
      </w:r>
      <w:r w:rsidR="00220FC9">
        <w:rPr>
          <w:rFonts w:ascii="Arial" w:hAnsi="Arial" w:cs="Arial"/>
          <w:sz w:val="20"/>
          <w:szCs w:val="20"/>
        </w:rPr>
        <w:t xml:space="preserve"> </w:t>
      </w:r>
      <w:r w:rsidR="009164AF" w:rsidRPr="008C24B9">
        <w:rPr>
          <w:rFonts w:ascii="Arial" w:hAnsi="Arial" w:cs="Arial"/>
          <w:sz w:val="20"/>
          <w:szCs w:val="20"/>
        </w:rPr>
        <w:t>cao</w:t>
      </w:r>
      <w:r w:rsidR="00300946" w:rsidRPr="008C24B9">
        <w:rPr>
          <w:rFonts w:ascii="Arial" w:hAnsi="Arial" w:cs="Arial"/>
          <w:sz w:val="20"/>
          <w:szCs w:val="20"/>
        </w:rPr>
        <w:t>.</w:t>
      </w:r>
    </w:p>
    <w:p w14:paraId="2D2CCB58" w14:textId="3381C814"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c)</w:t>
      </w:r>
      <w:r w:rsidR="00220FC9">
        <w:rPr>
          <w:rFonts w:ascii="Arial" w:hAnsi="Arial" w:cs="Arial"/>
          <w:sz w:val="20"/>
          <w:szCs w:val="20"/>
        </w:rPr>
        <w:t xml:space="preserve"> </w:t>
      </w:r>
      <w:r w:rsidRPr="008C24B9">
        <w:rPr>
          <w:rFonts w:ascii="Arial" w:hAnsi="Arial" w:cs="Arial"/>
          <w:sz w:val="20"/>
          <w:szCs w:val="20"/>
        </w:rPr>
        <w:t>Góp</w:t>
      </w:r>
      <w:r w:rsidR="00220FC9">
        <w:rPr>
          <w:rFonts w:ascii="Arial" w:hAnsi="Arial" w:cs="Arial"/>
          <w:sz w:val="20"/>
          <w:szCs w:val="20"/>
        </w:rPr>
        <w:t xml:space="preserve"> </w:t>
      </w:r>
      <w:r w:rsidRPr="008C24B9">
        <w:rPr>
          <w:rFonts w:ascii="Arial" w:hAnsi="Arial" w:cs="Arial"/>
          <w:sz w:val="20"/>
          <w:szCs w:val="20"/>
        </w:rPr>
        <w:t>phần</w:t>
      </w:r>
      <w:r w:rsidR="00220FC9">
        <w:rPr>
          <w:rFonts w:ascii="Arial" w:hAnsi="Arial" w:cs="Arial"/>
          <w:sz w:val="20"/>
          <w:szCs w:val="20"/>
        </w:rPr>
        <w:t xml:space="preserve"> </w:t>
      </w:r>
      <w:r w:rsidRPr="008C24B9">
        <w:rPr>
          <w:rFonts w:ascii="Arial" w:hAnsi="Arial" w:cs="Arial"/>
          <w:sz w:val="20"/>
          <w:szCs w:val="20"/>
        </w:rPr>
        <w:t>tạo</w:t>
      </w:r>
      <w:r w:rsidR="00220FC9">
        <w:rPr>
          <w:rFonts w:ascii="Arial" w:hAnsi="Arial" w:cs="Arial"/>
          <w:sz w:val="20"/>
          <w:szCs w:val="20"/>
        </w:rPr>
        <w:t xml:space="preserve"> </w:t>
      </w:r>
      <w:r w:rsidRPr="008C24B9">
        <w:rPr>
          <w:rFonts w:ascii="Arial" w:hAnsi="Arial" w:cs="Arial"/>
          <w:sz w:val="20"/>
          <w:szCs w:val="20"/>
        </w:rPr>
        <w:t>việc</w:t>
      </w:r>
      <w:r w:rsidR="00220FC9">
        <w:rPr>
          <w:rFonts w:ascii="Arial" w:hAnsi="Arial" w:cs="Arial"/>
          <w:sz w:val="20"/>
          <w:szCs w:val="20"/>
        </w:rPr>
        <w:t xml:space="preserve"> </w:t>
      </w:r>
      <w:r w:rsidRPr="008C24B9">
        <w:rPr>
          <w:rFonts w:ascii="Arial" w:hAnsi="Arial" w:cs="Arial"/>
          <w:sz w:val="20"/>
          <w:szCs w:val="20"/>
        </w:rPr>
        <w:t>làm,</w:t>
      </w:r>
      <w:r w:rsidR="00220FC9">
        <w:rPr>
          <w:rFonts w:ascii="Arial" w:hAnsi="Arial" w:cs="Arial"/>
          <w:sz w:val="20"/>
          <w:szCs w:val="20"/>
        </w:rPr>
        <w:t xml:space="preserve"> </w:t>
      </w:r>
      <w:r w:rsidR="004464DF" w:rsidRPr="008C24B9">
        <w:rPr>
          <w:rFonts w:ascii="Arial" w:hAnsi="Arial" w:cs="Arial"/>
          <w:sz w:val="20"/>
          <w:szCs w:val="20"/>
        </w:rPr>
        <w:t>nâng</w:t>
      </w:r>
      <w:r w:rsidR="00220FC9">
        <w:rPr>
          <w:rFonts w:ascii="Arial" w:hAnsi="Arial" w:cs="Arial"/>
          <w:sz w:val="20"/>
          <w:szCs w:val="20"/>
        </w:rPr>
        <w:t xml:space="preserve"> </w:t>
      </w:r>
      <w:r w:rsidR="004464DF" w:rsidRPr="008C24B9">
        <w:rPr>
          <w:rFonts w:ascii="Arial" w:hAnsi="Arial" w:cs="Arial"/>
          <w:sz w:val="20"/>
          <w:szCs w:val="20"/>
        </w:rPr>
        <w:t>cao</w:t>
      </w:r>
      <w:r w:rsidR="00220FC9">
        <w:rPr>
          <w:rFonts w:ascii="Arial" w:hAnsi="Arial" w:cs="Arial"/>
          <w:sz w:val="20"/>
          <w:szCs w:val="20"/>
        </w:rPr>
        <w:t xml:space="preserve"> </w:t>
      </w:r>
      <w:proofErr w:type="gramStart"/>
      <w:r w:rsidRPr="008C24B9">
        <w:rPr>
          <w:rFonts w:ascii="Arial" w:hAnsi="Arial" w:cs="Arial"/>
          <w:sz w:val="20"/>
          <w:szCs w:val="20"/>
        </w:rPr>
        <w:t>thu</w:t>
      </w:r>
      <w:proofErr w:type="gramEnd"/>
      <w:r w:rsidR="00220FC9">
        <w:rPr>
          <w:rFonts w:ascii="Arial" w:hAnsi="Arial" w:cs="Arial"/>
          <w:sz w:val="20"/>
          <w:szCs w:val="20"/>
        </w:rPr>
        <w:t xml:space="preserve"> </w:t>
      </w:r>
      <w:r w:rsidRPr="008C24B9">
        <w:rPr>
          <w:rFonts w:ascii="Arial" w:hAnsi="Arial" w:cs="Arial"/>
          <w:sz w:val="20"/>
          <w:szCs w:val="20"/>
        </w:rPr>
        <w:t>nhập</w:t>
      </w:r>
      <w:r w:rsidR="00220FC9">
        <w:rPr>
          <w:rFonts w:ascii="Arial" w:hAnsi="Arial" w:cs="Arial"/>
          <w:sz w:val="20"/>
          <w:szCs w:val="20"/>
        </w:rPr>
        <w:t xml:space="preserve"> </w:t>
      </w:r>
      <w:r w:rsidRPr="008C24B9">
        <w:rPr>
          <w:rFonts w:ascii="Arial" w:hAnsi="Arial" w:cs="Arial"/>
          <w:sz w:val="20"/>
          <w:szCs w:val="20"/>
        </w:rPr>
        <w:t>cho</w:t>
      </w:r>
      <w:r w:rsidR="00220FC9">
        <w:rPr>
          <w:rFonts w:ascii="Arial" w:hAnsi="Arial" w:cs="Arial"/>
          <w:sz w:val="20"/>
          <w:szCs w:val="20"/>
        </w:rPr>
        <w:t xml:space="preserve"> </w:t>
      </w:r>
      <w:r w:rsidRPr="008C24B9">
        <w:rPr>
          <w:rFonts w:ascii="Arial" w:hAnsi="Arial" w:cs="Arial"/>
          <w:sz w:val="20"/>
          <w:szCs w:val="20"/>
        </w:rPr>
        <w:t>người</w:t>
      </w:r>
      <w:r w:rsidR="00220FC9">
        <w:rPr>
          <w:rFonts w:ascii="Arial" w:hAnsi="Arial" w:cs="Arial"/>
          <w:sz w:val="20"/>
          <w:szCs w:val="20"/>
        </w:rPr>
        <w:t xml:space="preserve"> </w:t>
      </w:r>
      <w:r w:rsidR="004464DF" w:rsidRPr="008C24B9">
        <w:rPr>
          <w:rFonts w:ascii="Arial" w:hAnsi="Arial" w:cs="Arial"/>
          <w:sz w:val="20"/>
          <w:szCs w:val="20"/>
        </w:rPr>
        <w:t>tham</w:t>
      </w:r>
      <w:r w:rsidR="00220FC9">
        <w:rPr>
          <w:rFonts w:ascii="Arial" w:hAnsi="Arial" w:cs="Arial"/>
          <w:sz w:val="20"/>
          <w:szCs w:val="20"/>
        </w:rPr>
        <w:t xml:space="preserve"> </w:t>
      </w:r>
      <w:r w:rsidR="004464DF" w:rsidRPr="008C24B9">
        <w:rPr>
          <w:rFonts w:ascii="Arial" w:hAnsi="Arial" w:cs="Arial"/>
          <w:sz w:val="20"/>
          <w:szCs w:val="20"/>
        </w:rPr>
        <w:t>gia</w:t>
      </w:r>
      <w:r w:rsidR="00220FC9">
        <w:rPr>
          <w:rFonts w:ascii="Arial" w:hAnsi="Arial" w:cs="Arial"/>
          <w:sz w:val="20"/>
          <w:szCs w:val="20"/>
        </w:rPr>
        <w:t xml:space="preserve"> </w:t>
      </w:r>
      <w:r w:rsidR="004464DF" w:rsidRPr="008C24B9">
        <w:rPr>
          <w:rFonts w:ascii="Arial" w:hAnsi="Arial" w:cs="Arial"/>
          <w:sz w:val="20"/>
          <w:szCs w:val="20"/>
        </w:rPr>
        <w:t>cá</w:t>
      </w:r>
      <w:r w:rsidR="003C4664" w:rsidRPr="008C24B9">
        <w:rPr>
          <w:rFonts w:ascii="Arial" w:hAnsi="Arial" w:cs="Arial"/>
          <w:sz w:val="20"/>
          <w:szCs w:val="20"/>
        </w:rPr>
        <w:t>c</w:t>
      </w:r>
      <w:r w:rsidR="00220FC9">
        <w:rPr>
          <w:rFonts w:ascii="Arial" w:hAnsi="Arial" w:cs="Arial"/>
          <w:sz w:val="20"/>
          <w:szCs w:val="20"/>
        </w:rPr>
        <w:t xml:space="preserve"> </w:t>
      </w:r>
      <w:r w:rsidR="004464DF" w:rsidRPr="008C24B9">
        <w:rPr>
          <w:rFonts w:ascii="Arial" w:hAnsi="Arial" w:cs="Arial"/>
          <w:sz w:val="20"/>
          <w:szCs w:val="20"/>
        </w:rPr>
        <w:t>hoạt</w:t>
      </w:r>
      <w:r w:rsidR="00220FC9">
        <w:rPr>
          <w:rFonts w:ascii="Arial" w:hAnsi="Arial" w:cs="Arial"/>
          <w:sz w:val="20"/>
          <w:szCs w:val="20"/>
        </w:rPr>
        <w:t xml:space="preserve"> </w:t>
      </w:r>
      <w:r w:rsidR="004464DF" w:rsidRPr="008C24B9">
        <w:rPr>
          <w:rFonts w:ascii="Arial" w:hAnsi="Arial" w:cs="Arial"/>
          <w:sz w:val="20"/>
          <w:szCs w:val="20"/>
        </w:rPr>
        <w:t>động</w:t>
      </w:r>
      <w:r w:rsidR="00220FC9">
        <w:rPr>
          <w:rFonts w:ascii="Arial" w:hAnsi="Arial" w:cs="Arial"/>
          <w:sz w:val="20"/>
          <w:szCs w:val="20"/>
        </w:rPr>
        <w:t xml:space="preserve"> </w:t>
      </w:r>
      <w:r w:rsidR="004464DF" w:rsidRPr="008C24B9">
        <w:rPr>
          <w:rFonts w:ascii="Arial" w:hAnsi="Arial" w:cs="Arial"/>
          <w:sz w:val="20"/>
          <w:szCs w:val="20"/>
        </w:rPr>
        <w:t>bảo</w:t>
      </w:r>
      <w:r w:rsidR="00220FC9">
        <w:rPr>
          <w:rFonts w:ascii="Arial" w:hAnsi="Arial" w:cs="Arial"/>
          <w:sz w:val="20"/>
          <w:szCs w:val="20"/>
        </w:rPr>
        <w:t xml:space="preserve"> </w:t>
      </w:r>
      <w:r w:rsidR="004464DF" w:rsidRPr="008C24B9">
        <w:rPr>
          <w:rFonts w:ascii="Arial" w:hAnsi="Arial" w:cs="Arial"/>
          <w:sz w:val="20"/>
          <w:szCs w:val="20"/>
        </w:rPr>
        <w:t>vệ</w:t>
      </w:r>
      <w:r w:rsidR="00220FC9">
        <w:rPr>
          <w:rFonts w:ascii="Arial" w:hAnsi="Arial" w:cs="Arial"/>
          <w:sz w:val="20"/>
          <w:szCs w:val="20"/>
        </w:rPr>
        <w:t xml:space="preserve"> </w:t>
      </w:r>
      <w:r w:rsidR="004464DF" w:rsidRPr="008C24B9">
        <w:rPr>
          <w:rFonts w:ascii="Arial" w:hAnsi="Arial" w:cs="Arial"/>
          <w:sz w:val="20"/>
          <w:szCs w:val="20"/>
        </w:rPr>
        <w:t>và</w:t>
      </w:r>
      <w:r w:rsidR="00220FC9">
        <w:rPr>
          <w:rFonts w:ascii="Arial" w:hAnsi="Arial" w:cs="Arial"/>
          <w:sz w:val="20"/>
          <w:szCs w:val="20"/>
        </w:rPr>
        <w:t xml:space="preserve"> </w:t>
      </w:r>
      <w:r w:rsidR="004464DF" w:rsidRPr="008C24B9">
        <w:rPr>
          <w:rFonts w:ascii="Arial" w:hAnsi="Arial" w:cs="Arial"/>
          <w:sz w:val="20"/>
          <w:szCs w:val="20"/>
        </w:rPr>
        <w:t>phát</w:t>
      </w:r>
      <w:r w:rsidR="00220FC9">
        <w:rPr>
          <w:rFonts w:ascii="Arial" w:hAnsi="Arial" w:cs="Arial"/>
          <w:sz w:val="20"/>
          <w:szCs w:val="20"/>
        </w:rPr>
        <w:t xml:space="preserve"> </w:t>
      </w:r>
      <w:r w:rsidR="004464DF" w:rsidRPr="008C24B9">
        <w:rPr>
          <w:rFonts w:ascii="Arial" w:hAnsi="Arial" w:cs="Arial"/>
          <w:sz w:val="20"/>
          <w:szCs w:val="20"/>
        </w:rPr>
        <w:lastRenderedPageBreak/>
        <w:t>triển</w:t>
      </w:r>
      <w:r w:rsidR="00220FC9">
        <w:rPr>
          <w:rFonts w:ascii="Arial" w:hAnsi="Arial" w:cs="Arial"/>
          <w:sz w:val="20"/>
          <w:szCs w:val="20"/>
        </w:rPr>
        <w:t xml:space="preserve"> </w:t>
      </w:r>
      <w:r w:rsidR="004464DF" w:rsidRPr="008C24B9">
        <w:rPr>
          <w:rFonts w:ascii="Arial" w:hAnsi="Arial" w:cs="Arial"/>
          <w:sz w:val="20"/>
          <w:szCs w:val="20"/>
        </w:rPr>
        <w:t>rừng</w:t>
      </w: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Đến</w:t>
      </w:r>
      <w:r w:rsidR="00220FC9">
        <w:rPr>
          <w:rFonts w:ascii="Arial" w:hAnsi="Arial" w:cs="Arial"/>
          <w:sz w:val="20"/>
          <w:szCs w:val="20"/>
        </w:rPr>
        <w:t xml:space="preserve"> </w:t>
      </w:r>
      <w:r w:rsidRPr="008C24B9">
        <w:rPr>
          <w:rFonts w:ascii="Arial" w:hAnsi="Arial" w:cs="Arial"/>
          <w:sz w:val="20"/>
          <w:szCs w:val="20"/>
        </w:rPr>
        <w:t>năm</w:t>
      </w:r>
      <w:r w:rsidR="00220FC9">
        <w:rPr>
          <w:rFonts w:ascii="Arial" w:hAnsi="Arial" w:cs="Arial"/>
          <w:sz w:val="20"/>
          <w:szCs w:val="20"/>
        </w:rPr>
        <w:t xml:space="preserve"> </w:t>
      </w:r>
      <w:r w:rsidRPr="008C24B9">
        <w:rPr>
          <w:rFonts w:ascii="Arial" w:hAnsi="Arial" w:cs="Arial"/>
          <w:sz w:val="20"/>
          <w:szCs w:val="20"/>
        </w:rPr>
        <w:t>2025,</w:t>
      </w:r>
      <w:r w:rsidR="00220FC9">
        <w:rPr>
          <w:rFonts w:ascii="Arial" w:hAnsi="Arial" w:cs="Arial"/>
          <w:sz w:val="20"/>
          <w:szCs w:val="20"/>
        </w:rPr>
        <w:t xml:space="preserve"> </w:t>
      </w:r>
      <w:r w:rsidRPr="008C24B9">
        <w:rPr>
          <w:rFonts w:ascii="Arial" w:hAnsi="Arial" w:cs="Arial"/>
          <w:sz w:val="20"/>
          <w:szCs w:val="20"/>
        </w:rPr>
        <w:t>thu</w:t>
      </w:r>
      <w:r w:rsidR="00220FC9">
        <w:rPr>
          <w:rFonts w:ascii="Arial" w:hAnsi="Arial" w:cs="Arial"/>
          <w:sz w:val="20"/>
          <w:szCs w:val="20"/>
        </w:rPr>
        <w:t xml:space="preserve"> </w:t>
      </w:r>
      <w:r w:rsidRPr="008C24B9">
        <w:rPr>
          <w:rFonts w:ascii="Arial" w:hAnsi="Arial" w:cs="Arial"/>
          <w:sz w:val="20"/>
          <w:szCs w:val="20"/>
        </w:rPr>
        <w:t>nhập</w:t>
      </w:r>
      <w:r w:rsidR="00220FC9">
        <w:rPr>
          <w:rFonts w:ascii="Arial" w:hAnsi="Arial" w:cs="Arial"/>
          <w:sz w:val="20"/>
          <w:szCs w:val="20"/>
        </w:rPr>
        <w:t xml:space="preserve"> </w:t>
      </w:r>
      <w:r w:rsidRPr="008C24B9">
        <w:rPr>
          <w:rFonts w:ascii="Arial" w:hAnsi="Arial" w:cs="Arial"/>
          <w:sz w:val="20"/>
          <w:szCs w:val="20"/>
        </w:rPr>
        <w:t>từ</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trồng</w:t>
      </w:r>
      <w:r w:rsidR="00220FC9">
        <w:rPr>
          <w:rFonts w:ascii="Arial" w:hAnsi="Arial" w:cs="Arial"/>
          <w:sz w:val="20"/>
          <w:szCs w:val="20"/>
        </w:rPr>
        <w:t xml:space="preserve"> </w:t>
      </w:r>
      <w:r w:rsidRPr="008C24B9">
        <w:rPr>
          <w:rFonts w:ascii="Arial" w:hAnsi="Arial" w:cs="Arial"/>
          <w:sz w:val="20"/>
          <w:szCs w:val="20"/>
        </w:rPr>
        <w:t>là</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sản</w:t>
      </w:r>
      <w:r w:rsidR="00220FC9">
        <w:rPr>
          <w:rFonts w:ascii="Arial" w:hAnsi="Arial" w:cs="Arial"/>
          <w:sz w:val="20"/>
          <w:szCs w:val="20"/>
        </w:rPr>
        <w:t xml:space="preserve"> </w:t>
      </w:r>
      <w:r w:rsidRPr="008C24B9">
        <w:rPr>
          <w:rFonts w:ascii="Arial" w:hAnsi="Arial" w:cs="Arial"/>
          <w:sz w:val="20"/>
          <w:szCs w:val="20"/>
        </w:rPr>
        <w:t>xuất</w:t>
      </w:r>
      <w:r w:rsidR="00220FC9">
        <w:rPr>
          <w:rFonts w:ascii="Arial" w:hAnsi="Arial" w:cs="Arial"/>
          <w:sz w:val="20"/>
          <w:szCs w:val="20"/>
        </w:rPr>
        <w:t xml:space="preserve"> </w:t>
      </w:r>
      <w:r w:rsidRPr="008C24B9">
        <w:rPr>
          <w:rFonts w:ascii="Arial" w:hAnsi="Arial" w:cs="Arial"/>
          <w:sz w:val="20"/>
          <w:szCs w:val="20"/>
        </w:rPr>
        <w:t>tăng</w:t>
      </w:r>
      <w:r w:rsidR="00220FC9">
        <w:rPr>
          <w:rFonts w:ascii="Arial" w:hAnsi="Arial" w:cs="Arial"/>
          <w:sz w:val="20"/>
          <w:szCs w:val="20"/>
        </w:rPr>
        <w:t xml:space="preserve"> </w:t>
      </w:r>
      <w:r w:rsidRPr="008C24B9">
        <w:rPr>
          <w:rFonts w:ascii="Arial" w:hAnsi="Arial" w:cs="Arial"/>
          <w:sz w:val="20"/>
          <w:szCs w:val="20"/>
        </w:rPr>
        <w:t>bình</w:t>
      </w:r>
      <w:r w:rsidR="00220FC9">
        <w:rPr>
          <w:rFonts w:ascii="Arial" w:hAnsi="Arial" w:cs="Arial"/>
          <w:sz w:val="20"/>
          <w:szCs w:val="20"/>
        </w:rPr>
        <w:t xml:space="preserve"> </w:t>
      </w:r>
      <w:r w:rsidRPr="008C24B9">
        <w:rPr>
          <w:rFonts w:ascii="Arial" w:hAnsi="Arial" w:cs="Arial"/>
          <w:sz w:val="20"/>
          <w:szCs w:val="20"/>
        </w:rPr>
        <w:t>quân</w:t>
      </w:r>
      <w:r w:rsidR="00220FC9">
        <w:rPr>
          <w:rFonts w:ascii="Arial" w:hAnsi="Arial" w:cs="Arial"/>
          <w:sz w:val="20"/>
          <w:szCs w:val="20"/>
        </w:rPr>
        <w:t xml:space="preserve"> </w:t>
      </w:r>
      <w:r w:rsidRPr="008C24B9">
        <w:rPr>
          <w:rFonts w:ascii="Arial" w:hAnsi="Arial" w:cs="Arial"/>
          <w:sz w:val="20"/>
          <w:szCs w:val="20"/>
        </w:rPr>
        <w:t>khoảng</w:t>
      </w:r>
      <w:r w:rsidR="00220FC9">
        <w:rPr>
          <w:rFonts w:ascii="Arial" w:hAnsi="Arial" w:cs="Arial"/>
          <w:sz w:val="20"/>
          <w:szCs w:val="20"/>
        </w:rPr>
        <w:t xml:space="preserve"> </w:t>
      </w:r>
      <w:r w:rsidRPr="008C24B9">
        <w:rPr>
          <w:rFonts w:ascii="Arial" w:hAnsi="Arial" w:cs="Arial"/>
          <w:sz w:val="20"/>
          <w:szCs w:val="20"/>
        </w:rPr>
        <w:t>1</w:t>
      </w:r>
      <w:proofErr w:type="gramStart"/>
      <w:r w:rsidRPr="008C24B9">
        <w:rPr>
          <w:rFonts w:ascii="Arial" w:hAnsi="Arial" w:cs="Arial"/>
          <w:sz w:val="20"/>
          <w:szCs w:val="20"/>
        </w:rPr>
        <w:t>,5</w:t>
      </w:r>
      <w:proofErr w:type="gramEnd"/>
      <w:r w:rsidR="00220FC9">
        <w:rPr>
          <w:rFonts w:ascii="Arial" w:hAnsi="Arial" w:cs="Arial"/>
          <w:sz w:val="20"/>
          <w:szCs w:val="20"/>
        </w:rPr>
        <w:t xml:space="preserve"> </w:t>
      </w:r>
      <w:r w:rsidRPr="008C24B9">
        <w:rPr>
          <w:rFonts w:ascii="Arial" w:hAnsi="Arial" w:cs="Arial"/>
          <w:sz w:val="20"/>
          <w:szCs w:val="20"/>
        </w:rPr>
        <w:t>lần/đơn</w:t>
      </w:r>
      <w:r w:rsidR="00220FC9">
        <w:rPr>
          <w:rFonts w:ascii="Arial" w:hAnsi="Arial" w:cs="Arial"/>
          <w:sz w:val="20"/>
          <w:szCs w:val="20"/>
        </w:rPr>
        <w:t xml:space="preserve"> </w:t>
      </w:r>
      <w:r w:rsidRPr="008C24B9">
        <w:rPr>
          <w:rFonts w:ascii="Arial" w:hAnsi="Arial" w:cs="Arial"/>
          <w:sz w:val="20"/>
          <w:szCs w:val="20"/>
        </w:rPr>
        <w:t>vị</w:t>
      </w:r>
      <w:r w:rsidR="00220FC9">
        <w:rPr>
          <w:rFonts w:ascii="Arial" w:hAnsi="Arial" w:cs="Arial"/>
          <w:sz w:val="20"/>
          <w:szCs w:val="20"/>
        </w:rPr>
        <w:t xml:space="preserve"> </w:t>
      </w:r>
      <w:r w:rsidRPr="008C24B9">
        <w:rPr>
          <w:rFonts w:ascii="Arial" w:hAnsi="Arial" w:cs="Arial"/>
          <w:sz w:val="20"/>
          <w:szCs w:val="20"/>
        </w:rPr>
        <w:t>diện</w:t>
      </w:r>
      <w:r w:rsidR="00220FC9">
        <w:rPr>
          <w:rFonts w:ascii="Arial" w:hAnsi="Arial" w:cs="Arial"/>
          <w:sz w:val="20"/>
          <w:szCs w:val="20"/>
        </w:rPr>
        <w:t xml:space="preserve"> </w:t>
      </w:r>
      <w:r w:rsidRPr="008C24B9">
        <w:rPr>
          <w:rFonts w:ascii="Arial" w:hAnsi="Arial" w:cs="Arial"/>
          <w:sz w:val="20"/>
          <w:szCs w:val="20"/>
        </w:rPr>
        <w:t>tích</w:t>
      </w:r>
      <w:r w:rsidR="00220FC9">
        <w:rPr>
          <w:rFonts w:ascii="Arial" w:hAnsi="Arial" w:cs="Arial"/>
          <w:sz w:val="20"/>
          <w:szCs w:val="20"/>
        </w:rPr>
        <w:t xml:space="preserve"> </w:t>
      </w:r>
      <w:r w:rsidRPr="008C24B9">
        <w:rPr>
          <w:rFonts w:ascii="Arial" w:hAnsi="Arial" w:cs="Arial"/>
          <w:sz w:val="20"/>
          <w:szCs w:val="20"/>
        </w:rPr>
        <w:t>so</w:t>
      </w:r>
      <w:r w:rsidR="00220FC9">
        <w:rPr>
          <w:rFonts w:ascii="Arial" w:hAnsi="Arial" w:cs="Arial"/>
          <w:sz w:val="20"/>
          <w:szCs w:val="20"/>
        </w:rPr>
        <w:t xml:space="preserve"> </w:t>
      </w:r>
      <w:r w:rsidRPr="008C24B9">
        <w:rPr>
          <w:rFonts w:ascii="Arial" w:hAnsi="Arial" w:cs="Arial"/>
          <w:sz w:val="20"/>
          <w:szCs w:val="20"/>
        </w:rPr>
        <w:t>với</w:t>
      </w:r>
      <w:r w:rsidR="00220FC9">
        <w:rPr>
          <w:rFonts w:ascii="Arial" w:hAnsi="Arial" w:cs="Arial"/>
          <w:sz w:val="20"/>
          <w:szCs w:val="20"/>
        </w:rPr>
        <w:t xml:space="preserve"> </w:t>
      </w:r>
      <w:r w:rsidRPr="008C24B9">
        <w:rPr>
          <w:rFonts w:ascii="Arial" w:hAnsi="Arial" w:cs="Arial"/>
          <w:sz w:val="20"/>
          <w:szCs w:val="20"/>
        </w:rPr>
        <w:t>năm</w:t>
      </w:r>
      <w:r w:rsidR="00220FC9">
        <w:rPr>
          <w:rFonts w:ascii="Arial" w:hAnsi="Arial" w:cs="Arial"/>
          <w:sz w:val="20"/>
          <w:szCs w:val="20"/>
          <w:lang w:val="vi-VN"/>
        </w:rPr>
        <w:t xml:space="preserve"> </w:t>
      </w:r>
      <w:r w:rsidRPr="008C24B9">
        <w:rPr>
          <w:rFonts w:ascii="Arial" w:hAnsi="Arial" w:cs="Arial"/>
          <w:sz w:val="20"/>
          <w:szCs w:val="20"/>
          <w:lang w:val="vi-VN"/>
        </w:rPr>
        <w:t>2020.</w:t>
      </w:r>
    </w:p>
    <w:p w14:paraId="76A941FA" w14:textId="347E148E" w:rsidR="007668DC" w:rsidRPr="008C24B9" w:rsidRDefault="007668DC" w:rsidP="00220FC9">
      <w:pPr>
        <w:widowControl w:val="0"/>
        <w:shd w:val="clear" w:color="auto" w:fill="FFFFFF"/>
        <w:adjustRightInd w:val="0"/>
        <w:snapToGrid w:val="0"/>
        <w:spacing w:after="120" w:line="240" w:lineRule="auto"/>
        <w:ind w:firstLine="720"/>
        <w:jc w:val="both"/>
        <w:rPr>
          <w:rFonts w:ascii="Arial" w:hAnsi="Arial" w:cs="Arial"/>
          <w:sz w:val="20"/>
          <w:szCs w:val="20"/>
          <w:lang w:val="vi-VN"/>
        </w:rPr>
      </w:pPr>
      <w:r w:rsidRPr="008C24B9">
        <w:rPr>
          <w:rFonts w:ascii="Arial" w:hAnsi="Arial" w:cs="Arial"/>
          <w:b/>
          <w:spacing w:val="-6"/>
          <w:sz w:val="20"/>
          <w:szCs w:val="20"/>
          <w:lang w:val="vi-VN"/>
        </w:rPr>
        <w:t>II.</w:t>
      </w:r>
      <w:r w:rsidR="00220FC9">
        <w:rPr>
          <w:rFonts w:ascii="Arial" w:hAnsi="Arial" w:cs="Arial"/>
          <w:b/>
          <w:spacing w:val="-6"/>
          <w:sz w:val="20"/>
          <w:szCs w:val="20"/>
          <w:lang w:val="vi-VN"/>
        </w:rPr>
        <w:t xml:space="preserve"> </w:t>
      </w:r>
      <w:r w:rsidRPr="008C24B9">
        <w:rPr>
          <w:rFonts w:ascii="Arial" w:hAnsi="Arial" w:cs="Arial"/>
          <w:b/>
          <w:spacing w:val="-6"/>
          <w:sz w:val="20"/>
          <w:szCs w:val="20"/>
          <w:lang w:val="vi-VN"/>
        </w:rPr>
        <w:t>PHẠM</w:t>
      </w:r>
      <w:r w:rsidR="00220FC9">
        <w:rPr>
          <w:rFonts w:ascii="Arial" w:hAnsi="Arial" w:cs="Arial"/>
          <w:b/>
          <w:spacing w:val="-6"/>
          <w:sz w:val="20"/>
          <w:szCs w:val="20"/>
          <w:lang w:val="vi-VN"/>
        </w:rPr>
        <w:t xml:space="preserve"> </w:t>
      </w:r>
      <w:r w:rsidRPr="008C24B9">
        <w:rPr>
          <w:rFonts w:ascii="Arial" w:hAnsi="Arial" w:cs="Arial"/>
          <w:b/>
          <w:spacing w:val="-6"/>
          <w:sz w:val="20"/>
          <w:szCs w:val="20"/>
          <w:lang w:val="vi-VN"/>
        </w:rPr>
        <w:t>VI</w:t>
      </w:r>
      <w:r w:rsidRPr="008C24B9">
        <w:rPr>
          <w:rFonts w:ascii="Arial" w:hAnsi="Arial" w:cs="Arial"/>
          <w:b/>
          <w:spacing w:val="-6"/>
          <w:sz w:val="20"/>
          <w:szCs w:val="20"/>
        </w:rPr>
        <w:t>,</w:t>
      </w:r>
      <w:r w:rsidR="00220FC9">
        <w:rPr>
          <w:rFonts w:ascii="Arial" w:hAnsi="Arial" w:cs="Arial"/>
          <w:b/>
          <w:spacing w:val="-6"/>
          <w:sz w:val="20"/>
          <w:szCs w:val="20"/>
        </w:rPr>
        <w:t xml:space="preserve"> </w:t>
      </w:r>
      <w:r w:rsidRPr="008C24B9">
        <w:rPr>
          <w:rFonts w:ascii="Arial" w:hAnsi="Arial" w:cs="Arial"/>
          <w:b/>
          <w:spacing w:val="-6"/>
          <w:sz w:val="20"/>
          <w:szCs w:val="20"/>
        </w:rPr>
        <w:t>ĐỐI</w:t>
      </w:r>
      <w:r w:rsidR="00220FC9">
        <w:rPr>
          <w:rFonts w:ascii="Arial" w:hAnsi="Arial" w:cs="Arial"/>
          <w:b/>
          <w:spacing w:val="-6"/>
          <w:sz w:val="20"/>
          <w:szCs w:val="20"/>
        </w:rPr>
        <w:t xml:space="preserve"> </w:t>
      </w:r>
      <w:r w:rsidRPr="008C24B9">
        <w:rPr>
          <w:rFonts w:ascii="Arial" w:hAnsi="Arial" w:cs="Arial"/>
          <w:b/>
          <w:spacing w:val="-6"/>
          <w:sz w:val="20"/>
          <w:szCs w:val="20"/>
        </w:rPr>
        <w:t>TƯỢNG,</w:t>
      </w:r>
      <w:r w:rsidR="00220FC9">
        <w:rPr>
          <w:rFonts w:ascii="Arial" w:hAnsi="Arial" w:cs="Arial"/>
          <w:b/>
          <w:spacing w:val="-6"/>
          <w:sz w:val="20"/>
          <w:szCs w:val="20"/>
        </w:rPr>
        <w:t xml:space="preserve"> </w:t>
      </w:r>
      <w:r w:rsidRPr="008C24B9">
        <w:rPr>
          <w:rFonts w:ascii="Arial" w:hAnsi="Arial" w:cs="Arial"/>
          <w:b/>
          <w:spacing w:val="-6"/>
          <w:sz w:val="20"/>
          <w:szCs w:val="20"/>
        </w:rPr>
        <w:t>ĐỊA</w:t>
      </w:r>
      <w:r w:rsidR="00220FC9">
        <w:rPr>
          <w:rFonts w:ascii="Arial" w:hAnsi="Arial" w:cs="Arial"/>
          <w:b/>
          <w:spacing w:val="-6"/>
          <w:sz w:val="20"/>
          <w:szCs w:val="20"/>
        </w:rPr>
        <w:t xml:space="preserve"> </w:t>
      </w:r>
      <w:r w:rsidRPr="008C24B9">
        <w:rPr>
          <w:rFonts w:ascii="Arial" w:hAnsi="Arial" w:cs="Arial"/>
          <w:b/>
          <w:spacing w:val="-6"/>
          <w:sz w:val="20"/>
          <w:szCs w:val="20"/>
        </w:rPr>
        <w:t>ĐIỂM</w:t>
      </w:r>
      <w:r w:rsidR="00220FC9">
        <w:rPr>
          <w:rFonts w:ascii="Arial" w:hAnsi="Arial" w:cs="Arial"/>
          <w:b/>
          <w:spacing w:val="-6"/>
          <w:sz w:val="20"/>
          <w:szCs w:val="20"/>
        </w:rPr>
        <w:t xml:space="preserve"> </w:t>
      </w:r>
      <w:r w:rsidRPr="008C24B9">
        <w:rPr>
          <w:rFonts w:ascii="Arial" w:hAnsi="Arial" w:cs="Arial"/>
          <w:b/>
          <w:spacing w:val="-6"/>
          <w:sz w:val="20"/>
          <w:szCs w:val="20"/>
        </w:rPr>
        <w:t>VÀ</w:t>
      </w:r>
      <w:r w:rsidR="00220FC9">
        <w:rPr>
          <w:rFonts w:ascii="Arial" w:hAnsi="Arial" w:cs="Arial"/>
          <w:b/>
          <w:spacing w:val="-6"/>
          <w:sz w:val="20"/>
          <w:szCs w:val="20"/>
        </w:rPr>
        <w:t xml:space="preserve"> </w:t>
      </w:r>
      <w:r w:rsidRPr="008C24B9">
        <w:rPr>
          <w:rFonts w:ascii="Arial" w:hAnsi="Arial" w:cs="Arial"/>
          <w:b/>
          <w:spacing w:val="-6"/>
          <w:sz w:val="20"/>
          <w:szCs w:val="20"/>
        </w:rPr>
        <w:t>THỜI</w:t>
      </w:r>
      <w:r w:rsidR="00220FC9">
        <w:rPr>
          <w:rFonts w:ascii="Arial" w:hAnsi="Arial" w:cs="Arial"/>
          <w:b/>
          <w:spacing w:val="-6"/>
          <w:sz w:val="20"/>
          <w:szCs w:val="20"/>
        </w:rPr>
        <w:t xml:space="preserve"> </w:t>
      </w:r>
      <w:r w:rsidRPr="008C24B9">
        <w:rPr>
          <w:rFonts w:ascii="Arial" w:hAnsi="Arial" w:cs="Arial"/>
          <w:b/>
          <w:spacing w:val="-6"/>
          <w:sz w:val="20"/>
          <w:szCs w:val="20"/>
        </w:rPr>
        <w:t>GIAN</w:t>
      </w:r>
      <w:r w:rsidR="00220FC9">
        <w:rPr>
          <w:rFonts w:ascii="Arial" w:hAnsi="Arial" w:cs="Arial"/>
          <w:b/>
          <w:spacing w:val="-6"/>
          <w:sz w:val="20"/>
          <w:szCs w:val="20"/>
          <w:lang w:val="vi-VN"/>
        </w:rPr>
        <w:t xml:space="preserve"> </w:t>
      </w:r>
      <w:r w:rsidRPr="008C24B9">
        <w:rPr>
          <w:rFonts w:ascii="Arial" w:hAnsi="Arial" w:cs="Arial"/>
          <w:b/>
          <w:spacing w:val="-6"/>
          <w:sz w:val="20"/>
          <w:szCs w:val="20"/>
          <w:lang w:val="vi-VN"/>
        </w:rPr>
        <w:t>THỰC</w:t>
      </w:r>
      <w:r w:rsidR="00220FC9">
        <w:rPr>
          <w:rFonts w:ascii="Arial" w:hAnsi="Arial" w:cs="Arial"/>
          <w:b/>
          <w:spacing w:val="-6"/>
          <w:sz w:val="20"/>
          <w:szCs w:val="20"/>
          <w:lang w:val="vi-VN"/>
        </w:rPr>
        <w:t xml:space="preserve"> </w:t>
      </w:r>
      <w:r w:rsidRPr="008C24B9">
        <w:rPr>
          <w:rFonts w:ascii="Arial" w:hAnsi="Arial" w:cs="Arial"/>
          <w:b/>
          <w:spacing w:val="-6"/>
          <w:sz w:val="20"/>
          <w:szCs w:val="20"/>
          <w:lang w:val="vi-VN"/>
        </w:rPr>
        <w:t>HIỆ</w:t>
      </w:r>
      <w:r w:rsidRPr="008C24B9">
        <w:rPr>
          <w:rFonts w:ascii="Arial" w:hAnsi="Arial" w:cs="Arial"/>
          <w:b/>
          <w:sz w:val="20"/>
          <w:szCs w:val="20"/>
          <w:lang w:val="vi-VN"/>
        </w:rPr>
        <w:t>N</w:t>
      </w:r>
    </w:p>
    <w:p w14:paraId="6B352B3C" w14:textId="30168CAF" w:rsidR="007668DC" w:rsidRPr="008C24B9" w:rsidRDefault="007668DC" w:rsidP="00220FC9">
      <w:pPr>
        <w:widowControl w:val="0"/>
        <w:shd w:val="clear" w:color="auto" w:fill="FFFFFF"/>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1.</w:t>
      </w:r>
      <w:r w:rsidR="00220FC9">
        <w:rPr>
          <w:rFonts w:ascii="Arial" w:hAnsi="Arial" w:cs="Arial"/>
          <w:sz w:val="20"/>
          <w:szCs w:val="20"/>
        </w:rPr>
        <w:t xml:space="preserve"> </w:t>
      </w:r>
      <w:r w:rsidRPr="008C24B9">
        <w:rPr>
          <w:rFonts w:ascii="Arial" w:hAnsi="Arial" w:cs="Arial"/>
          <w:sz w:val="20"/>
          <w:szCs w:val="20"/>
        </w:rPr>
        <w:t>Phạm</w:t>
      </w:r>
      <w:r w:rsidR="00220FC9">
        <w:rPr>
          <w:rFonts w:ascii="Arial" w:hAnsi="Arial" w:cs="Arial"/>
          <w:sz w:val="20"/>
          <w:szCs w:val="20"/>
        </w:rPr>
        <w:t xml:space="preserve"> </w:t>
      </w:r>
      <w:proofErr w:type="gramStart"/>
      <w:r w:rsidRPr="008C24B9">
        <w:rPr>
          <w:rFonts w:ascii="Arial" w:hAnsi="Arial" w:cs="Arial"/>
          <w:sz w:val="20"/>
          <w:szCs w:val="20"/>
        </w:rPr>
        <w:t>vi</w:t>
      </w:r>
      <w:proofErr w:type="gramEnd"/>
      <w:r w:rsidR="00220FC9">
        <w:rPr>
          <w:rFonts w:ascii="Arial" w:hAnsi="Arial" w:cs="Arial"/>
          <w:sz w:val="20"/>
          <w:szCs w:val="20"/>
        </w:rPr>
        <w:t xml:space="preserve"> </w:t>
      </w:r>
      <w:r w:rsidRPr="008C24B9">
        <w:rPr>
          <w:rFonts w:ascii="Arial" w:hAnsi="Arial" w:cs="Arial"/>
          <w:sz w:val="20"/>
          <w:szCs w:val="20"/>
        </w:rPr>
        <w:t>thực</w:t>
      </w:r>
      <w:r w:rsidR="00220FC9">
        <w:rPr>
          <w:rFonts w:ascii="Arial" w:hAnsi="Arial" w:cs="Arial"/>
          <w:sz w:val="20"/>
          <w:szCs w:val="20"/>
        </w:rPr>
        <w:t xml:space="preserve"> </w:t>
      </w:r>
      <w:r w:rsidRPr="008C24B9">
        <w:rPr>
          <w:rFonts w:ascii="Arial" w:hAnsi="Arial" w:cs="Arial"/>
          <w:sz w:val="20"/>
          <w:szCs w:val="20"/>
        </w:rPr>
        <w:t>hiện</w:t>
      </w:r>
      <w:r w:rsidR="00220FC9">
        <w:rPr>
          <w:rFonts w:ascii="Arial" w:hAnsi="Arial" w:cs="Arial"/>
          <w:sz w:val="20"/>
          <w:szCs w:val="20"/>
        </w:rPr>
        <w:t xml:space="preserve"> </w:t>
      </w:r>
      <w:r w:rsidRPr="008C24B9">
        <w:rPr>
          <w:rFonts w:ascii="Arial" w:hAnsi="Arial" w:cs="Arial"/>
          <w:sz w:val="20"/>
          <w:szCs w:val="20"/>
        </w:rPr>
        <w:t>Chương</w:t>
      </w:r>
      <w:r w:rsidR="00220FC9">
        <w:rPr>
          <w:rFonts w:ascii="Arial" w:hAnsi="Arial" w:cs="Arial"/>
          <w:sz w:val="20"/>
          <w:szCs w:val="20"/>
        </w:rPr>
        <w:t xml:space="preserve"> </w:t>
      </w:r>
      <w:r w:rsidRPr="008C24B9">
        <w:rPr>
          <w:rFonts w:ascii="Arial" w:hAnsi="Arial" w:cs="Arial"/>
          <w:sz w:val="20"/>
          <w:szCs w:val="20"/>
        </w:rPr>
        <w:t>trình</w:t>
      </w:r>
      <w:r w:rsidR="00220FC9">
        <w:rPr>
          <w:rFonts w:ascii="Arial" w:hAnsi="Arial" w:cs="Arial"/>
          <w:sz w:val="20"/>
          <w:szCs w:val="20"/>
        </w:rPr>
        <w:t xml:space="preserve"> </w:t>
      </w:r>
    </w:p>
    <w:p w14:paraId="71C87EBA" w14:textId="4086BDE9" w:rsidR="007668DC" w:rsidRPr="008C24B9" w:rsidRDefault="007668DC"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Chương</w:t>
      </w:r>
      <w:r w:rsidR="00220FC9">
        <w:rPr>
          <w:rFonts w:ascii="Arial" w:hAnsi="Arial" w:cs="Arial"/>
          <w:sz w:val="20"/>
          <w:szCs w:val="20"/>
        </w:rPr>
        <w:t xml:space="preserve"> </w:t>
      </w:r>
      <w:r w:rsidRPr="008C24B9">
        <w:rPr>
          <w:rFonts w:ascii="Arial" w:hAnsi="Arial" w:cs="Arial"/>
          <w:sz w:val="20"/>
          <w:szCs w:val="20"/>
        </w:rPr>
        <w:t>trình</w:t>
      </w:r>
      <w:r w:rsidR="00220FC9">
        <w:rPr>
          <w:rFonts w:ascii="Arial" w:hAnsi="Arial" w:cs="Arial"/>
          <w:sz w:val="20"/>
          <w:szCs w:val="20"/>
        </w:rPr>
        <w:t xml:space="preserve"> </w:t>
      </w:r>
      <w:r w:rsidRPr="008C24B9">
        <w:rPr>
          <w:rFonts w:ascii="Arial" w:hAnsi="Arial" w:cs="Arial"/>
          <w:sz w:val="20"/>
          <w:szCs w:val="20"/>
        </w:rPr>
        <w:t>được</w:t>
      </w:r>
      <w:r w:rsidR="00220FC9">
        <w:rPr>
          <w:rFonts w:ascii="Arial" w:hAnsi="Arial" w:cs="Arial"/>
          <w:sz w:val="20"/>
          <w:szCs w:val="20"/>
        </w:rPr>
        <w:t xml:space="preserve"> </w:t>
      </w:r>
      <w:r w:rsidRPr="008C24B9">
        <w:rPr>
          <w:rFonts w:ascii="Arial" w:hAnsi="Arial" w:cs="Arial"/>
          <w:sz w:val="20"/>
          <w:szCs w:val="20"/>
        </w:rPr>
        <w:t>thực</w:t>
      </w:r>
      <w:r w:rsidR="00220FC9">
        <w:rPr>
          <w:rFonts w:ascii="Arial" w:hAnsi="Arial" w:cs="Arial"/>
          <w:sz w:val="20"/>
          <w:szCs w:val="20"/>
        </w:rPr>
        <w:t xml:space="preserve"> </w:t>
      </w:r>
      <w:r w:rsidRPr="008C24B9">
        <w:rPr>
          <w:rFonts w:ascii="Arial" w:hAnsi="Arial" w:cs="Arial"/>
          <w:sz w:val="20"/>
          <w:szCs w:val="20"/>
        </w:rPr>
        <w:t>hiện</w:t>
      </w:r>
      <w:r w:rsidR="00220FC9">
        <w:rPr>
          <w:rFonts w:ascii="Arial" w:hAnsi="Arial" w:cs="Arial"/>
          <w:sz w:val="20"/>
          <w:szCs w:val="20"/>
        </w:rPr>
        <w:t xml:space="preserve"> </w:t>
      </w:r>
      <w:r w:rsidRPr="008C24B9">
        <w:rPr>
          <w:rFonts w:ascii="Arial" w:hAnsi="Arial" w:cs="Arial"/>
          <w:sz w:val="20"/>
          <w:szCs w:val="20"/>
        </w:rPr>
        <w:t>trên</w:t>
      </w:r>
      <w:r w:rsidR="00220FC9">
        <w:rPr>
          <w:rFonts w:ascii="Arial" w:hAnsi="Arial" w:cs="Arial"/>
          <w:sz w:val="20"/>
          <w:szCs w:val="20"/>
        </w:rPr>
        <w:t xml:space="preserve"> </w:t>
      </w:r>
      <w:r w:rsidRPr="008C24B9">
        <w:rPr>
          <w:rFonts w:ascii="Arial" w:hAnsi="Arial" w:cs="Arial"/>
          <w:sz w:val="20"/>
          <w:szCs w:val="20"/>
        </w:rPr>
        <w:t>phạm</w:t>
      </w:r>
      <w:r w:rsidR="00220FC9">
        <w:rPr>
          <w:rFonts w:ascii="Arial" w:hAnsi="Arial" w:cs="Arial"/>
          <w:sz w:val="20"/>
          <w:szCs w:val="20"/>
        </w:rPr>
        <w:t xml:space="preserve"> </w:t>
      </w:r>
      <w:proofErr w:type="gramStart"/>
      <w:r w:rsidRPr="008C24B9">
        <w:rPr>
          <w:rFonts w:ascii="Arial" w:hAnsi="Arial" w:cs="Arial"/>
          <w:sz w:val="20"/>
          <w:szCs w:val="20"/>
        </w:rPr>
        <w:t>vi</w:t>
      </w:r>
      <w:proofErr w:type="gramEnd"/>
      <w:r w:rsidR="00220FC9">
        <w:rPr>
          <w:rFonts w:ascii="Arial" w:hAnsi="Arial" w:cs="Arial"/>
          <w:sz w:val="20"/>
          <w:szCs w:val="20"/>
        </w:rPr>
        <w:t xml:space="preserve"> </w:t>
      </w:r>
      <w:r w:rsidRPr="008C24B9">
        <w:rPr>
          <w:rFonts w:ascii="Arial" w:hAnsi="Arial" w:cs="Arial"/>
          <w:sz w:val="20"/>
          <w:szCs w:val="20"/>
        </w:rPr>
        <w:t>cả</w:t>
      </w:r>
      <w:r w:rsidR="00220FC9">
        <w:rPr>
          <w:rFonts w:ascii="Arial" w:hAnsi="Arial" w:cs="Arial"/>
          <w:sz w:val="20"/>
          <w:szCs w:val="20"/>
        </w:rPr>
        <w:t xml:space="preserve"> </w:t>
      </w:r>
      <w:r w:rsidRPr="008C24B9">
        <w:rPr>
          <w:rFonts w:ascii="Arial" w:hAnsi="Arial" w:cs="Arial"/>
          <w:sz w:val="20"/>
          <w:szCs w:val="20"/>
        </w:rPr>
        <w:t>nước,</w:t>
      </w:r>
      <w:r w:rsidR="00220FC9">
        <w:rPr>
          <w:rFonts w:ascii="Arial" w:hAnsi="Arial" w:cs="Arial"/>
          <w:sz w:val="20"/>
          <w:szCs w:val="20"/>
        </w:rPr>
        <w:t xml:space="preserve"> </w:t>
      </w:r>
      <w:r w:rsidRPr="008C24B9">
        <w:rPr>
          <w:rFonts w:ascii="Arial" w:hAnsi="Arial" w:cs="Arial"/>
          <w:sz w:val="20"/>
          <w:szCs w:val="20"/>
        </w:rPr>
        <w:t>không</w:t>
      </w:r>
      <w:r w:rsidR="00220FC9">
        <w:rPr>
          <w:rFonts w:ascii="Arial" w:hAnsi="Arial" w:cs="Arial"/>
          <w:sz w:val="20"/>
          <w:szCs w:val="20"/>
        </w:rPr>
        <w:t xml:space="preserve"> </w:t>
      </w:r>
      <w:r w:rsidRPr="008C24B9">
        <w:rPr>
          <w:rFonts w:ascii="Arial" w:hAnsi="Arial" w:cs="Arial"/>
          <w:sz w:val="20"/>
          <w:szCs w:val="20"/>
        </w:rPr>
        <w:t>bao</w:t>
      </w:r>
      <w:r w:rsidR="00220FC9">
        <w:rPr>
          <w:rFonts w:ascii="Arial" w:hAnsi="Arial" w:cs="Arial"/>
          <w:sz w:val="20"/>
          <w:szCs w:val="20"/>
        </w:rPr>
        <w:t xml:space="preserve"> </w:t>
      </w:r>
      <w:r w:rsidRPr="008C24B9">
        <w:rPr>
          <w:rFonts w:ascii="Arial" w:hAnsi="Arial" w:cs="Arial"/>
          <w:sz w:val="20"/>
          <w:szCs w:val="20"/>
        </w:rPr>
        <w:t>gồm:</w:t>
      </w:r>
    </w:p>
    <w:p w14:paraId="33B28EFF" w14:textId="2E2E47DD" w:rsidR="007668DC" w:rsidRPr="008C24B9" w:rsidRDefault="009F6EEC"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w:t>
      </w:r>
      <w:r w:rsidR="00220FC9">
        <w:rPr>
          <w:rFonts w:ascii="Arial" w:hAnsi="Arial" w:cs="Arial"/>
          <w:sz w:val="20"/>
          <w:szCs w:val="20"/>
        </w:rPr>
        <w:t xml:space="preserve"> </w:t>
      </w:r>
      <w:r w:rsidR="007668DC" w:rsidRPr="008C24B9">
        <w:rPr>
          <w:rFonts w:ascii="Arial" w:hAnsi="Arial" w:cs="Arial"/>
          <w:sz w:val="20"/>
          <w:szCs w:val="20"/>
        </w:rPr>
        <w:t>Các</w:t>
      </w:r>
      <w:r w:rsidR="00220FC9">
        <w:rPr>
          <w:rFonts w:ascii="Arial" w:hAnsi="Arial" w:cs="Arial"/>
          <w:sz w:val="20"/>
          <w:szCs w:val="20"/>
        </w:rPr>
        <w:t xml:space="preserve"> </w:t>
      </w:r>
      <w:r w:rsidR="007668DC" w:rsidRPr="008C24B9">
        <w:rPr>
          <w:rFonts w:ascii="Arial" w:hAnsi="Arial" w:cs="Arial"/>
          <w:sz w:val="20"/>
          <w:szCs w:val="20"/>
        </w:rPr>
        <w:t>hoạt</w:t>
      </w:r>
      <w:r w:rsidR="00220FC9">
        <w:rPr>
          <w:rFonts w:ascii="Arial" w:hAnsi="Arial" w:cs="Arial"/>
          <w:sz w:val="20"/>
          <w:szCs w:val="20"/>
        </w:rPr>
        <w:t xml:space="preserve"> </w:t>
      </w:r>
      <w:r w:rsidR="007668DC" w:rsidRPr="008C24B9">
        <w:rPr>
          <w:rFonts w:ascii="Arial" w:hAnsi="Arial" w:cs="Arial"/>
          <w:sz w:val="20"/>
          <w:szCs w:val="20"/>
        </w:rPr>
        <w:t>động</w:t>
      </w:r>
      <w:r w:rsidR="00220FC9">
        <w:rPr>
          <w:rFonts w:ascii="Arial" w:hAnsi="Arial" w:cs="Arial"/>
          <w:sz w:val="20"/>
          <w:szCs w:val="20"/>
        </w:rPr>
        <w:t xml:space="preserve"> </w:t>
      </w:r>
      <w:r w:rsidR="007668DC" w:rsidRPr="008C24B9">
        <w:rPr>
          <w:rFonts w:ascii="Arial" w:hAnsi="Arial" w:cs="Arial"/>
          <w:sz w:val="20"/>
          <w:szCs w:val="20"/>
        </w:rPr>
        <w:t>thuộc</w:t>
      </w:r>
      <w:r w:rsidR="00220FC9">
        <w:rPr>
          <w:rFonts w:ascii="Arial" w:hAnsi="Arial" w:cs="Arial"/>
          <w:sz w:val="20"/>
          <w:szCs w:val="20"/>
        </w:rPr>
        <w:t xml:space="preserve"> </w:t>
      </w:r>
      <w:r w:rsidR="007668DC" w:rsidRPr="008C24B9">
        <w:rPr>
          <w:rFonts w:ascii="Arial" w:hAnsi="Arial" w:cs="Arial"/>
          <w:sz w:val="20"/>
          <w:szCs w:val="20"/>
        </w:rPr>
        <w:t>các</w:t>
      </w:r>
      <w:r w:rsidR="00220FC9">
        <w:rPr>
          <w:rFonts w:ascii="Arial" w:hAnsi="Arial" w:cs="Arial"/>
          <w:sz w:val="20"/>
          <w:szCs w:val="20"/>
        </w:rPr>
        <w:t xml:space="preserve"> </w:t>
      </w:r>
      <w:r w:rsidR="006A46CB" w:rsidRPr="008C24B9">
        <w:rPr>
          <w:rFonts w:ascii="Arial" w:hAnsi="Arial" w:cs="Arial"/>
          <w:sz w:val="20"/>
          <w:szCs w:val="20"/>
        </w:rPr>
        <w:t>C</w:t>
      </w:r>
      <w:r w:rsidR="007668DC" w:rsidRPr="008C24B9">
        <w:rPr>
          <w:rFonts w:ascii="Arial" w:hAnsi="Arial" w:cs="Arial"/>
          <w:sz w:val="20"/>
          <w:szCs w:val="20"/>
        </w:rPr>
        <w:t>hương</w:t>
      </w:r>
      <w:r w:rsidR="00220FC9">
        <w:rPr>
          <w:rFonts w:ascii="Arial" w:hAnsi="Arial" w:cs="Arial"/>
          <w:sz w:val="20"/>
          <w:szCs w:val="20"/>
        </w:rPr>
        <w:t xml:space="preserve"> </w:t>
      </w:r>
      <w:r w:rsidR="007668DC" w:rsidRPr="008C24B9">
        <w:rPr>
          <w:rFonts w:ascii="Arial" w:hAnsi="Arial" w:cs="Arial"/>
          <w:sz w:val="20"/>
          <w:szCs w:val="20"/>
        </w:rPr>
        <w:t>trình</w:t>
      </w:r>
      <w:r w:rsidR="00220FC9">
        <w:rPr>
          <w:rFonts w:ascii="Arial" w:hAnsi="Arial" w:cs="Arial"/>
          <w:sz w:val="20"/>
          <w:szCs w:val="20"/>
        </w:rPr>
        <w:t xml:space="preserve"> </w:t>
      </w:r>
      <w:r w:rsidR="007668DC" w:rsidRPr="008C24B9">
        <w:rPr>
          <w:rFonts w:ascii="Arial" w:hAnsi="Arial" w:cs="Arial"/>
          <w:sz w:val="20"/>
          <w:szCs w:val="20"/>
        </w:rPr>
        <w:t>mục</w:t>
      </w:r>
      <w:r w:rsidR="00220FC9">
        <w:rPr>
          <w:rFonts w:ascii="Arial" w:hAnsi="Arial" w:cs="Arial"/>
          <w:sz w:val="20"/>
          <w:szCs w:val="20"/>
        </w:rPr>
        <w:t xml:space="preserve"> </w:t>
      </w:r>
      <w:r w:rsidR="007668DC" w:rsidRPr="008C24B9">
        <w:rPr>
          <w:rFonts w:ascii="Arial" w:hAnsi="Arial" w:cs="Arial"/>
          <w:sz w:val="20"/>
          <w:szCs w:val="20"/>
        </w:rPr>
        <w:t>tiêu</w:t>
      </w:r>
      <w:r w:rsidR="00220FC9">
        <w:rPr>
          <w:rFonts w:ascii="Arial" w:hAnsi="Arial" w:cs="Arial"/>
          <w:sz w:val="20"/>
          <w:szCs w:val="20"/>
        </w:rPr>
        <w:t xml:space="preserve"> </w:t>
      </w:r>
      <w:r w:rsidR="007668DC" w:rsidRPr="008C24B9">
        <w:rPr>
          <w:rFonts w:ascii="Arial" w:hAnsi="Arial" w:cs="Arial"/>
          <w:sz w:val="20"/>
          <w:szCs w:val="20"/>
        </w:rPr>
        <w:t>quốc</w:t>
      </w:r>
      <w:r w:rsidR="00220FC9">
        <w:rPr>
          <w:rFonts w:ascii="Arial" w:hAnsi="Arial" w:cs="Arial"/>
          <w:sz w:val="20"/>
          <w:szCs w:val="20"/>
        </w:rPr>
        <w:t xml:space="preserve"> </w:t>
      </w:r>
      <w:r w:rsidR="007668DC" w:rsidRPr="008C24B9">
        <w:rPr>
          <w:rFonts w:ascii="Arial" w:hAnsi="Arial" w:cs="Arial"/>
          <w:sz w:val="20"/>
          <w:szCs w:val="20"/>
        </w:rPr>
        <w:t>gia</w:t>
      </w:r>
      <w:r w:rsidR="00220FC9">
        <w:rPr>
          <w:rFonts w:ascii="Arial" w:hAnsi="Arial" w:cs="Arial"/>
          <w:sz w:val="20"/>
          <w:szCs w:val="20"/>
        </w:rPr>
        <w:t xml:space="preserve"> </w:t>
      </w:r>
      <w:r w:rsidR="007668DC" w:rsidRPr="008C24B9">
        <w:rPr>
          <w:rFonts w:ascii="Arial" w:hAnsi="Arial" w:cs="Arial"/>
          <w:sz w:val="20"/>
          <w:szCs w:val="20"/>
        </w:rPr>
        <w:t>giai</w:t>
      </w:r>
      <w:r w:rsidR="00220FC9">
        <w:rPr>
          <w:rFonts w:ascii="Arial" w:hAnsi="Arial" w:cs="Arial"/>
          <w:sz w:val="20"/>
          <w:szCs w:val="20"/>
        </w:rPr>
        <w:t xml:space="preserve"> </w:t>
      </w:r>
      <w:r w:rsidR="007668DC" w:rsidRPr="008C24B9">
        <w:rPr>
          <w:rFonts w:ascii="Arial" w:hAnsi="Arial" w:cs="Arial"/>
          <w:sz w:val="20"/>
          <w:szCs w:val="20"/>
        </w:rPr>
        <w:t>đoạn</w:t>
      </w:r>
      <w:r w:rsidR="00220FC9">
        <w:rPr>
          <w:rFonts w:ascii="Arial" w:hAnsi="Arial" w:cs="Arial"/>
          <w:sz w:val="20"/>
          <w:szCs w:val="20"/>
        </w:rPr>
        <w:t xml:space="preserve"> </w:t>
      </w:r>
      <w:r w:rsidR="007668DC" w:rsidRPr="008C24B9">
        <w:rPr>
          <w:rFonts w:ascii="Arial" w:hAnsi="Arial" w:cs="Arial"/>
          <w:sz w:val="20"/>
          <w:szCs w:val="20"/>
        </w:rPr>
        <w:t>2021</w:t>
      </w:r>
      <w:r w:rsidR="00220FC9">
        <w:rPr>
          <w:rFonts w:ascii="Arial" w:hAnsi="Arial" w:cs="Arial"/>
          <w:sz w:val="20"/>
          <w:szCs w:val="20"/>
        </w:rPr>
        <w:t xml:space="preserve"> </w:t>
      </w:r>
      <w:r w:rsidRPr="008C24B9">
        <w:rPr>
          <w:rFonts w:ascii="Arial" w:hAnsi="Arial" w:cs="Arial"/>
          <w:sz w:val="20"/>
          <w:szCs w:val="20"/>
        </w:rPr>
        <w:t>-</w:t>
      </w:r>
      <w:r w:rsidR="00220FC9">
        <w:rPr>
          <w:rFonts w:ascii="Arial" w:hAnsi="Arial" w:cs="Arial"/>
          <w:sz w:val="20"/>
          <w:szCs w:val="20"/>
        </w:rPr>
        <w:t xml:space="preserve"> </w:t>
      </w:r>
      <w:r w:rsidR="007668DC" w:rsidRPr="008C24B9">
        <w:rPr>
          <w:rFonts w:ascii="Arial" w:hAnsi="Arial" w:cs="Arial"/>
          <w:sz w:val="20"/>
          <w:szCs w:val="20"/>
        </w:rPr>
        <w:t>2025</w:t>
      </w:r>
      <w:r w:rsidRPr="008C24B9">
        <w:rPr>
          <w:rFonts w:ascii="Arial" w:hAnsi="Arial" w:cs="Arial"/>
          <w:sz w:val="20"/>
          <w:szCs w:val="20"/>
        </w:rPr>
        <w:t>;</w:t>
      </w:r>
    </w:p>
    <w:p w14:paraId="642495FD" w14:textId="73AE54CF" w:rsidR="007668DC" w:rsidRPr="008C24B9" w:rsidRDefault="009F6EEC"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w:t>
      </w:r>
      <w:r w:rsidR="00220FC9">
        <w:rPr>
          <w:rFonts w:ascii="Arial" w:hAnsi="Arial" w:cs="Arial"/>
          <w:sz w:val="20"/>
          <w:szCs w:val="20"/>
        </w:rPr>
        <w:t xml:space="preserve"> </w:t>
      </w:r>
      <w:r w:rsidR="007668DC" w:rsidRPr="008C24B9">
        <w:rPr>
          <w:rFonts w:ascii="Arial" w:hAnsi="Arial" w:cs="Arial"/>
          <w:sz w:val="20"/>
          <w:szCs w:val="20"/>
        </w:rPr>
        <w:t>Các</w:t>
      </w:r>
      <w:r w:rsidR="00220FC9">
        <w:rPr>
          <w:rFonts w:ascii="Arial" w:hAnsi="Arial" w:cs="Arial"/>
          <w:sz w:val="20"/>
          <w:szCs w:val="20"/>
        </w:rPr>
        <w:t xml:space="preserve"> </w:t>
      </w:r>
      <w:r w:rsidR="007668DC" w:rsidRPr="008C24B9">
        <w:rPr>
          <w:rFonts w:ascii="Arial" w:hAnsi="Arial" w:cs="Arial"/>
          <w:sz w:val="20"/>
          <w:szCs w:val="20"/>
        </w:rPr>
        <w:t>hoạt</w:t>
      </w:r>
      <w:r w:rsidR="00220FC9">
        <w:rPr>
          <w:rFonts w:ascii="Arial" w:hAnsi="Arial" w:cs="Arial"/>
          <w:sz w:val="20"/>
          <w:szCs w:val="20"/>
        </w:rPr>
        <w:t xml:space="preserve"> </w:t>
      </w:r>
      <w:r w:rsidR="007668DC" w:rsidRPr="008C24B9">
        <w:rPr>
          <w:rFonts w:ascii="Arial" w:hAnsi="Arial" w:cs="Arial"/>
          <w:sz w:val="20"/>
          <w:szCs w:val="20"/>
        </w:rPr>
        <w:t>động</w:t>
      </w:r>
      <w:r w:rsidR="00220FC9">
        <w:rPr>
          <w:rFonts w:ascii="Arial" w:hAnsi="Arial" w:cs="Arial"/>
          <w:sz w:val="20"/>
          <w:szCs w:val="20"/>
        </w:rPr>
        <w:t xml:space="preserve"> </w:t>
      </w:r>
      <w:r w:rsidR="007668DC" w:rsidRPr="008C24B9">
        <w:rPr>
          <w:rFonts w:ascii="Arial" w:hAnsi="Arial" w:cs="Arial"/>
          <w:sz w:val="20"/>
          <w:szCs w:val="20"/>
        </w:rPr>
        <w:t>về</w:t>
      </w:r>
      <w:r w:rsidR="00220FC9">
        <w:rPr>
          <w:rFonts w:ascii="Arial" w:hAnsi="Arial" w:cs="Arial"/>
          <w:sz w:val="20"/>
          <w:szCs w:val="20"/>
        </w:rPr>
        <w:t xml:space="preserve"> </w:t>
      </w:r>
      <w:r w:rsidR="007668DC" w:rsidRPr="008C24B9">
        <w:rPr>
          <w:rFonts w:ascii="Arial" w:hAnsi="Arial" w:cs="Arial"/>
          <w:sz w:val="20"/>
          <w:szCs w:val="20"/>
        </w:rPr>
        <w:t>phát</w:t>
      </w:r>
      <w:r w:rsidR="00220FC9">
        <w:rPr>
          <w:rFonts w:ascii="Arial" w:hAnsi="Arial" w:cs="Arial"/>
          <w:sz w:val="20"/>
          <w:szCs w:val="20"/>
        </w:rPr>
        <w:t xml:space="preserve"> </w:t>
      </w:r>
      <w:r w:rsidR="007668DC" w:rsidRPr="008C24B9">
        <w:rPr>
          <w:rFonts w:ascii="Arial" w:hAnsi="Arial" w:cs="Arial"/>
          <w:sz w:val="20"/>
          <w:szCs w:val="20"/>
        </w:rPr>
        <w:t>triển</w:t>
      </w:r>
      <w:r w:rsidR="00220FC9">
        <w:rPr>
          <w:rFonts w:ascii="Arial" w:hAnsi="Arial" w:cs="Arial"/>
          <w:sz w:val="20"/>
          <w:szCs w:val="20"/>
        </w:rPr>
        <w:t xml:space="preserve"> </w:t>
      </w:r>
      <w:r w:rsidR="007668DC" w:rsidRPr="008C24B9">
        <w:rPr>
          <w:rFonts w:ascii="Arial" w:hAnsi="Arial" w:cs="Arial"/>
          <w:sz w:val="20"/>
          <w:szCs w:val="20"/>
        </w:rPr>
        <w:t>giống</w:t>
      </w:r>
      <w:r w:rsidR="00220FC9">
        <w:rPr>
          <w:rFonts w:ascii="Arial" w:hAnsi="Arial" w:cs="Arial"/>
          <w:sz w:val="20"/>
          <w:szCs w:val="20"/>
        </w:rPr>
        <w:t xml:space="preserve"> </w:t>
      </w:r>
      <w:r w:rsidR="007668DC" w:rsidRPr="008C24B9">
        <w:rPr>
          <w:rFonts w:ascii="Arial" w:hAnsi="Arial" w:cs="Arial"/>
          <w:sz w:val="20"/>
          <w:szCs w:val="20"/>
        </w:rPr>
        <w:t>cây</w:t>
      </w:r>
      <w:r w:rsidR="00220FC9">
        <w:rPr>
          <w:rFonts w:ascii="Arial" w:hAnsi="Arial" w:cs="Arial"/>
          <w:sz w:val="20"/>
          <w:szCs w:val="20"/>
        </w:rPr>
        <w:t xml:space="preserve"> </w:t>
      </w:r>
      <w:r w:rsidR="007668DC" w:rsidRPr="008C24B9">
        <w:rPr>
          <w:rFonts w:ascii="Arial" w:hAnsi="Arial" w:cs="Arial"/>
          <w:sz w:val="20"/>
          <w:szCs w:val="20"/>
        </w:rPr>
        <w:t>lâm</w:t>
      </w:r>
      <w:r w:rsidR="00220FC9">
        <w:rPr>
          <w:rFonts w:ascii="Arial" w:hAnsi="Arial" w:cs="Arial"/>
          <w:sz w:val="20"/>
          <w:szCs w:val="20"/>
        </w:rPr>
        <w:t xml:space="preserve"> </w:t>
      </w:r>
      <w:r w:rsidR="007668DC" w:rsidRPr="008C24B9">
        <w:rPr>
          <w:rFonts w:ascii="Arial" w:hAnsi="Arial" w:cs="Arial"/>
          <w:sz w:val="20"/>
          <w:szCs w:val="20"/>
        </w:rPr>
        <w:t>nghiệp</w:t>
      </w:r>
      <w:r w:rsidR="00220FC9">
        <w:rPr>
          <w:rFonts w:ascii="Arial" w:hAnsi="Arial" w:cs="Arial"/>
          <w:sz w:val="20"/>
          <w:szCs w:val="20"/>
        </w:rPr>
        <w:t xml:space="preserve"> </w:t>
      </w:r>
      <w:r w:rsidR="007668DC" w:rsidRPr="008C24B9">
        <w:rPr>
          <w:rFonts w:ascii="Arial" w:hAnsi="Arial" w:cs="Arial"/>
          <w:sz w:val="20"/>
          <w:szCs w:val="20"/>
        </w:rPr>
        <w:t>theo</w:t>
      </w:r>
      <w:r w:rsidR="00220FC9">
        <w:rPr>
          <w:rFonts w:ascii="Arial" w:hAnsi="Arial" w:cs="Arial"/>
          <w:sz w:val="20"/>
          <w:szCs w:val="20"/>
        </w:rPr>
        <w:t xml:space="preserve"> </w:t>
      </w:r>
      <w:r w:rsidR="007668DC" w:rsidRPr="008C24B9">
        <w:rPr>
          <w:rFonts w:ascii="Arial" w:hAnsi="Arial" w:cs="Arial"/>
          <w:sz w:val="20"/>
          <w:szCs w:val="20"/>
        </w:rPr>
        <w:t>Quyết</w:t>
      </w:r>
      <w:r w:rsidR="00220FC9">
        <w:rPr>
          <w:rFonts w:ascii="Arial" w:hAnsi="Arial" w:cs="Arial"/>
          <w:sz w:val="20"/>
          <w:szCs w:val="20"/>
        </w:rPr>
        <w:t xml:space="preserve"> </w:t>
      </w:r>
      <w:r w:rsidR="007668DC" w:rsidRPr="008C24B9">
        <w:rPr>
          <w:rFonts w:ascii="Arial" w:hAnsi="Arial" w:cs="Arial"/>
          <w:sz w:val="20"/>
          <w:szCs w:val="20"/>
        </w:rPr>
        <w:t>định</w:t>
      </w:r>
      <w:r w:rsidR="00220FC9">
        <w:rPr>
          <w:rFonts w:ascii="Arial" w:hAnsi="Arial" w:cs="Arial"/>
          <w:sz w:val="20"/>
          <w:szCs w:val="20"/>
        </w:rPr>
        <w:t xml:space="preserve"> </w:t>
      </w:r>
      <w:r w:rsidR="007668DC" w:rsidRPr="008C24B9">
        <w:rPr>
          <w:rFonts w:ascii="Arial" w:hAnsi="Arial" w:cs="Arial"/>
          <w:sz w:val="20"/>
          <w:szCs w:val="20"/>
        </w:rPr>
        <w:t>số</w:t>
      </w:r>
      <w:r w:rsidR="00220FC9">
        <w:rPr>
          <w:rFonts w:ascii="Arial" w:hAnsi="Arial" w:cs="Arial"/>
          <w:sz w:val="20"/>
          <w:szCs w:val="20"/>
        </w:rPr>
        <w:t xml:space="preserve"> </w:t>
      </w:r>
      <w:r w:rsidR="007668DC" w:rsidRPr="008C24B9">
        <w:rPr>
          <w:rFonts w:ascii="Arial" w:hAnsi="Arial" w:cs="Arial"/>
          <w:sz w:val="20"/>
          <w:szCs w:val="20"/>
        </w:rPr>
        <w:t>703/QĐ-TTg</w:t>
      </w:r>
      <w:r w:rsidR="00220FC9">
        <w:rPr>
          <w:rFonts w:ascii="Arial" w:hAnsi="Arial" w:cs="Arial"/>
          <w:sz w:val="20"/>
          <w:szCs w:val="20"/>
        </w:rPr>
        <w:t xml:space="preserve"> </w:t>
      </w:r>
      <w:r w:rsidR="007668DC" w:rsidRPr="008C24B9">
        <w:rPr>
          <w:rFonts w:ascii="Arial" w:hAnsi="Arial" w:cs="Arial"/>
          <w:sz w:val="20"/>
          <w:szCs w:val="20"/>
        </w:rPr>
        <w:t>ngày</w:t>
      </w:r>
      <w:r w:rsidR="00220FC9">
        <w:rPr>
          <w:rFonts w:ascii="Arial" w:hAnsi="Arial" w:cs="Arial"/>
          <w:sz w:val="20"/>
          <w:szCs w:val="20"/>
        </w:rPr>
        <w:t xml:space="preserve"> </w:t>
      </w:r>
      <w:r w:rsidR="007668DC" w:rsidRPr="008C24B9">
        <w:rPr>
          <w:rFonts w:ascii="Arial" w:hAnsi="Arial" w:cs="Arial"/>
          <w:sz w:val="20"/>
          <w:szCs w:val="20"/>
        </w:rPr>
        <w:t>28</w:t>
      </w:r>
      <w:r w:rsidR="00220FC9">
        <w:rPr>
          <w:rFonts w:ascii="Arial" w:hAnsi="Arial" w:cs="Arial"/>
          <w:sz w:val="20"/>
          <w:szCs w:val="20"/>
        </w:rPr>
        <w:t xml:space="preserve"> </w:t>
      </w:r>
      <w:r w:rsidR="007668DC" w:rsidRPr="008C24B9">
        <w:rPr>
          <w:rFonts w:ascii="Arial" w:hAnsi="Arial" w:cs="Arial"/>
          <w:sz w:val="20"/>
          <w:szCs w:val="20"/>
        </w:rPr>
        <w:t>tháng</w:t>
      </w:r>
      <w:r w:rsidR="00220FC9">
        <w:rPr>
          <w:rFonts w:ascii="Arial" w:hAnsi="Arial" w:cs="Arial"/>
          <w:sz w:val="20"/>
          <w:szCs w:val="20"/>
        </w:rPr>
        <w:t xml:space="preserve"> </w:t>
      </w:r>
      <w:r w:rsidR="007668DC" w:rsidRPr="008C24B9">
        <w:rPr>
          <w:rFonts w:ascii="Arial" w:hAnsi="Arial" w:cs="Arial"/>
          <w:sz w:val="20"/>
          <w:szCs w:val="20"/>
        </w:rPr>
        <w:t>5</w:t>
      </w:r>
      <w:r w:rsidR="00220FC9">
        <w:rPr>
          <w:rFonts w:ascii="Arial" w:hAnsi="Arial" w:cs="Arial"/>
          <w:sz w:val="20"/>
          <w:szCs w:val="20"/>
        </w:rPr>
        <w:t xml:space="preserve"> </w:t>
      </w:r>
      <w:r w:rsidR="007668DC" w:rsidRPr="008C24B9">
        <w:rPr>
          <w:rFonts w:ascii="Arial" w:hAnsi="Arial" w:cs="Arial"/>
          <w:sz w:val="20"/>
          <w:szCs w:val="20"/>
        </w:rPr>
        <w:t>năm</w:t>
      </w:r>
      <w:r w:rsidR="00220FC9">
        <w:rPr>
          <w:rFonts w:ascii="Arial" w:hAnsi="Arial" w:cs="Arial"/>
          <w:sz w:val="20"/>
          <w:szCs w:val="20"/>
        </w:rPr>
        <w:t xml:space="preserve"> </w:t>
      </w:r>
      <w:r w:rsidR="007668DC" w:rsidRPr="008C24B9">
        <w:rPr>
          <w:rFonts w:ascii="Arial" w:hAnsi="Arial" w:cs="Arial"/>
          <w:sz w:val="20"/>
          <w:szCs w:val="20"/>
        </w:rPr>
        <w:t>2020</w:t>
      </w:r>
      <w:r w:rsidR="00220FC9">
        <w:rPr>
          <w:rFonts w:ascii="Arial" w:hAnsi="Arial" w:cs="Arial"/>
          <w:sz w:val="20"/>
          <w:szCs w:val="20"/>
        </w:rPr>
        <w:t xml:space="preserve"> </w:t>
      </w:r>
      <w:r w:rsidR="007668DC" w:rsidRPr="008C24B9">
        <w:rPr>
          <w:rFonts w:ascii="Arial" w:hAnsi="Arial" w:cs="Arial"/>
          <w:sz w:val="20"/>
          <w:szCs w:val="20"/>
        </w:rPr>
        <w:t>của</w:t>
      </w:r>
      <w:r w:rsidR="00220FC9">
        <w:rPr>
          <w:rFonts w:ascii="Arial" w:hAnsi="Arial" w:cs="Arial"/>
          <w:sz w:val="20"/>
          <w:szCs w:val="20"/>
        </w:rPr>
        <w:t xml:space="preserve"> </w:t>
      </w:r>
      <w:r w:rsidR="007668DC" w:rsidRPr="008C24B9">
        <w:rPr>
          <w:rFonts w:ascii="Arial" w:hAnsi="Arial" w:cs="Arial"/>
          <w:sz w:val="20"/>
          <w:szCs w:val="20"/>
        </w:rPr>
        <w:t>Thủ</w:t>
      </w:r>
      <w:r w:rsidR="00220FC9">
        <w:rPr>
          <w:rFonts w:ascii="Arial" w:hAnsi="Arial" w:cs="Arial"/>
          <w:sz w:val="20"/>
          <w:szCs w:val="20"/>
        </w:rPr>
        <w:t xml:space="preserve"> </w:t>
      </w:r>
      <w:r w:rsidR="007668DC" w:rsidRPr="008C24B9">
        <w:rPr>
          <w:rFonts w:ascii="Arial" w:hAnsi="Arial" w:cs="Arial"/>
          <w:sz w:val="20"/>
          <w:szCs w:val="20"/>
        </w:rPr>
        <w:t>tướng</w:t>
      </w:r>
      <w:r w:rsidR="00220FC9">
        <w:rPr>
          <w:rFonts w:ascii="Arial" w:hAnsi="Arial" w:cs="Arial"/>
          <w:sz w:val="20"/>
          <w:szCs w:val="20"/>
        </w:rPr>
        <w:t xml:space="preserve"> </w:t>
      </w:r>
      <w:r w:rsidR="007668DC" w:rsidRPr="008C24B9">
        <w:rPr>
          <w:rFonts w:ascii="Arial" w:hAnsi="Arial" w:cs="Arial"/>
          <w:sz w:val="20"/>
          <w:szCs w:val="20"/>
        </w:rPr>
        <w:t>Chính</w:t>
      </w:r>
      <w:r w:rsidR="00220FC9">
        <w:rPr>
          <w:rFonts w:ascii="Arial" w:hAnsi="Arial" w:cs="Arial"/>
          <w:sz w:val="20"/>
          <w:szCs w:val="20"/>
        </w:rPr>
        <w:t xml:space="preserve"> </w:t>
      </w:r>
      <w:r w:rsidR="007668DC" w:rsidRPr="008C24B9">
        <w:rPr>
          <w:rFonts w:ascii="Arial" w:hAnsi="Arial" w:cs="Arial"/>
          <w:sz w:val="20"/>
          <w:szCs w:val="20"/>
        </w:rPr>
        <w:t>phủ</w:t>
      </w:r>
      <w:r w:rsidR="00220FC9">
        <w:rPr>
          <w:rFonts w:ascii="Arial" w:hAnsi="Arial" w:cs="Arial"/>
          <w:sz w:val="20"/>
          <w:szCs w:val="20"/>
        </w:rPr>
        <w:t xml:space="preserve"> </w:t>
      </w:r>
      <w:r w:rsidR="007668DC" w:rsidRPr="008C24B9">
        <w:rPr>
          <w:rFonts w:ascii="Arial" w:hAnsi="Arial" w:cs="Arial"/>
          <w:sz w:val="20"/>
          <w:szCs w:val="20"/>
        </w:rPr>
        <w:t>phê</w:t>
      </w:r>
      <w:r w:rsidR="00220FC9">
        <w:rPr>
          <w:rFonts w:ascii="Arial" w:hAnsi="Arial" w:cs="Arial"/>
          <w:sz w:val="20"/>
          <w:szCs w:val="20"/>
        </w:rPr>
        <w:t xml:space="preserve"> </w:t>
      </w:r>
      <w:r w:rsidR="007668DC" w:rsidRPr="008C24B9">
        <w:rPr>
          <w:rFonts w:ascii="Arial" w:hAnsi="Arial" w:cs="Arial"/>
          <w:sz w:val="20"/>
          <w:szCs w:val="20"/>
        </w:rPr>
        <w:t>duyệt</w:t>
      </w:r>
      <w:r w:rsidR="00220FC9">
        <w:rPr>
          <w:rFonts w:ascii="Arial" w:hAnsi="Arial" w:cs="Arial"/>
          <w:sz w:val="20"/>
          <w:szCs w:val="20"/>
        </w:rPr>
        <w:t xml:space="preserve"> </w:t>
      </w:r>
      <w:r w:rsidR="007668DC" w:rsidRPr="008C24B9">
        <w:rPr>
          <w:rFonts w:ascii="Arial" w:hAnsi="Arial" w:cs="Arial"/>
          <w:sz w:val="20"/>
          <w:szCs w:val="20"/>
        </w:rPr>
        <w:t>Chương</w:t>
      </w:r>
      <w:r w:rsidR="00220FC9">
        <w:rPr>
          <w:rFonts w:ascii="Arial" w:hAnsi="Arial" w:cs="Arial"/>
          <w:sz w:val="20"/>
          <w:szCs w:val="20"/>
        </w:rPr>
        <w:t xml:space="preserve"> </w:t>
      </w:r>
      <w:r w:rsidR="007668DC" w:rsidRPr="008C24B9">
        <w:rPr>
          <w:rFonts w:ascii="Arial" w:hAnsi="Arial" w:cs="Arial"/>
          <w:sz w:val="20"/>
          <w:szCs w:val="20"/>
        </w:rPr>
        <w:t>trình</w:t>
      </w:r>
      <w:r w:rsidR="00220FC9">
        <w:rPr>
          <w:rFonts w:ascii="Arial" w:hAnsi="Arial" w:cs="Arial"/>
          <w:sz w:val="20"/>
          <w:szCs w:val="20"/>
        </w:rPr>
        <w:t xml:space="preserve"> </w:t>
      </w:r>
      <w:r w:rsidR="007668DC" w:rsidRPr="008C24B9">
        <w:rPr>
          <w:rFonts w:ascii="Arial" w:hAnsi="Arial" w:cs="Arial"/>
          <w:sz w:val="20"/>
          <w:szCs w:val="20"/>
        </w:rPr>
        <w:t>phát</w:t>
      </w:r>
      <w:r w:rsidR="00220FC9">
        <w:rPr>
          <w:rFonts w:ascii="Arial" w:hAnsi="Arial" w:cs="Arial"/>
          <w:sz w:val="20"/>
          <w:szCs w:val="20"/>
        </w:rPr>
        <w:t xml:space="preserve"> </w:t>
      </w:r>
      <w:r w:rsidR="007668DC" w:rsidRPr="008C24B9">
        <w:rPr>
          <w:rFonts w:ascii="Arial" w:hAnsi="Arial" w:cs="Arial"/>
          <w:sz w:val="20"/>
          <w:szCs w:val="20"/>
        </w:rPr>
        <w:t>triển</w:t>
      </w:r>
      <w:r w:rsidR="00220FC9">
        <w:rPr>
          <w:rFonts w:ascii="Arial" w:hAnsi="Arial" w:cs="Arial"/>
          <w:sz w:val="20"/>
          <w:szCs w:val="20"/>
        </w:rPr>
        <w:t xml:space="preserve"> </w:t>
      </w:r>
      <w:r w:rsidR="007668DC" w:rsidRPr="008C24B9">
        <w:rPr>
          <w:rFonts w:ascii="Arial" w:hAnsi="Arial" w:cs="Arial"/>
          <w:sz w:val="20"/>
          <w:szCs w:val="20"/>
        </w:rPr>
        <w:t>nghiên</w:t>
      </w:r>
      <w:r w:rsidR="00220FC9">
        <w:rPr>
          <w:rFonts w:ascii="Arial" w:hAnsi="Arial" w:cs="Arial"/>
          <w:sz w:val="20"/>
          <w:szCs w:val="20"/>
        </w:rPr>
        <w:t xml:space="preserve"> </w:t>
      </w:r>
      <w:r w:rsidR="007668DC" w:rsidRPr="008C24B9">
        <w:rPr>
          <w:rFonts w:ascii="Arial" w:hAnsi="Arial" w:cs="Arial"/>
          <w:sz w:val="20"/>
          <w:szCs w:val="20"/>
        </w:rPr>
        <w:t>cứu,</w:t>
      </w:r>
      <w:r w:rsidR="00220FC9">
        <w:rPr>
          <w:rFonts w:ascii="Arial" w:hAnsi="Arial" w:cs="Arial"/>
          <w:sz w:val="20"/>
          <w:szCs w:val="20"/>
        </w:rPr>
        <w:t xml:space="preserve"> </w:t>
      </w:r>
      <w:r w:rsidR="007668DC" w:rsidRPr="008C24B9">
        <w:rPr>
          <w:rFonts w:ascii="Arial" w:hAnsi="Arial" w:cs="Arial"/>
          <w:sz w:val="20"/>
          <w:szCs w:val="20"/>
        </w:rPr>
        <w:t>sản</w:t>
      </w:r>
      <w:r w:rsidR="00220FC9">
        <w:rPr>
          <w:rFonts w:ascii="Arial" w:hAnsi="Arial" w:cs="Arial"/>
          <w:sz w:val="20"/>
          <w:szCs w:val="20"/>
        </w:rPr>
        <w:t xml:space="preserve"> </w:t>
      </w:r>
      <w:r w:rsidR="007668DC" w:rsidRPr="008C24B9">
        <w:rPr>
          <w:rFonts w:ascii="Arial" w:hAnsi="Arial" w:cs="Arial"/>
          <w:sz w:val="20"/>
          <w:szCs w:val="20"/>
        </w:rPr>
        <w:t>xuất</w:t>
      </w:r>
      <w:r w:rsidR="00220FC9">
        <w:rPr>
          <w:rFonts w:ascii="Arial" w:hAnsi="Arial" w:cs="Arial"/>
          <w:sz w:val="20"/>
          <w:szCs w:val="20"/>
        </w:rPr>
        <w:t xml:space="preserve"> </w:t>
      </w:r>
      <w:r w:rsidR="007668DC" w:rsidRPr="008C24B9">
        <w:rPr>
          <w:rFonts w:ascii="Arial" w:hAnsi="Arial" w:cs="Arial"/>
          <w:sz w:val="20"/>
          <w:szCs w:val="20"/>
        </w:rPr>
        <w:t>giống</w:t>
      </w:r>
      <w:r w:rsidR="00220FC9">
        <w:rPr>
          <w:rFonts w:ascii="Arial" w:hAnsi="Arial" w:cs="Arial"/>
          <w:sz w:val="20"/>
          <w:szCs w:val="20"/>
        </w:rPr>
        <w:t xml:space="preserve"> </w:t>
      </w:r>
      <w:r w:rsidR="007668DC" w:rsidRPr="008C24B9">
        <w:rPr>
          <w:rFonts w:ascii="Arial" w:hAnsi="Arial" w:cs="Arial"/>
          <w:sz w:val="20"/>
          <w:szCs w:val="20"/>
        </w:rPr>
        <w:t>phục</w:t>
      </w:r>
      <w:r w:rsidR="00220FC9">
        <w:rPr>
          <w:rFonts w:ascii="Arial" w:hAnsi="Arial" w:cs="Arial"/>
          <w:sz w:val="20"/>
          <w:szCs w:val="20"/>
        </w:rPr>
        <w:t xml:space="preserve"> </w:t>
      </w:r>
      <w:r w:rsidR="007668DC" w:rsidRPr="008C24B9">
        <w:rPr>
          <w:rFonts w:ascii="Arial" w:hAnsi="Arial" w:cs="Arial"/>
          <w:sz w:val="20"/>
          <w:szCs w:val="20"/>
        </w:rPr>
        <w:t>vụ</w:t>
      </w:r>
      <w:r w:rsidR="00220FC9">
        <w:rPr>
          <w:rFonts w:ascii="Arial" w:hAnsi="Arial" w:cs="Arial"/>
          <w:sz w:val="20"/>
          <w:szCs w:val="20"/>
        </w:rPr>
        <w:t xml:space="preserve"> </w:t>
      </w:r>
      <w:r w:rsidR="007668DC" w:rsidRPr="008C24B9">
        <w:rPr>
          <w:rFonts w:ascii="Arial" w:hAnsi="Arial" w:cs="Arial"/>
          <w:sz w:val="20"/>
          <w:szCs w:val="20"/>
        </w:rPr>
        <w:t>cơ</w:t>
      </w:r>
      <w:r w:rsidR="00220FC9">
        <w:rPr>
          <w:rFonts w:ascii="Arial" w:hAnsi="Arial" w:cs="Arial"/>
          <w:sz w:val="20"/>
          <w:szCs w:val="20"/>
        </w:rPr>
        <w:t xml:space="preserve"> </w:t>
      </w:r>
      <w:r w:rsidR="007668DC" w:rsidRPr="008C24B9">
        <w:rPr>
          <w:rFonts w:ascii="Arial" w:hAnsi="Arial" w:cs="Arial"/>
          <w:sz w:val="20"/>
          <w:szCs w:val="20"/>
        </w:rPr>
        <w:t>cấu</w:t>
      </w:r>
      <w:r w:rsidR="00220FC9">
        <w:rPr>
          <w:rFonts w:ascii="Arial" w:hAnsi="Arial" w:cs="Arial"/>
          <w:sz w:val="20"/>
          <w:szCs w:val="20"/>
        </w:rPr>
        <w:t xml:space="preserve"> </w:t>
      </w:r>
      <w:r w:rsidR="007668DC" w:rsidRPr="008C24B9">
        <w:rPr>
          <w:rFonts w:ascii="Arial" w:hAnsi="Arial" w:cs="Arial"/>
          <w:sz w:val="20"/>
          <w:szCs w:val="20"/>
        </w:rPr>
        <w:t>lại</w:t>
      </w:r>
      <w:r w:rsidR="00220FC9">
        <w:rPr>
          <w:rFonts w:ascii="Arial" w:hAnsi="Arial" w:cs="Arial"/>
          <w:sz w:val="20"/>
          <w:szCs w:val="20"/>
        </w:rPr>
        <w:t xml:space="preserve"> </w:t>
      </w:r>
      <w:r w:rsidR="007668DC" w:rsidRPr="008C24B9">
        <w:rPr>
          <w:rFonts w:ascii="Arial" w:hAnsi="Arial" w:cs="Arial"/>
          <w:sz w:val="20"/>
          <w:szCs w:val="20"/>
        </w:rPr>
        <w:t>ngành</w:t>
      </w:r>
      <w:r w:rsidR="00220FC9">
        <w:rPr>
          <w:rFonts w:ascii="Arial" w:hAnsi="Arial" w:cs="Arial"/>
          <w:sz w:val="20"/>
          <w:szCs w:val="20"/>
        </w:rPr>
        <w:t xml:space="preserve"> </w:t>
      </w:r>
      <w:r w:rsidR="007668DC" w:rsidRPr="008C24B9">
        <w:rPr>
          <w:rFonts w:ascii="Arial" w:hAnsi="Arial" w:cs="Arial"/>
          <w:sz w:val="20"/>
          <w:szCs w:val="20"/>
        </w:rPr>
        <w:t>nông</w:t>
      </w:r>
      <w:r w:rsidR="00220FC9">
        <w:rPr>
          <w:rFonts w:ascii="Arial" w:hAnsi="Arial" w:cs="Arial"/>
          <w:sz w:val="20"/>
          <w:szCs w:val="20"/>
        </w:rPr>
        <w:t xml:space="preserve"> </w:t>
      </w:r>
      <w:r w:rsidR="007668DC" w:rsidRPr="008C24B9">
        <w:rPr>
          <w:rFonts w:ascii="Arial" w:hAnsi="Arial" w:cs="Arial"/>
          <w:sz w:val="20"/>
          <w:szCs w:val="20"/>
        </w:rPr>
        <w:t>nghiệp</w:t>
      </w:r>
      <w:r w:rsidR="00220FC9">
        <w:rPr>
          <w:rFonts w:ascii="Arial" w:hAnsi="Arial" w:cs="Arial"/>
          <w:sz w:val="20"/>
          <w:szCs w:val="20"/>
        </w:rPr>
        <w:t xml:space="preserve"> </w:t>
      </w:r>
      <w:r w:rsidR="007668DC" w:rsidRPr="008C24B9">
        <w:rPr>
          <w:rFonts w:ascii="Arial" w:hAnsi="Arial" w:cs="Arial"/>
          <w:sz w:val="20"/>
          <w:szCs w:val="20"/>
        </w:rPr>
        <w:t>giai</w:t>
      </w:r>
      <w:r w:rsidR="00220FC9">
        <w:rPr>
          <w:rFonts w:ascii="Arial" w:hAnsi="Arial" w:cs="Arial"/>
          <w:sz w:val="20"/>
          <w:szCs w:val="20"/>
        </w:rPr>
        <w:t xml:space="preserve"> </w:t>
      </w:r>
      <w:r w:rsidR="007668DC" w:rsidRPr="008C24B9">
        <w:rPr>
          <w:rFonts w:ascii="Arial" w:hAnsi="Arial" w:cs="Arial"/>
          <w:sz w:val="20"/>
          <w:szCs w:val="20"/>
        </w:rPr>
        <w:t>đoạn</w:t>
      </w:r>
      <w:r w:rsidR="00220FC9">
        <w:rPr>
          <w:rFonts w:ascii="Arial" w:hAnsi="Arial" w:cs="Arial"/>
          <w:sz w:val="20"/>
          <w:szCs w:val="20"/>
        </w:rPr>
        <w:t xml:space="preserve"> </w:t>
      </w:r>
      <w:r w:rsidR="007668DC" w:rsidRPr="008C24B9">
        <w:rPr>
          <w:rFonts w:ascii="Arial" w:hAnsi="Arial" w:cs="Arial"/>
          <w:sz w:val="20"/>
          <w:szCs w:val="20"/>
        </w:rPr>
        <w:t>2021</w:t>
      </w:r>
      <w:r w:rsidR="00220FC9">
        <w:rPr>
          <w:rFonts w:ascii="Arial" w:hAnsi="Arial" w:cs="Arial"/>
          <w:sz w:val="20"/>
          <w:szCs w:val="20"/>
        </w:rPr>
        <w:t xml:space="preserve"> </w:t>
      </w:r>
      <w:r w:rsidR="006A46CB" w:rsidRPr="008C24B9">
        <w:rPr>
          <w:rFonts w:ascii="Arial" w:hAnsi="Arial" w:cs="Arial"/>
          <w:sz w:val="20"/>
          <w:szCs w:val="20"/>
        </w:rPr>
        <w:t>-</w:t>
      </w:r>
      <w:r w:rsidR="00220FC9">
        <w:rPr>
          <w:rFonts w:ascii="Arial" w:hAnsi="Arial" w:cs="Arial"/>
          <w:sz w:val="20"/>
          <w:szCs w:val="20"/>
        </w:rPr>
        <w:t xml:space="preserve"> </w:t>
      </w:r>
      <w:r w:rsidR="007668DC" w:rsidRPr="008C24B9">
        <w:rPr>
          <w:rFonts w:ascii="Arial" w:hAnsi="Arial" w:cs="Arial"/>
          <w:sz w:val="20"/>
          <w:szCs w:val="20"/>
        </w:rPr>
        <w:t>2030</w:t>
      </w:r>
      <w:r w:rsidRPr="008C24B9">
        <w:rPr>
          <w:rFonts w:ascii="Arial" w:hAnsi="Arial" w:cs="Arial"/>
          <w:sz w:val="20"/>
          <w:szCs w:val="20"/>
        </w:rPr>
        <w:t>;</w:t>
      </w:r>
    </w:p>
    <w:p w14:paraId="21A1F235" w14:textId="6B35BF2E" w:rsidR="009F6EEC" w:rsidRPr="008C24B9" w:rsidRDefault="009F6EEC"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chương</w:t>
      </w:r>
      <w:r w:rsidR="00220FC9">
        <w:rPr>
          <w:rFonts w:ascii="Arial" w:hAnsi="Arial" w:cs="Arial"/>
          <w:sz w:val="20"/>
          <w:szCs w:val="20"/>
        </w:rPr>
        <w:t xml:space="preserve"> </w:t>
      </w:r>
      <w:r w:rsidRPr="008C24B9">
        <w:rPr>
          <w:rFonts w:ascii="Arial" w:hAnsi="Arial" w:cs="Arial"/>
          <w:sz w:val="20"/>
          <w:szCs w:val="20"/>
        </w:rPr>
        <w:t>trình,</w:t>
      </w:r>
      <w:r w:rsidR="00220FC9">
        <w:rPr>
          <w:rFonts w:ascii="Arial" w:hAnsi="Arial" w:cs="Arial"/>
          <w:sz w:val="20"/>
          <w:szCs w:val="20"/>
        </w:rPr>
        <w:t xml:space="preserve"> </w:t>
      </w:r>
      <w:r w:rsidRPr="008C24B9">
        <w:rPr>
          <w:rFonts w:ascii="Arial" w:hAnsi="Arial" w:cs="Arial"/>
          <w:sz w:val="20"/>
          <w:szCs w:val="20"/>
        </w:rPr>
        <w:t>dự</w:t>
      </w:r>
      <w:r w:rsidR="00220FC9">
        <w:rPr>
          <w:rFonts w:ascii="Arial" w:hAnsi="Arial" w:cs="Arial"/>
          <w:sz w:val="20"/>
          <w:szCs w:val="20"/>
        </w:rPr>
        <w:t xml:space="preserve"> </w:t>
      </w:r>
      <w:r w:rsidRPr="008C24B9">
        <w:rPr>
          <w:rFonts w:ascii="Arial" w:hAnsi="Arial" w:cs="Arial"/>
          <w:sz w:val="20"/>
          <w:szCs w:val="20"/>
        </w:rPr>
        <w:t>án</w:t>
      </w:r>
      <w:r w:rsidR="00220FC9">
        <w:rPr>
          <w:rFonts w:ascii="Arial" w:hAnsi="Arial" w:cs="Arial"/>
          <w:sz w:val="20"/>
          <w:szCs w:val="20"/>
        </w:rPr>
        <w:t xml:space="preserve"> </w:t>
      </w:r>
      <w:r w:rsidRPr="008C24B9">
        <w:rPr>
          <w:rFonts w:ascii="Arial" w:hAnsi="Arial" w:cs="Arial"/>
          <w:sz w:val="20"/>
          <w:szCs w:val="20"/>
        </w:rPr>
        <w:t>sử</w:t>
      </w:r>
      <w:r w:rsidR="00220FC9">
        <w:rPr>
          <w:rFonts w:ascii="Arial" w:hAnsi="Arial" w:cs="Arial"/>
          <w:sz w:val="20"/>
          <w:szCs w:val="20"/>
        </w:rPr>
        <w:t xml:space="preserve"> </w:t>
      </w:r>
      <w:r w:rsidRPr="008C24B9">
        <w:rPr>
          <w:rFonts w:ascii="Arial" w:hAnsi="Arial" w:cs="Arial"/>
          <w:sz w:val="20"/>
          <w:szCs w:val="20"/>
        </w:rPr>
        <w:t>dụng</w:t>
      </w:r>
      <w:r w:rsidR="00220FC9">
        <w:rPr>
          <w:rFonts w:ascii="Arial" w:hAnsi="Arial" w:cs="Arial"/>
          <w:sz w:val="20"/>
          <w:szCs w:val="20"/>
        </w:rPr>
        <w:t xml:space="preserve"> </w:t>
      </w:r>
      <w:r w:rsidRPr="008C24B9">
        <w:rPr>
          <w:rFonts w:ascii="Arial" w:hAnsi="Arial" w:cs="Arial"/>
          <w:sz w:val="20"/>
          <w:szCs w:val="20"/>
        </w:rPr>
        <w:t>nguồn</w:t>
      </w:r>
      <w:r w:rsidR="00220FC9">
        <w:rPr>
          <w:rFonts w:ascii="Arial" w:hAnsi="Arial" w:cs="Arial"/>
          <w:sz w:val="20"/>
          <w:szCs w:val="20"/>
        </w:rPr>
        <w:t xml:space="preserve"> </w:t>
      </w:r>
      <w:r w:rsidRPr="008C24B9">
        <w:rPr>
          <w:rFonts w:ascii="Arial" w:hAnsi="Arial" w:cs="Arial"/>
          <w:sz w:val="20"/>
          <w:szCs w:val="20"/>
        </w:rPr>
        <w:t>hỗ</w:t>
      </w:r>
      <w:r w:rsidR="00220FC9">
        <w:rPr>
          <w:rFonts w:ascii="Arial" w:hAnsi="Arial" w:cs="Arial"/>
          <w:sz w:val="20"/>
          <w:szCs w:val="20"/>
        </w:rPr>
        <w:t xml:space="preserve"> </w:t>
      </w:r>
      <w:r w:rsidRPr="008C24B9">
        <w:rPr>
          <w:rFonts w:ascii="Arial" w:hAnsi="Arial" w:cs="Arial"/>
          <w:sz w:val="20"/>
          <w:szCs w:val="20"/>
        </w:rPr>
        <w:t>trợ</w:t>
      </w:r>
      <w:r w:rsidR="00220FC9">
        <w:rPr>
          <w:rFonts w:ascii="Arial" w:hAnsi="Arial" w:cs="Arial"/>
          <w:sz w:val="20"/>
          <w:szCs w:val="20"/>
        </w:rPr>
        <w:t xml:space="preserve"> </w:t>
      </w:r>
      <w:r w:rsidRPr="008C24B9">
        <w:rPr>
          <w:rFonts w:ascii="Arial" w:hAnsi="Arial" w:cs="Arial"/>
          <w:sz w:val="20"/>
          <w:szCs w:val="20"/>
        </w:rPr>
        <w:t>phát</w:t>
      </w:r>
      <w:r w:rsidR="00220FC9">
        <w:rPr>
          <w:rFonts w:ascii="Arial" w:hAnsi="Arial" w:cs="Arial"/>
          <w:sz w:val="20"/>
          <w:szCs w:val="20"/>
        </w:rPr>
        <w:t xml:space="preserve"> </w:t>
      </w:r>
      <w:r w:rsidRPr="008C24B9">
        <w:rPr>
          <w:rFonts w:ascii="Arial" w:hAnsi="Arial" w:cs="Arial"/>
          <w:sz w:val="20"/>
          <w:szCs w:val="20"/>
        </w:rPr>
        <w:t>triển</w:t>
      </w:r>
      <w:r w:rsidR="00220FC9">
        <w:rPr>
          <w:rFonts w:ascii="Arial" w:hAnsi="Arial" w:cs="Arial"/>
          <w:sz w:val="20"/>
          <w:szCs w:val="20"/>
        </w:rPr>
        <w:t xml:space="preserve"> </w:t>
      </w:r>
      <w:r w:rsidRPr="008C24B9">
        <w:rPr>
          <w:rFonts w:ascii="Arial" w:hAnsi="Arial" w:cs="Arial"/>
          <w:sz w:val="20"/>
          <w:szCs w:val="20"/>
        </w:rPr>
        <w:t>chính</w:t>
      </w:r>
      <w:r w:rsidR="00220FC9">
        <w:rPr>
          <w:rFonts w:ascii="Arial" w:hAnsi="Arial" w:cs="Arial"/>
          <w:sz w:val="20"/>
          <w:szCs w:val="20"/>
        </w:rPr>
        <w:t xml:space="preserve"> </w:t>
      </w:r>
      <w:r w:rsidRPr="008C24B9">
        <w:rPr>
          <w:rFonts w:ascii="Arial" w:hAnsi="Arial" w:cs="Arial"/>
          <w:sz w:val="20"/>
          <w:szCs w:val="20"/>
        </w:rPr>
        <w:t>thức</w:t>
      </w:r>
      <w:r w:rsidR="00220FC9">
        <w:rPr>
          <w:rFonts w:ascii="Arial" w:hAnsi="Arial" w:cs="Arial"/>
          <w:sz w:val="20"/>
          <w:szCs w:val="20"/>
        </w:rPr>
        <w:t xml:space="preserve"> </w:t>
      </w:r>
      <w:r w:rsidRPr="008C24B9">
        <w:rPr>
          <w:rFonts w:ascii="Arial" w:hAnsi="Arial" w:cs="Arial"/>
          <w:sz w:val="20"/>
          <w:szCs w:val="20"/>
        </w:rPr>
        <w:t>(ODA)</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vốn</w:t>
      </w:r>
      <w:r w:rsidR="00220FC9">
        <w:rPr>
          <w:rFonts w:ascii="Arial" w:hAnsi="Arial" w:cs="Arial"/>
          <w:sz w:val="20"/>
          <w:szCs w:val="20"/>
        </w:rPr>
        <w:t xml:space="preserve"> </w:t>
      </w:r>
      <w:r w:rsidRPr="008C24B9">
        <w:rPr>
          <w:rFonts w:ascii="Arial" w:hAnsi="Arial" w:cs="Arial"/>
          <w:sz w:val="20"/>
          <w:szCs w:val="20"/>
        </w:rPr>
        <w:t>vay</w:t>
      </w:r>
      <w:r w:rsidR="00220FC9">
        <w:rPr>
          <w:rFonts w:ascii="Arial" w:hAnsi="Arial" w:cs="Arial"/>
          <w:sz w:val="20"/>
          <w:szCs w:val="20"/>
        </w:rPr>
        <w:t xml:space="preserve"> </w:t>
      </w:r>
      <w:r w:rsidRPr="008C24B9">
        <w:rPr>
          <w:rFonts w:ascii="Arial" w:hAnsi="Arial" w:cs="Arial"/>
          <w:sz w:val="20"/>
          <w:szCs w:val="20"/>
        </w:rPr>
        <w:t>ưu</w:t>
      </w:r>
      <w:r w:rsidR="00220FC9">
        <w:rPr>
          <w:rFonts w:ascii="Arial" w:hAnsi="Arial" w:cs="Arial"/>
          <w:sz w:val="20"/>
          <w:szCs w:val="20"/>
        </w:rPr>
        <w:t xml:space="preserve"> </w:t>
      </w:r>
      <w:r w:rsidRPr="008C24B9">
        <w:rPr>
          <w:rFonts w:ascii="Arial" w:hAnsi="Arial" w:cs="Arial"/>
          <w:sz w:val="20"/>
          <w:szCs w:val="20"/>
        </w:rPr>
        <w:t>đãi</w:t>
      </w:r>
      <w:r w:rsidR="00220FC9">
        <w:rPr>
          <w:rFonts w:ascii="Arial" w:hAnsi="Arial" w:cs="Arial"/>
          <w:sz w:val="20"/>
          <w:szCs w:val="20"/>
        </w:rPr>
        <w:t xml:space="preserve"> </w:t>
      </w:r>
      <w:r w:rsidRPr="008C24B9">
        <w:rPr>
          <w:rFonts w:ascii="Arial" w:hAnsi="Arial" w:cs="Arial"/>
          <w:sz w:val="20"/>
          <w:szCs w:val="20"/>
        </w:rPr>
        <w:t>của</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nhà</w:t>
      </w:r>
      <w:r w:rsidR="00220FC9">
        <w:rPr>
          <w:rFonts w:ascii="Arial" w:hAnsi="Arial" w:cs="Arial"/>
          <w:sz w:val="20"/>
          <w:szCs w:val="20"/>
        </w:rPr>
        <w:t xml:space="preserve"> </w:t>
      </w:r>
      <w:r w:rsidRPr="008C24B9">
        <w:rPr>
          <w:rFonts w:ascii="Arial" w:hAnsi="Arial" w:cs="Arial"/>
          <w:sz w:val="20"/>
          <w:szCs w:val="20"/>
        </w:rPr>
        <w:t>tài</w:t>
      </w:r>
      <w:r w:rsidR="00220FC9">
        <w:rPr>
          <w:rFonts w:ascii="Arial" w:hAnsi="Arial" w:cs="Arial"/>
          <w:sz w:val="20"/>
          <w:szCs w:val="20"/>
        </w:rPr>
        <w:t xml:space="preserve"> </w:t>
      </w:r>
      <w:r w:rsidRPr="008C24B9">
        <w:rPr>
          <w:rFonts w:ascii="Arial" w:hAnsi="Arial" w:cs="Arial"/>
          <w:sz w:val="20"/>
          <w:szCs w:val="20"/>
        </w:rPr>
        <w:t>trợ</w:t>
      </w:r>
      <w:r w:rsidR="00220FC9">
        <w:rPr>
          <w:rFonts w:ascii="Arial" w:hAnsi="Arial" w:cs="Arial"/>
          <w:sz w:val="20"/>
          <w:szCs w:val="20"/>
        </w:rPr>
        <w:t xml:space="preserve"> </w:t>
      </w:r>
      <w:r w:rsidRPr="008C24B9">
        <w:rPr>
          <w:rFonts w:ascii="Arial" w:hAnsi="Arial" w:cs="Arial"/>
          <w:sz w:val="20"/>
          <w:szCs w:val="20"/>
        </w:rPr>
        <w:t>nước</w:t>
      </w:r>
      <w:r w:rsidR="00220FC9">
        <w:rPr>
          <w:rFonts w:ascii="Arial" w:hAnsi="Arial" w:cs="Arial"/>
          <w:sz w:val="20"/>
          <w:szCs w:val="20"/>
        </w:rPr>
        <w:t xml:space="preserve"> </w:t>
      </w:r>
      <w:r w:rsidRPr="008C24B9">
        <w:rPr>
          <w:rFonts w:ascii="Arial" w:hAnsi="Arial" w:cs="Arial"/>
          <w:sz w:val="20"/>
          <w:szCs w:val="20"/>
        </w:rPr>
        <w:t>ngoài,</w:t>
      </w:r>
      <w:r w:rsidR="00220FC9">
        <w:rPr>
          <w:rFonts w:ascii="Arial" w:hAnsi="Arial" w:cs="Arial"/>
          <w:sz w:val="20"/>
          <w:szCs w:val="20"/>
        </w:rPr>
        <w:t xml:space="preserve"> </w:t>
      </w:r>
      <w:r w:rsidRPr="008C24B9">
        <w:rPr>
          <w:rFonts w:ascii="Arial" w:hAnsi="Arial" w:cs="Arial"/>
          <w:sz w:val="20"/>
          <w:szCs w:val="20"/>
        </w:rPr>
        <w:t>nguồn</w:t>
      </w:r>
      <w:r w:rsidR="00220FC9">
        <w:rPr>
          <w:rFonts w:ascii="Arial" w:hAnsi="Arial" w:cs="Arial"/>
          <w:sz w:val="20"/>
          <w:szCs w:val="20"/>
        </w:rPr>
        <w:t xml:space="preserve"> </w:t>
      </w:r>
      <w:r w:rsidRPr="008C24B9">
        <w:rPr>
          <w:rFonts w:ascii="Arial" w:hAnsi="Arial" w:cs="Arial"/>
          <w:sz w:val="20"/>
          <w:szCs w:val="20"/>
        </w:rPr>
        <w:t>viện</w:t>
      </w:r>
      <w:r w:rsidR="00220FC9">
        <w:rPr>
          <w:rFonts w:ascii="Arial" w:hAnsi="Arial" w:cs="Arial"/>
          <w:sz w:val="20"/>
          <w:szCs w:val="20"/>
        </w:rPr>
        <w:t xml:space="preserve"> </w:t>
      </w:r>
      <w:r w:rsidRPr="008C24B9">
        <w:rPr>
          <w:rFonts w:ascii="Arial" w:hAnsi="Arial" w:cs="Arial"/>
          <w:sz w:val="20"/>
          <w:szCs w:val="20"/>
        </w:rPr>
        <w:t>trợ</w:t>
      </w:r>
      <w:r w:rsidR="00220FC9">
        <w:rPr>
          <w:rFonts w:ascii="Arial" w:hAnsi="Arial" w:cs="Arial"/>
          <w:sz w:val="20"/>
          <w:szCs w:val="20"/>
        </w:rPr>
        <w:t xml:space="preserve"> </w:t>
      </w:r>
      <w:r w:rsidRPr="008C24B9">
        <w:rPr>
          <w:rFonts w:ascii="Arial" w:hAnsi="Arial" w:cs="Arial"/>
          <w:sz w:val="20"/>
          <w:szCs w:val="20"/>
        </w:rPr>
        <w:t>không</w:t>
      </w:r>
      <w:r w:rsidR="00220FC9">
        <w:rPr>
          <w:rFonts w:ascii="Arial" w:hAnsi="Arial" w:cs="Arial"/>
          <w:sz w:val="20"/>
          <w:szCs w:val="20"/>
        </w:rPr>
        <w:t xml:space="preserve"> </w:t>
      </w:r>
      <w:r w:rsidRPr="008C24B9">
        <w:rPr>
          <w:rFonts w:ascii="Arial" w:hAnsi="Arial" w:cs="Arial"/>
          <w:sz w:val="20"/>
          <w:szCs w:val="20"/>
        </w:rPr>
        <w:t>hoàn</w:t>
      </w:r>
      <w:r w:rsidR="00220FC9">
        <w:rPr>
          <w:rFonts w:ascii="Arial" w:hAnsi="Arial" w:cs="Arial"/>
          <w:sz w:val="20"/>
          <w:szCs w:val="20"/>
        </w:rPr>
        <w:t xml:space="preserve"> </w:t>
      </w:r>
      <w:r w:rsidRPr="008C24B9">
        <w:rPr>
          <w:rFonts w:ascii="Arial" w:hAnsi="Arial" w:cs="Arial"/>
          <w:sz w:val="20"/>
          <w:szCs w:val="20"/>
        </w:rPr>
        <w:t>lại</w:t>
      </w:r>
      <w:r w:rsidR="00220FC9">
        <w:rPr>
          <w:rFonts w:ascii="Arial" w:hAnsi="Arial" w:cs="Arial"/>
          <w:sz w:val="20"/>
          <w:szCs w:val="20"/>
        </w:rPr>
        <w:t xml:space="preserve"> </w:t>
      </w:r>
      <w:r w:rsidRPr="008C24B9">
        <w:rPr>
          <w:rFonts w:ascii="Arial" w:hAnsi="Arial" w:cs="Arial"/>
          <w:sz w:val="20"/>
          <w:szCs w:val="20"/>
        </w:rPr>
        <w:t>không</w:t>
      </w:r>
      <w:r w:rsidR="00220FC9">
        <w:rPr>
          <w:rFonts w:ascii="Arial" w:hAnsi="Arial" w:cs="Arial"/>
          <w:sz w:val="20"/>
          <w:szCs w:val="20"/>
        </w:rPr>
        <w:t xml:space="preserve"> </w:t>
      </w:r>
      <w:r w:rsidRPr="008C24B9">
        <w:rPr>
          <w:rFonts w:ascii="Arial" w:hAnsi="Arial" w:cs="Arial"/>
          <w:sz w:val="20"/>
          <w:szCs w:val="20"/>
        </w:rPr>
        <w:t>thuộc</w:t>
      </w:r>
      <w:r w:rsidR="00220FC9">
        <w:rPr>
          <w:rFonts w:ascii="Arial" w:hAnsi="Arial" w:cs="Arial"/>
          <w:sz w:val="20"/>
          <w:szCs w:val="20"/>
        </w:rPr>
        <w:t xml:space="preserve"> </w:t>
      </w:r>
      <w:r w:rsidRPr="008C24B9">
        <w:rPr>
          <w:rFonts w:ascii="Arial" w:hAnsi="Arial" w:cs="Arial"/>
          <w:sz w:val="20"/>
          <w:szCs w:val="20"/>
        </w:rPr>
        <w:t>hỗ</w:t>
      </w:r>
      <w:r w:rsidR="00220FC9">
        <w:rPr>
          <w:rFonts w:ascii="Arial" w:hAnsi="Arial" w:cs="Arial"/>
          <w:sz w:val="20"/>
          <w:szCs w:val="20"/>
        </w:rPr>
        <w:t xml:space="preserve"> </w:t>
      </w:r>
      <w:r w:rsidRPr="008C24B9">
        <w:rPr>
          <w:rFonts w:ascii="Arial" w:hAnsi="Arial" w:cs="Arial"/>
          <w:sz w:val="20"/>
          <w:szCs w:val="20"/>
        </w:rPr>
        <w:t>trợ</w:t>
      </w:r>
      <w:r w:rsidR="00220FC9">
        <w:rPr>
          <w:rFonts w:ascii="Arial" w:hAnsi="Arial" w:cs="Arial"/>
          <w:sz w:val="20"/>
          <w:szCs w:val="20"/>
        </w:rPr>
        <w:t xml:space="preserve"> </w:t>
      </w:r>
      <w:r w:rsidRPr="008C24B9">
        <w:rPr>
          <w:rFonts w:ascii="Arial" w:hAnsi="Arial" w:cs="Arial"/>
          <w:sz w:val="20"/>
          <w:szCs w:val="20"/>
        </w:rPr>
        <w:t>phát</w:t>
      </w:r>
      <w:r w:rsidR="00220FC9">
        <w:rPr>
          <w:rFonts w:ascii="Arial" w:hAnsi="Arial" w:cs="Arial"/>
          <w:sz w:val="20"/>
          <w:szCs w:val="20"/>
        </w:rPr>
        <w:t xml:space="preserve"> </w:t>
      </w:r>
      <w:r w:rsidRPr="008C24B9">
        <w:rPr>
          <w:rFonts w:ascii="Arial" w:hAnsi="Arial" w:cs="Arial"/>
          <w:sz w:val="20"/>
          <w:szCs w:val="20"/>
        </w:rPr>
        <w:t>triển</w:t>
      </w:r>
      <w:r w:rsidR="00220FC9">
        <w:rPr>
          <w:rFonts w:ascii="Arial" w:hAnsi="Arial" w:cs="Arial"/>
          <w:sz w:val="20"/>
          <w:szCs w:val="20"/>
        </w:rPr>
        <w:t xml:space="preserve"> </w:t>
      </w:r>
      <w:r w:rsidRPr="008C24B9">
        <w:rPr>
          <w:rFonts w:ascii="Arial" w:hAnsi="Arial" w:cs="Arial"/>
          <w:sz w:val="20"/>
          <w:szCs w:val="20"/>
        </w:rPr>
        <w:t>chính</w:t>
      </w:r>
      <w:r w:rsidR="00220FC9">
        <w:rPr>
          <w:rFonts w:ascii="Arial" w:hAnsi="Arial" w:cs="Arial"/>
          <w:sz w:val="20"/>
          <w:szCs w:val="20"/>
        </w:rPr>
        <w:t xml:space="preserve"> </w:t>
      </w:r>
      <w:r w:rsidRPr="008C24B9">
        <w:rPr>
          <w:rFonts w:ascii="Arial" w:hAnsi="Arial" w:cs="Arial"/>
          <w:sz w:val="20"/>
          <w:szCs w:val="20"/>
        </w:rPr>
        <w:t>thức</w:t>
      </w:r>
      <w:r w:rsidR="00220FC9">
        <w:rPr>
          <w:rFonts w:ascii="Arial" w:hAnsi="Arial" w:cs="Arial"/>
          <w:sz w:val="20"/>
          <w:szCs w:val="20"/>
        </w:rPr>
        <w:t xml:space="preserve"> </w:t>
      </w:r>
      <w:r w:rsidRPr="008C24B9">
        <w:rPr>
          <w:rFonts w:ascii="Arial" w:hAnsi="Arial" w:cs="Arial"/>
          <w:sz w:val="20"/>
          <w:szCs w:val="20"/>
        </w:rPr>
        <w:t>của</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cơ</w:t>
      </w:r>
      <w:r w:rsidR="00220FC9">
        <w:rPr>
          <w:rFonts w:ascii="Arial" w:hAnsi="Arial" w:cs="Arial"/>
          <w:sz w:val="20"/>
          <w:szCs w:val="20"/>
        </w:rPr>
        <w:t xml:space="preserve"> </w:t>
      </w:r>
      <w:r w:rsidRPr="008C24B9">
        <w:rPr>
          <w:rFonts w:ascii="Arial" w:hAnsi="Arial" w:cs="Arial"/>
          <w:sz w:val="20"/>
          <w:szCs w:val="20"/>
        </w:rPr>
        <w:t>quan,</w:t>
      </w:r>
      <w:r w:rsidR="00220FC9">
        <w:rPr>
          <w:rFonts w:ascii="Arial" w:hAnsi="Arial" w:cs="Arial"/>
          <w:sz w:val="20"/>
          <w:szCs w:val="20"/>
        </w:rPr>
        <w:t xml:space="preserve"> </w:t>
      </w:r>
      <w:r w:rsidRPr="008C24B9">
        <w:rPr>
          <w:rFonts w:ascii="Arial" w:hAnsi="Arial" w:cs="Arial"/>
          <w:sz w:val="20"/>
          <w:szCs w:val="20"/>
        </w:rPr>
        <w:t>tổ</w:t>
      </w:r>
      <w:r w:rsidR="00220FC9">
        <w:rPr>
          <w:rFonts w:ascii="Arial" w:hAnsi="Arial" w:cs="Arial"/>
          <w:sz w:val="20"/>
          <w:szCs w:val="20"/>
        </w:rPr>
        <w:t xml:space="preserve"> </w:t>
      </w:r>
      <w:r w:rsidRPr="008C24B9">
        <w:rPr>
          <w:rFonts w:ascii="Arial" w:hAnsi="Arial" w:cs="Arial"/>
          <w:sz w:val="20"/>
          <w:szCs w:val="20"/>
        </w:rPr>
        <w:t>chức,</w:t>
      </w:r>
      <w:r w:rsidR="00220FC9">
        <w:rPr>
          <w:rFonts w:ascii="Arial" w:hAnsi="Arial" w:cs="Arial"/>
          <w:sz w:val="20"/>
          <w:szCs w:val="20"/>
        </w:rPr>
        <w:t xml:space="preserve"> </w:t>
      </w:r>
      <w:r w:rsidRPr="008C24B9">
        <w:rPr>
          <w:rFonts w:ascii="Arial" w:hAnsi="Arial" w:cs="Arial"/>
          <w:sz w:val="20"/>
          <w:szCs w:val="20"/>
        </w:rPr>
        <w:t>cá</w:t>
      </w:r>
      <w:r w:rsidR="00220FC9">
        <w:rPr>
          <w:rFonts w:ascii="Arial" w:hAnsi="Arial" w:cs="Arial"/>
          <w:sz w:val="20"/>
          <w:szCs w:val="20"/>
        </w:rPr>
        <w:t xml:space="preserve"> </w:t>
      </w:r>
      <w:r w:rsidRPr="008C24B9">
        <w:rPr>
          <w:rFonts w:ascii="Arial" w:hAnsi="Arial" w:cs="Arial"/>
          <w:sz w:val="20"/>
          <w:szCs w:val="20"/>
        </w:rPr>
        <w:t>nhân</w:t>
      </w:r>
      <w:r w:rsidR="00220FC9">
        <w:rPr>
          <w:rFonts w:ascii="Arial" w:hAnsi="Arial" w:cs="Arial"/>
          <w:sz w:val="20"/>
          <w:szCs w:val="20"/>
        </w:rPr>
        <w:t xml:space="preserve"> </w:t>
      </w:r>
      <w:r w:rsidRPr="008C24B9">
        <w:rPr>
          <w:rFonts w:ascii="Arial" w:hAnsi="Arial" w:cs="Arial"/>
          <w:sz w:val="20"/>
          <w:szCs w:val="20"/>
        </w:rPr>
        <w:t>nước</w:t>
      </w:r>
      <w:r w:rsidR="00220FC9">
        <w:rPr>
          <w:rFonts w:ascii="Arial" w:hAnsi="Arial" w:cs="Arial"/>
          <w:sz w:val="20"/>
          <w:szCs w:val="20"/>
        </w:rPr>
        <w:t xml:space="preserve"> </w:t>
      </w:r>
      <w:r w:rsidRPr="008C24B9">
        <w:rPr>
          <w:rFonts w:ascii="Arial" w:hAnsi="Arial" w:cs="Arial"/>
          <w:sz w:val="20"/>
          <w:szCs w:val="20"/>
        </w:rPr>
        <w:t>ngoài</w:t>
      </w:r>
      <w:r w:rsidR="00220FC9">
        <w:rPr>
          <w:rFonts w:ascii="Arial" w:hAnsi="Arial" w:cs="Arial"/>
          <w:sz w:val="20"/>
          <w:szCs w:val="20"/>
        </w:rPr>
        <w:t xml:space="preserve"> </w:t>
      </w:r>
      <w:r w:rsidRPr="008C24B9">
        <w:rPr>
          <w:rFonts w:ascii="Arial" w:hAnsi="Arial" w:cs="Arial"/>
          <w:sz w:val="20"/>
          <w:szCs w:val="20"/>
        </w:rPr>
        <w:t>dành</w:t>
      </w:r>
      <w:r w:rsidR="00220FC9">
        <w:rPr>
          <w:rFonts w:ascii="Arial" w:hAnsi="Arial" w:cs="Arial"/>
          <w:sz w:val="20"/>
          <w:szCs w:val="20"/>
        </w:rPr>
        <w:t xml:space="preserve"> </w:t>
      </w:r>
      <w:r w:rsidRPr="008C24B9">
        <w:rPr>
          <w:rFonts w:ascii="Arial" w:hAnsi="Arial" w:cs="Arial"/>
          <w:sz w:val="20"/>
          <w:szCs w:val="20"/>
        </w:rPr>
        <w:t>cho</w:t>
      </w:r>
      <w:r w:rsidR="00220FC9">
        <w:rPr>
          <w:rFonts w:ascii="Arial" w:hAnsi="Arial" w:cs="Arial"/>
          <w:sz w:val="20"/>
          <w:szCs w:val="20"/>
        </w:rPr>
        <w:t xml:space="preserve"> </w:t>
      </w:r>
      <w:r w:rsidRPr="008C24B9">
        <w:rPr>
          <w:rFonts w:ascii="Arial" w:hAnsi="Arial" w:cs="Arial"/>
          <w:sz w:val="20"/>
          <w:szCs w:val="20"/>
        </w:rPr>
        <w:t>Việt</w:t>
      </w:r>
      <w:r w:rsidR="00220FC9">
        <w:rPr>
          <w:rFonts w:ascii="Arial" w:hAnsi="Arial" w:cs="Arial"/>
          <w:sz w:val="20"/>
          <w:szCs w:val="20"/>
        </w:rPr>
        <w:t xml:space="preserve"> </w:t>
      </w:r>
      <w:r w:rsidRPr="008C24B9">
        <w:rPr>
          <w:rFonts w:ascii="Arial" w:hAnsi="Arial" w:cs="Arial"/>
          <w:sz w:val="20"/>
          <w:szCs w:val="20"/>
        </w:rPr>
        <w:t>Nam.</w:t>
      </w:r>
    </w:p>
    <w:p w14:paraId="6A9B0471" w14:textId="40A02967" w:rsidR="007668DC" w:rsidRPr="008C24B9" w:rsidRDefault="007668DC"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hoạt</w:t>
      </w:r>
      <w:r w:rsidR="00220FC9">
        <w:rPr>
          <w:rFonts w:ascii="Arial" w:hAnsi="Arial" w:cs="Arial"/>
          <w:sz w:val="20"/>
          <w:szCs w:val="20"/>
        </w:rPr>
        <w:t xml:space="preserve"> </w:t>
      </w:r>
      <w:r w:rsidRPr="008C24B9">
        <w:rPr>
          <w:rFonts w:ascii="Arial" w:hAnsi="Arial" w:cs="Arial"/>
          <w:sz w:val="20"/>
          <w:szCs w:val="20"/>
        </w:rPr>
        <w:t>động</w:t>
      </w:r>
      <w:r w:rsidR="00220FC9">
        <w:rPr>
          <w:rFonts w:ascii="Arial" w:hAnsi="Arial" w:cs="Arial"/>
          <w:sz w:val="20"/>
          <w:szCs w:val="20"/>
        </w:rPr>
        <w:t xml:space="preserve"> </w:t>
      </w:r>
      <w:r w:rsidRPr="008C24B9">
        <w:rPr>
          <w:rFonts w:ascii="Arial" w:hAnsi="Arial" w:cs="Arial"/>
          <w:sz w:val="20"/>
          <w:szCs w:val="20"/>
        </w:rPr>
        <w:t>bảo</w:t>
      </w:r>
      <w:r w:rsidR="00220FC9">
        <w:rPr>
          <w:rFonts w:ascii="Arial" w:hAnsi="Arial" w:cs="Arial"/>
          <w:sz w:val="20"/>
          <w:szCs w:val="20"/>
        </w:rPr>
        <w:t xml:space="preserve"> </w:t>
      </w:r>
      <w:r w:rsidRPr="008C24B9">
        <w:rPr>
          <w:rFonts w:ascii="Arial" w:hAnsi="Arial" w:cs="Arial"/>
          <w:sz w:val="20"/>
          <w:szCs w:val="20"/>
        </w:rPr>
        <w:t>vệ</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phát</w:t>
      </w:r>
      <w:r w:rsidR="00220FC9">
        <w:rPr>
          <w:rFonts w:ascii="Arial" w:hAnsi="Arial" w:cs="Arial"/>
          <w:sz w:val="20"/>
          <w:szCs w:val="20"/>
        </w:rPr>
        <w:t xml:space="preserve"> </w:t>
      </w:r>
      <w:r w:rsidRPr="008C24B9">
        <w:rPr>
          <w:rFonts w:ascii="Arial" w:hAnsi="Arial" w:cs="Arial"/>
          <w:sz w:val="20"/>
          <w:szCs w:val="20"/>
        </w:rPr>
        <w:t>triển</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tại</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xã</w:t>
      </w:r>
      <w:r w:rsidR="00220FC9">
        <w:rPr>
          <w:rFonts w:ascii="Arial" w:hAnsi="Arial" w:cs="Arial"/>
          <w:sz w:val="20"/>
          <w:szCs w:val="20"/>
        </w:rPr>
        <w:t xml:space="preserve"> </w:t>
      </w:r>
      <w:r w:rsidRPr="008C24B9">
        <w:rPr>
          <w:rFonts w:ascii="Arial" w:hAnsi="Arial" w:cs="Arial"/>
          <w:sz w:val="20"/>
          <w:szCs w:val="20"/>
        </w:rPr>
        <w:t>có</w:t>
      </w:r>
      <w:r w:rsidR="00220FC9">
        <w:rPr>
          <w:rFonts w:ascii="Arial" w:hAnsi="Arial" w:cs="Arial"/>
          <w:sz w:val="20"/>
          <w:szCs w:val="20"/>
        </w:rPr>
        <w:t xml:space="preserve"> </w:t>
      </w:r>
      <w:r w:rsidRPr="008C24B9">
        <w:rPr>
          <w:rFonts w:ascii="Arial" w:hAnsi="Arial" w:cs="Arial"/>
          <w:sz w:val="20"/>
          <w:szCs w:val="20"/>
        </w:rPr>
        <w:t>điều</w:t>
      </w:r>
      <w:r w:rsidR="00220FC9">
        <w:rPr>
          <w:rFonts w:ascii="Arial" w:hAnsi="Arial" w:cs="Arial"/>
          <w:sz w:val="20"/>
          <w:szCs w:val="20"/>
        </w:rPr>
        <w:t xml:space="preserve"> </w:t>
      </w:r>
      <w:r w:rsidRPr="008C24B9">
        <w:rPr>
          <w:rFonts w:ascii="Arial" w:hAnsi="Arial" w:cs="Arial"/>
          <w:sz w:val="20"/>
          <w:szCs w:val="20"/>
        </w:rPr>
        <w:t>kiện</w:t>
      </w:r>
      <w:r w:rsidR="00220FC9">
        <w:rPr>
          <w:rFonts w:ascii="Arial" w:hAnsi="Arial" w:cs="Arial"/>
          <w:sz w:val="20"/>
          <w:szCs w:val="20"/>
        </w:rPr>
        <w:t xml:space="preserve"> </w:t>
      </w:r>
      <w:r w:rsidRPr="008C24B9">
        <w:rPr>
          <w:rFonts w:ascii="Arial" w:hAnsi="Arial" w:cs="Arial"/>
          <w:sz w:val="20"/>
          <w:szCs w:val="20"/>
        </w:rPr>
        <w:t>kinh</w:t>
      </w:r>
      <w:r w:rsidR="00220FC9">
        <w:rPr>
          <w:rFonts w:ascii="Arial" w:hAnsi="Arial" w:cs="Arial"/>
          <w:sz w:val="20"/>
          <w:szCs w:val="20"/>
        </w:rPr>
        <w:t xml:space="preserve"> </w:t>
      </w:r>
      <w:r w:rsidRPr="008C24B9">
        <w:rPr>
          <w:rFonts w:ascii="Arial" w:hAnsi="Arial" w:cs="Arial"/>
          <w:sz w:val="20"/>
          <w:szCs w:val="20"/>
        </w:rPr>
        <w:t>tế</w:t>
      </w:r>
      <w:r w:rsidR="00220FC9">
        <w:rPr>
          <w:rFonts w:ascii="Arial" w:hAnsi="Arial" w:cs="Arial"/>
          <w:sz w:val="20"/>
          <w:szCs w:val="20"/>
        </w:rPr>
        <w:t xml:space="preserve"> </w:t>
      </w: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xã</w:t>
      </w:r>
      <w:r w:rsidR="00220FC9">
        <w:rPr>
          <w:rFonts w:ascii="Arial" w:hAnsi="Arial" w:cs="Arial"/>
          <w:sz w:val="20"/>
          <w:szCs w:val="20"/>
        </w:rPr>
        <w:t xml:space="preserve"> </w:t>
      </w:r>
      <w:r w:rsidRPr="008C24B9">
        <w:rPr>
          <w:rFonts w:ascii="Arial" w:hAnsi="Arial" w:cs="Arial"/>
          <w:sz w:val="20"/>
          <w:szCs w:val="20"/>
        </w:rPr>
        <w:t>hội</w:t>
      </w:r>
      <w:r w:rsidR="00220FC9">
        <w:rPr>
          <w:rFonts w:ascii="Arial" w:hAnsi="Arial" w:cs="Arial"/>
          <w:sz w:val="20"/>
          <w:szCs w:val="20"/>
        </w:rPr>
        <w:t xml:space="preserve"> </w:t>
      </w:r>
      <w:r w:rsidRPr="008C24B9">
        <w:rPr>
          <w:rFonts w:ascii="Arial" w:hAnsi="Arial" w:cs="Arial"/>
          <w:sz w:val="20"/>
          <w:szCs w:val="20"/>
        </w:rPr>
        <w:t>khó</w:t>
      </w:r>
      <w:r w:rsidR="00220FC9">
        <w:rPr>
          <w:rFonts w:ascii="Arial" w:hAnsi="Arial" w:cs="Arial"/>
          <w:sz w:val="20"/>
          <w:szCs w:val="20"/>
        </w:rPr>
        <w:t xml:space="preserve"> </w:t>
      </w:r>
      <w:r w:rsidRPr="008C24B9">
        <w:rPr>
          <w:rFonts w:ascii="Arial" w:hAnsi="Arial" w:cs="Arial"/>
          <w:sz w:val="20"/>
          <w:szCs w:val="20"/>
        </w:rPr>
        <w:t>khăn</w:t>
      </w:r>
      <w:r w:rsidR="00220FC9">
        <w:rPr>
          <w:rFonts w:ascii="Arial" w:hAnsi="Arial" w:cs="Arial"/>
          <w:sz w:val="20"/>
          <w:szCs w:val="20"/>
        </w:rPr>
        <w:t xml:space="preserve"> </w:t>
      </w:r>
      <w:r w:rsidRPr="008C24B9">
        <w:rPr>
          <w:rFonts w:ascii="Arial" w:hAnsi="Arial" w:cs="Arial"/>
          <w:sz w:val="20"/>
          <w:szCs w:val="20"/>
        </w:rPr>
        <w:t>(khu</w:t>
      </w:r>
      <w:r w:rsidR="00220FC9">
        <w:rPr>
          <w:rFonts w:ascii="Arial" w:hAnsi="Arial" w:cs="Arial"/>
          <w:sz w:val="20"/>
          <w:szCs w:val="20"/>
        </w:rPr>
        <w:t xml:space="preserve"> </w:t>
      </w:r>
      <w:r w:rsidRPr="008C24B9">
        <w:rPr>
          <w:rFonts w:ascii="Arial" w:hAnsi="Arial" w:cs="Arial"/>
          <w:sz w:val="20"/>
          <w:szCs w:val="20"/>
        </w:rPr>
        <w:t>vực</w:t>
      </w:r>
      <w:r w:rsidR="00220FC9">
        <w:rPr>
          <w:rFonts w:ascii="Arial" w:hAnsi="Arial" w:cs="Arial"/>
          <w:sz w:val="20"/>
          <w:szCs w:val="20"/>
        </w:rPr>
        <w:t xml:space="preserve"> </w:t>
      </w:r>
      <w:r w:rsidRPr="008C24B9">
        <w:rPr>
          <w:rFonts w:ascii="Arial" w:hAnsi="Arial" w:cs="Arial"/>
          <w:sz w:val="20"/>
          <w:szCs w:val="20"/>
        </w:rPr>
        <w:t>II</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III)</w:t>
      </w:r>
      <w:r w:rsidR="00220FC9">
        <w:rPr>
          <w:rFonts w:ascii="Arial" w:hAnsi="Arial" w:cs="Arial"/>
          <w:sz w:val="20"/>
          <w:szCs w:val="20"/>
        </w:rPr>
        <w:t xml:space="preserve"> </w:t>
      </w:r>
      <w:r w:rsidRPr="008C24B9">
        <w:rPr>
          <w:rFonts w:ascii="Arial" w:hAnsi="Arial" w:cs="Arial"/>
          <w:sz w:val="20"/>
          <w:szCs w:val="20"/>
        </w:rPr>
        <w:t>thuộc</w:t>
      </w:r>
      <w:r w:rsidR="00220FC9">
        <w:rPr>
          <w:rFonts w:ascii="Arial" w:hAnsi="Arial" w:cs="Arial"/>
          <w:sz w:val="20"/>
          <w:szCs w:val="20"/>
        </w:rPr>
        <w:t xml:space="preserve"> </w:t>
      </w:r>
      <w:r w:rsidRPr="008C24B9">
        <w:rPr>
          <w:rFonts w:ascii="Arial" w:hAnsi="Arial" w:cs="Arial"/>
          <w:sz w:val="20"/>
          <w:szCs w:val="20"/>
        </w:rPr>
        <w:t>vùng</w:t>
      </w:r>
      <w:r w:rsidR="00220FC9">
        <w:rPr>
          <w:rFonts w:ascii="Arial" w:hAnsi="Arial" w:cs="Arial"/>
          <w:sz w:val="20"/>
          <w:szCs w:val="20"/>
        </w:rPr>
        <w:t xml:space="preserve"> </w:t>
      </w:r>
      <w:r w:rsidRPr="008C24B9">
        <w:rPr>
          <w:rFonts w:ascii="Arial" w:hAnsi="Arial" w:cs="Arial"/>
          <w:sz w:val="20"/>
          <w:szCs w:val="20"/>
        </w:rPr>
        <w:t>dân</w:t>
      </w:r>
      <w:r w:rsidR="00220FC9">
        <w:rPr>
          <w:rFonts w:ascii="Arial" w:hAnsi="Arial" w:cs="Arial"/>
          <w:sz w:val="20"/>
          <w:szCs w:val="20"/>
        </w:rPr>
        <w:t xml:space="preserve"> </w:t>
      </w:r>
      <w:r w:rsidRPr="008C24B9">
        <w:rPr>
          <w:rFonts w:ascii="Arial" w:hAnsi="Arial" w:cs="Arial"/>
          <w:sz w:val="20"/>
          <w:szCs w:val="20"/>
        </w:rPr>
        <w:t>tộc</w:t>
      </w:r>
      <w:r w:rsidR="00220FC9">
        <w:rPr>
          <w:rFonts w:ascii="Arial" w:hAnsi="Arial" w:cs="Arial"/>
          <w:sz w:val="20"/>
          <w:szCs w:val="20"/>
        </w:rPr>
        <w:t xml:space="preserve"> </w:t>
      </w:r>
      <w:r w:rsidRPr="008C24B9">
        <w:rPr>
          <w:rFonts w:ascii="Arial" w:hAnsi="Arial" w:cs="Arial"/>
          <w:sz w:val="20"/>
          <w:szCs w:val="20"/>
        </w:rPr>
        <w:t>thiểu</w:t>
      </w:r>
      <w:r w:rsidR="00220FC9">
        <w:rPr>
          <w:rFonts w:ascii="Arial" w:hAnsi="Arial" w:cs="Arial"/>
          <w:sz w:val="20"/>
          <w:szCs w:val="20"/>
        </w:rPr>
        <w:t xml:space="preserve"> </w:t>
      </w:r>
      <w:r w:rsidRPr="008C24B9">
        <w:rPr>
          <w:rFonts w:ascii="Arial" w:hAnsi="Arial" w:cs="Arial"/>
          <w:sz w:val="20"/>
          <w:szCs w:val="20"/>
        </w:rPr>
        <w:t>số</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miền</w:t>
      </w:r>
      <w:r w:rsidR="00220FC9">
        <w:rPr>
          <w:rFonts w:ascii="Arial" w:hAnsi="Arial" w:cs="Arial"/>
          <w:sz w:val="20"/>
          <w:szCs w:val="20"/>
        </w:rPr>
        <w:t xml:space="preserve"> </w:t>
      </w:r>
      <w:r w:rsidRPr="008C24B9">
        <w:rPr>
          <w:rFonts w:ascii="Arial" w:hAnsi="Arial" w:cs="Arial"/>
          <w:sz w:val="20"/>
          <w:szCs w:val="20"/>
        </w:rPr>
        <w:t>núi</w:t>
      </w:r>
      <w:r w:rsidR="00220FC9">
        <w:rPr>
          <w:rFonts w:ascii="Arial" w:hAnsi="Arial" w:cs="Arial"/>
          <w:sz w:val="20"/>
          <w:szCs w:val="20"/>
        </w:rPr>
        <w:t xml:space="preserve"> </w:t>
      </w:r>
      <w:r w:rsidRPr="008C24B9">
        <w:rPr>
          <w:rFonts w:ascii="Arial" w:hAnsi="Arial" w:cs="Arial"/>
          <w:sz w:val="20"/>
          <w:szCs w:val="20"/>
        </w:rPr>
        <w:t>do</w:t>
      </w:r>
      <w:r w:rsidR="00220FC9">
        <w:rPr>
          <w:rFonts w:ascii="Arial" w:hAnsi="Arial" w:cs="Arial"/>
          <w:sz w:val="20"/>
          <w:szCs w:val="20"/>
        </w:rPr>
        <w:t xml:space="preserve"> </w:t>
      </w:r>
      <w:r w:rsidRPr="008C24B9">
        <w:rPr>
          <w:rFonts w:ascii="Arial" w:hAnsi="Arial" w:cs="Arial"/>
          <w:sz w:val="20"/>
          <w:szCs w:val="20"/>
        </w:rPr>
        <w:t>Chương</w:t>
      </w:r>
      <w:r w:rsidR="00220FC9">
        <w:rPr>
          <w:rFonts w:ascii="Arial" w:hAnsi="Arial" w:cs="Arial"/>
          <w:sz w:val="20"/>
          <w:szCs w:val="20"/>
        </w:rPr>
        <w:t xml:space="preserve"> </w:t>
      </w:r>
      <w:r w:rsidRPr="008C24B9">
        <w:rPr>
          <w:rFonts w:ascii="Arial" w:hAnsi="Arial" w:cs="Arial"/>
          <w:sz w:val="20"/>
          <w:szCs w:val="20"/>
        </w:rPr>
        <w:t>trình</w:t>
      </w:r>
      <w:r w:rsidR="00220FC9">
        <w:rPr>
          <w:rFonts w:ascii="Arial" w:hAnsi="Arial" w:cs="Arial"/>
          <w:sz w:val="20"/>
          <w:szCs w:val="20"/>
        </w:rPr>
        <w:t xml:space="preserve"> </w:t>
      </w:r>
      <w:r w:rsidRPr="008C24B9">
        <w:rPr>
          <w:rFonts w:ascii="Arial" w:hAnsi="Arial" w:cs="Arial"/>
          <w:sz w:val="20"/>
          <w:szCs w:val="20"/>
        </w:rPr>
        <w:t>mục</w:t>
      </w:r>
      <w:r w:rsidR="00220FC9">
        <w:rPr>
          <w:rFonts w:ascii="Arial" w:hAnsi="Arial" w:cs="Arial"/>
          <w:sz w:val="20"/>
          <w:szCs w:val="20"/>
        </w:rPr>
        <w:t xml:space="preserve"> </w:t>
      </w:r>
      <w:r w:rsidRPr="008C24B9">
        <w:rPr>
          <w:rFonts w:ascii="Arial" w:hAnsi="Arial" w:cs="Arial"/>
          <w:sz w:val="20"/>
          <w:szCs w:val="20"/>
        </w:rPr>
        <w:t>tiêu</w:t>
      </w:r>
      <w:r w:rsidR="00220FC9">
        <w:rPr>
          <w:rFonts w:ascii="Arial" w:hAnsi="Arial" w:cs="Arial"/>
          <w:sz w:val="20"/>
          <w:szCs w:val="20"/>
        </w:rPr>
        <w:t xml:space="preserve"> </w:t>
      </w:r>
      <w:r w:rsidRPr="008C24B9">
        <w:rPr>
          <w:rFonts w:ascii="Arial" w:hAnsi="Arial" w:cs="Arial"/>
          <w:sz w:val="20"/>
          <w:szCs w:val="20"/>
        </w:rPr>
        <w:t>quốc</w:t>
      </w:r>
      <w:r w:rsidR="00220FC9">
        <w:rPr>
          <w:rFonts w:ascii="Arial" w:hAnsi="Arial" w:cs="Arial"/>
          <w:sz w:val="20"/>
          <w:szCs w:val="20"/>
        </w:rPr>
        <w:t xml:space="preserve"> </w:t>
      </w:r>
      <w:r w:rsidRPr="008C24B9">
        <w:rPr>
          <w:rFonts w:ascii="Arial" w:hAnsi="Arial" w:cs="Arial"/>
          <w:sz w:val="20"/>
          <w:szCs w:val="20"/>
        </w:rPr>
        <w:t>gia</w:t>
      </w:r>
      <w:r w:rsidR="00220FC9">
        <w:rPr>
          <w:rFonts w:ascii="Arial" w:hAnsi="Arial" w:cs="Arial"/>
          <w:sz w:val="20"/>
          <w:szCs w:val="20"/>
        </w:rPr>
        <w:t xml:space="preserve"> </w:t>
      </w:r>
      <w:r w:rsidRPr="008C24B9">
        <w:rPr>
          <w:rFonts w:ascii="Arial" w:hAnsi="Arial" w:cs="Arial"/>
          <w:sz w:val="20"/>
          <w:szCs w:val="20"/>
        </w:rPr>
        <w:t>phát</w:t>
      </w:r>
      <w:r w:rsidR="00220FC9">
        <w:rPr>
          <w:rFonts w:ascii="Arial" w:hAnsi="Arial" w:cs="Arial"/>
          <w:sz w:val="20"/>
          <w:szCs w:val="20"/>
        </w:rPr>
        <w:t xml:space="preserve"> </w:t>
      </w:r>
      <w:r w:rsidRPr="008C24B9">
        <w:rPr>
          <w:rFonts w:ascii="Arial" w:hAnsi="Arial" w:cs="Arial"/>
          <w:sz w:val="20"/>
          <w:szCs w:val="20"/>
        </w:rPr>
        <w:t>triển</w:t>
      </w:r>
      <w:r w:rsidR="00220FC9">
        <w:rPr>
          <w:rFonts w:ascii="Arial" w:hAnsi="Arial" w:cs="Arial"/>
          <w:sz w:val="20"/>
          <w:szCs w:val="20"/>
        </w:rPr>
        <w:t xml:space="preserve"> </w:t>
      </w:r>
      <w:r w:rsidRPr="008C24B9">
        <w:rPr>
          <w:rFonts w:ascii="Arial" w:hAnsi="Arial" w:cs="Arial"/>
          <w:sz w:val="20"/>
          <w:szCs w:val="20"/>
        </w:rPr>
        <w:t>kinh</w:t>
      </w:r>
      <w:r w:rsidR="00220FC9">
        <w:rPr>
          <w:rFonts w:ascii="Arial" w:hAnsi="Arial" w:cs="Arial"/>
          <w:sz w:val="20"/>
          <w:szCs w:val="20"/>
        </w:rPr>
        <w:t xml:space="preserve"> </w:t>
      </w:r>
      <w:r w:rsidRPr="008C24B9">
        <w:rPr>
          <w:rFonts w:ascii="Arial" w:hAnsi="Arial" w:cs="Arial"/>
          <w:sz w:val="20"/>
          <w:szCs w:val="20"/>
        </w:rPr>
        <w:t>tế</w:t>
      </w:r>
      <w:r w:rsidR="00220FC9">
        <w:rPr>
          <w:rFonts w:ascii="Arial" w:hAnsi="Arial" w:cs="Arial"/>
          <w:sz w:val="20"/>
          <w:szCs w:val="20"/>
        </w:rPr>
        <w:t xml:space="preserve"> </w:t>
      </w: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xã</w:t>
      </w:r>
      <w:r w:rsidR="00220FC9">
        <w:rPr>
          <w:rFonts w:ascii="Arial" w:hAnsi="Arial" w:cs="Arial"/>
          <w:sz w:val="20"/>
          <w:szCs w:val="20"/>
        </w:rPr>
        <w:t xml:space="preserve"> </w:t>
      </w:r>
      <w:r w:rsidRPr="008C24B9">
        <w:rPr>
          <w:rFonts w:ascii="Arial" w:hAnsi="Arial" w:cs="Arial"/>
          <w:sz w:val="20"/>
          <w:szCs w:val="20"/>
        </w:rPr>
        <w:t>hội</w:t>
      </w:r>
      <w:r w:rsidR="00220FC9">
        <w:rPr>
          <w:rFonts w:ascii="Arial" w:hAnsi="Arial" w:cs="Arial"/>
          <w:sz w:val="20"/>
          <w:szCs w:val="20"/>
        </w:rPr>
        <w:t xml:space="preserve"> </w:t>
      </w:r>
      <w:r w:rsidRPr="008C24B9">
        <w:rPr>
          <w:rFonts w:ascii="Arial" w:hAnsi="Arial" w:cs="Arial"/>
          <w:sz w:val="20"/>
          <w:szCs w:val="20"/>
        </w:rPr>
        <w:t>vùng</w:t>
      </w:r>
      <w:r w:rsidR="00220FC9">
        <w:rPr>
          <w:rFonts w:ascii="Arial" w:hAnsi="Arial" w:cs="Arial"/>
          <w:sz w:val="20"/>
          <w:szCs w:val="20"/>
        </w:rPr>
        <w:t xml:space="preserve"> </w:t>
      </w:r>
      <w:r w:rsidRPr="008C24B9">
        <w:rPr>
          <w:rFonts w:ascii="Arial" w:hAnsi="Arial" w:cs="Arial"/>
          <w:sz w:val="20"/>
          <w:szCs w:val="20"/>
        </w:rPr>
        <w:t>đồng</w:t>
      </w:r>
      <w:r w:rsidR="00220FC9">
        <w:rPr>
          <w:rFonts w:ascii="Arial" w:hAnsi="Arial" w:cs="Arial"/>
          <w:sz w:val="20"/>
          <w:szCs w:val="20"/>
        </w:rPr>
        <w:t xml:space="preserve"> </w:t>
      </w:r>
      <w:r w:rsidRPr="008C24B9">
        <w:rPr>
          <w:rFonts w:ascii="Arial" w:hAnsi="Arial" w:cs="Arial"/>
          <w:sz w:val="20"/>
          <w:szCs w:val="20"/>
        </w:rPr>
        <w:t>bào</w:t>
      </w:r>
      <w:r w:rsidR="00220FC9">
        <w:rPr>
          <w:rFonts w:ascii="Arial" w:hAnsi="Arial" w:cs="Arial"/>
          <w:sz w:val="20"/>
          <w:szCs w:val="20"/>
        </w:rPr>
        <w:t xml:space="preserve"> </w:t>
      </w:r>
      <w:r w:rsidRPr="008C24B9">
        <w:rPr>
          <w:rFonts w:ascii="Arial" w:hAnsi="Arial" w:cs="Arial"/>
          <w:sz w:val="20"/>
          <w:szCs w:val="20"/>
        </w:rPr>
        <w:t>dân</w:t>
      </w:r>
      <w:r w:rsidR="00220FC9">
        <w:rPr>
          <w:rFonts w:ascii="Arial" w:hAnsi="Arial" w:cs="Arial"/>
          <w:sz w:val="20"/>
          <w:szCs w:val="20"/>
        </w:rPr>
        <w:t xml:space="preserve"> </w:t>
      </w:r>
      <w:r w:rsidRPr="008C24B9">
        <w:rPr>
          <w:rFonts w:ascii="Arial" w:hAnsi="Arial" w:cs="Arial"/>
          <w:sz w:val="20"/>
          <w:szCs w:val="20"/>
        </w:rPr>
        <w:t>tộc</w:t>
      </w:r>
      <w:r w:rsidR="00220FC9">
        <w:rPr>
          <w:rFonts w:ascii="Arial" w:hAnsi="Arial" w:cs="Arial"/>
          <w:sz w:val="20"/>
          <w:szCs w:val="20"/>
        </w:rPr>
        <w:t xml:space="preserve"> </w:t>
      </w:r>
      <w:r w:rsidRPr="008C24B9">
        <w:rPr>
          <w:rFonts w:ascii="Arial" w:hAnsi="Arial" w:cs="Arial"/>
          <w:sz w:val="20"/>
          <w:szCs w:val="20"/>
        </w:rPr>
        <w:t>thiểu</w:t>
      </w:r>
      <w:r w:rsidR="00220FC9">
        <w:rPr>
          <w:rFonts w:ascii="Arial" w:hAnsi="Arial" w:cs="Arial"/>
          <w:sz w:val="20"/>
          <w:szCs w:val="20"/>
        </w:rPr>
        <w:t xml:space="preserve"> </w:t>
      </w:r>
      <w:r w:rsidRPr="008C24B9">
        <w:rPr>
          <w:rFonts w:ascii="Arial" w:hAnsi="Arial" w:cs="Arial"/>
          <w:sz w:val="20"/>
          <w:szCs w:val="20"/>
        </w:rPr>
        <w:t>số</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miền</w:t>
      </w:r>
      <w:r w:rsidR="00220FC9">
        <w:rPr>
          <w:rFonts w:ascii="Arial" w:hAnsi="Arial" w:cs="Arial"/>
          <w:sz w:val="20"/>
          <w:szCs w:val="20"/>
        </w:rPr>
        <w:t xml:space="preserve"> </w:t>
      </w:r>
      <w:r w:rsidRPr="008C24B9">
        <w:rPr>
          <w:rFonts w:ascii="Arial" w:hAnsi="Arial" w:cs="Arial"/>
          <w:sz w:val="20"/>
          <w:szCs w:val="20"/>
        </w:rPr>
        <w:t>núi</w:t>
      </w:r>
      <w:r w:rsidR="00220FC9">
        <w:rPr>
          <w:rFonts w:ascii="Arial" w:hAnsi="Arial" w:cs="Arial"/>
          <w:sz w:val="20"/>
          <w:szCs w:val="20"/>
        </w:rPr>
        <w:t xml:space="preserve"> </w:t>
      </w:r>
      <w:r w:rsidRPr="008C24B9">
        <w:rPr>
          <w:rFonts w:ascii="Arial" w:hAnsi="Arial" w:cs="Arial"/>
          <w:sz w:val="20"/>
          <w:szCs w:val="20"/>
        </w:rPr>
        <w:t>giai</w:t>
      </w:r>
      <w:r w:rsidR="00220FC9">
        <w:rPr>
          <w:rFonts w:ascii="Arial" w:hAnsi="Arial" w:cs="Arial"/>
          <w:sz w:val="20"/>
          <w:szCs w:val="20"/>
        </w:rPr>
        <w:t xml:space="preserve"> </w:t>
      </w:r>
      <w:r w:rsidRPr="008C24B9">
        <w:rPr>
          <w:rFonts w:ascii="Arial" w:hAnsi="Arial" w:cs="Arial"/>
          <w:sz w:val="20"/>
          <w:szCs w:val="20"/>
        </w:rPr>
        <w:t>đoạn</w:t>
      </w:r>
      <w:r w:rsidR="00220FC9">
        <w:rPr>
          <w:rFonts w:ascii="Arial" w:hAnsi="Arial" w:cs="Arial"/>
          <w:sz w:val="20"/>
          <w:szCs w:val="20"/>
        </w:rPr>
        <w:t xml:space="preserve"> </w:t>
      </w:r>
      <w:r w:rsidRPr="008C24B9">
        <w:rPr>
          <w:rFonts w:ascii="Arial" w:hAnsi="Arial" w:cs="Arial"/>
          <w:sz w:val="20"/>
          <w:szCs w:val="20"/>
        </w:rPr>
        <w:t>2021</w:t>
      </w:r>
      <w:r w:rsidR="00220FC9">
        <w:rPr>
          <w:rFonts w:ascii="Arial" w:hAnsi="Arial" w:cs="Arial"/>
          <w:sz w:val="20"/>
          <w:szCs w:val="20"/>
        </w:rPr>
        <w:t xml:space="preserve"> </w:t>
      </w: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2030</w:t>
      </w:r>
      <w:r w:rsidR="00220FC9">
        <w:rPr>
          <w:rFonts w:ascii="Arial" w:hAnsi="Arial" w:cs="Arial"/>
          <w:sz w:val="20"/>
          <w:szCs w:val="20"/>
        </w:rPr>
        <w:t xml:space="preserve"> </w:t>
      </w:r>
      <w:r w:rsidRPr="008C24B9">
        <w:rPr>
          <w:rFonts w:ascii="Arial" w:hAnsi="Arial" w:cs="Arial"/>
          <w:sz w:val="20"/>
          <w:szCs w:val="20"/>
        </w:rPr>
        <w:t>đảm</w:t>
      </w:r>
      <w:r w:rsidR="00220FC9">
        <w:rPr>
          <w:rFonts w:ascii="Arial" w:hAnsi="Arial" w:cs="Arial"/>
          <w:sz w:val="20"/>
          <w:szCs w:val="20"/>
        </w:rPr>
        <w:t xml:space="preserve"> </w:t>
      </w:r>
      <w:r w:rsidRPr="008C24B9">
        <w:rPr>
          <w:rFonts w:ascii="Arial" w:hAnsi="Arial" w:cs="Arial"/>
          <w:sz w:val="20"/>
          <w:szCs w:val="20"/>
        </w:rPr>
        <w:t>bảo</w:t>
      </w:r>
      <w:r w:rsidR="00220FC9">
        <w:rPr>
          <w:rFonts w:ascii="Arial" w:hAnsi="Arial" w:cs="Arial"/>
          <w:sz w:val="20"/>
          <w:szCs w:val="20"/>
        </w:rPr>
        <w:t xml:space="preserve"> </w:t>
      </w:r>
      <w:r w:rsidRPr="008C24B9">
        <w:rPr>
          <w:rFonts w:ascii="Arial" w:hAnsi="Arial" w:cs="Arial"/>
          <w:sz w:val="20"/>
          <w:szCs w:val="20"/>
        </w:rPr>
        <w:t>kinh</w:t>
      </w:r>
      <w:r w:rsidR="00220FC9">
        <w:rPr>
          <w:rFonts w:ascii="Arial" w:hAnsi="Arial" w:cs="Arial"/>
          <w:sz w:val="20"/>
          <w:szCs w:val="20"/>
        </w:rPr>
        <w:t xml:space="preserve"> </w:t>
      </w:r>
      <w:r w:rsidRPr="008C24B9">
        <w:rPr>
          <w:rFonts w:ascii="Arial" w:hAnsi="Arial" w:cs="Arial"/>
          <w:sz w:val="20"/>
          <w:szCs w:val="20"/>
        </w:rPr>
        <w:t>phí</w:t>
      </w:r>
      <w:r w:rsidR="00220FC9">
        <w:rPr>
          <w:rFonts w:ascii="Arial" w:hAnsi="Arial" w:cs="Arial"/>
          <w:sz w:val="20"/>
          <w:szCs w:val="20"/>
        </w:rPr>
        <w:t xml:space="preserve"> </w:t>
      </w:r>
      <w:r w:rsidRPr="008C24B9">
        <w:rPr>
          <w:rFonts w:ascii="Arial" w:hAnsi="Arial" w:cs="Arial"/>
          <w:sz w:val="20"/>
          <w:szCs w:val="20"/>
        </w:rPr>
        <w:t>thực</w:t>
      </w:r>
      <w:r w:rsidR="00220FC9">
        <w:rPr>
          <w:rFonts w:ascii="Arial" w:hAnsi="Arial" w:cs="Arial"/>
          <w:sz w:val="20"/>
          <w:szCs w:val="20"/>
        </w:rPr>
        <w:t xml:space="preserve"> </w:t>
      </w:r>
      <w:r w:rsidRPr="008C24B9">
        <w:rPr>
          <w:rFonts w:ascii="Arial" w:hAnsi="Arial" w:cs="Arial"/>
          <w:sz w:val="20"/>
          <w:szCs w:val="20"/>
        </w:rPr>
        <w:t>hiện</w:t>
      </w:r>
      <w:r w:rsidR="00220FC9">
        <w:rPr>
          <w:rFonts w:ascii="Arial" w:hAnsi="Arial" w:cs="Arial"/>
          <w:sz w:val="20"/>
          <w:szCs w:val="20"/>
        </w:rPr>
        <w:t xml:space="preserve"> </w:t>
      </w:r>
      <w:r w:rsidRPr="008C24B9">
        <w:rPr>
          <w:rFonts w:ascii="Arial" w:hAnsi="Arial" w:cs="Arial"/>
          <w:sz w:val="20"/>
          <w:szCs w:val="20"/>
        </w:rPr>
        <w:t>theo</w:t>
      </w:r>
      <w:r w:rsidR="00220FC9">
        <w:rPr>
          <w:rFonts w:ascii="Arial" w:hAnsi="Arial" w:cs="Arial"/>
          <w:sz w:val="20"/>
          <w:szCs w:val="20"/>
        </w:rPr>
        <w:t xml:space="preserve"> </w:t>
      </w:r>
      <w:r w:rsidRPr="008C24B9">
        <w:rPr>
          <w:rFonts w:ascii="Arial" w:hAnsi="Arial" w:cs="Arial"/>
          <w:sz w:val="20"/>
          <w:szCs w:val="20"/>
        </w:rPr>
        <w:t>Nghị</w:t>
      </w:r>
      <w:r w:rsidR="00220FC9">
        <w:rPr>
          <w:rFonts w:ascii="Arial" w:hAnsi="Arial" w:cs="Arial"/>
          <w:sz w:val="20"/>
          <w:szCs w:val="20"/>
        </w:rPr>
        <w:t xml:space="preserve"> </w:t>
      </w:r>
      <w:r w:rsidRPr="008C24B9">
        <w:rPr>
          <w:rFonts w:ascii="Arial" w:hAnsi="Arial" w:cs="Arial"/>
          <w:sz w:val="20"/>
          <w:szCs w:val="20"/>
        </w:rPr>
        <w:t>quyết</w:t>
      </w:r>
      <w:r w:rsidR="00220FC9">
        <w:rPr>
          <w:rFonts w:ascii="Arial" w:hAnsi="Arial" w:cs="Arial"/>
          <w:sz w:val="20"/>
          <w:szCs w:val="20"/>
        </w:rPr>
        <w:t xml:space="preserve"> </w:t>
      </w:r>
      <w:r w:rsidR="002A41C2" w:rsidRPr="008C24B9">
        <w:rPr>
          <w:rFonts w:ascii="Arial" w:hAnsi="Arial" w:cs="Arial"/>
          <w:sz w:val="20"/>
          <w:szCs w:val="20"/>
        </w:rPr>
        <w:t>số</w:t>
      </w:r>
      <w:r w:rsidR="00220FC9">
        <w:rPr>
          <w:rFonts w:ascii="Arial" w:hAnsi="Arial" w:cs="Arial"/>
          <w:sz w:val="20"/>
          <w:szCs w:val="20"/>
        </w:rPr>
        <w:t xml:space="preserve"> </w:t>
      </w:r>
      <w:r w:rsidRPr="008C24B9">
        <w:rPr>
          <w:rFonts w:ascii="Arial" w:hAnsi="Arial" w:cs="Arial"/>
          <w:sz w:val="20"/>
          <w:szCs w:val="20"/>
        </w:rPr>
        <w:t>120/2020/QH14</w:t>
      </w:r>
      <w:r w:rsidR="00220FC9">
        <w:rPr>
          <w:rFonts w:ascii="Arial" w:hAnsi="Arial" w:cs="Arial"/>
          <w:sz w:val="20"/>
          <w:szCs w:val="20"/>
        </w:rPr>
        <w:t xml:space="preserve"> </w:t>
      </w:r>
      <w:r w:rsidRPr="008C24B9">
        <w:rPr>
          <w:rFonts w:ascii="Arial" w:hAnsi="Arial" w:cs="Arial"/>
          <w:sz w:val="20"/>
          <w:szCs w:val="20"/>
        </w:rPr>
        <w:t>ngày</w:t>
      </w:r>
      <w:r w:rsidR="00220FC9">
        <w:rPr>
          <w:rFonts w:ascii="Arial" w:hAnsi="Arial" w:cs="Arial"/>
          <w:sz w:val="20"/>
          <w:szCs w:val="20"/>
        </w:rPr>
        <w:t xml:space="preserve"> </w:t>
      </w:r>
      <w:r w:rsidRPr="008C24B9">
        <w:rPr>
          <w:rFonts w:ascii="Arial" w:hAnsi="Arial" w:cs="Arial"/>
          <w:sz w:val="20"/>
          <w:szCs w:val="20"/>
        </w:rPr>
        <w:t>29</w:t>
      </w:r>
      <w:r w:rsidR="00220FC9">
        <w:rPr>
          <w:rFonts w:ascii="Arial" w:hAnsi="Arial" w:cs="Arial"/>
          <w:sz w:val="20"/>
          <w:szCs w:val="20"/>
        </w:rPr>
        <w:t xml:space="preserve"> </w:t>
      </w:r>
      <w:r w:rsidRPr="008C24B9">
        <w:rPr>
          <w:rFonts w:ascii="Arial" w:hAnsi="Arial" w:cs="Arial"/>
          <w:sz w:val="20"/>
          <w:szCs w:val="20"/>
        </w:rPr>
        <w:t>tháng</w:t>
      </w:r>
      <w:r w:rsidR="00220FC9">
        <w:rPr>
          <w:rFonts w:ascii="Arial" w:hAnsi="Arial" w:cs="Arial"/>
          <w:sz w:val="20"/>
          <w:szCs w:val="20"/>
        </w:rPr>
        <w:t xml:space="preserve"> </w:t>
      </w:r>
      <w:r w:rsidRPr="008C24B9">
        <w:rPr>
          <w:rFonts w:ascii="Arial" w:hAnsi="Arial" w:cs="Arial"/>
          <w:sz w:val="20"/>
          <w:szCs w:val="20"/>
        </w:rPr>
        <w:t>6</w:t>
      </w:r>
      <w:r w:rsidR="00220FC9">
        <w:rPr>
          <w:rFonts w:ascii="Arial" w:hAnsi="Arial" w:cs="Arial"/>
          <w:sz w:val="20"/>
          <w:szCs w:val="20"/>
        </w:rPr>
        <w:t xml:space="preserve"> </w:t>
      </w:r>
      <w:r w:rsidRPr="008C24B9">
        <w:rPr>
          <w:rFonts w:ascii="Arial" w:hAnsi="Arial" w:cs="Arial"/>
          <w:sz w:val="20"/>
          <w:szCs w:val="20"/>
        </w:rPr>
        <w:t>năm</w:t>
      </w:r>
      <w:r w:rsidR="00220FC9">
        <w:rPr>
          <w:rFonts w:ascii="Arial" w:hAnsi="Arial" w:cs="Arial"/>
          <w:sz w:val="20"/>
          <w:szCs w:val="20"/>
        </w:rPr>
        <w:t xml:space="preserve"> </w:t>
      </w:r>
      <w:r w:rsidRPr="008C24B9">
        <w:rPr>
          <w:rFonts w:ascii="Arial" w:hAnsi="Arial" w:cs="Arial"/>
          <w:sz w:val="20"/>
          <w:szCs w:val="20"/>
        </w:rPr>
        <w:t>2020</w:t>
      </w:r>
      <w:r w:rsidR="00220FC9">
        <w:rPr>
          <w:rFonts w:ascii="Arial" w:hAnsi="Arial" w:cs="Arial"/>
          <w:sz w:val="20"/>
          <w:szCs w:val="20"/>
        </w:rPr>
        <w:t xml:space="preserve"> </w:t>
      </w:r>
      <w:r w:rsidRPr="008C24B9">
        <w:rPr>
          <w:rFonts w:ascii="Arial" w:hAnsi="Arial" w:cs="Arial"/>
          <w:sz w:val="20"/>
          <w:szCs w:val="20"/>
        </w:rPr>
        <w:t>của</w:t>
      </w:r>
      <w:r w:rsidR="00220FC9">
        <w:rPr>
          <w:rFonts w:ascii="Arial" w:hAnsi="Arial" w:cs="Arial"/>
          <w:sz w:val="20"/>
          <w:szCs w:val="20"/>
        </w:rPr>
        <w:t xml:space="preserve"> </w:t>
      </w:r>
      <w:r w:rsidRPr="008C24B9">
        <w:rPr>
          <w:rFonts w:ascii="Arial" w:hAnsi="Arial" w:cs="Arial"/>
          <w:sz w:val="20"/>
          <w:szCs w:val="20"/>
        </w:rPr>
        <w:t>Quốc</w:t>
      </w:r>
      <w:r w:rsidR="00220FC9">
        <w:rPr>
          <w:rFonts w:ascii="Arial" w:hAnsi="Arial" w:cs="Arial"/>
          <w:sz w:val="20"/>
          <w:szCs w:val="20"/>
        </w:rPr>
        <w:t xml:space="preserve"> </w:t>
      </w:r>
      <w:r w:rsidRPr="008C24B9">
        <w:rPr>
          <w:rFonts w:ascii="Arial" w:hAnsi="Arial" w:cs="Arial"/>
          <w:sz w:val="20"/>
          <w:szCs w:val="20"/>
        </w:rPr>
        <w:t>hội</w:t>
      </w:r>
      <w:r w:rsidR="00220FC9">
        <w:rPr>
          <w:rFonts w:ascii="Arial" w:hAnsi="Arial" w:cs="Arial"/>
          <w:sz w:val="20"/>
          <w:szCs w:val="20"/>
        </w:rPr>
        <w:t xml:space="preserve"> </w:t>
      </w:r>
      <w:r w:rsidRPr="008C24B9">
        <w:rPr>
          <w:rFonts w:ascii="Arial" w:hAnsi="Arial" w:cs="Arial"/>
          <w:sz w:val="20"/>
          <w:szCs w:val="20"/>
        </w:rPr>
        <w:t>khóa</w:t>
      </w:r>
      <w:r w:rsidR="00220FC9">
        <w:rPr>
          <w:rFonts w:ascii="Arial" w:hAnsi="Arial" w:cs="Arial"/>
          <w:sz w:val="20"/>
          <w:szCs w:val="20"/>
        </w:rPr>
        <w:t xml:space="preserve"> </w:t>
      </w:r>
      <w:r w:rsidRPr="008C24B9">
        <w:rPr>
          <w:rFonts w:ascii="Arial" w:hAnsi="Arial" w:cs="Arial"/>
          <w:sz w:val="20"/>
          <w:szCs w:val="20"/>
        </w:rPr>
        <w:t>XIV,</w:t>
      </w:r>
      <w:r w:rsidR="00220FC9">
        <w:rPr>
          <w:rFonts w:ascii="Arial" w:hAnsi="Arial" w:cs="Arial"/>
          <w:sz w:val="20"/>
          <w:szCs w:val="20"/>
        </w:rPr>
        <w:t xml:space="preserve"> </w:t>
      </w:r>
      <w:r w:rsidRPr="008C24B9">
        <w:rPr>
          <w:rFonts w:ascii="Arial" w:hAnsi="Arial" w:cs="Arial"/>
          <w:sz w:val="20"/>
          <w:szCs w:val="20"/>
        </w:rPr>
        <w:t>để</w:t>
      </w:r>
      <w:r w:rsidR="00220FC9">
        <w:rPr>
          <w:rFonts w:ascii="Arial" w:hAnsi="Arial" w:cs="Arial"/>
          <w:sz w:val="20"/>
          <w:szCs w:val="20"/>
        </w:rPr>
        <w:t xml:space="preserve"> </w:t>
      </w:r>
      <w:r w:rsidRPr="008C24B9">
        <w:rPr>
          <w:rFonts w:ascii="Arial" w:hAnsi="Arial" w:cs="Arial"/>
          <w:sz w:val="20"/>
          <w:szCs w:val="20"/>
        </w:rPr>
        <w:t>đạt</w:t>
      </w:r>
      <w:r w:rsidR="00220FC9">
        <w:rPr>
          <w:rFonts w:ascii="Arial" w:hAnsi="Arial" w:cs="Arial"/>
          <w:sz w:val="20"/>
          <w:szCs w:val="20"/>
        </w:rPr>
        <w:t xml:space="preserve"> </w:t>
      </w:r>
      <w:r w:rsidRPr="008C24B9">
        <w:rPr>
          <w:rFonts w:ascii="Arial" w:hAnsi="Arial" w:cs="Arial"/>
          <w:sz w:val="20"/>
          <w:szCs w:val="20"/>
        </w:rPr>
        <w:t>được</w:t>
      </w:r>
      <w:r w:rsidR="00220FC9">
        <w:rPr>
          <w:rFonts w:ascii="Arial" w:hAnsi="Arial" w:cs="Arial"/>
          <w:sz w:val="20"/>
          <w:szCs w:val="20"/>
        </w:rPr>
        <w:t xml:space="preserve"> </w:t>
      </w:r>
      <w:r w:rsidRPr="008C24B9">
        <w:rPr>
          <w:rFonts w:ascii="Arial" w:hAnsi="Arial" w:cs="Arial"/>
          <w:sz w:val="20"/>
          <w:szCs w:val="20"/>
        </w:rPr>
        <w:t>mục</w:t>
      </w:r>
      <w:r w:rsidR="00220FC9">
        <w:rPr>
          <w:rFonts w:ascii="Arial" w:hAnsi="Arial" w:cs="Arial"/>
          <w:sz w:val="20"/>
          <w:szCs w:val="20"/>
        </w:rPr>
        <w:t xml:space="preserve"> </w:t>
      </w:r>
      <w:r w:rsidRPr="008C24B9">
        <w:rPr>
          <w:rFonts w:ascii="Arial" w:hAnsi="Arial" w:cs="Arial"/>
          <w:sz w:val="20"/>
          <w:szCs w:val="20"/>
        </w:rPr>
        <w:t>tiêu</w:t>
      </w:r>
      <w:r w:rsidR="00220FC9">
        <w:rPr>
          <w:rFonts w:ascii="Arial" w:hAnsi="Arial" w:cs="Arial"/>
          <w:sz w:val="20"/>
          <w:szCs w:val="20"/>
        </w:rPr>
        <w:t xml:space="preserve"> </w:t>
      </w:r>
      <w:r w:rsidRPr="008C24B9">
        <w:rPr>
          <w:rFonts w:ascii="Arial" w:hAnsi="Arial" w:cs="Arial"/>
          <w:sz w:val="20"/>
          <w:szCs w:val="20"/>
        </w:rPr>
        <w:t>của</w:t>
      </w:r>
      <w:r w:rsidR="00220FC9">
        <w:rPr>
          <w:rFonts w:ascii="Arial" w:hAnsi="Arial" w:cs="Arial"/>
          <w:sz w:val="20"/>
          <w:szCs w:val="20"/>
        </w:rPr>
        <w:t xml:space="preserve"> </w:t>
      </w:r>
      <w:r w:rsidRPr="008C24B9">
        <w:rPr>
          <w:rFonts w:ascii="Arial" w:hAnsi="Arial" w:cs="Arial"/>
          <w:sz w:val="20"/>
          <w:szCs w:val="20"/>
        </w:rPr>
        <w:t>Chương</w:t>
      </w:r>
      <w:r w:rsidR="00220FC9">
        <w:rPr>
          <w:rFonts w:ascii="Arial" w:hAnsi="Arial" w:cs="Arial"/>
          <w:sz w:val="20"/>
          <w:szCs w:val="20"/>
        </w:rPr>
        <w:t xml:space="preserve"> </w:t>
      </w:r>
      <w:r w:rsidRPr="008C24B9">
        <w:rPr>
          <w:rFonts w:ascii="Arial" w:hAnsi="Arial" w:cs="Arial"/>
          <w:sz w:val="20"/>
          <w:szCs w:val="20"/>
        </w:rPr>
        <w:t>trình</w:t>
      </w:r>
      <w:r w:rsidR="00220FC9">
        <w:rPr>
          <w:rFonts w:ascii="Arial" w:hAnsi="Arial" w:cs="Arial"/>
          <w:sz w:val="20"/>
          <w:szCs w:val="20"/>
        </w:rPr>
        <w:t xml:space="preserve"> </w:t>
      </w:r>
      <w:r w:rsidRPr="008C24B9">
        <w:rPr>
          <w:rFonts w:ascii="Arial" w:hAnsi="Arial" w:cs="Arial"/>
          <w:sz w:val="20"/>
          <w:szCs w:val="20"/>
        </w:rPr>
        <w:t>phát</w:t>
      </w:r>
      <w:r w:rsidR="00220FC9">
        <w:rPr>
          <w:rFonts w:ascii="Arial" w:hAnsi="Arial" w:cs="Arial"/>
          <w:sz w:val="20"/>
          <w:szCs w:val="20"/>
        </w:rPr>
        <w:t xml:space="preserve"> </w:t>
      </w:r>
      <w:r w:rsidRPr="008C24B9">
        <w:rPr>
          <w:rFonts w:ascii="Arial" w:hAnsi="Arial" w:cs="Arial"/>
          <w:sz w:val="20"/>
          <w:szCs w:val="20"/>
        </w:rPr>
        <w:t>triển</w:t>
      </w:r>
      <w:r w:rsidR="00220FC9">
        <w:rPr>
          <w:rFonts w:ascii="Arial" w:hAnsi="Arial" w:cs="Arial"/>
          <w:sz w:val="20"/>
          <w:szCs w:val="20"/>
        </w:rPr>
        <w:t xml:space="preserve"> </w:t>
      </w:r>
      <w:r w:rsidRPr="008C24B9">
        <w:rPr>
          <w:rFonts w:ascii="Arial" w:hAnsi="Arial" w:cs="Arial"/>
          <w:sz w:val="20"/>
          <w:szCs w:val="20"/>
        </w:rPr>
        <w:t>lâm</w:t>
      </w:r>
      <w:r w:rsidR="00220FC9">
        <w:rPr>
          <w:rFonts w:ascii="Arial" w:hAnsi="Arial" w:cs="Arial"/>
          <w:sz w:val="20"/>
          <w:szCs w:val="20"/>
        </w:rPr>
        <w:t xml:space="preserve"> </w:t>
      </w:r>
      <w:r w:rsidRPr="008C24B9">
        <w:rPr>
          <w:rFonts w:ascii="Arial" w:hAnsi="Arial" w:cs="Arial"/>
          <w:sz w:val="20"/>
          <w:szCs w:val="20"/>
        </w:rPr>
        <w:t>nghiệp</w:t>
      </w:r>
      <w:r w:rsidR="00220FC9">
        <w:rPr>
          <w:rFonts w:ascii="Arial" w:hAnsi="Arial" w:cs="Arial"/>
          <w:sz w:val="20"/>
          <w:szCs w:val="20"/>
        </w:rPr>
        <w:t xml:space="preserve"> </w:t>
      </w:r>
      <w:r w:rsidRPr="008C24B9">
        <w:rPr>
          <w:rFonts w:ascii="Arial" w:hAnsi="Arial" w:cs="Arial"/>
          <w:sz w:val="20"/>
          <w:szCs w:val="20"/>
        </w:rPr>
        <w:t>bền</w:t>
      </w:r>
      <w:r w:rsidR="00220FC9">
        <w:rPr>
          <w:rFonts w:ascii="Arial" w:hAnsi="Arial" w:cs="Arial"/>
          <w:sz w:val="20"/>
          <w:szCs w:val="20"/>
        </w:rPr>
        <w:t xml:space="preserve"> </w:t>
      </w:r>
      <w:r w:rsidRPr="008C24B9">
        <w:rPr>
          <w:rFonts w:ascii="Arial" w:hAnsi="Arial" w:cs="Arial"/>
          <w:sz w:val="20"/>
          <w:szCs w:val="20"/>
        </w:rPr>
        <w:t>vững</w:t>
      </w:r>
      <w:r w:rsidR="00220FC9">
        <w:rPr>
          <w:rFonts w:ascii="Arial" w:hAnsi="Arial" w:cs="Arial"/>
          <w:sz w:val="20"/>
          <w:szCs w:val="20"/>
        </w:rPr>
        <w:t xml:space="preserve"> </w:t>
      </w:r>
      <w:r w:rsidRPr="008C24B9">
        <w:rPr>
          <w:rFonts w:ascii="Arial" w:hAnsi="Arial" w:cs="Arial"/>
          <w:sz w:val="20"/>
          <w:szCs w:val="20"/>
        </w:rPr>
        <w:t>giai</w:t>
      </w:r>
      <w:r w:rsidR="00220FC9">
        <w:rPr>
          <w:rFonts w:ascii="Arial" w:hAnsi="Arial" w:cs="Arial"/>
          <w:sz w:val="20"/>
          <w:szCs w:val="20"/>
        </w:rPr>
        <w:t xml:space="preserve"> </w:t>
      </w:r>
      <w:r w:rsidRPr="008C24B9">
        <w:rPr>
          <w:rFonts w:ascii="Arial" w:hAnsi="Arial" w:cs="Arial"/>
          <w:sz w:val="20"/>
          <w:szCs w:val="20"/>
        </w:rPr>
        <w:t>đoạn</w:t>
      </w:r>
      <w:r w:rsidR="00220FC9">
        <w:rPr>
          <w:rFonts w:ascii="Arial" w:hAnsi="Arial" w:cs="Arial"/>
          <w:sz w:val="20"/>
          <w:szCs w:val="20"/>
        </w:rPr>
        <w:t xml:space="preserve"> </w:t>
      </w:r>
      <w:r w:rsidRPr="008C24B9">
        <w:rPr>
          <w:rFonts w:ascii="Arial" w:hAnsi="Arial" w:cs="Arial"/>
          <w:sz w:val="20"/>
          <w:szCs w:val="20"/>
        </w:rPr>
        <w:t>2021</w:t>
      </w:r>
      <w:r w:rsidR="00220FC9">
        <w:rPr>
          <w:rFonts w:ascii="Arial" w:hAnsi="Arial" w:cs="Arial"/>
          <w:sz w:val="20"/>
          <w:szCs w:val="20"/>
        </w:rPr>
        <w:t xml:space="preserve"> </w:t>
      </w: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2025.</w:t>
      </w:r>
    </w:p>
    <w:p w14:paraId="410ABCA7" w14:textId="6DB91A3C" w:rsidR="005371B0" w:rsidRPr="008C24B9" w:rsidRDefault="005371B0"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lang w:val="pt-BR"/>
        </w:rPr>
        <w:t>Các</w:t>
      </w:r>
      <w:r w:rsidR="00220FC9">
        <w:rPr>
          <w:rFonts w:ascii="Arial" w:hAnsi="Arial" w:cs="Arial"/>
          <w:sz w:val="20"/>
          <w:szCs w:val="20"/>
          <w:lang w:val="pt-BR"/>
        </w:rPr>
        <w:t xml:space="preserve"> </w:t>
      </w:r>
      <w:r w:rsidRPr="008C24B9">
        <w:rPr>
          <w:rFonts w:ascii="Arial" w:hAnsi="Arial" w:cs="Arial"/>
          <w:sz w:val="20"/>
          <w:szCs w:val="20"/>
          <w:lang w:val="pt-BR"/>
        </w:rPr>
        <w:t>chương</w:t>
      </w:r>
      <w:r w:rsidR="00220FC9">
        <w:rPr>
          <w:rFonts w:ascii="Arial" w:hAnsi="Arial" w:cs="Arial"/>
          <w:sz w:val="20"/>
          <w:szCs w:val="20"/>
          <w:lang w:val="pt-BR"/>
        </w:rPr>
        <w:t xml:space="preserve"> </w:t>
      </w:r>
      <w:r w:rsidRPr="008C24B9">
        <w:rPr>
          <w:rFonts w:ascii="Arial" w:hAnsi="Arial" w:cs="Arial"/>
          <w:sz w:val="20"/>
          <w:szCs w:val="20"/>
          <w:lang w:val="pt-BR"/>
        </w:rPr>
        <w:t>trình,</w:t>
      </w:r>
      <w:r w:rsidR="00220FC9">
        <w:rPr>
          <w:rFonts w:ascii="Arial" w:hAnsi="Arial" w:cs="Arial"/>
          <w:sz w:val="20"/>
          <w:szCs w:val="20"/>
          <w:lang w:val="pt-BR"/>
        </w:rPr>
        <w:t xml:space="preserve"> </w:t>
      </w:r>
      <w:r w:rsidRPr="008C24B9">
        <w:rPr>
          <w:rFonts w:ascii="Arial" w:hAnsi="Arial" w:cs="Arial"/>
          <w:sz w:val="20"/>
          <w:szCs w:val="20"/>
          <w:lang w:val="pt-BR"/>
        </w:rPr>
        <w:t>dự</w:t>
      </w:r>
      <w:r w:rsidR="00220FC9">
        <w:rPr>
          <w:rFonts w:ascii="Arial" w:hAnsi="Arial" w:cs="Arial"/>
          <w:sz w:val="20"/>
          <w:szCs w:val="20"/>
          <w:lang w:val="pt-BR"/>
        </w:rPr>
        <w:t xml:space="preserve"> </w:t>
      </w:r>
      <w:r w:rsidRPr="008C24B9">
        <w:rPr>
          <w:rFonts w:ascii="Arial" w:hAnsi="Arial" w:cs="Arial"/>
          <w:sz w:val="20"/>
          <w:szCs w:val="20"/>
          <w:lang w:val="pt-BR"/>
        </w:rPr>
        <w:t>án</w:t>
      </w:r>
      <w:r w:rsidR="00220FC9">
        <w:rPr>
          <w:rFonts w:ascii="Arial" w:hAnsi="Arial" w:cs="Arial"/>
          <w:sz w:val="20"/>
          <w:szCs w:val="20"/>
          <w:lang w:val="pt-BR"/>
        </w:rPr>
        <w:t xml:space="preserve"> </w:t>
      </w:r>
      <w:r w:rsidRPr="008C24B9">
        <w:rPr>
          <w:rFonts w:ascii="Arial" w:hAnsi="Arial" w:cs="Arial"/>
          <w:sz w:val="20"/>
          <w:szCs w:val="20"/>
          <w:lang w:val="pt-BR"/>
        </w:rPr>
        <w:t>trên</w:t>
      </w:r>
      <w:r w:rsidR="00220FC9">
        <w:rPr>
          <w:rFonts w:ascii="Arial" w:hAnsi="Arial" w:cs="Arial"/>
          <w:sz w:val="20"/>
          <w:szCs w:val="20"/>
          <w:lang w:val="pt-BR"/>
        </w:rPr>
        <w:t xml:space="preserve"> </w:t>
      </w:r>
      <w:r w:rsidR="004464DF" w:rsidRPr="008C24B9">
        <w:rPr>
          <w:rFonts w:ascii="Arial" w:hAnsi="Arial" w:cs="Arial"/>
          <w:sz w:val="20"/>
          <w:szCs w:val="20"/>
          <w:lang w:val="pt-BR"/>
        </w:rPr>
        <w:t>được</w:t>
      </w:r>
      <w:r w:rsidR="00220FC9">
        <w:rPr>
          <w:rFonts w:ascii="Arial" w:hAnsi="Arial" w:cs="Arial"/>
          <w:sz w:val="20"/>
          <w:szCs w:val="20"/>
          <w:lang w:val="pt-BR"/>
        </w:rPr>
        <w:t xml:space="preserve"> </w:t>
      </w:r>
      <w:r w:rsidR="004464DF" w:rsidRPr="008C24B9">
        <w:rPr>
          <w:rFonts w:ascii="Arial" w:hAnsi="Arial" w:cs="Arial"/>
          <w:sz w:val="20"/>
          <w:szCs w:val="20"/>
          <w:lang w:val="pt-BR"/>
        </w:rPr>
        <w:t>thực</w:t>
      </w:r>
      <w:r w:rsidR="00220FC9">
        <w:rPr>
          <w:rFonts w:ascii="Arial" w:hAnsi="Arial" w:cs="Arial"/>
          <w:sz w:val="20"/>
          <w:szCs w:val="20"/>
          <w:lang w:val="pt-BR"/>
        </w:rPr>
        <w:t xml:space="preserve"> </w:t>
      </w:r>
      <w:r w:rsidR="004464DF" w:rsidRPr="008C24B9">
        <w:rPr>
          <w:rFonts w:ascii="Arial" w:hAnsi="Arial" w:cs="Arial"/>
          <w:sz w:val="20"/>
          <w:szCs w:val="20"/>
          <w:lang w:val="pt-BR"/>
        </w:rPr>
        <w:t>hiện</w:t>
      </w:r>
      <w:r w:rsidR="00220FC9">
        <w:rPr>
          <w:rFonts w:ascii="Arial" w:hAnsi="Arial" w:cs="Arial"/>
          <w:sz w:val="20"/>
          <w:szCs w:val="20"/>
          <w:lang w:val="pt-BR"/>
        </w:rPr>
        <w:t xml:space="preserve"> </w:t>
      </w:r>
      <w:r w:rsidRPr="008C24B9">
        <w:rPr>
          <w:rFonts w:ascii="Arial" w:hAnsi="Arial" w:cs="Arial"/>
          <w:sz w:val="20"/>
          <w:szCs w:val="20"/>
          <w:lang w:val="pt-BR"/>
        </w:rPr>
        <w:t>lồng</w:t>
      </w:r>
      <w:r w:rsidR="00220FC9">
        <w:rPr>
          <w:rFonts w:ascii="Arial" w:hAnsi="Arial" w:cs="Arial"/>
          <w:sz w:val="20"/>
          <w:szCs w:val="20"/>
          <w:lang w:val="pt-BR"/>
        </w:rPr>
        <w:t xml:space="preserve"> </w:t>
      </w:r>
      <w:r w:rsidRPr="008C24B9">
        <w:rPr>
          <w:rFonts w:ascii="Arial" w:hAnsi="Arial" w:cs="Arial"/>
          <w:sz w:val="20"/>
          <w:szCs w:val="20"/>
          <w:lang w:val="pt-BR"/>
        </w:rPr>
        <w:t>ghép</w:t>
      </w:r>
      <w:r w:rsidR="00220FC9">
        <w:rPr>
          <w:rFonts w:ascii="Arial" w:hAnsi="Arial" w:cs="Arial"/>
          <w:sz w:val="20"/>
          <w:szCs w:val="20"/>
          <w:lang w:val="pt-BR"/>
        </w:rPr>
        <w:t xml:space="preserve"> </w:t>
      </w:r>
      <w:r w:rsidRPr="008C24B9">
        <w:rPr>
          <w:rFonts w:ascii="Arial" w:hAnsi="Arial" w:cs="Arial"/>
          <w:bCs/>
          <w:sz w:val="20"/>
          <w:szCs w:val="20"/>
        </w:rPr>
        <w:t>để</w:t>
      </w:r>
      <w:r w:rsidR="00220FC9">
        <w:rPr>
          <w:rFonts w:ascii="Arial" w:hAnsi="Arial" w:cs="Arial"/>
          <w:bCs/>
          <w:sz w:val="20"/>
          <w:szCs w:val="20"/>
        </w:rPr>
        <w:t xml:space="preserve"> </w:t>
      </w:r>
      <w:r w:rsidRPr="008C24B9">
        <w:rPr>
          <w:rFonts w:ascii="Arial" w:hAnsi="Arial" w:cs="Arial"/>
          <w:bCs/>
          <w:sz w:val="20"/>
          <w:szCs w:val="20"/>
        </w:rPr>
        <w:t>đạt</w:t>
      </w:r>
      <w:r w:rsidR="00220FC9">
        <w:rPr>
          <w:rFonts w:ascii="Arial" w:hAnsi="Arial" w:cs="Arial"/>
          <w:bCs/>
          <w:sz w:val="20"/>
          <w:szCs w:val="20"/>
        </w:rPr>
        <w:t xml:space="preserve"> </w:t>
      </w:r>
      <w:r w:rsidRPr="008C24B9">
        <w:rPr>
          <w:rFonts w:ascii="Arial" w:hAnsi="Arial" w:cs="Arial"/>
          <w:bCs/>
          <w:sz w:val="20"/>
          <w:szCs w:val="20"/>
        </w:rPr>
        <w:t>được</w:t>
      </w:r>
      <w:r w:rsidR="00220FC9">
        <w:rPr>
          <w:rFonts w:ascii="Arial" w:hAnsi="Arial" w:cs="Arial"/>
          <w:bCs/>
          <w:sz w:val="20"/>
          <w:szCs w:val="20"/>
        </w:rPr>
        <w:t xml:space="preserve"> </w:t>
      </w:r>
      <w:r w:rsidRPr="008C24B9">
        <w:rPr>
          <w:rFonts w:ascii="Arial" w:hAnsi="Arial" w:cs="Arial"/>
          <w:sz w:val="20"/>
          <w:szCs w:val="20"/>
          <w:lang w:val="pt-BR"/>
        </w:rPr>
        <w:t>các</w:t>
      </w:r>
      <w:r w:rsidR="00220FC9">
        <w:rPr>
          <w:rFonts w:ascii="Arial" w:hAnsi="Arial" w:cs="Arial"/>
          <w:sz w:val="20"/>
          <w:szCs w:val="20"/>
          <w:lang w:val="pt-BR"/>
        </w:rPr>
        <w:t xml:space="preserve"> </w:t>
      </w:r>
      <w:r w:rsidR="004464DF" w:rsidRPr="008C24B9">
        <w:rPr>
          <w:rFonts w:ascii="Arial" w:hAnsi="Arial" w:cs="Arial"/>
          <w:sz w:val="20"/>
          <w:szCs w:val="20"/>
          <w:lang w:val="pt-BR"/>
        </w:rPr>
        <w:t>mục</w:t>
      </w:r>
      <w:r w:rsidR="00220FC9">
        <w:rPr>
          <w:rFonts w:ascii="Arial" w:hAnsi="Arial" w:cs="Arial"/>
          <w:sz w:val="20"/>
          <w:szCs w:val="20"/>
          <w:lang w:val="pt-BR"/>
        </w:rPr>
        <w:t xml:space="preserve"> </w:t>
      </w:r>
      <w:r w:rsidRPr="008C24B9">
        <w:rPr>
          <w:rFonts w:ascii="Arial" w:hAnsi="Arial" w:cs="Arial"/>
          <w:sz w:val="20"/>
          <w:szCs w:val="20"/>
          <w:lang w:val="pt-BR"/>
        </w:rPr>
        <w:t>tiêu,</w:t>
      </w:r>
      <w:r w:rsidR="00220FC9">
        <w:rPr>
          <w:rFonts w:ascii="Arial" w:hAnsi="Arial" w:cs="Arial"/>
          <w:sz w:val="20"/>
          <w:szCs w:val="20"/>
          <w:lang w:val="pt-BR"/>
        </w:rPr>
        <w:t xml:space="preserve"> </w:t>
      </w:r>
      <w:r w:rsidRPr="008C24B9">
        <w:rPr>
          <w:rFonts w:ascii="Arial" w:hAnsi="Arial" w:cs="Arial"/>
          <w:sz w:val="20"/>
          <w:szCs w:val="20"/>
          <w:lang w:val="pt-BR"/>
        </w:rPr>
        <w:t>nhiệm</w:t>
      </w:r>
      <w:r w:rsidR="00220FC9">
        <w:rPr>
          <w:rFonts w:ascii="Arial" w:hAnsi="Arial" w:cs="Arial"/>
          <w:sz w:val="20"/>
          <w:szCs w:val="20"/>
          <w:lang w:val="pt-BR"/>
        </w:rPr>
        <w:t xml:space="preserve"> </w:t>
      </w:r>
      <w:r w:rsidRPr="008C24B9">
        <w:rPr>
          <w:rFonts w:ascii="Arial" w:hAnsi="Arial" w:cs="Arial"/>
          <w:sz w:val="20"/>
          <w:szCs w:val="20"/>
          <w:lang w:val="pt-BR"/>
        </w:rPr>
        <w:t>vụ</w:t>
      </w:r>
      <w:r w:rsidR="00220FC9">
        <w:rPr>
          <w:rFonts w:ascii="Arial" w:hAnsi="Arial" w:cs="Arial"/>
          <w:sz w:val="20"/>
          <w:szCs w:val="20"/>
          <w:lang w:val="pt-BR"/>
        </w:rPr>
        <w:t xml:space="preserve"> </w:t>
      </w:r>
      <w:r w:rsidRPr="008C24B9">
        <w:rPr>
          <w:rFonts w:ascii="Arial" w:hAnsi="Arial" w:cs="Arial"/>
          <w:sz w:val="20"/>
          <w:szCs w:val="20"/>
          <w:lang w:val="pt-BR"/>
        </w:rPr>
        <w:t>của</w:t>
      </w:r>
      <w:r w:rsidR="00220FC9">
        <w:rPr>
          <w:rFonts w:ascii="Arial" w:hAnsi="Arial" w:cs="Arial"/>
          <w:sz w:val="20"/>
          <w:szCs w:val="20"/>
          <w:lang w:val="pt-BR"/>
        </w:rPr>
        <w:t xml:space="preserve"> </w:t>
      </w:r>
      <w:r w:rsidRPr="008C24B9">
        <w:rPr>
          <w:rFonts w:ascii="Arial" w:hAnsi="Arial" w:cs="Arial"/>
          <w:sz w:val="20"/>
          <w:szCs w:val="20"/>
          <w:lang w:val="pt-BR"/>
        </w:rPr>
        <w:t>ngành</w:t>
      </w:r>
      <w:r w:rsidR="00220FC9">
        <w:rPr>
          <w:rFonts w:ascii="Arial" w:hAnsi="Arial" w:cs="Arial"/>
          <w:sz w:val="20"/>
          <w:szCs w:val="20"/>
          <w:lang w:val="pt-BR"/>
        </w:rPr>
        <w:t xml:space="preserve"> </w:t>
      </w:r>
      <w:r w:rsidRPr="008C24B9">
        <w:rPr>
          <w:rFonts w:ascii="Arial" w:hAnsi="Arial" w:cs="Arial"/>
          <w:sz w:val="20"/>
          <w:szCs w:val="20"/>
          <w:lang w:val="pt-BR"/>
        </w:rPr>
        <w:t>lâm</w:t>
      </w:r>
      <w:r w:rsidR="00220FC9">
        <w:rPr>
          <w:rFonts w:ascii="Arial" w:hAnsi="Arial" w:cs="Arial"/>
          <w:sz w:val="20"/>
          <w:szCs w:val="20"/>
          <w:lang w:val="pt-BR"/>
        </w:rPr>
        <w:t xml:space="preserve"> </w:t>
      </w:r>
      <w:r w:rsidRPr="008C24B9">
        <w:rPr>
          <w:rFonts w:ascii="Arial" w:hAnsi="Arial" w:cs="Arial"/>
          <w:sz w:val="20"/>
          <w:szCs w:val="20"/>
          <w:lang w:val="pt-BR"/>
        </w:rPr>
        <w:t>nghiệp.</w:t>
      </w:r>
    </w:p>
    <w:p w14:paraId="25429244" w14:textId="5519F6C5" w:rsidR="007668DC" w:rsidRPr="008C24B9" w:rsidRDefault="009F6EEC" w:rsidP="00220FC9">
      <w:pPr>
        <w:shd w:val="clear" w:color="auto" w:fill="FFFFFF"/>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2</w:t>
      </w:r>
      <w:r w:rsidR="007668DC" w:rsidRPr="008C24B9">
        <w:rPr>
          <w:rFonts w:ascii="Arial" w:hAnsi="Arial" w:cs="Arial"/>
          <w:sz w:val="20"/>
          <w:szCs w:val="20"/>
        </w:rPr>
        <w:t>.</w:t>
      </w:r>
      <w:r w:rsidR="00220FC9">
        <w:rPr>
          <w:rFonts w:ascii="Arial" w:hAnsi="Arial" w:cs="Arial"/>
          <w:sz w:val="20"/>
          <w:szCs w:val="20"/>
        </w:rPr>
        <w:t xml:space="preserve"> </w:t>
      </w:r>
      <w:r w:rsidR="007668DC" w:rsidRPr="008C24B9">
        <w:rPr>
          <w:rFonts w:ascii="Arial" w:hAnsi="Arial" w:cs="Arial"/>
          <w:sz w:val="20"/>
          <w:szCs w:val="20"/>
        </w:rPr>
        <w:t>Địa</w:t>
      </w:r>
      <w:r w:rsidR="00220FC9">
        <w:rPr>
          <w:rFonts w:ascii="Arial" w:hAnsi="Arial" w:cs="Arial"/>
          <w:sz w:val="20"/>
          <w:szCs w:val="20"/>
        </w:rPr>
        <w:t xml:space="preserve"> </w:t>
      </w:r>
      <w:r w:rsidR="007668DC" w:rsidRPr="008C24B9">
        <w:rPr>
          <w:rFonts w:ascii="Arial" w:hAnsi="Arial" w:cs="Arial"/>
          <w:sz w:val="20"/>
          <w:szCs w:val="20"/>
        </w:rPr>
        <w:t>điểm</w:t>
      </w:r>
      <w:r w:rsidR="00220FC9">
        <w:rPr>
          <w:rFonts w:ascii="Arial" w:hAnsi="Arial" w:cs="Arial"/>
          <w:sz w:val="20"/>
          <w:szCs w:val="20"/>
        </w:rPr>
        <w:t xml:space="preserve"> </w:t>
      </w:r>
      <w:r w:rsidR="007668DC" w:rsidRPr="008C24B9">
        <w:rPr>
          <w:rFonts w:ascii="Arial" w:hAnsi="Arial" w:cs="Arial"/>
          <w:sz w:val="20"/>
          <w:szCs w:val="20"/>
        </w:rPr>
        <w:t>thực</w:t>
      </w:r>
      <w:r w:rsidR="00220FC9">
        <w:rPr>
          <w:rFonts w:ascii="Arial" w:hAnsi="Arial" w:cs="Arial"/>
          <w:sz w:val="20"/>
          <w:szCs w:val="20"/>
        </w:rPr>
        <w:t xml:space="preserve"> </w:t>
      </w:r>
      <w:r w:rsidR="007668DC" w:rsidRPr="008C24B9">
        <w:rPr>
          <w:rFonts w:ascii="Arial" w:hAnsi="Arial" w:cs="Arial"/>
          <w:sz w:val="20"/>
          <w:szCs w:val="20"/>
        </w:rPr>
        <w:t>hiện</w:t>
      </w:r>
      <w:r w:rsidR="00220FC9">
        <w:rPr>
          <w:rFonts w:ascii="Arial" w:hAnsi="Arial" w:cs="Arial"/>
          <w:sz w:val="20"/>
          <w:szCs w:val="20"/>
        </w:rPr>
        <w:t xml:space="preserve"> </w:t>
      </w:r>
      <w:r w:rsidR="007668DC" w:rsidRPr="008C24B9">
        <w:rPr>
          <w:rFonts w:ascii="Arial" w:hAnsi="Arial" w:cs="Arial"/>
          <w:sz w:val="20"/>
          <w:szCs w:val="20"/>
        </w:rPr>
        <w:t>Chương</w:t>
      </w:r>
      <w:r w:rsidR="00220FC9">
        <w:rPr>
          <w:rFonts w:ascii="Arial" w:hAnsi="Arial" w:cs="Arial"/>
          <w:sz w:val="20"/>
          <w:szCs w:val="20"/>
        </w:rPr>
        <w:t xml:space="preserve"> </w:t>
      </w:r>
      <w:r w:rsidR="007668DC" w:rsidRPr="008C24B9">
        <w:rPr>
          <w:rFonts w:ascii="Arial" w:hAnsi="Arial" w:cs="Arial"/>
          <w:sz w:val="20"/>
          <w:szCs w:val="20"/>
        </w:rPr>
        <w:t>trình:</w:t>
      </w:r>
      <w:r w:rsidR="00220FC9">
        <w:rPr>
          <w:rFonts w:ascii="Arial" w:hAnsi="Arial" w:cs="Arial"/>
          <w:sz w:val="20"/>
          <w:szCs w:val="20"/>
        </w:rPr>
        <w:t xml:space="preserve"> </w:t>
      </w:r>
      <w:r w:rsidR="007668DC" w:rsidRPr="008C24B9">
        <w:rPr>
          <w:rFonts w:ascii="Arial" w:hAnsi="Arial" w:cs="Arial"/>
          <w:sz w:val="20"/>
          <w:szCs w:val="20"/>
        </w:rPr>
        <w:t>Toàn</w:t>
      </w:r>
      <w:r w:rsidR="00220FC9">
        <w:rPr>
          <w:rFonts w:ascii="Arial" w:hAnsi="Arial" w:cs="Arial"/>
          <w:sz w:val="20"/>
          <w:szCs w:val="20"/>
        </w:rPr>
        <w:t xml:space="preserve"> </w:t>
      </w:r>
      <w:r w:rsidR="007668DC" w:rsidRPr="008C24B9">
        <w:rPr>
          <w:rFonts w:ascii="Arial" w:hAnsi="Arial" w:cs="Arial"/>
          <w:sz w:val="20"/>
          <w:szCs w:val="20"/>
        </w:rPr>
        <w:t>quốc.</w:t>
      </w:r>
    </w:p>
    <w:p w14:paraId="2DF6DFDC" w14:textId="039A8E79" w:rsidR="007668DC" w:rsidRPr="008C24B9" w:rsidRDefault="009F6EEC" w:rsidP="00220FC9">
      <w:pPr>
        <w:widowControl w:val="0"/>
        <w:shd w:val="clear" w:color="auto" w:fill="FFFFFF"/>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3</w:t>
      </w:r>
      <w:r w:rsidR="007668DC" w:rsidRPr="008C24B9">
        <w:rPr>
          <w:rFonts w:ascii="Arial" w:hAnsi="Arial" w:cs="Arial"/>
          <w:sz w:val="20"/>
          <w:szCs w:val="20"/>
        </w:rPr>
        <w:t>.</w:t>
      </w:r>
      <w:r w:rsidR="00220FC9">
        <w:rPr>
          <w:rFonts w:ascii="Arial" w:hAnsi="Arial" w:cs="Arial"/>
          <w:sz w:val="20"/>
          <w:szCs w:val="20"/>
        </w:rPr>
        <w:t xml:space="preserve"> </w:t>
      </w:r>
      <w:r w:rsidR="007668DC" w:rsidRPr="008C24B9">
        <w:rPr>
          <w:rFonts w:ascii="Arial" w:hAnsi="Arial" w:cs="Arial"/>
          <w:sz w:val="20"/>
          <w:szCs w:val="20"/>
        </w:rPr>
        <w:t>Thời</w:t>
      </w:r>
      <w:r w:rsidR="00220FC9">
        <w:rPr>
          <w:rFonts w:ascii="Arial" w:hAnsi="Arial" w:cs="Arial"/>
          <w:sz w:val="20"/>
          <w:szCs w:val="20"/>
        </w:rPr>
        <w:t xml:space="preserve"> </w:t>
      </w:r>
      <w:r w:rsidR="007668DC" w:rsidRPr="008C24B9">
        <w:rPr>
          <w:rFonts w:ascii="Arial" w:hAnsi="Arial" w:cs="Arial"/>
          <w:sz w:val="20"/>
          <w:szCs w:val="20"/>
        </w:rPr>
        <w:t>gian</w:t>
      </w:r>
      <w:r w:rsidR="00220FC9">
        <w:rPr>
          <w:rFonts w:ascii="Arial" w:hAnsi="Arial" w:cs="Arial"/>
          <w:sz w:val="20"/>
          <w:szCs w:val="20"/>
        </w:rPr>
        <w:t xml:space="preserve"> </w:t>
      </w:r>
      <w:r w:rsidR="007668DC" w:rsidRPr="008C24B9">
        <w:rPr>
          <w:rFonts w:ascii="Arial" w:hAnsi="Arial" w:cs="Arial"/>
          <w:sz w:val="20"/>
          <w:szCs w:val="20"/>
        </w:rPr>
        <w:t>thực</w:t>
      </w:r>
      <w:r w:rsidR="00220FC9">
        <w:rPr>
          <w:rFonts w:ascii="Arial" w:hAnsi="Arial" w:cs="Arial"/>
          <w:sz w:val="20"/>
          <w:szCs w:val="20"/>
        </w:rPr>
        <w:t xml:space="preserve"> </w:t>
      </w:r>
      <w:r w:rsidR="007668DC" w:rsidRPr="008C24B9">
        <w:rPr>
          <w:rFonts w:ascii="Arial" w:hAnsi="Arial" w:cs="Arial"/>
          <w:sz w:val="20"/>
          <w:szCs w:val="20"/>
        </w:rPr>
        <w:t>hiện</w:t>
      </w:r>
      <w:r w:rsidR="00220FC9">
        <w:rPr>
          <w:rFonts w:ascii="Arial" w:hAnsi="Arial" w:cs="Arial"/>
          <w:sz w:val="20"/>
          <w:szCs w:val="20"/>
        </w:rPr>
        <w:t xml:space="preserve"> </w:t>
      </w:r>
      <w:r w:rsidR="007668DC" w:rsidRPr="008C24B9">
        <w:rPr>
          <w:rFonts w:ascii="Arial" w:hAnsi="Arial" w:cs="Arial"/>
          <w:sz w:val="20"/>
          <w:szCs w:val="20"/>
        </w:rPr>
        <w:t>Chương</w:t>
      </w:r>
      <w:r w:rsidR="00220FC9">
        <w:rPr>
          <w:rFonts w:ascii="Arial" w:hAnsi="Arial" w:cs="Arial"/>
          <w:sz w:val="20"/>
          <w:szCs w:val="20"/>
        </w:rPr>
        <w:t xml:space="preserve"> </w:t>
      </w:r>
      <w:r w:rsidR="007668DC" w:rsidRPr="008C24B9">
        <w:rPr>
          <w:rFonts w:ascii="Arial" w:hAnsi="Arial" w:cs="Arial"/>
          <w:sz w:val="20"/>
          <w:szCs w:val="20"/>
        </w:rPr>
        <w:t>trình:</w:t>
      </w:r>
      <w:r w:rsidR="00220FC9">
        <w:rPr>
          <w:rFonts w:ascii="Arial" w:hAnsi="Arial" w:cs="Arial"/>
          <w:sz w:val="20"/>
          <w:szCs w:val="20"/>
        </w:rPr>
        <w:t xml:space="preserve"> </w:t>
      </w:r>
      <w:r w:rsidR="007668DC" w:rsidRPr="008C24B9">
        <w:rPr>
          <w:rFonts w:ascii="Arial" w:hAnsi="Arial" w:cs="Arial"/>
          <w:sz w:val="20"/>
          <w:szCs w:val="20"/>
        </w:rPr>
        <w:t>2021</w:t>
      </w:r>
      <w:r w:rsidR="00220FC9">
        <w:rPr>
          <w:rFonts w:ascii="Arial" w:hAnsi="Arial" w:cs="Arial"/>
          <w:sz w:val="20"/>
          <w:szCs w:val="20"/>
        </w:rPr>
        <w:t xml:space="preserve"> </w:t>
      </w:r>
      <w:r w:rsidRPr="008C24B9">
        <w:rPr>
          <w:rFonts w:ascii="Arial" w:hAnsi="Arial" w:cs="Arial"/>
          <w:sz w:val="20"/>
          <w:szCs w:val="20"/>
        </w:rPr>
        <w:t>-</w:t>
      </w:r>
      <w:r w:rsidR="00220FC9">
        <w:rPr>
          <w:rFonts w:ascii="Arial" w:hAnsi="Arial" w:cs="Arial"/>
          <w:sz w:val="20"/>
          <w:szCs w:val="20"/>
        </w:rPr>
        <w:t xml:space="preserve"> </w:t>
      </w:r>
      <w:r w:rsidR="007668DC" w:rsidRPr="008C24B9">
        <w:rPr>
          <w:rFonts w:ascii="Arial" w:hAnsi="Arial" w:cs="Arial"/>
          <w:sz w:val="20"/>
          <w:szCs w:val="20"/>
        </w:rPr>
        <w:t>2025.</w:t>
      </w:r>
    </w:p>
    <w:p w14:paraId="4360F4E7" w14:textId="7C2EC09B" w:rsidR="007668DC" w:rsidRPr="008C24B9" w:rsidRDefault="009F6EEC" w:rsidP="00220FC9">
      <w:pPr>
        <w:widowControl w:val="0"/>
        <w:shd w:val="clear" w:color="auto" w:fill="FFFFFF"/>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4</w:t>
      </w:r>
      <w:r w:rsidR="007668DC" w:rsidRPr="008C24B9">
        <w:rPr>
          <w:rFonts w:ascii="Arial" w:hAnsi="Arial" w:cs="Arial"/>
          <w:sz w:val="20"/>
          <w:szCs w:val="20"/>
        </w:rPr>
        <w:t>.</w:t>
      </w:r>
      <w:r w:rsidR="00220FC9">
        <w:rPr>
          <w:rFonts w:ascii="Arial" w:hAnsi="Arial" w:cs="Arial"/>
          <w:sz w:val="20"/>
          <w:szCs w:val="20"/>
        </w:rPr>
        <w:t xml:space="preserve"> </w:t>
      </w:r>
      <w:r w:rsidR="007668DC" w:rsidRPr="008C24B9">
        <w:rPr>
          <w:rFonts w:ascii="Arial" w:hAnsi="Arial" w:cs="Arial"/>
          <w:sz w:val="20"/>
          <w:szCs w:val="20"/>
        </w:rPr>
        <w:t>Chủ</w:t>
      </w:r>
      <w:r w:rsidR="00220FC9">
        <w:rPr>
          <w:rFonts w:ascii="Arial" w:hAnsi="Arial" w:cs="Arial"/>
          <w:sz w:val="20"/>
          <w:szCs w:val="20"/>
        </w:rPr>
        <w:t xml:space="preserve"> </w:t>
      </w:r>
      <w:r w:rsidR="007668DC" w:rsidRPr="008C24B9">
        <w:rPr>
          <w:rFonts w:ascii="Arial" w:hAnsi="Arial" w:cs="Arial"/>
          <w:sz w:val="20"/>
          <w:szCs w:val="20"/>
        </w:rPr>
        <w:t>Chương</w:t>
      </w:r>
      <w:r w:rsidR="00220FC9">
        <w:rPr>
          <w:rFonts w:ascii="Arial" w:hAnsi="Arial" w:cs="Arial"/>
          <w:sz w:val="20"/>
          <w:szCs w:val="20"/>
        </w:rPr>
        <w:t xml:space="preserve"> </w:t>
      </w:r>
      <w:r w:rsidR="007668DC" w:rsidRPr="008C24B9">
        <w:rPr>
          <w:rFonts w:ascii="Arial" w:hAnsi="Arial" w:cs="Arial"/>
          <w:sz w:val="20"/>
          <w:szCs w:val="20"/>
        </w:rPr>
        <w:t>trình:</w:t>
      </w:r>
      <w:r w:rsidR="00220FC9">
        <w:rPr>
          <w:rFonts w:ascii="Arial" w:hAnsi="Arial" w:cs="Arial"/>
          <w:sz w:val="20"/>
          <w:szCs w:val="20"/>
        </w:rPr>
        <w:t xml:space="preserve"> </w:t>
      </w:r>
      <w:r w:rsidR="007668DC" w:rsidRPr="008C24B9">
        <w:rPr>
          <w:rFonts w:ascii="Arial" w:hAnsi="Arial" w:cs="Arial"/>
          <w:sz w:val="20"/>
          <w:szCs w:val="20"/>
        </w:rPr>
        <w:t>Bộ</w:t>
      </w:r>
      <w:r w:rsidR="00220FC9">
        <w:rPr>
          <w:rFonts w:ascii="Arial" w:hAnsi="Arial" w:cs="Arial"/>
          <w:sz w:val="20"/>
          <w:szCs w:val="20"/>
        </w:rPr>
        <w:t xml:space="preserve"> </w:t>
      </w:r>
      <w:r w:rsidR="007668DC" w:rsidRPr="008C24B9">
        <w:rPr>
          <w:rFonts w:ascii="Arial" w:hAnsi="Arial" w:cs="Arial"/>
          <w:sz w:val="20"/>
          <w:szCs w:val="20"/>
        </w:rPr>
        <w:t>Nông</w:t>
      </w:r>
      <w:r w:rsidR="00220FC9">
        <w:rPr>
          <w:rFonts w:ascii="Arial" w:hAnsi="Arial" w:cs="Arial"/>
          <w:sz w:val="20"/>
          <w:szCs w:val="20"/>
        </w:rPr>
        <w:t xml:space="preserve"> </w:t>
      </w:r>
      <w:r w:rsidR="007668DC" w:rsidRPr="008C24B9">
        <w:rPr>
          <w:rFonts w:ascii="Arial" w:hAnsi="Arial" w:cs="Arial"/>
          <w:sz w:val="20"/>
          <w:szCs w:val="20"/>
        </w:rPr>
        <w:t>nghiệp</w:t>
      </w:r>
      <w:r w:rsidR="00220FC9">
        <w:rPr>
          <w:rFonts w:ascii="Arial" w:hAnsi="Arial" w:cs="Arial"/>
          <w:sz w:val="20"/>
          <w:szCs w:val="20"/>
        </w:rPr>
        <w:t xml:space="preserve"> </w:t>
      </w:r>
      <w:r w:rsidR="007668DC" w:rsidRPr="008C24B9">
        <w:rPr>
          <w:rFonts w:ascii="Arial" w:hAnsi="Arial" w:cs="Arial"/>
          <w:sz w:val="20"/>
          <w:szCs w:val="20"/>
        </w:rPr>
        <w:t>và</w:t>
      </w:r>
      <w:r w:rsidR="00220FC9">
        <w:rPr>
          <w:rFonts w:ascii="Arial" w:hAnsi="Arial" w:cs="Arial"/>
          <w:sz w:val="20"/>
          <w:szCs w:val="20"/>
        </w:rPr>
        <w:t xml:space="preserve"> </w:t>
      </w:r>
      <w:r w:rsidR="007668DC" w:rsidRPr="008C24B9">
        <w:rPr>
          <w:rFonts w:ascii="Arial" w:hAnsi="Arial" w:cs="Arial"/>
          <w:sz w:val="20"/>
          <w:szCs w:val="20"/>
        </w:rPr>
        <w:t>Phát</w:t>
      </w:r>
      <w:r w:rsidR="00220FC9">
        <w:rPr>
          <w:rFonts w:ascii="Arial" w:hAnsi="Arial" w:cs="Arial"/>
          <w:sz w:val="20"/>
          <w:szCs w:val="20"/>
        </w:rPr>
        <w:t xml:space="preserve"> </w:t>
      </w:r>
      <w:r w:rsidR="007668DC" w:rsidRPr="008C24B9">
        <w:rPr>
          <w:rFonts w:ascii="Arial" w:hAnsi="Arial" w:cs="Arial"/>
          <w:sz w:val="20"/>
          <w:szCs w:val="20"/>
        </w:rPr>
        <w:t>triển</w:t>
      </w:r>
      <w:r w:rsidR="00220FC9">
        <w:rPr>
          <w:rFonts w:ascii="Arial" w:hAnsi="Arial" w:cs="Arial"/>
          <w:sz w:val="20"/>
          <w:szCs w:val="20"/>
        </w:rPr>
        <w:t xml:space="preserve"> </w:t>
      </w:r>
      <w:r w:rsidR="007668DC" w:rsidRPr="008C24B9">
        <w:rPr>
          <w:rFonts w:ascii="Arial" w:hAnsi="Arial" w:cs="Arial"/>
          <w:sz w:val="20"/>
          <w:szCs w:val="20"/>
        </w:rPr>
        <w:t>nông</w:t>
      </w:r>
      <w:r w:rsidR="00220FC9">
        <w:rPr>
          <w:rFonts w:ascii="Arial" w:hAnsi="Arial" w:cs="Arial"/>
          <w:sz w:val="20"/>
          <w:szCs w:val="20"/>
        </w:rPr>
        <w:t xml:space="preserve"> </w:t>
      </w:r>
      <w:r w:rsidR="007668DC" w:rsidRPr="008C24B9">
        <w:rPr>
          <w:rFonts w:ascii="Arial" w:hAnsi="Arial" w:cs="Arial"/>
          <w:sz w:val="20"/>
          <w:szCs w:val="20"/>
        </w:rPr>
        <w:t>thôn.</w:t>
      </w:r>
      <w:r w:rsidR="00220FC9">
        <w:rPr>
          <w:rFonts w:ascii="Arial" w:hAnsi="Arial" w:cs="Arial"/>
          <w:sz w:val="20"/>
          <w:szCs w:val="20"/>
        </w:rPr>
        <w:t xml:space="preserve"> </w:t>
      </w:r>
    </w:p>
    <w:p w14:paraId="2A81BF5E" w14:textId="5A33F804" w:rsidR="00514BF1" w:rsidRPr="008C24B9" w:rsidRDefault="00475FC5" w:rsidP="00220FC9">
      <w:pPr>
        <w:widowControl w:val="0"/>
        <w:adjustRightInd w:val="0"/>
        <w:snapToGrid w:val="0"/>
        <w:spacing w:after="120" w:line="240" w:lineRule="auto"/>
        <w:ind w:firstLine="720"/>
        <w:jc w:val="both"/>
        <w:rPr>
          <w:rFonts w:ascii="Arial" w:hAnsi="Arial" w:cs="Arial"/>
          <w:b/>
          <w:sz w:val="20"/>
          <w:szCs w:val="20"/>
          <w:lang w:val="vi-VN"/>
        </w:rPr>
      </w:pPr>
      <w:r w:rsidRPr="008C24B9">
        <w:rPr>
          <w:rFonts w:ascii="Arial" w:hAnsi="Arial" w:cs="Arial"/>
          <w:b/>
          <w:sz w:val="20"/>
          <w:szCs w:val="20"/>
          <w:lang w:val="vi-VN"/>
        </w:rPr>
        <w:t>I</w:t>
      </w:r>
      <w:r w:rsidR="005740CE" w:rsidRPr="008C24B9">
        <w:rPr>
          <w:rFonts w:ascii="Arial" w:hAnsi="Arial" w:cs="Arial"/>
          <w:b/>
          <w:sz w:val="20"/>
          <w:szCs w:val="20"/>
        </w:rPr>
        <w:t>I</w:t>
      </w:r>
      <w:r w:rsidRPr="008C24B9">
        <w:rPr>
          <w:rFonts w:ascii="Arial" w:hAnsi="Arial" w:cs="Arial"/>
          <w:b/>
          <w:sz w:val="20"/>
          <w:szCs w:val="20"/>
          <w:lang w:val="vi-VN"/>
        </w:rPr>
        <w:t>I.</w:t>
      </w:r>
      <w:r w:rsidR="00220FC9">
        <w:rPr>
          <w:rFonts w:ascii="Arial" w:hAnsi="Arial" w:cs="Arial"/>
          <w:b/>
          <w:sz w:val="20"/>
          <w:szCs w:val="20"/>
          <w:lang w:val="vi-VN"/>
        </w:rPr>
        <w:t xml:space="preserve"> </w:t>
      </w:r>
      <w:r w:rsidRPr="008C24B9">
        <w:rPr>
          <w:rFonts w:ascii="Arial" w:hAnsi="Arial" w:cs="Arial"/>
          <w:b/>
          <w:sz w:val="20"/>
          <w:szCs w:val="20"/>
          <w:lang w:val="vi-VN"/>
        </w:rPr>
        <w:t>NHIỆM</w:t>
      </w:r>
      <w:r w:rsidR="00220FC9">
        <w:rPr>
          <w:rFonts w:ascii="Arial" w:hAnsi="Arial" w:cs="Arial"/>
          <w:b/>
          <w:sz w:val="20"/>
          <w:szCs w:val="20"/>
          <w:lang w:val="vi-VN"/>
        </w:rPr>
        <w:t xml:space="preserve"> </w:t>
      </w:r>
      <w:r w:rsidRPr="008C24B9">
        <w:rPr>
          <w:rFonts w:ascii="Arial" w:hAnsi="Arial" w:cs="Arial"/>
          <w:b/>
          <w:sz w:val="20"/>
          <w:szCs w:val="20"/>
          <w:lang w:val="vi-VN"/>
        </w:rPr>
        <w:t>VỤ</w:t>
      </w:r>
      <w:r w:rsidR="00220FC9">
        <w:rPr>
          <w:rFonts w:ascii="Arial" w:hAnsi="Arial" w:cs="Arial"/>
          <w:b/>
          <w:sz w:val="20"/>
          <w:szCs w:val="20"/>
          <w:lang w:val="vi-VN"/>
        </w:rPr>
        <w:t xml:space="preserve"> </w:t>
      </w:r>
      <w:r w:rsidRPr="008C24B9">
        <w:rPr>
          <w:rFonts w:ascii="Arial" w:hAnsi="Arial" w:cs="Arial"/>
          <w:b/>
          <w:sz w:val="20"/>
          <w:szCs w:val="20"/>
          <w:lang w:val="vi-VN"/>
        </w:rPr>
        <w:t>CHỦ</w:t>
      </w:r>
      <w:r w:rsidR="00220FC9">
        <w:rPr>
          <w:rFonts w:ascii="Arial" w:hAnsi="Arial" w:cs="Arial"/>
          <w:b/>
          <w:sz w:val="20"/>
          <w:szCs w:val="20"/>
          <w:lang w:val="vi-VN"/>
        </w:rPr>
        <w:t xml:space="preserve"> </w:t>
      </w:r>
      <w:r w:rsidRPr="008C24B9">
        <w:rPr>
          <w:rFonts w:ascii="Arial" w:hAnsi="Arial" w:cs="Arial"/>
          <w:b/>
          <w:sz w:val="20"/>
          <w:szCs w:val="20"/>
          <w:lang w:val="vi-VN"/>
        </w:rPr>
        <w:t>YẾU</w:t>
      </w:r>
    </w:p>
    <w:p w14:paraId="4E974F2A" w14:textId="490DD43B"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lang w:val="vi-VN"/>
        </w:rPr>
        <w:t>1.</w:t>
      </w:r>
      <w:r w:rsidR="00220FC9">
        <w:rPr>
          <w:rFonts w:ascii="Arial" w:hAnsi="Arial" w:cs="Arial"/>
          <w:sz w:val="20"/>
          <w:szCs w:val="20"/>
          <w:lang w:val="vi-VN"/>
        </w:rPr>
        <w:t xml:space="preserve"> </w:t>
      </w:r>
      <w:r w:rsidRPr="008C24B9">
        <w:rPr>
          <w:rFonts w:ascii="Arial" w:hAnsi="Arial" w:cs="Arial"/>
          <w:sz w:val="20"/>
          <w:szCs w:val="20"/>
          <w:lang w:val="vi-VN"/>
        </w:rPr>
        <w:t>Về</w:t>
      </w:r>
      <w:r w:rsidR="00220FC9">
        <w:rPr>
          <w:rFonts w:ascii="Arial" w:hAnsi="Arial" w:cs="Arial"/>
          <w:sz w:val="20"/>
          <w:szCs w:val="20"/>
          <w:lang w:val="vi-VN"/>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vệ</w:t>
      </w:r>
      <w:r w:rsidR="00220FC9">
        <w:rPr>
          <w:rFonts w:ascii="Arial" w:hAnsi="Arial" w:cs="Arial"/>
          <w:sz w:val="20"/>
          <w:szCs w:val="20"/>
          <w:lang w:val="vi-VN"/>
        </w:rPr>
        <w:t xml:space="preserve"> </w:t>
      </w:r>
      <w:r w:rsidRPr="008C24B9">
        <w:rPr>
          <w:rFonts w:ascii="Arial" w:hAnsi="Arial" w:cs="Arial"/>
          <w:sz w:val="20"/>
          <w:szCs w:val="20"/>
          <w:lang w:val="vi-VN"/>
        </w:rPr>
        <w:t>rừng</w:t>
      </w:r>
      <w:r w:rsidRPr="008C24B9">
        <w:rPr>
          <w:rFonts w:ascii="Arial" w:hAnsi="Arial" w:cs="Arial"/>
          <w:sz w:val="20"/>
          <w:szCs w:val="20"/>
        </w:rPr>
        <w:t>,</w:t>
      </w:r>
      <w:r w:rsidR="00220FC9">
        <w:rPr>
          <w:rFonts w:ascii="Arial" w:hAnsi="Arial" w:cs="Arial"/>
          <w:sz w:val="20"/>
          <w:szCs w:val="20"/>
          <w:lang w:val="vi-VN"/>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tồn</w:t>
      </w:r>
      <w:r w:rsidR="00220FC9">
        <w:rPr>
          <w:rFonts w:ascii="Arial" w:hAnsi="Arial" w:cs="Arial"/>
          <w:sz w:val="20"/>
          <w:szCs w:val="20"/>
          <w:lang w:val="vi-VN"/>
        </w:rPr>
        <w:t xml:space="preserve"> </w:t>
      </w:r>
      <w:r w:rsidRPr="008C24B9">
        <w:rPr>
          <w:rFonts w:ascii="Arial" w:hAnsi="Arial" w:cs="Arial"/>
          <w:sz w:val="20"/>
          <w:szCs w:val="20"/>
          <w:lang w:val="vi-VN"/>
        </w:rPr>
        <w:t>đa</w:t>
      </w:r>
      <w:r w:rsidR="00220FC9">
        <w:rPr>
          <w:rFonts w:ascii="Arial" w:hAnsi="Arial" w:cs="Arial"/>
          <w:sz w:val="20"/>
          <w:szCs w:val="20"/>
          <w:lang w:val="vi-VN"/>
        </w:rPr>
        <w:t xml:space="preserve"> </w:t>
      </w:r>
      <w:r w:rsidRPr="008C24B9">
        <w:rPr>
          <w:rFonts w:ascii="Arial" w:hAnsi="Arial" w:cs="Arial"/>
          <w:sz w:val="20"/>
          <w:szCs w:val="20"/>
          <w:lang w:val="vi-VN"/>
        </w:rPr>
        <w:t>dạng</w:t>
      </w:r>
      <w:r w:rsidR="00220FC9">
        <w:rPr>
          <w:rFonts w:ascii="Arial" w:hAnsi="Arial" w:cs="Arial"/>
          <w:sz w:val="20"/>
          <w:szCs w:val="20"/>
          <w:lang w:val="vi-VN"/>
        </w:rPr>
        <w:t xml:space="preserve"> </w:t>
      </w:r>
      <w:r w:rsidRPr="008C24B9">
        <w:rPr>
          <w:rFonts w:ascii="Arial" w:hAnsi="Arial" w:cs="Arial"/>
          <w:sz w:val="20"/>
          <w:szCs w:val="20"/>
          <w:lang w:val="vi-VN"/>
        </w:rPr>
        <w:t>sinh</w:t>
      </w:r>
      <w:r w:rsidR="00220FC9">
        <w:rPr>
          <w:rFonts w:ascii="Arial" w:hAnsi="Arial" w:cs="Arial"/>
          <w:sz w:val="20"/>
          <w:szCs w:val="20"/>
          <w:lang w:val="vi-VN"/>
        </w:rPr>
        <w:t xml:space="preserve"> </w:t>
      </w:r>
      <w:r w:rsidRPr="008C24B9">
        <w:rPr>
          <w:rFonts w:ascii="Arial" w:hAnsi="Arial" w:cs="Arial"/>
          <w:sz w:val="20"/>
          <w:szCs w:val="20"/>
          <w:lang w:val="vi-VN"/>
        </w:rPr>
        <w:t>học</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hệ</w:t>
      </w:r>
      <w:r w:rsidR="00220FC9">
        <w:rPr>
          <w:rFonts w:ascii="Arial" w:hAnsi="Arial" w:cs="Arial"/>
          <w:sz w:val="20"/>
          <w:szCs w:val="20"/>
        </w:rPr>
        <w:t xml:space="preserve"> </w:t>
      </w:r>
      <w:r w:rsidRPr="008C24B9">
        <w:rPr>
          <w:rFonts w:ascii="Arial" w:hAnsi="Arial" w:cs="Arial"/>
          <w:sz w:val="20"/>
          <w:szCs w:val="20"/>
        </w:rPr>
        <w:t>sinh</w:t>
      </w:r>
      <w:r w:rsidR="00220FC9">
        <w:rPr>
          <w:rFonts w:ascii="Arial" w:hAnsi="Arial" w:cs="Arial"/>
          <w:sz w:val="20"/>
          <w:szCs w:val="20"/>
        </w:rPr>
        <w:t xml:space="preserve"> </w:t>
      </w:r>
      <w:r w:rsidRPr="008C24B9">
        <w:rPr>
          <w:rFonts w:ascii="Arial" w:hAnsi="Arial" w:cs="Arial"/>
          <w:sz w:val="20"/>
          <w:szCs w:val="20"/>
        </w:rPr>
        <w:t>thái</w:t>
      </w:r>
      <w:r w:rsidR="00220FC9">
        <w:rPr>
          <w:rFonts w:ascii="Arial" w:hAnsi="Arial" w:cs="Arial"/>
          <w:sz w:val="20"/>
          <w:szCs w:val="20"/>
        </w:rPr>
        <w:t xml:space="preserve"> </w:t>
      </w:r>
      <w:r w:rsidRPr="008C24B9">
        <w:rPr>
          <w:rFonts w:ascii="Arial" w:hAnsi="Arial" w:cs="Arial"/>
          <w:sz w:val="20"/>
          <w:szCs w:val="20"/>
        </w:rPr>
        <w:t>rừng</w:t>
      </w:r>
    </w:p>
    <w:p w14:paraId="1DC4EC2E" w14:textId="0C5D3D75"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lang w:val="vi-VN"/>
        </w:rPr>
        <w:t>a)</w:t>
      </w:r>
      <w:r w:rsidR="00220FC9">
        <w:rPr>
          <w:rFonts w:ascii="Arial" w:hAnsi="Arial" w:cs="Arial"/>
          <w:sz w:val="20"/>
          <w:szCs w:val="20"/>
          <w:lang w:val="vi-VN"/>
        </w:rPr>
        <w:t xml:space="preserve"> </w:t>
      </w:r>
      <w:r w:rsidRPr="008C24B9">
        <w:rPr>
          <w:rFonts w:ascii="Arial" w:hAnsi="Arial" w:cs="Arial"/>
          <w:sz w:val="20"/>
          <w:szCs w:val="20"/>
        </w:rPr>
        <w:t>B</w:t>
      </w:r>
      <w:r w:rsidRPr="008C24B9">
        <w:rPr>
          <w:rFonts w:ascii="Arial" w:hAnsi="Arial" w:cs="Arial"/>
          <w:sz w:val="20"/>
          <w:szCs w:val="20"/>
          <w:lang w:val="vi-VN"/>
        </w:rPr>
        <w:t>ảo</w:t>
      </w:r>
      <w:r w:rsidR="00220FC9">
        <w:rPr>
          <w:rFonts w:ascii="Arial" w:hAnsi="Arial" w:cs="Arial"/>
          <w:sz w:val="20"/>
          <w:szCs w:val="20"/>
          <w:lang w:val="vi-VN"/>
        </w:rPr>
        <w:t xml:space="preserve"> </w:t>
      </w:r>
      <w:r w:rsidRPr="008C24B9">
        <w:rPr>
          <w:rFonts w:ascii="Arial" w:hAnsi="Arial" w:cs="Arial"/>
          <w:sz w:val="20"/>
          <w:szCs w:val="20"/>
          <w:lang w:val="vi-VN"/>
        </w:rPr>
        <w:t>vệ</w:t>
      </w:r>
      <w:r w:rsidR="00220FC9">
        <w:rPr>
          <w:rFonts w:ascii="Arial" w:hAnsi="Arial" w:cs="Arial"/>
          <w:sz w:val="20"/>
          <w:szCs w:val="20"/>
          <w:lang w:val="vi-VN"/>
        </w:rPr>
        <w:t xml:space="preserve"> </w:t>
      </w:r>
      <w:r w:rsidRPr="008C24B9">
        <w:rPr>
          <w:rFonts w:ascii="Arial" w:hAnsi="Arial" w:cs="Arial"/>
          <w:sz w:val="20"/>
          <w:szCs w:val="20"/>
        </w:rPr>
        <w:t>tốt</w:t>
      </w:r>
      <w:r w:rsidR="00220FC9">
        <w:rPr>
          <w:rFonts w:ascii="Arial" w:hAnsi="Arial" w:cs="Arial"/>
          <w:sz w:val="20"/>
          <w:szCs w:val="20"/>
        </w:rPr>
        <w:t xml:space="preserve"> </w:t>
      </w:r>
      <w:r w:rsidRPr="008C24B9">
        <w:rPr>
          <w:rFonts w:ascii="Arial" w:hAnsi="Arial" w:cs="Arial"/>
          <w:sz w:val="20"/>
          <w:szCs w:val="20"/>
          <w:lang w:val="vi-VN"/>
        </w:rPr>
        <w:t>diện</w:t>
      </w:r>
      <w:r w:rsidR="00220FC9">
        <w:rPr>
          <w:rFonts w:ascii="Arial" w:hAnsi="Arial" w:cs="Arial"/>
          <w:sz w:val="20"/>
          <w:szCs w:val="20"/>
          <w:lang w:val="vi-VN"/>
        </w:rPr>
        <w:t xml:space="preserve"> </w:t>
      </w:r>
      <w:r w:rsidRPr="008C24B9">
        <w:rPr>
          <w:rFonts w:ascii="Arial" w:hAnsi="Arial" w:cs="Arial"/>
          <w:sz w:val="20"/>
          <w:szCs w:val="20"/>
          <w:lang w:val="vi-VN"/>
        </w:rPr>
        <w:t>tích</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có</w:t>
      </w: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đặc</w:t>
      </w:r>
      <w:r w:rsidR="00220FC9">
        <w:rPr>
          <w:rFonts w:ascii="Arial" w:hAnsi="Arial" w:cs="Arial"/>
          <w:sz w:val="20"/>
          <w:szCs w:val="20"/>
        </w:rPr>
        <w:t xml:space="preserve"> </w:t>
      </w:r>
      <w:r w:rsidRPr="008C24B9">
        <w:rPr>
          <w:rFonts w:ascii="Arial" w:hAnsi="Arial" w:cs="Arial"/>
          <w:sz w:val="20"/>
          <w:szCs w:val="20"/>
        </w:rPr>
        <w:t>biệt</w:t>
      </w:r>
      <w:r w:rsidR="00220FC9">
        <w:rPr>
          <w:rFonts w:ascii="Arial" w:hAnsi="Arial" w:cs="Arial"/>
          <w:sz w:val="20"/>
          <w:szCs w:val="20"/>
        </w:rPr>
        <w:t xml:space="preserve"> </w:t>
      </w:r>
      <w:r w:rsidRPr="008C24B9">
        <w:rPr>
          <w:rFonts w:ascii="Arial" w:hAnsi="Arial" w:cs="Arial"/>
          <w:sz w:val="20"/>
          <w:szCs w:val="20"/>
        </w:rPr>
        <w:t>là</w:t>
      </w:r>
      <w:r w:rsidR="00220FC9">
        <w:rPr>
          <w:rFonts w:ascii="Arial" w:hAnsi="Arial" w:cs="Arial"/>
          <w:sz w:val="20"/>
          <w:szCs w:val="20"/>
        </w:rPr>
        <w:t xml:space="preserve"> </w:t>
      </w:r>
      <w:r w:rsidR="00266952" w:rsidRPr="008C24B9">
        <w:rPr>
          <w:rFonts w:ascii="Arial" w:hAnsi="Arial" w:cs="Arial"/>
          <w:sz w:val="20"/>
          <w:szCs w:val="20"/>
        </w:rPr>
        <w:t>đối</w:t>
      </w:r>
      <w:r w:rsidR="00220FC9">
        <w:rPr>
          <w:rFonts w:ascii="Arial" w:hAnsi="Arial" w:cs="Arial"/>
          <w:sz w:val="20"/>
          <w:szCs w:val="20"/>
        </w:rPr>
        <w:t xml:space="preserve"> </w:t>
      </w:r>
      <w:r w:rsidR="00266952" w:rsidRPr="008C24B9">
        <w:rPr>
          <w:rFonts w:ascii="Arial" w:hAnsi="Arial" w:cs="Arial"/>
          <w:sz w:val="20"/>
          <w:szCs w:val="20"/>
        </w:rPr>
        <w:t>với</w:t>
      </w:r>
      <w:r w:rsidR="00220FC9">
        <w:rPr>
          <w:rFonts w:ascii="Arial" w:hAnsi="Arial" w:cs="Arial"/>
          <w:sz w:val="20"/>
          <w:szCs w:val="20"/>
        </w:rPr>
        <w:t xml:space="preserve"> </w:t>
      </w:r>
      <w:r w:rsidR="00266952" w:rsidRPr="008C24B9">
        <w:rPr>
          <w:rFonts w:ascii="Arial" w:hAnsi="Arial" w:cs="Arial"/>
          <w:sz w:val="20"/>
          <w:szCs w:val="20"/>
        </w:rPr>
        <w:t>diện</w:t>
      </w:r>
      <w:r w:rsidR="00220FC9">
        <w:rPr>
          <w:rFonts w:ascii="Arial" w:hAnsi="Arial" w:cs="Arial"/>
          <w:sz w:val="20"/>
          <w:szCs w:val="20"/>
        </w:rPr>
        <w:t xml:space="preserve"> </w:t>
      </w:r>
      <w:r w:rsidR="00266952" w:rsidRPr="008C24B9">
        <w:rPr>
          <w:rFonts w:ascii="Arial" w:hAnsi="Arial" w:cs="Arial"/>
          <w:sz w:val="20"/>
          <w:szCs w:val="20"/>
        </w:rPr>
        <w:t>tích</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tự</w:t>
      </w:r>
      <w:r w:rsidR="00220FC9">
        <w:rPr>
          <w:rFonts w:ascii="Arial" w:hAnsi="Arial" w:cs="Arial"/>
          <w:sz w:val="20"/>
          <w:szCs w:val="20"/>
        </w:rPr>
        <w:t xml:space="preserve"> </w:t>
      </w:r>
      <w:r w:rsidRPr="008C24B9">
        <w:rPr>
          <w:rFonts w:ascii="Arial" w:hAnsi="Arial" w:cs="Arial"/>
          <w:sz w:val="20"/>
          <w:szCs w:val="20"/>
        </w:rPr>
        <w:t>nhiên</w:t>
      </w:r>
      <w:r w:rsidRPr="008C24B9">
        <w:rPr>
          <w:rFonts w:ascii="Arial" w:hAnsi="Arial" w:cs="Arial"/>
          <w:sz w:val="20"/>
          <w:szCs w:val="20"/>
          <w:lang w:val="vi-VN"/>
        </w:rPr>
        <w:t>;</w:t>
      </w:r>
      <w:r w:rsidR="00220FC9">
        <w:rPr>
          <w:rFonts w:ascii="Arial" w:hAnsi="Arial" w:cs="Arial"/>
          <w:sz w:val="20"/>
          <w:szCs w:val="20"/>
          <w:lang w:val="vi-VN"/>
        </w:rPr>
        <w:t xml:space="preserve"> </w:t>
      </w:r>
      <w:r w:rsidRPr="008C24B9">
        <w:rPr>
          <w:rFonts w:ascii="Arial" w:hAnsi="Arial" w:cs="Arial"/>
          <w:sz w:val="20"/>
          <w:szCs w:val="20"/>
          <w:lang w:val="vi-VN"/>
        </w:rPr>
        <w:t>đảm</w:t>
      </w:r>
      <w:r w:rsidR="00220FC9">
        <w:rPr>
          <w:rFonts w:ascii="Arial" w:hAnsi="Arial" w:cs="Arial"/>
          <w:sz w:val="20"/>
          <w:szCs w:val="20"/>
          <w:lang w:val="vi-VN"/>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cơ</w:t>
      </w:r>
      <w:r w:rsidR="00220FC9">
        <w:rPr>
          <w:rFonts w:ascii="Arial" w:hAnsi="Arial" w:cs="Arial"/>
          <w:sz w:val="20"/>
          <w:szCs w:val="20"/>
          <w:lang w:val="vi-VN"/>
        </w:rPr>
        <w:t xml:space="preserve"> </w:t>
      </w:r>
      <w:r w:rsidRPr="008C24B9">
        <w:rPr>
          <w:rFonts w:ascii="Arial" w:hAnsi="Arial" w:cs="Arial"/>
          <w:sz w:val="20"/>
          <w:szCs w:val="20"/>
          <w:lang w:val="vi-VN"/>
        </w:rPr>
        <w:t>cấu</w:t>
      </w:r>
      <w:r w:rsidR="00220FC9">
        <w:rPr>
          <w:rFonts w:ascii="Arial" w:hAnsi="Arial" w:cs="Arial"/>
          <w:sz w:val="20"/>
          <w:szCs w:val="20"/>
          <w:lang w:val="vi-VN"/>
        </w:rPr>
        <w:t xml:space="preserve"> </w:t>
      </w:r>
      <w:r w:rsidR="00934AC1" w:rsidRPr="008C24B9">
        <w:rPr>
          <w:rFonts w:ascii="Arial" w:hAnsi="Arial" w:cs="Arial"/>
          <w:sz w:val="20"/>
          <w:szCs w:val="20"/>
        </w:rPr>
        <w:t>3</w:t>
      </w:r>
      <w:r w:rsidR="00220FC9">
        <w:rPr>
          <w:rFonts w:ascii="Arial" w:hAnsi="Arial" w:cs="Arial"/>
          <w:sz w:val="20"/>
          <w:szCs w:val="20"/>
          <w:lang w:val="vi-VN"/>
        </w:rPr>
        <w:t xml:space="preserve"> </w:t>
      </w:r>
      <w:r w:rsidRPr="008C24B9">
        <w:rPr>
          <w:rFonts w:ascii="Arial" w:hAnsi="Arial" w:cs="Arial"/>
          <w:sz w:val="20"/>
          <w:szCs w:val="20"/>
          <w:lang w:val="vi-VN"/>
        </w:rPr>
        <w:t>loại</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hợp</w:t>
      </w:r>
      <w:r w:rsidR="00220FC9">
        <w:rPr>
          <w:rFonts w:ascii="Arial" w:hAnsi="Arial" w:cs="Arial"/>
          <w:sz w:val="20"/>
          <w:szCs w:val="20"/>
          <w:lang w:val="vi-VN"/>
        </w:rPr>
        <w:t xml:space="preserve"> </w:t>
      </w:r>
      <w:r w:rsidRPr="008C24B9">
        <w:rPr>
          <w:rFonts w:ascii="Arial" w:hAnsi="Arial" w:cs="Arial"/>
          <w:sz w:val="20"/>
          <w:szCs w:val="20"/>
          <w:lang w:val="vi-VN"/>
        </w:rPr>
        <w:t>lý</w:t>
      </w:r>
      <w:r w:rsidR="00220FC9">
        <w:rPr>
          <w:rFonts w:ascii="Arial" w:hAnsi="Arial" w:cs="Arial"/>
          <w:sz w:val="20"/>
          <w:szCs w:val="20"/>
        </w:rPr>
        <w:t xml:space="preserve"> </w:t>
      </w:r>
      <w:r w:rsidR="00934AC1" w:rsidRPr="008C24B9">
        <w:rPr>
          <w:rFonts w:ascii="Arial" w:hAnsi="Arial" w:cs="Arial"/>
          <w:sz w:val="20"/>
          <w:szCs w:val="20"/>
        </w:rPr>
        <w:t>(rừng</w:t>
      </w:r>
      <w:r w:rsidR="00220FC9">
        <w:rPr>
          <w:rFonts w:ascii="Arial" w:hAnsi="Arial" w:cs="Arial"/>
          <w:sz w:val="20"/>
          <w:szCs w:val="20"/>
        </w:rPr>
        <w:t xml:space="preserve"> </w:t>
      </w:r>
      <w:r w:rsidR="00934AC1" w:rsidRPr="008C24B9">
        <w:rPr>
          <w:rFonts w:ascii="Arial" w:hAnsi="Arial" w:cs="Arial"/>
          <w:sz w:val="20"/>
          <w:szCs w:val="20"/>
        </w:rPr>
        <w:t>đặc</w:t>
      </w:r>
      <w:r w:rsidR="00220FC9">
        <w:rPr>
          <w:rFonts w:ascii="Arial" w:hAnsi="Arial" w:cs="Arial"/>
          <w:sz w:val="20"/>
          <w:szCs w:val="20"/>
        </w:rPr>
        <w:t xml:space="preserve"> </w:t>
      </w:r>
      <w:r w:rsidR="00934AC1" w:rsidRPr="008C24B9">
        <w:rPr>
          <w:rFonts w:ascii="Arial" w:hAnsi="Arial" w:cs="Arial"/>
          <w:sz w:val="20"/>
          <w:szCs w:val="20"/>
        </w:rPr>
        <w:t>dụng,</w:t>
      </w:r>
      <w:r w:rsidR="00220FC9">
        <w:rPr>
          <w:rFonts w:ascii="Arial" w:hAnsi="Arial" w:cs="Arial"/>
          <w:sz w:val="20"/>
          <w:szCs w:val="20"/>
        </w:rPr>
        <w:t xml:space="preserve"> </w:t>
      </w:r>
      <w:r w:rsidR="00934AC1" w:rsidRPr="008C24B9">
        <w:rPr>
          <w:rFonts w:ascii="Arial" w:hAnsi="Arial" w:cs="Arial"/>
          <w:sz w:val="20"/>
          <w:szCs w:val="20"/>
        </w:rPr>
        <w:t>rừng</w:t>
      </w:r>
      <w:r w:rsidR="00220FC9">
        <w:rPr>
          <w:rFonts w:ascii="Arial" w:hAnsi="Arial" w:cs="Arial"/>
          <w:sz w:val="20"/>
          <w:szCs w:val="20"/>
        </w:rPr>
        <w:t xml:space="preserve"> </w:t>
      </w:r>
      <w:r w:rsidR="00934AC1" w:rsidRPr="008C24B9">
        <w:rPr>
          <w:rFonts w:ascii="Arial" w:hAnsi="Arial" w:cs="Arial"/>
          <w:sz w:val="20"/>
          <w:szCs w:val="20"/>
        </w:rPr>
        <w:t>phòng</w:t>
      </w:r>
      <w:r w:rsidR="00220FC9">
        <w:rPr>
          <w:rFonts w:ascii="Arial" w:hAnsi="Arial" w:cs="Arial"/>
          <w:sz w:val="20"/>
          <w:szCs w:val="20"/>
        </w:rPr>
        <w:t xml:space="preserve"> </w:t>
      </w:r>
      <w:r w:rsidR="00934AC1" w:rsidRPr="008C24B9">
        <w:rPr>
          <w:rFonts w:ascii="Arial" w:hAnsi="Arial" w:cs="Arial"/>
          <w:sz w:val="20"/>
          <w:szCs w:val="20"/>
        </w:rPr>
        <w:t>hộ,</w:t>
      </w:r>
      <w:r w:rsidR="00220FC9">
        <w:rPr>
          <w:rFonts w:ascii="Arial" w:hAnsi="Arial" w:cs="Arial"/>
          <w:sz w:val="20"/>
          <w:szCs w:val="20"/>
        </w:rPr>
        <w:t xml:space="preserve"> </w:t>
      </w:r>
      <w:r w:rsidR="00934AC1" w:rsidRPr="008C24B9">
        <w:rPr>
          <w:rFonts w:ascii="Arial" w:hAnsi="Arial" w:cs="Arial"/>
          <w:sz w:val="20"/>
          <w:szCs w:val="20"/>
        </w:rPr>
        <w:t>rừng</w:t>
      </w:r>
      <w:r w:rsidR="00220FC9">
        <w:rPr>
          <w:rFonts w:ascii="Arial" w:hAnsi="Arial" w:cs="Arial"/>
          <w:sz w:val="20"/>
          <w:szCs w:val="20"/>
        </w:rPr>
        <w:t xml:space="preserve"> </w:t>
      </w:r>
      <w:r w:rsidR="00934AC1" w:rsidRPr="008C24B9">
        <w:rPr>
          <w:rFonts w:ascii="Arial" w:hAnsi="Arial" w:cs="Arial"/>
          <w:sz w:val="20"/>
          <w:szCs w:val="20"/>
        </w:rPr>
        <w:t>sản</w:t>
      </w:r>
      <w:r w:rsidR="00220FC9">
        <w:rPr>
          <w:rFonts w:ascii="Arial" w:hAnsi="Arial" w:cs="Arial"/>
          <w:sz w:val="20"/>
          <w:szCs w:val="20"/>
        </w:rPr>
        <w:t xml:space="preserve"> </w:t>
      </w:r>
      <w:r w:rsidR="00934AC1" w:rsidRPr="008C24B9">
        <w:rPr>
          <w:rFonts w:ascii="Arial" w:hAnsi="Arial" w:cs="Arial"/>
          <w:sz w:val="20"/>
          <w:szCs w:val="20"/>
        </w:rPr>
        <w:t>xuất)</w:t>
      </w:r>
      <w:r w:rsidRPr="008C24B9">
        <w:rPr>
          <w:rFonts w:ascii="Arial" w:hAnsi="Arial" w:cs="Arial"/>
          <w:sz w:val="20"/>
          <w:szCs w:val="20"/>
          <w:lang w:val="vi-VN"/>
        </w:rPr>
        <w:t>;</w:t>
      </w:r>
      <w:r w:rsidR="00220FC9">
        <w:rPr>
          <w:rFonts w:ascii="Arial" w:hAnsi="Arial" w:cs="Arial"/>
          <w:sz w:val="20"/>
          <w:szCs w:val="20"/>
          <w:lang w:val="vi-VN"/>
        </w:rPr>
        <w:t xml:space="preserve"> </w:t>
      </w:r>
      <w:r w:rsidRPr="008C24B9">
        <w:rPr>
          <w:rFonts w:ascii="Arial" w:hAnsi="Arial" w:cs="Arial"/>
          <w:sz w:val="20"/>
          <w:szCs w:val="20"/>
          <w:lang w:val="vi-VN"/>
        </w:rPr>
        <w:t>thực</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hiệu</w:t>
      </w:r>
      <w:r w:rsidR="00220FC9">
        <w:rPr>
          <w:rFonts w:ascii="Arial" w:hAnsi="Arial" w:cs="Arial"/>
          <w:sz w:val="20"/>
          <w:szCs w:val="20"/>
          <w:lang w:val="vi-VN"/>
        </w:rPr>
        <w:t xml:space="preserve"> </w:t>
      </w:r>
      <w:r w:rsidRPr="008C24B9">
        <w:rPr>
          <w:rFonts w:ascii="Arial" w:hAnsi="Arial" w:cs="Arial"/>
          <w:sz w:val="20"/>
          <w:szCs w:val="20"/>
          <w:lang w:val="vi-VN"/>
        </w:rPr>
        <w:t>quả</w:t>
      </w:r>
      <w:r w:rsidR="00220FC9">
        <w:rPr>
          <w:rFonts w:ascii="Arial" w:hAnsi="Arial" w:cs="Arial"/>
          <w:sz w:val="20"/>
          <w:szCs w:val="20"/>
          <w:lang w:val="vi-VN"/>
        </w:rPr>
        <w:t xml:space="preserve"> </w:t>
      </w:r>
      <w:r w:rsidRPr="008C24B9">
        <w:rPr>
          <w:rFonts w:ascii="Arial" w:hAnsi="Arial" w:cs="Arial"/>
          <w:sz w:val="20"/>
          <w:szCs w:val="20"/>
          <w:lang w:val="vi-VN"/>
        </w:rPr>
        <w:t>công</w:t>
      </w:r>
      <w:r w:rsidR="00220FC9">
        <w:rPr>
          <w:rFonts w:ascii="Arial" w:hAnsi="Arial" w:cs="Arial"/>
          <w:sz w:val="20"/>
          <w:szCs w:val="20"/>
          <w:lang w:val="vi-VN"/>
        </w:rPr>
        <w:t xml:space="preserve"> </w:t>
      </w:r>
      <w:r w:rsidRPr="008C24B9">
        <w:rPr>
          <w:rFonts w:ascii="Arial" w:hAnsi="Arial" w:cs="Arial"/>
          <w:sz w:val="20"/>
          <w:szCs w:val="20"/>
          <w:lang w:val="vi-VN"/>
        </w:rPr>
        <w:t>tác</w:t>
      </w:r>
      <w:r w:rsidR="00220FC9">
        <w:rPr>
          <w:rFonts w:ascii="Arial" w:hAnsi="Arial" w:cs="Arial"/>
          <w:sz w:val="20"/>
          <w:szCs w:val="20"/>
          <w:lang w:val="vi-VN"/>
        </w:rPr>
        <w:t xml:space="preserve"> </w:t>
      </w:r>
      <w:r w:rsidRPr="008C24B9">
        <w:rPr>
          <w:rFonts w:ascii="Arial" w:hAnsi="Arial" w:cs="Arial"/>
          <w:sz w:val="20"/>
          <w:szCs w:val="20"/>
          <w:lang w:val="vi-VN"/>
        </w:rPr>
        <w:t>phòng</w:t>
      </w:r>
      <w:r w:rsidR="00220FC9">
        <w:rPr>
          <w:rFonts w:ascii="Arial" w:hAnsi="Arial" w:cs="Arial"/>
          <w:sz w:val="20"/>
          <w:szCs w:val="20"/>
          <w:lang w:val="vi-VN"/>
        </w:rPr>
        <w:t xml:space="preserve"> </w:t>
      </w:r>
      <w:r w:rsidRPr="008C24B9">
        <w:rPr>
          <w:rFonts w:ascii="Arial" w:hAnsi="Arial" w:cs="Arial"/>
          <w:sz w:val="20"/>
          <w:szCs w:val="20"/>
          <w:lang w:val="vi-VN"/>
        </w:rPr>
        <w:t>cháy,</w:t>
      </w:r>
      <w:r w:rsidR="00220FC9">
        <w:rPr>
          <w:rFonts w:ascii="Arial" w:hAnsi="Arial" w:cs="Arial"/>
          <w:sz w:val="20"/>
          <w:szCs w:val="20"/>
          <w:lang w:val="vi-VN"/>
        </w:rPr>
        <w:t xml:space="preserve"> </w:t>
      </w:r>
      <w:r w:rsidRPr="008C24B9">
        <w:rPr>
          <w:rFonts w:ascii="Arial" w:hAnsi="Arial" w:cs="Arial"/>
          <w:sz w:val="20"/>
          <w:szCs w:val="20"/>
          <w:lang w:val="vi-VN"/>
        </w:rPr>
        <w:t>chữa</w:t>
      </w:r>
      <w:r w:rsidR="00220FC9">
        <w:rPr>
          <w:rFonts w:ascii="Arial" w:hAnsi="Arial" w:cs="Arial"/>
          <w:sz w:val="20"/>
          <w:szCs w:val="20"/>
          <w:lang w:val="vi-VN"/>
        </w:rPr>
        <w:t xml:space="preserve"> </w:t>
      </w:r>
      <w:r w:rsidRPr="008C24B9">
        <w:rPr>
          <w:rFonts w:ascii="Arial" w:hAnsi="Arial" w:cs="Arial"/>
          <w:sz w:val="20"/>
          <w:szCs w:val="20"/>
          <w:lang w:val="vi-VN"/>
        </w:rPr>
        <w:t>cháy</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rPr>
        <w:t xml:space="preserve"> </w:t>
      </w:r>
    </w:p>
    <w:p w14:paraId="26A56619" w14:textId="7D15727F"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100%</w:t>
      </w:r>
      <w:r w:rsidR="00220FC9">
        <w:rPr>
          <w:rFonts w:ascii="Arial" w:hAnsi="Arial" w:cs="Arial"/>
          <w:sz w:val="20"/>
          <w:szCs w:val="20"/>
        </w:rPr>
        <w:t xml:space="preserve"> </w:t>
      </w:r>
      <w:r w:rsidRPr="008C24B9">
        <w:rPr>
          <w:rFonts w:ascii="Arial" w:hAnsi="Arial" w:cs="Arial"/>
          <w:sz w:val="20"/>
          <w:szCs w:val="20"/>
        </w:rPr>
        <w:t>diện</w:t>
      </w:r>
      <w:r w:rsidR="00220FC9">
        <w:rPr>
          <w:rFonts w:ascii="Arial" w:hAnsi="Arial" w:cs="Arial"/>
          <w:sz w:val="20"/>
          <w:szCs w:val="20"/>
        </w:rPr>
        <w:t xml:space="preserve"> </w:t>
      </w:r>
      <w:r w:rsidRPr="008C24B9">
        <w:rPr>
          <w:rFonts w:ascii="Arial" w:hAnsi="Arial" w:cs="Arial"/>
          <w:sz w:val="20"/>
          <w:szCs w:val="20"/>
        </w:rPr>
        <w:t>tích</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của</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lang w:val="vi-VN"/>
        </w:rPr>
        <w:t>ban</w:t>
      </w:r>
      <w:r w:rsidR="00220FC9">
        <w:rPr>
          <w:rFonts w:ascii="Arial" w:hAnsi="Arial" w:cs="Arial"/>
          <w:sz w:val="20"/>
          <w:szCs w:val="20"/>
          <w:lang w:val="vi-VN"/>
        </w:rPr>
        <w:t xml:space="preserve"> </w:t>
      </w:r>
      <w:r w:rsidRPr="008C24B9">
        <w:rPr>
          <w:rFonts w:ascii="Arial" w:hAnsi="Arial" w:cs="Arial"/>
          <w:sz w:val="20"/>
          <w:szCs w:val="20"/>
          <w:lang w:val="vi-VN"/>
        </w:rPr>
        <w:t>quản</w:t>
      </w:r>
      <w:r w:rsidR="00220FC9">
        <w:rPr>
          <w:rFonts w:ascii="Arial" w:hAnsi="Arial" w:cs="Arial"/>
          <w:sz w:val="20"/>
          <w:szCs w:val="20"/>
          <w:lang w:val="vi-VN"/>
        </w:rPr>
        <w:t xml:space="preserve"> </w:t>
      </w:r>
      <w:r w:rsidRPr="008C24B9">
        <w:rPr>
          <w:rFonts w:ascii="Arial" w:hAnsi="Arial" w:cs="Arial"/>
          <w:sz w:val="20"/>
          <w:szCs w:val="20"/>
          <w:lang w:val="vi-VN"/>
        </w:rPr>
        <w:t>lý</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đặc</w:t>
      </w:r>
      <w:r w:rsidR="00220FC9">
        <w:rPr>
          <w:rFonts w:ascii="Arial" w:hAnsi="Arial" w:cs="Arial"/>
          <w:sz w:val="20"/>
          <w:szCs w:val="20"/>
          <w:lang w:val="vi-VN"/>
        </w:rPr>
        <w:t xml:space="preserve"> </w:t>
      </w:r>
      <w:r w:rsidRPr="008C24B9">
        <w:rPr>
          <w:rFonts w:ascii="Arial" w:hAnsi="Arial" w:cs="Arial"/>
          <w:sz w:val="20"/>
          <w:szCs w:val="20"/>
          <w:lang w:val="vi-VN"/>
        </w:rPr>
        <w:t>dụng,</w:t>
      </w:r>
      <w:r w:rsidR="00220FC9">
        <w:rPr>
          <w:rFonts w:ascii="Arial" w:hAnsi="Arial" w:cs="Arial"/>
          <w:sz w:val="20"/>
          <w:szCs w:val="20"/>
          <w:lang w:val="vi-VN"/>
        </w:rPr>
        <w:t xml:space="preserve"> </w:t>
      </w:r>
      <w:r w:rsidRPr="008C24B9">
        <w:rPr>
          <w:rFonts w:ascii="Arial" w:hAnsi="Arial" w:cs="Arial"/>
          <w:sz w:val="20"/>
          <w:szCs w:val="20"/>
          <w:lang w:val="vi-VN"/>
        </w:rPr>
        <w:t>ban</w:t>
      </w:r>
      <w:r w:rsidR="00220FC9">
        <w:rPr>
          <w:rFonts w:ascii="Arial" w:hAnsi="Arial" w:cs="Arial"/>
          <w:sz w:val="20"/>
          <w:szCs w:val="20"/>
          <w:lang w:val="vi-VN"/>
        </w:rPr>
        <w:t xml:space="preserve"> </w:t>
      </w:r>
      <w:r w:rsidRPr="008C24B9">
        <w:rPr>
          <w:rFonts w:ascii="Arial" w:hAnsi="Arial" w:cs="Arial"/>
          <w:sz w:val="20"/>
          <w:szCs w:val="20"/>
          <w:lang w:val="vi-VN"/>
        </w:rPr>
        <w:t>quản</w:t>
      </w:r>
      <w:r w:rsidR="00220FC9">
        <w:rPr>
          <w:rFonts w:ascii="Arial" w:hAnsi="Arial" w:cs="Arial"/>
          <w:sz w:val="20"/>
          <w:szCs w:val="20"/>
          <w:lang w:val="vi-VN"/>
        </w:rPr>
        <w:t xml:space="preserve"> </w:t>
      </w:r>
      <w:r w:rsidRPr="008C24B9">
        <w:rPr>
          <w:rFonts w:ascii="Arial" w:hAnsi="Arial" w:cs="Arial"/>
          <w:sz w:val="20"/>
          <w:szCs w:val="20"/>
          <w:lang w:val="vi-VN"/>
        </w:rPr>
        <w:t>lý</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phòng</w:t>
      </w:r>
      <w:r w:rsidR="00220FC9">
        <w:rPr>
          <w:rFonts w:ascii="Arial" w:hAnsi="Arial" w:cs="Arial"/>
          <w:sz w:val="20"/>
          <w:szCs w:val="20"/>
          <w:lang w:val="vi-VN"/>
        </w:rPr>
        <w:t xml:space="preserve"> </w:t>
      </w:r>
      <w:r w:rsidRPr="008C24B9">
        <w:rPr>
          <w:rFonts w:ascii="Arial" w:hAnsi="Arial" w:cs="Arial"/>
          <w:sz w:val="20"/>
          <w:szCs w:val="20"/>
          <w:lang w:val="vi-VN"/>
        </w:rPr>
        <w:t>hộ</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chủ</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là</w:t>
      </w:r>
      <w:r w:rsidR="00220FC9">
        <w:rPr>
          <w:rFonts w:ascii="Arial" w:hAnsi="Arial" w:cs="Arial"/>
          <w:sz w:val="20"/>
          <w:szCs w:val="20"/>
          <w:lang w:val="vi-VN"/>
        </w:rPr>
        <w:t xml:space="preserve"> </w:t>
      </w:r>
      <w:r w:rsidRPr="008C24B9">
        <w:rPr>
          <w:rFonts w:ascii="Arial" w:hAnsi="Arial" w:cs="Arial"/>
          <w:sz w:val="20"/>
          <w:szCs w:val="20"/>
          <w:lang w:val="vi-VN"/>
        </w:rPr>
        <w:t>tổ</w:t>
      </w:r>
      <w:r w:rsidR="00220FC9">
        <w:rPr>
          <w:rFonts w:ascii="Arial" w:hAnsi="Arial" w:cs="Arial"/>
          <w:sz w:val="20"/>
          <w:szCs w:val="20"/>
          <w:lang w:val="vi-VN"/>
        </w:rPr>
        <w:t xml:space="preserve"> </w:t>
      </w:r>
      <w:r w:rsidRPr="008C24B9">
        <w:rPr>
          <w:rFonts w:ascii="Arial" w:hAnsi="Arial" w:cs="Arial"/>
          <w:sz w:val="20"/>
          <w:szCs w:val="20"/>
          <w:lang w:val="vi-VN"/>
        </w:rPr>
        <w:t>chức</w:t>
      </w:r>
      <w:r w:rsidR="00220FC9">
        <w:rPr>
          <w:rFonts w:ascii="Arial" w:hAnsi="Arial" w:cs="Arial"/>
          <w:sz w:val="20"/>
          <w:szCs w:val="20"/>
          <w:lang w:val="vi-VN"/>
        </w:rPr>
        <w:t xml:space="preserve"> </w:t>
      </w:r>
      <w:r w:rsidRPr="008C24B9">
        <w:rPr>
          <w:rFonts w:ascii="Arial" w:hAnsi="Arial" w:cs="Arial"/>
          <w:sz w:val="20"/>
          <w:szCs w:val="20"/>
          <w:lang w:val="vi-VN"/>
        </w:rPr>
        <w:t>thuộc</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thành</w:t>
      </w:r>
      <w:r w:rsidR="00220FC9">
        <w:rPr>
          <w:rFonts w:ascii="Arial" w:hAnsi="Arial" w:cs="Arial"/>
          <w:sz w:val="20"/>
          <w:szCs w:val="20"/>
          <w:lang w:val="vi-VN"/>
        </w:rPr>
        <w:t xml:space="preserve"> </w:t>
      </w:r>
      <w:r w:rsidRPr="008C24B9">
        <w:rPr>
          <w:rFonts w:ascii="Arial" w:hAnsi="Arial" w:cs="Arial"/>
          <w:sz w:val="20"/>
          <w:szCs w:val="20"/>
          <w:lang w:val="vi-VN"/>
        </w:rPr>
        <w:t>phần</w:t>
      </w:r>
      <w:r w:rsidR="00220FC9">
        <w:rPr>
          <w:rFonts w:ascii="Arial" w:hAnsi="Arial" w:cs="Arial"/>
          <w:sz w:val="20"/>
          <w:szCs w:val="20"/>
          <w:lang w:val="vi-VN"/>
        </w:rPr>
        <w:t xml:space="preserve"> </w:t>
      </w:r>
      <w:r w:rsidRPr="008C24B9">
        <w:rPr>
          <w:rFonts w:ascii="Arial" w:hAnsi="Arial" w:cs="Arial"/>
          <w:sz w:val="20"/>
          <w:szCs w:val="20"/>
          <w:lang w:val="vi-VN"/>
        </w:rPr>
        <w:t>kinh</w:t>
      </w:r>
      <w:r w:rsidR="00220FC9">
        <w:rPr>
          <w:rFonts w:ascii="Arial" w:hAnsi="Arial" w:cs="Arial"/>
          <w:sz w:val="20"/>
          <w:szCs w:val="20"/>
          <w:lang w:val="vi-VN"/>
        </w:rPr>
        <w:t xml:space="preserve"> </w:t>
      </w:r>
      <w:r w:rsidRPr="008C24B9">
        <w:rPr>
          <w:rFonts w:ascii="Arial" w:hAnsi="Arial" w:cs="Arial"/>
          <w:sz w:val="20"/>
          <w:szCs w:val="20"/>
          <w:lang w:val="vi-VN"/>
        </w:rPr>
        <w:t>tế</w:t>
      </w:r>
      <w:r w:rsidR="00220FC9">
        <w:rPr>
          <w:rFonts w:ascii="Arial" w:hAnsi="Arial" w:cs="Arial"/>
          <w:sz w:val="20"/>
          <w:szCs w:val="20"/>
        </w:rPr>
        <w:t xml:space="preserve"> </w:t>
      </w:r>
      <w:r w:rsidRPr="008C24B9">
        <w:rPr>
          <w:rFonts w:ascii="Arial" w:hAnsi="Arial" w:cs="Arial"/>
          <w:sz w:val="20"/>
          <w:szCs w:val="20"/>
        </w:rPr>
        <w:t>được</w:t>
      </w:r>
      <w:r w:rsidR="00220FC9">
        <w:rPr>
          <w:rFonts w:ascii="Arial" w:hAnsi="Arial" w:cs="Arial"/>
          <w:sz w:val="20"/>
          <w:szCs w:val="20"/>
        </w:rPr>
        <w:t xml:space="preserve"> </w:t>
      </w:r>
      <w:r w:rsidRPr="008C24B9">
        <w:rPr>
          <w:rFonts w:ascii="Arial" w:hAnsi="Arial" w:cs="Arial"/>
          <w:sz w:val="20"/>
          <w:szCs w:val="20"/>
        </w:rPr>
        <w:t>quản</w:t>
      </w:r>
      <w:r w:rsidR="00220FC9">
        <w:rPr>
          <w:rFonts w:ascii="Arial" w:hAnsi="Arial" w:cs="Arial"/>
          <w:sz w:val="20"/>
          <w:szCs w:val="20"/>
        </w:rPr>
        <w:t xml:space="preserve"> </w:t>
      </w:r>
      <w:r w:rsidRPr="008C24B9">
        <w:rPr>
          <w:rFonts w:ascii="Arial" w:hAnsi="Arial" w:cs="Arial"/>
          <w:sz w:val="20"/>
          <w:szCs w:val="20"/>
        </w:rPr>
        <w:t>lý</w:t>
      </w:r>
      <w:r w:rsidR="00220FC9">
        <w:rPr>
          <w:rFonts w:ascii="Arial" w:hAnsi="Arial" w:cs="Arial"/>
          <w:sz w:val="20"/>
          <w:szCs w:val="20"/>
        </w:rPr>
        <w:t xml:space="preserve"> </w:t>
      </w:r>
      <w:r w:rsidR="00DD5C3C" w:rsidRPr="008C24B9">
        <w:rPr>
          <w:rFonts w:ascii="Arial" w:hAnsi="Arial" w:cs="Arial"/>
          <w:sz w:val="20"/>
          <w:szCs w:val="20"/>
        </w:rPr>
        <w:t>hiệu</w:t>
      </w:r>
      <w:r w:rsidR="00220FC9">
        <w:rPr>
          <w:rFonts w:ascii="Arial" w:hAnsi="Arial" w:cs="Arial"/>
          <w:sz w:val="20"/>
          <w:szCs w:val="20"/>
        </w:rPr>
        <w:t xml:space="preserve"> </w:t>
      </w:r>
      <w:r w:rsidR="00DD5C3C" w:rsidRPr="008C24B9">
        <w:rPr>
          <w:rFonts w:ascii="Arial" w:hAnsi="Arial" w:cs="Arial"/>
          <w:sz w:val="20"/>
          <w:szCs w:val="20"/>
        </w:rPr>
        <w:t>quả</w:t>
      </w:r>
      <w:r w:rsidRPr="008C24B9">
        <w:rPr>
          <w:rFonts w:ascii="Arial" w:hAnsi="Arial" w:cs="Arial"/>
          <w:sz w:val="20"/>
          <w:szCs w:val="20"/>
        </w:rPr>
        <w:t>.</w:t>
      </w:r>
    </w:p>
    <w:p w14:paraId="324A8834" w14:textId="3445423E"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rPr>
        <w:t>b)</w:t>
      </w:r>
      <w:r w:rsidR="00220FC9">
        <w:rPr>
          <w:rFonts w:ascii="Arial" w:hAnsi="Arial" w:cs="Arial"/>
          <w:sz w:val="20"/>
          <w:szCs w:val="20"/>
          <w:lang w:val="vi-VN"/>
        </w:rPr>
        <w:t xml:space="preserve"> </w:t>
      </w:r>
      <w:r w:rsidRPr="008C24B9">
        <w:rPr>
          <w:rFonts w:ascii="Arial" w:hAnsi="Arial" w:cs="Arial"/>
          <w:sz w:val="20"/>
          <w:szCs w:val="20"/>
          <w:lang w:val="vi-VN"/>
        </w:rPr>
        <w:t>Thực</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hiệu</w:t>
      </w:r>
      <w:r w:rsidR="00220FC9">
        <w:rPr>
          <w:rFonts w:ascii="Arial" w:hAnsi="Arial" w:cs="Arial"/>
          <w:sz w:val="20"/>
          <w:szCs w:val="20"/>
          <w:lang w:val="vi-VN"/>
        </w:rPr>
        <w:t xml:space="preserve"> </w:t>
      </w:r>
      <w:r w:rsidRPr="008C24B9">
        <w:rPr>
          <w:rFonts w:ascii="Arial" w:hAnsi="Arial" w:cs="Arial"/>
          <w:sz w:val="20"/>
          <w:szCs w:val="20"/>
          <w:lang w:val="vi-VN"/>
        </w:rPr>
        <w:t>quả</w:t>
      </w:r>
      <w:r w:rsidR="00220FC9">
        <w:rPr>
          <w:rFonts w:ascii="Arial" w:hAnsi="Arial" w:cs="Arial"/>
          <w:sz w:val="20"/>
          <w:szCs w:val="20"/>
          <w:lang w:val="vi-VN"/>
        </w:rPr>
        <w:t xml:space="preserve"> </w:t>
      </w:r>
      <w:r w:rsidRPr="008C24B9">
        <w:rPr>
          <w:rFonts w:ascii="Arial" w:hAnsi="Arial" w:cs="Arial"/>
          <w:sz w:val="20"/>
          <w:szCs w:val="20"/>
          <w:lang w:val="vi-VN"/>
        </w:rPr>
        <w:t>công</w:t>
      </w:r>
      <w:r w:rsidR="00220FC9">
        <w:rPr>
          <w:rFonts w:ascii="Arial" w:hAnsi="Arial" w:cs="Arial"/>
          <w:sz w:val="20"/>
          <w:szCs w:val="20"/>
          <w:lang w:val="vi-VN"/>
        </w:rPr>
        <w:t xml:space="preserve"> </w:t>
      </w:r>
      <w:r w:rsidRPr="008C24B9">
        <w:rPr>
          <w:rFonts w:ascii="Arial" w:hAnsi="Arial" w:cs="Arial"/>
          <w:sz w:val="20"/>
          <w:szCs w:val="20"/>
          <w:lang w:val="vi-VN"/>
        </w:rPr>
        <w:t>tác</w:t>
      </w:r>
      <w:r w:rsidR="00220FC9">
        <w:rPr>
          <w:rFonts w:ascii="Arial" w:hAnsi="Arial" w:cs="Arial"/>
          <w:sz w:val="20"/>
          <w:szCs w:val="20"/>
          <w:lang w:val="vi-VN"/>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tồn</w:t>
      </w:r>
      <w:r w:rsidR="00220FC9">
        <w:rPr>
          <w:rFonts w:ascii="Arial" w:hAnsi="Arial" w:cs="Arial"/>
          <w:sz w:val="20"/>
          <w:szCs w:val="20"/>
          <w:lang w:val="vi-VN"/>
        </w:rPr>
        <w:t xml:space="preserve"> </w:t>
      </w:r>
      <w:r w:rsidRPr="008C24B9">
        <w:rPr>
          <w:rFonts w:ascii="Arial" w:hAnsi="Arial" w:cs="Arial"/>
          <w:sz w:val="20"/>
          <w:szCs w:val="20"/>
          <w:lang w:val="vi-VN"/>
        </w:rPr>
        <w:t>đa</w:t>
      </w:r>
      <w:r w:rsidR="00220FC9">
        <w:rPr>
          <w:rFonts w:ascii="Arial" w:hAnsi="Arial" w:cs="Arial"/>
          <w:sz w:val="20"/>
          <w:szCs w:val="20"/>
          <w:lang w:val="vi-VN"/>
        </w:rPr>
        <w:t xml:space="preserve"> </w:t>
      </w:r>
      <w:r w:rsidRPr="008C24B9">
        <w:rPr>
          <w:rFonts w:ascii="Arial" w:hAnsi="Arial" w:cs="Arial"/>
          <w:sz w:val="20"/>
          <w:szCs w:val="20"/>
          <w:lang w:val="vi-VN"/>
        </w:rPr>
        <w:t>dạng</w:t>
      </w:r>
      <w:r w:rsidR="00220FC9">
        <w:rPr>
          <w:rFonts w:ascii="Arial" w:hAnsi="Arial" w:cs="Arial"/>
          <w:sz w:val="20"/>
          <w:szCs w:val="20"/>
          <w:lang w:val="vi-VN"/>
        </w:rPr>
        <w:t xml:space="preserve"> </w:t>
      </w:r>
      <w:r w:rsidRPr="008C24B9">
        <w:rPr>
          <w:rFonts w:ascii="Arial" w:hAnsi="Arial" w:cs="Arial"/>
          <w:sz w:val="20"/>
          <w:szCs w:val="20"/>
          <w:lang w:val="vi-VN"/>
        </w:rPr>
        <w:t>sinh</w:t>
      </w:r>
      <w:r w:rsidR="00220FC9">
        <w:rPr>
          <w:rFonts w:ascii="Arial" w:hAnsi="Arial" w:cs="Arial"/>
          <w:sz w:val="20"/>
          <w:szCs w:val="20"/>
          <w:lang w:val="vi-VN"/>
        </w:rPr>
        <w:t xml:space="preserve"> </w:t>
      </w:r>
      <w:r w:rsidRPr="008C24B9">
        <w:rPr>
          <w:rFonts w:ascii="Arial" w:hAnsi="Arial" w:cs="Arial"/>
          <w:sz w:val="20"/>
          <w:szCs w:val="20"/>
          <w:lang w:val="vi-VN"/>
        </w:rPr>
        <w:t>học</w:t>
      </w:r>
      <w:r w:rsidR="00220FC9">
        <w:rPr>
          <w:rFonts w:ascii="Arial" w:hAnsi="Arial" w:cs="Arial"/>
          <w:sz w:val="20"/>
          <w:szCs w:val="20"/>
          <w:lang w:val="vi-VN"/>
        </w:rPr>
        <w:t xml:space="preserve"> </w:t>
      </w:r>
      <w:r w:rsidRPr="008C24B9">
        <w:rPr>
          <w:rFonts w:ascii="Arial" w:hAnsi="Arial" w:cs="Arial"/>
          <w:sz w:val="20"/>
          <w:szCs w:val="20"/>
          <w:lang w:val="vi-VN"/>
        </w:rPr>
        <w:t>tại</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khu</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đặc</w:t>
      </w:r>
      <w:r w:rsidR="00220FC9">
        <w:rPr>
          <w:rFonts w:ascii="Arial" w:hAnsi="Arial" w:cs="Arial"/>
          <w:sz w:val="20"/>
          <w:szCs w:val="20"/>
          <w:lang w:val="vi-VN"/>
        </w:rPr>
        <w:t xml:space="preserve"> </w:t>
      </w:r>
      <w:r w:rsidRPr="008C24B9">
        <w:rPr>
          <w:rFonts w:ascii="Arial" w:hAnsi="Arial" w:cs="Arial"/>
          <w:sz w:val="20"/>
          <w:szCs w:val="20"/>
          <w:lang w:val="vi-VN"/>
        </w:rPr>
        <w:t>dụng</w:t>
      </w:r>
      <w:r w:rsidR="00220FC9">
        <w:rPr>
          <w:rFonts w:ascii="Arial" w:hAnsi="Arial" w:cs="Arial"/>
          <w:sz w:val="20"/>
          <w:szCs w:val="20"/>
        </w:rPr>
        <w:t xml:space="preserve"> </w:t>
      </w:r>
      <w:r w:rsidRPr="008C24B9">
        <w:rPr>
          <w:rFonts w:ascii="Arial" w:hAnsi="Arial" w:cs="Arial"/>
          <w:sz w:val="20"/>
          <w:szCs w:val="20"/>
        </w:rPr>
        <w:t>(</w:t>
      </w:r>
      <w:r w:rsidRPr="008C24B9">
        <w:rPr>
          <w:rFonts w:ascii="Arial" w:hAnsi="Arial" w:cs="Arial"/>
          <w:sz w:val="20"/>
          <w:szCs w:val="20"/>
          <w:lang w:val="vi-VN"/>
        </w:rPr>
        <w:t>vườn</w:t>
      </w:r>
      <w:r w:rsidR="00220FC9">
        <w:rPr>
          <w:rFonts w:ascii="Arial" w:hAnsi="Arial" w:cs="Arial"/>
          <w:sz w:val="20"/>
          <w:szCs w:val="20"/>
          <w:lang w:val="vi-VN"/>
        </w:rPr>
        <w:t xml:space="preserve"> </w:t>
      </w:r>
      <w:r w:rsidRPr="008C24B9">
        <w:rPr>
          <w:rFonts w:ascii="Arial" w:hAnsi="Arial" w:cs="Arial"/>
          <w:sz w:val="20"/>
          <w:szCs w:val="20"/>
          <w:lang w:val="vi-VN"/>
        </w:rPr>
        <w:t>quốc</w:t>
      </w:r>
      <w:r w:rsidR="00220FC9">
        <w:rPr>
          <w:rFonts w:ascii="Arial" w:hAnsi="Arial" w:cs="Arial"/>
          <w:sz w:val="20"/>
          <w:szCs w:val="20"/>
          <w:lang w:val="vi-VN"/>
        </w:rPr>
        <w:t xml:space="preserve"> </w:t>
      </w:r>
      <w:r w:rsidRPr="008C24B9">
        <w:rPr>
          <w:rFonts w:ascii="Arial" w:hAnsi="Arial" w:cs="Arial"/>
          <w:sz w:val="20"/>
          <w:szCs w:val="20"/>
          <w:lang w:val="vi-VN"/>
        </w:rPr>
        <w:t>gia,</w:t>
      </w:r>
      <w:r w:rsidR="00220FC9">
        <w:rPr>
          <w:rFonts w:ascii="Arial" w:hAnsi="Arial" w:cs="Arial"/>
          <w:sz w:val="20"/>
          <w:szCs w:val="20"/>
          <w:lang w:val="vi-VN"/>
        </w:rPr>
        <w:t xml:space="preserve"> </w:t>
      </w:r>
      <w:r w:rsidRPr="008C24B9">
        <w:rPr>
          <w:rFonts w:ascii="Arial" w:hAnsi="Arial" w:cs="Arial"/>
          <w:sz w:val="20"/>
          <w:szCs w:val="20"/>
          <w:lang w:val="vi-VN"/>
        </w:rPr>
        <w:t>khu</w:t>
      </w:r>
      <w:r w:rsidR="00220FC9">
        <w:rPr>
          <w:rFonts w:ascii="Arial" w:hAnsi="Arial" w:cs="Arial"/>
          <w:sz w:val="20"/>
          <w:szCs w:val="20"/>
          <w:lang w:val="vi-VN"/>
        </w:rPr>
        <w:t xml:space="preserve"> </w:t>
      </w:r>
      <w:r w:rsidRPr="008C24B9">
        <w:rPr>
          <w:rFonts w:ascii="Arial" w:hAnsi="Arial" w:cs="Arial"/>
          <w:sz w:val="20"/>
          <w:szCs w:val="20"/>
          <w:lang w:val="vi-VN"/>
        </w:rPr>
        <w:t>dự</w:t>
      </w:r>
      <w:r w:rsidR="00220FC9">
        <w:rPr>
          <w:rFonts w:ascii="Arial" w:hAnsi="Arial" w:cs="Arial"/>
          <w:sz w:val="20"/>
          <w:szCs w:val="20"/>
          <w:lang w:val="vi-VN"/>
        </w:rPr>
        <w:t xml:space="preserve"> </w:t>
      </w:r>
      <w:r w:rsidRPr="008C24B9">
        <w:rPr>
          <w:rFonts w:ascii="Arial" w:hAnsi="Arial" w:cs="Arial"/>
          <w:sz w:val="20"/>
          <w:szCs w:val="20"/>
          <w:lang w:val="vi-VN"/>
        </w:rPr>
        <w:t>trữ</w:t>
      </w:r>
      <w:r w:rsidR="00220FC9">
        <w:rPr>
          <w:rFonts w:ascii="Arial" w:hAnsi="Arial" w:cs="Arial"/>
          <w:sz w:val="20"/>
          <w:szCs w:val="20"/>
          <w:lang w:val="vi-VN"/>
        </w:rPr>
        <w:t xml:space="preserve"> </w:t>
      </w:r>
      <w:r w:rsidRPr="008C24B9">
        <w:rPr>
          <w:rFonts w:ascii="Arial" w:hAnsi="Arial" w:cs="Arial"/>
          <w:sz w:val="20"/>
          <w:szCs w:val="20"/>
          <w:lang w:val="vi-VN"/>
        </w:rPr>
        <w:t>thiên</w:t>
      </w:r>
      <w:r w:rsidR="00220FC9">
        <w:rPr>
          <w:rFonts w:ascii="Arial" w:hAnsi="Arial" w:cs="Arial"/>
          <w:sz w:val="20"/>
          <w:szCs w:val="20"/>
          <w:lang w:val="vi-VN"/>
        </w:rPr>
        <w:t xml:space="preserve"> </w:t>
      </w:r>
      <w:r w:rsidRPr="008C24B9">
        <w:rPr>
          <w:rFonts w:ascii="Arial" w:hAnsi="Arial" w:cs="Arial"/>
          <w:sz w:val="20"/>
          <w:szCs w:val="20"/>
          <w:lang w:val="vi-VN"/>
        </w:rPr>
        <w:t>nhiên,</w:t>
      </w:r>
      <w:r w:rsidR="00220FC9">
        <w:rPr>
          <w:rFonts w:ascii="Arial" w:hAnsi="Arial" w:cs="Arial"/>
          <w:sz w:val="20"/>
          <w:szCs w:val="20"/>
          <w:lang w:val="vi-VN"/>
        </w:rPr>
        <w:t xml:space="preserve"> </w:t>
      </w:r>
      <w:r w:rsidRPr="008C24B9">
        <w:rPr>
          <w:rFonts w:ascii="Arial" w:hAnsi="Arial" w:cs="Arial"/>
          <w:sz w:val="20"/>
          <w:szCs w:val="20"/>
          <w:lang w:val="vi-VN"/>
        </w:rPr>
        <w:t>khu</w:t>
      </w:r>
      <w:r w:rsidR="00220FC9">
        <w:rPr>
          <w:rFonts w:ascii="Arial" w:hAnsi="Arial" w:cs="Arial"/>
          <w:sz w:val="20"/>
          <w:szCs w:val="20"/>
          <w:lang w:val="vi-VN"/>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tồn</w:t>
      </w:r>
      <w:r w:rsidR="00220FC9">
        <w:rPr>
          <w:rFonts w:ascii="Arial" w:hAnsi="Arial" w:cs="Arial"/>
          <w:sz w:val="20"/>
          <w:szCs w:val="20"/>
          <w:lang w:val="vi-VN"/>
        </w:rPr>
        <w:t xml:space="preserve"> </w:t>
      </w:r>
      <w:r w:rsidRPr="008C24B9">
        <w:rPr>
          <w:rFonts w:ascii="Arial" w:hAnsi="Arial" w:cs="Arial"/>
          <w:sz w:val="20"/>
          <w:szCs w:val="20"/>
          <w:lang w:val="vi-VN"/>
        </w:rPr>
        <w:t>loài</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sinh</w:t>
      </w:r>
      <w:r w:rsidR="00220FC9">
        <w:rPr>
          <w:rFonts w:ascii="Arial" w:hAnsi="Arial" w:cs="Arial"/>
          <w:sz w:val="20"/>
          <w:szCs w:val="20"/>
          <w:lang w:val="vi-VN"/>
        </w:rPr>
        <w:t xml:space="preserve"> </w:t>
      </w:r>
      <w:r w:rsidRPr="008C24B9">
        <w:rPr>
          <w:rFonts w:ascii="Arial" w:hAnsi="Arial" w:cs="Arial"/>
          <w:sz w:val="20"/>
          <w:szCs w:val="20"/>
          <w:lang w:val="vi-VN"/>
        </w:rPr>
        <w:t>cảnh</w:t>
      </w:r>
      <w:proofErr w:type="gramStart"/>
      <w:r w:rsidRPr="008C24B9">
        <w:rPr>
          <w:rFonts w:ascii="Arial" w:hAnsi="Arial" w:cs="Arial"/>
          <w:sz w:val="20"/>
          <w:szCs w:val="20"/>
        </w:rPr>
        <w:t>,...</w:t>
      </w:r>
      <w:proofErr w:type="gramEnd"/>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khu</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có</w:t>
      </w:r>
      <w:r w:rsidR="00220FC9">
        <w:rPr>
          <w:rFonts w:ascii="Arial" w:hAnsi="Arial" w:cs="Arial"/>
          <w:sz w:val="20"/>
          <w:szCs w:val="20"/>
        </w:rPr>
        <w:t xml:space="preserve"> </w:t>
      </w:r>
      <w:r w:rsidRPr="008C24B9">
        <w:rPr>
          <w:rFonts w:ascii="Arial" w:hAnsi="Arial" w:cs="Arial"/>
          <w:sz w:val="20"/>
          <w:szCs w:val="20"/>
        </w:rPr>
        <w:t>tính</w:t>
      </w:r>
      <w:r w:rsidR="00220FC9">
        <w:rPr>
          <w:rFonts w:ascii="Arial" w:hAnsi="Arial" w:cs="Arial"/>
          <w:sz w:val="20"/>
          <w:szCs w:val="20"/>
        </w:rPr>
        <w:t xml:space="preserve"> </w:t>
      </w:r>
      <w:r w:rsidRPr="008C24B9">
        <w:rPr>
          <w:rFonts w:ascii="Arial" w:hAnsi="Arial" w:cs="Arial"/>
          <w:sz w:val="20"/>
          <w:szCs w:val="20"/>
        </w:rPr>
        <w:t>đa</w:t>
      </w:r>
      <w:r w:rsidR="00220FC9">
        <w:rPr>
          <w:rFonts w:ascii="Arial" w:hAnsi="Arial" w:cs="Arial"/>
          <w:sz w:val="20"/>
          <w:szCs w:val="20"/>
        </w:rPr>
        <w:t xml:space="preserve"> </w:t>
      </w:r>
      <w:r w:rsidRPr="008C24B9">
        <w:rPr>
          <w:rFonts w:ascii="Arial" w:hAnsi="Arial" w:cs="Arial"/>
          <w:sz w:val="20"/>
          <w:szCs w:val="20"/>
        </w:rPr>
        <w:t>dạng</w:t>
      </w:r>
      <w:r w:rsidR="00220FC9">
        <w:rPr>
          <w:rFonts w:ascii="Arial" w:hAnsi="Arial" w:cs="Arial"/>
          <w:sz w:val="20"/>
          <w:szCs w:val="20"/>
        </w:rPr>
        <w:t xml:space="preserve"> </w:t>
      </w:r>
      <w:r w:rsidRPr="008C24B9">
        <w:rPr>
          <w:rFonts w:ascii="Arial" w:hAnsi="Arial" w:cs="Arial"/>
          <w:sz w:val="20"/>
          <w:szCs w:val="20"/>
        </w:rPr>
        <w:t>sinh</w:t>
      </w:r>
      <w:r w:rsidR="00220FC9">
        <w:rPr>
          <w:rFonts w:ascii="Arial" w:hAnsi="Arial" w:cs="Arial"/>
          <w:sz w:val="20"/>
          <w:szCs w:val="20"/>
        </w:rPr>
        <w:t xml:space="preserve"> </w:t>
      </w:r>
      <w:r w:rsidRPr="008C24B9">
        <w:rPr>
          <w:rFonts w:ascii="Arial" w:hAnsi="Arial" w:cs="Arial"/>
          <w:sz w:val="20"/>
          <w:szCs w:val="20"/>
        </w:rPr>
        <w:t>học</w:t>
      </w:r>
      <w:r w:rsidR="00220FC9">
        <w:rPr>
          <w:rFonts w:ascii="Arial" w:hAnsi="Arial" w:cs="Arial"/>
          <w:sz w:val="20"/>
          <w:szCs w:val="20"/>
        </w:rPr>
        <w:t xml:space="preserve"> </w:t>
      </w:r>
      <w:r w:rsidRPr="008C24B9">
        <w:rPr>
          <w:rFonts w:ascii="Arial" w:hAnsi="Arial" w:cs="Arial"/>
          <w:sz w:val="20"/>
          <w:szCs w:val="20"/>
        </w:rPr>
        <w:t>cao.</w:t>
      </w:r>
    </w:p>
    <w:p w14:paraId="7057F26D" w14:textId="4D2BF3A1"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2.</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nâng</w:t>
      </w:r>
      <w:r w:rsidR="00220FC9">
        <w:rPr>
          <w:rFonts w:ascii="Arial" w:hAnsi="Arial" w:cs="Arial"/>
          <w:sz w:val="20"/>
          <w:szCs w:val="20"/>
          <w:lang w:val="nb-NO"/>
        </w:rPr>
        <w:t xml:space="preserve"> </w:t>
      </w:r>
      <w:r w:rsidRPr="008C24B9">
        <w:rPr>
          <w:rFonts w:ascii="Arial" w:hAnsi="Arial" w:cs="Arial"/>
          <w:sz w:val="20"/>
          <w:szCs w:val="20"/>
          <w:lang w:val="nb-NO"/>
        </w:rPr>
        <w:t>cao</w:t>
      </w:r>
      <w:r w:rsidR="00220FC9">
        <w:rPr>
          <w:rFonts w:ascii="Arial" w:hAnsi="Arial" w:cs="Arial"/>
          <w:sz w:val="20"/>
          <w:szCs w:val="20"/>
          <w:lang w:val="nb-NO"/>
        </w:rPr>
        <w:t xml:space="preserve"> </w:t>
      </w:r>
      <w:r w:rsidRPr="008C24B9">
        <w:rPr>
          <w:rFonts w:ascii="Arial" w:hAnsi="Arial" w:cs="Arial"/>
          <w:sz w:val="20"/>
          <w:szCs w:val="20"/>
          <w:lang w:val="nb-NO"/>
        </w:rPr>
        <w:t>năng</w:t>
      </w:r>
      <w:r w:rsidR="00220FC9">
        <w:rPr>
          <w:rFonts w:ascii="Arial" w:hAnsi="Arial" w:cs="Arial"/>
          <w:sz w:val="20"/>
          <w:szCs w:val="20"/>
          <w:lang w:val="nb-NO"/>
        </w:rPr>
        <w:t xml:space="preserve"> </w:t>
      </w:r>
      <w:r w:rsidRPr="008C24B9">
        <w:rPr>
          <w:rFonts w:ascii="Arial" w:hAnsi="Arial" w:cs="Arial"/>
          <w:sz w:val="20"/>
          <w:szCs w:val="20"/>
          <w:lang w:val="nb-NO"/>
        </w:rPr>
        <w:t>suất,</w:t>
      </w:r>
      <w:r w:rsidR="00220FC9">
        <w:rPr>
          <w:rFonts w:ascii="Arial" w:hAnsi="Arial" w:cs="Arial"/>
          <w:sz w:val="20"/>
          <w:szCs w:val="20"/>
          <w:lang w:val="nb-NO"/>
        </w:rPr>
        <w:t xml:space="preserve"> </w:t>
      </w:r>
      <w:r w:rsidRPr="008C24B9">
        <w:rPr>
          <w:rFonts w:ascii="Arial" w:hAnsi="Arial" w:cs="Arial"/>
          <w:sz w:val="20"/>
          <w:szCs w:val="20"/>
          <w:lang w:val="nb-NO"/>
        </w:rPr>
        <w:t>chất</w:t>
      </w:r>
      <w:r w:rsidR="00220FC9">
        <w:rPr>
          <w:rFonts w:ascii="Arial" w:hAnsi="Arial" w:cs="Arial"/>
          <w:sz w:val="20"/>
          <w:szCs w:val="20"/>
          <w:lang w:val="nb-NO"/>
        </w:rPr>
        <w:t xml:space="preserve"> </w:t>
      </w:r>
      <w:r w:rsidRPr="008C24B9">
        <w:rPr>
          <w:rFonts w:ascii="Arial" w:hAnsi="Arial" w:cs="Arial"/>
          <w:sz w:val="20"/>
          <w:szCs w:val="20"/>
          <w:lang w:val="nb-NO"/>
        </w:rPr>
        <w:t>lượng</w:t>
      </w:r>
      <w:r w:rsidR="00220FC9">
        <w:rPr>
          <w:rFonts w:ascii="Arial" w:hAnsi="Arial" w:cs="Arial"/>
          <w:sz w:val="20"/>
          <w:szCs w:val="20"/>
          <w:lang w:val="nb-NO"/>
        </w:rPr>
        <w:t xml:space="preserve"> </w:t>
      </w:r>
      <w:r w:rsidRPr="008C24B9">
        <w:rPr>
          <w:rFonts w:ascii="Arial" w:hAnsi="Arial" w:cs="Arial"/>
          <w:sz w:val="20"/>
          <w:szCs w:val="20"/>
          <w:lang w:val="nb-NO"/>
        </w:rPr>
        <w:t>rừng</w:t>
      </w:r>
    </w:p>
    <w:p w14:paraId="04D5C1C8" w14:textId="0F72F06C" w:rsidR="009F6EEC" w:rsidRPr="008C24B9" w:rsidRDefault="009F6EEC" w:rsidP="00220FC9">
      <w:pPr>
        <w:widowControl w:val="0"/>
        <w:shd w:val="clear" w:color="auto" w:fill="FFFFFF"/>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a)</w:t>
      </w:r>
      <w:r w:rsidR="00220FC9">
        <w:rPr>
          <w:rFonts w:ascii="Arial" w:hAnsi="Arial" w:cs="Arial"/>
          <w:sz w:val="20"/>
          <w:szCs w:val="20"/>
          <w:lang w:val="nb-NO"/>
        </w:rPr>
        <w:t xml:space="preserve"> </w:t>
      </w:r>
      <w:r w:rsidRPr="008C24B9">
        <w:rPr>
          <w:rFonts w:ascii="Arial" w:hAnsi="Arial" w:cs="Arial"/>
          <w:sz w:val="20"/>
          <w:szCs w:val="20"/>
          <w:lang w:val="nb-NO"/>
        </w:rPr>
        <w:t>Đối</w:t>
      </w:r>
      <w:r w:rsidR="00220FC9">
        <w:rPr>
          <w:rFonts w:ascii="Arial" w:hAnsi="Arial" w:cs="Arial"/>
          <w:sz w:val="20"/>
          <w:szCs w:val="20"/>
          <w:lang w:val="nb-NO"/>
        </w:rPr>
        <w:t xml:space="preserve"> </w:t>
      </w:r>
      <w:r w:rsidRPr="008C24B9">
        <w:rPr>
          <w:rFonts w:ascii="Arial" w:hAnsi="Arial" w:cs="Arial"/>
          <w:sz w:val="20"/>
          <w:szCs w:val="20"/>
          <w:lang w:val="nb-NO"/>
        </w:rPr>
        <w:t>với</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tự</w:t>
      </w:r>
      <w:r w:rsidR="00220FC9">
        <w:rPr>
          <w:rFonts w:ascii="Arial" w:hAnsi="Arial" w:cs="Arial"/>
          <w:sz w:val="20"/>
          <w:szCs w:val="20"/>
          <w:lang w:val="nb-NO"/>
        </w:rPr>
        <w:t xml:space="preserve"> </w:t>
      </w:r>
      <w:r w:rsidRPr="008C24B9">
        <w:rPr>
          <w:rFonts w:ascii="Arial" w:hAnsi="Arial" w:cs="Arial"/>
          <w:sz w:val="20"/>
          <w:szCs w:val="20"/>
          <w:lang w:val="nb-NO"/>
        </w:rPr>
        <w:t>nhiên</w:t>
      </w:r>
    </w:p>
    <w:p w14:paraId="1777BD5F" w14:textId="204A7106" w:rsidR="009F6EEC" w:rsidRPr="008C24B9" w:rsidRDefault="009F6EEC" w:rsidP="00220FC9">
      <w:pPr>
        <w:widowControl w:val="0"/>
        <w:shd w:val="clear" w:color="auto" w:fill="FFFFFF"/>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Khoanh</w:t>
      </w:r>
      <w:r w:rsidR="00220FC9">
        <w:rPr>
          <w:rFonts w:ascii="Arial" w:hAnsi="Arial" w:cs="Arial"/>
          <w:sz w:val="20"/>
          <w:szCs w:val="20"/>
          <w:lang w:val="nb-NO"/>
        </w:rPr>
        <w:t xml:space="preserve"> </w:t>
      </w:r>
      <w:r w:rsidRPr="008C24B9">
        <w:rPr>
          <w:rFonts w:ascii="Arial" w:hAnsi="Arial" w:cs="Arial"/>
          <w:sz w:val="20"/>
          <w:szCs w:val="20"/>
          <w:lang w:val="nb-NO"/>
        </w:rPr>
        <w:t>nuôi</w:t>
      </w:r>
      <w:r w:rsidR="00220FC9">
        <w:rPr>
          <w:rFonts w:ascii="Arial" w:hAnsi="Arial" w:cs="Arial"/>
          <w:sz w:val="20"/>
          <w:szCs w:val="20"/>
          <w:lang w:val="nb-NO"/>
        </w:rPr>
        <w:t xml:space="preserve"> </w:t>
      </w:r>
      <w:r w:rsidRPr="008C24B9">
        <w:rPr>
          <w:rFonts w:ascii="Arial" w:hAnsi="Arial" w:cs="Arial"/>
          <w:sz w:val="20"/>
          <w:szCs w:val="20"/>
          <w:lang w:val="nb-NO"/>
        </w:rPr>
        <w:t>xúc</w:t>
      </w:r>
      <w:r w:rsidR="00220FC9">
        <w:rPr>
          <w:rFonts w:ascii="Arial" w:hAnsi="Arial" w:cs="Arial"/>
          <w:sz w:val="20"/>
          <w:szCs w:val="20"/>
          <w:lang w:val="nb-NO"/>
        </w:rPr>
        <w:t xml:space="preserve"> </w:t>
      </w:r>
      <w:r w:rsidRPr="008C24B9">
        <w:rPr>
          <w:rFonts w:ascii="Arial" w:hAnsi="Arial" w:cs="Arial"/>
          <w:sz w:val="20"/>
          <w:szCs w:val="20"/>
          <w:lang w:val="nb-NO"/>
        </w:rPr>
        <w:t>tiến</w:t>
      </w:r>
      <w:r w:rsidR="00220FC9">
        <w:rPr>
          <w:rFonts w:ascii="Arial" w:hAnsi="Arial" w:cs="Arial"/>
          <w:sz w:val="20"/>
          <w:szCs w:val="20"/>
          <w:lang w:val="nb-NO"/>
        </w:rPr>
        <w:t xml:space="preserve"> </w:t>
      </w:r>
      <w:r w:rsidRPr="008C24B9">
        <w:rPr>
          <w:rFonts w:ascii="Arial" w:hAnsi="Arial" w:cs="Arial"/>
          <w:sz w:val="20"/>
          <w:szCs w:val="20"/>
          <w:lang w:val="nb-NO"/>
        </w:rPr>
        <w:t>tái</w:t>
      </w:r>
      <w:r w:rsidR="00220FC9">
        <w:rPr>
          <w:rFonts w:ascii="Arial" w:hAnsi="Arial" w:cs="Arial"/>
          <w:sz w:val="20"/>
          <w:szCs w:val="20"/>
          <w:lang w:val="nb-NO"/>
        </w:rPr>
        <w:t xml:space="preserve"> </w:t>
      </w:r>
      <w:r w:rsidRPr="008C24B9">
        <w:rPr>
          <w:rFonts w:ascii="Arial" w:hAnsi="Arial" w:cs="Arial"/>
          <w:sz w:val="20"/>
          <w:szCs w:val="20"/>
          <w:lang w:val="nb-NO"/>
        </w:rPr>
        <w:t>sinh</w:t>
      </w:r>
      <w:r w:rsidR="00220FC9">
        <w:rPr>
          <w:rFonts w:ascii="Arial" w:hAnsi="Arial" w:cs="Arial"/>
          <w:sz w:val="20"/>
          <w:szCs w:val="20"/>
          <w:lang w:val="nb-NO"/>
        </w:rPr>
        <w:t xml:space="preserve"> </w:t>
      </w:r>
      <w:r w:rsidRPr="008C24B9">
        <w:rPr>
          <w:rFonts w:ascii="Arial" w:hAnsi="Arial" w:cs="Arial"/>
          <w:sz w:val="20"/>
          <w:szCs w:val="20"/>
          <w:lang w:val="nb-NO"/>
        </w:rPr>
        <w:t>tự</w:t>
      </w:r>
      <w:r w:rsidR="00220FC9">
        <w:rPr>
          <w:rFonts w:ascii="Arial" w:hAnsi="Arial" w:cs="Arial"/>
          <w:sz w:val="20"/>
          <w:szCs w:val="20"/>
          <w:lang w:val="nb-NO"/>
        </w:rPr>
        <w:t xml:space="preserve"> </w:t>
      </w:r>
      <w:r w:rsidRPr="008C24B9">
        <w:rPr>
          <w:rFonts w:ascii="Arial" w:hAnsi="Arial" w:cs="Arial"/>
          <w:sz w:val="20"/>
          <w:szCs w:val="20"/>
          <w:lang w:val="nb-NO"/>
        </w:rPr>
        <w:t>nhiên,</w:t>
      </w:r>
      <w:r w:rsidR="00220FC9">
        <w:rPr>
          <w:rFonts w:ascii="Arial" w:hAnsi="Arial" w:cs="Arial"/>
          <w:sz w:val="20"/>
          <w:szCs w:val="20"/>
          <w:lang w:val="nb-NO"/>
        </w:rPr>
        <w:t xml:space="preserve"> </w:t>
      </w:r>
      <w:r w:rsidRPr="008C24B9">
        <w:rPr>
          <w:rFonts w:ascii="Arial" w:hAnsi="Arial" w:cs="Arial"/>
          <w:sz w:val="20"/>
          <w:szCs w:val="20"/>
          <w:lang w:val="nb-NO"/>
        </w:rPr>
        <w:t>khoanh</w:t>
      </w:r>
      <w:r w:rsidR="00220FC9">
        <w:rPr>
          <w:rFonts w:ascii="Arial" w:hAnsi="Arial" w:cs="Arial"/>
          <w:sz w:val="20"/>
          <w:szCs w:val="20"/>
          <w:lang w:val="nb-NO"/>
        </w:rPr>
        <w:t xml:space="preserve"> </w:t>
      </w:r>
      <w:r w:rsidRPr="008C24B9">
        <w:rPr>
          <w:rFonts w:ascii="Arial" w:hAnsi="Arial" w:cs="Arial"/>
          <w:sz w:val="20"/>
          <w:szCs w:val="20"/>
          <w:lang w:val="nb-NO"/>
        </w:rPr>
        <w:t>nuôi</w:t>
      </w:r>
      <w:r w:rsidR="00220FC9">
        <w:rPr>
          <w:rFonts w:ascii="Arial" w:hAnsi="Arial" w:cs="Arial"/>
          <w:sz w:val="20"/>
          <w:szCs w:val="20"/>
          <w:lang w:val="nb-NO"/>
        </w:rPr>
        <w:t xml:space="preserve"> </w:t>
      </w:r>
      <w:r w:rsidRPr="008C24B9">
        <w:rPr>
          <w:rFonts w:ascii="Arial" w:hAnsi="Arial" w:cs="Arial"/>
          <w:sz w:val="20"/>
          <w:szCs w:val="20"/>
          <w:lang w:val="nb-NO"/>
        </w:rPr>
        <w:t>xúc</w:t>
      </w:r>
      <w:r w:rsidR="00220FC9">
        <w:rPr>
          <w:rFonts w:ascii="Arial" w:hAnsi="Arial" w:cs="Arial"/>
          <w:sz w:val="20"/>
          <w:szCs w:val="20"/>
          <w:lang w:val="nb-NO"/>
        </w:rPr>
        <w:t xml:space="preserve"> </w:t>
      </w:r>
      <w:r w:rsidRPr="008C24B9">
        <w:rPr>
          <w:rFonts w:ascii="Arial" w:hAnsi="Arial" w:cs="Arial"/>
          <w:sz w:val="20"/>
          <w:szCs w:val="20"/>
          <w:lang w:val="nb-NO"/>
        </w:rPr>
        <w:t>tiến</w:t>
      </w:r>
      <w:r w:rsidR="00220FC9">
        <w:rPr>
          <w:rFonts w:ascii="Arial" w:hAnsi="Arial" w:cs="Arial"/>
          <w:sz w:val="20"/>
          <w:szCs w:val="20"/>
          <w:lang w:val="nb-NO"/>
        </w:rPr>
        <w:t xml:space="preserve"> </w:t>
      </w:r>
      <w:r w:rsidRPr="008C24B9">
        <w:rPr>
          <w:rFonts w:ascii="Arial" w:hAnsi="Arial" w:cs="Arial"/>
          <w:sz w:val="20"/>
          <w:szCs w:val="20"/>
          <w:lang w:val="nb-NO"/>
        </w:rPr>
        <w:t>tái</w:t>
      </w:r>
      <w:r w:rsidR="00220FC9">
        <w:rPr>
          <w:rFonts w:ascii="Arial" w:hAnsi="Arial" w:cs="Arial"/>
          <w:sz w:val="20"/>
          <w:szCs w:val="20"/>
          <w:lang w:val="nb-NO"/>
        </w:rPr>
        <w:t xml:space="preserve"> </w:t>
      </w:r>
      <w:r w:rsidRPr="008C24B9">
        <w:rPr>
          <w:rFonts w:ascii="Arial" w:hAnsi="Arial" w:cs="Arial"/>
          <w:sz w:val="20"/>
          <w:szCs w:val="20"/>
          <w:lang w:val="nb-NO"/>
        </w:rPr>
        <w:t>sinh</w:t>
      </w:r>
      <w:r w:rsidR="00220FC9">
        <w:rPr>
          <w:rFonts w:ascii="Arial" w:hAnsi="Arial" w:cs="Arial"/>
          <w:sz w:val="20"/>
          <w:szCs w:val="20"/>
          <w:lang w:val="nb-NO"/>
        </w:rPr>
        <w:t xml:space="preserve"> </w:t>
      </w:r>
      <w:r w:rsidRPr="008C24B9">
        <w:rPr>
          <w:rFonts w:ascii="Arial" w:hAnsi="Arial" w:cs="Arial"/>
          <w:sz w:val="20"/>
          <w:szCs w:val="20"/>
          <w:lang w:val="nb-NO"/>
        </w:rPr>
        <w:t>tự</w:t>
      </w:r>
      <w:r w:rsidR="00220FC9">
        <w:rPr>
          <w:rFonts w:ascii="Arial" w:hAnsi="Arial" w:cs="Arial"/>
          <w:sz w:val="20"/>
          <w:szCs w:val="20"/>
          <w:lang w:val="nb-NO"/>
        </w:rPr>
        <w:t xml:space="preserve"> </w:t>
      </w:r>
      <w:r w:rsidRPr="008C24B9">
        <w:rPr>
          <w:rFonts w:ascii="Arial" w:hAnsi="Arial" w:cs="Arial"/>
          <w:sz w:val="20"/>
          <w:szCs w:val="20"/>
          <w:lang w:val="nb-NO"/>
        </w:rPr>
        <w:t>nhiên</w:t>
      </w:r>
      <w:r w:rsidR="00220FC9">
        <w:rPr>
          <w:rFonts w:ascii="Arial" w:hAnsi="Arial" w:cs="Arial"/>
          <w:sz w:val="20"/>
          <w:szCs w:val="20"/>
          <w:lang w:val="nb-NO"/>
        </w:rPr>
        <w:t xml:space="preserve"> </w:t>
      </w:r>
      <w:r w:rsidRPr="008C24B9">
        <w:rPr>
          <w:rFonts w:ascii="Arial" w:hAnsi="Arial" w:cs="Arial"/>
          <w:sz w:val="20"/>
          <w:szCs w:val="20"/>
          <w:lang w:val="nb-NO"/>
        </w:rPr>
        <w:t>có</w:t>
      </w:r>
      <w:r w:rsidR="00220FC9">
        <w:rPr>
          <w:rFonts w:ascii="Arial" w:hAnsi="Arial" w:cs="Arial"/>
          <w:sz w:val="20"/>
          <w:szCs w:val="20"/>
          <w:lang w:val="nb-NO"/>
        </w:rPr>
        <w:t xml:space="preserve"> </w:t>
      </w:r>
      <w:r w:rsidRPr="008C24B9">
        <w:rPr>
          <w:rFonts w:ascii="Arial" w:hAnsi="Arial" w:cs="Arial"/>
          <w:sz w:val="20"/>
          <w:szCs w:val="20"/>
          <w:lang w:val="nb-NO"/>
        </w:rPr>
        <w:t>trồng</w:t>
      </w:r>
      <w:r w:rsidR="00220FC9">
        <w:rPr>
          <w:rFonts w:ascii="Arial" w:hAnsi="Arial" w:cs="Arial"/>
          <w:sz w:val="20"/>
          <w:szCs w:val="20"/>
          <w:lang w:val="nb-NO"/>
        </w:rPr>
        <w:t xml:space="preserve"> </w:t>
      </w:r>
      <w:r w:rsidRPr="008C24B9">
        <w:rPr>
          <w:rFonts w:ascii="Arial" w:hAnsi="Arial" w:cs="Arial"/>
          <w:sz w:val="20"/>
          <w:szCs w:val="20"/>
          <w:lang w:val="nb-NO"/>
        </w:rPr>
        <w:t>bổ</w:t>
      </w:r>
      <w:r w:rsidR="00220FC9">
        <w:rPr>
          <w:rFonts w:ascii="Arial" w:hAnsi="Arial" w:cs="Arial"/>
          <w:sz w:val="20"/>
          <w:szCs w:val="20"/>
          <w:lang w:val="nb-NO"/>
        </w:rPr>
        <w:t xml:space="preserve"> </w:t>
      </w:r>
      <w:r w:rsidRPr="008C24B9">
        <w:rPr>
          <w:rFonts w:ascii="Arial" w:hAnsi="Arial" w:cs="Arial"/>
          <w:sz w:val="20"/>
          <w:szCs w:val="20"/>
          <w:lang w:val="nb-NO"/>
        </w:rPr>
        <w:t>sung:</w:t>
      </w:r>
      <w:r w:rsidR="00220FC9">
        <w:rPr>
          <w:rFonts w:ascii="Arial" w:hAnsi="Arial" w:cs="Arial"/>
          <w:sz w:val="20"/>
          <w:szCs w:val="20"/>
          <w:lang w:val="nb-NO"/>
        </w:rPr>
        <w:t xml:space="preserve"> </w:t>
      </w:r>
      <w:r w:rsidRPr="008C24B9">
        <w:rPr>
          <w:rFonts w:ascii="Arial" w:hAnsi="Arial" w:cs="Arial"/>
          <w:sz w:val="20"/>
          <w:szCs w:val="20"/>
          <w:lang w:val="nb-NO"/>
        </w:rPr>
        <w:t>bình</w:t>
      </w:r>
      <w:r w:rsidR="00220FC9">
        <w:rPr>
          <w:rFonts w:ascii="Arial" w:hAnsi="Arial" w:cs="Arial"/>
          <w:sz w:val="20"/>
          <w:szCs w:val="20"/>
          <w:lang w:val="nb-NO"/>
        </w:rPr>
        <w:t xml:space="preserve"> </w:t>
      </w:r>
      <w:r w:rsidRPr="008C24B9">
        <w:rPr>
          <w:rFonts w:ascii="Arial" w:hAnsi="Arial" w:cs="Arial"/>
          <w:sz w:val="20"/>
          <w:szCs w:val="20"/>
          <w:lang w:val="nb-NO"/>
        </w:rPr>
        <w:t>quân</w:t>
      </w:r>
      <w:r w:rsidR="00220FC9">
        <w:rPr>
          <w:rFonts w:ascii="Arial" w:hAnsi="Arial" w:cs="Arial"/>
          <w:sz w:val="20"/>
          <w:szCs w:val="20"/>
          <w:lang w:val="nb-NO"/>
        </w:rPr>
        <w:t xml:space="preserve"> </w:t>
      </w:r>
      <w:r w:rsidRPr="008C24B9">
        <w:rPr>
          <w:rFonts w:ascii="Arial" w:hAnsi="Arial" w:cs="Arial"/>
          <w:sz w:val="20"/>
          <w:szCs w:val="20"/>
          <w:lang w:val="nb-NO"/>
        </w:rPr>
        <w:t>100</w:t>
      </w:r>
      <w:r w:rsidR="00220FC9">
        <w:rPr>
          <w:rFonts w:ascii="Arial" w:hAnsi="Arial" w:cs="Arial"/>
          <w:sz w:val="20"/>
          <w:szCs w:val="20"/>
          <w:lang w:val="nb-NO"/>
        </w:rPr>
        <w:t xml:space="preserve"> </w:t>
      </w:r>
      <w:r w:rsidRPr="008C24B9">
        <w:rPr>
          <w:rFonts w:ascii="Arial" w:hAnsi="Arial" w:cs="Arial"/>
          <w:sz w:val="20"/>
          <w:szCs w:val="20"/>
          <w:lang w:val="nb-NO"/>
        </w:rPr>
        <w:t>nghìn</w:t>
      </w:r>
      <w:r w:rsidR="00220FC9">
        <w:rPr>
          <w:rFonts w:ascii="Arial" w:hAnsi="Arial" w:cs="Arial"/>
          <w:sz w:val="20"/>
          <w:szCs w:val="20"/>
          <w:lang w:val="nb-NO"/>
        </w:rPr>
        <w:t xml:space="preserve"> </w:t>
      </w:r>
      <w:r w:rsidRPr="008C24B9">
        <w:rPr>
          <w:rFonts w:ascii="Arial" w:hAnsi="Arial" w:cs="Arial"/>
          <w:sz w:val="20"/>
          <w:szCs w:val="20"/>
          <w:lang w:val="nb-NO"/>
        </w:rPr>
        <w:t>ha/năm,</w:t>
      </w:r>
      <w:r w:rsidR="00220FC9">
        <w:rPr>
          <w:rFonts w:ascii="Arial" w:hAnsi="Arial" w:cs="Arial"/>
          <w:sz w:val="20"/>
          <w:szCs w:val="20"/>
          <w:lang w:val="nb-NO"/>
        </w:rPr>
        <w:t xml:space="preserve"> </w:t>
      </w:r>
      <w:r w:rsidRPr="008C24B9">
        <w:rPr>
          <w:rFonts w:ascii="Arial" w:hAnsi="Arial" w:cs="Arial"/>
          <w:sz w:val="20"/>
          <w:szCs w:val="20"/>
          <w:lang w:val="nb-NO"/>
        </w:rPr>
        <w:t>trong</w:t>
      </w:r>
      <w:r w:rsidR="00220FC9">
        <w:rPr>
          <w:rFonts w:ascii="Arial" w:hAnsi="Arial" w:cs="Arial"/>
          <w:sz w:val="20"/>
          <w:szCs w:val="20"/>
          <w:lang w:val="nb-NO"/>
        </w:rPr>
        <w:t xml:space="preserve"> </w:t>
      </w:r>
      <w:r w:rsidRPr="008C24B9">
        <w:rPr>
          <w:rFonts w:ascii="Arial" w:hAnsi="Arial" w:cs="Arial"/>
          <w:sz w:val="20"/>
          <w:szCs w:val="20"/>
          <w:lang w:val="nb-NO"/>
        </w:rPr>
        <w:t>đó,</w:t>
      </w:r>
      <w:r w:rsidR="00220FC9">
        <w:rPr>
          <w:rFonts w:ascii="Arial" w:hAnsi="Arial" w:cs="Arial"/>
          <w:sz w:val="20"/>
          <w:szCs w:val="20"/>
          <w:lang w:val="nb-NO"/>
        </w:rPr>
        <w:t xml:space="preserve"> </w:t>
      </w:r>
      <w:r w:rsidRPr="008C24B9">
        <w:rPr>
          <w:rFonts w:ascii="Arial" w:hAnsi="Arial" w:cs="Arial"/>
          <w:sz w:val="20"/>
          <w:szCs w:val="20"/>
          <w:lang w:val="nb-NO"/>
        </w:rPr>
        <w:t>chủ</w:t>
      </w:r>
      <w:r w:rsidR="00220FC9">
        <w:rPr>
          <w:rFonts w:ascii="Arial" w:hAnsi="Arial" w:cs="Arial"/>
          <w:sz w:val="20"/>
          <w:szCs w:val="20"/>
          <w:lang w:val="nb-NO"/>
        </w:rPr>
        <w:t xml:space="preserve"> </w:t>
      </w:r>
      <w:r w:rsidRPr="008C24B9">
        <w:rPr>
          <w:rFonts w:ascii="Arial" w:hAnsi="Arial" w:cs="Arial"/>
          <w:sz w:val="20"/>
          <w:szCs w:val="20"/>
          <w:lang w:val="nb-NO"/>
        </w:rPr>
        <w:t>yếu</w:t>
      </w:r>
      <w:r w:rsidR="00220FC9">
        <w:rPr>
          <w:rFonts w:ascii="Arial" w:hAnsi="Arial" w:cs="Arial"/>
          <w:sz w:val="20"/>
          <w:szCs w:val="20"/>
          <w:lang w:val="nb-NO"/>
        </w:rPr>
        <w:t xml:space="preserve"> </w:t>
      </w:r>
      <w:r w:rsidRPr="008C24B9">
        <w:rPr>
          <w:rFonts w:ascii="Arial" w:hAnsi="Arial" w:cs="Arial"/>
          <w:sz w:val="20"/>
          <w:szCs w:val="20"/>
          <w:lang w:val="nb-NO"/>
        </w:rPr>
        <w:t>là</w:t>
      </w:r>
      <w:r w:rsidR="00220FC9">
        <w:rPr>
          <w:rFonts w:ascii="Arial" w:hAnsi="Arial" w:cs="Arial"/>
          <w:sz w:val="20"/>
          <w:szCs w:val="20"/>
          <w:lang w:val="nb-NO"/>
        </w:rPr>
        <w:t xml:space="preserve"> </w:t>
      </w:r>
      <w:r w:rsidRPr="008C24B9">
        <w:rPr>
          <w:rFonts w:ascii="Arial" w:hAnsi="Arial" w:cs="Arial"/>
          <w:sz w:val="20"/>
          <w:szCs w:val="20"/>
          <w:lang w:val="nb-NO"/>
        </w:rPr>
        <w:t>khoanh</w:t>
      </w:r>
      <w:r w:rsidR="00220FC9">
        <w:rPr>
          <w:rFonts w:ascii="Arial" w:hAnsi="Arial" w:cs="Arial"/>
          <w:sz w:val="20"/>
          <w:szCs w:val="20"/>
          <w:lang w:val="nb-NO"/>
        </w:rPr>
        <w:t xml:space="preserve"> </w:t>
      </w:r>
      <w:r w:rsidRPr="008C24B9">
        <w:rPr>
          <w:rFonts w:ascii="Arial" w:hAnsi="Arial" w:cs="Arial"/>
          <w:sz w:val="20"/>
          <w:szCs w:val="20"/>
          <w:lang w:val="nb-NO"/>
        </w:rPr>
        <w:t>nuôi</w:t>
      </w:r>
      <w:r w:rsidR="00220FC9">
        <w:rPr>
          <w:rFonts w:ascii="Arial" w:hAnsi="Arial" w:cs="Arial"/>
          <w:sz w:val="20"/>
          <w:szCs w:val="20"/>
          <w:lang w:val="nb-NO"/>
        </w:rPr>
        <w:t xml:space="preserve"> </w:t>
      </w:r>
      <w:r w:rsidRPr="008C24B9">
        <w:rPr>
          <w:rFonts w:ascii="Arial" w:hAnsi="Arial" w:cs="Arial"/>
          <w:sz w:val="20"/>
          <w:szCs w:val="20"/>
          <w:lang w:val="nb-NO"/>
        </w:rPr>
        <w:t>chuyển</w:t>
      </w:r>
      <w:r w:rsidR="00220FC9">
        <w:rPr>
          <w:rFonts w:ascii="Arial" w:hAnsi="Arial" w:cs="Arial"/>
          <w:sz w:val="20"/>
          <w:szCs w:val="20"/>
          <w:lang w:val="nb-NO"/>
        </w:rPr>
        <w:t xml:space="preserve"> </w:t>
      </w:r>
      <w:r w:rsidRPr="008C24B9">
        <w:rPr>
          <w:rFonts w:ascii="Arial" w:hAnsi="Arial" w:cs="Arial"/>
          <w:sz w:val="20"/>
          <w:szCs w:val="20"/>
          <w:lang w:val="nb-NO"/>
        </w:rPr>
        <w:t>tiếp.</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hiệu</w:t>
      </w:r>
      <w:r w:rsidR="00220FC9">
        <w:rPr>
          <w:rFonts w:ascii="Arial" w:hAnsi="Arial" w:cs="Arial"/>
          <w:sz w:val="20"/>
          <w:szCs w:val="20"/>
          <w:lang w:val="nb-NO"/>
        </w:rPr>
        <w:t xml:space="preserve"> </w:t>
      </w:r>
      <w:r w:rsidRPr="008C24B9">
        <w:rPr>
          <w:rFonts w:ascii="Arial" w:hAnsi="Arial" w:cs="Arial"/>
          <w:sz w:val="20"/>
          <w:szCs w:val="20"/>
          <w:lang w:val="nb-NO"/>
        </w:rPr>
        <w:t>quả</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biện</w:t>
      </w:r>
      <w:r w:rsidR="00220FC9">
        <w:rPr>
          <w:rFonts w:ascii="Arial" w:hAnsi="Arial" w:cs="Arial"/>
          <w:sz w:val="20"/>
          <w:szCs w:val="20"/>
          <w:lang w:val="nb-NO"/>
        </w:rPr>
        <w:t xml:space="preserve"> </w:t>
      </w:r>
      <w:r w:rsidRPr="008C24B9">
        <w:rPr>
          <w:rFonts w:ascii="Arial" w:hAnsi="Arial" w:cs="Arial"/>
          <w:sz w:val="20"/>
          <w:szCs w:val="20"/>
          <w:lang w:val="nb-NO"/>
        </w:rPr>
        <w:t>pháp</w:t>
      </w:r>
      <w:r w:rsidR="00220FC9">
        <w:rPr>
          <w:rFonts w:ascii="Arial" w:hAnsi="Arial" w:cs="Arial"/>
          <w:sz w:val="20"/>
          <w:szCs w:val="20"/>
          <w:lang w:val="nb-NO"/>
        </w:rPr>
        <w:t xml:space="preserve"> </w:t>
      </w:r>
      <w:r w:rsidRPr="008C24B9">
        <w:rPr>
          <w:rFonts w:ascii="Arial" w:hAnsi="Arial" w:cs="Arial"/>
          <w:sz w:val="20"/>
          <w:szCs w:val="20"/>
          <w:lang w:val="nb-NO"/>
        </w:rPr>
        <w:t>kỹ</w:t>
      </w:r>
      <w:r w:rsidR="00220FC9">
        <w:rPr>
          <w:rFonts w:ascii="Arial" w:hAnsi="Arial" w:cs="Arial"/>
          <w:sz w:val="20"/>
          <w:szCs w:val="20"/>
          <w:lang w:val="nb-NO"/>
        </w:rPr>
        <w:t xml:space="preserve"> </w:t>
      </w:r>
      <w:r w:rsidRPr="008C24B9">
        <w:rPr>
          <w:rFonts w:ascii="Arial" w:hAnsi="Arial" w:cs="Arial"/>
          <w:sz w:val="20"/>
          <w:szCs w:val="20"/>
          <w:lang w:val="nb-NO"/>
        </w:rPr>
        <w:t>thuật</w:t>
      </w:r>
      <w:r w:rsidR="00220FC9">
        <w:rPr>
          <w:rFonts w:ascii="Arial" w:hAnsi="Arial" w:cs="Arial"/>
          <w:sz w:val="20"/>
          <w:szCs w:val="20"/>
          <w:lang w:val="nb-NO"/>
        </w:rPr>
        <w:t xml:space="preserve"> </w:t>
      </w:r>
      <w:r w:rsidRPr="008C24B9">
        <w:rPr>
          <w:rFonts w:ascii="Arial" w:hAnsi="Arial" w:cs="Arial"/>
          <w:sz w:val="20"/>
          <w:szCs w:val="20"/>
          <w:lang w:val="nb-NO"/>
        </w:rPr>
        <w:t>lâm</w:t>
      </w:r>
      <w:r w:rsidR="00220FC9">
        <w:rPr>
          <w:rFonts w:ascii="Arial" w:hAnsi="Arial" w:cs="Arial"/>
          <w:sz w:val="20"/>
          <w:szCs w:val="20"/>
          <w:lang w:val="nb-NO"/>
        </w:rPr>
        <w:t xml:space="preserve"> </w:t>
      </w:r>
      <w:r w:rsidRPr="008C24B9">
        <w:rPr>
          <w:rFonts w:ascii="Arial" w:hAnsi="Arial" w:cs="Arial"/>
          <w:sz w:val="20"/>
          <w:szCs w:val="20"/>
          <w:lang w:val="nb-NO"/>
        </w:rPr>
        <w:t>sinh</w:t>
      </w:r>
      <w:r w:rsidR="00220FC9">
        <w:rPr>
          <w:rFonts w:ascii="Arial" w:hAnsi="Arial" w:cs="Arial"/>
          <w:sz w:val="20"/>
          <w:szCs w:val="20"/>
          <w:lang w:val="nb-NO"/>
        </w:rPr>
        <w:t xml:space="preserve"> </w:t>
      </w:r>
      <w:r w:rsidRPr="008C24B9">
        <w:rPr>
          <w:rFonts w:ascii="Arial" w:hAnsi="Arial" w:cs="Arial"/>
          <w:sz w:val="20"/>
          <w:szCs w:val="20"/>
          <w:lang w:val="nb-NO"/>
        </w:rPr>
        <w:t>để</w:t>
      </w:r>
      <w:r w:rsidR="00220FC9">
        <w:rPr>
          <w:rFonts w:ascii="Arial" w:hAnsi="Arial" w:cs="Arial"/>
          <w:sz w:val="20"/>
          <w:szCs w:val="20"/>
          <w:lang w:val="nb-NO"/>
        </w:rPr>
        <w:t xml:space="preserve"> </w:t>
      </w:r>
      <w:r w:rsidRPr="008C24B9">
        <w:rPr>
          <w:rFonts w:ascii="Arial" w:hAnsi="Arial" w:cs="Arial"/>
          <w:sz w:val="20"/>
          <w:szCs w:val="20"/>
          <w:lang w:val="nb-NO"/>
        </w:rPr>
        <w:t>nuôi</w:t>
      </w:r>
      <w:r w:rsidR="00220FC9">
        <w:rPr>
          <w:rFonts w:ascii="Arial" w:hAnsi="Arial" w:cs="Arial"/>
          <w:sz w:val="20"/>
          <w:szCs w:val="20"/>
          <w:lang w:val="nb-NO"/>
        </w:rPr>
        <w:t xml:space="preserve"> </w:t>
      </w:r>
      <w:r w:rsidRPr="008C24B9">
        <w:rPr>
          <w:rFonts w:ascii="Arial" w:hAnsi="Arial" w:cs="Arial"/>
          <w:sz w:val="20"/>
          <w:szCs w:val="20"/>
          <w:lang w:val="nb-NO"/>
        </w:rPr>
        <w:t>dưỡng,</w:t>
      </w:r>
      <w:r w:rsidR="00220FC9">
        <w:rPr>
          <w:rFonts w:ascii="Arial" w:hAnsi="Arial" w:cs="Arial"/>
          <w:sz w:val="20"/>
          <w:szCs w:val="20"/>
          <w:lang w:val="nb-NO"/>
        </w:rPr>
        <w:t xml:space="preserve"> </w:t>
      </w:r>
      <w:r w:rsidRPr="008C24B9">
        <w:rPr>
          <w:rFonts w:ascii="Arial" w:hAnsi="Arial" w:cs="Arial"/>
          <w:sz w:val="20"/>
          <w:szCs w:val="20"/>
          <w:lang w:val="nb-NO"/>
        </w:rPr>
        <w:t>làm</w:t>
      </w:r>
      <w:r w:rsidR="00220FC9">
        <w:rPr>
          <w:rFonts w:ascii="Arial" w:hAnsi="Arial" w:cs="Arial"/>
          <w:sz w:val="20"/>
          <w:szCs w:val="20"/>
          <w:lang w:val="nb-NO"/>
        </w:rPr>
        <w:t xml:space="preserve"> </w:t>
      </w:r>
      <w:r w:rsidRPr="008C24B9">
        <w:rPr>
          <w:rFonts w:ascii="Arial" w:hAnsi="Arial" w:cs="Arial"/>
          <w:sz w:val="20"/>
          <w:szCs w:val="20"/>
          <w:lang w:val="nb-NO"/>
        </w:rPr>
        <w:t>giàu</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tự</w:t>
      </w:r>
      <w:r w:rsidR="00220FC9">
        <w:rPr>
          <w:rFonts w:ascii="Arial" w:hAnsi="Arial" w:cs="Arial"/>
          <w:sz w:val="20"/>
          <w:szCs w:val="20"/>
          <w:lang w:val="nb-NO"/>
        </w:rPr>
        <w:t xml:space="preserve"> </w:t>
      </w:r>
      <w:r w:rsidRPr="008C24B9">
        <w:rPr>
          <w:rFonts w:ascii="Arial" w:hAnsi="Arial" w:cs="Arial"/>
          <w:sz w:val="20"/>
          <w:szCs w:val="20"/>
          <w:lang w:val="nb-NO"/>
        </w:rPr>
        <w:t>nhiên.</w:t>
      </w:r>
    </w:p>
    <w:p w14:paraId="78FC40FF" w14:textId="196BE6F0" w:rsidR="00514BF1" w:rsidRPr="008C24B9" w:rsidRDefault="009F6EEC" w:rsidP="00220FC9">
      <w:pPr>
        <w:widowControl w:val="0"/>
        <w:shd w:val="clear" w:color="auto" w:fill="FFFFFF"/>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b</w:t>
      </w:r>
      <w:r w:rsidR="00475FC5" w:rsidRPr="008C24B9">
        <w:rPr>
          <w:rFonts w:ascii="Arial" w:hAnsi="Arial" w:cs="Arial"/>
          <w:sz w:val="20"/>
          <w:szCs w:val="20"/>
          <w:lang w:val="nb-NO"/>
        </w:rPr>
        <w:t>)</w:t>
      </w:r>
      <w:r w:rsidR="00220FC9">
        <w:rPr>
          <w:rFonts w:ascii="Arial" w:hAnsi="Arial" w:cs="Arial"/>
          <w:sz w:val="20"/>
          <w:szCs w:val="20"/>
          <w:lang w:val="nb-NO"/>
        </w:rPr>
        <w:t xml:space="preserve"> </w:t>
      </w:r>
      <w:r w:rsidR="00934AC1" w:rsidRPr="008C24B9">
        <w:rPr>
          <w:rFonts w:ascii="Arial" w:hAnsi="Arial" w:cs="Arial"/>
          <w:sz w:val="20"/>
          <w:szCs w:val="20"/>
          <w:lang w:val="nb-NO"/>
        </w:rPr>
        <w:t>Đối</w:t>
      </w:r>
      <w:r w:rsidR="00220FC9">
        <w:rPr>
          <w:rFonts w:ascii="Arial" w:hAnsi="Arial" w:cs="Arial"/>
          <w:sz w:val="20"/>
          <w:szCs w:val="20"/>
          <w:lang w:val="nb-NO"/>
        </w:rPr>
        <w:t xml:space="preserve"> </w:t>
      </w:r>
      <w:r w:rsidR="00934AC1" w:rsidRPr="008C24B9">
        <w:rPr>
          <w:rFonts w:ascii="Arial" w:hAnsi="Arial" w:cs="Arial"/>
          <w:sz w:val="20"/>
          <w:szCs w:val="20"/>
          <w:lang w:val="nb-NO"/>
        </w:rPr>
        <w:t>với</w:t>
      </w:r>
      <w:r w:rsidR="00220FC9">
        <w:rPr>
          <w:rFonts w:ascii="Arial" w:hAnsi="Arial" w:cs="Arial"/>
          <w:sz w:val="20"/>
          <w:szCs w:val="20"/>
          <w:lang w:val="nb-NO"/>
        </w:rPr>
        <w:t xml:space="preserve"> </w:t>
      </w:r>
      <w:r w:rsidR="00934AC1" w:rsidRPr="008C24B9">
        <w:rPr>
          <w:rFonts w:ascii="Arial" w:hAnsi="Arial" w:cs="Arial"/>
          <w:sz w:val="20"/>
          <w:szCs w:val="20"/>
          <w:lang w:val="nb-NO"/>
        </w:rPr>
        <w:t>r</w:t>
      </w:r>
      <w:r w:rsidR="00475FC5" w:rsidRPr="008C24B9">
        <w:rPr>
          <w:rFonts w:ascii="Arial" w:hAnsi="Arial" w:cs="Arial"/>
          <w:sz w:val="20"/>
          <w:szCs w:val="20"/>
          <w:lang w:val="nb-NO"/>
        </w:rPr>
        <w:t>ừng</w:t>
      </w:r>
      <w:r w:rsidR="00220FC9">
        <w:rPr>
          <w:rFonts w:ascii="Arial" w:hAnsi="Arial" w:cs="Arial"/>
          <w:sz w:val="20"/>
          <w:szCs w:val="20"/>
          <w:lang w:val="nb-NO"/>
        </w:rPr>
        <w:t xml:space="preserve"> </w:t>
      </w:r>
      <w:r w:rsidR="00475FC5" w:rsidRPr="008C24B9">
        <w:rPr>
          <w:rFonts w:ascii="Arial" w:hAnsi="Arial" w:cs="Arial"/>
          <w:sz w:val="20"/>
          <w:szCs w:val="20"/>
          <w:lang w:val="nb-NO"/>
        </w:rPr>
        <w:t>trồng</w:t>
      </w:r>
    </w:p>
    <w:p w14:paraId="00566B28" w14:textId="1E88BCAD" w:rsidR="00C55C21" w:rsidRPr="008C24B9" w:rsidRDefault="00F031B8"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Trồng</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tập</w:t>
      </w:r>
      <w:r w:rsidR="00220FC9">
        <w:rPr>
          <w:rFonts w:ascii="Arial" w:hAnsi="Arial" w:cs="Arial"/>
          <w:sz w:val="20"/>
          <w:szCs w:val="20"/>
          <w:lang w:val="nb-NO"/>
        </w:rPr>
        <w:t xml:space="preserve"> </w:t>
      </w:r>
      <w:r w:rsidRPr="008C24B9">
        <w:rPr>
          <w:rFonts w:ascii="Arial" w:hAnsi="Arial" w:cs="Arial"/>
          <w:sz w:val="20"/>
          <w:szCs w:val="20"/>
          <w:lang w:val="nb-NO"/>
        </w:rPr>
        <w:t>trung</w:t>
      </w:r>
      <w:r w:rsidR="00220FC9">
        <w:rPr>
          <w:rFonts w:ascii="Arial" w:hAnsi="Arial" w:cs="Arial"/>
          <w:sz w:val="20"/>
          <w:szCs w:val="20"/>
          <w:lang w:val="nb-NO"/>
        </w:rPr>
        <w:t xml:space="preserve"> </w:t>
      </w:r>
      <w:r w:rsidR="00C55C21" w:rsidRPr="008C24B9">
        <w:rPr>
          <w:rFonts w:ascii="Arial" w:hAnsi="Arial" w:cs="Arial"/>
          <w:sz w:val="20"/>
          <w:szCs w:val="20"/>
          <w:lang w:val="nb-NO"/>
        </w:rPr>
        <w:t>230</w:t>
      </w:r>
      <w:r w:rsidR="00220FC9">
        <w:rPr>
          <w:rFonts w:ascii="Arial" w:hAnsi="Arial" w:cs="Arial"/>
          <w:sz w:val="20"/>
          <w:szCs w:val="20"/>
          <w:lang w:val="nb-NO"/>
        </w:rPr>
        <w:t xml:space="preserve"> </w:t>
      </w:r>
      <w:r w:rsidR="00C55C21" w:rsidRPr="008C24B9">
        <w:rPr>
          <w:rFonts w:ascii="Arial" w:hAnsi="Arial" w:cs="Arial"/>
          <w:sz w:val="20"/>
          <w:szCs w:val="20"/>
          <w:lang w:val="nb-NO"/>
        </w:rPr>
        <w:t>nghìn</w:t>
      </w:r>
      <w:r w:rsidR="00220FC9">
        <w:rPr>
          <w:rFonts w:ascii="Arial" w:hAnsi="Arial" w:cs="Arial"/>
          <w:sz w:val="20"/>
          <w:szCs w:val="20"/>
          <w:lang w:val="nb-NO"/>
        </w:rPr>
        <w:t xml:space="preserve"> </w:t>
      </w:r>
      <w:r w:rsidR="00C55C21" w:rsidRPr="008C24B9">
        <w:rPr>
          <w:rFonts w:ascii="Arial" w:hAnsi="Arial" w:cs="Arial"/>
          <w:sz w:val="20"/>
          <w:szCs w:val="20"/>
          <w:lang w:val="nb-NO"/>
        </w:rPr>
        <w:t>ha/năm,</w:t>
      </w:r>
      <w:r w:rsidR="00220FC9">
        <w:rPr>
          <w:rFonts w:ascii="Arial" w:hAnsi="Arial" w:cs="Arial"/>
          <w:sz w:val="20"/>
          <w:szCs w:val="20"/>
          <w:lang w:val="nb-NO"/>
        </w:rPr>
        <w:t xml:space="preserve"> </w:t>
      </w:r>
      <w:r w:rsidR="00C55C21" w:rsidRPr="008C24B9">
        <w:rPr>
          <w:rFonts w:ascii="Arial" w:hAnsi="Arial" w:cs="Arial"/>
          <w:sz w:val="20"/>
          <w:szCs w:val="20"/>
          <w:lang w:val="nb-NO"/>
        </w:rPr>
        <w:t>gồm:</w:t>
      </w:r>
      <w:r w:rsidR="00220FC9">
        <w:rPr>
          <w:rFonts w:ascii="Arial" w:hAnsi="Arial" w:cs="Arial"/>
          <w:sz w:val="20"/>
          <w:szCs w:val="20"/>
          <w:lang w:val="nb-NO"/>
        </w:rPr>
        <w:t xml:space="preserve"> </w:t>
      </w:r>
      <w:r w:rsidR="00F33A2D" w:rsidRPr="008C24B9">
        <w:rPr>
          <w:rFonts w:ascii="Arial" w:hAnsi="Arial" w:cs="Arial"/>
          <w:sz w:val="20"/>
          <w:szCs w:val="20"/>
          <w:lang w:val="nb-NO"/>
        </w:rPr>
        <w:t>4</w:t>
      </w:r>
      <w:r w:rsidR="00220FC9">
        <w:rPr>
          <w:rFonts w:ascii="Arial" w:hAnsi="Arial" w:cs="Arial"/>
          <w:sz w:val="20"/>
          <w:szCs w:val="20"/>
          <w:lang w:val="nb-NO"/>
        </w:rPr>
        <w:t xml:space="preserve"> </w:t>
      </w:r>
      <w:r w:rsidR="00C55C21" w:rsidRPr="008C24B9">
        <w:rPr>
          <w:rFonts w:ascii="Arial" w:hAnsi="Arial" w:cs="Arial"/>
          <w:sz w:val="20"/>
          <w:szCs w:val="20"/>
          <w:lang w:val="nb-NO"/>
        </w:rPr>
        <w:t>nghìn</w:t>
      </w:r>
      <w:r w:rsidR="00220FC9">
        <w:rPr>
          <w:rFonts w:ascii="Arial" w:hAnsi="Arial" w:cs="Arial"/>
          <w:sz w:val="20"/>
          <w:szCs w:val="20"/>
          <w:lang w:val="nb-NO"/>
        </w:rPr>
        <w:t xml:space="preserve"> </w:t>
      </w:r>
      <w:r w:rsidR="00F33A2D" w:rsidRPr="008C24B9">
        <w:rPr>
          <w:rFonts w:ascii="Arial" w:hAnsi="Arial" w:cs="Arial"/>
          <w:sz w:val="20"/>
          <w:szCs w:val="20"/>
          <w:lang w:val="nb-NO"/>
        </w:rPr>
        <w:t>-</w:t>
      </w:r>
      <w:r w:rsidR="00220FC9">
        <w:rPr>
          <w:rFonts w:ascii="Arial" w:hAnsi="Arial" w:cs="Arial"/>
          <w:sz w:val="20"/>
          <w:szCs w:val="20"/>
          <w:lang w:val="nb-NO"/>
        </w:rPr>
        <w:t xml:space="preserve"> </w:t>
      </w:r>
      <w:r w:rsidR="00F33A2D" w:rsidRPr="008C24B9">
        <w:rPr>
          <w:rFonts w:ascii="Arial" w:hAnsi="Arial" w:cs="Arial"/>
          <w:sz w:val="20"/>
          <w:szCs w:val="20"/>
          <w:lang w:val="nb-NO"/>
        </w:rPr>
        <w:t>6</w:t>
      </w:r>
      <w:r w:rsidR="00220FC9">
        <w:rPr>
          <w:rFonts w:ascii="Arial" w:hAnsi="Arial" w:cs="Arial"/>
          <w:sz w:val="20"/>
          <w:szCs w:val="20"/>
          <w:lang w:val="nb-NO"/>
        </w:rPr>
        <w:t xml:space="preserve"> </w:t>
      </w:r>
      <w:r w:rsidR="00F33A2D" w:rsidRPr="008C24B9">
        <w:rPr>
          <w:rFonts w:ascii="Arial" w:hAnsi="Arial" w:cs="Arial"/>
          <w:sz w:val="20"/>
          <w:szCs w:val="20"/>
          <w:lang w:val="nb-NO"/>
        </w:rPr>
        <w:t>nghìn</w:t>
      </w:r>
      <w:r w:rsidR="00220FC9">
        <w:rPr>
          <w:rFonts w:ascii="Arial" w:hAnsi="Arial" w:cs="Arial"/>
          <w:sz w:val="20"/>
          <w:szCs w:val="20"/>
          <w:lang w:val="nb-NO"/>
        </w:rPr>
        <w:t xml:space="preserve"> </w:t>
      </w:r>
      <w:r w:rsidR="00C55C21" w:rsidRPr="008C24B9">
        <w:rPr>
          <w:rFonts w:ascii="Arial" w:hAnsi="Arial" w:cs="Arial"/>
          <w:sz w:val="20"/>
          <w:szCs w:val="20"/>
          <w:lang w:val="nb-NO"/>
        </w:rPr>
        <w:t>ha/năm</w:t>
      </w:r>
      <w:r w:rsidR="00220FC9">
        <w:rPr>
          <w:rFonts w:ascii="Arial" w:hAnsi="Arial" w:cs="Arial"/>
          <w:sz w:val="20"/>
          <w:szCs w:val="20"/>
          <w:lang w:val="nb-NO"/>
        </w:rPr>
        <w:t xml:space="preserve"> </w:t>
      </w:r>
      <w:r w:rsidR="00C55C21" w:rsidRPr="008C24B9">
        <w:rPr>
          <w:rFonts w:ascii="Arial" w:hAnsi="Arial" w:cs="Arial"/>
          <w:sz w:val="20"/>
          <w:szCs w:val="20"/>
          <w:lang w:val="nb-NO"/>
        </w:rPr>
        <w:t>rừng</w:t>
      </w:r>
      <w:r w:rsidR="00220FC9">
        <w:rPr>
          <w:rFonts w:ascii="Arial" w:hAnsi="Arial" w:cs="Arial"/>
          <w:sz w:val="20"/>
          <w:szCs w:val="20"/>
          <w:lang w:val="nb-NO"/>
        </w:rPr>
        <w:t xml:space="preserve"> </w:t>
      </w:r>
      <w:r w:rsidR="00C55C21" w:rsidRPr="008C24B9">
        <w:rPr>
          <w:rFonts w:ascii="Arial" w:hAnsi="Arial" w:cs="Arial"/>
          <w:sz w:val="20"/>
          <w:szCs w:val="20"/>
          <w:lang w:val="nb-NO"/>
        </w:rPr>
        <w:t>phòng</w:t>
      </w:r>
      <w:r w:rsidR="00220FC9">
        <w:rPr>
          <w:rFonts w:ascii="Arial" w:hAnsi="Arial" w:cs="Arial"/>
          <w:sz w:val="20"/>
          <w:szCs w:val="20"/>
          <w:lang w:val="nb-NO"/>
        </w:rPr>
        <w:t xml:space="preserve"> </w:t>
      </w:r>
      <w:r w:rsidR="00C55C21" w:rsidRPr="008C24B9">
        <w:rPr>
          <w:rFonts w:ascii="Arial" w:hAnsi="Arial" w:cs="Arial"/>
          <w:sz w:val="20"/>
          <w:szCs w:val="20"/>
          <w:lang w:val="nb-NO"/>
        </w:rPr>
        <w:t>hộ,</w:t>
      </w:r>
      <w:r w:rsidR="00220FC9">
        <w:rPr>
          <w:rFonts w:ascii="Arial" w:hAnsi="Arial" w:cs="Arial"/>
          <w:sz w:val="20"/>
          <w:szCs w:val="20"/>
          <w:lang w:val="nb-NO"/>
        </w:rPr>
        <w:t xml:space="preserve"> </w:t>
      </w:r>
      <w:r w:rsidR="00C55C21" w:rsidRPr="008C24B9">
        <w:rPr>
          <w:rFonts w:ascii="Arial" w:hAnsi="Arial" w:cs="Arial"/>
          <w:sz w:val="20"/>
          <w:szCs w:val="20"/>
          <w:lang w:val="nb-NO"/>
        </w:rPr>
        <w:t>rừng</w:t>
      </w:r>
      <w:r w:rsidR="00220FC9">
        <w:rPr>
          <w:rFonts w:ascii="Arial" w:hAnsi="Arial" w:cs="Arial"/>
          <w:sz w:val="20"/>
          <w:szCs w:val="20"/>
          <w:lang w:val="nb-NO"/>
        </w:rPr>
        <w:t xml:space="preserve"> </w:t>
      </w:r>
      <w:r w:rsidR="00C55C21" w:rsidRPr="008C24B9">
        <w:rPr>
          <w:rFonts w:ascii="Arial" w:hAnsi="Arial" w:cs="Arial"/>
          <w:sz w:val="20"/>
          <w:szCs w:val="20"/>
          <w:lang w:val="nb-NO"/>
        </w:rPr>
        <w:t>đặc</w:t>
      </w:r>
      <w:r w:rsidR="00220FC9">
        <w:rPr>
          <w:rFonts w:ascii="Arial" w:hAnsi="Arial" w:cs="Arial"/>
          <w:sz w:val="20"/>
          <w:szCs w:val="20"/>
          <w:lang w:val="nb-NO"/>
        </w:rPr>
        <w:t xml:space="preserve"> </w:t>
      </w:r>
      <w:r w:rsidR="00C55C21" w:rsidRPr="008C24B9">
        <w:rPr>
          <w:rFonts w:ascii="Arial" w:hAnsi="Arial" w:cs="Arial"/>
          <w:sz w:val="20"/>
          <w:szCs w:val="20"/>
          <w:lang w:val="nb-NO"/>
        </w:rPr>
        <w:t>dụng,</w:t>
      </w:r>
      <w:r w:rsidR="00220FC9">
        <w:rPr>
          <w:rFonts w:ascii="Arial" w:hAnsi="Arial" w:cs="Arial"/>
          <w:sz w:val="20"/>
          <w:szCs w:val="20"/>
          <w:lang w:val="nb-NO"/>
        </w:rPr>
        <w:t xml:space="preserve"> </w:t>
      </w:r>
      <w:r w:rsidR="00C55C21" w:rsidRPr="008C24B9">
        <w:rPr>
          <w:rFonts w:ascii="Arial" w:hAnsi="Arial" w:cs="Arial"/>
          <w:sz w:val="20"/>
          <w:szCs w:val="20"/>
          <w:lang w:val="nb-NO"/>
        </w:rPr>
        <w:t>rừng</w:t>
      </w:r>
      <w:r w:rsidR="00220FC9">
        <w:rPr>
          <w:rFonts w:ascii="Arial" w:hAnsi="Arial" w:cs="Arial"/>
          <w:sz w:val="20"/>
          <w:szCs w:val="20"/>
          <w:lang w:val="nb-NO"/>
        </w:rPr>
        <w:t xml:space="preserve"> </w:t>
      </w:r>
      <w:r w:rsidR="00C55C21" w:rsidRPr="008C24B9">
        <w:rPr>
          <w:rFonts w:ascii="Arial" w:hAnsi="Arial" w:cs="Arial"/>
          <w:sz w:val="20"/>
          <w:szCs w:val="20"/>
          <w:lang w:val="nb-NO"/>
        </w:rPr>
        <w:t>ven</w:t>
      </w:r>
      <w:r w:rsidR="00220FC9">
        <w:rPr>
          <w:rFonts w:ascii="Arial" w:hAnsi="Arial" w:cs="Arial"/>
          <w:sz w:val="20"/>
          <w:szCs w:val="20"/>
          <w:lang w:val="nb-NO"/>
        </w:rPr>
        <w:t xml:space="preserve"> </w:t>
      </w:r>
      <w:r w:rsidR="00C55C21" w:rsidRPr="008C24B9">
        <w:rPr>
          <w:rFonts w:ascii="Arial" w:hAnsi="Arial" w:cs="Arial"/>
          <w:sz w:val="20"/>
          <w:szCs w:val="20"/>
          <w:lang w:val="nb-NO"/>
        </w:rPr>
        <w:t>biển;</w:t>
      </w:r>
      <w:r w:rsidR="00220FC9">
        <w:rPr>
          <w:rFonts w:ascii="Arial" w:hAnsi="Arial" w:cs="Arial"/>
          <w:sz w:val="20"/>
          <w:szCs w:val="20"/>
          <w:lang w:val="nb-NO"/>
        </w:rPr>
        <w:t xml:space="preserve"> </w:t>
      </w:r>
      <w:r w:rsidRPr="008C24B9">
        <w:rPr>
          <w:rFonts w:ascii="Arial" w:hAnsi="Arial" w:cs="Arial"/>
          <w:sz w:val="20"/>
          <w:szCs w:val="20"/>
          <w:lang w:val="nb-NO"/>
        </w:rPr>
        <w:t>khoảng</w:t>
      </w:r>
      <w:r w:rsidR="00220FC9">
        <w:rPr>
          <w:rFonts w:ascii="Arial" w:hAnsi="Arial" w:cs="Arial"/>
          <w:sz w:val="20"/>
          <w:szCs w:val="20"/>
          <w:lang w:val="nb-NO"/>
        </w:rPr>
        <w:t xml:space="preserve"> </w:t>
      </w:r>
      <w:r w:rsidR="00C55C21" w:rsidRPr="008C24B9">
        <w:rPr>
          <w:rFonts w:ascii="Arial" w:hAnsi="Arial" w:cs="Arial"/>
          <w:sz w:val="20"/>
          <w:szCs w:val="20"/>
          <w:lang w:val="nb-NO"/>
        </w:rPr>
        <w:t>22</w:t>
      </w:r>
      <w:r w:rsidR="002C0EA5" w:rsidRPr="008C24B9">
        <w:rPr>
          <w:rFonts w:ascii="Arial" w:hAnsi="Arial" w:cs="Arial"/>
          <w:sz w:val="20"/>
          <w:szCs w:val="20"/>
          <w:lang w:val="nb-NO"/>
        </w:rPr>
        <w:t>5</w:t>
      </w:r>
      <w:r w:rsidR="00220FC9">
        <w:rPr>
          <w:rFonts w:ascii="Arial" w:hAnsi="Arial" w:cs="Arial"/>
          <w:sz w:val="20"/>
          <w:szCs w:val="20"/>
          <w:lang w:val="nb-NO"/>
        </w:rPr>
        <w:t xml:space="preserve"> </w:t>
      </w:r>
      <w:r w:rsidR="00C55C21" w:rsidRPr="008C24B9">
        <w:rPr>
          <w:rFonts w:ascii="Arial" w:hAnsi="Arial" w:cs="Arial"/>
          <w:sz w:val="20"/>
          <w:szCs w:val="20"/>
          <w:lang w:val="nb-NO"/>
        </w:rPr>
        <w:t>nghìn</w:t>
      </w:r>
      <w:r w:rsidR="00220FC9">
        <w:rPr>
          <w:rFonts w:ascii="Arial" w:hAnsi="Arial" w:cs="Arial"/>
          <w:sz w:val="20"/>
          <w:szCs w:val="20"/>
          <w:lang w:val="nb-NO"/>
        </w:rPr>
        <w:t xml:space="preserve"> </w:t>
      </w:r>
      <w:r w:rsidR="00C55C21" w:rsidRPr="008C24B9">
        <w:rPr>
          <w:rFonts w:ascii="Arial" w:hAnsi="Arial" w:cs="Arial"/>
          <w:sz w:val="20"/>
          <w:szCs w:val="20"/>
          <w:lang w:val="nb-NO"/>
        </w:rPr>
        <w:t>ha/năm</w:t>
      </w:r>
      <w:r w:rsidR="00220FC9">
        <w:rPr>
          <w:rFonts w:ascii="Arial" w:hAnsi="Arial" w:cs="Arial"/>
          <w:sz w:val="20"/>
          <w:szCs w:val="20"/>
          <w:lang w:val="nb-NO"/>
        </w:rPr>
        <w:t xml:space="preserve"> </w:t>
      </w:r>
      <w:r w:rsidR="00C55C21" w:rsidRPr="008C24B9">
        <w:rPr>
          <w:rFonts w:ascii="Arial" w:hAnsi="Arial" w:cs="Arial"/>
          <w:sz w:val="20"/>
          <w:szCs w:val="20"/>
          <w:lang w:val="nb-NO"/>
        </w:rPr>
        <w:t>rừng</w:t>
      </w:r>
      <w:r w:rsidR="00220FC9">
        <w:rPr>
          <w:rFonts w:ascii="Arial" w:hAnsi="Arial" w:cs="Arial"/>
          <w:sz w:val="20"/>
          <w:szCs w:val="20"/>
          <w:lang w:val="nb-NO"/>
        </w:rPr>
        <w:t xml:space="preserve"> </w:t>
      </w:r>
      <w:r w:rsidR="00C55C21" w:rsidRPr="008C24B9">
        <w:rPr>
          <w:rFonts w:ascii="Arial" w:hAnsi="Arial" w:cs="Arial"/>
          <w:sz w:val="20"/>
          <w:szCs w:val="20"/>
          <w:lang w:val="nb-NO"/>
        </w:rPr>
        <w:t>sản</w:t>
      </w:r>
      <w:r w:rsidR="00220FC9">
        <w:rPr>
          <w:rFonts w:ascii="Arial" w:hAnsi="Arial" w:cs="Arial"/>
          <w:sz w:val="20"/>
          <w:szCs w:val="20"/>
          <w:lang w:val="nb-NO"/>
        </w:rPr>
        <w:t xml:space="preserve"> </w:t>
      </w:r>
      <w:r w:rsidR="00C55C21" w:rsidRPr="008C24B9">
        <w:rPr>
          <w:rFonts w:ascii="Arial" w:hAnsi="Arial" w:cs="Arial"/>
          <w:sz w:val="20"/>
          <w:szCs w:val="20"/>
          <w:lang w:val="nb-NO"/>
        </w:rPr>
        <w:t>xuất</w:t>
      </w:r>
      <w:r w:rsidR="00220FC9">
        <w:rPr>
          <w:rFonts w:ascii="Arial" w:hAnsi="Arial" w:cs="Arial"/>
          <w:sz w:val="20"/>
          <w:szCs w:val="20"/>
          <w:lang w:val="nb-NO"/>
        </w:rPr>
        <w:t xml:space="preserve"> </w:t>
      </w:r>
      <w:r w:rsidR="00C55C21" w:rsidRPr="008C24B9">
        <w:rPr>
          <w:rFonts w:ascii="Arial" w:hAnsi="Arial" w:cs="Arial"/>
          <w:sz w:val="20"/>
          <w:szCs w:val="20"/>
          <w:lang w:val="nb-NO"/>
        </w:rPr>
        <w:t>(trồng</w:t>
      </w:r>
      <w:r w:rsidR="00220FC9">
        <w:rPr>
          <w:rFonts w:ascii="Arial" w:hAnsi="Arial" w:cs="Arial"/>
          <w:sz w:val="20"/>
          <w:szCs w:val="20"/>
          <w:lang w:val="nb-NO"/>
        </w:rPr>
        <w:t xml:space="preserve"> </w:t>
      </w:r>
      <w:r w:rsidR="00C55C21" w:rsidRPr="008C24B9">
        <w:rPr>
          <w:rFonts w:ascii="Arial" w:hAnsi="Arial" w:cs="Arial"/>
          <w:sz w:val="20"/>
          <w:szCs w:val="20"/>
          <w:lang w:val="nb-NO"/>
        </w:rPr>
        <w:t>mới</w:t>
      </w:r>
      <w:r w:rsidR="00220FC9">
        <w:rPr>
          <w:rFonts w:ascii="Arial" w:hAnsi="Arial" w:cs="Arial"/>
          <w:sz w:val="20"/>
          <w:szCs w:val="20"/>
          <w:lang w:val="nb-NO"/>
        </w:rPr>
        <w:t xml:space="preserve"> </w:t>
      </w:r>
      <w:r w:rsidR="00802C8D" w:rsidRPr="008C24B9">
        <w:rPr>
          <w:rFonts w:ascii="Arial" w:hAnsi="Arial" w:cs="Arial"/>
          <w:sz w:val="20"/>
          <w:szCs w:val="20"/>
          <w:lang w:val="nb-NO"/>
        </w:rPr>
        <w:t>10</w:t>
      </w:r>
      <w:r w:rsidR="00220FC9">
        <w:rPr>
          <w:rFonts w:ascii="Arial" w:hAnsi="Arial" w:cs="Arial"/>
          <w:sz w:val="20"/>
          <w:szCs w:val="20"/>
          <w:lang w:val="nb-NO"/>
        </w:rPr>
        <w:t xml:space="preserve"> </w:t>
      </w:r>
      <w:r w:rsidR="00C55C21" w:rsidRPr="008C24B9">
        <w:rPr>
          <w:rFonts w:ascii="Arial" w:hAnsi="Arial" w:cs="Arial"/>
          <w:sz w:val="20"/>
          <w:szCs w:val="20"/>
          <w:lang w:val="nb-NO"/>
        </w:rPr>
        <w:t>nghìn</w:t>
      </w:r>
      <w:r w:rsidR="00220FC9">
        <w:rPr>
          <w:rFonts w:ascii="Arial" w:hAnsi="Arial" w:cs="Arial"/>
          <w:sz w:val="20"/>
          <w:szCs w:val="20"/>
          <w:lang w:val="nb-NO"/>
        </w:rPr>
        <w:t xml:space="preserve"> </w:t>
      </w:r>
      <w:r w:rsidR="00C55C21" w:rsidRPr="008C24B9">
        <w:rPr>
          <w:rFonts w:ascii="Arial" w:hAnsi="Arial" w:cs="Arial"/>
          <w:sz w:val="20"/>
          <w:szCs w:val="20"/>
          <w:lang w:val="nb-NO"/>
        </w:rPr>
        <w:t>ha/năm,</w:t>
      </w:r>
      <w:r w:rsidR="00220FC9">
        <w:rPr>
          <w:rFonts w:ascii="Arial" w:hAnsi="Arial" w:cs="Arial"/>
          <w:sz w:val="20"/>
          <w:szCs w:val="20"/>
          <w:lang w:val="nb-NO"/>
        </w:rPr>
        <w:t xml:space="preserve"> </w:t>
      </w:r>
      <w:r w:rsidR="00C55C21" w:rsidRPr="008C24B9">
        <w:rPr>
          <w:rFonts w:ascii="Arial" w:hAnsi="Arial" w:cs="Arial"/>
          <w:sz w:val="20"/>
          <w:szCs w:val="20"/>
          <w:lang w:val="nb-NO"/>
        </w:rPr>
        <w:t>trồng</w:t>
      </w:r>
      <w:r w:rsidR="00220FC9">
        <w:rPr>
          <w:rFonts w:ascii="Arial" w:hAnsi="Arial" w:cs="Arial"/>
          <w:sz w:val="20"/>
          <w:szCs w:val="20"/>
          <w:lang w:val="nb-NO"/>
        </w:rPr>
        <w:t xml:space="preserve"> </w:t>
      </w:r>
      <w:r w:rsidR="00C55C21" w:rsidRPr="008C24B9">
        <w:rPr>
          <w:rFonts w:ascii="Arial" w:hAnsi="Arial" w:cs="Arial"/>
          <w:sz w:val="20"/>
          <w:szCs w:val="20"/>
          <w:lang w:val="nb-NO"/>
        </w:rPr>
        <w:t>tái</w:t>
      </w:r>
      <w:r w:rsidR="00220FC9">
        <w:rPr>
          <w:rFonts w:ascii="Arial" w:hAnsi="Arial" w:cs="Arial"/>
          <w:sz w:val="20"/>
          <w:szCs w:val="20"/>
          <w:lang w:val="nb-NO"/>
        </w:rPr>
        <w:t xml:space="preserve"> </w:t>
      </w:r>
      <w:r w:rsidR="00C55C21" w:rsidRPr="008C24B9">
        <w:rPr>
          <w:rFonts w:ascii="Arial" w:hAnsi="Arial" w:cs="Arial"/>
          <w:sz w:val="20"/>
          <w:szCs w:val="20"/>
          <w:lang w:val="nb-NO"/>
        </w:rPr>
        <w:t>canh</w:t>
      </w:r>
      <w:r w:rsidR="00220FC9">
        <w:rPr>
          <w:rFonts w:ascii="Arial" w:hAnsi="Arial" w:cs="Arial"/>
          <w:sz w:val="20"/>
          <w:szCs w:val="20"/>
          <w:lang w:val="nb-NO"/>
        </w:rPr>
        <w:t xml:space="preserve"> </w:t>
      </w:r>
      <w:r w:rsidR="002C0EA5" w:rsidRPr="008C24B9">
        <w:rPr>
          <w:rFonts w:ascii="Arial" w:hAnsi="Arial" w:cs="Arial"/>
          <w:sz w:val="20"/>
          <w:szCs w:val="20"/>
          <w:lang w:val="nb-NO"/>
        </w:rPr>
        <w:t>2</w:t>
      </w:r>
      <w:r w:rsidR="00802C8D" w:rsidRPr="008C24B9">
        <w:rPr>
          <w:rFonts w:ascii="Arial" w:hAnsi="Arial" w:cs="Arial"/>
          <w:sz w:val="20"/>
          <w:szCs w:val="20"/>
          <w:lang w:val="nb-NO"/>
        </w:rPr>
        <w:t>15</w:t>
      </w:r>
      <w:r w:rsidR="00220FC9">
        <w:rPr>
          <w:rFonts w:ascii="Arial" w:hAnsi="Arial" w:cs="Arial"/>
          <w:sz w:val="20"/>
          <w:szCs w:val="20"/>
          <w:lang w:val="nb-NO"/>
        </w:rPr>
        <w:t xml:space="preserve"> </w:t>
      </w:r>
      <w:r w:rsidR="00C55C21" w:rsidRPr="008C24B9">
        <w:rPr>
          <w:rFonts w:ascii="Arial" w:hAnsi="Arial" w:cs="Arial"/>
          <w:sz w:val="20"/>
          <w:szCs w:val="20"/>
          <w:lang w:val="nb-NO"/>
        </w:rPr>
        <w:t>nghìn</w:t>
      </w:r>
      <w:r w:rsidR="00220FC9">
        <w:rPr>
          <w:rFonts w:ascii="Arial" w:hAnsi="Arial" w:cs="Arial"/>
          <w:sz w:val="20"/>
          <w:szCs w:val="20"/>
          <w:lang w:val="nb-NO"/>
        </w:rPr>
        <w:t xml:space="preserve"> </w:t>
      </w:r>
      <w:r w:rsidR="00C55C21" w:rsidRPr="008C24B9">
        <w:rPr>
          <w:rFonts w:ascii="Arial" w:hAnsi="Arial" w:cs="Arial"/>
          <w:sz w:val="20"/>
          <w:szCs w:val="20"/>
          <w:lang w:val="nb-NO"/>
        </w:rPr>
        <w:t>ha/năm),</w:t>
      </w:r>
      <w:r w:rsidR="00220FC9">
        <w:rPr>
          <w:rFonts w:ascii="Arial" w:hAnsi="Arial" w:cs="Arial"/>
          <w:sz w:val="20"/>
          <w:szCs w:val="20"/>
          <w:lang w:val="nb-NO"/>
        </w:rPr>
        <w:t xml:space="preserve"> </w:t>
      </w:r>
      <w:r w:rsidR="00C55C21" w:rsidRPr="008C24B9">
        <w:rPr>
          <w:rFonts w:ascii="Arial" w:hAnsi="Arial" w:cs="Arial"/>
          <w:sz w:val="20"/>
          <w:szCs w:val="20"/>
          <w:lang w:val="nb-NO"/>
        </w:rPr>
        <w:t>trong</w:t>
      </w:r>
      <w:r w:rsidR="00220FC9">
        <w:rPr>
          <w:rFonts w:ascii="Arial" w:hAnsi="Arial" w:cs="Arial"/>
          <w:sz w:val="20"/>
          <w:szCs w:val="20"/>
          <w:lang w:val="nb-NO"/>
        </w:rPr>
        <w:t xml:space="preserve"> </w:t>
      </w:r>
      <w:r w:rsidR="00C55C21" w:rsidRPr="008C24B9">
        <w:rPr>
          <w:rFonts w:ascii="Arial" w:hAnsi="Arial" w:cs="Arial"/>
          <w:sz w:val="20"/>
          <w:szCs w:val="20"/>
          <w:lang w:val="nb-NO"/>
        </w:rPr>
        <w:t>đó,</w:t>
      </w:r>
      <w:r w:rsidR="00220FC9">
        <w:rPr>
          <w:rFonts w:ascii="Arial" w:hAnsi="Arial" w:cs="Arial"/>
          <w:sz w:val="20"/>
          <w:szCs w:val="20"/>
          <w:lang w:val="nb-NO"/>
        </w:rPr>
        <w:t xml:space="preserve"> </w:t>
      </w:r>
      <w:r w:rsidR="00C55C21" w:rsidRPr="008C24B9">
        <w:rPr>
          <w:rFonts w:ascii="Arial" w:hAnsi="Arial" w:cs="Arial"/>
          <w:sz w:val="20"/>
          <w:szCs w:val="20"/>
          <w:lang w:val="nb-NO"/>
        </w:rPr>
        <w:t>30%</w:t>
      </w:r>
      <w:r w:rsidR="00220FC9">
        <w:rPr>
          <w:rFonts w:ascii="Arial" w:hAnsi="Arial" w:cs="Arial"/>
          <w:sz w:val="20"/>
          <w:szCs w:val="20"/>
          <w:lang w:val="nb-NO"/>
        </w:rPr>
        <w:t xml:space="preserve"> </w:t>
      </w:r>
      <w:r w:rsidR="00C55C21" w:rsidRPr="008C24B9">
        <w:rPr>
          <w:rFonts w:ascii="Arial" w:hAnsi="Arial" w:cs="Arial"/>
          <w:sz w:val="20"/>
          <w:szCs w:val="20"/>
          <w:lang w:val="nb-NO"/>
        </w:rPr>
        <w:t>diện</w:t>
      </w:r>
      <w:r w:rsidR="00220FC9">
        <w:rPr>
          <w:rFonts w:ascii="Arial" w:hAnsi="Arial" w:cs="Arial"/>
          <w:sz w:val="20"/>
          <w:szCs w:val="20"/>
          <w:lang w:val="nb-NO"/>
        </w:rPr>
        <w:t xml:space="preserve"> </w:t>
      </w:r>
      <w:r w:rsidR="00C55C21" w:rsidRPr="008C24B9">
        <w:rPr>
          <w:rFonts w:ascii="Arial" w:hAnsi="Arial" w:cs="Arial"/>
          <w:sz w:val="20"/>
          <w:szCs w:val="20"/>
          <w:lang w:val="nb-NO"/>
        </w:rPr>
        <w:t>tích</w:t>
      </w:r>
      <w:r w:rsidR="00220FC9">
        <w:rPr>
          <w:rFonts w:ascii="Arial" w:hAnsi="Arial" w:cs="Arial"/>
          <w:sz w:val="20"/>
          <w:szCs w:val="20"/>
          <w:lang w:val="nb-NO"/>
        </w:rPr>
        <w:t xml:space="preserve"> </w:t>
      </w:r>
      <w:r w:rsidR="00C55C21" w:rsidRPr="008C24B9">
        <w:rPr>
          <w:rFonts w:ascii="Arial" w:hAnsi="Arial" w:cs="Arial"/>
          <w:sz w:val="20"/>
          <w:szCs w:val="20"/>
          <w:lang w:val="nb-NO"/>
        </w:rPr>
        <w:t>là</w:t>
      </w:r>
      <w:r w:rsidR="00220FC9">
        <w:rPr>
          <w:rFonts w:ascii="Arial" w:hAnsi="Arial" w:cs="Arial"/>
          <w:sz w:val="20"/>
          <w:szCs w:val="20"/>
          <w:lang w:val="nb-NO"/>
        </w:rPr>
        <w:t xml:space="preserve"> </w:t>
      </w:r>
      <w:r w:rsidR="00C55C21" w:rsidRPr="008C24B9">
        <w:rPr>
          <w:rFonts w:ascii="Arial" w:hAnsi="Arial" w:cs="Arial"/>
          <w:sz w:val="20"/>
          <w:szCs w:val="20"/>
          <w:lang w:val="nb-NO"/>
        </w:rPr>
        <w:t>trồng</w:t>
      </w:r>
      <w:r w:rsidR="00220FC9">
        <w:rPr>
          <w:rFonts w:ascii="Arial" w:hAnsi="Arial" w:cs="Arial"/>
          <w:sz w:val="20"/>
          <w:szCs w:val="20"/>
          <w:lang w:val="nb-NO"/>
        </w:rPr>
        <w:t xml:space="preserve"> </w:t>
      </w:r>
      <w:r w:rsidR="00C55C21" w:rsidRPr="008C24B9">
        <w:rPr>
          <w:rFonts w:ascii="Arial" w:hAnsi="Arial" w:cs="Arial"/>
          <w:sz w:val="20"/>
          <w:szCs w:val="20"/>
          <w:lang w:val="nb-NO"/>
        </w:rPr>
        <w:t>rừng</w:t>
      </w:r>
      <w:r w:rsidR="00220FC9">
        <w:rPr>
          <w:rFonts w:ascii="Arial" w:hAnsi="Arial" w:cs="Arial"/>
          <w:sz w:val="20"/>
          <w:szCs w:val="20"/>
          <w:lang w:val="nb-NO"/>
        </w:rPr>
        <w:t xml:space="preserve"> </w:t>
      </w:r>
      <w:r w:rsidR="00C55C21" w:rsidRPr="008C24B9">
        <w:rPr>
          <w:rFonts w:ascii="Arial" w:hAnsi="Arial" w:cs="Arial"/>
          <w:sz w:val="20"/>
          <w:szCs w:val="20"/>
          <w:lang w:val="nb-NO"/>
        </w:rPr>
        <w:t>gỗ</w:t>
      </w:r>
      <w:r w:rsidR="00220FC9">
        <w:rPr>
          <w:rFonts w:ascii="Arial" w:hAnsi="Arial" w:cs="Arial"/>
          <w:sz w:val="20"/>
          <w:szCs w:val="20"/>
          <w:lang w:val="nb-NO"/>
        </w:rPr>
        <w:t xml:space="preserve"> </w:t>
      </w:r>
      <w:r w:rsidR="00C55C21" w:rsidRPr="008C24B9">
        <w:rPr>
          <w:rFonts w:ascii="Arial" w:hAnsi="Arial" w:cs="Arial"/>
          <w:sz w:val="20"/>
          <w:szCs w:val="20"/>
          <w:lang w:val="nb-NO"/>
        </w:rPr>
        <w:t>lớn,</w:t>
      </w:r>
      <w:r w:rsidR="00220FC9">
        <w:rPr>
          <w:rFonts w:ascii="Arial" w:hAnsi="Arial" w:cs="Arial"/>
          <w:sz w:val="20"/>
          <w:szCs w:val="20"/>
          <w:lang w:val="nb-NO"/>
        </w:rPr>
        <w:t xml:space="preserve"> </w:t>
      </w:r>
      <w:r w:rsidR="00C55C21" w:rsidRPr="008C24B9">
        <w:rPr>
          <w:rFonts w:ascii="Arial" w:hAnsi="Arial" w:cs="Arial"/>
          <w:sz w:val="20"/>
          <w:szCs w:val="20"/>
          <w:lang w:val="nb-NO"/>
        </w:rPr>
        <w:t>thâm</w:t>
      </w:r>
      <w:r w:rsidR="00220FC9">
        <w:rPr>
          <w:rFonts w:ascii="Arial" w:hAnsi="Arial" w:cs="Arial"/>
          <w:sz w:val="20"/>
          <w:szCs w:val="20"/>
          <w:lang w:val="nb-NO"/>
        </w:rPr>
        <w:t xml:space="preserve"> </w:t>
      </w:r>
      <w:r w:rsidR="00C55C21" w:rsidRPr="008C24B9">
        <w:rPr>
          <w:rFonts w:ascii="Arial" w:hAnsi="Arial" w:cs="Arial"/>
          <w:sz w:val="20"/>
          <w:szCs w:val="20"/>
          <w:lang w:val="nb-NO"/>
        </w:rPr>
        <w:t>canh.</w:t>
      </w:r>
    </w:p>
    <w:p w14:paraId="0E597C08" w14:textId="5DE2863F"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Nâng</w:t>
      </w:r>
      <w:r w:rsidR="00220FC9">
        <w:rPr>
          <w:rFonts w:ascii="Arial" w:hAnsi="Arial" w:cs="Arial"/>
          <w:sz w:val="20"/>
          <w:szCs w:val="20"/>
          <w:lang w:val="nb-NO"/>
        </w:rPr>
        <w:t xml:space="preserve"> </w:t>
      </w:r>
      <w:r w:rsidRPr="008C24B9">
        <w:rPr>
          <w:rFonts w:ascii="Arial" w:hAnsi="Arial" w:cs="Arial"/>
          <w:sz w:val="20"/>
          <w:szCs w:val="20"/>
          <w:lang w:val="nb-NO"/>
        </w:rPr>
        <w:t>cao</w:t>
      </w:r>
      <w:r w:rsidR="00220FC9">
        <w:rPr>
          <w:rFonts w:ascii="Arial" w:hAnsi="Arial" w:cs="Arial"/>
          <w:sz w:val="20"/>
          <w:szCs w:val="20"/>
          <w:lang w:val="nb-NO"/>
        </w:rPr>
        <w:t xml:space="preserve"> </w:t>
      </w:r>
      <w:r w:rsidRPr="008C24B9">
        <w:rPr>
          <w:rFonts w:ascii="Arial" w:hAnsi="Arial" w:cs="Arial"/>
          <w:sz w:val="20"/>
          <w:szCs w:val="20"/>
          <w:lang w:val="nb-NO"/>
        </w:rPr>
        <w:t>năng</w:t>
      </w:r>
      <w:r w:rsidR="00220FC9">
        <w:rPr>
          <w:rFonts w:ascii="Arial" w:hAnsi="Arial" w:cs="Arial"/>
          <w:sz w:val="20"/>
          <w:szCs w:val="20"/>
          <w:lang w:val="nb-NO"/>
        </w:rPr>
        <w:t xml:space="preserve"> </w:t>
      </w:r>
      <w:r w:rsidRPr="008C24B9">
        <w:rPr>
          <w:rFonts w:ascii="Arial" w:hAnsi="Arial" w:cs="Arial"/>
          <w:sz w:val="20"/>
          <w:szCs w:val="20"/>
          <w:lang w:val="nb-NO"/>
        </w:rPr>
        <w:t>suất,</w:t>
      </w:r>
      <w:r w:rsidR="00220FC9">
        <w:rPr>
          <w:rFonts w:ascii="Arial" w:hAnsi="Arial" w:cs="Arial"/>
          <w:sz w:val="20"/>
          <w:szCs w:val="20"/>
          <w:lang w:val="nb-NO"/>
        </w:rPr>
        <w:t xml:space="preserve"> </w:t>
      </w:r>
      <w:r w:rsidRPr="008C24B9">
        <w:rPr>
          <w:rFonts w:ascii="Arial" w:hAnsi="Arial" w:cs="Arial"/>
          <w:sz w:val="20"/>
          <w:szCs w:val="20"/>
          <w:lang w:val="nb-NO"/>
        </w:rPr>
        <w:t>chất</w:t>
      </w:r>
      <w:r w:rsidR="00220FC9">
        <w:rPr>
          <w:rFonts w:ascii="Arial" w:hAnsi="Arial" w:cs="Arial"/>
          <w:sz w:val="20"/>
          <w:szCs w:val="20"/>
          <w:lang w:val="nb-NO"/>
        </w:rPr>
        <w:t xml:space="preserve"> </w:t>
      </w:r>
      <w:r w:rsidRPr="008C24B9">
        <w:rPr>
          <w:rFonts w:ascii="Arial" w:hAnsi="Arial" w:cs="Arial"/>
          <w:sz w:val="20"/>
          <w:szCs w:val="20"/>
          <w:lang w:val="nb-NO"/>
        </w:rPr>
        <w:t>lượng</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trồng;</w:t>
      </w:r>
      <w:r w:rsidR="00220FC9">
        <w:rPr>
          <w:rFonts w:ascii="Arial" w:hAnsi="Arial" w:cs="Arial"/>
          <w:sz w:val="20"/>
          <w:szCs w:val="20"/>
          <w:lang w:val="nb-NO"/>
        </w:rPr>
        <w:t xml:space="preserve"> </w:t>
      </w:r>
      <w:r w:rsidR="008E2253" w:rsidRPr="008C24B9">
        <w:rPr>
          <w:rFonts w:ascii="Arial" w:hAnsi="Arial" w:cs="Arial"/>
          <w:sz w:val="20"/>
          <w:szCs w:val="20"/>
          <w:lang w:val="nb-NO"/>
        </w:rPr>
        <w:t>đến</w:t>
      </w:r>
      <w:r w:rsidR="00220FC9">
        <w:rPr>
          <w:rFonts w:ascii="Arial" w:hAnsi="Arial" w:cs="Arial"/>
          <w:sz w:val="20"/>
          <w:szCs w:val="20"/>
          <w:lang w:val="nb-NO"/>
        </w:rPr>
        <w:t xml:space="preserve"> </w:t>
      </w:r>
      <w:r w:rsidR="008E2253" w:rsidRPr="008C24B9">
        <w:rPr>
          <w:rFonts w:ascii="Arial" w:hAnsi="Arial" w:cs="Arial"/>
          <w:sz w:val="20"/>
          <w:szCs w:val="20"/>
          <w:lang w:val="nb-NO"/>
        </w:rPr>
        <w:t>năm</w:t>
      </w:r>
      <w:r w:rsidR="00220FC9">
        <w:rPr>
          <w:rFonts w:ascii="Arial" w:hAnsi="Arial" w:cs="Arial"/>
          <w:sz w:val="20"/>
          <w:szCs w:val="20"/>
          <w:lang w:val="nb-NO"/>
        </w:rPr>
        <w:t xml:space="preserve"> </w:t>
      </w:r>
      <w:r w:rsidR="008E2253" w:rsidRPr="008C24B9">
        <w:rPr>
          <w:rFonts w:ascii="Arial" w:hAnsi="Arial" w:cs="Arial"/>
          <w:sz w:val="20"/>
          <w:szCs w:val="20"/>
          <w:lang w:val="nb-NO"/>
        </w:rPr>
        <w:t>2025,</w:t>
      </w:r>
      <w:r w:rsidR="00220FC9">
        <w:rPr>
          <w:rFonts w:ascii="Arial" w:hAnsi="Arial" w:cs="Arial"/>
          <w:sz w:val="20"/>
          <w:szCs w:val="20"/>
          <w:lang w:val="nb-NO"/>
        </w:rPr>
        <w:t xml:space="preserve"> </w:t>
      </w:r>
      <w:r w:rsidRPr="008C24B9">
        <w:rPr>
          <w:rFonts w:ascii="Arial" w:hAnsi="Arial" w:cs="Arial"/>
          <w:sz w:val="20"/>
          <w:szCs w:val="20"/>
          <w:lang w:val="nb-NO"/>
        </w:rPr>
        <w:t>năng</w:t>
      </w:r>
      <w:r w:rsidR="00220FC9">
        <w:rPr>
          <w:rFonts w:ascii="Arial" w:hAnsi="Arial" w:cs="Arial"/>
          <w:sz w:val="20"/>
          <w:szCs w:val="20"/>
          <w:lang w:val="nb-NO"/>
        </w:rPr>
        <w:t xml:space="preserve"> </w:t>
      </w:r>
      <w:r w:rsidRPr="008C24B9">
        <w:rPr>
          <w:rFonts w:ascii="Arial" w:hAnsi="Arial" w:cs="Arial"/>
          <w:sz w:val="20"/>
          <w:szCs w:val="20"/>
          <w:lang w:val="nb-NO"/>
        </w:rPr>
        <w:t>suất</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trồng</w:t>
      </w:r>
      <w:r w:rsidR="00220FC9">
        <w:rPr>
          <w:rFonts w:ascii="Arial" w:hAnsi="Arial" w:cs="Arial"/>
          <w:sz w:val="20"/>
          <w:szCs w:val="20"/>
          <w:lang w:val="nb-NO"/>
        </w:rPr>
        <w:t xml:space="preserve"> </w:t>
      </w:r>
      <w:r w:rsidRPr="008C24B9">
        <w:rPr>
          <w:rFonts w:ascii="Arial" w:hAnsi="Arial" w:cs="Arial"/>
          <w:sz w:val="20"/>
          <w:szCs w:val="20"/>
          <w:lang w:val="nb-NO"/>
        </w:rPr>
        <w:t>đạt</w:t>
      </w:r>
      <w:r w:rsidR="00220FC9">
        <w:rPr>
          <w:rFonts w:ascii="Arial" w:hAnsi="Arial" w:cs="Arial"/>
          <w:sz w:val="20"/>
          <w:szCs w:val="20"/>
          <w:lang w:val="nb-NO"/>
        </w:rPr>
        <w:t xml:space="preserve"> </w:t>
      </w:r>
      <w:r w:rsidRPr="008C24B9">
        <w:rPr>
          <w:rFonts w:ascii="Arial" w:hAnsi="Arial" w:cs="Arial"/>
          <w:sz w:val="20"/>
          <w:szCs w:val="20"/>
          <w:lang w:val="nb-NO"/>
        </w:rPr>
        <w:t>bình</w:t>
      </w:r>
      <w:r w:rsidR="00220FC9">
        <w:rPr>
          <w:rFonts w:ascii="Arial" w:hAnsi="Arial" w:cs="Arial"/>
          <w:sz w:val="20"/>
          <w:szCs w:val="20"/>
          <w:lang w:val="nb-NO"/>
        </w:rPr>
        <w:t xml:space="preserve"> </w:t>
      </w:r>
      <w:r w:rsidRPr="008C24B9">
        <w:rPr>
          <w:rFonts w:ascii="Arial" w:hAnsi="Arial" w:cs="Arial"/>
          <w:sz w:val="20"/>
          <w:szCs w:val="20"/>
          <w:lang w:val="nb-NO"/>
        </w:rPr>
        <w:t>quân</w:t>
      </w:r>
      <w:r w:rsidR="00220FC9">
        <w:rPr>
          <w:rFonts w:ascii="Arial" w:hAnsi="Arial" w:cs="Arial"/>
          <w:sz w:val="20"/>
          <w:szCs w:val="20"/>
          <w:lang w:val="nb-NO"/>
        </w:rPr>
        <w:t xml:space="preserve"> </w:t>
      </w:r>
      <w:r w:rsidRPr="008C24B9">
        <w:rPr>
          <w:rFonts w:ascii="Arial" w:hAnsi="Arial" w:cs="Arial"/>
          <w:sz w:val="20"/>
          <w:szCs w:val="20"/>
          <w:lang w:val="nb-NO"/>
        </w:rPr>
        <w:t>20</w:t>
      </w:r>
      <w:r w:rsidR="00220FC9">
        <w:rPr>
          <w:rFonts w:ascii="Arial" w:hAnsi="Arial" w:cs="Arial"/>
          <w:sz w:val="20"/>
          <w:szCs w:val="20"/>
          <w:lang w:val="nb-NO"/>
        </w:rPr>
        <w:t xml:space="preserve"> </w:t>
      </w:r>
      <w:r w:rsidRPr="008C24B9">
        <w:rPr>
          <w:rFonts w:ascii="Arial" w:hAnsi="Arial" w:cs="Arial"/>
          <w:sz w:val="20"/>
          <w:szCs w:val="20"/>
          <w:lang w:val="nb-NO"/>
        </w:rPr>
        <w:t>m</w:t>
      </w:r>
      <w:r w:rsidRPr="008C24B9">
        <w:rPr>
          <w:rFonts w:ascii="Arial" w:hAnsi="Arial" w:cs="Arial"/>
          <w:sz w:val="20"/>
          <w:szCs w:val="20"/>
          <w:vertAlign w:val="superscript"/>
          <w:lang w:val="nb-NO"/>
        </w:rPr>
        <w:t>3</w:t>
      </w:r>
      <w:r w:rsidRPr="008C24B9">
        <w:rPr>
          <w:rFonts w:ascii="Arial" w:hAnsi="Arial" w:cs="Arial"/>
          <w:sz w:val="20"/>
          <w:szCs w:val="20"/>
          <w:lang w:val="nb-NO"/>
        </w:rPr>
        <w:t>/ha/năm,</w:t>
      </w:r>
      <w:r w:rsidR="00220FC9">
        <w:rPr>
          <w:rFonts w:ascii="Arial" w:hAnsi="Arial" w:cs="Arial"/>
          <w:sz w:val="20"/>
          <w:szCs w:val="20"/>
          <w:lang w:val="nb-NO"/>
        </w:rPr>
        <w:t xml:space="preserve"> </w:t>
      </w:r>
      <w:r w:rsidRPr="008C24B9">
        <w:rPr>
          <w:rFonts w:ascii="Arial" w:hAnsi="Arial" w:cs="Arial"/>
          <w:sz w:val="20"/>
          <w:szCs w:val="20"/>
          <w:lang w:val="nb-NO"/>
        </w:rPr>
        <w:t>sản</w:t>
      </w:r>
      <w:r w:rsidR="00220FC9">
        <w:rPr>
          <w:rFonts w:ascii="Arial" w:hAnsi="Arial" w:cs="Arial"/>
          <w:sz w:val="20"/>
          <w:szCs w:val="20"/>
          <w:lang w:val="nb-NO"/>
        </w:rPr>
        <w:t xml:space="preserve"> </w:t>
      </w:r>
      <w:r w:rsidRPr="008C24B9">
        <w:rPr>
          <w:rFonts w:ascii="Arial" w:hAnsi="Arial" w:cs="Arial"/>
          <w:sz w:val="20"/>
          <w:szCs w:val="20"/>
          <w:lang w:val="nb-NO"/>
        </w:rPr>
        <w:t>lượng</w:t>
      </w:r>
      <w:r w:rsidR="00220FC9">
        <w:rPr>
          <w:rFonts w:ascii="Arial" w:hAnsi="Arial" w:cs="Arial"/>
          <w:sz w:val="20"/>
          <w:szCs w:val="20"/>
          <w:lang w:val="nb-NO"/>
        </w:rPr>
        <w:t xml:space="preserve"> </w:t>
      </w:r>
      <w:r w:rsidRPr="008C24B9">
        <w:rPr>
          <w:rFonts w:ascii="Arial" w:hAnsi="Arial" w:cs="Arial"/>
          <w:sz w:val="20"/>
          <w:szCs w:val="20"/>
          <w:lang w:val="nb-NO"/>
        </w:rPr>
        <w:t>khai</w:t>
      </w:r>
      <w:r w:rsidR="00220FC9">
        <w:rPr>
          <w:rFonts w:ascii="Arial" w:hAnsi="Arial" w:cs="Arial"/>
          <w:sz w:val="20"/>
          <w:szCs w:val="20"/>
          <w:lang w:val="nb-NO"/>
        </w:rPr>
        <w:t xml:space="preserve"> </w:t>
      </w:r>
      <w:r w:rsidRPr="008C24B9">
        <w:rPr>
          <w:rFonts w:ascii="Arial" w:hAnsi="Arial" w:cs="Arial"/>
          <w:sz w:val="20"/>
          <w:szCs w:val="20"/>
          <w:lang w:val="nb-NO"/>
        </w:rPr>
        <w:t>thác</w:t>
      </w:r>
      <w:r w:rsidR="00220FC9">
        <w:rPr>
          <w:rFonts w:ascii="Arial" w:hAnsi="Arial" w:cs="Arial"/>
          <w:sz w:val="20"/>
          <w:szCs w:val="20"/>
          <w:lang w:val="nb-NO"/>
        </w:rPr>
        <w:t xml:space="preserve"> </w:t>
      </w:r>
      <w:r w:rsidRPr="008C24B9">
        <w:rPr>
          <w:rFonts w:ascii="Arial" w:hAnsi="Arial" w:cs="Arial"/>
          <w:sz w:val="20"/>
          <w:szCs w:val="20"/>
          <w:lang w:val="nb-NO"/>
        </w:rPr>
        <w:t>gỗ</w:t>
      </w:r>
      <w:r w:rsidR="00220FC9">
        <w:rPr>
          <w:rFonts w:ascii="Arial" w:hAnsi="Arial" w:cs="Arial"/>
          <w:sz w:val="20"/>
          <w:szCs w:val="20"/>
          <w:lang w:val="nb-NO"/>
        </w:rPr>
        <w:t xml:space="preserve"> </w:t>
      </w:r>
      <w:r w:rsidRPr="008C24B9">
        <w:rPr>
          <w:rFonts w:ascii="Arial" w:hAnsi="Arial" w:cs="Arial"/>
          <w:sz w:val="20"/>
          <w:szCs w:val="20"/>
          <w:lang w:val="nb-NO"/>
        </w:rPr>
        <w:t>từ</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trồng</w:t>
      </w:r>
      <w:r w:rsidR="00220FC9">
        <w:rPr>
          <w:rFonts w:ascii="Arial" w:hAnsi="Arial" w:cs="Arial"/>
          <w:sz w:val="20"/>
          <w:szCs w:val="20"/>
          <w:lang w:val="nb-NO"/>
        </w:rPr>
        <w:t xml:space="preserve"> </w:t>
      </w:r>
      <w:r w:rsidRPr="008C24B9">
        <w:rPr>
          <w:rFonts w:ascii="Arial" w:hAnsi="Arial" w:cs="Arial"/>
          <w:sz w:val="20"/>
          <w:szCs w:val="20"/>
          <w:lang w:val="nb-NO"/>
        </w:rPr>
        <w:t>trong</w:t>
      </w:r>
      <w:r w:rsidR="00220FC9">
        <w:rPr>
          <w:rFonts w:ascii="Arial" w:hAnsi="Arial" w:cs="Arial"/>
          <w:sz w:val="20"/>
          <w:szCs w:val="20"/>
          <w:lang w:val="nb-NO"/>
        </w:rPr>
        <w:t xml:space="preserve"> </w:t>
      </w:r>
      <w:r w:rsidRPr="008C24B9">
        <w:rPr>
          <w:rFonts w:ascii="Arial" w:hAnsi="Arial" w:cs="Arial"/>
          <w:sz w:val="20"/>
          <w:szCs w:val="20"/>
          <w:lang w:val="nb-NO"/>
        </w:rPr>
        <w:t>nước</w:t>
      </w:r>
      <w:r w:rsidR="00220FC9">
        <w:rPr>
          <w:rFonts w:ascii="Arial" w:hAnsi="Arial" w:cs="Arial"/>
          <w:sz w:val="20"/>
          <w:szCs w:val="20"/>
          <w:lang w:val="nb-NO"/>
        </w:rPr>
        <w:t xml:space="preserve"> </w:t>
      </w:r>
      <w:r w:rsidRPr="008C24B9">
        <w:rPr>
          <w:rFonts w:ascii="Arial" w:hAnsi="Arial" w:cs="Arial"/>
          <w:sz w:val="20"/>
          <w:szCs w:val="20"/>
          <w:lang w:val="nb-NO"/>
        </w:rPr>
        <w:t>(gỗ</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trồng</w:t>
      </w:r>
      <w:r w:rsidR="00220FC9">
        <w:rPr>
          <w:rFonts w:ascii="Arial" w:hAnsi="Arial" w:cs="Arial"/>
          <w:sz w:val="20"/>
          <w:szCs w:val="20"/>
          <w:lang w:val="nb-NO"/>
        </w:rPr>
        <w:t xml:space="preserve"> </w:t>
      </w:r>
      <w:r w:rsidRPr="008C24B9">
        <w:rPr>
          <w:rFonts w:ascii="Arial" w:hAnsi="Arial" w:cs="Arial"/>
          <w:sz w:val="20"/>
          <w:szCs w:val="20"/>
          <w:lang w:val="nb-NO"/>
        </w:rPr>
        <w:t>tập</w:t>
      </w:r>
      <w:r w:rsidR="00220FC9">
        <w:rPr>
          <w:rFonts w:ascii="Arial" w:hAnsi="Arial" w:cs="Arial"/>
          <w:sz w:val="20"/>
          <w:szCs w:val="20"/>
          <w:lang w:val="nb-NO"/>
        </w:rPr>
        <w:t xml:space="preserve"> </w:t>
      </w:r>
      <w:r w:rsidRPr="008C24B9">
        <w:rPr>
          <w:rFonts w:ascii="Arial" w:hAnsi="Arial" w:cs="Arial"/>
          <w:sz w:val="20"/>
          <w:szCs w:val="20"/>
          <w:lang w:val="nb-NO"/>
        </w:rPr>
        <w:t>trung,</w:t>
      </w:r>
      <w:r w:rsidR="00220FC9">
        <w:rPr>
          <w:rFonts w:ascii="Arial" w:hAnsi="Arial" w:cs="Arial"/>
          <w:sz w:val="20"/>
          <w:szCs w:val="20"/>
          <w:lang w:val="nb-NO"/>
        </w:rPr>
        <w:t xml:space="preserve"> </w:t>
      </w:r>
      <w:r w:rsidRPr="008C24B9">
        <w:rPr>
          <w:rFonts w:ascii="Arial" w:hAnsi="Arial" w:cs="Arial"/>
          <w:sz w:val="20"/>
          <w:szCs w:val="20"/>
          <w:lang w:val="nb-NO"/>
        </w:rPr>
        <w:t>cây</w:t>
      </w:r>
      <w:r w:rsidR="00220FC9">
        <w:rPr>
          <w:rFonts w:ascii="Arial" w:hAnsi="Arial" w:cs="Arial"/>
          <w:sz w:val="20"/>
          <w:szCs w:val="20"/>
          <w:lang w:val="nb-NO"/>
        </w:rPr>
        <w:t xml:space="preserve"> </w:t>
      </w:r>
      <w:r w:rsidRPr="008C24B9">
        <w:rPr>
          <w:rFonts w:ascii="Arial" w:hAnsi="Arial" w:cs="Arial"/>
          <w:sz w:val="20"/>
          <w:szCs w:val="20"/>
          <w:lang w:val="nb-NO"/>
        </w:rPr>
        <w:t>trồng</w:t>
      </w:r>
      <w:r w:rsidR="00220FC9">
        <w:rPr>
          <w:rFonts w:ascii="Arial" w:hAnsi="Arial" w:cs="Arial"/>
          <w:sz w:val="20"/>
          <w:szCs w:val="20"/>
          <w:lang w:val="nb-NO"/>
        </w:rPr>
        <w:t xml:space="preserve"> </w:t>
      </w:r>
      <w:r w:rsidRPr="008C24B9">
        <w:rPr>
          <w:rFonts w:ascii="Arial" w:hAnsi="Arial" w:cs="Arial"/>
          <w:sz w:val="20"/>
          <w:szCs w:val="20"/>
          <w:lang w:val="nb-NO"/>
        </w:rPr>
        <w:t>phân</w:t>
      </w:r>
      <w:r w:rsidR="00220FC9">
        <w:rPr>
          <w:rFonts w:ascii="Arial" w:hAnsi="Arial" w:cs="Arial"/>
          <w:sz w:val="20"/>
          <w:szCs w:val="20"/>
          <w:lang w:val="nb-NO"/>
        </w:rPr>
        <w:t xml:space="preserve"> </w:t>
      </w:r>
      <w:r w:rsidRPr="008C24B9">
        <w:rPr>
          <w:rFonts w:ascii="Arial" w:hAnsi="Arial" w:cs="Arial"/>
          <w:sz w:val="20"/>
          <w:szCs w:val="20"/>
          <w:lang w:val="nb-NO"/>
        </w:rPr>
        <w:t>tán....)</w:t>
      </w:r>
      <w:r w:rsidR="008E2253" w:rsidRPr="008C24B9">
        <w:rPr>
          <w:rFonts w:ascii="Arial" w:hAnsi="Arial" w:cs="Arial"/>
          <w:sz w:val="20"/>
          <w:szCs w:val="20"/>
          <w:lang w:val="nb-NO"/>
        </w:rPr>
        <w:t>,</w:t>
      </w:r>
      <w:r w:rsidR="00220FC9">
        <w:rPr>
          <w:rFonts w:ascii="Arial" w:hAnsi="Arial" w:cs="Arial"/>
          <w:sz w:val="20"/>
          <w:szCs w:val="20"/>
          <w:lang w:val="nb-NO"/>
        </w:rPr>
        <w:t xml:space="preserve"> </w:t>
      </w:r>
      <w:r w:rsidRPr="008C24B9">
        <w:rPr>
          <w:rFonts w:ascii="Arial" w:hAnsi="Arial" w:cs="Arial"/>
          <w:sz w:val="20"/>
          <w:szCs w:val="20"/>
          <w:lang w:val="nb-NO"/>
        </w:rPr>
        <w:t>đáp</w:t>
      </w:r>
      <w:r w:rsidR="00220FC9">
        <w:rPr>
          <w:rFonts w:ascii="Arial" w:hAnsi="Arial" w:cs="Arial"/>
          <w:sz w:val="20"/>
          <w:szCs w:val="20"/>
          <w:lang w:val="nb-NO"/>
        </w:rPr>
        <w:t xml:space="preserve"> </w:t>
      </w:r>
      <w:r w:rsidRPr="008C24B9">
        <w:rPr>
          <w:rFonts w:ascii="Arial" w:hAnsi="Arial" w:cs="Arial"/>
          <w:sz w:val="20"/>
          <w:szCs w:val="20"/>
          <w:lang w:val="nb-NO"/>
        </w:rPr>
        <w:t>ứng</w:t>
      </w:r>
      <w:r w:rsidR="00220FC9">
        <w:rPr>
          <w:rFonts w:ascii="Arial" w:hAnsi="Arial" w:cs="Arial"/>
          <w:sz w:val="20"/>
          <w:szCs w:val="20"/>
          <w:lang w:val="nb-NO"/>
        </w:rPr>
        <w:t xml:space="preserve"> </w:t>
      </w:r>
      <w:r w:rsidRPr="008C24B9">
        <w:rPr>
          <w:rFonts w:ascii="Arial" w:hAnsi="Arial" w:cs="Arial"/>
          <w:sz w:val="20"/>
          <w:szCs w:val="20"/>
          <w:lang w:val="nb-NO"/>
        </w:rPr>
        <w:t>khoảng</w:t>
      </w:r>
      <w:r w:rsidR="00220FC9">
        <w:rPr>
          <w:rFonts w:ascii="Arial" w:hAnsi="Arial" w:cs="Arial"/>
          <w:sz w:val="20"/>
          <w:szCs w:val="20"/>
          <w:lang w:val="nb-NO"/>
        </w:rPr>
        <w:t xml:space="preserve"> </w:t>
      </w:r>
      <w:r w:rsidRPr="008C24B9">
        <w:rPr>
          <w:rFonts w:ascii="Arial" w:hAnsi="Arial" w:cs="Arial"/>
          <w:sz w:val="20"/>
          <w:szCs w:val="20"/>
          <w:lang w:val="nb-NO"/>
        </w:rPr>
        <w:t>80%</w:t>
      </w:r>
      <w:r w:rsidR="00220FC9">
        <w:rPr>
          <w:rFonts w:ascii="Arial" w:hAnsi="Arial" w:cs="Arial"/>
          <w:sz w:val="20"/>
          <w:szCs w:val="20"/>
          <w:lang w:val="nb-NO"/>
        </w:rPr>
        <w:t xml:space="preserve"> </w:t>
      </w:r>
      <w:r w:rsidRPr="008C24B9">
        <w:rPr>
          <w:rFonts w:ascii="Arial" w:hAnsi="Arial" w:cs="Arial"/>
          <w:sz w:val="20"/>
          <w:szCs w:val="20"/>
          <w:lang w:val="nb-NO"/>
        </w:rPr>
        <w:t>nguyên</w:t>
      </w:r>
      <w:r w:rsidR="00220FC9">
        <w:rPr>
          <w:rFonts w:ascii="Arial" w:hAnsi="Arial" w:cs="Arial"/>
          <w:sz w:val="20"/>
          <w:szCs w:val="20"/>
          <w:lang w:val="nb-NO"/>
        </w:rPr>
        <w:t xml:space="preserve"> </w:t>
      </w:r>
      <w:r w:rsidRPr="008C24B9">
        <w:rPr>
          <w:rFonts w:ascii="Arial" w:hAnsi="Arial" w:cs="Arial"/>
          <w:sz w:val="20"/>
          <w:szCs w:val="20"/>
          <w:lang w:val="nb-NO"/>
        </w:rPr>
        <w:t>liệu</w:t>
      </w:r>
      <w:r w:rsidR="00220FC9">
        <w:rPr>
          <w:rFonts w:ascii="Arial" w:hAnsi="Arial" w:cs="Arial"/>
          <w:sz w:val="20"/>
          <w:szCs w:val="20"/>
          <w:lang w:val="nb-NO"/>
        </w:rPr>
        <w:t xml:space="preserve"> </w:t>
      </w:r>
      <w:r w:rsidRPr="008C24B9">
        <w:rPr>
          <w:rFonts w:ascii="Arial" w:hAnsi="Arial" w:cs="Arial"/>
          <w:sz w:val="20"/>
          <w:szCs w:val="20"/>
          <w:lang w:val="nb-NO"/>
        </w:rPr>
        <w:t>cho</w:t>
      </w:r>
      <w:r w:rsidR="00220FC9">
        <w:rPr>
          <w:rFonts w:ascii="Arial" w:hAnsi="Arial" w:cs="Arial"/>
          <w:sz w:val="20"/>
          <w:szCs w:val="20"/>
          <w:lang w:val="nb-NO"/>
        </w:rPr>
        <w:t xml:space="preserve"> </w:t>
      </w:r>
      <w:r w:rsidRPr="008C24B9">
        <w:rPr>
          <w:rFonts w:ascii="Arial" w:hAnsi="Arial" w:cs="Arial"/>
          <w:sz w:val="20"/>
          <w:szCs w:val="20"/>
          <w:lang w:val="nb-NO"/>
        </w:rPr>
        <w:t>sản</w:t>
      </w:r>
      <w:r w:rsidR="00220FC9">
        <w:rPr>
          <w:rFonts w:ascii="Arial" w:hAnsi="Arial" w:cs="Arial"/>
          <w:sz w:val="20"/>
          <w:szCs w:val="20"/>
          <w:lang w:val="nb-NO"/>
        </w:rPr>
        <w:t xml:space="preserve"> </w:t>
      </w:r>
      <w:r w:rsidRPr="008C24B9">
        <w:rPr>
          <w:rFonts w:ascii="Arial" w:hAnsi="Arial" w:cs="Arial"/>
          <w:sz w:val="20"/>
          <w:szCs w:val="20"/>
          <w:lang w:val="nb-NO"/>
        </w:rPr>
        <w:t>xuất,</w:t>
      </w:r>
      <w:r w:rsidR="00220FC9">
        <w:rPr>
          <w:rFonts w:ascii="Arial" w:hAnsi="Arial" w:cs="Arial"/>
          <w:sz w:val="20"/>
          <w:szCs w:val="20"/>
          <w:lang w:val="nb-NO"/>
        </w:rPr>
        <w:t xml:space="preserve"> </w:t>
      </w:r>
      <w:r w:rsidRPr="008C24B9">
        <w:rPr>
          <w:rFonts w:ascii="Arial" w:hAnsi="Arial" w:cs="Arial"/>
          <w:sz w:val="20"/>
          <w:szCs w:val="20"/>
          <w:lang w:val="nb-NO"/>
        </w:rPr>
        <w:t>chế</w:t>
      </w:r>
      <w:r w:rsidR="00220FC9">
        <w:rPr>
          <w:rFonts w:ascii="Arial" w:hAnsi="Arial" w:cs="Arial"/>
          <w:sz w:val="20"/>
          <w:szCs w:val="20"/>
          <w:lang w:val="nb-NO"/>
        </w:rPr>
        <w:t xml:space="preserve"> </w:t>
      </w:r>
      <w:r w:rsidRPr="008C24B9">
        <w:rPr>
          <w:rFonts w:ascii="Arial" w:hAnsi="Arial" w:cs="Arial"/>
          <w:sz w:val="20"/>
          <w:szCs w:val="20"/>
          <w:lang w:val="nb-NO"/>
        </w:rPr>
        <w:t>biến</w:t>
      </w:r>
      <w:r w:rsidRPr="008C24B9">
        <w:rPr>
          <w:rFonts w:ascii="Arial" w:hAnsi="Arial" w:cs="Arial"/>
          <w:sz w:val="20"/>
          <w:szCs w:val="20"/>
          <w:lang w:val="vi-VN"/>
        </w:rPr>
        <w:t>.</w:t>
      </w:r>
    </w:p>
    <w:p w14:paraId="1A8C1712" w14:textId="6BB21C78"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c)</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lâm</w:t>
      </w:r>
      <w:r w:rsidR="00220FC9">
        <w:rPr>
          <w:rFonts w:ascii="Arial" w:hAnsi="Arial" w:cs="Arial"/>
          <w:sz w:val="20"/>
          <w:szCs w:val="20"/>
          <w:lang w:val="nb-NO"/>
        </w:rPr>
        <w:t xml:space="preserve"> </w:t>
      </w:r>
      <w:r w:rsidRPr="008C24B9">
        <w:rPr>
          <w:rFonts w:ascii="Arial" w:hAnsi="Arial" w:cs="Arial"/>
          <w:sz w:val="20"/>
          <w:szCs w:val="20"/>
          <w:lang w:val="nb-NO"/>
        </w:rPr>
        <w:t>sản</w:t>
      </w:r>
      <w:r w:rsidR="00220FC9">
        <w:rPr>
          <w:rFonts w:ascii="Arial" w:hAnsi="Arial" w:cs="Arial"/>
          <w:sz w:val="20"/>
          <w:szCs w:val="20"/>
          <w:lang w:val="nb-NO"/>
        </w:rPr>
        <w:t xml:space="preserve"> </w:t>
      </w:r>
      <w:r w:rsidRPr="008C24B9">
        <w:rPr>
          <w:rFonts w:ascii="Arial" w:hAnsi="Arial" w:cs="Arial"/>
          <w:sz w:val="20"/>
          <w:szCs w:val="20"/>
          <w:lang w:val="nb-NO"/>
        </w:rPr>
        <w:t>ngoài</w:t>
      </w:r>
      <w:r w:rsidR="00220FC9">
        <w:rPr>
          <w:rFonts w:ascii="Arial" w:hAnsi="Arial" w:cs="Arial"/>
          <w:sz w:val="20"/>
          <w:szCs w:val="20"/>
          <w:lang w:val="nb-NO"/>
        </w:rPr>
        <w:t xml:space="preserve"> </w:t>
      </w:r>
      <w:r w:rsidRPr="008C24B9">
        <w:rPr>
          <w:rFonts w:ascii="Arial" w:hAnsi="Arial" w:cs="Arial"/>
          <w:sz w:val="20"/>
          <w:szCs w:val="20"/>
          <w:lang w:val="nb-NO"/>
        </w:rPr>
        <w:t>gỗ:</w:t>
      </w:r>
      <w:r w:rsidR="00220FC9">
        <w:rPr>
          <w:rFonts w:ascii="Arial" w:hAnsi="Arial" w:cs="Arial"/>
          <w:sz w:val="20"/>
          <w:szCs w:val="20"/>
          <w:lang w:val="nb-NO"/>
        </w:rPr>
        <w:t xml:space="preserve"> </w:t>
      </w:r>
      <w:r w:rsidRPr="008C24B9">
        <w:rPr>
          <w:rFonts w:ascii="Arial" w:hAnsi="Arial" w:cs="Arial"/>
          <w:sz w:val="20"/>
          <w:szCs w:val="20"/>
          <w:lang w:val="nb-NO"/>
        </w:rPr>
        <w:t>đến</w:t>
      </w:r>
      <w:r w:rsidR="00220FC9">
        <w:rPr>
          <w:rFonts w:ascii="Arial" w:hAnsi="Arial" w:cs="Arial"/>
          <w:sz w:val="20"/>
          <w:szCs w:val="20"/>
          <w:lang w:val="nb-NO"/>
        </w:rPr>
        <w:t xml:space="preserve"> </w:t>
      </w:r>
      <w:r w:rsidRPr="008C24B9">
        <w:rPr>
          <w:rFonts w:ascii="Arial" w:hAnsi="Arial" w:cs="Arial"/>
          <w:sz w:val="20"/>
          <w:szCs w:val="20"/>
          <w:lang w:val="nb-NO"/>
        </w:rPr>
        <w:t>năm</w:t>
      </w:r>
      <w:r w:rsidR="00220FC9">
        <w:rPr>
          <w:rFonts w:ascii="Arial" w:hAnsi="Arial" w:cs="Arial"/>
          <w:sz w:val="20"/>
          <w:szCs w:val="20"/>
          <w:lang w:val="nb-NO"/>
        </w:rPr>
        <w:t xml:space="preserve"> </w:t>
      </w:r>
      <w:r w:rsidRPr="008C24B9">
        <w:rPr>
          <w:rFonts w:ascii="Arial" w:hAnsi="Arial" w:cs="Arial"/>
          <w:sz w:val="20"/>
          <w:szCs w:val="20"/>
          <w:lang w:val="nb-NO"/>
        </w:rPr>
        <w:t>2025,</w:t>
      </w:r>
      <w:r w:rsidR="00220FC9">
        <w:rPr>
          <w:rFonts w:ascii="Arial" w:hAnsi="Arial" w:cs="Arial"/>
          <w:sz w:val="20"/>
          <w:szCs w:val="20"/>
          <w:lang w:val="nb-NO"/>
        </w:rPr>
        <w:t xml:space="preserve"> </w:t>
      </w:r>
      <w:r w:rsidRPr="008C24B9">
        <w:rPr>
          <w:rFonts w:ascii="Arial" w:hAnsi="Arial" w:cs="Arial"/>
          <w:sz w:val="20"/>
          <w:szCs w:val="20"/>
          <w:lang w:val="nb-NO"/>
        </w:rPr>
        <w:t>diện</w:t>
      </w:r>
      <w:r w:rsidR="00220FC9">
        <w:rPr>
          <w:rFonts w:ascii="Arial" w:hAnsi="Arial" w:cs="Arial"/>
          <w:sz w:val="20"/>
          <w:szCs w:val="20"/>
          <w:lang w:val="nb-NO"/>
        </w:rPr>
        <w:t xml:space="preserve"> </w:t>
      </w:r>
      <w:r w:rsidRPr="008C24B9">
        <w:rPr>
          <w:rFonts w:ascii="Arial" w:hAnsi="Arial" w:cs="Arial"/>
          <w:sz w:val="20"/>
          <w:szCs w:val="20"/>
          <w:lang w:val="nb-NO"/>
        </w:rPr>
        <w:t>tích</w:t>
      </w:r>
      <w:r w:rsidR="00220FC9">
        <w:rPr>
          <w:rFonts w:ascii="Arial" w:hAnsi="Arial" w:cs="Arial"/>
          <w:sz w:val="20"/>
          <w:szCs w:val="20"/>
          <w:lang w:val="nb-NO"/>
        </w:rPr>
        <w:t xml:space="preserve"> </w:t>
      </w:r>
      <w:r w:rsidR="00934AC1" w:rsidRPr="008C24B9">
        <w:rPr>
          <w:rFonts w:ascii="Arial" w:hAnsi="Arial" w:cs="Arial"/>
          <w:sz w:val="20"/>
          <w:szCs w:val="20"/>
          <w:lang w:val="nb-NO"/>
        </w:rPr>
        <w:t>cây</w:t>
      </w:r>
      <w:r w:rsidR="00220FC9">
        <w:rPr>
          <w:rFonts w:ascii="Arial" w:hAnsi="Arial" w:cs="Arial"/>
          <w:sz w:val="20"/>
          <w:szCs w:val="20"/>
          <w:lang w:val="nb-NO"/>
        </w:rPr>
        <w:t xml:space="preserve"> </w:t>
      </w:r>
      <w:r w:rsidRPr="008C24B9">
        <w:rPr>
          <w:rFonts w:ascii="Arial" w:hAnsi="Arial" w:cs="Arial"/>
          <w:sz w:val="20"/>
          <w:szCs w:val="20"/>
          <w:lang w:val="nb-NO"/>
        </w:rPr>
        <w:t>lâm</w:t>
      </w:r>
      <w:r w:rsidR="00220FC9">
        <w:rPr>
          <w:rFonts w:ascii="Arial" w:hAnsi="Arial" w:cs="Arial"/>
          <w:sz w:val="20"/>
          <w:szCs w:val="20"/>
          <w:lang w:val="nb-NO"/>
        </w:rPr>
        <w:t xml:space="preserve"> </w:t>
      </w:r>
      <w:r w:rsidRPr="008C24B9">
        <w:rPr>
          <w:rFonts w:ascii="Arial" w:hAnsi="Arial" w:cs="Arial"/>
          <w:sz w:val="20"/>
          <w:szCs w:val="20"/>
          <w:lang w:val="nb-NO"/>
        </w:rPr>
        <w:t>sản</w:t>
      </w:r>
      <w:r w:rsidR="00220FC9">
        <w:rPr>
          <w:rFonts w:ascii="Arial" w:hAnsi="Arial" w:cs="Arial"/>
          <w:sz w:val="20"/>
          <w:szCs w:val="20"/>
          <w:lang w:val="nb-NO"/>
        </w:rPr>
        <w:t xml:space="preserve"> </w:t>
      </w:r>
      <w:r w:rsidRPr="008C24B9">
        <w:rPr>
          <w:rFonts w:ascii="Arial" w:hAnsi="Arial" w:cs="Arial"/>
          <w:sz w:val="20"/>
          <w:szCs w:val="20"/>
          <w:lang w:val="nb-NO"/>
        </w:rPr>
        <w:t>ngoài</w:t>
      </w:r>
      <w:r w:rsidR="00220FC9">
        <w:rPr>
          <w:rFonts w:ascii="Arial" w:hAnsi="Arial" w:cs="Arial"/>
          <w:sz w:val="20"/>
          <w:szCs w:val="20"/>
          <w:lang w:val="nb-NO"/>
        </w:rPr>
        <w:t xml:space="preserve"> </w:t>
      </w:r>
      <w:r w:rsidRPr="008C24B9">
        <w:rPr>
          <w:rFonts w:ascii="Arial" w:hAnsi="Arial" w:cs="Arial"/>
          <w:sz w:val="20"/>
          <w:szCs w:val="20"/>
          <w:lang w:val="nb-NO"/>
        </w:rPr>
        <w:t>gỗ</w:t>
      </w:r>
      <w:r w:rsidR="00220FC9">
        <w:rPr>
          <w:rFonts w:ascii="Arial" w:hAnsi="Arial" w:cs="Arial"/>
          <w:sz w:val="20"/>
          <w:szCs w:val="20"/>
          <w:lang w:val="nb-NO"/>
        </w:rPr>
        <w:t xml:space="preserve"> </w:t>
      </w:r>
      <w:r w:rsidRPr="008C24B9">
        <w:rPr>
          <w:rFonts w:ascii="Arial" w:hAnsi="Arial" w:cs="Arial"/>
          <w:sz w:val="20"/>
          <w:szCs w:val="20"/>
          <w:lang w:val="nb-NO"/>
        </w:rPr>
        <w:t>đạt</w:t>
      </w:r>
      <w:r w:rsidR="00220FC9">
        <w:rPr>
          <w:rFonts w:ascii="Arial" w:hAnsi="Arial" w:cs="Arial"/>
          <w:sz w:val="20"/>
          <w:szCs w:val="20"/>
          <w:lang w:val="nb-NO"/>
        </w:rPr>
        <w:t xml:space="preserve"> </w:t>
      </w:r>
      <w:r w:rsidR="009F6EEC" w:rsidRPr="008C24B9">
        <w:rPr>
          <w:rFonts w:ascii="Arial" w:hAnsi="Arial" w:cs="Arial"/>
          <w:sz w:val="20"/>
          <w:szCs w:val="20"/>
          <w:lang w:val="nb-NO"/>
        </w:rPr>
        <w:t>khoảng</w:t>
      </w:r>
      <w:r w:rsidR="00220FC9">
        <w:rPr>
          <w:rFonts w:ascii="Arial" w:hAnsi="Arial" w:cs="Arial"/>
          <w:sz w:val="20"/>
          <w:szCs w:val="20"/>
          <w:lang w:val="nb-NO"/>
        </w:rPr>
        <w:t xml:space="preserve"> </w:t>
      </w:r>
      <w:r w:rsidRPr="008C24B9">
        <w:rPr>
          <w:rFonts w:ascii="Arial" w:hAnsi="Arial" w:cs="Arial"/>
          <w:sz w:val="20"/>
          <w:szCs w:val="20"/>
          <w:lang w:val="nb-NO"/>
        </w:rPr>
        <w:t>700</w:t>
      </w:r>
      <w:r w:rsidR="00220FC9">
        <w:rPr>
          <w:rFonts w:ascii="Arial" w:hAnsi="Arial" w:cs="Arial"/>
          <w:sz w:val="20"/>
          <w:szCs w:val="20"/>
          <w:lang w:val="nb-NO"/>
        </w:rPr>
        <w:t xml:space="preserve"> </w:t>
      </w:r>
      <w:r w:rsidRPr="008C24B9">
        <w:rPr>
          <w:rFonts w:ascii="Arial" w:hAnsi="Arial" w:cs="Arial"/>
          <w:sz w:val="20"/>
          <w:szCs w:val="20"/>
          <w:lang w:val="nb-NO"/>
        </w:rPr>
        <w:t>-</w:t>
      </w:r>
      <w:r w:rsidR="00220FC9">
        <w:rPr>
          <w:rFonts w:ascii="Arial" w:hAnsi="Arial" w:cs="Arial"/>
          <w:sz w:val="20"/>
          <w:szCs w:val="20"/>
          <w:lang w:val="nb-NO"/>
        </w:rPr>
        <w:t xml:space="preserve"> </w:t>
      </w:r>
      <w:r w:rsidRPr="008C24B9">
        <w:rPr>
          <w:rFonts w:ascii="Arial" w:hAnsi="Arial" w:cs="Arial"/>
          <w:sz w:val="20"/>
          <w:szCs w:val="20"/>
          <w:lang w:val="nb-NO"/>
        </w:rPr>
        <w:t>800</w:t>
      </w:r>
      <w:r w:rsidR="00220FC9">
        <w:rPr>
          <w:rFonts w:ascii="Arial" w:hAnsi="Arial" w:cs="Arial"/>
          <w:sz w:val="20"/>
          <w:szCs w:val="20"/>
          <w:lang w:val="nb-NO"/>
        </w:rPr>
        <w:t xml:space="preserve"> </w:t>
      </w:r>
      <w:r w:rsidRPr="008C24B9">
        <w:rPr>
          <w:rFonts w:ascii="Arial" w:hAnsi="Arial" w:cs="Arial"/>
          <w:sz w:val="20"/>
          <w:szCs w:val="20"/>
          <w:lang w:val="nb-NO"/>
        </w:rPr>
        <w:t>nghìn</w:t>
      </w:r>
      <w:r w:rsidR="00220FC9">
        <w:rPr>
          <w:rFonts w:ascii="Arial" w:hAnsi="Arial" w:cs="Arial"/>
          <w:sz w:val="20"/>
          <w:szCs w:val="20"/>
          <w:lang w:val="nb-NO"/>
        </w:rPr>
        <w:t xml:space="preserve"> </w:t>
      </w:r>
      <w:r w:rsidRPr="008C24B9">
        <w:rPr>
          <w:rFonts w:ascii="Arial" w:hAnsi="Arial" w:cs="Arial"/>
          <w:sz w:val="20"/>
          <w:szCs w:val="20"/>
          <w:lang w:val="nb-NO"/>
        </w:rPr>
        <w:t>ha</w:t>
      </w:r>
      <w:r w:rsidR="00C55C21" w:rsidRPr="008C24B9">
        <w:rPr>
          <w:rFonts w:ascii="Arial" w:hAnsi="Arial" w:cs="Arial"/>
          <w:sz w:val="20"/>
          <w:szCs w:val="20"/>
          <w:lang w:val="nb-NO"/>
        </w:rPr>
        <w:t>.</w:t>
      </w:r>
      <w:r w:rsidR="00220FC9">
        <w:rPr>
          <w:rFonts w:ascii="Arial" w:hAnsi="Arial" w:cs="Arial"/>
          <w:sz w:val="20"/>
          <w:szCs w:val="20"/>
          <w:lang w:val="nb-NO"/>
        </w:rPr>
        <w:t xml:space="preserve"> </w:t>
      </w:r>
    </w:p>
    <w:p w14:paraId="0B5DC092" w14:textId="62E24E12"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rPr>
      </w:pPr>
      <w:bookmarkStart w:id="0" w:name="_GoBack"/>
      <w:bookmarkEnd w:id="0"/>
      <w:r w:rsidRPr="008C24B9">
        <w:rPr>
          <w:rFonts w:ascii="Arial" w:hAnsi="Arial" w:cs="Arial"/>
          <w:spacing w:val="-8"/>
          <w:sz w:val="20"/>
          <w:szCs w:val="20"/>
        </w:rPr>
        <w:t>3.</w:t>
      </w:r>
      <w:r w:rsidR="00220FC9">
        <w:rPr>
          <w:rFonts w:ascii="Arial" w:hAnsi="Arial" w:cs="Arial"/>
          <w:spacing w:val="-8"/>
          <w:sz w:val="20"/>
          <w:szCs w:val="20"/>
        </w:rPr>
        <w:t xml:space="preserve"> </w:t>
      </w:r>
      <w:r w:rsidRPr="008C24B9">
        <w:rPr>
          <w:rFonts w:ascii="Arial" w:hAnsi="Arial" w:cs="Arial"/>
          <w:spacing w:val="-8"/>
          <w:sz w:val="20"/>
          <w:szCs w:val="20"/>
        </w:rPr>
        <w:t>Quản</w:t>
      </w:r>
      <w:r w:rsidR="00220FC9">
        <w:rPr>
          <w:rFonts w:ascii="Arial" w:hAnsi="Arial" w:cs="Arial"/>
          <w:spacing w:val="-8"/>
          <w:sz w:val="20"/>
          <w:szCs w:val="20"/>
        </w:rPr>
        <w:t xml:space="preserve"> </w:t>
      </w:r>
      <w:r w:rsidRPr="008C24B9">
        <w:rPr>
          <w:rFonts w:ascii="Arial" w:hAnsi="Arial" w:cs="Arial"/>
          <w:spacing w:val="-8"/>
          <w:sz w:val="20"/>
          <w:szCs w:val="20"/>
        </w:rPr>
        <w:t>lý</w:t>
      </w:r>
      <w:r w:rsidR="00220FC9">
        <w:rPr>
          <w:rFonts w:ascii="Arial" w:hAnsi="Arial" w:cs="Arial"/>
          <w:spacing w:val="-8"/>
          <w:sz w:val="20"/>
          <w:szCs w:val="20"/>
        </w:rPr>
        <w:t xml:space="preserve"> </w:t>
      </w:r>
      <w:r w:rsidRPr="008C24B9">
        <w:rPr>
          <w:rFonts w:ascii="Arial" w:hAnsi="Arial" w:cs="Arial"/>
          <w:spacing w:val="-8"/>
          <w:sz w:val="20"/>
          <w:szCs w:val="20"/>
        </w:rPr>
        <w:t>rừng</w:t>
      </w:r>
      <w:r w:rsidR="00220FC9">
        <w:rPr>
          <w:rFonts w:ascii="Arial" w:hAnsi="Arial" w:cs="Arial"/>
          <w:spacing w:val="-8"/>
          <w:sz w:val="20"/>
          <w:szCs w:val="20"/>
        </w:rPr>
        <w:t xml:space="preserve"> </w:t>
      </w:r>
      <w:r w:rsidRPr="008C24B9">
        <w:rPr>
          <w:rFonts w:ascii="Arial" w:hAnsi="Arial" w:cs="Arial"/>
          <w:spacing w:val="-8"/>
          <w:sz w:val="20"/>
          <w:szCs w:val="20"/>
        </w:rPr>
        <w:t>bền</w:t>
      </w:r>
      <w:r w:rsidR="00220FC9">
        <w:rPr>
          <w:rFonts w:ascii="Arial" w:hAnsi="Arial" w:cs="Arial"/>
          <w:spacing w:val="-8"/>
          <w:sz w:val="20"/>
          <w:szCs w:val="20"/>
        </w:rPr>
        <w:t xml:space="preserve"> </w:t>
      </w:r>
      <w:r w:rsidRPr="008C24B9">
        <w:rPr>
          <w:rFonts w:ascii="Arial" w:hAnsi="Arial" w:cs="Arial"/>
          <w:spacing w:val="-8"/>
          <w:sz w:val="20"/>
          <w:szCs w:val="20"/>
        </w:rPr>
        <w:t>vững</w:t>
      </w:r>
      <w:r w:rsidR="00220FC9">
        <w:rPr>
          <w:rFonts w:ascii="Arial" w:hAnsi="Arial" w:cs="Arial"/>
          <w:spacing w:val="-8"/>
          <w:sz w:val="20"/>
          <w:szCs w:val="20"/>
        </w:rPr>
        <w:t xml:space="preserve"> </w:t>
      </w:r>
      <w:r w:rsidR="00934AC1" w:rsidRPr="008C24B9">
        <w:rPr>
          <w:rFonts w:ascii="Arial" w:hAnsi="Arial" w:cs="Arial"/>
          <w:spacing w:val="-8"/>
          <w:sz w:val="20"/>
          <w:szCs w:val="20"/>
        </w:rPr>
        <w:t>và</w:t>
      </w:r>
      <w:r w:rsidR="00220FC9">
        <w:rPr>
          <w:rFonts w:ascii="Arial" w:hAnsi="Arial" w:cs="Arial"/>
          <w:spacing w:val="-8"/>
          <w:sz w:val="20"/>
          <w:szCs w:val="20"/>
        </w:rPr>
        <w:t xml:space="preserve"> </w:t>
      </w:r>
      <w:r w:rsidR="00934AC1" w:rsidRPr="008C24B9">
        <w:rPr>
          <w:rFonts w:ascii="Arial" w:hAnsi="Arial" w:cs="Arial"/>
          <w:spacing w:val="-8"/>
          <w:sz w:val="20"/>
          <w:szCs w:val="20"/>
        </w:rPr>
        <w:t>chứng</w:t>
      </w:r>
      <w:r w:rsidR="00220FC9">
        <w:rPr>
          <w:rFonts w:ascii="Arial" w:hAnsi="Arial" w:cs="Arial"/>
          <w:spacing w:val="-8"/>
          <w:sz w:val="20"/>
          <w:szCs w:val="20"/>
        </w:rPr>
        <w:t xml:space="preserve"> </w:t>
      </w:r>
      <w:r w:rsidR="00934AC1" w:rsidRPr="008C24B9">
        <w:rPr>
          <w:rFonts w:ascii="Arial" w:hAnsi="Arial" w:cs="Arial"/>
          <w:spacing w:val="-8"/>
          <w:sz w:val="20"/>
          <w:szCs w:val="20"/>
        </w:rPr>
        <w:t>chỉ</w:t>
      </w:r>
      <w:r w:rsidR="00220FC9">
        <w:rPr>
          <w:rFonts w:ascii="Arial" w:hAnsi="Arial" w:cs="Arial"/>
          <w:spacing w:val="-8"/>
          <w:sz w:val="20"/>
          <w:szCs w:val="20"/>
        </w:rPr>
        <w:t xml:space="preserve"> </w:t>
      </w:r>
      <w:r w:rsidR="00934AC1" w:rsidRPr="008C24B9">
        <w:rPr>
          <w:rFonts w:ascii="Arial" w:hAnsi="Arial" w:cs="Arial"/>
          <w:spacing w:val="-8"/>
          <w:sz w:val="20"/>
          <w:szCs w:val="20"/>
        </w:rPr>
        <w:t>rừng</w:t>
      </w:r>
      <w:r w:rsidR="00220FC9">
        <w:rPr>
          <w:rFonts w:ascii="Arial" w:hAnsi="Arial" w:cs="Arial"/>
          <w:spacing w:val="-8"/>
          <w:sz w:val="20"/>
          <w:szCs w:val="20"/>
        </w:rPr>
        <w:t xml:space="preserve"> </w:t>
      </w:r>
      <w:r w:rsidR="00934AC1" w:rsidRPr="008C24B9">
        <w:rPr>
          <w:rFonts w:ascii="Arial" w:hAnsi="Arial" w:cs="Arial"/>
          <w:spacing w:val="-8"/>
          <w:sz w:val="20"/>
          <w:szCs w:val="20"/>
        </w:rPr>
        <w:t>đối</w:t>
      </w:r>
      <w:r w:rsidR="00220FC9">
        <w:rPr>
          <w:rFonts w:ascii="Arial" w:hAnsi="Arial" w:cs="Arial"/>
          <w:spacing w:val="-8"/>
          <w:sz w:val="20"/>
          <w:szCs w:val="20"/>
        </w:rPr>
        <w:t xml:space="preserve"> </w:t>
      </w:r>
      <w:r w:rsidR="00934AC1" w:rsidRPr="008C24B9">
        <w:rPr>
          <w:rFonts w:ascii="Arial" w:hAnsi="Arial" w:cs="Arial"/>
          <w:spacing w:val="-8"/>
          <w:sz w:val="20"/>
          <w:szCs w:val="20"/>
        </w:rPr>
        <w:t>với</w:t>
      </w:r>
      <w:r w:rsidR="00220FC9">
        <w:rPr>
          <w:rFonts w:ascii="Arial" w:hAnsi="Arial" w:cs="Arial"/>
          <w:spacing w:val="-8"/>
          <w:sz w:val="20"/>
          <w:szCs w:val="20"/>
        </w:rPr>
        <w:t xml:space="preserve"> </w:t>
      </w:r>
      <w:r w:rsidR="00934AC1" w:rsidRPr="008C24B9">
        <w:rPr>
          <w:rFonts w:ascii="Arial" w:hAnsi="Arial" w:cs="Arial"/>
          <w:spacing w:val="-8"/>
          <w:sz w:val="20"/>
          <w:szCs w:val="20"/>
        </w:rPr>
        <w:t>rừng</w:t>
      </w:r>
      <w:r w:rsidR="00220FC9">
        <w:rPr>
          <w:rFonts w:ascii="Arial" w:hAnsi="Arial" w:cs="Arial"/>
          <w:spacing w:val="-8"/>
          <w:sz w:val="20"/>
          <w:szCs w:val="20"/>
        </w:rPr>
        <w:t xml:space="preserve"> </w:t>
      </w:r>
      <w:r w:rsidR="00934AC1" w:rsidRPr="008C24B9">
        <w:rPr>
          <w:rFonts w:ascii="Arial" w:hAnsi="Arial" w:cs="Arial"/>
          <w:spacing w:val="-8"/>
          <w:sz w:val="20"/>
          <w:szCs w:val="20"/>
        </w:rPr>
        <w:t>sản</w:t>
      </w:r>
      <w:r w:rsidR="00220FC9">
        <w:rPr>
          <w:rFonts w:ascii="Arial" w:hAnsi="Arial" w:cs="Arial"/>
          <w:spacing w:val="-8"/>
          <w:sz w:val="20"/>
          <w:szCs w:val="20"/>
        </w:rPr>
        <w:t xml:space="preserve"> </w:t>
      </w:r>
      <w:r w:rsidR="00934AC1" w:rsidRPr="008C24B9">
        <w:rPr>
          <w:rFonts w:ascii="Arial" w:hAnsi="Arial" w:cs="Arial"/>
          <w:spacing w:val="-8"/>
          <w:sz w:val="20"/>
          <w:szCs w:val="20"/>
        </w:rPr>
        <w:t>xuất</w:t>
      </w:r>
      <w:r w:rsidR="00220FC9">
        <w:rPr>
          <w:rFonts w:ascii="Arial" w:hAnsi="Arial" w:cs="Arial"/>
          <w:spacing w:val="-8"/>
          <w:sz w:val="20"/>
          <w:szCs w:val="20"/>
        </w:rPr>
        <w:t xml:space="preserve"> </w:t>
      </w:r>
      <w:r w:rsidR="00934AC1" w:rsidRPr="008C24B9">
        <w:rPr>
          <w:rFonts w:ascii="Arial" w:hAnsi="Arial" w:cs="Arial"/>
          <w:spacing w:val="-8"/>
          <w:sz w:val="20"/>
          <w:szCs w:val="20"/>
        </w:rPr>
        <w:t>là</w:t>
      </w:r>
      <w:r w:rsidR="00220FC9">
        <w:rPr>
          <w:rFonts w:ascii="Arial" w:hAnsi="Arial" w:cs="Arial"/>
          <w:spacing w:val="-8"/>
          <w:sz w:val="20"/>
          <w:szCs w:val="20"/>
        </w:rPr>
        <w:t xml:space="preserve"> </w:t>
      </w:r>
      <w:r w:rsidR="00934AC1" w:rsidRPr="008C24B9">
        <w:rPr>
          <w:rFonts w:ascii="Arial" w:hAnsi="Arial" w:cs="Arial"/>
          <w:spacing w:val="-8"/>
          <w:sz w:val="20"/>
          <w:szCs w:val="20"/>
        </w:rPr>
        <w:t>rừng</w:t>
      </w:r>
      <w:r w:rsidR="00220FC9">
        <w:rPr>
          <w:rFonts w:ascii="Arial" w:hAnsi="Arial" w:cs="Arial"/>
          <w:spacing w:val="-8"/>
          <w:sz w:val="20"/>
          <w:szCs w:val="20"/>
        </w:rPr>
        <w:t xml:space="preserve"> </w:t>
      </w:r>
      <w:r w:rsidR="00934AC1" w:rsidRPr="008C24B9">
        <w:rPr>
          <w:rFonts w:ascii="Arial" w:hAnsi="Arial" w:cs="Arial"/>
          <w:spacing w:val="-8"/>
          <w:sz w:val="20"/>
          <w:szCs w:val="20"/>
        </w:rPr>
        <w:t>trồn</w:t>
      </w:r>
      <w:r w:rsidR="00934AC1" w:rsidRPr="008C24B9">
        <w:rPr>
          <w:rFonts w:ascii="Arial" w:hAnsi="Arial" w:cs="Arial"/>
          <w:sz w:val="20"/>
          <w:szCs w:val="20"/>
        </w:rPr>
        <w:t>g</w:t>
      </w:r>
      <w:r w:rsidR="00220FC9">
        <w:rPr>
          <w:rFonts w:ascii="Arial" w:hAnsi="Arial" w:cs="Arial"/>
          <w:sz w:val="20"/>
          <w:szCs w:val="20"/>
        </w:rPr>
        <w:t xml:space="preserve"> </w:t>
      </w:r>
    </w:p>
    <w:p w14:paraId="26B148E7" w14:textId="0BFDE0BD"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vi-VN"/>
        </w:rPr>
        <w:lastRenderedPageBreak/>
        <w:t>Tổ</w:t>
      </w:r>
      <w:r w:rsidR="00220FC9">
        <w:rPr>
          <w:rFonts w:ascii="Arial" w:hAnsi="Arial" w:cs="Arial"/>
          <w:sz w:val="20"/>
          <w:szCs w:val="20"/>
          <w:lang w:val="vi-VN"/>
        </w:rPr>
        <w:t xml:space="preserve"> </w:t>
      </w:r>
      <w:r w:rsidRPr="008C24B9">
        <w:rPr>
          <w:rFonts w:ascii="Arial" w:hAnsi="Arial" w:cs="Arial"/>
          <w:sz w:val="20"/>
          <w:szCs w:val="20"/>
          <w:lang w:val="vi-VN"/>
        </w:rPr>
        <w:t>chức</w:t>
      </w:r>
      <w:r w:rsidR="00220FC9">
        <w:rPr>
          <w:rFonts w:ascii="Arial" w:hAnsi="Arial" w:cs="Arial"/>
          <w:sz w:val="20"/>
          <w:szCs w:val="20"/>
          <w:lang w:val="vi-VN"/>
        </w:rPr>
        <w:t xml:space="preserve"> </w:t>
      </w:r>
      <w:r w:rsidRPr="008C24B9">
        <w:rPr>
          <w:rFonts w:ascii="Arial" w:hAnsi="Arial" w:cs="Arial"/>
          <w:sz w:val="20"/>
          <w:szCs w:val="20"/>
        </w:rPr>
        <w:t>quản</w:t>
      </w:r>
      <w:r w:rsidR="00220FC9">
        <w:rPr>
          <w:rFonts w:ascii="Arial" w:hAnsi="Arial" w:cs="Arial"/>
          <w:sz w:val="20"/>
          <w:szCs w:val="20"/>
        </w:rPr>
        <w:t xml:space="preserve"> </w:t>
      </w:r>
      <w:r w:rsidRPr="008C24B9">
        <w:rPr>
          <w:rFonts w:ascii="Arial" w:hAnsi="Arial" w:cs="Arial"/>
          <w:sz w:val="20"/>
          <w:szCs w:val="20"/>
        </w:rPr>
        <w:t>lý,</w:t>
      </w:r>
      <w:r w:rsidR="00220FC9">
        <w:rPr>
          <w:rFonts w:ascii="Arial" w:hAnsi="Arial" w:cs="Arial"/>
          <w:sz w:val="20"/>
          <w:szCs w:val="20"/>
        </w:rPr>
        <w:t xml:space="preserve"> </w:t>
      </w:r>
      <w:r w:rsidRPr="008C24B9">
        <w:rPr>
          <w:rFonts w:ascii="Arial" w:hAnsi="Arial" w:cs="Arial"/>
          <w:sz w:val="20"/>
          <w:szCs w:val="20"/>
        </w:rPr>
        <w:t>khai</w:t>
      </w:r>
      <w:r w:rsidR="00220FC9">
        <w:rPr>
          <w:rFonts w:ascii="Arial" w:hAnsi="Arial" w:cs="Arial"/>
          <w:sz w:val="20"/>
          <w:szCs w:val="20"/>
        </w:rPr>
        <w:t xml:space="preserve"> </w:t>
      </w:r>
      <w:r w:rsidRPr="008C24B9">
        <w:rPr>
          <w:rFonts w:ascii="Arial" w:hAnsi="Arial" w:cs="Arial"/>
          <w:sz w:val="20"/>
          <w:szCs w:val="20"/>
        </w:rPr>
        <w:t>thác</w:t>
      </w:r>
      <w:r w:rsidR="00220FC9">
        <w:rPr>
          <w:rFonts w:ascii="Arial" w:hAnsi="Arial" w:cs="Arial"/>
          <w:sz w:val="20"/>
          <w:szCs w:val="20"/>
        </w:rPr>
        <w:t xml:space="preserve"> </w:t>
      </w:r>
      <w:r w:rsidRPr="008C24B9">
        <w:rPr>
          <w:rFonts w:ascii="Arial" w:hAnsi="Arial" w:cs="Arial"/>
          <w:sz w:val="20"/>
          <w:szCs w:val="20"/>
        </w:rPr>
        <w:t>hiệu</w:t>
      </w:r>
      <w:r w:rsidR="00220FC9">
        <w:rPr>
          <w:rFonts w:ascii="Arial" w:hAnsi="Arial" w:cs="Arial"/>
          <w:sz w:val="20"/>
          <w:szCs w:val="20"/>
        </w:rPr>
        <w:t xml:space="preserve"> </w:t>
      </w:r>
      <w:r w:rsidRPr="008C24B9">
        <w:rPr>
          <w:rFonts w:ascii="Arial" w:hAnsi="Arial" w:cs="Arial"/>
          <w:sz w:val="20"/>
          <w:szCs w:val="20"/>
        </w:rPr>
        <w:t>quả</w:t>
      </w:r>
      <w:r w:rsidR="00220FC9">
        <w:rPr>
          <w:rFonts w:ascii="Arial" w:hAnsi="Arial" w:cs="Arial"/>
          <w:sz w:val="20"/>
          <w:szCs w:val="20"/>
        </w:rPr>
        <w:t xml:space="preserve"> </w:t>
      </w:r>
      <w:r w:rsidRPr="008C24B9">
        <w:rPr>
          <w:rFonts w:ascii="Arial" w:hAnsi="Arial" w:cs="Arial"/>
          <w:sz w:val="20"/>
          <w:szCs w:val="20"/>
        </w:rPr>
        <w:t>đối</w:t>
      </w:r>
      <w:r w:rsidR="00220FC9">
        <w:rPr>
          <w:rFonts w:ascii="Arial" w:hAnsi="Arial" w:cs="Arial"/>
          <w:sz w:val="20"/>
          <w:szCs w:val="20"/>
        </w:rPr>
        <w:t xml:space="preserve"> </w:t>
      </w:r>
      <w:r w:rsidRPr="008C24B9">
        <w:rPr>
          <w:rFonts w:ascii="Arial" w:hAnsi="Arial" w:cs="Arial"/>
          <w:sz w:val="20"/>
          <w:szCs w:val="20"/>
        </w:rPr>
        <w:t>với</w:t>
      </w:r>
      <w:r w:rsidR="00220FC9">
        <w:rPr>
          <w:rFonts w:ascii="Arial" w:hAnsi="Arial" w:cs="Arial"/>
          <w:sz w:val="20"/>
          <w:szCs w:val="20"/>
        </w:rPr>
        <w:t xml:space="preserve"> </w:t>
      </w:r>
      <w:r w:rsidRPr="008C24B9">
        <w:rPr>
          <w:rFonts w:ascii="Arial" w:hAnsi="Arial" w:cs="Arial"/>
          <w:sz w:val="20"/>
          <w:szCs w:val="20"/>
        </w:rPr>
        <w:t>100%</w:t>
      </w:r>
      <w:r w:rsidR="00220FC9">
        <w:rPr>
          <w:rFonts w:ascii="Arial" w:hAnsi="Arial" w:cs="Arial"/>
          <w:sz w:val="20"/>
          <w:szCs w:val="20"/>
        </w:rPr>
        <w:t xml:space="preserve"> </w:t>
      </w:r>
      <w:r w:rsidRPr="008C24B9">
        <w:rPr>
          <w:rFonts w:ascii="Arial" w:hAnsi="Arial" w:cs="Arial"/>
          <w:sz w:val="20"/>
          <w:szCs w:val="20"/>
        </w:rPr>
        <w:t>diện</w:t>
      </w:r>
      <w:r w:rsidR="00220FC9">
        <w:rPr>
          <w:rFonts w:ascii="Arial" w:hAnsi="Arial" w:cs="Arial"/>
          <w:sz w:val="20"/>
          <w:szCs w:val="20"/>
        </w:rPr>
        <w:t xml:space="preserve"> </w:t>
      </w:r>
      <w:r w:rsidRPr="008C24B9">
        <w:rPr>
          <w:rFonts w:ascii="Arial" w:hAnsi="Arial" w:cs="Arial"/>
          <w:sz w:val="20"/>
          <w:szCs w:val="20"/>
        </w:rPr>
        <w:t>tích</w:t>
      </w:r>
      <w:r w:rsidR="00220FC9">
        <w:rPr>
          <w:rFonts w:ascii="Arial" w:hAnsi="Arial" w:cs="Arial"/>
          <w:sz w:val="20"/>
          <w:szCs w:val="20"/>
        </w:rPr>
        <w:t xml:space="preserve"> </w:t>
      </w:r>
      <w:r w:rsidR="00934AC1" w:rsidRPr="008C24B9">
        <w:rPr>
          <w:rFonts w:ascii="Arial" w:hAnsi="Arial" w:cs="Arial"/>
          <w:sz w:val="20"/>
          <w:szCs w:val="20"/>
        </w:rPr>
        <w:t>rừng</w:t>
      </w:r>
      <w:r w:rsidR="00220FC9">
        <w:rPr>
          <w:rFonts w:ascii="Arial" w:hAnsi="Arial" w:cs="Arial"/>
          <w:sz w:val="20"/>
          <w:szCs w:val="20"/>
        </w:rPr>
        <w:t xml:space="preserve"> </w:t>
      </w:r>
      <w:r w:rsidR="00934AC1" w:rsidRPr="008C24B9">
        <w:rPr>
          <w:rFonts w:ascii="Arial" w:hAnsi="Arial" w:cs="Arial"/>
          <w:sz w:val="20"/>
          <w:szCs w:val="20"/>
        </w:rPr>
        <w:t>sản</w:t>
      </w:r>
      <w:r w:rsidR="00220FC9">
        <w:rPr>
          <w:rFonts w:ascii="Arial" w:hAnsi="Arial" w:cs="Arial"/>
          <w:sz w:val="20"/>
          <w:szCs w:val="20"/>
        </w:rPr>
        <w:t xml:space="preserve"> </w:t>
      </w:r>
      <w:r w:rsidR="00934AC1" w:rsidRPr="008C24B9">
        <w:rPr>
          <w:rFonts w:ascii="Arial" w:hAnsi="Arial" w:cs="Arial"/>
          <w:sz w:val="20"/>
          <w:szCs w:val="20"/>
        </w:rPr>
        <w:t>xuất</w:t>
      </w:r>
      <w:r w:rsidR="00220FC9">
        <w:rPr>
          <w:rFonts w:ascii="Arial" w:hAnsi="Arial" w:cs="Arial"/>
          <w:sz w:val="20"/>
          <w:szCs w:val="20"/>
        </w:rPr>
        <w:t xml:space="preserve"> </w:t>
      </w:r>
      <w:r w:rsidR="00934AC1" w:rsidRPr="008C24B9">
        <w:rPr>
          <w:rFonts w:ascii="Arial" w:hAnsi="Arial" w:cs="Arial"/>
          <w:sz w:val="20"/>
          <w:szCs w:val="20"/>
        </w:rPr>
        <w:t>là</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trồng,</w:t>
      </w:r>
      <w:r w:rsidR="00220FC9">
        <w:rPr>
          <w:rFonts w:ascii="Arial" w:hAnsi="Arial" w:cs="Arial"/>
          <w:sz w:val="20"/>
          <w:szCs w:val="20"/>
        </w:rPr>
        <w:t xml:space="preserve"> </w:t>
      </w:r>
      <w:r w:rsidR="001D042E" w:rsidRPr="008C24B9">
        <w:rPr>
          <w:rFonts w:ascii="Arial" w:hAnsi="Arial" w:cs="Arial"/>
          <w:sz w:val="20"/>
          <w:szCs w:val="20"/>
        </w:rPr>
        <w:t>trong</w:t>
      </w:r>
      <w:r w:rsidR="00220FC9">
        <w:rPr>
          <w:rFonts w:ascii="Arial" w:hAnsi="Arial" w:cs="Arial"/>
          <w:sz w:val="20"/>
          <w:szCs w:val="20"/>
        </w:rPr>
        <w:t xml:space="preserve"> </w:t>
      </w:r>
      <w:r w:rsidR="001D042E" w:rsidRPr="008C24B9">
        <w:rPr>
          <w:rFonts w:ascii="Arial" w:hAnsi="Arial" w:cs="Arial"/>
          <w:sz w:val="20"/>
          <w:szCs w:val="20"/>
        </w:rPr>
        <w:t>đó,</w:t>
      </w:r>
      <w:r w:rsidR="00220FC9">
        <w:rPr>
          <w:rFonts w:ascii="Arial" w:hAnsi="Arial" w:cs="Arial"/>
          <w:sz w:val="20"/>
          <w:szCs w:val="20"/>
        </w:rPr>
        <w:t xml:space="preserve"> </w:t>
      </w:r>
      <w:r w:rsidR="005426EE" w:rsidRPr="008C24B9">
        <w:rPr>
          <w:rFonts w:ascii="Arial" w:hAnsi="Arial" w:cs="Arial"/>
          <w:sz w:val="20"/>
          <w:szCs w:val="20"/>
        </w:rPr>
        <w:t>đến</w:t>
      </w:r>
      <w:r w:rsidR="00220FC9">
        <w:rPr>
          <w:rFonts w:ascii="Arial" w:hAnsi="Arial" w:cs="Arial"/>
          <w:sz w:val="20"/>
          <w:szCs w:val="20"/>
        </w:rPr>
        <w:t xml:space="preserve"> </w:t>
      </w:r>
      <w:r w:rsidR="005426EE" w:rsidRPr="008C24B9">
        <w:rPr>
          <w:rFonts w:ascii="Arial" w:hAnsi="Arial" w:cs="Arial"/>
          <w:sz w:val="20"/>
          <w:szCs w:val="20"/>
        </w:rPr>
        <w:t>năm</w:t>
      </w:r>
      <w:r w:rsidR="00220FC9">
        <w:rPr>
          <w:rFonts w:ascii="Arial" w:hAnsi="Arial" w:cs="Arial"/>
          <w:sz w:val="20"/>
          <w:szCs w:val="20"/>
        </w:rPr>
        <w:t xml:space="preserve"> </w:t>
      </w:r>
      <w:r w:rsidR="005426EE" w:rsidRPr="008C24B9">
        <w:rPr>
          <w:rFonts w:ascii="Arial" w:hAnsi="Arial" w:cs="Arial"/>
          <w:sz w:val="20"/>
          <w:szCs w:val="20"/>
        </w:rPr>
        <w:t>2025,</w:t>
      </w:r>
      <w:r w:rsidR="00220FC9">
        <w:rPr>
          <w:rFonts w:ascii="Arial" w:hAnsi="Arial" w:cs="Arial"/>
          <w:sz w:val="20"/>
          <w:szCs w:val="20"/>
        </w:rPr>
        <w:t xml:space="preserve"> </w:t>
      </w:r>
      <w:r w:rsidR="005426EE" w:rsidRPr="008C24B9">
        <w:rPr>
          <w:rFonts w:ascii="Arial" w:hAnsi="Arial" w:cs="Arial"/>
          <w:sz w:val="20"/>
          <w:szCs w:val="20"/>
        </w:rPr>
        <w:t>diện</w:t>
      </w:r>
      <w:r w:rsidR="00220FC9">
        <w:rPr>
          <w:rFonts w:ascii="Arial" w:hAnsi="Arial" w:cs="Arial"/>
          <w:sz w:val="20"/>
          <w:szCs w:val="20"/>
        </w:rPr>
        <w:t xml:space="preserve"> </w:t>
      </w:r>
      <w:r w:rsidR="005426EE" w:rsidRPr="008C24B9">
        <w:rPr>
          <w:rFonts w:ascii="Arial" w:hAnsi="Arial" w:cs="Arial"/>
          <w:sz w:val="20"/>
          <w:szCs w:val="20"/>
        </w:rPr>
        <w:t>tích</w:t>
      </w:r>
      <w:r w:rsidR="00220FC9">
        <w:rPr>
          <w:rFonts w:ascii="Arial" w:hAnsi="Arial" w:cs="Arial"/>
          <w:sz w:val="20"/>
          <w:szCs w:val="20"/>
        </w:rPr>
        <w:t xml:space="preserve"> </w:t>
      </w:r>
      <w:r w:rsidR="005426EE" w:rsidRPr="008C24B9">
        <w:rPr>
          <w:rFonts w:ascii="Arial" w:hAnsi="Arial" w:cs="Arial"/>
          <w:sz w:val="20"/>
          <w:szCs w:val="20"/>
        </w:rPr>
        <w:t>rừng</w:t>
      </w:r>
      <w:r w:rsidR="00220FC9">
        <w:rPr>
          <w:rFonts w:ascii="Arial" w:hAnsi="Arial" w:cs="Arial"/>
          <w:sz w:val="20"/>
          <w:szCs w:val="20"/>
        </w:rPr>
        <w:t xml:space="preserve"> </w:t>
      </w:r>
      <w:r w:rsidR="005426EE" w:rsidRPr="008C24B9">
        <w:rPr>
          <w:rFonts w:ascii="Arial" w:hAnsi="Arial" w:cs="Arial"/>
          <w:sz w:val="20"/>
          <w:szCs w:val="20"/>
        </w:rPr>
        <w:t>có</w:t>
      </w:r>
      <w:r w:rsidR="00220FC9">
        <w:rPr>
          <w:rFonts w:ascii="Arial" w:hAnsi="Arial" w:cs="Arial"/>
          <w:sz w:val="20"/>
          <w:szCs w:val="20"/>
        </w:rPr>
        <w:t xml:space="preserve"> </w:t>
      </w:r>
      <w:r w:rsidR="005426EE" w:rsidRPr="008C24B9">
        <w:rPr>
          <w:rFonts w:ascii="Arial" w:hAnsi="Arial" w:cs="Arial"/>
          <w:sz w:val="20"/>
          <w:szCs w:val="20"/>
        </w:rPr>
        <w:t>chứng</w:t>
      </w:r>
      <w:r w:rsidR="00220FC9">
        <w:rPr>
          <w:rFonts w:ascii="Arial" w:hAnsi="Arial" w:cs="Arial"/>
          <w:sz w:val="20"/>
          <w:szCs w:val="20"/>
        </w:rPr>
        <w:t xml:space="preserve"> </w:t>
      </w:r>
      <w:r w:rsidR="005426EE" w:rsidRPr="008C24B9">
        <w:rPr>
          <w:rFonts w:ascii="Arial" w:hAnsi="Arial" w:cs="Arial"/>
          <w:sz w:val="20"/>
          <w:szCs w:val="20"/>
        </w:rPr>
        <w:t>chỉ</w:t>
      </w:r>
      <w:r w:rsidR="00220FC9">
        <w:rPr>
          <w:rFonts w:ascii="Arial" w:hAnsi="Arial" w:cs="Arial"/>
          <w:sz w:val="20"/>
          <w:szCs w:val="20"/>
        </w:rPr>
        <w:t xml:space="preserve"> </w:t>
      </w:r>
      <w:r w:rsidR="005426EE" w:rsidRPr="008C24B9">
        <w:rPr>
          <w:rFonts w:ascii="Arial" w:hAnsi="Arial" w:cs="Arial"/>
          <w:sz w:val="20"/>
          <w:szCs w:val="20"/>
        </w:rPr>
        <w:t>quản</w:t>
      </w:r>
      <w:r w:rsidR="00220FC9">
        <w:rPr>
          <w:rFonts w:ascii="Arial" w:hAnsi="Arial" w:cs="Arial"/>
          <w:sz w:val="20"/>
          <w:szCs w:val="20"/>
        </w:rPr>
        <w:t xml:space="preserve"> </w:t>
      </w:r>
      <w:r w:rsidR="005426EE" w:rsidRPr="008C24B9">
        <w:rPr>
          <w:rFonts w:ascii="Arial" w:hAnsi="Arial" w:cs="Arial"/>
          <w:sz w:val="20"/>
          <w:szCs w:val="20"/>
        </w:rPr>
        <w:t>lý</w:t>
      </w:r>
      <w:r w:rsidR="00220FC9">
        <w:rPr>
          <w:rFonts w:ascii="Arial" w:hAnsi="Arial" w:cs="Arial"/>
          <w:sz w:val="20"/>
          <w:szCs w:val="20"/>
        </w:rPr>
        <w:t xml:space="preserve"> </w:t>
      </w:r>
      <w:r w:rsidR="005426EE" w:rsidRPr="008C24B9">
        <w:rPr>
          <w:rFonts w:ascii="Arial" w:hAnsi="Arial" w:cs="Arial"/>
          <w:sz w:val="20"/>
          <w:szCs w:val="20"/>
        </w:rPr>
        <w:t>rừng</w:t>
      </w:r>
      <w:r w:rsidR="00220FC9">
        <w:rPr>
          <w:rFonts w:ascii="Arial" w:hAnsi="Arial" w:cs="Arial"/>
          <w:sz w:val="20"/>
          <w:szCs w:val="20"/>
        </w:rPr>
        <w:t xml:space="preserve"> </w:t>
      </w:r>
      <w:r w:rsidR="005426EE" w:rsidRPr="008C24B9">
        <w:rPr>
          <w:rFonts w:ascii="Arial" w:hAnsi="Arial" w:cs="Arial"/>
          <w:sz w:val="20"/>
          <w:szCs w:val="20"/>
        </w:rPr>
        <w:t>bền</w:t>
      </w:r>
      <w:r w:rsidR="00220FC9">
        <w:rPr>
          <w:rFonts w:ascii="Arial" w:hAnsi="Arial" w:cs="Arial"/>
          <w:sz w:val="20"/>
          <w:szCs w:val="20"/>
        </w:rPr>
        <w:t xml:space="preserve"> </w:t>
      </w:r>
      <w:r w:rsidR="005426EE" w:rsidRPr="008C24B9">
        <w:rPr>
          <w:rFonts w:ascii="Arial" w:hAnsi="Arial" w:cs="Arial"/>
          <w:sz w:val="20"/>
          <w:szCs w:val="20"/>
        </w:rPr>
        <w:t>vững</w:t>
      </w:r>
      <w:r w:rsidR="00220FC9">
        <w:rPr>
          <w:rFonts w:ascii="Arial" w:hAnsi="Arial" w:cs="Arial"/>
          <w:sz w:val="20"/>
          <w:szCs w:val="20"/>
        </w:rPr>
        <w:t xml:space="preserve"> </w:t>
      </w:r>
      <w:r w:rsidR="009F6EEC" w:rsidRPr="008C24B9">
        <w:rPr>
          <w:rFonts w:ascii="Arial" w:hAnsi="Arial" w:cs="Arial"/>
          <w:sz w:val="20"/>
          <w:szCs w:val="20"/>
        </w:rPr>
        <w:t>đạt</w:t>
      </w:r>
      <w:r w:rsidR="00220FC9">
        <w:rPr>
          <w:rFonts w:ascii="Arial" w:hAnsi="Arial" w:cs="Arial"/>
          <w:sz w:val="20"/>
          <w:szCs w:val="20"/>
        </w:rPr>
        <w:t xml:space="preserve"> </w:t>
      </w:r>
      <w:r w:rsidR="005426EE" w:rsidRPr="008C24B9">
        <w:rPr>
          <w:rFonts w:ascii="Arial" w:hAnsi="Arial" w:cs="Arial"/>
          <w:sz w:val="20"/>
          <w:szCs w:val="20"/>
        </w:rPr>
        <w:t>500</w:t>
      </w:r>
      <w:r w:rsidR="00220FC9">
        <w:rPr>
          <w:rFonts w:ascii="Arial" w:hAnsi="Arial" w:cs="Arial"/>
          <w:sz w:val="20"/>
          <w:szCs w:val="20"/>
        </w:rPr>
        <w:t xml:space="preserve"> </w:t>
      </w:r>
      <w:r w:rsidR="005426EE" w:rsidRPr="008C24B9">
        <w:rPr>
          <w:rFonts w:ascii="Arial" w:hAnsi="Arial" w:cs="Arial"/>
          <w:sz w:val="20"/>
          <w:szCs w:val="20"/>
        </w:rPr>
        <w:t>nghìn</w:t>
      </w:r>
      <w:r w:rsidR="00220FC9">
        <w:rPr>
          <w:rFonts w:ascii="Arial" w:hAnsi="Arial" w:cs="Arial"/>
          <w:sz w:val="20"/>
          <w:szCs w:val="20"/>
        </w:rPr>
        <w:t xml:space="preserve"> </w:t>
      </w:r>
      <w:r w:rsidR="005426EE" w:rsidRPr="008C24B9">
        <w:rPr>
          <w:rFonts w:ascii="Arial" w:hAnsi="Arial" w:cs="Arial"/>
          <w:sz w:val="20"/>
          <w:szCs w:val="20"/>
        </w:rPr>
        <w:t>ha</w:t>
      </w:r>
      <w:r w:rsidR="00F33A2D" w:rsidRPr="008C24B9">
        <w:rPr>
          <w:rFonts w:ascii="Arial" w:hAnsi="Arial" w:cs="Arial"/>
          <w:sz w:val="20"/>
          <w:szCs w:val="20"/>
        </w:rPr>
        <w:t>.</w:t>
      </w:r>
      <w:r w:rsidR="00220FC9">
        <w:rPr>
          <w:rFonts w:ascii="Arial" w:hAnsi="Arial" w:cs="Arial"/>
          <w:sz w:val="20"/>
          <w:szCs w:val="20"/>
        </w:rPr>
        <w:t xml:space="preserve"> </w:t>
      </w:r>
    </w:p>
    <w:p w14:paraId="7A4691AB" w14:textId="38207784" w:rsidR="002D309C" w:rsidRPr="008C24B9" w:rsidRDefault="00475FC5" w:rsidP="00220FC9">
      <w:pPr>
        <w:widowControl w:val="0"/>
        <w:adjustRightInd w:val="0"/>
        <w:snapToGrid w:val="0"/>
        <w:spacing w:after="120" w:line="240" w:lineRule="auto"/>
        <w:ind w:firstLine="720"/>
        <w:jc w:val="both"/>
        <w:rPr>
          <w:rFonts w:ascii="Arial" w:hAnsi="Arial" w:cs="Arial"/>
          <w:b/>
          <w:bCs/>
          <w:sz w:val="20"/>
          <w:szCs w:val="20"/>
          <w:lang w:val="vi-VN"/>
        </w:rPr>
      </w:pPr>
      <w:r w:rsidRPr="008C24B9">
        <w:rPr>
          <w:rFonts w:ascii="Arial" w:hAnsi="Arial" w:cs="Arial"/>
          <w:b/>
          <w:bCs/>
          <w:sz w:val="20"/>
          <w:szCs w:val="20"/>
          <w:lang w:val="vi-VN"/>
        </w:rPr>
        <w:t>I</w:t>
      </w:r>
      <w:r w:rsidR="00FA5A36" w:rsidRPr="008C24B9">
        <w:rPr>
          <w:rFonts w:ascii="Arial" w:hAnsi="Arial" w:cs="Arial"/>
          <w:b/>
          <w:bCs/>
          <w:sz w:val="20"/>
          <w:szCs w:val="20"/>
        </w:rPr>
        <w:t>V</w:t>
      </w:r>
      <w:r w:rsidRPr="008C24B9">
        <w:rPr>
          <w:rFonts w:ascii="Arial" w:hAnsi="Arial" w:cs="Arial"/>
          <w:b/>
          <w:bCs/>
          <w:sz w:val="20"/>
          <w:szCs w:val="20"/>
          <w:lang w:val="vi-VN"/>
        </w:rPr>
        <w:t>.</w:t>
      </w:r>
      <w:r w:rsidR="00220FC9">
        <w:rPr>
          <w:rFonts w:ascii="Arial" w:hAnsi="Arial" w:cs="Arial"/>
          <w:b/>
          <w:bCs/>
          <w:sz w:val="20"/>
          <w:szCs w:val="20"/>
          <w:lang w:val="vi-VN"/>
        </w:rPr>
        <w:t xml:space="preserve"> </w:t>
      </w:r>
      <w:r w:rsidRPr="008C24B9">
        <w:rPr>
          <w:rFonts w:ascii="Arial" w:hAnsi="Arial" w:cs="Arial"/>
          <w:b/>
          <w:bCs/>
          <w:sz w:val="20"/>
          <w:szCs w:val="20"/>
          <w:lang w:val="vi-VN"/>
        </w:rPr>
        <w:t>CÁC</w:t>
      </w:r>
      <w:r w:rsidR="00220FC9">
        <w:rPr>
          <w:rFonts w:ascii="Arial" w:hAnsi="Arial" w:cs="Arial"/>
          <w:b/>
          <w:bCs/>
          <w:sz w:val="20"/>
          <w:szCs w:val="20"/>
          <w:lang w:val="vi-VN"/>
        </w:rPr>
        <w:t xml:space="preserve"> </w:t>
      </w:r>
      <w:r w:rsidRPr="008C24B9">
        <w:rPr>
          <w:rFonts w:ascii="Arial" w:hAnsi="Arial" w:cs="Arial"/>
          <w:b/>
          <w:bCs/>
          <w:sz w:val="20"/>
          <w:szCs w:val="20"/>
          <w:lang w:val="vi-VN"/>
        </w:rPr>
        <w:t>NỘI</w:t>
      </w:r>
      <w:r w:rsidR="00220FC9">
        <w:rPr>
          <w:rFonts w:ascii="Arial" w:hAnsi="Arial" w:cs="Arial"/>
          <w:b/>
          <w:bCs/>
          <w:sz w:val="20"/>
          <w:szCs w:val="20"/>
          <w:lang w:val="vi-VN"/>
        </w:rPr>
        <w:t xml:space="preserve"> </w:t>
      </w:r>
      <w:r w:rsidRPr="008C24B9">
        <w:rPr>
          <w:rFonts w:ascii="Arial" w:hAnsi="Arial" w:cs="Arial"/>
          <w:b/>
          <w:bCs/>
          <w:sz w:val="20"/>
          <w:szCs w:val="20"/>
          <w:lang w:val="vi-VN"/>
        </w:rPr>
        <w:t>DUNG</w:t>
      </w:r>
      <w:r w:rsidR="00220FC9">
        <w:rPr>
          <w:rFonts w:ascii="Arial" w:hAnsi="Arial" w:cs="Arial"/>
          <w:b/>
          <w:bCs/>
          <w:sz w:val="20"/>
          <w:szCs w:val="20"/>
          <w:lang w:val="vi-VN"/>
        </w:rPr>
        <w:t xml:space="preserve"> </w:t>
      </w:r>
      <w:r w:rsidRPr="008C24B9">
        <w:rPr>
          <w:rFonts w:ascii="Arial" w:hAnsi="Arial" w:cs="Arial"/>
          <w:b/>
          <w:bCs/>
          <w:sz w:val="20"/>
          <w:szCs w:val="20"/>
          <w:lang w:val="vi-VN"/>
        </w:rPr>
        <w:t>ƯU</w:t>
      </w:r>
      <w:r w:rsidR="00220FC9">
        <w:rPr>
          <w:rFonts w:ascii="Arial" w:hAnsi="Arial" w:cs="Arial"/>
          <w:b/>
          <w:bCs/>
          <w:sz w:val="20"/>
          <w:szCs w:val="20"/>
          <w:lang w:val="vi-VN"/>
        </w:rPr>
        <w:t xml:space="preserve"> </w:t>
      </w:r>
      <w:r w:rsidRPr="008C24B9">
        <w:rPr>
          <w:rFonts w:ascii="Arial" w:hAnsi="Arial" w:cs="Arial"/>
          <w:b/>
          <w:bCs/>
          <w:sz w:val="20"/>
          <w:szCs w:val="20"/>
          <w:lang w:val="vi-VN"/>
        </w:rPr>
        <w:t>TIÊN</w:t>
      </w:r>
    </w:p>
    <w:p w14:paraId="004F3F77" w14:textId="64E26612" w:rsidR="002D309C" w:rsidRPr="008C24B9" w:rsidRDefault="00475FC5" w:rsidP="00220FC9">
      <w:pPr>
        <w:pStyle w:val="Heading2"/>
        <w:keepNext w:val="0"/>
        <w:widowControl w:val="0"/>
        <w:adjustRightInd w:val="0"/>
        <w:snapToGrid w:val="0"/>
        <w:spacing w:after="120"/>
        <w:ind w:firstLine="720"/>
        <w:jc w:val="both"/>
        <w:rPr>
          <w:rFonts w:ascii="Arial" w:hAnsi="Arial" w:cs="Arial"/>
          <w:b w:val="0"/>
          <w:bCs w:val="0"/>
          <w:sz w:val="20"/>
          <w:szCs w:val="20"/>
        </w:rPr>
      </w:pPr>
      <w:r w:rsidRPr="008C24B9">
        <w:rPr>
          <w:rFonts w:ascii="Arial" w:hAnsi="Arial" w:cs="Arial"/>
          <w:b w:val="0"/>
          <w:sz w:val="20"/>
          <w:szCs w:val="20"/>
          <w:lang w:val="vi-VN"/>
        </w:rPr>
        <w:t>1.</w:t>
      </w:r>
      <w:r w:rsidR="00220FC9">
        <w:rPr>
          <w:rFonts w:ascii="Arial" w:hAnsi="Arial" w:cs="Arial"/>
          <w:b w:val="0"/>
          <w:sz w:val="20"/>
          <w:szCs w:val="20"/>
          <w:lang w:val="vi-VN"/>
        </w:rPr>
        <w:t xml:space="preserve"> </w:t>
      </w:r>
      <w:r w:rsidRPr="008C24B9">
        <w:rPr>
          <w:rFonts w:ascii="Arial" w:hAnsi="Arial" w:cs="Arial"/>
          <w:b w:val="0"/>
          <w:sz w:val="20"/>
          <w:szCs w:val="20"/>
          <w:lang w:val="vi-VN"/>
        </w:rPr>
        <w:t>Bảo</w:t>
      </w:r>
      <w:r w:rsidR="00220FC9">
        <w:rPr>
          <w:rFonts w:ascii="Arial" w:hAnsi="Arial" w:cs="Arial"/>
          <w:b w:val="0"/>
          <w:sz w:val="20"/>
          <w:szCs w:val="20"/>
          <w:lang w:val="vi-VN"/>
        </w:rPr>
        <w:t xml:space="preserve"> </w:t>
      </w:r>
      <w:r w:rsidRPr="008C24B9">
        <w:rPr>
          <w:rFonts w:ascii="Arial" w:hAnsi="Arial" w:cs="Arial"/>
          <w:b w:val="0"/>
          <w:sz w:val="20"/>
          <w:szCs w:val="20"/>
          <w:lang w:val="vi-VN"/>
        </w:rPr>
        <w:t>vệ</w:t>
      </w:r>
      <w:r w:rsidR="00220FC9">
        <w:rPr>
          <w:rFonts w:ascii="Arial" w:hAnsi="Arial" w:cs="Arial"/>
          <w:b w:val="0"/>
          <w:sz w:val="20"/>
          <w:szCs w:val="20"/>
        </w:rPr>
        <w:t xml:space="preserve"> </w:t>
      </w:r>
      <w:r w:rsidRPr="008C24B9">
        <w:rPr>
          <w:rFonts w:ascii="Arial" w:hAnsi="Arial" w:cs="Arial"/>
          <w:b w:val="0"/>
          <w:sz w:val="20"/>
          <w:szCs w:val="20"/>
        </w:rPr>
        <w:t>rừng,</w:t>
      </w:r>
      <w:r w:rsidR="00220FC9">
        <w:rPr>
          <w:rFonts w:ascii="Arial" w:hAnsi="Arial" w:cs="Arial"/>
          <w:b w:val="0"/>
          <w:sz w:val="20"/>
          <w:szCs w:val="20"/>
        </w:rPr>
        <w:t xml:space="preserve"> </w:t>
      </w:r>
      <w:r w:rsidRPr="008C24B9">
        <w:rPr>
          <w:rFonts w:ascii="Arial" w:hAnsi="Arial" w:cs="Arial"/>
          <w:b w:val="0"/>
          <w:sz w:val="20"/>
          <w:szCs w:val="20"/>
        </w:rPr>
        <w:t>phòng</w:t>
      </w:r>
      <w:r w:rsidR="00220FC9">
        <w:rPr>
          <w:rFonts w:ascii="Arial" w:hAnsi="Arial" w:cs="Arial"/>
          <w:b w:val="0"/>
          <w:sz w:val="20"/>
          <w:szCs w:val="20"/>
        </w:rPr>
        <w:t xml:space="preserve"> </w:t>
      </w:r>
      <w:r w:rsidRPr="008C24B9">
        <w:rPr>
          <w:rFonts w:ascii="Arial" w:hAnsi="Arial" w:cs="Arial"/>
          <w:b w:val="0"/>
          <w:sz w:val="20"/>
          <w:szCs w:val="20"/>
        </w:rPr>
        <w:t>cháy</w:t>
      </w:r>
      <w:r w:rsidR="00220FC9">
        <w:rPr>
          <w:rFonts w:ascii="Arial" w:hAnsi="Arial" w:cs="Arial"/>
          <w:b w:val="0"/>
          <w:sz w:val="20"/>
          <w:szCs w:val="20"/>
        </w:rPr>
        <w:t xml:space="preserve"> </w:t>
      </w:r>
      <w:r w:rsidRPr="008C24B9">
        <w:rPr>
          <w:rFonts w:ascii="Arial" w:hAnsi="Arial" w:cs="Arial"/>
          <w:b w:val="0"/>
          <w:sz w:val="20"/>
          <w:szCs w:val="20"/>
        </w:rPr>
        <w:t>chữa</w:t>
      </w:r>
      <w:r w:rsidR="00220FC9">
        <w:rPr>
          <w:rFonts w:ascii="Arial" w:hAnsi="Arial" w:cs="Arial"/>
          <w:b w:val="0"/>
          <w:sz w:val="20"/>
          <w:szCs w:val="20"/>
        </w:rPr>
        <w:t xml:space="preserve"> </w:t>
      </w:r>
      <w:r w:rsidRPr="008C24B9">
        <w:rPr>
          <w:rFonts w:ascii="Arial" w:hAnsi="Arial" w:cs="Arial"/>
          <w:b w:val="0"/>
          <w:sz w:val="20"/>
          <w:szCs w:val="20"/>
        </w:rPr>
        <w:t>cháy</w:t>
      </w:r>
      <w:r w:rsidR="00220FC9">
        <w:rPr>
          <w:rFonts w:ascii="Arial" w:hAnsi="Arial" w:cs="Arial"/>
          <w:b w:val="0"/>
          <w:sz w:val="20"/>
          <w:szCs w:val="20"/>
        </w:rPr>
        <w:t xml:space="preserve"> </w:t>
      </w:r>
      <w:r w:rsidRPr="008C24B9">
        <w:rPr>
          <w:rFonts w:ascii="Arial" w:hAnsi="Arial" w:cs="Arial"/>
          <w:b w:val="0"/>
          <w:sz w:val="20"/>
          <w:szCs w:val="20"/>
        </w:rPr>
        <w:t>rừng</w:t>
      </w:r>
      <w:r w:rsidR="00220FC9">
        <w:rPr>
          <w:rFonts w:ascii="Arial" w:hAnsi="Arial" w:cs="Arial"/>
          <w:b w:val="0"/>
          <w:sz w:val="20"/>
          <w:szCs w:val="20"/>
          <w:lang w:val="vi-VN"/>
        </w:rPr>
        <w:t xml:space="preserve"> </w:t>
      </w:r>
      <w:r w:rsidRPr="008C24B9">
        <w:rPr>
          <w:rFonts w:ascii="Arial" w:hAnsi="Arial" w:cs="Arial"/>
          <w:b w:val="0"/>
          <w:sz w:val="20"/>
          <w:szCs w:val="20"/>
          <w:lang w:val="vi-VN"/>
        </w:rPr>
        <w:t>và</w:t>
      </w:r>
      <w:r w:rsidR="00220FC9">
        <w:rPr>
          <w:rFonts w:ascii="Arial" w:hAnsi="Arial" w:cs="Arial"/>
          <w:b w:val="0"/>
          <w:sz w:val="20"/>
          <w:szCs w:val="20"/>
          <w:lang w:val="vi-VN"/>
        </w:rPr>
        <w:t xml:space="preserve"> </w:t>
      </w:r>
      <w:r w:rsidRPr="008C24B9">
        <w:rPr>
          <w:rFonts w:ascii="Arial" w:hAnsi="Arial" w:cs="Arial"/>
          <w:b w:val="0"/>
          <w:sz w:val="20"/>
          <w:szCs w:val="20"/>
          <w:lang w:val="vi-VN"/>
        </w:rPr>
        <w:t>phát</w:t>
      </w:r>
      <w:r w:rsidR="00220FC9">
        <w:rPr>
          <w:rFonts w:ascii="Arial" w:hAnsi="Arial" w:cs="Arial"/>
          <w:b w:val="0"/>
          <w:sz w:val="20"/>
          <w:szCs w:val="20"/>
          <w:lang w:val="vi-VN"/>
        </w:rPr>
        <w:t xml:space="preserve"> </w:t>
      </w:r>
      <w:r w:rsidRPr="008C24B9">
        <w:rPr>
          <w:rFonts w:ascii="Arial" w:hAnsi="Arial" w:cs="Arial"/>
          <w:b w:val="0"/>
          <w:sz w:val="20"/>
          <w:szCs w:val="20"/>
          <w:lang w:val="vi-VN"/>
        </w:rPr>
        <w:t>triển</w:t>
      </w:r>
      <w:r w:rsidR="00220FC9">
        <w:rPr>
          <w:rFonts w:ascii="Arial" w:hAnsi="Arial" w:cs="Arial"/>
          <w:b w:val="0"/>
          <w:sz w:val="20"/>
          <w:szCs w:val="20"/>
          <w:lang w:val="vi-VN"/>
        </w:rPr>
        <w:t xml:space="preserve"> </w:t>
      </w:r>
      <w:r w:rsidRPr="008C24B9">
        <w:rPr>
          <w:rFonts w:ascii="Arial" w:hAnsi="Arial" w:cs="Arial"/>
          <w:b w:val="0"/>
          <w:sz w:val="20"/>
          <w:szCs w:val="20"/>
          <w:lang w:val="vi-VN"/>
        </w:rPr>
        <w:t>rừng</w:t>
      </w:r>
      <w:r w:rsidR="00220FC9">
        <w:rPr>
          <w:rFonts w:ascii="Arial" w:hAnsi="Arial" w:cs="Arial"/>
          <w:b w:val="0"/>
          <w:sz w:val="20"/>
          <w:szCs w:val="20"/>
          <w:lang w:val="vi-VN"/>
        </w:rPr>
        <w:t xml:space="preserve"> </w:t>
      </w:r>
      <w:r w:rsidRPr="008C24B9">
        <w:rPr>
          <w:rFonts w:ascii="Arial" w:hAnsi="Arial" w:cs="Arial"/>
          <w:b w:val="0"/>
          <w:sz w:val="20"/>
          <w:szCs w:val="20"/>
          <w:lang w:val="vi-VN"/>
        </w:rPr>
        <w:t>đặc</w:t>
      </w:r>
      <w:r w:rsidR="00220FC9">
        <w:rPr>
          <w:rFonts w:ascii="Arial" w:hAnsi="Arial" w:cs="Arial"/>
          <w:b w:val="0"/>
          <w:sz w:val="20"/>
          <w:szCs w:val="20"/>
          <w:lang w:val="vi-VN"/>
        </w:rPr>
        <w:t xml:space="preserve"> </w:t>
      </w:r>
      <w:r w:rsidRPr="008C24B9">
        <w:rPr>
          <w:rFonts w:ascii="Arial" w:hAnsi="Arial" w:cs="Arial"/>
          <w:b w:val="0"/>
          <w:sz w:val="20"/>
          <w:szCs w:val="20"/>
          <w:lang w:val="vi-VN"/>
        </w:rPr>
        <w:t>dụng,</w:t>
      </w:r>
      <w:r w:rsidR="00220FC9">
        <w:rPr>
          <w:rFonts w:ascii="Arial" w:hAnsi="Arial" w:cs="Arial"/>
          <w:b w:val="0"/>
          <w:sz w:val="20"/>
          <w:szCs w:val="20"/>
          <w:lang w:val="vi-VN"/>
        </w:rPr>
        <w:t xml:space="preserve"> </w:t>
      </w:r>
      <w:r w:rsidRPr="008C24B9">
        <w:rPr>
          <w:rFonts w:ascii="Arial" w:hAnsi="Arial" w:cs="Arial"/>
          <w:b w:val="0"/>
          <w:sz w:val="20"/>
          <w:szCs w:val="20"/>
        </w:rPr>
        <w:t>rừng</w:t>
      </w:r>
      <w:r w:rsidR="00220FC9">
        <w:rPr>
          <w:rFonts w:ascii="Arial" w:hAnsi="Arial" w:cs="Arial"/>
          <w:b w:val="0"/>
          <w:sz w:val="20"/>
          <w:szCs w:val="20"/>
        </w:rPr>
        <w:t xml:space="preserve"> </w:t>
      </w:r>
      <w:r w:rsidRPr="008C24B9">
        <w:rPr>
          <w:rFonts w:ascii="Arial" w:hAnsi="Arial" w:cs="Arial"/>
          <w:b w:val="0"/>
          <w:sz w:val="20"/>
          <w:szCs w:val="20"/>
          <w:lang w:val="vi-VN"/>
        </w:rPr>
        <w:t>phòng</w:t>
      </w:r>
      <w:r w:rsidR="00220FC9">
        <w:rPr>
          <w:rFonts w:ascii="Arial" w:hAnsi="Arial" w:cs="Arial"/>
          <w:b w:val="0"/>
          <w:sz w:val="20"/>
          <w:szCs w:val="20"/>
          <w:lang w:val="vi-VN"/>
        </w:rPr>
        <w:t xml:space="preserve"> </w:t>
      </w:r>
      <w:r w:rsidRPr="008C24B9">
        <w:rPr>
          <w:rFonts w:ascii="Arial" w:hAnsi="Arial" w:cs="Arial"/>
          <w:b w:val="0"/>
          <w:sz w:val="20"/>
          <w:szCs w:val="20"/>
          <w:lang w:val="vi-VN"/>
        </w:rPr>
        <w:t>hộ</w:t>
      </w:r>
      <w:r w:rsidRPr="008C24B9">
        <w:rPr>
          <w:rFonts w:ascii="Arial" w:hAnsi="Arial" w:cs="Arial"/>
          <w:b w:val="0"/>
          <w:sz w:val="20"/>
          <w:szCs w:val="20"/>
        </w:rPr>
        <w:t>,</w:t>
      </w:r>
      <w:r w:rsidR="00220FC9">
        <w:rPr>
          <w:rFonts w:ascii="Arial" w:hAnsi="Arial" w:cs="Arial"/>
          <w:b w:val="0"/>
          <w:sz w:val="20"/>
          <w:szCs w:val="20"/>
        </w:rPr>
        <w:t xml:space="preserve"> </w:t>
      </w:r>
      <w:r w:rsidRPr="008C24B9">
        <w:rPr>
          <w:rFonts w:ascii="Arial" w:hAnsi="Arial" w:cs="Arial"/>
          <w:b w:val="0"/>
          <w:sz w:val="20"/>
          <w:szCs w:val="20"/>
        </w:rPr>
        <w:t>rừng</w:t>
      </w:r>
      <w:r w:rsidR="00220FC9">
        <w:rPr>
          <w:rFonts w:ascii="Arial" w:hAnsi="Arial" w:cs="Arial"/>
          <w:b w:val="0"/>
          <w:sz w:val="20"/>
          <w:szCs w:val="20"/>
        </w:rPr>
        <w:t xml:space="preserve"> </w:t>
      </w:r>
      <w:r w:rsidRPr="008C24B9">
        <w:rPr>
          <w:rFonts w:ascii="Arial" w:hAnsi="Arial" w:cs="Arial"/>
          <w:b w:val="0"/>
          <w:sz w:val="20"/>
          <w:szCs w:val="20"/>
        </w:rPr>
        <w:t>ven</w:t>
      </w:r>
      <w:r w:rsidR="00220FC9">
        <w:rPr>
          <w:rFonts w:ascii="Arial" w:hAnsi="Arial" w:cs="Arial"/>
          <w:b w:val="0"/>
          <w:sz w:val="20"/>
          <w:szCs w:val="20"/>
        </w:rPr>
        <w:t xml:space="preserve"> </w:t>
      </w:r>
      <w:r w:rsidRPr="008C24B9">
        <w:rPr>
          <w:rFonts w:ascii="Arial" w:hAnsi="Arial" w:cs="Arial"/>
          <w:b w:val="0"/>
          <w:sz w:val="20"/>
          <w:szCs w:val="20"/>
        </w:rPr>
        <w:t>biển</w:t>
      </w:r>
    </w:p>
    <w:p w14:paraId="7B4272E5" w14:textId="5854FB67" w:rsidR="002D309C" w:rsidRPr="008C24B9" w:rsidRDefault="00475FC5" w:rsidP="00220FC9">
      <w:pPr>
        <w:widowControl w:val="0"/>
        <w:adjustRightInd w:val="0"/>
        <w:snapToGrid w:val="0"/>
        <w:spacing w:after="120" w:line="240" w:lineRule="auto"/>
        <w:ind w:firstLine="720"/>
        <w:jc w:val="both"/>
        <w:rPr>
          <w:rFonts w:ascii="Arial" w:hAnsi="Arial" w:cs="Arial"/>
          <w:bCs/>
          <w:sz w:val="20"/>
          <w:szCs w:val="20"/>
        </w:rPr>
      </w:pPr>
      <w:r w:rsidRPr="008C24B9">
        <w:rPr>
          <w:rFonts w:ascii="Arial" w:hAnsi="Arial" w:cs="Arial"/>
          <w:bCs/>
          <w:sz w:val="20"/>
          <w:szCs w:val="20"/>
        </w:rPr>
        <w:t>a)</w:t>
      </w:r>
      <w:r w:rsidR="00220FC9">
        <w:rPr>
          <w:rFonts w:ascii="Arial" w:hAnsi="Arial" w:cs="Arial"/>
          <w:bCs/>
          <w:sz w:val="20"/>
          <w:szCs w:val="20"/>
          <w:lang w:val="vi-VN"/>
        </w:rPr>
        <w:t xml:space="preserve"> </w:t>
      </w:r>
      <w:r w:rsidRPr="008C24B9">
        <w:rPr>
          <w:rFonts w:ascii="Arial" w:hAnsi="Arial" w:cs="Arial"/>
          <w:bCs/>
          <w:sz w:val="20"/>
          <w:szCs w:val="20"/>
        </w:rPr>
        <w:t>Đầu</w:t>
      </w:r>
      <w:r w:rsidR="00220FC9">
        <w:rPr>
          <w:rFonts w:ascii="Arial" w:hAnsi="Arial" w:cs="Arial"/>
          <w:bCs/>
          <w:sz w:val="20"/>
          <w:szCs w:val="20"/>
        </w:rPr>
        <w:t xml:space="preserve"> </w:t>
      </w:r>
      <w:r w:rsidRPr="008C24B9">
        <w:rPr>
          <w:rFonts w:ascii="Arial" w:hAnsi="Arial" w:cs="Arial"/>
          <w:bCs/>
          <w:sz w:val="20"/>
          <w:szCs w:val="20"/>
        </w:rPr>
        <w:t>tư</w:t>
      </w:r>
      <w:r w:rsidR="00220FC9">
        <w:rPr>
          <w:rFonts w:ascii="Arial" w:hAnsi="Arial" w:cs="Arial"/>
          <w:bCs/>
          <w:sz w:val="20"/>
          <w:szCs w:val="20"/>
        </w:rPr>
        <w:t xml:space="preserve"> </w:t>
      </w:r>
      <w:r w:rsidRPr="008C24B9">
        <w:rPr>
          <w:rFonts w:ascii="Arial" w:hAnsi="Arial" w:cs="Arial"/>
          <w:bCs/>
          <w:sz w:val="20"/>
          <w:szCs w:val="20"/>
        </w:rPr>
        <w:t>b</w:t>
      </w:r>
      <w:r w:rsidRPr="008C24B9">
        <w:rPr>
          <w:rFonts w:ascii="Arial" w:hAnsi="Arial" w:cs="Arial"/>
          <w:bCs/>
          <w:sz w:val="20"/>
          <w:szCs w:val="20"/>
          <w:lang w:val="vi-VN"/>
        </w:rPr>
        <w:t>ảo</w:t>
      </w:r>
      <w:r w:rsidR="00220FC9">
        <w:rPr>
          <w:rFonts w:ascii="Arial" w:hAnsi="Arial" w:cs="Arial"/>
          <w:bCs/>
          <w:sz w:val="20"/>
          <w:szCs w:val="20"/>
          <w:lang w:val="vi-VN"/>
        </w:rPr>
        <w:t xml:space="preserve"> </w:t>
      </w:r>
      <w:r w:rsidRPr="008C24B9">
        <w:rPr>
          <w:rFonts w:ascii="Arial" w:hAnsi="Arial" w:cs="Arial"/>
          <w:bCs/>
          <w:sz w:val="20"/>
          <w:szCs w:val="20"/>
          <w:lang w:val="vi-VN"/>
        </w:rPr>
        <w:t>vệ</w:t>
      </w:r>
      <w:r w:rsidR="00220FC9">
        <w:rPr>
          <w:rFonts w:ascii="Arial" w:hAnsi="Arial" w:cs="Arial"/>
          <w:bCs/>
          <w:sz w:val="20"/>
          <w:szCs w:val="20"/>
          <w:lang w:val="vi-VN"/>
        </w:rPr>
        <w:t xml:space="preserve"> </w:t>
      </w:r>
      <w:r w:rsidRPr="008C24B9">
        <w:rPr>
          <w:rFonts w:ascii="Arial" w:hAnsi="Arial" w:cs="Arial"/>
          <w:bCs/>
          <w:sz w:val="20"/>
          <w:szCs w:val="20"/>
          <w:lang w:val="vi-VN"/>
        </w:rPr>
        <w:t>và</w:t>
      </w:r>
      <w:r w:rsidR="00220FC9">
        <w:rPr>
          <w:rFonts w:ascii="Arial" w:hAnsi="Arial" w:cs="Arial"/>
          <w:bCs/>
          <w:sz w:val="20"/>
          <w:szCs w:val="20"/>
          <w:lang w:val="vi-VN"/>
        </w:rPr>
        <w:t xml:space="preserve"> </w:t>
      </w:r>
      <w:r w:rsidRPr="008C24B9">
        <w:rPr>
          <w:rFonts w:ascii="Arial" w:hAnsi="Arial" w:cs="Arial"/>
          <w:bCs/>
          <w:sz w:val="20"/>
          <w:szCs w:val="20"/>
          <w:lang w:val="vi-VN"/>
        </w:rPr>
        <w:t>phát</w:t>
      </w:r>
      <w:r w:rsidR="00220FC9">
        <w:rPr>
          <w:rFonts w:ascii="Arial" w:hAnsi="Arial" w:cs="Arial"/>
          <w:bCs/>
          <w:sz w:val="20"/>
          <w:szCs w:val="20"/>
          <w:lang w:val="vi-VN"/>
        </w:rPr>
        <w:t xml:space="preserve"> </w:t>
      </w:r>
      <w:r w:rsidRPr="008C24B9">
        <w:rPr>
          <w:rFonts w:ascii="Arial" w:hAnsi="Arial" w:cs="Arial"/>
          <w:bCs/>
          <w:sz w:val="20"/>
          <w:szCs w:val="20"/>
          <w:lang w:val="vi-VN"/>
        </w:rPr>
        <w:t>triển</w:t>
      </w:r>
      <w:r w:rsidR="00220FC9">
        <w:rPr>
          <w:rFonts w:ascii="Arial" w:hAnsi="Arial" w:cs="Arial"/>
          <w:bCs/>
          <w:sz w:val="20"/>
          <w:szCs w:val="20"/>
          <w:lang w:val="vi-VN"/>
        </w:rPr>
        <w:t xml:space="preserve"> </w:t>
      </w:r>
      <w:r w:rsidRPr="008C24B9">
        <w:rPr>
          <w:rFonts w:ascii="Arial" w:hAnsi="Arial" w:cs="Arial"/>
          <w:bCs/>
          <w:sz w:val="20"/>
          <w:szCs w:val="20"/>
          <w:lang w:val="vi-VN"/>
        </w:rPr>
        <w:t>bền</w:t>
      </w:r>
      <w:r w:rsidR="00220FC9">
        <w:rPr>
          <w:rFonts w:ascii="Arial" w:hAnsi="Arial" w:cs="Arial"/>
          <w:bCs/>
          <w:sz w:val="20"/>
          <w:szCs w:val="20"/>
          <w:lang w:val="vi-VN"/>
        </w:rPr>
        <w:t xml:space="preserve"> </w:t>
      </w:r>
      <w:r w:rsidRPr="008C24B9">
        <w:rPr>
          <w:rFonts w:ascii="Arial" w:hAnsi="Arial" w:cs="Arial"/>
          <w:bCs/>
          <w:sz w:val="20"/>
          <w:szCs w:val="20"/>
          <w:lang w:val="vi-VN"/>
        </w:rPr>
        <w:t>vững</w:t>
      </w:r>
      <w:r w:rsidR="00220FC9">
        <w:rPr>
          <w:rFonts w:ascii="Arial" w:hAnsi="Arial" w:cs="Arial"/>
          <w:bCs/>
          <w:sz w:val="20"/>
          <w:szCs w:val="20"/>
        </w:rPr>
        <w:t xml:space="preserve"> </w:t>
      </w:r>
      <w:r w:rsidRPr="008C24B9">
        <w:rPr>
          <w:rFonts w:ascii="Arial" w:hAnsi="Arial" w:cs="Arial"/>
          <w:bCs/>
          <w:sz w:val="20"/>
          <w:szCs w:val="20"/>
        </w:rPr>
        <w:t>đối</w:t>
      </w:r>
      <w:r w:rsidR="00220FC9">
        <w:rPr>
          <w:rFonts w:ascii="Arial" w:hAnsi="Arial" w:cs="Arial"/>
          <w:bCs/>
          <w:sz w:val="20"/>
          <w:szCs w:val="20"/>
        </w:rPr>
        <w:t xml:space="preserve"> </w:t>
      </w:r>
      <w:r w:rsidRPr="008C24B9">
        <w:rPr>
          <w:rFonts w:ascii="Arial" w:hAnsi="Arial" w:cs="Arial"/>
          <w:bCs/>
          <w:sz w:val="20"/>
          <w:szCs w:val="20"/>
        </w:rPr>
        <w:t>với</w:t>
      </w:r>
      <w:r w:rsidR="00220FC9">
        <w:rPr>
          <w:rFonts w:ascii="Arial" w:hAnsi="Arial" w:cs="Arial"/>
          <w:bCs/>
          <w:sz w:val="20"/>
          <w:szCs w:val="20"/>
        </w:rPr>
        <w:t xml:space="preserve"> </w:t>
      </w:r>
      <w:r w:rsidRPr="008C24B9">
        <w:rPr>
          <w:rFonts w:ascii="Arial" w:hAnsi="Arial" w:cs="Arial"/>
          <w:bCs/>
          <w:sz w:val="20"/>
          <w:szCs w:val="20"/>
        </w:rPr>
        <w:t>diện</w:t>
      </w:r>
      <w:r w:rsidR="00220FC9">
        <w:rPr>
          <w:rFonts w:ascii="Arial" w:hAnsi="Arial" w:cs="Arial"/>
          <w:bCs/>
          <w:sz w:val="20"/>
          <w:szCs w:val="20"/>
        </w:rPr>
        <w:t xml:space="preserve"> </w:t>
      </w:r>
      <w:r w:rsidRPr="008C24B9">
        <w:rPr>
          <w:rFonts w:ascii="Arial" w:hAnsi="Arial" w:cs="Arial"/>
          <w:bCs/>
          <w:sz w:val="20"/>
          <w:szCs w:val="20"/>
        </w:rPr>
        <w:t>tích</w:t>
      </w:r>
      <w:r w:rsidR="00220FC9">
        <w:rPr>
          <w:rFonts w:ascii="Arial" w:hAnsi="Arial" w:cs="Arial"/>
          <w:bCs/>
          <w:sz w:val="20"/>
          <w:szCs w:val="20"/>
        </w:rPr>
        <w:t xml:space="preserve"> </w:t>
      </w:r>
      <w:r w:rsidRPr="008C24B9">
        <w:rPr>
          <w:rFonts w:ascii="Arial" w:hAnsi="Arial" w:cs="Arial"/>
          <w:bCs/>
          <w:sz w:val="20"/>
          <w:szCs w:val="20"/>
        </w:rPr>
        <w:t>rừng</w:t>
      </w:r>
      <w:r w:rsidR="00220FC9">
        <w:rPr>
          <w:rFonts w:ascii="Arial" w:hAnsi="Arial" w:cs="Arial"/>
          <w:bCs/>
          <w:sz w:val="20"/>
          <w:szCs w:val="20"/>
        </w:rPr>
        <w:t xml:space="preserve"> </w:t>
      </w:r>
      <w:r w:rsidRPr="008C24B9">
        <w:rPr>
          <w:rFonts w:ascii="Arial" w:hAnsi="Arial" w:cs="Arial"/>
          <w:bCs/>
          <w:sz w:val="20"/>
          <w:szCs w:val="20"/>
          <w:lang w:val="vi-VN"/>
        </w:rPr>
        <w:t>đặc</w:t>
      </w:r>
      <w:r w:rsidR="00220FC9">
        <w:rPr>
          <w:rFonts w:ascii="Arial" w:hAnsi="Arial" w:cs="Arial"/>
          <w:bCs/>
          <w:sz w:val="20"/>
          <w:szCs w:val="20"/>
          <w:lang w:val="vi-VN"/>
        </w:rPr>
        <w:t xml:space="preserve"> </w:t>
      </w:r>
      <w:r w:rsidRPr="008C24B9">
        <w:rPr>
          <w:rFonts w:ascii="Arial" w:hAnsi="Arial" w:cs="Arial"/>
          <w:bCs/>
          <w:sz w:val="20"/>
          <w:szCs w:val="20"/>
          <w:lang w:val="vi-VN"/>
        </w:rPr>
        <w:t>dụng</w:t>
      </w:r>
      <w:r w:rsidRPr="008C24B9">
        <w:rPr>
          <w:rFonts w:ascii="Arial" w:hAnsi="Arial" w:cs="Arial"/>
          <w:bCs/>
          <w:sz w:val="20"/>
          <w:szCs w:val="20"/>
        </w:rPr>
        <w:t>,</w:t>
      </w:r>
      <w:r w:rsidR="00220FC9">
        <w:rPr>
          <w:rFonts w:ascii="Arial" w:hAnsi="Arial" w:cs="Arial"/>
          <w:bCs/>
          <w:sz w:val="20"/>
          <w:szCs w:val="20"/>
        </w:rPr>
        <w:t xml:space="preserve"> </w:t>
      </w:r>
      <w:r w:rsidRPr="008C24B9">
        <w:rPr>
          <w:rFonts w:ascii="Arial" w:hAnsi="Arial" w:cs="Arial"/>
          <w:bCs/>
          <w:sz w:val="20"/>
          <w:szCs w:val="20"/>
        </w:rPr>
        <w:t>rừng</w:t>
      </w:r>
      <w:r w:rsidR="00220FC9">
        <w:rPr>
          <w:rFonts w:ascii="Arial" w:hAnsi="Arial" w:cs="Arial"/>
          <w:bCs/>
          <w:sz w:val="20"/>
          <w:szCs w:val="20"/>
        </w:rPr>
        <w:t xml:space="preserve"> </w:t>
      </w:r>
      <w:r w:rsidRPr="008C24B9">
        <w:rPr>
          <w:rFonts w:ascii="Arial" w:hAnsi="Arial" w:cs="Arial"/>
          <w:bCs/>
          <w:sz w:val="20"/>
          <w:szCs w:val="20"/>
        </w:rPr>
        <w:t>phòng</w:t>
      </w:r>
      <w:r w:rsidR="00220FC9">
        <w:rPr>
          <w:rFonts w:ascii="Arial" w:hAnsi="Arial" w:cs="Arial"/>
          <w:bCs/>
          <w:sz w:val="20"/>
          <w:szCs w:val="20"/>
        </w:rPr>
        <w:t xml:space="preserve"> </w:t>
      </w:r>
      <w:r w:rsidRPr="008C24B9">
        <w:rPr>
          <w:rFonts w:ascii="Arial" w:hAnsi="Arial" w:cs="Arial"/>
          <w:bCs/>
          <w:sz w:val="20"/>
          <w:szCs w:val="20"/>
        </w:rPr>
        <w:t>hộ,</w:t>
      </w:r>
      <w:r w:rsidR="00220FC9">
        <w:rPr>
          <w:rFonts w:ascii="Arial" w:hAnsi="Arial" w:cs="Arial"/>
          <w:bCs/>
          <w:sz w:val="20"/>
          <w:szCs w:val="20"/>
        </w:rPr>
        <w:t xml:space="preserve"> </w:t>
      </w:r>
      <w:r w:rsidR="00266952" w:rsidRPr="008C24B9">
        <w:rPr>
          <w:rFonts w:ascii="Arial" w:hAnsi="Arial" w:cs="Arial"/>
          <w:bCs/>
          <w:sz w:val="20"/>
          <w:szCs w:val="20"/>
        </w:rPr>
        <w:t>rừng</w:t>
      </w:r>
      <w:r w:rsidR="00220FC9">
        <w:rPr>
          <w:rFonts w:ascii="Arial" w:hAnsi="Arial" w:cs="Arial"/>
          <w:bCs/>
          <w:sz w:val="20"/>
          <w:szCs w:val="20"/>
        </w:rPr>
        <w:t xml:space="preserve"> </w:t>
      </w:r>
      <w:r w:rsidR="00266952" w:rsidRPr="008C24B9">
        <w:rPr>
          <w:rFonts w:ascii="Arial" w:hAnsi="Arial" w:cs="Arial"/>
          <w:bCs/>
          <w:sz w:val="20"/>
          <w:szCs w:val="20"/>
        </w:rPr>
        <w:t>sản</w:t>
      </w:r>
      <w:r w:rsidR="00220FC9">
        <w:rPr>
          <w:rFonts w:ascii="Arial" w:hAnsi="Arial" w:cs="Arial"/>
          <w:bCs/>
          <w:sz w:val="20"/>
          <w:szCs w:val="20"/>
        </w:rPr>
        <w:t xml:space="preserve"> </w:t>
      </w:r>
      <w:r w:rsidR="00266952" w:rsidRPr="008C24B9">
        <w:rPr>
          <w:rFonts w:ascii="Arial" w:hAnsi="Arial" w:cs="Arial"/>
          <w:bCs/>
          <w:sz w:val="20"/>
          <w:szCs w:val="20"/>
        </w:rPr>
        <w:t>xuất</w:t>
      </w:r>
      <w:r w:rsidR="00220FC9">
        <w:rPr>
          <w:rFonts w:ascii="Arial" w:hAnsi="Arial" w:cs="Arial"/>
          <w:bCs/>
          <w:sz w:val="20"/>
          <w:szCs w:val="20"/>
        </w:rPr>
        <w:t xml:space="preserve"> </w:t>
      </w:r>
      <w:r w:rsidR="00266952" w:rsidRPr="008C24B9">
        <w:rPr>
          <w:rFonts w:ascii="Arial" w:hAnsi="Arial" w:cs="Arial"/>
          <w:bCs/>
          <w:sz w:val="20"/>
          <w:szCs w:val="20"/>
        </w:rPr>
        <w:t>là</w:t>
      </w:r>
      <w:r w:rsidR="00220FC9">
        <w:rPr>
          <w:rFonts w:ascii="Arial" w:hAnsi="Arial" w:cs="Arial"/>
          <w:bCs/>
          <w:sz w:val="20"/>
          <w:szCs w:val="20"/>
        </w:rPr>
        <w:t xml:space="preserve"> </w:t>
      </w:r>
      <w:r w:rsidRPr="008C24B9">
        <w:rPr>
          <w:rFonts w:ascii="Arial" w:hAnsi="Arial" w:cs="Arial"/>
          <w:bCs/>
          <w:sz w:val="20"/>
          <w:szCs w:val="20"/>
        </w:rPr>
        <w:t>rừng</w:t>
      </w:r>
      <w:r w:rsidR="00220FC9">
        <w:rPr>
          <w:rFonts w:ascii="Arial" w:hAnsi="Arial" w:cs="Arial"/>
          <w:bCs/>
          <w:sz w:val="20"/>
          <w:szCs w:val="20"/>
        </w:rPr>
        <w:t xml:space="preserve"> </w:t>
      </w:r>
      <w:r w:rsidRPr="008C24B9">
        <w:rPr>
          <w:rFonts w:ascii="Arial" w:hAnsi="Arial" w:cs="Arial"/>
          <w:bCs/>
          <w:sz w:val="20"/>
          <w:szCs w:val="20"/>
        </w:rPr>
        <w:t>tự</w:t>
      </w:r>
      <w:r w:rsidR="00220FC9">
        <w:rPr>
          <w:rFonts w:ascii="Arial" w:hAnsi="Arial" w:cs="Arial"/>
          <w:bCs/>
          <w:sz w:val="20"/>
          <w:szCs w:val="20"/>
        </w:rPr>
        <w:t xml:space="preserve"> </w:t>
      </w:r>
      <w:r w:rsidRPr="008C24B9">
        <w:rPr>
          <w:rFonts w:ascii="Arial" w:hAnsi="Arial" w:cs="Arial"/>
          <w:bCs/>
          <w:sz w:val="20"/>
          <w:szCs w:val="20"/>
        </w:rPr>
        <w:t>nhiên</w:t>
      </w:r>
      <w:r w:rsidR="00220FC9">
        <w:rPr>
          <w:rFonts w:ascii="Arial" w:hAnsi="Arial" w:cs="Arial"/>
          <w:bCs/>
          <w:sz w:val="20"/>
          <w:szCs w:val="20"/>
        </w:rPr>
        <w:t xml:space="preserve"> </w:t>
      </w:r>
      <w:r w:rsidRPr="008C24B9">
        <w:rPr>
          <w:rFonts w:ascii="Arial" w:hAnsi="Arial" w:cs="Arial"/>
          <w:bCs/>
          <w:sz w:val="20"/>
          <w:szCs w:val="20"/>
        </w:rPr>
        <w:t>hiện</w:t>
      </w:r>
      <w:r w:rsidR="00220FC9">
        <w:rPr>
          <w:rFonts w:ascii="Arial" w:hAnsi="Arial" w:cs="Arial"/>
          <w:bCs/>
          <w:sz w:val="20"/>
          <w:szCs w:val="20"/>
        </w:rPr>
        <w:t xml:space="preserve"> </w:t>
      </w:r>
      <w:r w:rsidRPr="008C24B9">
        <w:rPr>
          <w:rFonts w:ascii="Arial" w:hAnsi="Arial" w:cs="Arial"/>
          <w:bCs/>
          <w:sz w:val="20"/>
          <w:szCs w:val="20"/>
        </w:rPr>
        <w:t>có,</w:t>
      </w:r>
      <w:r w:rsidR="00220FC9">
        <w:rPr>
          <w:rFonts w:ascii="Arial" w:hAnsi="Arial" w:cs="Arial"/>
          <w:bCs/>
          <w:sz w:val="20"/>
          <w:szCs w:val="20"/>
          <w:lang w:val="vi-VN"/>
        </w:rPr>
        <w:t xml:space="preserve"> </w:t>
      </w:r>
      <w:r w:rsidRPr="008C24B9">
        <w:rPr>
          <w:rFonts w:ascii="Arial" w:hAnsi="Arial" w:cs="Arial"/>
          <w:bCs/>
          <w:sz w:val="20"/>
          <w:szCs w:val="20"/>
          <w:lang w:val="vi-VN"/>
        </w:rPr>
        <w:t>thực</w:t>
      </w:r>
      <w:r w:rsidR="00220FC9">
        <w:rPr>
          <w:rFonts w:ascii="Arial" w:hAnsi="Arial" w:cs="Arial"/>
          <w:bCs/>
          <w:sz w:val="20"/>
          <w:szCs w:val="20"/>
          <w:lang w:val="vi-VN"/>
        </w:rPr>
        <w:t xml:space="preserve"> </w:t>
      </w:r>
      <w:r w:rsidRPr="008C24B9">
        <w:rPr>
          <w:rFonts w:ascii="Arial" w:hAnsi="Arial" w:cs="Arial"/>
          <w:bCs/>
          <w:sz w:val="20"/>
          <w:szCs w:val="20"/>
          <w:lang w:val="vi-VN"/>
        </w:rPr>
        <w:t>hiện</w:t>
      </w:r>
      <w:r w:rsidR="00220FC9">
        <w:rPr>
          <w:rFonts w:ascii="Arial" w:hAnsi="Arial" w:cs="Arial"/>
          <w:bCs/>
          <w:sz w:val="20"/>
          <w:szCs w:val="20"/>
          <w:lang w:val="vi-VN"/>
        </w:rPr>
        <w:t xml:space="preserve"> </w:t>
      </w:r>
      <w:r w:rsidRPr="008C24B9">
        <w:rPr>
          <w:rFonts w:ascii="Arial" w:hAnsi="Arial" w:cs="Arial"/>
          <w:bCs/>
          <w:sz w:val="20"/>
          <w:szCs w:val="20"/>
        </w:rPr>
        <w:t>hiệu</w:t>
      </w:r>
      <w:r w:rsidR="00220FC9">
        <w:rPr>
          <w:rFonts w:ascii="Arial" w:hAnsi="Arial" w:cs="Arial"/>
          <w:bCs/>
          <w:sz w:val="20"/>
          <w:szCs w:val="20"/>
        </w:rPr>
        <w:t xml:space="preserve"> </w:t>
      </w:r>
      <w:r w:rsidRPr="008C24B9">
        <w:rPr>
          <w:rFonts w:ascii="Arial" w:hAnsi="Arial" w:cs="Arial"/>
          <w:bCs/>
          <w:sz w:val="20"/>
          <w:szCs w:val="20"/>
        </w:rPr>
        <w:t>quả</w:t>
      </w:r>
      <w:r w:rsidR="00220FC9">
        <w:rPr>
          <w:rFonts w:ascii="Arial" w:hAnsi="Arial" w:cs="Arial"/>
          <w:bCs/>
          <w:sz w:val="20"/>
          <w:szCs w:val="20"/>
        </w:rPr>
        <w:t xml:space="preserve"> </w:t>
      </w:r>
      <w:r w:rsidRPr="008C24B9">
        <w:rPr>
          <w:rFonts w:ascii="Arial" w:hAnsi="Arial" w:cs="Arial"/>
          <w:bCs/>
          <w:sz w:val="20"/>
          <w:szCs w:val="20"/>
          <w:lang w:val="vi-VN"/>
        </w:rPr>
        <w:t>các</w:t>
      </w:r>
      <w:r w:rsidR="00220FC9">
        <w:rPr>
          <w:rFonts w:ascii="Arial" w:hAnsi="Arial" w:cs="Arial"/>
          <w:bCs/>
          <w:sz w:val="20"/>
          <w:szCs w:val="20"/>
          <w:lang w:val="vi-VN"/>
        </w:rPr>
        <w:t xml:space="preserve"> </w:t>
      </w:r>
      <w:r w:rsidRPr="008C24B9">
        <w:rPr>
          <w:rFonts w:ascii="Arial" w:hAnsi="Arial" w:cs="Arial"/>
          <w:bCs/>
          <w:sz w:val="20"/>
          <w:szCs w:val="20"/>
          <w:lang w:val="vi-VN"/>
        </w:rPr>
        <w:t>chương</w:t>
      </w:r>
      <w:r w:rsidR="00220FC9">
        <w:rPr>
          <w:rFonts w:ascii="Arial" w:hAnsi="Arial" w:cs="Arial"/>
          <w:bCs/>
          <w:sz w:val="20"/>
          <w:szCs w:val="20"/>
          <w:lang w:val="vi-VN"/>
        </w:rPr>
        <w:t xml:space="preserve"> </w:t>
      </w:r>
      <w:r w:rsidRPr="008C24B9">
        <w:rPr>
          <w:rFonts w:ascii="Arial" w:hAnsi="Arial" w:cs="Arial"/>
          <w:bCs/>
          <w:sz w:val="20"/>
          <w:szCs w:val="20"/>
          <w:lang w:val="vi-VN"/>
        </w:rPr>
        <w:t>trình</w:t>
      </w:r>
      <w:r w:rsidRPr="008C24B9">
        <w:rPr>
          <w:rFonts w:ascii="Arial" w:hAnsi="Arial" w:cs="Arial"/>
          <w:bCs/>
          <w:sz w:val="20"/>
          <w:szCs w:val="20"/>
        </w:rPr>
        <w:t>,</w:t>
      </w:r>
      <w:r w:rsidR="00220FC9">
        <w:rPr>
          <w:rFonts w:ascii="Arial" w:hAnsi="Arial" w:cs="Arial"/>
          <w:bCs/>
          <w:sz w:val="20"/>
          <w:szCs w:val="20"/>
        </w:rPr>
        <w:t xml:space="preserve"> </w:t>
      </w:r>
      <w:r w:rsidRPr="008C24B9">
        <w:rPr>
          <w:rFonts w:ascii="Arial" w:hAnsi="Arial" w:cs="Arial"/>
          <w:bCs/>
          <w:sz w:val="20"/>
          <w:szCs w:val="20"/>
        </w:rPr>
        <w:t>dự</w:t>
      </w:r>
      <w:r w:rsidR="00220FC9">
        <w:rPr>
          <w:rFonts w:ascii="Arial" w:hAnsi="Arial" w:cs="Arial"/>
          <w:bCs/>
          <w:sz w:val="20"/>
          <w:szCs w:val="20"/>
        </w:rPr>
        <w:t xml:space="preserve"> </w:t>
      </w:r>
      <w:r w:rsidRPr="008C24B9">
        <w:rPr>
          <w:rFonts w:ascii="Arial" w:hAnsi="Arial" w:cs="Arial"/>
          <w:bCs/>
          <w:sz w:val="20"/>
          <w:szCs w:val="20"/>
        </w:rPr>
        <w:t>án</w:t>
      </w:r>
      <w:r w:rsidR="00220FC9">
        <w:rPr>
          <w:rFonts w:ascii="Arial" w:hAnsi="Arial" w:cs="Arial"/>
          <w:bCs/>
          <w:sz w:val="20"/>
          <w:szCs w:val="20"/>
          <w:lang w:val="vi-VN"/>
        </w:rPr>
        <w:t xml:space="preserve"> </w:t>
      </w:r>
      <w:r w:rsidRPr="008C24B9">
        <w:rPr>
          <w:rFonts w:ascii="Arial" w:hAnsi="Arial" w:cs="Arial"/>
          <w:bCs/>
          <w:sz w:val="20"/>
          <w:szCs w:val="20"/>
          <w:lang w:val="vi-VN"/>
        </w:rPr>
        <w:t>về</w:t>
      </w:r>
      <w:r w:rsidR="00220FC9">
        <w:rPr>
          <w:rFonts w:ascii="Arial" w:hAnsi="Arial" w:cs="Arial"/>
          <w:bCs/>
          <w:sz w:val="20"/>
          <w:szCs w:val="20"/>
          <w:lang w:val="vi-VN"/>
        </w:rPr>
        <w:t xml:space="preserve"> </w:t>
      </w:r>
      <w:r w:rsidRPr="008C24B9">
        <w:rPr>
          <w:rFonts w:ascii="Arial" w:hAnsi="Arial" w:cs="Arial"/>
          <w:bCs/>
          <w:sz w:val="20"/>
          <w:szCs w:val="20"/>
          <w:lang w:val="vi-VN"/>
        </w:rPr>
        <w:t>bảo</w:t>
      </w:r>
      <w:r w:rsidR="00220FC9">
        <w:rPr>
          <w:rFonts w:ascii="Arial" w:hAnsi="Arial" w:cs="Arial"/>
          <w:bCs/>
          <w:sz w:val="20"/>
          <w:szCs w:val="20"/>
          <w:lang w:val="vi-VN"/>
        </w:rPr>
        <w:t xml:space="preserve"> </w:t>
      </w:r>
      <w:r w:rsidRPr="008C24B9">
        <w:rPr>
          <w:rFonts w:ascii="Arial" w:hAnsi="Arial" w:cs="Arial"/>
          <w:bCs/>
          <w:sz w:val="20"/>
          <w:szCs w:val="20"/>
          <w:lang w:val="vi-VN"/>
        </w:rPr>
        <w:t>tồn</w:t>
      </w:r>
      <w:r w:rsidR="00220FC9">
        <w:rPr>
          <w:rFonts w:ascii="Arial" w:hAnsi="Arial" w:cs="Arial"/>
          <w:bCs/>
          <w:sz w:val="20"/>
          <w:szCs w:val="20"/>
          <w:lang w:val="vi-VN"/>
        </w:rPr>
        <w:t xml:space="preserve"> </w:t>
      </w:r>
      <w:r w:rsidRPr="008C24B9">
        <w:rPr>
          <w:rFonts w:ascii="Arial" w:hAnsi="Arial" w:cs="Arial"/>
          <w:bCs/>
          <w:sz w:val="20"/>
          <w:szCs w:val="20"/>
          <w:lang w:val="vi-VN"/>
        </w:rPr>
        <w:t>đa</w:t>
      </w:r>
      <w:r w:rsidR="00220FC9">
        <w:rPr>
          <w:rFonts w:ascii="Arial" w:hAnsi="Arial" w:cs="Arial"/>
          <w:bCs/>
          <w:sz w:val="20"/>
          <w:szCs w:val="20"/>
          <w:lang w:val="vi-VN"/>
        </w:rPr>
        <w:t xml:space="preserve"> </w:t>
      </w:r>
      <w:r w:rsidRPr="008C24B9">
        <w:rPr>
          <w:rFonts w:ascii="Arial" w:hAnsi="Arial" w:cs="Arial"/>
          <w:bCs/>
          <w:sz w:val="20"/>
          <w:szCs w:val="20"/>
          <w:lang w:val="vi-VN"/>
        </w:rPr>
        <w:t>dạng</w:t>
      </w:r>
      <w:r w:rsidR="00220FC9">
        <w:rPr>
          <w:rFonts w:ascii="Arial" w:hAnsi="Arial" w:cs="Arial"/>
          <w:bCs/>
          <w:sz w:val="20"/>
          <w:szCs w:val="20"/>
          <w:lang w:val="vi-VN"/>
        </w:rPr>
        <w:t xml:space="preserve"> </w:t>
      </w:r>
      <w:r w:rsidRPr="008C24B9">
        <w:rPr>
          <w:rFonts w:ascii="Arial" w:hAnsi="Arial" w:cs="Arial"/>
          <w:bCs/>
          <w:sz w:val="20"/>
          <w:szCs w:val="20"/>
          <w:lang w:val="vi-VN"/>
        </w:rPr>
        <w:t>sinh</w:t>
      </w:r>
      <w:r w:rsidR="00220FC9">
        <w:rPr>
          <w:rFonts w:ascii="Arial" w:hAnsi="Arial" w:cs="Arial"/>
          <w:bCs/>
          <w:sz w:val="20"/>
          <w:szCs w:val="20"/>
          <w:lang w:val="vi-VN"/>
        </w:rPr>
        <w:t xml:space="preserve"> </w:t>
      </w:r>
      <w:r w:rsidRPr="008C24B9">
        <w:rPr>
          <w:rFonts w:ascii="Arial" w:hAnsi="Arial" w:cs="Arial"/>
          <w:bCs/>
          <w:sz w:val="20"/>
          <w:szCs w:val="20"/>
          <w:lang w:val="vi-VN"/>
        </w:rPr>
        <w:t>học</w:t>
      </w:r>
      <w:r w:rsidR="00220FC9">
        <w:rPr>
          <w:rFonts w:ascii="Arial" w:hAnsi="Arial" w:cs="Arial"/>
          <w:bCs/>
          <w:sz w:val="20"/>
          <w:szCs w:val="20"/>
        </w:rPr>
        <w:t xml:space="preserve"> </w:t>
      </w:r>
      <w:r w:rsidRPr="008C24B9">
        <w:rPr>
          <w:rFonts w:ascii="Arial" w:hAnsi="Arial" w:cs="Arial"/>
          <w:bCs/>
          <w:sz w:val="20"/>
          <w:szCs w:val="20"/>
        </w:rPr>
        <w:t>các</w:t>
      </w:r>
      <w:r w:rsidR="00220FC9">
        <w:rPr>
          <w:rFonts w:ascii="Arial" w:hAnsi="Arial" w:cs="Arial"/>
          <w:bCs/>
          <w:sz w:val="20"/>
          <w:szCs w:val="20"/>
        </w:rPr>
        <w:t xml:space="preserve"> </w:t>
      </w:r>
      <w:r w:rsidRPr="008C24B9">
        <w:rPr>
          <w:rFonts w:ascii="Arial" w:hAnsi="Arial" w:cs="Arial"/>
          <w:bCs/>
          <w:sz w:val="20"/>
          <w:szCs w:val="20"/>
        </w:rPr>
        <w:t>hệ</w:t>
      </w:r>
      <w:r w:rsidR="00220FC9">
        <w:rPr>
          <w:rFonts w:ascii="Arial" w:hAnsi="Arial" w:cs="Arial"/>
          <w:bCs/>
          <w:sz w:val="20"/>
          <w:szCs w:val="20"/>
        </w:rPr>
        <w:t xml:space="preserve"> </w:t>
      </w:r>
      <w:r w:rsidRPr="008C24B9">
        <w:rPr>
          <w:rFonts w:ascii="Arial" w:hAnsi="Arial" w:cs="Arial"/>
          <w:bCs/>
          <w:sz w:val="20"/>
          <w:szCs w:val="20"/>
        </w:rPr>
        <w:t>sinh</w:t>
      </w:r>
      <w:r w:rsidR="00220FC9">
        <w:rPr>
          <w:rFonts w:ascii="Arial" w:hAnsi="Arial" w:cs="Arial"/>
          <w:bCs/>
          <w:sz w:val="20"/>
          <w:szCs w:val="20"/>
        </w:rPr>
        <w:t xml:space="preserve"> </w:t>
      </w:r>
      <w:r w:rsidRPr="008C24B9">
        <w:rPr>
          <w:rFonts w:ascii="Arial" w:hAnsi="Arial" w:cs="Arial"/>
          <w:bCs/>
          <w:sz w:val="20"/>
          <w:szCs w:val="20"/>
        </w:rPr>
        <w:t>thái</w:t>
      </w:r>
      <w:r w:rsidR="00220FC9">
        <w:rPr>
          <w:rFonts w:ascii="Arial" w:hAnsi="Arial" w:cs="Arial"/>
          <w:bCs/>
          <w:sz w:val="20"/>
          <w:szCs w:val="20"/>
        </w:rPr>
        <w:t xml:space="preserve"> </w:t>
      </w:r>
      <w:r w:rsidRPr="008C24B9">
        <w:rPr>
          <w:rFonts w:ascii="Arial" w:hAnsi="Arial" w:cs="Arial"/>
          <w:bCs/>
          <w:sz w:val="20"/>
          <w:szCs w:val="20"/>
        </w:rPr>
        <w:t>rừng</w:t>
      </w:r>
      <w:r w:rsidR="002A41C2" w:rsidRPr="008C24B9">
        <w:rPr>
          <w:rFonts w:ascii="Arial" w:hAnsi="Arial" w:cs="Arial"/>
          <w:bCs/>
          <w:sz w:val="20"/>
          <w:szCs w:val="20"/>
        </w:rPr>
        <w:t>.</w:t>
      </w:r>
    </w:p>
    <w:p w14:paraId="3F3EC403" w14:textId="620F7128" w:rsidR="002D309C" w:rsidRPr="008C24B9" w:rsidRDefault="00475FC5" w:rsidP="00220FC9">
      <w:pPr>
        <w:widowControl w:val="0"/>
        <w:adjustRightInd w:val="0"/>
        <w:snapToGrid w:val="0"/>
        <w:spacing w:after="120" w:line="240" w:lineRule="auto"/>
        <w:ind w:firstLine="720"/>
        <w:jc w:val="both"/>
        <w:rPr>
          <w:rFonts w:ascii="Arial" w:hAnsi="Arial" w:cs="Arial"/>
          <w:bCs/>
          <w:sz w:val="20"/>
          <w:szCs w:val="20"/>
        </w:rPr>
      </w:pPr>
      <w:r w:rsidRPr="008C24B9">
        <w:rPr>
          <w:rFonts w:ascii="Arial" w:hAnsi="Arial" w:cs="Arial"/>
          <w:bCs/>
          <w:sz w:val="20"/>
          <w:szCs w:val="20"/>
        </w:rPr>
        <w:t>b)</w:t>
      </w:r>
      <w:r w:rsidR="00220FC9">
        <w:rPr>
          <w:rFonts w:ascii="Arial" w:hAnsi="Arial" w:cs="Arial"/>
          <w:bCs/>
          <w:sz w:val="20"/>
          <w:szCs w:val="20"/>
          <w:lang w:val="vi-VN"/>
        </w:rPr>
        <w:t xml:space="preserve"> </w:t>
      </w:r>
      <w:r w:rsidRPr="008C24B9">
        <w:rPr>
          <w:rFonts w:ascii="Arial" w:hAnsi="Arial" w:cs="Arial"/>
          <w:bCs/>
          <w:sz w:val="20"/>
          <w:szCs w:val="20"/>
          <w:lang w:val="vi-VN"/>
        </w:rPr>
        <w:t>Đầu</w:t>
      </w:r>
      <w:r w:rsidR="00220FC9">
        <w:rPr>
          <w:rFonts w:ascii="Arial" w:hAnsi="Arial" w:cs="Arial"/>
          <w:bCs/>
          <w:sz w:val="20"/>
          <w:szCs w:val="20"/>
          <w:lang w:val="vi-VN"/>
        </w:rPr>
        <w:t xml:space="preserve"> </w:t>
      </w:r>
      <w:r w:rsidRPr="008C24B9">
        <w:rPr>
          <w:rFonts w:ascii="Arial" w:hAnsi="Arial" w:cs="Arial"/>
          <w:bCs/>
          <w:sz w:val="20"/>
          <w:szCs w:val="20"/>
          <w:lang w:val="vi-VN"/>
        </w:rPr>
        <w:t>tư</w:t>
      </w:r>
      <w:r w:rsidR="00220FC9">
        <w:rPr>
          <w:rFonts w:ascii="Arial" w:hAnsi="Arial" w:cs="Arial"/>
          <w:bCs/>
          <w:sz w:val="20"/>
          <w:szCs w:val="20"/>
          <w:lang w:val="vi-VN"/>
        </w:rPr>
        <w:t xml:space="preserve"> </w:t>
      </w:r>
      <w:r w:rsidRPr="008C24B9">
        <w:rPr>
          <w:rFonts w:ascii="Arial" w:hAnsi="Arial" w:cs="Arial"/>
          <w:bCs/>
          <w:sz w:val="20"/>
          <w:szCs w:val="20"/>
          <w:lang w:val="vi-VN"/>
        </w:rPr>
        <w:t>khôi</w:t>
      </w:r>
      <w:r w:rsidR="00220FC9">
        <w:rPr>
          <w:rFonts w:ascii="Arial" w:hAnsi="Arial" w:cs="Arial"/>
          <w:bCs/>
          <w:sz w:val="20"/>
          <w:szCs w:val="20"/>
          <w:lang w:val="vi-VN"/>
        </w:rPr>
        <w:t xml:space="preserve"> </w:t>
      </w:r>
      <w:r w:rsidRPr="008C24B9">
        <w:rPr>
          <w:rFonts w:ascii="Arial" w:hAnsi="Arial" w:cs="Arial"/>
          <w:bCs/>
          <w:sz w:val="20"/>
          <w:szCs w:val="20"/>
          <w:lang w:val="vi-VN"/>
        </w:rPr>
        <w:t>phục,</w:t>
      </w:r>
      <w:r w:rsidR="00220FC9">
        <w:rPr>
          <w:rFonts w:ascii="Arial" w:hAnsi="Arial" w:cs="Arial"/>
          <w:bCs/>
          <w:sz w:val="20"/>
          <w:szCs w:val="20"/>
          <w:lang w:val="vi-VN"/>
        </w:rPr>
        <w:t xml:space="preserve"> </w:t>
      </w:r>
      <w:r w:rsidRPr="008C24B9">
        <w:rPr>
          <w:rFonts w:ascii="Arial" w:hAnsi="Arial" w:cs="Arial"/>
          <w:bCs/>
          <w:sz w:val="20"/>
          <w:szCs w:val="20"/>
          <w:lang w:val="vi-VN"/>
        </w:rPr>
        <w:t>phát</w:t>
      </w:r>
      <w:r w:rsidR="00220FC9">
        <w:rPr>
          <w:rFonts w:ascii="Arial" w:hAnsi="Arial" w:cs="Arial"/>
          <w:bCs/>
          <w:sz w:val="20"/>
          <w:szCs w:val="20"/>
          <w:lang w:val="vi-VN"/>
        </w:rPr>
        <w:t xml:space="preserve"> </w:t>
      </w:r>
      <w:r w:rsidRPr="008C24B9">
        <w:rPr>
          <w:rFonts w:ascii="Arial" w:hAnsi="Arial" w:cs="Arial"/>
          <w:bCs/>
          <w:sz w:val="20"/>
          <w:szCs w:val="20"/>
          <w:lang w:val="vi-VN"/>
        </w:rPr>
        <w:t>triển</w:t>
      </w:r>
      <w:r w:rsidR="00220FC9">
        <w:rPr>
          <w:rFonts w:ascii="Arial" w:hAnsi="Arial" w:cs="Arial"/>
          <w:bCs/>
          <w:sz w:val="20"/>
          <w:szCs w:val="20"/>
          <w:lang w:val="vi-VN"/>
        </w:rPr>
        <w:t xml:space="preserve"> </w:t>
      </w:r>
      <w:r w:rsidRPr="008C24B9">
        <w:rPr>
          <w:rFonts w:ascii="Arial" w:hAnsi="Arial" w:cs="Arial"/>
          <w:bCs/>
          <w:sz w:val="20"/>
          <w:szCs w:val="20"/>
          <w:lang w:val="vi-VN"/>
        </w:rPr>
        <w:t>hệ</w:t>
      </w:r>
      <w:r w:rsidR="00220FC9">
        <w:rPr>
          <w:rFonts w:ascii="Arial" w:hAnsi="Arial" w:cs="Arial"/>
          <w:bCs/>
          <w:sz w:val="20"/>
          <w:szCs w:val="20"/>
          <w:lang w:val="vi-VN"/>
        </w:rPr>
        <w:t xml:space="preserve"> </w:t>
      </w:r>
      <w:r w:rsidRPr="008C24B9">
        <w:rPr>
          <w:rFonts w:ascii="Arial" w:hAnsi="Arial" w:cs="Arial"/>
          <w:bCs/>
          <w:sz w:val="20"/>
          <w:szCs w:val="20"/>
          <w:lang w:val="vi-VN"/>
        </w:rPr>
        <w:t>thống</w:t>
      </w:r>
      <w:r w:rsidR="00220FC9">
        <w:rPr>
          <w:rFonts w:ascii="Arial" w:hAnsi="Arial" w:cs="Arial"/>
          <w:bCs/>
          <w:sz w:val="20"/>
          <w:szCs w:val="20"/>
          <w:lang w:val="vi-VN"/>
        </w:rPr>
        <w:t xml:space="preserve"> </w:t>
      </w:r>
      <w:r w:rsidRPr="008C24B9">
        <w:rPr>
          <w:rFonts w:ascii="Arial" w:hAnsi="Arial" w:cs="Arial"/>
          <w:bCs/>
          <w:sz w:val="20"/>
          <w:szCs w:val="20"/>
          <w:lang w:val="vi-VN"/>
        </w:rPr>
        <w:t>rừng</w:t>
      </w:r>
      <w:r w:rsidR="00220FC9">
        <w:rPr>
          <w:rFonts w:ascii="Arial" w:hAnsi="Arial" w:cs="Arial"/>
          <w:bCs/>
          <w:sz w:val="20"/>
          <w:szCs w:val="20"/>
        </w:rPr>
        <w:t xml:space="preserve"> </w:t>
      </w:r>
      <w:r w:rsidRPr="008C24B9">
        <w:rPr>
          <w:rFonts w:ascii="Arial" w:hAnsi="Arial" w:cs="Arial"/>
          <w:bCs/>
          <w:sz w:val="20"/>
          <w:szCs w:val="20"/>
          <w:lang w:val="vi-VN"/>
        </w:rPr>
        <w:t>phòng</w:t>
      </w:r>
      <w:r w:rsidR="00220FC9">
        <w:rPr>
          <w:rFonts w:ascii="Arial" w:hAnsi="Arial" w:cs="Arial"/>
          <w:bCs/>
          <w:sz w:val="20"/>
          <w:szCs w:val="20"/>
          <w:lang w:val="vi-VN"/>
        </w:rPr>
        <w:t xml:space="preserve"> </w:t>
      </w:r>
      <w:r w:rsidRPr="008C24B9">
        <w:rPr>
          <w:rFonts w:ascii="Arial" w:hAnsi="Arial" w:cs="Arial"/>
          <w:bCs/>
          <w:sz w:val="20"/>
          <w:szCs w:val="20"/>
          <w:lang w:val="vi-VN"/>
        </w:rPr>
        <w:t>hộ</w:t>
      </w:r>
      <w:r w:rsidR="00266952" w:rsidRPr="008C24B9">
        <w:rPr>
          <w:rFonts w:ascii="Arial" w:hAnsi="Arial" w:cs="Arial"/>
          <w:bCs/>
          <w:sz w:val="20"/>
          <w:szCs w:val="20"/>
        </w:rPr>
        <w:t>,</w:t>
      </w:r>
      <w:r w:rsidR="00220FC9">
        <w:rPr>
          <w:rFonts w:ascii="Arial" w:hAnsi="Arial" w:cs="Arial"/>
          <w:bCs/>
          <w:sz w:val="20"/>
          <w:szCs w:val="20"/>
        </w:rPr>
        <w:t xml:space="preserve"> </w:t>
      </w:r>
      <w:r w:rsidR="00266952" w:rsidRPr="008C24B9">
        <w:rPr>
          <w:rFonts w:ascii="Arial" w:hAnsi="Arial" w:cs="Arial"/>
          <w:bCs/>
          <w:sz w:val="20"/>
          <w:szCs w:val="20"/>
        </w:rPr>
        <w:t>nhất</w:t>
      </w:r>
      <w:r w:rsidR="00220FC9">
        <w:rPr>
          <w:rFonts w:ascii="Arial" w:hAnsi="Arial" w:cs="Arial"/>
          <w:bCs/>
          <w:sz w:val="20"/>
          <w:szCs w:val="20"/>
        </w:rPr>
        <w:t xml:space="preserve"> </w:t>
      </w:r>
      <w:r w:rsidR="00266952" w:rsidRPr="008C24B9">
        <w:rPr>
          <w:rFonts w:ascii="Arial" w:hAnsi="Arial" w:cs="Arial"/>
          <w:bCs/>
          <w:sz w:val="20"/>
          <w:szCs w:val="20"/>
        </w:rPr>
        <w:t>là</w:t>
      </w:r>
      <w:r w:rsidR="00220FC9">
        <w:rPr>
          <w:rFonts w:ascii="Arial" w:hAnsi="Arial" w:cs="Arial"/>
          <w:bCs/>
          <w:sz w:val="20"/>
          <w:szCs w:val="20"/>
        </w:rPr>
        <w:t xml:space="preserve"> </w:t>
      </w:r>
      <w:r w:rsidR="00266952" w:rsidRPr="008C24B9">
        <w:rPr>
          <w:rFonts w:ascii="Arial" w:hAnsi="Arial" w:cs="Arial"/>
          <w:bCs/>
          <w:sz w:val="20"/>
          <w:szCs w:val="20"/>
        </w:rPr>
        <w:t>rừng</w:t>
      </w:r>
      <w:r w:rsidR="00220FC9">
        <w:rPr>
          <w:rFonts w:ascii="Arial" w:hAnsi="Arial" w:cs="Arial"/>
          <w:bCs/>
          <w:sz w:val="20"/>
          <w:szCs w:val="20"/>
        </w:rPr>
        <w:t xml:space="preserve"> </w:t>
      </w:r>
      <w:r w:rsidR="00266952" w:rsidRPr="008C24B9">
        <w:rPr>
          <w:rFonts w:ascii="Arial" w:hAnsi="Arial" w:cs="Arial"/>
          <w:bCs/>
          <w:sz w:val="20"/>
          <w:szCs w:val="20"/>
        </w:rPr>
        <w:t>phòng</w:t>
      </w:r>
      <w:r w:rsidR="00220FC9">
        <w:rPr>
          <w:rFonts w:ascii="Arial" w:hAnsi="Arial" w:cs="Arial"/>
          <w:bCs/>
          <w:sz w:val="20"/>
          <w:szCs w:val="20"/>
        </w:rPr>
        <w:t xml:space="preserve"> </w:t>
      </w:r>
      <w:r w:rsidR="00266952" w:rsidRPr="008C24B9">
        <w:rPr>
          <w:rFonts w:ascii="Arial" w:hAnsi="Arial" w:cs="Arial"/>
          <w:bCs/>
          <w:sz w:val="20"/>
          <w:szCs w:val="20"/>
        </w:rPr>
        <w:t>hộ</w:t>
      </w:r>
      <w:r w:rsidR="00220FC9">
        <w:rPr>
          <w:rFonts w:ascii="Arial" w:hAnsi="Arial" w:cs="Arial"/>
          <w:bCs/>
          <w:sz w:val="20"/>
          <w:szCs w:val="20"/>
          <w:lang w:val="vi-VN"/>
        </w:rPr>
        <w:t xml:space="preserve"> </w:t>
      </w:r>
      <w:r w:rsidRPr="008C24B9">
        <w:rPr>
          <w:rFonts w:ascii="Arial" w:hAnsi="Arial" w:cs="Arial"/>
          <w:bCs/>
          <w:sz w:val="20"/>
          <w:szCs w:val="20"/>
          <w:lang w:val="vi-VN"/>
        </w:rPr>
        <w:t>đầu</w:t>
      </w:r>
      <w:r w:rsidR="00220FC9">
        <w:rPr>
          <w:rFonts w:ascii="Arial" w:hAnsi="Arial" w:cs="Arial"/>
          <w:bCs/>
          <w:sz w:val="20"/>
          <w:szCs w:val="20"/>
          <w:lang w:val="vi-VN"/>
        </w:rPr>
        <w:t xml:space="preserve"> </w:t>
      </w:r>
      <w:r w:rsidRPr="008C24B9">
        <w:rPr>
          <w:rFonts w:ascii="Arial" w:hAnsi="Arial" w:cs="Arial"/>
          <w:bCs/>
          <w:sz w:val="20"/>
          <w:szCs w:val="20"/>
          <w:lang w:val="vi-VN"/>
        </w:rPr>
        <w:t>nguồn</w:t>
      </w:r>
      <w:r w:rsidR="00266952" w:rsidRPr="008C24B9">
        <w:rPr>
          <w:rFonts w:ascii="Arial" w:hAnsi="Arial" w:cs="Arial"/>
          <w:bCs/>
          <w:sz w:val="20"/>
          <w:szCs w:val="20"/>
        </w:rPr>
        <w:t>,</w:t>
      </w:r>
      <w:r w:rsidR="00220FC9">
        <w:rPr>
          <w:rFonts w:ascii="Arial" w:hAnsi="Arial" w:cs="Arial"/>
          <w:bCs/>
          <w:sz w:val="20"/>
          <w:szCs w:val="20"/>
        </w:rPr>
        <w:t xml:space="preserve"> </w:t>
      </w:r>
      <w:r w:rsidR="00266952" w:rsidRPr="008C24B9">
        <w:rPr>
          <w:rFonts w:ascii="Arial" w:hAnsi="Arial" w:cs="Arial"/>
          <w:bCs/>
          <w:sz w:val="20"/>
          <w:szCs w:val="20"/>
        </w:rPr>
        <w:t>rừng</w:t>
      </w:r>
      <w:r w:rsidR="00220FC9">
        <w:rPr>
          <w:rFonts w:ascii="Arial" w:hAnsi="Arial" w:cs="Arial"/>
          <w:bCs/>
          <w:sz w:val="20"/>
          <w:szCs w:val="20"/>
        </w:rPr>
        <w:t xml:space="preserve"> </w:t>
      </w:r>
      <w:r w:rsidR="00266952" w:rsidRPr="008C24B9">
        <w:rPr>
          <w:rFonts w:ascii="Arial" w:hAnsi="Arial" w:cs="Arial"/>
          <w:bCs/>
          <w:sz w:val="20"/>
          <w:szCs w:val="20"/>
        </w:rPr>
        <w:t>phòng</w:t>
      </w:r>
      <w:r w:rsidR="00220FC9">
        <w:rPr>
          <w:rFonts w:ascii="Arial" w:hAnsi="Arial" w:cs="Arial"/>
          <w:bCs/>
          <w:sz w:val="20"/>
          <w:szCs w:val="20"/>
        </w:rPr>
        <w:t xml:space="preserve"> </w:t>
      </w:r>
      <w:r w:rsidR="00266952" w:rsidRPr="008C24B9">
        <w:rPr>
          <w:rFonts w:ascii="Arial" w:hAnsi="Arial" w:cs="Arial"/>
          <w:bCs/>
          <w:sz w:val="20"/>
          <w:szCs w:val="20"/>
        </w:rPr>
        <w:t>hộ</w:t>
      </w:r>
      <w:r w:rsidR="00220FC9">
        <w:rPr>
          <w:rFonts w:ascii="Arial" w:hAnsi="Arial" w:cs="Arial"/>
          <w:bCs/>
          <w:sz w:val="20"/>
          <w:szCs w:val="20"/>
        </w:rPr>
        <w:t xml:space="preserve"> </w:t>
      </w:r>
      <w:r w:rsidR="00266952" w:rsidRPr="008C24B9">
        <w:rPr>
          <w:rFonts w:ascii="Arial" w:hAnsi="Arial" w:cs="Arial"/>
          <w:bCs/>
          <w:sz w:val="20"/>
          <w:szCs w:val="20"/>
        </w:rPr>
        <w:t>ven</w:t>
      </w:r>
      <w:r w:rsidR="00220FC9">
        <w:rPr>
          <w:rFonts w:ascii="Arial" w:hAnsi="Arial" w:cs="Arial"/>
          <w:bCs/>
          <w:sz w:val="20"/>
          <w:szCs w:val="20"/>
        </w:rPr>
        <w:t xml:space="preserve"> </w:t>
      </w:r>
      <w:r w:rsidR="00266952" w:rsidRPr="008C24B9">
        <w:rPr>
          <w:rFonts w:ascii="Arial" w:hAnsi="Arial" w:cs="Arial"/>
          <w:bCs/>
          <w:sz w:val="20"/>
          <w:szCs w:val="20"/>
        </w:rPr>
        <w:t>biển</w:t>
      </w:r>
      <w:r w:rsidR="00220FC9">
        <w:rPr>
          <w:rFonts w:ascii="Arial" w:hAnsi="Arial" w:cs="Arial"/>
          <w:bCs/>
          <w:sz w:val="20"/>
          <w:szCs w:val="20"/>
        </w:rPr>
        <w:t xml:space="preserve"> </w:t>
      </w:r>
      <w:r w:rsidR="006B20AC" w:rsidRPr="008C24B9">
        <w:rPr>
          <w:rFonts w:ascii="Arial" w:hAnsi="Arial" w:cs="Arial"/>
          <w:bCs/>
          <w:sz w:val="20"/>
          <w:szCs w:val="20"/>
        </w:rPr>
        <w:t>với</w:t>
      </w:r>
      <w:r w:rsidR="00220FC9">
        <w:rPr>
          <w:rFonts w:ascii="Arial" w:hAnsi="Arial" w:cs="Arial"/>
          <w:bCs/>
          <w:sz w:val="20"/>
          <w:szCs w:val="20"/>
        </w:rPr>
        <w:t xml:space="preserve"> </w:t>
      </w:r>
      <w:r w:rsidRPr="008C24B9">
        <w:rPr>
          <w:rFonts w:ascii="Arial" w:hAnsi="Arial" w:cs="Arial"/>
          <w:bCs/>
          <w:sz w:val="20"/>
          <w:szCs w:val="20"/>
          <w:lang w:val="vi-VN"/>
        </w:rPr>
        <w:t>suất</w:t>
      </w:r>
      <w:r w:rsidR="00220FC9">
        <w:rPr>
          <w:rFonts w:ascii="Arial" w:hAnsi="Arial" w:cs="Arial"/>
          <w:bCs/>
          <w:sz w:val="20"/>
          <w:szCs w:val="20"/>
          <w:lang w:val="vi-VN"/>
        </w:rPr>
        <w:t xml:space="preserve"> </w:t>
      </w:r>
      <w:r w:rsidRPr="008C24B9">
        <w:rPr>
          <w:rFonts w:ascii="Arial" w:hAnsi="Arial" w:cs="Arial"/>
          <w:bCs/>
          <w:sz w:val="20"/>
          <w:szCs w:val="20"/>
          <w:lang w:val="vi-VN"/>
        </w:rPr>
        <w:t>đầu</w:t>
      </w:r>
      <w:r w:rsidR="00220FC9">
        <w:rPr>
          <w:rFonts w:ascii="Arial" w:hAnsi="Arial" w:cs="Arial"/>
          <w:bCs/>
          <w:sz w:val="20"/>
          <w:szCs w:val="20"/>
          <w:lang w:val="vi-VN"/>
        </w:rPr>
        <w:t xml:space="preserve"> </w:t>
      </w:r>
      <w:r w:rsidRPr="008C24B9">
        <w:rPr>
          <w:rFonts w:ascii="Arial" w:hAnsi="Arial" w:cs="Arial"/>
          <w:bCs/>
          <w:sz w:val="20"/>
          <w:szCs w:val="20"/>
          <w:lang w:val="vi-VN"/>
        </w:rPr>
        <w:t>tư</w:t>
      </w:r>
      <w:r w:rsidR="00220FC9">
        <w:rPr>
          <w:rFonts w:ascii="Arial" w:hAnsi="Arial" w:cs="Arial"/>
          <w:bCs/>
          <w:sz w:val="20"/>
          <w:szCs w:val="20"/>
        </w:rPr>
        <w:t xml:space="preserve"> </w:t>
      </w:r>
      <w:r w:rsidR="006B20AC" w:rsidRPr="008C24B9">
        <w:rPr>
          <w:rFonts w:ascii="Arial" w:hAnsi="Arial" w:cs="Arial"/>
          <w:bCs/>
          <w:sz w:val="20"/>
          <w:szCs w:val="20"/>
        </w:rPr>
        <w:t>được</w:t>
      </w:r>
      <w:r w:rsidR="00220FC9">
        <w:rPr>
          <w:rFonts w:ascii="Arial" w:hAnsi="Arial" w:cs="Arial"/>
          <w:bCs/>
          <w:sz w:val="20"/>
          <w:szCs w:val="20"/>
        </w:rPr>
        <w:t xml:space="preserve"> </w:t>
      </w:r>
      <w:r w:rsidR="006B20AC" w:rsidRPr="008C24B9">
        <w:rPr>
          <w:rFonts w:ascii="Arial" w:hAnsi="Arial" w:cs="Arial"/>
          <w:bCs/>
          <w:sz w:val="20"/>
          <w:szCs w:val="20"/>
        </w:rPr>
        <w:t>xác</w:t>
      </w:r>
      <w:r w:rsidR="00220FC9">
        <w:rPr>
          <w:rFonts w:ascii="Arial" w:hAnsi="Arial" w:cs="Arial"/>
          <w:bCs/>
          <w:sz w:val="20"/>
          <w:szCs w:val="20"/>
        </w:rPr>
        <w:t xml:space="preserve"> </w:t>
      </w:r>
      <w:r w:rsidR="006B20AC" w:rsidRPr="008C24B9">
        <w:rPr>
          <w:rFonts w:ascii="Arial" w:hAnsi="Arial" w:cs="Arial"/>
          <w:bCs/>
          <w:sz w:val="20"/>
          <w:szCs w:val="20"/>
        </w:rPr>
        <w:t>định</w:t>
      </w:r>
      <w:r w:rsidR="00220FC9">
        <w:rPr>
          <w:rFonts w:ascii="Arial" w:hAnsi="Arial" w:cs="Arial"/>
          <w:bCs/>
          <w:sz w:val="20"/>
          <w:szCs w:val="20"/>
          <w:lang w:val="vi-VN"/>
        </w:rPr>
        <w:t xml:space="preserve"> </w:t>
      </w:r>
      <w:r w:rsidRPr="008C24B9">
        <w:rPr>
          <w:rFonts w:ascii="Arial" w:hAnsi="Arial" w:cs="Arial"/>
          <w:bCs/>
          <w:sz w:val="20"/>
          <w:szCs w:val="20"/>
          <w:lang w:val="vi-VN"/>
        </w:rPr>
        <w:t>theo</w:t>
      </w:r>
      <w:r w:rsidR="00220FC9">
        <w:rPr>
          <w:rFonts w:ascii="Arial" w:hAnsi="Arial" w:cs="Arial"/>
          <w:bCs/>
          <w:sz w:val="20"/>
          <w:szCs w:val="20"/>
        </w:rPr>
        <w:t xml:space="preserve"> </w:t>
      </w:r>
      <w:r w:rsidR="009F6EEC" w:rsidRPr="008C24B9">
        <w:rPr>
          <w:rFonts w:ascii="Arial" w:hAnsi="Arial" w:cs="Arial"/>
          <w:bCs/>
          <w:sz w:val="20"/>
          <w:szCs w:val="20"/>
        </w:rPr>
        <w:t>quy</w:t>
      </w:r>
      <w:r w:rsidR="00220FC9">
        <w:rPr>
          <w:rFonts w:ascii="Arial" w:hAnsi="Arial" w:cs="Arial"/>
          <w:bCs/>
          <w:sz w:val="20"/>
          <w:szCs w:val="20"/>
        </w:rPr>
        <w:t xml:space="preserve"> </w:t>
      </w:r>
      <w:r w:rsidR="009F6EEC" w:rsidRPr="008C24B9">
        <w:rPr>
          <w:rFonts w:ascii="Arial" w:hAnsi="Arial" w:cs="Arial"/>
          <w:bCs/>
          <w:sz w:val="20"/>
          <w:szCs w:val="20"/>
        </w:rPr>
        <w:t>định</w:t>
      </w:r>
      <w:r w:rsidR="00220FC9">
        <w:rPr>
          <w:rFonts w:ascii="Arial" w:hAnsi="Arial" w:cs="Arial"/>
          <w:bCs/>
          <w:sz w:val="20"/>
          <w:szCs w:val="20"/>
        </w:rPr>
        <w:t xml:space="preserve"> </w:t>
      </w:r>
      <w:r w:rsidR="009F6EEC" w:rsidRPr="008C24B9">
        <w:rPr>
          <w:rFonts w:ascii="Arial" w:hAnsi="Arial" w:cs="Arial"/>
          <w:bCs/>
          <w:sz w:val="20"/>
          <w:szCs w:val="20"/>
        </w:rPr>
        <w:t>của</w:t>
      </w:r>
      <w:r w:rsidR="00220FC9">
        <w:rPr>
          <w:rFonts w:ascii="Arial" w:hAnsi="Arial" w:cs="Arial"/>
          <w:bCs/>
          <w:sz w:val="20"/>
          <w:szCs w:val="20"/>
        </w:rPr>
        <w:t xml:space="preserve"> </w:t>
      </w:r>
      <w:r w:rsidR="009F6EEC" w:rsidRPr="008C24B9">
        <w:rPr>
          <w:rFonts w:ascii="Arial" w:hAnsi="Arial" w:cs="Arial"/>
          <w:bCs/>
          <w:sz w:val="20"/>
          <w:szCs w:val="20"/>
        </w:rPr>
        <w:t>pháp</w:t>
      </w:r>
      <w:r w:rsidR="00220FC9">
        <w:rPr>
          <w:rFonts w:ascii="Arial" w:hAnsi="Arial" w:cs="Arial"/>
          <w:bCs/>
          <w:sz w:val="20"/>
          <w:szCs w:val="20"/>
        </w:rPr>
        <w:t xml:space="preserve"> </w:t>
      </w:r>
      <w:r w:rsidR="009F6EEC" w:rsidRPr="008C24B9">
        <w:rPr>
          <w:rFonts w:ascii="Arial" w:hAnsi="Arial" w:cs="Arial"/>
          <w:bCs/>
          <w:sz w:val="20"/>
          <w:szCs w:val="20"/>
        </w:rPr>
        <w:t>luật,</w:t>
      </w:r>
      <w:r w:rsidR="00220FC9">
        <w:rPr>
          <w:rFonts w:ascii="Arial" w:hAnsi="Arial" w:cs="Arial"/>
          <w:bCs/>
          <w:sz w:val="20"/>
          <w:szCs w:val="20"/>
        </w:rPr>
        <w:t xml:space="preserve"> </w:t>
      </w:r>
      <w:r w:rsidRPr="008C24B9">
        <w:rPr>
          <w:rFonts w:ascii="Arial" w:hAnsi="Arial" w:cs="Arial"/>
          <w:bCs/>
          <w:sz w:val="20"/>
          <w:szCs w:val="20"/>
          <w:lang w:val="vi-VN"/>
        </w:rPr>
        <w:t>định</w:t>
      </w:r>
      <w:r w:rsidR="00220FC9">
        <w:rPr>
          <w:rFonts w:ascii="Arial" w:hAnsi="Arial" w:cs="Arial"/>
          <w:bCs/>
          <w:sz w:val="20"/>
          <w:szCs w:val="20"/>
          <w:lang w:val="vi-VN"/>
        </w:rPr>
        <w:t xml:space="preserve"> </w:t>
      </w:r>
      <w:r w:rsidRPr="008C24B9">
        <w:rPr>
          <w:rFonts w:ascii="Arial" w:hAnsi="Arial" w:cs="Arial"/>
          <w:bCs/>
          <w:sz w:val="20"/>
          <w:szCs w:val="20"/>
          <w:lang w:val="vi-VN"/>
        </w:rPr>
        <w:t>mức</w:t>
      </w:r>
      <w:r w:rsidR="00220FC9">
        <w:rPr>
          <w:rFonts w:ascii="Arial" w:hAnsi="Arial" w:cs="Arial"/>
          <w:bCs/>
          <w:sz w:val="20"/>
          <w:szCs w:val="20"/>
          <w:lang w:val="vi-VN"/>
        </w:rPr>
        <w:t xml:space="preserve"> </w:t>
      </w:r>
      <w:r w:rsidRPr="008C24B9">
        <w:rPr>
          <w:rFonts w:ascii="Arial" w:hAnsi="Arial" w:cs="Arial"/>
          <w:bCs/>
          <w:sz w:val="20"/>
          <w:szCs w:val="20"/>
          <w:lang w:val="vi-VN"/>
        </w:rPr>
        <w:t>kinh</w:t>
      </w:r>
      <w:r w:rsidR="00220FC9">
        <w:rPr>
          <w:rFonts w:ascii="Arial" w:hAnsi="Arial" w:cs="Arial"/>
          <w:bCs/>
          <w:sz w:val="20"/>
          <w:szCs w:val="20"/>
          <w:lang w:val="vi-VN"/>
        </w:rPr>
        <w:t xml:space="preserve"> </w:t>
      </w:r>
      <w:r w:rsidRPr="008C24B9">
        <w:rPr>
          <w:rFonts w:ascii="Arial" w:hAnsi="Arial" w:cs="Arial"/>
          <w:bCs/>
          <w:sz w:val="20"/>
          <w:szCs w:val="20"/>
          <w:lang w:val="vi-VN"/>
        </w:rPr>
        <w:t>tế</w:t>
      </w:r>
      <w:r w:rsidR="00220FC9">
        <w:rPr>
          <w:rFonts w:ascii="Arial" w:hAnsi="Arial" w:cs="Arial"/>
          <w:bCs/>
          <w:sz w:val="20"/>
          <w:szCs w:val="20"/>
          <w:lang w:val="vi-VN"/>
        </w:rPr>
        <w:t xml:space="preserve"> </w:t>
      </w:r>
      <w:r w:rsidRPr="008C24B9">
        <w:rPr>
          <w:rFonts w:ascii="Arial" w:hAnsi="Arial" w:cs="Arial"/>
          <w:bCs/>
          <w:sz w:val="20"/>
          <w:szCs w:val="20"/>
          <w:lang w:val="vi-VN"/>
        </w:rPr>
        <w:t>-</w:t>
      </w:r>
      <w:r w:rsidR="00220FC9">
        <w:rPr>
          <w:rFonts w:ascii="Arial" w:hAnsi="Arial" w:cs="Arial"/>
          <w:bCs/>
          <w:sz w:val="20"/>
          <w:szCs w:val="20"/>
          <w:lang w:val="vi-VN"/>
        </w:rPr>
        <w:t xml:space="preserve"> </w:t>
      </w:r>
      <w:r w:rsidRPr="008C24B9">
        <w:rPr>
          <w:rFonts w:ascii="Arial" w:hAnsi="Arial" w:cs="Arial"/>
          <w:bCs/>
          <w:sz w:val="20"/>
          <w:szCs w:val="20"/>
          <w:lang w:val="vi-VN"/>
        </w:rPr>
        <w:t>kỹ</w:t>
      </w:r>
      <w:r w:rsidR="00220FC9">
        <w:rPr>
          <w:rFonts w:ascii="Arial" w:hAnsi="Arial" w:cs="Arial"/>
          <w:bCs/>
          <w:sz w:val="20"/>
          <w:szCs w:val="20"/>
          <w:lang w:val="vi-VN"/>
        </w:rPr>
        <w:t xml:space="preserve"> </w:t>
      </w:r>
      <w:r w:rsidRPr="008C24B9">
        <w:rPr>
          <w:rFonts w:ascii="Arial" w:hAnsi="Arial" w:cs="Arial"/>
          <w:bCs/>
          <w:sz w:val="20"/>
          <w:szCs w:val="20"/>
          <w:lang w:val="vi-VN"/>
        </w:rPr>
        <w:t>thuật</w:t>
      </w:r>
      <w:r w:rsidR="00220FC9">
        <w:rPr>
          <w:rFonts w:ascii="Arial" w:hAnsi="Arial" w:cs="Arial"/>
          <w:bCs/>
          <w:sz w:val="20"/>
          <w:szCs w:val="20"/>
        </w:rPr>
        <w:t xml:space="preserve"> </w:t>
      </w:r>
      <w:r w:rsidR="009F6EEC" w:rsidRPr="008C24B9">
        <w:rPr>
          <w:rFonts w:ascii="Arial" w:hAnsi="Arial" w:cs="Arial"/>
          <w:bCs/>
          <w:sz w:val="20"/>
          <w:szCs w:val="20"/>
        </w:rPr>
        <w:t>do</w:t>
      </w:r>
      <w:r w:rsidR="00220FC9">
        <w:rPr>
          <w:rFonts w:ascii="Arial" w:hAnsi="Arial" w:cs="Arial"/>
          <w:bCs/>
          <w:sz w:val="20"/>
          <w:szCs w:val="20"/>
        </w:rPr>
        <w:t xml:space="preserve"> </w:t>
      </w:r>
      <w:r w:rsidR="009F6EEC" w:rsidRPr="008C24B9">
        <w:rPr>
          <w:rFonts w:ascii="Arial" w:hAnsi="Arial" w:cs="Arial"/>
          <w:bCs/>
          <w:sz w:val="20"/>
          <w:szCs w:val="20"/>
        </w:rPr>
        <w:t>cơ</w:t>
      </w:r>
      <w:r w:rsidR="00220FC9">
        <w:rPr>
          <w:rFonts w:ascii="Arial" w:hAnsi="Arial" w:cs="Arial"/>
          <w:bCs/>
          <w:sz w:val="20"/>
          <w:szCs w:val="20"/>
        </w:rPr>
        <w:t xml:space="preserve"> </w:t>
      </w:r>
      <w:r w:rsidR="009F6EEC" w:rsidRPr="008C24B9">
        <w:rPr>
          <w:rFonts w:ascii="Arial" w:hAnsi="Arial" w:cs="Arial"/>
          <w:bCs/>
          <w:sz w:val="20"/>
          <w:szCs w:val="20"/>
        </w:rPr>
        <w:t>quan</w:t>
      </w:r>
      <w:r w:rsidR="00220FC9">
        <w:rPr>
          <w:rFonts w:ascii="Arial" w:hAnsi="Arial" w:cs="Arial"/>
          <w:bCs/>
          <w:sz w:val="20"/>
          <w:szCs w:val="20"/>
        </w:rPr>
        <w:t xml:space="preserve"> </w:t>
      </w:r>
      <w:r w:rsidR="009F6EEC" w:rsidRPr="008C24B9">
        <w:rPr>
          <w:rFonts w:ascii="Arial" w:hAnsi="Arial" w:cs="Arial"/>
          <w:bCs/>
          <w:sz w:val="20"/>
          <w:szCs w:val="20"/>
        </w:rPr>
        <w:t>nhà</w:t>
      </w:r>
      <w:r w:rsidR="00220FC9">
        <w:rPr>
          <w:rFonts w:ascii="Arial" w:hAnsi="Arial" w:cs="Arial"/>
          <w:bCs/>
          <w:sz w:val="20"/>
          <w:szCs w:val="20"/>
        </w:rPr>
        <w:t xml:space="preserve"> </w:t>
      </w:r>
      <w:r w:rsidR="009F6EEC" w:rsidRPr="008C24B9">
        <w:rPr>
          <w:rFonts w:ascii="Arial" w:hAnsi="Arial" w:cs="Arial"/>
          <w:bCs/>
          <w:sz w:val="20"/>
          <w:szCs w:val="20"/>
        </w:rPr>
        <w:t>nước</w:t>
      </w:r>
      <w:r w:rsidR="00220FC9">
        <w:rPr>
          <w:rFonts w:ascii="Arial" w:hAnsi="Arial" w:cs="Arial"/>
          <w:bCs/>
          <w:sz w:val="20"/>
          <w:szCs w:val="20"/>
        </w:rPr>
        <w:t xml:space="preserve"> </w:t>
      </w:r>
      <w:r w:rsidR="009F6EEC" w:rsidRPr="008C24B9">
        <w:rPr>
          <w:rFonts w:ascii="Arial" w:hAnsi="Arial" w:cs="Arial"/>
          <w:bCs/>
          <w:sz w:val="20"/>
          <w:szCs w:val="20"/>
        </w:rPr>
        <w:t>có</w:t>
      </w:r>
      <w:r w:rsidR="00220FC9">
        <w:rPr>
          <w:rFonts w:ascii="Arial" w:hAnsi="Arial" w:cs="Arial"/>
          <w:bCs/>
          <w:sz w:val="20"/>
          <w:szCs w:val="20"/>
        </w:rPr>
        <w:t xml:space="preserve"> </w:t>
      </w:r>
      <w:r w:rsidR="009F6EEC" w:rsidRPr="008C24B9">
        <w:rPr>
          <w:rFonts w:ascii="Arial" w:hAnsi="Arial" w:cs="Arial"/>
          <w:bCs/>
          <w:sz w:val="20"/>
          <w:szCs w:val="20"/>
        </w:rPr>
        <w:t>thẩm</w:t>
      </w:r>
      <w:r w:rsidR="00220FC9">
        <w:rPr>
          <w:rFonts w:ascii="Arial" w:hAnsi="Arial" w:cs="Arial"/>
          <w:bCs/>
          <w:sz w:val="20"/>
          <w:szCs w:val="20"/>
        </w:rPr>
        <w:t xml:space="preserve"> </w:t>
      </w:r>
      <w:r w:rsidR="009F6EEC" w:rsidRPr="008C24B9">
        <w:rPr>
          <w:rFonts w:ascii="Arial" w:hAnsi="Arial" w:cs="Arial"/>
          <w:bCs/>
          <w:sz w:val="20"/>
          <w:szCs w:val="20"/>
        </w:rPr>
        <w:t>quyền</w:t>
      </w:r>
      <w:r w:rsidR="00220FC9">
        <w:rPr>
          <w:rFonts w:ascii="Arial" w:hAnsi="Arial" w:cs="Arial"/>
          <w:bCs/>
          <w:sz w:val="20"/>
          <w:szCs w:val="20"/>
        </w:rPr>
        <w:t xml:space="preserve"> </w:t>
      </w:r>
      <w:r w:rsidR="009F6EEC" w:rsidRPr="008C24B9">
        <w:rPr>
          <w:rFonts w:ascii="Arial" w:hAnsi="Arial" w:cs="Arial"/>
          <w:bCs/>
          <w:sz w:val="20"/>
          <w:szCs w:val="20"/>
        </w:rPr>
        <w:t>ban</w:t>
      </w:r>
      <w:r w:rsidR="00220FC9">
        <w:rPr>
          <w:rFonts w:ascii="Arial" w:hAnsi="Arial" w:cs="Arial"/>
          <w:bCs/>
          <w:sz w:val="20"/>
          <w:szCs w:val="20"/>
        </w:rPr>
        <w:t xml:space="preserve"> </w:t>
      </w:r>
      <w:r w:rsidR="009F6EEC" w:rsidRPr="008C24B9">
        <w:rPr>
          <w:rFonts w:ascii="Arial" w:hAnsi="Arial" w:cs="Arial"/>
          <w:bCs/>
          <w:sz w:val="20"/>
          <w:szCs w:val="20"/>
        </w:rPr>
        <w:t>hành</w:t>
      </w:r>
      <w:r w:rsidR="00220FC9">
        <w:rPr>
          <w:rFonts w:ascii="Arial" w:hAnsi="Arial" w:cs="Arial"/>
          <w:bCs/>
          <w:sz w:val="20"/>
          <w:szCs w:val="20"/>
          <w:lang w:val="vi-VN"/>
        </w:rPr>
        <w:t xml:space="preserve"> </w:t>
      </w:r>
      <w:r w:rsidRPr="008C24B9">
        <w:rPr>
          <w:rFonts w:ascii="Arial" w:hAnsi="Arial" w:cs="Arial"/>
          <w:bCs/>
          <w:sz w:val="20"/>
          <w:szCs w:val="20"/>
          <w:lang w:val="vi-VN"/>
        </w:rPr>
        <w:t>và</w:t>
      </w:r>
      <w:r w:rsidR="00220FC9">
        <w:rPr>
          <w:rFonts w:ascii="Arial" w:hAnsi="Arial" w:cs="Arial"/>
          <w:bCs/>
          <w:sz w:val="20"/>
          <w:szCs w:val="20"/>
          <w:lang w:val="vi-VN"/>
        </w:rPr>
        <w:t xml:space="preserve"> </w:t>
      </w:r>
      <w:r w:rsidRPr="008C24B9">
        <w:rPr>
          <w:rFonts w:ascii="Arial" w:hAnsi="Arial" w:cs="Arial"/>
          <w:bCs/>
          <w:sz w:val="20"/>
          <w:szCs w:val="20"/>
          <w:lang w:val="vi-VN"/>
        </w:rPr>
        <w:t>điều</w:t>
      </w:r>
      <w:r w:rsidR="00220FC9">
        <w:rPr>
          <w:rFonts w:ascii="Arial" w:hAnsi="Arial" w:cs="Arial"/>
          <w:bCs/>
          <w:sz w:val="20"/>
          <w:szCs w:val="20"/>
          <w:lang w:val="vi-VN"/>
        </w:rPr>
        <w:t xml:space="preserve"> </w:t>
      </w:r>
      <w:r w:rsidRPr="008C24B9">
        <w:rPr>
          <w:rFonts w:ascii="Arial" w:hAnsi="Arial" w:cs="Arial"/>
          <w:bCs/>
          <w:sz w:val="20"/>
          <w:szCs w:val="20"/>
          <w:lang w:val="vi-VN"/>
        </w:rPr>
        <w:t>kiện</w:t>
      </w:r>
      <w:r w:rsidR="00220FC9">
        <w:rPr>
          <w:rFonts w:ascii="Arial" w:hAnsi="Arial" w:cs="Arial"/>
          <w:bCs/>
          <w:sz w:val="20"/>
          <w:szCs w:val="20"/>
          <w:lang w:val="vi-VN"/>
        </w:rPr>
        <w:t xml:space="preserve"> </w:t>
      </w:r>
      <w:r w:rsidRPr="008C24B9">
        <w:rPr>
          <w:rFonts w:ascii="Arial" w:hAnsi="Arial" w:cs="Arial"/>
          <w:bCs/>
          <w:sz w:val="20"/>
          <w:szCs w:val="20"/>
          <w:lang w:val="vi-VN"/>
        </w:rPr>
        <w:t>cụ</w:t>
      </w:r>
      <w:r w:rsidR="00220FC9">
        <w:rPr>
          <w:rFonts w:ascii="Arial" w:hAnsi="Arial" w:cs="Arial"/>
          <w:bCs/>
          <w:sz w:val="20"/>
          <w:szCs w:val="20"/>
          <w:lang w:val="vi-VN"/>
        </w:rPr>
        <w:t xml:space="preserve"> </w:t>
      </w:r>
      <w:r w:rsidRPr="008C24B9">
        <w:rPr>
          <w:rFonts w:ascii="Arial" w:hAnsi="Arial" w:cs="Arial"/>
          <w:bCs/>
          <w:sz w:val="20"/>
          <w:szCs w:val="20"/>
          <w:lang w:val="vi-VN"/>
        </w:rPr>
        <w:t>thể</w:t>
      </w:r>
      <w:r w:rsidR="00220FC9">
        <w:rPr>
          <w:rFonts w:ascii="Arial" w:hAnsi="Arial" w:cs="Arial"/>
          <w:bCs/>
          <w:sz w:val="20"/>
          <w:szCs w:val="20"/>
          <w:lang w:val="vi-VN"/>
        </w:rPr>
        <w:t xml:space="preserve"> </w:t>
      </w:r>
      <w:r w:rsidRPr="008C24B9">
        <w:rPr>
          <w:rFonts w:ascii="Arial" w:hAnsi="Arial" w:cs="Arial"/>
          <w:bCs/>
          <w:sz w:val="20"/>
          <w:szCs w:val="20"/>
          <w:lang w:val="vi-VN"/>
        </w:rPr>
        <w:t>của</w:t>
      </w:r>
      <w:r w:rsidR="00220FC9">
        <w:rPr>
          <w:rFonts w:ascii="Arial" w:hAnsi="Arial" w:cs="Arial"/>
          <w:bCs/>
          <w:sz w:val="20"/>
          <w:szCs w:val="20"/>
          <w:lang w:val="vi-VN"/>
        </w:rPr>
        <w:t xml:space="preserve"> </w:t>
      </w:r>
      <w:r w:rsidRPr="008C24B9">
        <w:rPr>
          <w:rFonts w:ascii="Arial" w:hAnsi="Arial" w:cs="Arial"/>
          <w:bCs/>
          <w:sz w:val="20"/>
          <w:szCs w:val="20"/>
          <w:lang w:val="vi-VN"/>
        </w:rPr>
        <w:t>nơi</w:t>
      </w:r>
      <w:r w:rsidR="00220FC9">
        <w:rPr>
          <w:rFonts w:ascii="Arial" w:hAnsi="Arial" w:cs="Arial"/>
          <w:bCs/>
          <w:sz w:val="20"/>
          <w:szCs w:val="20"/>
          <w:lang w:val="vi-VN"/>
        </w:rPr>
        <w:t xml:space="preserve"> </w:t>
      </w:r>
      <w:r w:rsidRPr="008C24B9">
        <w:rPr>
          <w:rFonts w:ascii="Arial" w:hAnsi="Arial" w:cs="Arial"/>
          <w:bCs/>
          <w:sz w:val="20"/>
          <w:szCs w:val="20"/>
          <w:lang w:val="vi-VN"/>
        </w:rPr>
        <w:t>trồng</w:t>
      </w:r>
      <w:r w:rsidR="002A41C2" w:rsidRPr="008C24B9">
        <w:rPr>
          <w:rFonts w:ascii="Arial" w:hAnsi="Arial" w:cs="Arial"/>
          <w:bCs/>
          <w:sz w:val="20"/>
          <w:szCs w:val="20"/>
        </w:rPr>
        <w:t>.</w:t>
      </w:r>
    </w:p>
    <w:p w14:paraId="65F282E0" w14:textId="0A95C0CA" w:rsidR="00281292" w:rsidRPr="008C24B9" w:rsidRDefault="00475FC5" w:rsidP="00220FC9">
      <w:pPr>
        <w:widowControl w:val="0"/>
        <w:adjustRightInd w:val="0"/>
        <w:snapToGrid w:val="0"/>
        <w:spacing w:after="120" w:line="240" w:lineRule="auto"/>
        <w:ind w:firstLine="720"/>
        <w:jc w:val="both"/>
        <w:rPr>
          <w:rFonts w:ascii="Arial" w:hAnsi="Arial" w:cs="Arial"/>
          <w:bCs/>
          <w:sz w:val="20"/>
          <w:szCs w:val="20"/>
        </w:rPr>
      </w:pPr>
      <w:r w:rsidRPr="008C24B9">
        <w:rPr>
          <w:rFonts w:ascii="Arial" w:hAnsi="Arial" w:cs="Arial"/>
          <w:bCs/>
          <w:sz w:val="20"/>
          <w:szCs w:val="20"/>
        </w:rPr>
        <w:t>c)</w:t>
      </w:r>
      <w:r w:rsidR="00220FC9">
        <w:rPr>
          <w:rFonts w:ascii="Arial" w:hAnsi="Arial" w:cs="Arial"/>
          <w:bCs/>
          <w:sz w:val="20"/>
          <w:szCs w:val="20"/>
          <w:lang w:val="vi-VN"/>
        </w:rPr>
        <w:t xml:space="preserve"> </w:t>
      </w:r>
      <w:r w:rsidR="006B20AC" w:rsidRPr="008C24B9">
        <w:rPr>
          <w:rFonts w:ascii="Arial" w:hAnsi="Arial" w:cs="Arial"/>
          <w:sz w:val="20"/>
          <w:szCs w:val="20"/>
          <w:lang w:val="vi-VN"/>
        </w:rPr>
        <w:t>Đầu</w:t>
      </w:r>
      <w:r w:rsidR="00220FC9">
        <w:rPr>
          <w:rFonts w:ascii="Arial" w:hAnsi="Arial" w:cs="Arial"/>
          <w:sz w:val="20"/>
          <w:szCs w:val="20"/>
          <w:lang w:val="vi-VN"/>
        </w:rPr>
        <w:t xml:space="preserve"> </w:t>
      </w:r>
      <w:r w:rsidR="006B20AC" w:rsidRPr="008C24B9">
        <w:rPr>
          <w:rFonts w:ascii="Arial" w:hAnsi="Arial" w:cs="Arial"/>
          <w:sz w:val="20"/>
          <w:szCs w:val="20"/>
          <w:lang w:val="vi-VN"/>
        </w:rPr>
        <w:t>tư</w:t>
      </w:r>
      <w:r w:rsidR="00220FC9">
        <w:rPr>
          <w:rFonts w:ascii="Arial" w:hAnsi="Arial" w:cs="Arial"/>
          <w:sz w:val="20"/>
          <w:szCs w:val="20"/>
          <w:lang w:val="vi-VN"/>
        </w:rPr>
        <w:t xml:space="preserve"> </w:t>
      </w:r>
      <w:r w:rsidR="006B20AC" w:rsidRPr="008C24B9">
        <w:rPr>
          <w:rFonts w:ascii="Arial" w:hAnsi="Arial" w:cs="Arial"/>
          <w:sz w:val="20"/>
          <w:szCs w:val="20"/>
          <w:lang w:val="vi-VN"/>
        </w:rPr>
        <w:t>trang</w:t>
      </w:r>
      <w:r w:rsidR="00220FC9">
        <w:rPr>
          <w:rFonts w:ascii="Arial" w:hAnsi="Arial" w:cs="Arial"/>
          <w:sz w:val="20"/>
          <w:szCs w:val="20"/>
          <w:lang w:val="vi-VN"/>
        </w:rPr>
        <w:t xml:space="preserve"> </w:t>
      </w:r>
      <w:r w:rsidR="006B20AC" w:rsidRPr="008C24B9">
        <w:rPr>
          <w:rFonts w:ascii="Arial" w:hAnsi="Arial" w:cs="Arial"/>
          <w:sz w:val="20"/>
          <w:szCs w:val="20"/>
          <w:lang w:val="vi-VN"/>
        </w:rPr>
        <w:t>thiết</w:t>
      </w:r>
      <w:r w:rsidR="00220FC9">
        <w:rPr>
          <w:rFonts w:ascii="Arial" w:hAnsi="Arial" w:cs="Arial"/>
          <w:sz w:val="20"/>
          <w:szCs w:val="20"/>
          <w:lang w:val="vi-VN"/>
        </w:rPr>
        <w:t xml:space="preserve"> </w:t>
      </w:r>
      <w:r w:rsidR="006B20AC" w:rsidRPr="008C24B9">
        <w:rPr>
          <w:rFonts w:ascii="Arial" w:hAnsi="Arial" w:cs="Arial"/>
          <w:sz w:val="20"/>
          <w:szCs w:val="20"/>
          <w:lang w:val="vi-VN"/>
        </w:rPr>
        <w:t>bị</w:t>
      </w:r>
      <w:r w:rsidR="00220FC9">
        <w:rPr>
          <w:rFonts w:ascii="Arial" w:hAnsi="Arial" w:cs="Arial"/>
          <w:sz w:val="20"/>
          <w:szCs w:val="20"/>
        </w:rPr>
        <w:t xml:space="preserve"> </w:t>
      </w:r>
      <w:r w:rsidR="006B20AC" w:rsidRPr="008C24B9">
        <w:rPr>
          <w:rFonts w:ascii="Arial" w:hAnsi="Arial" w:cs="Arial"/>
          <w:sz w:val="20"/>
          <w:szCs w:val="20"/>
        </w:rPr>
        <w:t>bảo</w:t>
      </w:r>
      <w:r w:rsidR="00220FC9">
        <w:rPr>
          <w:rFonts w:ascii="Arial" w:hAnsi="Arial" w:cs="Arial"/>
          <w:sz w:val="20"/>
          <w:szCs w:val="20"/>
        </w:rPr>
        <w:t xml:space="preserve"> </w:t>
      </w:r>
      <w:r w:rsidR="006B20AC" w:rsidRPr="008C24B9">
        <w:rPr>
          <w:rFonts w:ascii="Arial" w:hAnsi="Arial" w:cs="Arial"/>
          <w:sz w:val="20"/>
          <w:szCs w:val="20"/>
        </w:rPr>
        <w:t>vệ,</w:t>
      </w:r>
      <w:r w:rsidR="00220FC9">
        <w:rPr>
          <w:rFonts w:ascii="Arial" w:hAnsi="Arial" w:cs="Arial"/>
          <w:sz w:val="20"/>
          <w:szCs w:val="20"/>
        </w:rPr>
        <w:t xml:space="preserve"> </w:t>
      </w:r>
      <w:r w:rsidR="006B20AC" w:rsidRPr="008C24B9">
        <w:rPr>
          <w:rFonts w:ascii="Arial" w:hAnsi="Arial" w:cs="Arial"/>
          <w:sz w:val="20"/>
          <w:szCs w:val="20"/>
          <w:lang w:val="vi-VN"/>
        </w:rPr>
        <w:t>phòng</w:t>
      </w:r>
      <w:r w:rsidR="00220FC9">
        <w:rPr>
          <w:rFonts w:ascii="Arial" w:hAnsi="Arial" w:cs="Arial"/>
          <w:sz w:val="20"/>
          <w:szCs w:val="20"/>
          <w:lang w:val="vi-VN"/>
        </w:rPr>
        <w:t xml:space="preserve"> </w:t>
      </w:r>
      <w:r w:rsidR="006B20AC" w:rsidRPr="008C24B9">
        <w:rPr>
          <w:rFonts w:ascii="Arial" w:hAnsi="Arial" w:cs="Arial"/>
          <w:sz w:val="20"/>
          <w:szCs w:val="20"/>
          <w:lang w:val="vi-VN"/>
        </w:rPr>
        <w:t>cháy</w:t>
      </w:r>
      <w:r w:rsidR="00220FC9">
        <w:rPr>
          <w:rFonts w:ascii="Arial" w:hAnsi="Arial" w:cs="Arial"/>
          <w:sz w:val="20"/>
          <w:szCs w:val="20"/>
        </w:rPr>
        <w:t xml:space="preserve"> </w:t>
      </w:r>
      <w:r w:rsidR="006B20AC" w:rsidRPr="008C24B9">
        <w:rPr>
          <w:rFonts w:ascii="Arial" w:hAnsi="Arial" w:cs="Arial"/>
          <w:sz w:val="20"/>
          <w:szCs w:val="20"/>
        </w:rPr>
        <w:t>và</w:t>
      </w:r>
      <w:r w:rsidR="00220FC9">
        <w:rPr>
          <w:rFonts w:ascii="Arial" w:hAnsi="Arial" w:cs="Arial"/>
          <w:sz w:val="20"/>
          <w:szCs w:val="20"/>
          <w:lang w:val="vi-VN"/>
        </w:rPr>
        <w:t xml:space="preserve"> </w:t>
      </w:r>
      <w:r w:rsidR="006B20AC" w:rsidRPr="008C24B9">
        <w:rPr>
          <w:rFonts w:ascii="Arial" w:hAnsi="Arial" w:cs="Arial"/>
          <w:sz w:val="20"/>
          <w:szCs w:val="20"/>
          <w:lang w:val="vi-VN"/>
        </w:rPr>
        <w:t>chữa</w:t>
      </w:r>
      <w:r w:rsidR="00220FC9">
        <w:rPr>
          <w:rFonts w:ascii="Arial" w:hAnsi="Arial" w:cs="Arial"/>
          <w:sz w:val="20"/>
          <w:szCs w:val="20"/>
          <w:lang w:val="vi-VN"/>
        </w:rPr>
        <w:t xml:space="preserve"> </w:t>
      </w:r>
      <w:r w:rsidR="006B20AC" w:rsidRPr="008C24B9">
        <w:rPr>
          <w:rFonts w:ascii="Arial" w:hAnsi="Arial" w:cs="Arial"/>
          <w:sz w:val="20"/>
          <w:szCs w:val="20"/>
          <w:lang w:val="vi-VN"/>
        </w:rPr>
        <w:t>cháy</w:t>
      </w:r>
      <w:r w:rsidR="00220FC9">
        <w:rPr>
          <w:rFonts w:ascii="Arial" w:hAnsi="Arial" w:cs="Arial"/>
          <w:sz w:val="20"/>
          <w:szCs w:val="20"/>
          <w:lang w:val="vi-VN"/>
        </w:rPr>
        <w:t xml:space="preserve"> </w:t>
      </w:r>
      <w:r w:rsidR="006B20AC" w:rsidRPr="008C24B9">
        <w:rPr>
          <w:rFonts w:ascii="Arial" w:hAnsi="Arial" w:cs="Arial"/>
          <w:sz w:val="20"/>
          <w:szCs w:val="20"/>
          <w:lang w:val="vi-VN"/>
        </w:rPr>
        <w:t>rừng</w:t>
      </w:r>
      <w:r w:rsidR="006B20AC" w:rsidRPr="008C24B9">
        <w:rPr>
          <w:rFonts w:ascii="Arial" w:hAnsi="Arial" w:cs="Arial"/>
          <w:sz w:val="20"/>
          <w:szCs w:val="20"/>
        </w:rPr>
        <w:t>;</w:t>
      </w:r>
      <w:r w:rsidR="00220FC9">
        <w:rPr>
          <w:rFonts w:ascii="Arial" w:hAnsi="Arial" w:cs="Arial"/>
          <w:sz w:val="20"/>
          <w:szCs w:val="20"/>
        </w:rPr>
        <w:t xml:space="preserve"> </w:t>
      </w:r>
      <w:r w:rsidR="006B20AC" w:rsidRPr="008C24B9">
        <w:rPr>
          <w:rFonts w:ascii="Arial" w:hAnsi="Arial" w:cs="Arial"/>
          <w:bCs/>
          <w:sz w:val="20"/>
          <w:szCs w:val="20"/>
        </w:rPr>
        <w:t>xây</w:t>
      </w:r>
      <w:r w:rsidR="00220FC9">
        <w:rPr>
          <w:rFonts w:ascii="Arial" w:hAnsi="Arial" w:cs="Arial"/>
          <w:bCs/>
          <w:sz w:val="20"/>
          <w:szCs w:val="20"/>
        </w:rPr>
        <w:t xml:space="preserve"> </w:t>
      </w:r>
      <w:r w:rsidR="006B20AC" w:rsidRPr="008C24B9">
        <w:rPr>
          <w:rFonts w:ascii="Arial" w:hAnsi="Arial" w:cs="Arial"/>
          <w:bCs/>
          <w:sz w:val="20"/>
          <w:szCs w:val="20"/>
        </w:rPr>
        <w:t>dựng</w:t>
      </w:r>
      <w:r w:rsidR="00220FC9">
        <w:rPr>
          <w:rFonts w:ascii="Arial" w:hAnsi="Arial" w:cs="Arial"/>
          <w:bCs/>
          <w:sz w:val="20"/>
          <w:szCs w:val="20"/>
          <w:lang w:val="vi-VN"/>
        </w:rPr>
        <w:t xml:space="preserve"> </w:t>
      </w:r>
      <w:r w:rsidRPr="008C24B9">
        <w:rPr>
          <w:rFonts w:ascii="Arial" w:hAnsi="Arial" w:cs="Arial"/>
          <w:bCs/>
          <w:sz w:val="20"/>
          <w:szCs w:val="20"/>
          <w:lang w:val="vi-VN"/>
        </w:rPr>
        <w:t>kết</w:t>
      </w:r>
      <w:r w:rsidR="00220FC9">
        <w:rPr>
          <w:rFonts w:ascii="Arial" w:hAnsi="Arial" w:cs="Arial"/>
          <w:bCs/>
          <w:sz w:val="20"/>
          <w:szCs w:val="20"/>
          <w:lang w:val="vi-VN"/>
        </w:rPr>
        <w:t xml:space="preserve"> </w:t>
      </w:r>
      <w:r w:rsidRPr="008C24B9">
        <w:rPr>
          <w:rFonts w:ascii="Arial" w:hAnsi="Arial" w:cs="Arial"/>
          <w:bCs/>
          <w:sz w:val="20"/>
          <w:szCs w:val="20"/>
          <w:lang w:val="vi-VN"/>
        </w:rPr>
        <w:t>cấu</w:t>
      </w:r>
      <w:r w:rsidR="00220FC9">
        <w:rPr>
          <w:rFonts w:ascii="Arial" w:hAnsi="Arial" w:cs="Arial"/>
          <w:bCs/>
          <w:sz w:val="20"/>
          <w:szCs w:val="20"/>
          <w:lang w:val="vi-VN"/>
        </w:rPr>
        <w:t xml:space="preserve"> </w:t>
      </w:r>
      <w:r w:rsidRPr="008C24B9">
        <w:rPr>
          <w:rFonts w:ascii="Arial" w:hAnsi="Arial" w:cs="Arial"/>
          <w:bCs/>
          <w:sz w:val="20"/>
          <w:szCs w:val="20"/>
          <w:lang w:val="vi-VN"/>
        </w:rPr>
        <w:t>hạ</w:t>
      </w:r>
      <w:r w:rsidR="00220FC9">
        <w:rPr>
          <w:rFonts w:ascii="Arial" w:hAnsi="Arial" w:cs="Arial"/>
          <w:bCs/>
          <w:sz w:val="20"/>
          <w:szCs w:val="20"/>
          <w:lang w:val="vi-VN"/>
        </w:rPr>
        <w:t xml:space="preserve"> </w:t>
      </w:r>
      <w:r w:rsidRPr="008C24B9">
        <w:rPr>
          <w:rFonts w:ascii="Arial" w:hAnsi="Arial" w:cs="Arial"/>
          <w:bCs/>
          <w:sz w:val="20"/>
          <w:szCs w:val="20"/>
          <w:lang w:val="vi-VN"/>
        </w:rPr>
        <w:t>tầng</w:t>
      </w:r>
      <w:r w:rsidR="00220FC9">
        <w:rPr>
          <w:rFonts w:ascii="Arial" w:hAnsi="Arial" w:cs="Arial"/>
          <w:bCs/>
          <w:sz w:val="20"/>
          <w:szCs w:val="20"/>
          <w:lang w:val="vi-VN"/>
        </w:rPr>
        <w:t xml:space="preserve"> </w:t>
      </w:r>
      <w:r w:rsidRPr="008C24B9">
        <w:rPr>
          <w:rFonts w:ascii="Arial" w:hAnsi="Arial" w:cs="Arial"/>
          <w:bCs/>
          <w:sz w:val="20"/>
          <w:szCs w:val="20"/>
          <w:lang w:val="vi-VN"/>
        </w:rPr>
        <w:t>bảo</w:t>
      </w:r>
      <w:r w:rsidR="00220FC9">
        <w:rPr>
          <w:rFonts w:ascii="Arial" w:hAnsi="Arial" w:cs="Arial"/>
          <w:bCs/>
          <w:sz w:val="20"/>
          <w:szCs w:val="20"/>
          <w:lang w:val="vi-VN"/>
        </w:rPr>
        <w:t xml:space="preserve"> </w:t>
      </w:r>
      <w:r w:rsidRPr="008C24B9">
        <w:rPr>
          <w:rFonts w:ascii="Arial" w:hAnsi="Arial" w:cs="Arial"/>
          <w:bCs/>
          <w:sz w:val="20"/>
          <w:szCs w:val="20"/>
          <w:lang w:val="vi-VN"/>
        </w:rPr>
        <w:t>vệ</w:t>
      </w:r>
      <w:r w:rsidR="00220FC9">
        <w:rPr>
          <w:rFonts w:ascii="Arial" w:hAnsi="Arial" w:cs="Arial"/>
          <w:bCs/>
          <w:sz w:val="20"/>
          <w:szCs w:val="20"/>
          <w:lang w:val="vi-VN"/>
        </w:rPr>
        <w:t xml:space="preserve"> </w:t>
      </w:r>
      <w:r w:rsidRPr="008C24B9">
        <w:rPr>
          <w:rFonts w:ascii="Arial" w:hAnsi="Arial" w:cs="Arial"/>
          <w:bCs/>
          <w:sz w:val="20"/>
          <w:szCs w:val="20"/>
          <w:lang w:val="vi-VN"/>
        </w:rPr>
        <w:t>rừng,</w:t>
      </w:r>
      <w:r w:rsidR="00220FC9">
        <w:rPr>
          <w:rFonts w:ascii="Arial" w:hAnsi="Arial" w:cs="Arial"/>
          <w:bCs/>
          <w:sz w:val="20"/>
          <w:szCs w:val="20"/>
          <w:lang w:val="vi-VN"/>
        </w:rPr>
        <w:t xml:space="preserve"> </w:t>
      </w:r>
      <w:r w:rsidRPr="008C24B9">
        <w:rPr>
          <w:rFonts w:ascii="Arial" w:hAnsi="Arial" w:cs="Arial"/>
          <w:bCs/>
          <w:sz w:val="20"/>
          <w:szCs w:val="20"/>
          <w:lang w:val="vi-VN"/>
        </w:rPr>
        <w:t>bảo</w:t>
      </w:r>
      <w:r w:rsidR="00220FC9">
        <w:rPr>
          <w:rFonts w:ascii="Arial" w:hAnsi="Arial" w:cs="Arial"/>
          <w:bCs/>
          <w:sz w:val="20"/>
          <w:szCs w:val="20"/>
          <w:lang w:val="vi-VN"/>
        </w:rPr>
        <w:t xml:space="preserve"> </w:t>
      </w:r>
      <w:r w:rsidRPr="008C24B9">
        <w:rPr>
          <w:rFonts w:ascii="Arial" w:hAnsi="Arial" w:cs="Arial"/>
          <w:bCs/>
          <w:sz w:val="20"/>
          <w:szCs w:val="20"/>
          <w:lang w:val="vi-VN"/>
        </w:rPr>
        <w:t>tồn,</w:t>
      </w:r>
      <w:r w:rsidR="00220FC9">
        <w:rPr>
          <w:rFonts w:ascii="Arial" w:hAnsi="Arial" w:cs="Arial"/>
          <w:bCs/>
          <w:sz w:val="20"/>
          <w:szCs w:val="20"/>
          <w:lang w:val="vi-VN"/>
        </w:rPr>
        <w:t xml:space="preserve"> </w:t>
      </w:r>
      <w:r w:rsidRPr="008C24B9">
        <w:rPr>
          <w:rFonts w:ascii="Arial" w:hAnsi="Arial" w:cs="Arial"/>
          <w:bCs/>
          <w:sz w:val="20"/>
          <w:szCs w:val="20"/>
          <w:lang w:val="vi-VN"/>
        </w:rPr>
        <w:t>phát</w:t>
      </w:r>
      <w:r w:rsidR="00220FC9">
        <w:rPr>
          <w:rFonts w:ascii="Arial" w:hAnsi="Arial" w:cs="Arial"/>
          <w:bCs/>
          <w:sz w:val="20"/>
          <w:szCs w:val="20"/>
          <w:lang w:val="vi-VN"/>
        </w:rPr>
        <w:t xml:space="preserve"> </w:t>
      </w:r>
      <w:r w:rsidRPr="008C24B9">
        <w:rPr>
          <w:rFonts w:ascii="Arial" w:hAnsi="Arial" w:cs="Arial"/>
          <w:bCs/>
          <w:sz w:val="20"/>
          <w:szCs w:val="20"/>
          <w:lang w:val="vi-VN"/>
        </w:rPr>
        <w:t>triển</w:t>
      </w:r>
      <w:r w:rsidR="00220FC9">
        <w:rPr>
          <w:rFonts w:ascii="Arial" w:hAnsi="Arial" w:cs="Arial"/>
          <w:bCs/>
          <w:sz w:val="20"/>
          <w:szCs w:val="20"/>
          <w:lang w:val="vi-VN"/>
        </w:rPr>
        <w:t xml:space="preserve"> </w:t>
      </w:r>
      <w:r w:rsidRPr="008C24B9">
        <w:rPr>
          <w:rFonts w:ascii="Arial" w:hAnsi="Arial" w:cs="Arial"/>
          <w:bCs/>
          <w:sz w:val="20"/>
          <w:szCs w:val="20"/>
          <w:lang w:val="vi-VN"/>
        </w:rPr>
        <w:t>rừng</w:t>
      </w:r>
      <w:r w:rsidR="00220FC9">
        <w:rPr>
          <w:rFonts w:ascii="Arial" w:hAnsi="Arial" w:cs="Arial"/>
          <w:bCs/>
          <w:sz w:val="20"/>
          <w:szCs w:val="20"/>
          <w:lang w:val="vi-VN"/>
        </w:rPr>
        <w:t xml:space="preserve"> </w:t>
      </w:r>
      <w:r w:rsidRPr="008C24B9">
        <w:rPr>
          <w:rFonts w:ascii="Arial" w:hAnsi="Arial" w:cs="Arial"/>
          <w:bCs/>
          <w:sz w:val="20"/>
          <w:szCs w:val="20"/>
          <w:lang w:val="vi-VN"/>
        </w:rPr>
        <w:t>tại</w:t>
      </w:r>
      <w:r w:rsidR="00220FC9">
        <w:rPr>
          <w:rFonts w:ascii="Arial" w:hAnsi="Arial" w:cs="Arial"/>
          <w:bCs/>
          <w:sz w:val="20"/>
          <w:szCs w:val="20"/>
          <w:lang w:val="vi-VN"/>
        </w:rPr>
        <w:t xml:space="preserve"> </w:t>
      </w:r>
      <w:r w:rsidRPr="008C24B9">
        <w:rPr>
          <w:rFonts w:ascii="Arial" w:hAnsi="Arial" w:cs="Arial"/>
          <w:bCs/>
          <w:sz w:val="20"/>
          <w:szCs w:val="20"/>
          <w:lang w:val="vi-VN"/>
        </w:rPr>
        <w:t>các</w:t>
      </w:r>
      <w:r w:rsidR="00220FC9">
        <w:rPr>
          <w:rFonts w:ascii="Arial" w:hAnsi="Arial" w:cs="Arial"/>
          <w:bCs/>
          <w:sz w:val="20"/>
          <w:szCs w:val="20"/>
          <w:lang w:val="vi-VN"/>
        </w:rPr>
        <w:t xml:space="preserve"> </w:t>
      </w:r>
      <w:r w:rsidRPr="008C24B9">
        <w:rPr>
          <w:rFonts w:ascii="Arial" w:hAnsi="Arial" w:cs="Arial"/>
          <w:bCs/>
          <w:sz w:val="20"/>
          <w:szCs w:val="20"/>
          <w:lang w:val="vi-VN"/>
        </w:rPr>
        <w:t>Ban</w:t>
      </w:r>
      <w:r w:rsidR="00220FC9">
        <w:rPr>
          <w:rFonts w:ascii="Arial" w:hAnsi="Arial" w:cs="Arial"/>
          <w:bCs/>
          <w:sz w:val="20"/>
          <w:szCs w:val="20"/>
          <w:lang w:val="vi-VN"/>
        </w:rPr>
        <w:t xml:space="preserve"> </w:t>
      </w:r>
      <w:r w:rsidR="000116A7" w:rsidRPr="008C24B9">
        <w:rPr>
          <w:rFonts w:ascii="Arial" w:hAnsi="Arial" w:cs="Arial"/>
          <w:bCs/>
          <w:sz w:val="20"/>
          <w:szCs w:val="20"/>
        </w:rPr>
        <w:t>Q</w:t>
      </w:r>
      <w:r w:rsidRPr="008C24B9">
        <w:rPr>
          <w:rFonts w:ascii="Arial" w:hAnsi="Arial" w:cs="Arial"/>
          <w:bCs/>
          <w:sz w:val="20"/>
          <w:szCs w:val="20"/>
          <w:lang w:val="vi-VN"/>
        </w:rPr>
        <w:t>uản</w:t>
      </w:r>
      <w:r w:rsidR="00220FC9">
        <w:rPr>
          <w:rFonts w:ascii="Arial" w:hAnsi="Arial" w:cs="Arial"/>
          <w:bCs/>
          <w:sz w:val="20"/>
          <w:szCs w:val="20"/>
          <w:lang w:val="vi-VN"/>
        </w:rPr>
        <w:t xml:space="preserve"> </w:t>
      </w:r>
      <w:r w:rsidRPr="008C24B9">
        <w:rPr>
          <w:rFonts w:ascii="Arial" w:hAnsi="Arial" w:cs="Arial"/>
          <w:bCs/>
          <w:sz w:val="20"/>
          <w:szCs w:val="20"/>
          <w:lang w:val="vi-VN"/>
        </w:rPr>
        <w:t>lý</w:t>
      </w:r>
      <w:r w:rsidR="00220FC9">
        <w:rPr>
          <w:rFonts w:ascii="Arial" w:hAnsi="Arial" w:cs="Arial"/>
          <w:bCs/>
          <w:sz w:val="20"/>
          <w:szCs w:val="20"/>
          <w:lang w:val="vi-VN"/>
        </w:rPr>
        <w:t xml:space="preserve"> </w:t>
      </w:r>
      <w:r w:rsidRPr="008C24B9">
        <w:rPr>
          <w:rFonts w:ascii="Arial" w:hAnsi="Arial" w:cs="Arial"/>
          <w:bCs/>
          <w:sz w:val="20"/>
          <w:szCs w:val="20"/>
          <w:lang w:val="vi-VN"/>
        </w:rPr>
        <w:t>rừng</w:t>
      </w:r>
      <w:bookmarkStart w:id="1" w:name="_Toc464206418"/>
      <w:r w:rsidR="00281292" w:rsidRPr="008C24B9">
        <w:rPr>
          <w:rFonts w:ascii="Arial" w:hAnsi="Arial" w:cs="Arial"/>
          <w:bCs/>
          <w:sz w:val="20"/>
          <w:szCs w:val="20"/>
        </w:rPr>
        <w:t>,</w:t>
      </w:r>
      <w:r w:rsidR="00220FC9">
        <w:rPr>
          <w:rFonts w:ascii="Arial" w:hAnsi="Arial" w:cs="Arial"/>
          <w:bCs/>
          <w:sz w:val="20"/>
          <w:szCs w:val="20"/>
          <w:lang w:val="vi-VN"/>
        </w:rPr>
        <w:t xml:space="preserve"> </w:t>
      </w:r>
      <w:r w:rsidR="00281292" w:rsidRPr="008C24B9">
        <w:rPr>
          <w:rFonts w:ascii="Arial" w:hAnsi="Arial" w:cs="Arial"/>
          <w:bCs/>
          <w:sz w:val="20"/>
          <w:szCs w:val="20"/>
          <w:lang w:val="vi-VN"/>
        </w:rPr>
        <w:t>đảm</w:t>
      </w:r>
      <w:r w:rsidR="00220FC9">
        <w:rPr>
          <w:rFonts w:ascii="Arial" w:hAnsi="Arial" w:cs="Arial"/>
          <w:bCs/>
          <w:sz w:val="20"/>
          <w:szCs w:val="20"/>
          <w:lang w:val="vi-VN"/>
        </w:rPr>
        <w:t xml:space="preserve"> </w:t>
      </w:r>
      <w:r w:rsidR="00281292" w:rsidRPr="008C24B9">
        <w:rPr>
          <w:rFonts w:ascii="Arial" w:hAnsi="Arial" w:cs="Arial"/>
          <w:bCs/>
          <w:sz w:val="20"/>
          <w:szCs w:val="20"/>
          <w:lang w:val="vi-VN"/>
        </w:rPr>
        <w:t>bảo</w:t>
      </w:r>
      <w:r w:rsidR="00220FC9">
        <w:rPr>
          <w:rFonts w:ascii="Arial" w:hAnsi="Arial" w:cs="Arial"/>
          <w:bCs/>
          <w:sz w:val="20"/>
          <w:szCs w:val="20"/>
          <w:lang w:val="vi-VN"/>
        </w:rPr>
        <w:t xml:space="preserve"> </w:t>
      </w:r>
      <w:r w:rsidR="00281292" w:rsidRPr="008C24B9">
        <w:rPr>
          <w:rFonts w:ascii="Arial" w:hAnsi="Arial" w:cs="Arial"/>
          <w:bCs/>
          <w:sz w:val="20"/>
          <w:szCs w:val="20"/>
          <w:lang w:val="vi-VN"/>
        </w:rPr>
        <w:t>đủ</w:t>
      </w:r>
      <w:r w:rsidR="00220FC9">
        <w:rPr>
          <w:rFonts w:ascii="Arial" w:hAnsi="Arial" w:cs="Arial"/>
          <w:bCs/>
          <w:sz w:val="20"/>
          <w:szCs w:val="20"/>
          <w:lang w:val="vi-VN"/>
        </w:rPr>
        <w:t xml:space="preserve"> </w:t>
      </w:r>
      <w:r w:rsidR="00281292" w:rsidRPr="008C24B9">
        <w:rPr>
          <w:rFonts w:ascii="Arial" w:hAnsi="Arial" w:cs="Arial"/>
          <w:bCs/>
          <w:sz w:val="20"/>
          <w:szCs w:val="20"/>
          <w:lang w:val="vi-VN"/>
        </w:rPr>
        <w:t>điều</w:t>
      </w:r>
      <w:r w:rsidR="00220FC9">
        <w:rPr>
          <w:rFonts w:ascii="Arial" w:hAnsi="Arial" w:cs="Arial"/>
          <w:bCs/>
          <w:sz w:val="20"/>
          <w:szCs w:val="20"/>
          <w:lang w:val="vi-VN"/>
        </w:rPr>
        <w:t xml:space="preserve"> </w:t>
      </w:r>
      <w:r w:rsidR="00281292" w:rsidRPr="008C24B9">
        <w:rPr>
          <w:rFonts w:ascii="Arial" w:hAnsi="Arial" w:cs="Arial"/>
          <w:bCs/>
          <w:sz w:val="20"/>
          <w:szCs w:val="20"/>
          <w:lang w:val="vi-VN"/>
        </w:rPr>
        <w:t>kiện</w:t>
      </w:r>
      <w:r w:rsidR="00220FC9">
        <w:rPr>
          <w:rFonts w:ascii="Arial" w:hAnsi="Arial" w:cs="Arial"/>
          <w:bCs/>
          <w:sz w:val="20"/>
          <w:szCs w:val="20"/>
          <w:lang w:val="vi-VN"/>
        </w:rPr>
        <w:t xml:space="preserve"> </w:t>
      </w:r>
      <w:r w:rsidR="00281292" w:rsidRPr="008C24B9">
        <w:rPr>
          <w:rFonts w:ascii="Arial" w:hAnsi="Arial" w:cs="Arial"/>
          <w:bCs/>
          <w:sz w:val="20"/>
          <w:szCs w:val="20"/>
          <w:lang w:val="vi-VN"/>
        </w:rPr>
        <w:t>cho</w:t>
      </w:r>
      <w:r w:rsidR="00220FC9">
        <w:rPr>
          <w:rFonts w:ascii="Arial" w:hAnsi="Arial" w:cs="Arial"/>
          <w:bCs/>
          <w:sz w:val="20"/>
          <w:szCs w:val="20"/>
          <w:lang w:val="vi-VN"/>
        </w:rPr>
        <w:t xml:space="preserve"> </w:t>
      </w:r>
      <w:r w:rsidR="00281292" w:rsidRPr="008C24B9">
        <w:rPr>
          <w:rFonts w:ascii="Arial" w:hAnsi="Arial" w:cs="Arial"/>
          <w:bCs/>
          <w:sz w:val="20"/>
          <w:szCs w:val="20"/>
          <w:lang w:val="vi-VN"/>
        </w:rPr>
        <w:t>các</w:t>
      </w:r>
      <w:r w:rsidR="00220FC9">
        <w:rPr>
          <w:rFonts w:ascii="Arial" w:hAnsi="Arial" w:cs="Arial"/>
          <w:bCs/>
          <w:sz w:val="20"/>
          <w:szCs w:val="20"/>
          <w:lang w:val="vi-VN"/>
        </w:rPr>
        <w:t xml:space="preserve"> </w:t>
      </w:r>
      <w:r w:rsidR="00281292" w:rsidRPr="008C24B9">
        <w:rPr>
          <w:rFonts w:ascii="Arial" w:hAnsi="Arial" w:cs="Arial"/>
          <w:bCs/>
          <w:sz w:val="20"/>
          <w:szCs w:val="20"/>
          <w:lang w:val="vi-VN"/>
        </w:rPr>
        <w:t>hoạt</w:t>
      </w:r>
      <w:r w:rsidR="00220FC9">
        <w:rPr>
          <w:rFonts w:ascii="Arial" w:hAnsi="Arial" w:cs="Arial"/>
          <w:bCs/>
          <w:sz w:val="20"/>
          <w:szCs w:val="20"/>
          <w:lang w:val="vi-VN"/>
        </w:rPr>
        <w:t xml:space="preserve"> </w:t>
      </w:r>
      <w:r w:rsidR="00281292" w:rsidRPr="008C24B9">
        <w:rPr>
          <w:rFonts w:ascii="Arial" w:hAnsi="Arial" w:cs="Arial"/>
          <w:bCs/>
          <w:sz w:val="20"/>
          <w:szCs w:val="20"/>
          <w:lang w:val="vi-VN"/>
        </w:rPr>
        <w:t>động</w:t>
      </w:r>
      <w:r w:rsidR="00220FC9">
        <w:rPr>
          <w:rFonts w:ascii="Arial" w:hAnsi="Arial" w:cs="Arial"/>
          <w:bCs/>
          <w:sz w:val="20"/>
          <w:szCs w:val="20"/>
          <w:lang w:val="vi-VN"/>
        </w:rPr>
        <w:t xml:space="preserve"> </w:t>
      </w:r>
      <w:r w:rsidR="00281292" w:rsidRPr="008C24B9">
        <w:rPr>
          <w:rFonts w:ascii="Arial" w:hAnsi="Arial" w:cs="Arial"/>
          <w:bCs/>
          <w:sz w:val="20"/>
          <w:szCs w:val="20"/>
          <w:lang w:val="vi-VN"/>
        </w:rPr>
        <w:t>thường</w:t>
      </w:r>
      <w:r w:rsidR="00220FC9">
        <w:rPr>
          <w:rFonts w:ascii="Arial" w:hAnsi="Arial" w:cs="Arial"/>
          <w:bCs/>
          <w:sz w:val="20"/>
          <w:szCs w:val="20"/>
          <w:lang w:val="vi-VN"/>
        </w:rPr>
        <w:t xml:space="preserve"> </w:t>
      </w:r>
      <w:r w:rsidR="00281292" w:rsidRPr="008C24B9">
        <w:rPr>
          <w:rFonts w:ascii="Arial" w:hAnsi="Arial" w:cs="Arial"/>
          <w:bCs/>
          <w:sz w:val="20"/>
          <w:szCs w:val="20"/>
          <w:lang w:val="vi-VN"/>
        </w:rPr>
        <w:t>xuyên,</w:t>
      </w:r>
      <w:r w:rsidR="00220FC9">
        <w:rPr>
          <w:rFonts w:ascii="Arial" w:hAnsi="Arial" w:cs="Arial"/>
          <w:bCs/>
          <w:sz w:val="20"/>
          <w:szCs w:val="20"/>
          <w:lang w:val="vi-VN"/>
        </w:rPr>
        <w:t xml:space="preserve"> </w:t>
      </w:r>
      <w:r w:rsidR="00281292" w:rsidRPr="008C24B9">
        <w:rPr>
          <w:rFonts w:ascii="Arial" w:hAnsi="Arial" w:cs="Arial"/>
          <w:bCs/>
          <w:sz w:val="20"/>
          <w:szCs w:val="20"/>
          <w:lang w:val="vi-VN"/>
        </w:rPr>
        <w:t>cho</w:t>
      </w:r>
      <w:r w:rsidR="00220FC9">
        <w:rPr>
          <w:rFonts w:ascii="Arial" w:hAnsi="Arial" w:cs="Arial"/>
          <w:bCs/>
          <w:sz w:val="20"/>
          <w:szCs w:val="20"/>
          <w:lang w:val="vi-VN"/>
        </w:rPr>
        <w:t xml:space="preserve"> </w:t>
      </w:r>
      <w:r w:rsidR="00281292" w:rsidRPr="008C24B9">
        <w:rPr>
          <w:rFonts w:ascii="Arial" w:hAnsi="Arial" w:cs="Arial"/>
          <w:bCs/>
          <w:sz w:val="20"/>
          <w:szCs w:val="20"/>
          <w:lang w:val="vi-VN"/>
        </w:rPr>
        <w:t>công</w:t>
      </w:r>
      <w:r w:rsidR="00220FC9">
        <w:rPr>
          <w:rFonts w:ascii="Arial" w:hAnsi="Arial" w:cs="Arial"/>
          <w:bCs/>
          <w:sz w:val="20"/>
          <w:szCs w:val="20"/>
          <w:lang w:val="vi-VN"/>
        </w:rPr>
        <w:t xml:space="preserve"> </w:t>
      </w:r>
      <w:r w:rsidR="00281292" w:rsidRPr="008C24B9">
        <w:rPr>
          <w:rFonts w:ascii="Arial" w:hAnsi="Arial" w:cs="Arial"/>
          <w:bCs/>
          <w:sz w:val="20"/>
          <w:szCs w:val="20"/>
          <w:lang w:val="vi-VN"/>
        </w:rPr>
        <w:t>tác</w:t>
      </w:r>
      <w:r w:rsidR="00220FC9">
        <w:rPr>
          <w:rFonts w:ascii="Arial" w:hAnsi="Arial" w:cs="Arial"/>
          <w:bCs/>
          <w:sz w:val="20"/>
          <w:szCs w:val="20"/>
          <w:lang w:val="vi-VN"/>
        </w:rPr>
        <w:t xml:space="preserve"> </w:t>
      </w:r>
      <w:r w:rsidR="00281292" w:rsidRPr="008C24B9">
        <w:rPr>
          <w:rFonts w:ascii="Arial" w:hAnsi="Arial" w:cs="Arial"/>
          <w:bCs/>
          <w:sz w:val="20"/>
          <w:szCs w:val="20"/>
          <w:lang w:val="vi-VN"/>
        </w:rPr>
        <w:t>tuần</w:t>
      </w:r>
      <w:r w:rsidR="00220FC9">
        <w:rPr>
          <w:rFonts w:ascii="Arial" w:hAnsi="Arial" w:cs="Arial"/>
          <w:bCs/>
          <w:sz w:val="20"/>
          <w:szCs w:val="20"/>
          <w:lang w:val="vi-VN"/>
        </w:rPr>
        <w:t xml:space="preserve"> </w:t>
      </w:r>
      <w:r w:rsidR="00281292" w:rsidRPr="008C24B9">
        <w:rPr>
          <w:rFonts w:ascii="Arial" w:hAnsi="Arial" w:cs="Arial"/>
          <w:bCs/>
          <w:sz w:val="20"/>
          <w:szCs w:val="20"/>
          <w:lang w:val="vi-VN"/>
        </w:rPr>
        <w:t>tra</w:t>
      </w:r>
      <w:r w:rsidR="00220FC9">
        <w:rPr>
          <w:rFonts w:ascii="Arial" w:hAnsi="Arial" w:cs="Arial"/>
          <w:bCs/>
          <w:sz w:val="20"/>
          <w:szCs w:val="20"/>
          <w:lang w:val="vi-VN"/>
        </w:rPr>
        <w:t xml:space="preserve"> </w:t>
      </w:r>
      <w:r w:rsidR="00281292" w:rsidRPr="008C24B9">
        <w:rPr>
          <w:rFonts w:ascii="Arial" w:hAnsi="Arial" w:cs="Arial"/>
          <w:bCs/>
          <w:sz w:val="20"/>
          <w:szCs w:val="20"/>
          <w:lang w:val="vi-VN"/>
        </w:rPr>
        <w:t>bảo</w:t>
      </w:r>
      <w:r w:rsidR="00220FC9">
        <w:rPr>
          <w:rFonts w:ascii="Arial" w:hAnsi="Arial" w:cs="Arial"/>
          <w:bCs/>
          <w:sz w:val="20"/>
          <w:szCs w:val="20"/>
          <w:lang w:val="vi-VN"/>
        </w:rPr>
        <w:t xml:space="preserve"> </w:t>
      </w:r>
      <w:r w:rsidR="00281292" w:rsidRPr="008C24B9">
        <w:rPr>
          <w:rFonts w:ascii="Arial" w:hAnsi="Arial" w:cs="Arial"/>
          <w:bCs/>
          <w:sz w:val="20"/>
          <w:szCs w:val="20"/>
          <w:lang w:val="vi-VN"/>
        </w:rPr>
        <w:t>vệ</w:t>
      </w:r>
      <w:r w:rsidR="00220FC9">
        <w:rPr>
          <w:rFonts w:ascii="Arial" w:hAnsi="Arial" w:cs="Arial"/>
          <w:bCs/>
          <w:sz w:val="20"/>
          <w:szCs w:val="20"/>
          <w:lang w:val="vi-VN"/>
        </w:rPr>
        <w:t xml:space="preserve"> </w:t>
      </w:r>
      <w:r w:rsidR="00281292" w:rsidRPr="008C24B9">
        <w:rPr>
          <w:rFonts w:ascii="Arial" w:hAnsi="Arial" w:cs="Arial"/>
          <w:bCs/>
          <w:sz w:val="20"/>
          <w:szCs w:val="20"/>
          <w:lang w:val="vi-VN"/>
        </w:rPr>
        <w:t>rừng</w:t>
      </w:r>
      <w:r w:rsidR="00281292" w:rsidRPr="008C24B9">
        <w:rPr>
          <w:rFonts w:ascii="Arial" w:hAnsi="Arial" w:cs="Arial"/>
          <w:bCs/>
          <w:sz w:val="20"/>
          <w:szCs w:val="20"/>
        </w:rPr>
        <w:t>.</w:t>
      </w:r>
      <w:r w:rsidR="00220FC9">
        <w:rPr>
          <w:rFonts w:ascii="Arial" w:hAnsi="Arial" w:cs="Arial"/>
          <w:bCs/>
          <w:sz w:val="20"/>
          <w:szCs w:val="20"/>
        </w:rPr>
        <w:t xml:space="preserve"> </w:t>
      </w:r>
      <w:r w:rsidR="00281292" w:rsidRPr="008C24B9">
        <w:rPr>
          <w:rFonts w:ascii="Arial" w:hAnsi="Arial" w:cs="Arial"/>
          <w:bCs/>
          <w:sz w:val="20"/>
          <w:szCs w:val="20"/>
        </w:rPr>
        <w:t>H</w:t>
      </w:r>
      <w:r w:rsidR="00281292" w:rsidRPr="008C24B9">
        <w:rPr>
          <w:rFonts w:ascii="Arial" w:hAnsi="Arial" w:cs="Arial"/>
          <w:bCs/>
          <w:sz w:val="20"/>
          <w:szCs w:val="20"/>
          <w:lang w:val="vi-VN"/>
        </w:rPr>
        <w:t>ỗ</w:t>
      </w:r>
      <w:r w:rsidR="00220FC9">
        <w:rPr>
          <w:rFonts w:ascii="Arial" w:hAnsi="Arial" w:cs="Arial"/>
          <w:bCs/>
          <w:sz w:val="20"/>
          <w:szCs w:val="20"/>
          <w:lang w:val="vi-VN"/>
        </w:rPr>
        <w:t xml:space="preserve"> </w:t>
      </w:r>
      <w:r w:rsidR="00281292" w:rsidRPr="008C24B9">
        <w:rPr>
          <w:rFonts w:ascii="Arial" w:hAnsi="Arial" w:cs="Arial"/>
          <w:bCs/>
          <w:sz w:val="20"/>
          <w:szCs w:val="20"/>
          <w:lang w:val="vi-VN"/>
        </w:rPr>
        <w:t>trợ</w:t>
      </w:r>
      <w:r w:rsidR="00220FC9">
        <w:rPr>
          <w:rFonts w:ascii="Arial" w:hAnsi="Arial" w:cs="Arial"/>
          <w:bCs/>
          <w:sz w:val="20"/>
          <w:szCs w:val="20"/>
          <w:lang w:val="vi-VN"/>
        </w:rPr>
        <w:t xml:space="preserve"> </w:t>
      </w:r>
      <w:r w:rsidR="00281292" w:rsidRPr="008C24B9">
        <w:rPr>
          <w:rFonts w:ascii="Arial" w:hAnsi="Arial" w:cs="Arial"/>
          <w:bCs/>
          <w:sz w:val="20"/>
          <w:szCs w:val="20"/>
          <w:lang w:val="vi-VN"/>
        </w:rPr>
        <w:t>xây</w:t>
      </w:r>
      <w:r w:rsidR="00220FC9">
        <w:rPr>
          <w:rFonts w:ascii="Arial" w:hAnsi="Arial" w:cs="Arial"/>
          <w:bCs/>
          <w:sz w:val="20"/>
          <w:szCs w:val="20"/>
          <w:lang w:val="vi-VN"/>
        </w:rPr>
        <w:t xml:space="preserve"> </w:t>
      </w:r>
      <w:r w:rsidR="00281292" w:rsidRPr="008C24B9">
        <w:rPr>
          <w:rFonts w:ascii="Arial" w:hAnsi="Arial" w:cs="Arial"/>
          <w:bCs/>
          <w:sz w:val="20"/>
          <w:szCs w:val="20"/>
          <w:lang w:val="vi-VN"/>
        </w:rPr>
        <w:t>dựng</w:t>
      </w:r>
      <w:r w:rsidR="00220FC9">
        <w:rPr>
          <w:rFonts w:ascii="Arial" w:hAnsi="Arial" w:cs="Arial"/>
          <w:bCs/>
          <w:sz w:val="20"/>
          <w:szCs w:val="20"/>
          <w:lang w:val="vi-VN"/>
        </w:rPr>
        <w:t xml:space="preserve"> </w:t>
      </w:r>
      <w:r w:rsidR="00281292" w:rsidRPr="008C24B9">
        <w:rPr>
          <w:rFonts w:ascii="Arial" w:hAnsi="Arial" w:cs="Arial"/>
          <w:bCs/>
          <w:sz w:val="20"/>
          <w:szCs w:val="20"/>
          <w:lang w:val="vi-VN"/>
        </w:rPr>
        <w:t>đường</w:t>
      </w:r>
      <w:r w:rsidR="00220FC9">
        <w:rPr>
          <w:rFonts w:ascii="Arial" w:hAnsi="Arial" w:cs="Arial"/>
          <w:bCs/>
          <w:sz w:val="20"/>
          <w:szCs w:val="20"/>
          <w:lang w:val="vi-VN"/>
        </w:rPr>
        <w:t xml:space="preserve"> </w:t>
      </w:r>
      <w:r w:rsidR="00281292" w:rsidRPr="008C24B9">
        <w:rPr>
          <w:rFonts w:ascii="Arial" w:hAnsi="Arial" w:cs="Arial"/>
          <w:bCs/>
          <w:sz w:val="20"/>
          <w:szCs w:val="20"/>
          <w:lang w:val="vi-VN"/>
        </w:rPr>
        <w:t>lâm</w:t>
      </w:r>
      <w:r w:rsidR="00220FC9">
        <w:rPr>
          <w:rFonts w:ascii="Arial" w:hAnsi="Arial" w:cs="Arial"/>
          <w:bCs/>
          <w:sz w:val="20"/>
          <w:szCs w:val="20"/>
          <w:lang w:val="vi-VN"/>
        </w:rPr>
        <w:t xml:space="preserve"> </w:t>
      </w:r>
      <w:r w:rsidR="00281292" w:rsidRPr="008C24B9">
        <w:rPr>
          <w:rFonts w:ascii="Arial" w:hAnsi="Arial" w:cs="Arial"/>
          <w:bCs/>
          <w:sz w:val="20"/>
          <w:szCs w:val="20"/>
          <w:lang w:val="vi-VN"/>
        </w:rPr>
        <w:t>nghiệp</w:t>
      </w:r>
      <w:r w:rsidR="00220FC9">
        <w:rPr>
          <w:rFonts w:ascii="Arial" w:hAnsi="Arial" w:cs="Arial"/>
          <w:bCs/>
          <w:sz w:val="20"/>
          <w:szCs w:val="20"/>
          <w:lang w:val="vi-VN"/>
        </w:rPr>
        <w:t xml:space="preserve"> </w:t>
      </w:r>
      <w:r w:rsidR="00281292" w:rsidRPr="008C24B9">
        <w:rPr>
          <w:rFonts w:ascii="Arial" w:hAnsi="Arial" w:cs="Arial"/>
          <w:bCs/>
          <w:sz w:val="20"/>
          <w:szCs w:val="20"/>
          <w:lang w:val="vi-VN"/>
        </w:rPr>
        <w:t>cho</w:t>
      </w:r>
      <w:r w:rsidR="00220FC9">
        <w:rPr>
          <w:rFonts w:ascii="Arial" w:hAnsi="Arial" w:cs="Arial"/>
          <w:bCs/>
          <w:sz w:val="20"/>
          <w:szCs w:val="20"/>
          <w:lang w:val="vi-VN"/>
        </w:rPr>
        <w:t xml:space="preserve"> </w:t>
      </w:r>
      <w:r w:rsidR="00281292" w:rsidRPr="008C24B9">
        <w:rPr>
          <w:rFonts w:ascii="Arial" w:hAnsi="Arial" w:cs="Arial"/>
          <w:bCs/>
          <w:sz w:val="20"/>
          <w:szCs w:val="20"/>
          <w:lang w:val="vi-VN"/>
        </w:rPr>
        <w:t>các</w:t>
      </w:r>
      <w:r w:rsidR="00220FC9">
        <w:rPr>
          <w:rFonts w:ascii="Arial" w:hAnsi="Arial" w:cs="Arial"/>
          <w:bCs/>
          <w:sz w:val="20"/>
          <w:szCs w:val="20"/>
          <w:lang w:val="vi-VN"/>
        </w:rPr>
        <w:t xml:space="preserve"> </w:t>
      </w:r>
      <w:r w:rsidR="00281292" w:rsidRPr="008C24B9">
        <w:rPr>
          <w:rFonts w:ascii="Arial" w:hAnsi="Arial" w:cs="Arial"/>
          <w:bCs/>
          <w:sz w:val="20"/>
          <w:szCs w:val="20"/>
          <w:lang w:val="vi-VN"/>
        </w:rPr>
        <w:t>đơn</w:t>
      </w:r>
      <w:r w:rsidR="00220FC9">
        <w:rPr>
          <w:rFonts w:ascii="Arial" w:hAnsi="Arial" w:cs="Arial"/>
          <w:bCs/>
          <w:sz w:val="20"/>
          <w:szCs w:val="20"/>
          <w:lang w:val="vi-VN"/>
        </w:rPr>
        <w:t xml:space="preserve"> </w:t>
      </w:r>
      <w:r w:rsidR="00281292" w:rsidRPr="008C24B9">
        <w:rPr>
          <w:rFonts w:ascii="Arial" w:hAnsi="Arial" w:cs="Arial"/>
          <w:bCs/>
          <w:sz w:val="20"/>
          <w:szCs w:val="20"/>
          <w:lang w:val="vi-VN"/>
        </w:rPr>
        <w:t>vị,</w:t>
      </w:r>
      <w:r w:rsidR="00220FC9">
        <w:rPr>
          <w:rFonts w:ascii="Arial" w:hAnsi="Arial" w:cs="Arial"/>
          <w:bCs/>
          <w:sz w:val="20"/>
          <w:szCs w:val="20"/>
          <w:lang w:val="vi-VN"/>
        </w:rPr>
        <w:t xml:space="preserve"> </w:t>
      </w:r>
      <w:r w:rsidR="00281292" w:rsidRPr="008C24B9">
        <w:rPr>
          <w:rFonts w:ascii="Arial" w:hAnsi="Arial" w:cs="Arial"/>
          <w:bCs/>
          <w:sz w:val="20"/>
          <w:szCs w:val="20"/>
          <w:lang w:val="vi-VN"/>
        </w:rPr>
        <w:t>địa</w:t>
      </w:r>
      <w:r w:rsidR="00220FC9">
        <w:rPr>
          <w:rFonts w:ascii="Arial" w:hAnsi="Arial" w:cs="Arial"/>
          <w:bCs/>
          <w:sz w:val="20"/>
          <w:szCs w:val="20"/>
          <w:lang w:val="vi-VN"/>
        </w:rPr>
        <w:t xml:space="preserve"> </w:t>
      </w:r>
      <w:r w:rsidR="00281292" w:rsidRPr="008C24B9">
        <w:rPr>
          <w:rFonts w:ascii="Arial" w:hAnsi="Arial" w:cs="Arial"/>
          <w:bCs/>
          <w:sz w:val="20"/>
          <w:szCs w:val="20"/>
          <w:lang w:val="vi-VN"/>
        </w:rPr>
        <w:t>phương</w:t>
      </w:r>
      <w:r w:rsidR="00220FC9">
        <w:rPr>
          <w:rFonts w:ascii="Arial" w:hAnsi="Arial" w:cs="Arial"/>
          <w:bCs/>
          <w:sz w:val="20"/>
          <w:szCs w:val="20"/>
          <w:lang w:val="vi-VN"/>
        </w:rPr>
        <w:t xml:space="preserve"> </w:t>
      </w:r>
      <w:r w:rsidR="00281292" w:rsidRPr="008C24B9">
        <w:rPr>
          <w:rFonts w:ascii="Arial" w:hAnsi="Arial" w:cs="Arial"/>
          <w:bCs/>
          <w:sz w:val="20"/>
          <w:szCs w:val="20"/>
          <w:lang w:val="vi-VN"/>
        </w:rPr>
        <w:t>có</w:t>
      </w:r>
      <w:r w:rsidR="00220FC9">
        <w:rPr>
          <w:rFonts w:ascii="Arial" w:hAnsi="Arial" w:cs="Arial"/>
          <w:bCs/>
          <w:sz w:val="20"/>
          <w:szCs w:val="20"/>
          <w:lang w:val="vi-VN"/>
        </w:rPr>
        <w:t xml:space="preserve"> </w:t>
      </w:r>
      <w:r w:rsidR="00281292" w:rsidRPr="008C24B9">
        <w:rPr>
          <w:rFonts w:ascii="Arial" w:hAnsi="Arial" w:cs="Arial"/>
          <w:bCs/>
          <w:sz w:val="20"/>
          <w:szCs w:val="20"/>
          <w:lang w:val="vi-VN"/>
        </w:rPr>
        <w:t>vùng</w:t>
      </w:r>
      <w:r w:rsidR="00220FC9">
        <w:rPr>
          <w:rFonts w:ascii="Arial" w:hAnsi="Arial" w:cs="Arial"/>
          <w:bCs/>
          <w:sz w:val="20"/>
          <w:szCs w:val="20"/>
          <w:lang w:val="vi-VN"/>
        </w:rPr>
        <w:t xml:space="preserve"> </w:t>
      </w:r>
      <w:r w:rsidR="00281292" w:rsidRPr="008C24B9">
        <w:rPr>
          <w:rFonts w:ascii="Arial" w:hAnsi="Arial" w:cs="Arial"/>
          <w:bCs/>
          <w:sz w:val="20"/>
          <w:szCs w:val="20"/>
          <w:lang w:val="vi-VN"/>
        </w:rPr>
        <w:t>nguyên</w:t>
      </w:r>
      <w:r w:rsidR="00220FC9">
        <w:rPr>
          <w:rFonts w:ascii="Arial" w:hAnsi="Arial" w:cs="Arial"/>
          <w:bCs/>
          <w:sz w:val="20"/>
          <w:szCs w:val="20"/>
          <w:lang w:val="vi-VN"/>
        </w:rPr>
        <w:t xml:space="preserve"> </w:t>
      </w:r>
      <w:r w:rsidR="00281292" w:rsidRPr="008C24B9">
        <w:rPr>
          <w:rFonts w:ascii="Arial" w:hAnsi="Arial" w:cs="Arial"/>
          <w:bCs/>
          <w:sz w:val="20"/>
          <w:szCs w:val="20"/>
          <w:lang w:val="vi-VN"/>
        </w:rPr>
        <w:t>liệu</w:t>
      </w:r>
      <w:r w:rsidR="00220FC9">
        <w:rPr>
          <w:rFonts w:ascii="Arial" w:hAnsi="Arial" w:cs="Arial"/>
          <w:bCs/>
          <w:sz w:val="20"/>
          <w:szCs w:val="20"/>
          <w:lang w:val="vi-VN"/>
        </w:rPr>
        <w:t xml:space="preserve"> </w:t>
      </w:r>
      <w:r w:rsidR="00281292" w:rsidRPr="008C24B9">
        <w:rPr>
          <w:rFonts w:ascii="Arial" w:hAnsi="Arial" w:cs="Arial"/>
          <w:bCs/>
          <w:sz w:val="20"/>
          <w:szCs w:val="20"/>
          <w:lang w:val="vi-VN"/>
        </w:rPr>
        <w:t>tập</w:t>
      </w:r>
      <w:r w:rsidR="00220FC9">
        <w:rPr>
          <w:rFonts w:ascii="Arial" w:hAnsi="Arial" w:cs="Arial"/>
          <w:bCs/>
          <w:sz w:val="20"/>
          <w:szCs w:val="20"/>
          <w:lang w:val="vi-VN"/>
        </w:rPr>
        <w:t xml:space="preserve"> </w:t>
      </w:r>
      <w:r w:rsidR="00281292" w:rsidRPr="008C24B9">
        <w:rPr>
          <w:rFonts w:ascii="Arial" w:hAnsi="Arial" w:cs="Arial"/>
          <w:bCs/>
          <w:sz w:val="20"/>
          <w:szCs w:val="20"/>
          <w:lang w:val="vi-VN"/>
        </w:rPr>
        <w:t>trung,</w:t>
      </w:r>
      <w:r w:rsidR="00220FC9">
        <w:rPr>
          <w:rFonts w:ascii="Arial" w:hAnsi="Arial" w:cs="Arial"/>
          <w:bCs/>
          <w:sz w:val="20"/>
          <w:szCs w:val="20"/>
          <w:lang w:val="vi-VN"/>
        </w:rPr>
        <w:t xml:space="preserve"> </w:t>
      </w:r>
      <w:r w:rsidR="00281292" w:rsidRPr="008C24B9">
        <w:rPr>
          <w:rFonts w:ascii="Arial" w:hAnsi="Arial" w:cs="Arial"/>
          <w:bCs/>
          <w:sz w:val="20"/>
          <w:szCs w:val="20"/>
          <w:lang w:val="vi-VN"/>
        </w:rPr>
        <w:t>nơi</w:t>
      </w:r>
      <w:r w:rsidR="00220FC9">
        <w:rPr>
          <w:rFonts w:ascii="Arial" w:hAnsi="Arial" w:cs="Arial"/>
          <w:bCs/>
          <w:sz w:val="20"/>
          <w:szCs w:val="20"/>
          <w:lang w:val="vi-VN"/>
        </w:rPr>
        <w:t xml:space="preserve"> </w:t>
      </w:r>
      <w:r w:rsidR="00281292" w:rsidRPr="008C24B9">
        <w:rPr>
          <w:rFonts w:ascii="Arial" w:hAnsi="Arial" w:cs="Arial"/>
          <w:bCs/>
          <w:sz w:val="20"/>
          <w:szCs w:val="20"/>
          <w:lang w:val="vi-VN"/>
        </w:rPr>
        <w:t>có</w:t>
      </w:r>
      <w:r w:rsidR="00220FC9">
        <w:rPr>
          <w:rFonts w:ascii="Arial" w:hAnsi="Arial" w:cs="Arial"/>
          <w:bCs/>
          <w:sz w:val="20"/>
          <w:szCs w:val="20"/>
          <w:lang w:val="vi-VN"/>
        </w:rPr>
        <w:t xml:space="preserve"> </w:t>
      </w:r>
      <w:r w:rsidR="00281292" w:rsidRPr="008C24B9">
        <w:rPr>
          <w:rFonts w:ascii="Arial" w:hAnsi="Arial" w:cs="Arial"/>
          <w:bCs/>
          <w:sz w:val="20"/>
          <w:szCs w:val="20"/>
          <w:lang w:val="vi-VN"/>
        </w:rPr>
        <w:t>điều</w:t>
      </w:r>
      <w:r w:rsidR="00220FC9">
        <w:rPr>
          <w:rFonts w:ascii="Arial" w:hAnsi="Arial" w:cs="Arial"/>
          <w:bCs/>
          <w:sz w:val="20"/>
          <w:szCs w:val="20"/>
          <w:lang w:val="vi-VN"/>
        </w:rPr>
        <w:t xml:space="preserve"> </w:t>
      </w:r>
      <w:r w:rsidR="00281292" w:rsidRPr="008C24B9">
        <w:rPr>
          <w:rFonts w:ascii="Arial" w:hAnsi="Arial" w:cs="Arial"/>
          <w:bCs/>
          <w:sz w:val="20"/>
          <w:szCs w:val="20"/>
          <w:lang w:val="vi-VN"/>
        </w:rPr>
        <w:t>kiện</w:t>
      </w:r>
      <w:r w:rsidR="00220FC9">
        <w:rPr>
          <w:rFonts w:ascii="Arial" w:hAnsi="Arial" w:cs="Arial"/>
          <w:bCs/>
          <w:sz w:val="20"/>
          <w:szCs w:val="20"/>
          <w:lang w:val="vi-VN"/>
        </w:rPr>
        <w:t xml:space="preserve"> </w:t>
      </w:r>
      <w:r w:rsidR="00281292" w:rsidRPr="008C24B9">
        <w:rPr>
          <w:rFonts w:ascii="Arial" w:hAnsi="Arial" w:cs="Arial"/>
          <w:bCs/>
          <w:sz w:val="20"/>
          <w:szCs w:val="20"/>
          <w:lang w:val="vi-VN"/>
        </w:rPr>
        <w:t>kinh</w:t>
      </w:r>
      <w:r w:rsidR="00220FC9">
        <w:rPr>
          <w:rFonts w:ascii="Arial" w:hAnsi="Arial" w:cs="Arial"/>
          <w:bCs/>
          <w:sz w:val="20"/>
          <w:szCs w:val="20"/>
          <w:lang w:val="vi-VN"/>
        </w:rPr>
        <w:t xml:space="preserve"> </w:t>
      </w:r>
      <w:r w:rsidR="00281292" w:rsidRPr="008C24B9">
        <w:rPr>
          <w:rFonts w:ascii="Arial" w:hAnsi="Arial" w:cs="Arial"/>
          <w:bCs/>
          <w:sz w:val="20"/>
          <w:szCs w:val="20"/>
          <w:lang w:val="vi-VN"/>
        </w:rPr>
        <w:t>tế</w:t>
      </w:r>
      <w:r w:rsidR="00220FC9">
        <w:rPr>
          <w:rFonts w:ascii="Arial" w:hAnsi="Arial" w:cs="Arial"/>
          <w:bCs/>
          <w:sz w:val="20"/>
          <w:szCs w:val="20"/>
          <w:lang w:val="vi-VN"/>
        </w:rPr>
        <w:t xml:space="preserve"> </w:t>
      </w:r>
      <w:r w:rsidR="00281292" w:rsidRPr="008C24B9">
        <w:rPr>
          <w:rFonts w:ascii="Arial" w:hAnsi="Arial" w:cs="Arial"/>
          <w:bCs/>
          <w:sz w:val="20"/>
          <w:szCs w:val="20"/>
          <w:lang w:val="vi-VN"/>
        </w:rPr>
        <w:t>xã</w:t>
      </w:r>
      <w:r w:rsidR="00220FC9">
        <w:rPr>
          <w:rFonts w:ascii="Arial" w:hAnsi="Arial" w:cs="Arial"/>
          <w:bCs/>
          <w:sz w:val="20"/>
          <w:szCs w:val="20"/>
          <w:lang w:val="vi-VN"/>
        </w:rPr>
        <w:t xml:space="preserve"> </w:t>
      </w:r>
      <w:r w:rsidR="00281292" w:rsidRPr="008C24B9">
        <w:rPr>
          <w:rFonts w:ascii="Arial" w:hAnsi="Arial" w:cs="Arial"/>
          <w:bCs/>
          <w:sz w:val="20"/>
          <w:szCs w:val="20"/>
          <w:lang w:val="vi-VN"/>
        </w:rPr>
        <w:t>hội</w:t>
      </w:r>
      <w:r w:rsidR="00281292" w:rsidRPr="008C24B9">
        <w:rPr>
          <w:rFonts w:ascii="Arial" w:hAnsi="Arial" w:cs="Arial"/>
          <w:bCs/>
          <w:sz w:val="20"/>
          <w:szCs w:val="20"/>
        </w:rPr>
        <w:t>,</w:t>
      </w:r>
      <w:r w:rsidR="00220FC9">
        <w:rPr>
          <w:rFonts w:ascii="Arial" w:hAnsi="Arial" w:cs="Arial"/>
          <w:bCs/>
          <w:sz w:val="20"/>
          <w:szCs w:val="20"/>
          <w:lang w:val="vi-VN"/>
        </w:rPr>
        <w:t xml:space="preserve"> </w:t>
      </w:r>
      <w:r w:rsidR="00281292" w:rsidRPr="008C24B9">
        <w:rPr>
          <w:rFonts w:ascii="Arial" w:hAnsi="Arial" w:cs="Arial"/>
          <w:bCs/>
          <w:sz w:val="20"/>
          <w:szCs w:val="20"/>
          <w:lang w:val="vi-VN"/>
        </w:rPr>
        <w:t>khó</w:t>
      </w:r>
      <w:r w:rsidR="00220FC9">
        <w:rPr>
          <w:rFonts w:ascii="Arial" w:hAnsi="Arial" w:cs="Arial"/>
          <w:bCs/>
          <w:sz w:val="20"/>
          <w:szCs w:val="20"/>
          <w:lang w:val="vi-VN"/>
        </w:rPr>
        <w:t xml:space="preserve"> </w:t>
      </w:r>
      <w:r w:rsidR="00281292" w:rsidRPr="008C24B9">
        <w:rPr>
          <w:rFonts w:ascii="Arial" w:hAnsi="Arial" w:cs="Arial"/>
          <w:bCs/>
          <w:sz w:val="20"/>
          <w:szCs w:val="20"/>
          <w:lang w:val="vi-VN"/>
        </w:rPr>
        <w:t>khăn</w:t>
      </w:r>
      <w:r w:rsidR="002A41C2" w:rsidRPr="008C24B9">
        <w:rPr>
          <w:rFonts w:ascii="Arial" w:hAnsi="Arial" w:cs="Arial"/>
          <w:bCs/>
          <w:sz w:val="20"/>
          <w:szCs w:val="20"/>
        </w:rPr>
        <w:t>.</w:t>
      </w:r>
    </w:p>
    <w:p w14:paraId="2393B8C6" w14:textId="630B3C7E" w:rsidR="002D309C" w:rsidRPr="008C24B9" w:rsidRDefault="00475FC5"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d)</w:t>
      </w:r>
      <w:r w:rsidR="00220FC9">
        <w:rPr>
          <w:rFonts w:ascii="Arial" w:hAnsi="Arial" w:cs="Arial"/>
          <w:sz w:val="20"/>
          <w:szCs w:val="20"/>
          <w:lang w:val="vi-VN"/>
        </w:rPr>
        <w:t xml:space="preserve"> </w:t>
      </w:r>
      <w:r w:rsidR="009F6EEC" w:rsidRPr="008C24B9">
        <w:rPr>
          <w:rFonts w:ascii="Arial" w:hAnsi="Arial" w:cs="Arial"/>
          <w:sz w:val="20"/>
          <w:szCs w:val="20"/>
        </w:rPr>
        <w:t>T</w:t>
      </w:r>
      <w:r w:rsidRPr="008C24B9">
        <w:rPr>
          <w:rFonts w:ascii="Arial" w:hAnsi="Arial" w:cs="Arial"/>
          <w:sz w:val="20"/>
          <w:szCs w:val="20"/>
          <w:lang w:val="nb-NO"/>
        </w:rPr>
        <w:t>ổ</w:t>
      </w:r>
      <w:r w:rsidR="00220FC9">
        <w:rPr>
          <w:rFonts w:ascii="Arial" w:hAnsi="Arial" w:cs="Arial"/>
          <w:sz w:val="20"/>
          <w:szCs w:val="20"/>
          <w:lang w:val="nb-NO"/>
        </w:rPr>
        <w:t xml:space="preserve"> </w:t>
      </w:r>
      <w:r w:rsidRPr="008C24B9">
        <w:rPr>
          <w:rFonts w:ascii="Arial" w:hAnsi="Arial" w:cs="Arial"/>
          <w:sz w:val="20"/>
          <w:szCs w:val="20"/>
          <w:lang w:val="nb-NO"/>
        </w:rPr>
        <w:t>chức</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00A04889"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dự</w:t>
      </w:r>
      <w:r w:rsidR="00220FC9">
        <w:rPr>
          <w:rFonts w:ascii="Arial" w:hAnsi="Arial" w:cs="Arial"/>
          <w:sz w:val="20"/>
          <w:szCs w:val="20"/>
          <w:lang w:val="nb-NO"/>
        </w:rPr>
        <w:t xml:space="preserve"> </w:t>
      </w:r>
      <w:r w:rsidRPr="008C24B9">
        <w:rPr>
          <w:rFonts w:ascii="Arial" w:hAnsi="Arial" w:cs="Arial"/>
          <w:sz w:val="20"/>
          <w:szCs w:val="20"/>
          <w:lang w:val="nb-NO"/>
        </w:rPr>
        <w:t>án</w:t>
      </w:r>
      <w:r w:rsidR="00A04889" w:rsidRPr="008C24B9">
        <w:rPr>
          <w:rFonts w:ascii="Arial" w:hAnsi="Arial" w:cs="Arial"/>
          <w:sz w:val="20"/>
          <w:szCs w:val="20"/>
          <w:lang w:val="nb-NO"/>
        </w:rPr>
        <w:t>:</w:t>
      </w:r>
      <w:r w:rsidR="00220FC9">
        <w:rPr>
          <w:rFonts w:ascii="Arial" w:hAnsi="Arial" w:cs="Arial"/>
          <w:sz w:val="20"/>
          <w:szCs w:val="20"/>
          <w:lang w:val="nb-NO"/>
        </w:rPr>
        <w:t xml:space="preserve"> </w:t>
      </w:r>
      <w:r w:rsidRPr="008C24B9">
        <w:rPr>
          <w:rFonts w:ascii="Arial" w:hAnsi="Arial" w:cs="Arial"/>
          <w:sz w:val="20"/>
          <w:szCs w:val="20"/>
          <w:lang w:val="nb-NO"/>
        </w:rPr>
        <w:t>điều</w:t>
      </w:r>
      <w:r w:rsidR="00220FC9">
        <w:rPr>
          <w:rFonts w:ascii="Arial" w:hAnsi="Arial" w:cs="Arial"/>
          <w:sz w:val="20"/>
          <w:szCs w:val="20"/>
          <w:lang w:val="nb-NO"/>
        </w:rPr>
        <w:t xml:space="preserve"> </w:t>
      </w:r>
      <w:r w:rsidRPr="008C24B9">
        <w:rPr>
          <w:rFonts w:ascii="Arial" w:hAnsi="Arial" w:cs="Arial"/>
          <w:sz w:val="20"/>
          <w:szCs w:val="20"/>
          <w:lang w:val="nb-NO"/>
        </w:rPr>
        <w:t>tra,</w:t>
      </w:r>
      <w:r w:rsidR="00220FC9">
        <w:rPr>
          <w:rFonts w:ascii="Arial" w:hAnsi="Arial" w:cs="Arial"/>
          <w:sz w:val="20"/>
          <w:szCs w:val="20"/>
          <w:lang w:val="nb-NO"/>
        </w:rPr>
        <w:t xml:space="preserve"> </w:t>
      </w:r>
      <w:r w:rsidRPr="008C24B9">
        <w:rPr>
          <w:rFonts w:ascii="Arial" w:hAnsi="Arial" w:cs="Arial"/>
          <w:sz w:val="20"/>
          <w:szCs w:val="20"/>
          <w:lang w:val="nb-NO"/>
        </w:rPr>
        <w:t>đánh</w:t>
      </w:r>
      <w:r w:rsidR="00220FC9">
        <w:rPr>
          <w:rFonts w:ascii="Arial" w:hAnsi="Arial" w:cs="Arial"/>
          <w:sz w:val="20"/>
          <w:szCs w:val="20"/>
          <w:lang w:val="nb-NO"/>
        </w:rPr>
        <w:t xml:space="preserve"> </w:t>
      </w:r>
      <w:r w:rsidRPr="008C24B9">
        <w:rPr>
          <w:rFonts w:ascii="Arial" w:hAnsi="Arial" w:cs="Arial"/>
          <w:sz w:val="20"/>
          <w:szCs w:val="20"/>
          <w:lang w:val="nb-NO"/>
        </w:rPr>
        <w:t>giá</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giám</w:t>
      </w:r>
      <w:r w:rsidR="00220FC9">
        <w:rPr>
          <w:rFonts w:ascii="Arial" w:hAnsi="Arial" w:cs="Arial"/>
          <w:sz w:val="20"/>
          <w:szCs w:val="20"/>
          <w:lang w:val="nb-NO"/>
        </w:rPr>
        <w:t xml:space="preserve"> </w:t>
      </w:r>
      <w:r w:rsidRPr="008C24B9">
        <w:rPr>
          <w:rFonts w:ascii="Arial" w:hAnsi="Arial" w:cs="Arial"/>
          <w:sz w:val="20"/>
          <w:szCs w:val="20"/>
          <w:lang w:val="nb-NO"/>
        </w:rPr>
        <w:t>sát</w:t>
      </w:r>
      <w:r w:rsidR="00220FC9">
        <w:rPr>
          <w:rFonts w:ascii="Arial" w:hAnsi="Arial" w:cs="Arial"/>
          <w:sz w:val="20"/>
          <w:szCs w:val="20"/>
          <w:lang w:val="nb-NO"/>
        </w:rPr>
        <w:t xml:space="preserve"> </w:t>
      </w:r>
      <w:r w:rsidRPr="008C24B9">
        <w:rPr>
          <w:rFonts w:ascii="Arial" w:hAnsi="Arial" w:cs="Arial"/>
          <w:sz w:val="20"/>
          <w:szCs w:val="20"/>
          <w:lang w:val="nb-NO"/>
        </w:rPr>
        <w:t>tài</w:t>
      </w:r>
      <w:r w:rsidR="00220FC9">
        <w:rPr>
          <w:rFonts w:ascii="Arial" w:hAnsi="Arial" w:cs="Arial"/>
          <w:sz w:val="20"/>
          <w:szCs w:val="20"/>
          <w:lang w:val="nb-NO"/>
        </w:rPr>
        <w:t xml:space="preserve"> </w:t>
      </w:r>
      <w:r w:rsidRPr="008C24B9">
        <w:rPr>
          <w:rFonts w:ascii="Arial" w:hAnsi="Arial" w:cs="Arial"/>
          <w:sz w:val="20"/>
          <w:szCs w:val="20"/>
          <w:lang w:val="nb-NO"/>
        </w:rPr>
        <w:t>nguyên</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toàn</w:t>
      </w:r>
      <w:r w:rsidR="00220FC9">
        <w:rPr>
          <w:rFonts w:ascii="Arial" w:hAnsi="Arial" w:cs="Arial"/>
          <w:sz w:val="20"/>
          <w:szCs w:val="20"/>
          <w:lang w:val="nb-NO"/>
        </w:rPr>
        <w:t xml:space="preserve"> </w:t>
      </w:r>
      <w:r w:rsidRPr="008C24B9">
        <w:rPr>
          <w:rFonts w:ascii="Arial" w:hAnsi="Arial" w:cs="Arial"/>
          <w:sz w:val="20"/>
          <w:szCs w:val="20"/>
          <w:lang w:val="nb-NO"/>
        </w:rPr>
        <w:t>quốc;</w:t>
      </w:r>
      <w:r w:rsidR="00220FC9">
        <w:rPr>
          <w:rFonts w:ascii="Arial" w:hAnsi="Arial" w:cs="Arial"/>
          <w:sz w:val="20"/>
          <w:szCs w:val="20"/>
          <w:lang w:val="nb-NO"/>
        </w:rPr>
        <w:t xml:space="preserve"> </w:t>
      </w:r>
      <w:r w:rsidR="00DD5C3C" w:rsidRPr="008C24B9">
        <w:rPr>
          <w:rFonts w:ascii="Arial" w:hAnsi="Arial" w:cs="Arial"/>
          <w:sz w:val="20"/>
          <w:szCs w:val="20"/>
          <w:lang w:val="nb-NO"/>
        </w:rPr>
        <w:t>xây</w:t>
      </w:r>
      <w:r w:rsidR="00220FC9">
        <w:rPr>
          <w:rFonts w:ascii="Arial" w:hAnsi="Arial" w:cs="Arial"/>
          <w:sz w:val="20"/>
          <w:szCs w:val="20"/>
          <w:lang w:val="nb-NO"/>
        </w:rPr>
        <w:t xml:space="preserve"> </w:t>
      </w:r>
      <w:r w:rsidR="00DD5C3C" w:rsidRPr="008C24B9">
        <w:rPr>
          <w:rFonts w:ascii="Arial" w:hAnsi="Arial" w:cs="Arial"/>
          <w:sz w:val="20"/>
          <w:szCs w:val="20"/>
          <w:lang w:val="nb-NO"/>
        </w:rPr>
        <w:t>dựng,</w:t>
      </w:r>
      <w:r w:rsidR="00220FC9">
        <w:rPr>
          <w:rFonts w:ascii="Arial" w:hAnsi="Arial" w:cs="Arial"/>
          <w:sz w:val="20"/>
          <w:szCs w:val="20"/>
          <w:lang w:val="nb-NO"/>
        </w:rPr>
        <w:t xml:space="preserve"> </w:t>
      </w:r>
      <w:r w:rsidR="00A04889" w:rsidRPr="008C24B9">
        <w:rPr>
          <w:rFonts w:ascii="Arial" w:hAnsi="Arial" w:cs="Arial"/>
          <w:sz w:val="20"/>
          <w:szCs w:val="20"/>
        </w:rPr>
        <w:t>hoàn</w:t>
      </w:r>
      <w:r w:rsidR="00220FC9">
        <w:rPr>
          <w:rFonts w:ascii="Arial" w:hAnsi="Arial" w:cs="Arial"/>
          <w:sz w:val="20"/>
          <w:szCs w:val="20"/>
        </w:rPr>
        <w:t xml:space="preserve"> </w:t>
      </w:r>
      <w:r w:rsidR="00A04889" w:rsidRPr="008C24B9">
        <w:rPr>
          <w:rFonts w:ascii="Arial" w:hAnsi="Arial" w:cs="Arial"/>
          <w:sz w:val="20"/>
          <w:szCs w:val="20"/>
        </w:rPr>
        <w:t>thiện,</w:t>
      </w:r>
      <w:r w:rsidR="00220FC9">
        <w:rPr>
          <w:rFonts w:ascii="Arial" w:hAnsi="Arial" w:cs="Arial"/>
          <w:sz w:val="20"/>
          <w:szCs w:val="20"/>
          <w:lang w:val="vi-VN"/>
        </w:rPr>
        <w:t xml:space="preserve"> </w:t>
      </w:r>
      <w:r w:rsidR="00A04889" w:rsidRPr="008C24B9">
        <w:rPr>
          <w:rFonts w:ascii="Arial" w:hAnsi="Arial" w:cs="Arial"/>
          <w:sz w:val="20"/>
          <w:szCs w:val="20"/>
          <w:lang w:val="vi-VN"/>
        </w:rPr>
        <w:t>vận</w:t>
      </w:r>
      <w:r w:rsidR="00220FC9">
        <w:rPr>
          <w:rFonts w:ascii="Arial" w:hAnsi="Arial" w:cs="Arial"/>
          <w:sz w:val="20"/>
          <w:szCs w:val="20"/>
          <w:lang w:val="vi-VN"/>
        </w:rPr>
        <w:t xml:space="preserve"> </w:t>
      </w:r>
      <w:r w:rsidR="00A04889" w:rsidRPr="008C24B9">
        <w:rPr>
          <w:rFonts w:ascii="Arial" w:hAnsi="Arial" w:cs="Arial"/>
          <w:sz w:val="20"/>
          <w:szCs w:val="20"/>
          <w:lang w:val="vi-VN"/>
        </w:rPr>
        <w:t>hành</w:t>
      </w:r>
      <w:r w:rsidR="00220FC9">
        <w:rPr>
          <w:rFonts w:ascii="Arial" w:hAnsi="Arial" w:cs="Arial"/>
          <w:sz w:val="20"/>
          <w:szCs w:val="20"/>
          <w:lang w:val="vi-VN"/>
        </w:rPr>
        <w:t xml:space="preserve"> </w:t>
      </w:r>
      <w:r w:rsidR="00A04889" w:rsidRPr="008C24B9">
        <w:rPr>
          <w:rFonts w:ascii="Arial" w:hAnsi="Arial" w:cs="Arial"/>
          <w:sz w:val="20"/>
          <w:szCs w:val="20"/>
          <w:lang w:val="vi-VN"/>
        </w:rPr>
        <w:t>hệ</w:t>
      </w:r>
      <w:r w:rsidR="00220FC9">
        <w:rPr>
          <w:rFonts w:ascii="Arial" w:hAnsi="Arial" w:cs="Arial"/>
          <w:sz w:val="20"/>
          <w:szCs w:val="20"/>
          <w:lang w:val="vi-VN"/>
        </w:rPr>
        <w:t xml:space="preserve"> </w:t>
      </w:r>
      <w:r w:rsidR="00A04889" w:rsidRPr="008C24B9">
        <w:rPr>
          <w:rFonts w:ascii="Arial" w:hAnsi="Arial" w:cs="Arial"/>
          <w:sz w:val="20"/>
          <w:szCs w:val="20"/>
          <w:lang w:val="vi-VN"/>
        </w:rPr>
        <w:t>thống</w:t>
      </w:r>
      <w:r w:rsidR="00220FC9">
        <w:rPr>
          <w:rFonts w:ascii="Arial" w:hAnsi="Arial" w:cs="Arial"/>
          <w:sz w:val="20"/>
          <w:szCs w:val="20"/>
          <w:lang w:val="vi-VN"/>
        </w:rPr>
        <w:t xml:space="preserve"> </w:t>
      </w:r>
      <w:r w:rsidR="00A04889" w:rsidRPr="008C24B9">
        <w:rPr>
          <w:rFonts w:ascii="Arial" w:hAnsi="Arial" w:cs="Arial"/>
          <w:sz w:val="20"/>
          <w:szCs w:val="20"/>
          <w:lang w:val="vi-VN"/>
        </w:rPr>
        <w:t>giám</w:t>
      </w:r>
      <w:r w:rsidR="00220FC9">
        <w:rPr>
          <w:rFonts w:ascii="Arial" w:hAnsi="Arial" w:cs="Arial"/>
          <w:sz w:val="20"/>
          <w:szCs w:val="20"/>
          <w:lang w:val="vi-VN"/>
        </w:rPr>
        <w:t xml:space="preserve"> </w:t>
      </w:r>
      <w:r w:rsidR="00A04889" w:rsidRPr="008C24B9">
        <w:rPr>
          <w:rFonts w:ascii="Arial" w:hAnsi="Arial" w:cs="Arial"/>
          <w:sz w:val="20"/>
          <w:szCs w:val="20"/>
          <w:lang w:val="vi-VN"/>
        </w:rPr>
        <w:t>sát</w:t>
      </w:r>
      <w:r w:rsidR="00220FC9">
        <w:rPr>
          <w:rFonts w:ascii="Arial" w:hAnsi="Arial" w:cs="Arial"/>
          <w:sz w:val="20"/>
          <w:szCs w:val="20"/>
          <w:lang w:val="vi-VN"/>
        </w:rPr>
        <w:t xml:space="preserve"> </w:t>
      </w:r>
      <w:r w:rsidR="00A04889" w:rsidRPr="008C24B9">
        <w:rPr>
          <w:rFonts w:ascii="Arial" w:hAnsi="Arial" w:cs="Arial"/>
          <w:sz w:val="20"/>
          <w:szCs w:val="20"/>
          <w:lang w:val="vi-VN"/>
        </w:rPr>
        <w:t>rừng</w:t>
      </w:r>
      <w:r w:rsidR="00220FC9">
        <w:rPr>
          <w:rFonts w:ascii="Arial" w:hAnsi="Arial" w:cs="Arial"/>
          <w:sz w:val="20"/>
          <w:szCs w:val="20"/>
          <w:lang w:val="vi-VN"/>
        </w:rPr>
        <w:t xml:space="preserve"> </w:t>
      </w:r>
      <w:r w:rsidR="00A04889" w:rsidRPr="008C24B9">
        <w:rPr>
          <w:rFonts w:ascii="Arial" w:hAnsi="Arial" w:cs="Arial"/>
          <w:sz w:val="20"/>
          <w:szCs w:val="20"/>
          <w:lang w:val="vi-VN"/>
        </w:rPr>
        <w:t>tự</w:t>
      </w:r>
      <w:r w:rsidR="00220FC9">
        <w:rPr>
          <w:rFonts w:ascii="Arial" w:hAnsi="Arial" w:cs="Arial"/>
          <w:sz w:val="20"/>
          <w:szCs w:val="20"/>
          <w:lang w:val="vi-VN"/>
        </w:rPr>
        <w:t xml:space="preserve"> </w:t>
      </w:r>
      <w:r w:rsidR="00A04889" w:rsidRPr="008C24B9">
        <w:rPr>
          <w:rFonts w:ascii="Arial" w:hAnsi="Arial" w:cs="Arial"/>
          <w:sz w:val="20"/>
          <w:szCs w:val="20"/>
          <w:lang w:val="vi-VN"/>
        </w:rPr>
        <w:t>động</w:t>
      </w:r>
      <w:r w:rsidR="00220FC9">
        <w:rPr>
          <w:rFonts w:ascii="Arial" w:hAnsi="Arial" w:cs="Arial"/>
          <w:sz w:val="20"/>
          <w:szCs w:val="20"/>
          <w:lang w:val="vi-VN"/>
        </w:rPr>
        <w:t xml:space="preserve"> </w:t>
      </w:r>
      <w:r w:rsidR="00A04889" w:rsidRPr="008C24B9">
        <w:rPr>
          <w:rFonts w:ascii="Arial" w:hAnsi="Arial" w:cs="Arial"/>
          <w:sz w:val="20"/>
          <w:szCs w:val="20"/>
          <w:lang w:val="vi-VN"/>
        </w:rPr>
        <w:t>phát</w:t>
      </w:r>
      <w:r w:rsidR="00220FC9">
        <w:rPr>
          <w:rFonts w:ascii="Arial" w:hAnsi="Arial" w:cs="Arial"/>
          <w:sz w:val="20"/>
          <w:szCs w:val="20"/>
          <w:lang w:val="vi-VN"/>
        </w:rPr>
        <w:t xml:space="preserve"> </w:t>
      </w:r>
      <w:r w:rsidR="00A04889" w:rsidRPr="008C24B9">
        <w:rPr>
          <w:rFonts w:ascii="Arial" w:hAnsi="Arial" w:cs="Arial"/>
          <w:sz w:val="20"/>
          <w:szCs w:val="20"/>
          <w:lang w:val="vi-VN"/>
        </w:rPr>
        <w:t>hiện</w:t>
      </w:r>
      <w:r w:rsidR="00220FC9">
        <w:rPr>
          <w:rFonts w:ascii="Arial" w:hAnsi="Arial" w:cs="Arial"/>
          <w:sz w:val="20"/>
          <w:szCs w:val="20"/>
          <w:lang w:val="vi-VN"/>
        </w:rPr>
        <w:t xml:space="preserve"> </w:t>
      </w:r>
      <w:r w:rsidR="00A04889" w:rsidRPr="008C24B9">
        <w:rPr>
          <w:rFonts w:ascii="Arial" w:hAnsi="Arial" w:cs="Arial"/>
          <w:sz w:val="20"/>
          <w:szCs w:val="20"/>
          <w:lang w:val="vi-VN"/>
        </w:rPr>
        <w:t>cháy</w:t>
      </w:r>
      <w:r w:rsidR="00220FC9">
        <w:rPr>
          <w:rFonts w:ascii="Arial" w:hAnsi="Arial" w:cs="Arial"/>
          <w:sz w:val="20"/>
          <w:szCs w:val="20"/>
          <w:lang w:val="vi-VN"/>
        </w:rPr>
        <w:t xml:space="preserve"> </w:t>
      </w:r>
      <w:r w:rsidR="00A04889"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nb-NO"/>
        </w:rPr>
        <w:t>ứng</w:t>
      </w:r>
      <w:r w:rsidR="00220FC9">
        <w:rPr>
          <w:rFonts w:ascii="Arial" w:hAnsi="Arial" w:cs="Arial"/>
          <w:sz w:val="20"/>
          <w:szCs w:val="20"/>
          <w:lang w:val="nb-NO"/>
        </w:rPr>
        <w:t xml:space="preserve"> </w:t>
      </w:r>
      <w:r w:rsidRPr="008C24B9">
        <w:rPr>
          <w:rFonts w:ascii="Arial" w:hAnsi="Arial" w:cs="Arial"/>
          <w:sz w:val="20"/>
          <w:szCs w:val="20"/>
          <w:lang w:val="nb-NO"/>
        </w:rPr>
        <w:t>dụng</w:t>
      </w:r>
      <w:r w:rsidR="00220FC9">
        <w:rPr>
          <w:rFonts w:ascii="Arial" w:hAnsi="Arial" w:cs="Arial"/>
          <w:sz w:val="20"/>
          <w:szCs w:val="20"/>
          <w:lang w:val="nb-NO"/>
        </w:rPr>
        <w:t xml:space="preserve"> </w:t>
      </w:r>
      <w:r w:rsidRPr="008C24B9">
        <w:rPr>
          <w:rFonts w:ascii="Arial" w:hAnsi="Arial" w:cs="Arial"/>
          <w:sz w:val="20"/>
          <w:szCs w:val="20"/>
          <w:lang w:val="nb-NO"/>
        </w:rPr>
        <w:t>công</w:t>
      </w:r>
      <w:r w:rsidR="00220FC9">
        <w:rPr>
          <w:rFonts w:ascii="Arial" w:hAnsi="Arial" w:cs="Arial"/>
          <w:sz w:val="20"/>
          <w:szCs w:val="20"/>
          <w:lang w:val="nb-NO"/>
        </w:rPr>
        <w:t xml:space="preserve"> </w:t>
      </w:r>
      <w:r w:rsidRPr="008C24B9">
        <w:rPr>
          <w:rFonts w:ascii="Arial" w:hAnsi="Arial" w:cs="Arial"/>
          <w:sz w:val="20"/>
          <w:szCs w:val="20"/>
          <w:lang w:val="nb-NO"/>
        </w:rPr>
        <w:t>nghệ</w:t>
      </w:r>
      <w:r w:rsidR="00220FC9">
        <w:rPr>
          <w:rFonts w:ascii="Arial" w:hAnsi="Arial" w:cs="Arial"/>
          <w:sz w:val="20"/>
          <w:szCs w:val="20"/>
          <w:lang w:val="nb-NO"/>
        </w:rPr>
        <w:t xml:space="preserve"> </w:t>
      </w:r>
      <w:r w:rsidRPr="008C24B9">
        <w:rPr>
          <w:rFonts w:ascii="Arial" w:hAnsi="Arial" w:cs="Arial"/>
          <w:sz w:val="20"/>
          <w:szCs w:val="20"/>
          <w:lang w:val="nb-NO"/>
        </w:rPr>
        <w:t>tiên</w:t>
      </w:r>
      <w:r w:rsidR="00220FC9">
        <w:rPr>
          <w:rFonts w:ascii="Arial" w:hAnsi="Arial" w:cs="Arial"/>
          <w:sz w:val="20"/>
          <w:szCs w:val="20"/>
          <w:lang w:val="nb-NO"/>
        </w:rPr>
        <w:t xml:space="preserve"> </w:t>
      </w:r>
      <w:r w:rsidRPr="008C24B9">
        <w:rPr>
          <w:rFonts w:ascii="Arial" w:hAnsi="Arial" w:cs="Arial"/>
          <w:sz w:val="20"/>
          <w:szCs w:val="20"/>
          <w:lang w:val="nb-NO"/>
        </w:rPr>
        <w:t>tiến,</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đại</w:t>
      </w:r>
      <w:r w:rsidR="00220FC9">
        <w:rPr>
          <w:rFonts w:ascii="Arial" w:hAnsi="Arial" w:cs="Arial"/>
          <w:sz w:val="20"/>
          <w:szCs w:val="20"/>
          <w:lang w:val="nb-NO"/>
        </w:rPr>
        <w:t xml:space="preserve"> </w:t>
      </w:r>
      <w:r w:rsidRPr="008C24B9">
        <w:rPr>
          <w:rFonts w:ascii="Arial" w:hAnsi="Arial" w:cs="Arial"/>
          <w:sz w:val="20"/>
          <w:szCs w:val="20"/>
          <w:lang w:val="nb-NO"/>
        </w:rPr>
        <w:t>trong</w:t>
      </w:r>
      <w:r w:rsidR="00220FC9">
        <w:rPr>
          <w:rFonts w:ascii="Arial" w:hAnsi="Arial" w:cs="Arial"/>
          <w:sz w:val="20"/>
          <w:szCs w:val="20"/>
          <w:lang w:val="nb-NO"/>
        </w:rPr>
        <w:t xml:space="preserve"> </w:t>
      </w:r>
      <w:r w:rsidR="009164AF" w:rsidRPr="008C24B9">
        <w:rPr>
          <w:rFonts w:ascii="Arial" w:hAnsi="Arial" w:cs="Arial"/>
          <w:sz w:val="20"/>
          <w:szCs w:val="20"/>
          <w:lang w:val="nb-NO"/>
        </w:rPr>
        <w:t>quản</w:t>
      </w:r>
      <w:r w:rsidR="00220FC9">
        <w:rPr>
          <w:rFonts w:ascii="Arial" w:hAnsi="Arial" w:cs="Arial"/>
          <w:sz w:val="20"/>
          <w:szCs w:val="20"/>
          <w:lang w:val="nb-NO"/>
        </w:rPr>
        <w:t xml:space="preserve"> </w:t>
      </w:r>
      <w:r w:rsidR="009164AF" w:rsidRPr="008C24B9">
        <w:rPr>
          <w:rFonts w:ascii="Arial" w:hAnsi="Arial" w:cs="Arial"/>
          <w:sz w:val="20"/>
          <w:szCs w:val="20"/>
          <w:lang w:val="nb-NO"/>
        </w:rPr>
        <w:t>lý,</w:t>
      </w:r>
      <w:r w:rsidR="00220FC9">
        <w:rPr>
          <w:rFonts w:ascii="Arial" w:hAnsi="Arial" w:cs="Arial"/>
          <w:sz w:val="20"/>
          <w:szCs w:val="20"/>
          <w:lang w:val="nb-NO"/>
        </w:rPr>
        <w:t xml:space="preserve"> </w:t>
      </w:r>
      <w:r w:rsidRPr="008C24B9">
        <w:rPr>
          <w:rFonts w:ascii="Arial" w:hAnsi="Arial" w:cs="Arial"/>
          <w:sz w:val="20"/>
          <w:szCs w:val="20"/>
          <w:lang w:val="nb-NO"/>
        </w:rPr>
        <w:t>điều</w:t>
      </w:r>
      <w:r w:rsidR="00220FC9">
        <w:rPr>
          <w:rFonts w:ascii="Arial" w:hAnsi="Arial" w:cs="Arial"/>
          <w:sz w:val="20"/>
          <w:szCs w:val="20"/>
          <w:lang w:val="nb-NO"/>
        </w:rPr>
        <w:t xml:space="preserve"> </w:t>
      </w:r>
      <w:r w:rsidRPr="008C24B9">
        <w:rPr>
          <w:rFonts w:ascii="Arial" w:hAnsi="Arial" w:cs="Arial"/>
          <w:sz w:val="20"/>
          <w:szCs w:val="20"/>
          <w:lang w:val="nb-NO"/>
        </w:rPr>
        <w:t>tra,</w:t>
      </w:r>
      <w:r w:rsidR="00220FC9">
        <w:rPr>
          <w:rFonts w:ascii="Arial" w:hAnsi="Arial" w:cs="Arial"/>
          <w:sz w:val="20"/>
          <w:szCs w:val="20"/>
          <w:lang w:val="nb-NO"/>
        </w:rPr>
        <w:t xml:space="preserve"> </w:t>
      </w:r>
      <w:r w:rsidR="004464DF" w:rsidRPr="008C24B9">
        <w:rPr>
          <w:rFonts w:ascii="Arial" w:hAnsi="Arial" w:cs="Arial"/>
          <w:sz w:val="20"/>
          <w:szCs w:val="20"/>
          <w:lang w:val="nb-NO"/>
        </w:rPr>
        <w:t>kiểm</w:t>
      </w:r>
      <w:r w:rsidR="00220FC9">
        <w:rPr>
          <w:rFonts w:ascii="Arial" w:hAnsi="Arial" w:cs="Arial"/>
          <w:sz w:val="20"/>
          <w:szCs w:val="20"/>
          <w:lang w:val="nb-NO"/>
        </w:rPr>
        <w:t xml:space="preserve"> </w:t>
      </w:r>
      <w:r w:rsidR="004464DF" w:rsidRPr="008C24B9">
        <w:rPr>
          <w:rFonts w:ascii="Arial" w:hAnsi="Arial" w:cs="Arial"/>
          <w:sz w:val="20"/>
          <w:szCs w:val="20"/>
          <w:lang w:val="nb-NO"/>
        </w:rPr>
        <w:t>kê,</w:t>
      </w:r>
      <w:r w:rsidR="00220FC9">
        <w:rPr>
          <w:rFonts w:ascii="Arial" w:hAnsi="Arial" w:cs="Arial"/>
          <w:sz w:val="20"/>
          <w:szCs w:val="20"/>
          <w:lang w:val="nb-NO"/>
        </w:rPr>
        <w:t xml:space="preserve"> </w:t>
      </w:r>
      <w:r w:rsidRPr="008C24B9">
        <w:rPr>
          <w:rFonts w:ascii="Arial" w:hAnsi="Arial" w:cs="Arial"/>
          <w:sz w:val="20"/>
          <w:szCs w:val="20"/>
          <w:lang w:val="nb-NO"/>
        </w:rPr>
        <w:t>giám</w:t>
      </w:r>
      <w:r w:rsidR="00220FC9">
        <w:rPr>
          <w:rFonts w:ascii="Arial" w:hAnsi="Arial" w:cs="Arial"/>
          <w:sz w:val="20"/>
          <w:szCs w:val="20"/>
          <w:lang w:val="nb-NO"/>
        </w:rPr>
        <w:t xml:space="preserve"> </w:t>
      </w:r>
      <w:r w:rsidRPr="008C24B9">
        <w:rPr>
          <w:rFonts w:ascii="Arial" w:hAnsi="Arial" w:cs="Arial"/>
          <w:sz w:val="20"/>
          <w:szCs w:val="20"/>
          <w:lang w:val="nb-NO"/>
        </w:rPr>
        <w:t>sát</w:t>
      </w:r>
      <w:r w:rsidR="00220FC9">
        <w:rPr>
          <w:rFonts w:ascii="Arial" w:hAnsi="Arial" w:cs="Arial"/>
          <w:sz w:val="20"/>
          <w:szCs w:val="20"/>
          <w:lang w:val="nb-NO"/>
        </w:rPr>
        <w:t xml:space="preserve"> </w:t>
      </w:r>
      <w:r w:rsidR="004464DF" w:rsidRPr="008C24B9">
        <w:rPr>
          <w:rFonts w:ascii="Arial" w:hAnsi="Arial" w:cs="Arial"/>
          <w:sz w:val="20"/>
          <w:szCs w:val="20"/>
          <w:lang w:val="nb-NO"/>
        </w:rPr>
        <w:t>diễn</w:t>
      </w:r>
      <w:r w:rsidR="00220FC9">
        <w:rPr>
          <w:rFonts w:ascii="Arial" w:hAnsi="Arial" w:cs="Arial"/>
          <w:sz w:val="20"/>
          <w:szCs w:val="20"/>
          <w:lang w:val="nb-NO"/>
        </w:rPr>
        <w:t xml:space="preserve"> </w:t>
      </w:r>
      <w:r w:rsidR="004464DF" w:rsidRPr="008C24B9">
        <w:rPr>
          <w:rFonts w:ascii="Arial" w:hAnsi="Arial" w:cs="Arial"/>
          <w:sz w:val="20"/>
          <w:szCs w:val="20"/>
          <w:lang w:val="nb-NO"/>
        </w:rPr>
        <w:t>biến</w:t>
      </w:r>
      <w:r w:rsidR="00220FC9">
        <w:rPr>
          <w:rFonts w:ascii="Arial" w:hAnsi="Arial" w:cs="Arial"/>
          <w:sz w:val="20"/>
          <w:szCs w:val="20"/>
          <w:lang w:val="nb-NO"/>
        </w:rPr>
        <w:t xml:space="preserve"> </w:t>
      </w:r>
      <w:r w:rsidRPr="008C24B9">
        <w:rPr>
          <w:rFonts w:ascii="Arial" w:hAnsi="Arial" w:cs="Arial"/>
          <w:sz w:val="20"/>
          <w:szCs w:val="20"/>
          <w:lang w:val="nb-NO"/>
        </w:rPr>
        <w:t>tài</w:t>
      </w:r>
      <w:r w:rsidR="00220FC9">
        <w:rPr>
          <w:rFonts w:ascii="Arial" w:hAnsi="Arial" w:cs="Arial"/>
          <w:sz w:val="20"/>
          <w:szCs w:val="20"/>
          <w:lang w:val="nb-NO"/>
        </w:rPr>
        <w:t xml:space="preserve"> </w:t>
      </w:r>
      <w:r w:rsidRPr="008C24B9">
        <w:rPr>
          <w:rFonts w:ascii="Arial" w:hAnsi="Arial" w:cs="Arial"/>
          <w:sz w:val="20"/>
          <w:szCs w:val="20"/>
          <w:lang w:val="nb-NO"/>
        </w:rPr>
        <w:t>nguyên</w:t>
      </w:r>
      <w:r w:rsidR="00220FC9">
        <w:rPr>
          <w:rFonts w:ascii="Arial" w:hAnsi="Arial" w:cs="Arial"/>
          <w:sz w:val="20"/>
          <w:szCs w:val="20"/>
          <w:lang w:val="nb-NO"/>
        </w:rPr>
        <w:t xml:space="preserve"> </w:t>
      </w:r>
      <w:r w:rsidRPr="008C24B9">
        <w:rPr>
          <w:rFonts w:ascii="Arial" w:hAnsi="Arial" w:cs="Arial"/>
          <w:sz w:val="20"/>
          <w:szCs w:val="20"/>
          <w:lang w:val="nb-NO"/>
        </w:rPr>
        <w:t>rừng.</w:t>
      </w:r>
    </w:p>
    <w:p w14:paraId="75243EE5" w14:textId="5F967B84" w:rsidR="00514BF1" w:rsidRPr="008C24B9" w:rsidRDefault="00475FC5" w:rsidP="00220FC9">
      <w:pPr>
        <w:pStyle w:val="Heading2"/>
        <w:keepNext w:val="0"/>
        <w:widowControl w:val="0"/>
        <w:adjustRightInd w:val="0"/>
        <w:snapToGrid w:val="0"/>
        <w:spacing w:after="120"/>
        <w:ind w:firstLine="720"/>
        <w:jc w:val="both"/>
        <w:rPr>
          <w:rFonts w:ascii="Arial" w:hAnsi="Arial" w:cs="Arial"/>
          <w:b w:val="0"/>
          <w:sz w:val="20"/>
          <w:szCs w:val="20"/>
          <w:lang w:val="nb-NO"/>
        </w:rPr>
      </w:pPr>
      <w:bookmarkStart w:id="2" w:name="_Toc29110312"/>
      <w:bookmarkStart w:id="3" w:name="_Toc36540823"/>
      <w:r w:rsidRPr="008C24B9">
        <w:rPr>
          <w:rFonts w:ascii="Arial" w:hAnsi="Arial" w:cs="Arial"/>
          <w:b w:val="0"/>
          <w:sz w:val="20"/>
          <w:szCs w:val="20"/>
          <w:lang w:val="nb-NO"/>
        </w:rPr>
        <w:t>2.</w:t>
      </w:r>
      <w:r w:rsidR="00220FC9">
        <w:rPr>
          <w:rFonts w:ascii="Arial" w:hAnsi="Arial" w:cs="Arial"/>
          <w:b w:val="0"/>
          <w:sz w:val="20"/>
          <w:szCs w:val="20"/>
          <w:lang w:val="nb-NO"/>
        </w:rPr>
        <w:t xml:space="preserve"> </w:t>
      </w:r>
      <w:r w:rsidRPr="008C24B9">
        <w:rPr>
          <w:rFonts w:ascii="Arial" w:hAnsi="Arial" w:cs="Arial"/>
          <w:b w:val="0"/>
          <w:sz w:val="20"/>
          <w:szCs w:val="20"/>
          <w:lang w:val="nb-NO"/>
        </w:rPr>
        <w:t>Phát</w:t>
      </w:r>
      <w:r w:rsidR="00220FC9">
        <w:rPr>
          <w:rFonts w:ascii="Arial" w:hAnsi="Arial" w:cs="Arial"/>
          <w:b w:val="0"/>
          <w:sz w:val="20"/>
          <w:szCs w:val="20"/>
          <w:lang w:val="nb-NO"/>
        </w:rPr>
        <w:t xml:space="preserve"> </w:t>
      </w:r>
      <w:r w:rsidRPr="008C24B9">
        <w:rPr>
          <w:rFonts w:ascii="Arial" w:hAnsi="Arial" w:cs="Arial"/>
          <w:b w:val="0"/>
          <w:sz w:val="20"/>
          <w:szCs w:val="20"/>
          <w:lang w:val="nb-NO"/>
        </w:rPr>
        <w:t>triển</w:t>
      </w:r>
      <w:r w:rsidR="00220FC9">
        <w:rPr>
          <w:rFonts w:ascii="Arial" w:hAnsi="Arial" w:cs="Arial"/>
          <w:b w:val="0"/>
          <w:sz w:val="20"/>
          <w:szCs w:val="20"/>
          <w:lang w:val="nb-NO"/>
        </w:rPr>
        <w:t xml:space="preserve"> </w:t>
      </w:r>
      <w:r w:rsidRPr="008C24B9">
        <w:rPr>
          <w:rFonts w:ascii="Arial" w:hAnsi="Arial" w:cs="Arial"/>
          <w:b w:val="0"/>
          <w:sz w:val="20"/>
          <w:szCs w:val="20"/>
          <w:lang w:val="nb-NO"/>
        </w:rPr>
        <w:t>giống</w:t>
      </w:r>
      <w:r w:rsidR="00220FC9">
        <w:rPr>
          <w:rFonts w:ascii="Arial" w:hAnsi="Arial" w:cs="Arial"/>
          <w:b w:val="0"/>
          <w:sz w:val="20"/>
          <w:szCs w:val="20"/>
          <w:lang w:val="nb-NO"/>
        </w:rPr>
        <w:t xml:space="preserve"> </w:t>
      </w:r>
      <w:r w:rsidRPr="008C24B9">
        <w:rPr>
          <w:rFonts w:ascii="Arial" w:hAnsi="Arial" w:cs="Arial"/>
          <w:b w:val="0"/>
          <w:sz w:val="20"/>
          <w:szCs w:val="20"/>
          <w:lang w:val="nb-NO"/>
        </w:rPr>
        <w:t>cây</w:t>
      </w:r>
      <w:r w:rsidR="00220FC9">
        <w:rPr>
          <w:rFonts w:ascii="Arial" w:hAnsi="Arial" w:cs="Arial"/>
          <w:b w:val="0"/>
          <w:sz w:val="20"/>
          <w:szCs w:val="20"/>
          <w:lang w:val="nb-NO"/>
        </w:rPr>
        <w:t xml:space="preserve"> </w:t>
      </w:r>
      <w:r w:rsidRPr="008C24B9">
        <w:rPr>
          <w:rFonts w:ascii="Arial" w:hAnsi="Arial" w:cs="Arial"/>
          <w:b w:val="0"/>
          <w:sz w:val="20"/>
          <w:szCs w:val="20"/>
          <w:lang w:val="nb-NO"/>
        </w:rPr>
        <w:t>lâm</w:t>
      </w:r>
      <w:r w:rsidR="00220FC9">
        <w:rPr>
          <w:rFonts w:ascii="Arial" w:hAnsi="Arial" w:cs="Arial"/>
          <w:b w:val="0"/>
          <w:sz w:val="20"/>
          <w:szCs w:val="20"/>
          <w:lang w:val="nb-NO"/>
        </w:rPr>
        <w:t xml:space="preserve"> </w:t>
      </w:r>
      <w:r w:rsidRPr="008C24B9">
        <w:rPr>
          <w:rFonts w:ascii="Arial" w:hAnsi="Arial" w:cs="Arial"/>
          <w:b w:val="0"/>
          <w:sz w:val="20"/>
          <w:szCs w:val="20"/>
          <w:lang w:val="nb-NO"/>
        </w:rPr>
        <w:t>nghiệp,</w:t>
      </w:r>
      <w:r w:rsidR="00220FC9">
        <w:rPr>
          <w:rFonts w:ascii="Arial" w:hAnsi="Arial" w:cs="Arial"/>
          <w:b w:val="0"/>
          <w:sz w:val="20"/>
          <w:szCs w:val="20"/>
          <w:lang w:val="nb-NO"/>
        </w:rPr>
        <w:t xml:space="preserve"> </w:t>
      </w:r>
      <w:r w:rsidRPr="008C24B9">
        <w:rPr>
          <w:rFonts w:ascii="Arial" w:hAnsi="Arial" w:cs="Arial"/>
          <w:b w:val="0"/>
          <w:sz w:val="20"/>
          <w:szCs w:val="20"/>
          <w:lang w:val="nb-NO"/>
        </w:rPr>
        <w:t>trồng</w:t>
      </w:r>
      <w:r w:rsidR="00220FC9">
        <w:rPr>
          <w:rFonts w:ascii="Arial" w:hAnsi="Arial" w:cs="Arial"/>
          <w:b w:val="0"/>
          <w:sz w:val="20"/>
          <w:szCs w:val="20"/>
          <w:lang w:val="nb-NO"/>
        </w:rPr>
        <w:t xml:space="preserve"> </w:t>
      </w:r>
      <w:r w:rsidRPr="008C24B9">
        <w:rPr>
          <w:rFonts w:ascii="Arial" w:hAnsi="Arial" w:cs="Arial"/>
          <w:b w:val="0"/>
          <w:sz w:val="20"/>
          <w:szCs w:val="20"/>
          <w:lang w:val="nb-NO"/>
        </w:rPr>
        <w:t>rừng</w:t>
      </w:r>
      <w:r w:rsidR="00220FC9">
        <w:rPr>
          <w:rFonts w:ascii="Arial" w:hAnsi="Arial" w:cs="Arial"/>
          <w:b w:val="0"/>
          <w:sz w:val="20"/>
          <w:szCs w:val="20"/>
          <w:lang w:val="nb-NO"/>
        </w:rPr>
        <w:t xml:space="preserve"> </w:t>
      </w:r>
      <w:r w:rsidRPr="008C24B9">
        <w:rPr>
          <w:rFonts w:ascii="Arial" w:hAnsi="Arial" w:cs="Arial"/>
          <w:b w:val="0"/>
          <w:sz w:val="20"/>
          <w:szCs w:val="20"/>
          <w:lang w:val="nb-NO"/>
        </w:rPr>
        <w:t>gỗ</w:t>
      </w:r>
      <w:r w:rsidR="00220FC9">
        <w:rPr>
          <w:rFonts w:ascii="Arial" w:hAnsi="Arial" w:cs="Arial"/>
          <w:b w:val="0"/>
          <w:sz w:val="20"/>
          <w:szCs w:val="20"/>
          <w:lang w:val="nb-NO"/>
        </w:rPr>
        <w:t xml:space="preserve"> </w:t>
      </w:r>
      <w:r w:rsidRPr="008C24B9">
        <w:rPr>
          <w:rFonts w:ascii="Arial" w:hAnsi="Arial" w:cs="Arial"/>
          <w:b w:val="0"/>
          <w:sz w:val="20"/>
          <w:szCs w:val="20"/>
          <w:lang w:val="nb-NO"/>
        </w:rPr>
        <w:t>lớn</w:t>
      </w:r>
      <w:r w:rsidR="00220FC9">
        <w:rPr>
          <w:rFonts w:ascii="Arial" w:hAnsi="Arial" w:cs="Arial"/>
          <w:b w:val="0"/>
          <w:sz w:val="20"/>
          <w:szCs w:val="20"/>
          <w:lang w:val="nb-NO"/>
        </w:rPr>
        <w:t xml:space="preserve"> </w:t>
      </w:r>
    </w:p>
    <w:bookmarkEnd w:id="2"/>
    <w:bookmarkEnd w:id="3"/>
    <w:p w14:paraId="0A8DD586" w14:textId="48AB937A"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rPr>
      </w:pPr>
      <w:r w:rsidRPr="008C24B9">
        <w:rPr>
          <w:rFonts w:ascii="Arial" w:hAnsi="Arial" w:cs="Arial"/>
          <w:bCs/>
          <w:sz w:val="20"/>
          <w:szCs w:val="20"/>
        </w:rPr>
        <w:t>a)</w:t>
      </w:r>
      <w:r w:rsidR="00220FC9">
        <w:rPr>
          <w:rFonts w:ascii="Arial" w:hAnsi="Arial" w:cs="Arial"/>
          <w:bCs/>
          <w:sz w:val="20"/>
          <w:szCs w:val="20"/>
        </w:rPr>
        <w:t xml:space="preserve"> </w:t>
      </w:r>
      <w:r w:rsidRPr="008C24B9">
        <w:rPr>
          <w:rFonts w:ascii="Arial" w:hAnsi="Arial" w:cs="Arial"/>
          <w:bCs/>
          <w:sz w:val="20"/>
          <w:szCs w:val="20"/>
          <w:lang w:val="vi-VN"/>
        </w:rPr>
        <w:t>Đầu</w:t>
      </w:r>
      <w:r w:rsidR="00220FC9">
        <w:rPr>
          <w:rFonts w:ascii="Arial" w:hAnsi="Arial" w:cs="Arial"/>
          <w:bCs/>
          <w:sz w:val="20"/>
          <w:szCs w:val="20"/>
          <w:lang w:val="vi-VN"/>
        </w:rPr>
        <w:t xml:space="preserve"> </w:t>
      </w:r>
      <w:r w:rsidRPr="008C24B9">
        <w:rPr>
          <w:rFonts w:ascii="Arial" w:hAnsi="Arial" w:cs="Arial"/>
          <w:bCs/>
          <w:sz w:val="20"/>
          <w:szCs w:val="20"/>
          <w:lang w:val="vi-VN"/>
        </w:rPr>
        <w:t>tư</w:t>
      </w:r>
      <w:r w:rsidRPr="008C24B9">
        <w:rPr>
          <w:rFonts w:ascii="Arial" w:hAnsi="Arial" w:cs="Arial"/>
          <w:bCs/>
          <w:sz w:val="20"/>
          <w:szCs w:val="20"/>
        </w:rPr>
        <w:t>,</w:t>
      </w:r>
      <w:r w:rsidR="00220FC9">
        <w:rPr>
          <w:rFonts w:ascii="Arial" w:hAnsi="Arial" w:cs="Arial"/>
          <w:bCs/>
          <w:sz w:val="20"/>
          <w:szCs w:val="20"/>
          <w:lang w:val="vi-VN"/>
        </w:rPr>
        <w:t xml:space="preserve"> </w:t>
      </w:r>
      <w:r w:rsidRPr="008C24B9">
        <w:rPr>
          <w:rFonts w:ascii="Arial" w:hAnsi="Arial" w:cs="Arial"/>
          <w:bCs/>
          <w:sz w:val="20"/>
          <w:szCs w:val="20"/>
          <w:lang w:val="vi-VN"/>
        </w:rPr>
        <w:t>hỗ</w:t>
      </w:r>
      <w:r w:rsidR="00220FC9">
        <w:rPr>
          <w:rFonts w:ascii="Arial" w:hAnsi="Arial" w:cs="Arial"/>
          <w:bCs/>
          <w:sz w:val="20"/>
          <w:szCs w:val="20"/>
          <w:lang w:val="vi-VN"/>
        </w:rPr>
        <w:t xml:space="preserve"> </w:t>
      </w:r>
      <w:r w:rsidRPr="008C24B9">
        <w:rPr>
          <w:rFonts w:ascii="Arial" w:hAnsi="Arial" w:cs="Arial"/>
          <w:bCs/>
          <w:sz w:val="20"/>
          <w:szCs w:val="20"/>
          <w:lang w:val="vi-VN"/>
        </w:rPr>
        <w:t>trợ</w:t>
      </w:r>
      <w:r w:rsidR="00220FC9">
        <w:rPr>
          <w:rFonts w:ascii="Arial" w:hAnsi="Arial" w:cs="Arial"/>
          <w:bCs/>
          <w:sz w:val="20"/>
          <w:szCs w:val="20"/>
          <w:lang w:val="vi-VN"/>
        </w:rPr>
        <w:t xml:space="preserve"> </w:t>
      </w:r>
      <w:r w:rsidRPr="008C24B9">
        <w:rPr>
          <w:rFonts w:ascii="Arial" w:hAnsi="Arial" w:cs="Arial"/>
          <w:bCs/>
          <w:sz w:val="20"/>
          <w:szCs w:val="20"/>
          <w:lang w:val="vi-VN"/>
        </w:rPr>
        <w:t>đầu</w:t>
      </w:r>
      <w:r w:rsidR="00220FC9">
        <w:rPr>
          <w:rFonts w:ascii="Arial" w:hAnsi="Arial" w:cs="Arial"/>
          <w:bCs/>
          <w:sz w:val="20"/>
          <w:szCs w:val="20"/>
          <w:lang w:val="vi-VN"/>
        </w:rPr>
        <w:t xml:space="preserve"> </w:t>
      </w:r>
      <w:r w:rsidRPr="008C24B9">
        <w:rPr>
          <w:rFonts w:ascii="Arial" w:hAnsi="Arial" w:cs="Arial"/>
          <w:bCs/>
          <w:sz w:val="20"/>
          <w:szCs w:val="20"/>
          <w:lang w:val="vi-VN"/>
        </w:rPr>
        <w:t>tư</w:t>
      </w:r>
      <w:r w:rsidR="00220FC9">
        <w:rPr>
          <w:rFonts w:ascii="Arial" w:hAnsi="Arial" w:cs="Arial"/>
          <w:bCs/>
          <w:sz w:val="20"/>
          <w:szCs w:val="20"/>
          <w:lang w:val="vi-VN"/>
        </w:rPr>
        <w:t xml:space="preserve"> </w:t>
      </w:r>
      <w:r w:rsidRPr="008C24B9">
        <w:rPr>
          <w:rFonts w:ascii="Arial" w:hAnsi="Arial" w:cs="Arial"/>
          <w:bCs/>
          <w:sz w:val="20"/>
          <w:szCs w:val="20"/>
          <w:lang w:val="vi-VN"/>
        </w:rPr>
        <w:t>phát</w:t>
      </w:r>
      <w:r w:rsidR="00220FC9">
        <w:rPr>
          <w:rFonts w:ascii="Arial" w:hAnsi="Arial" w:cs="Arial"/>
          <w:bCs/>
          <w:sz w:val="20"/>
          <w:szCs w:val="20"/>
          <w:lang w:val="vi-VN"/>
        </w:rPr>
        <w:t xml:space="preserve"> </w:t>
      </w:r>
      <w:r w:rsidRPr="008C24B9">
        <w:rPr>
          <w:rFonts w:ascii="Arial" w:hAnsi="Arial" w:cs="Arial"/>
          <w:bCs/>
          <w:sz w:val="20"/>
          <w:szCs w:val="20"/>
          <w:lang w:val="vi-VN"/>
        </w:rPr>
        <w:t>triển</w:t>
      </w:r>
      <w:r w:rsidR="00220FC9">
        <w:rPr>
          <w:rFonts w:ascii="Arial" w:hAnsi="Arial" w:cs="Arial"/>
          <w:bCs/>
          <w:sz w:val="20"/>
          <w:szCs w:val="20"/>
          <w:lang w:val="vi-VN"/>
        </w:rPr>
        <w:t xml:space="preserve"> </w:t>
      </w:r>
      <w:r w:rsidRPr="008C24B9">
        <w:rPr>
          <w:rFonts w:ascii="Arial" w:hAnsi="Arial" w:cs="Arial"/>
          <w:bCs/>
          <w:sz w:val="20"/>
          <w:szCs w:val="20"/>
          <w:lang w:val="vi-VN"/>
        </w:rPr>
        <w:t>giống</w:t>
      </w:r>
      <w:r w:rsidR="00220FC9">
        <w:rPr>
          <w:rFonts w:ascii="Arial" w:hAnsi="Arial" w:cs="Arial"/>
          <w:bCs/>
          <w:sz w:val="20"/>
          <w:szCs w:val="20"/>
          <w:lang w:val="vi-VN"/>
        </w:rPr>
        <w:t xml:space="preserve"> </w:t>
      </w:r>
      <w:r w:rsidRPr="008C24B9">
        <w:rPr>
          <w:rFonts w:ascii="Arial" w:hAnsi="Arial" w:cs="Arial"/>
          <w:bCs/>
          <w:sz w:val="20"/>
          <w:szCs w:val="20"/>
          <w:lang w:val="vi-VN"/>
        </w:rPr>
        <w:t>cây</w:t>
      </w:r>
      <w:r w:rsidR="00220FC9">
        <w:rPr>
          <w:rFonts w:ascii="Arial" w:hAnsi="Arial" w:cs="Arial"/>
          <w:bCs/>
          <w:sz w:val="20"/>
          <w:szCs w:val="20"/>
          <w:lang w:val="vi-VN"/>
        </w:rPr>
        <w:t xml:space="preserve"> </w:t>
      </w:r>
      <w:r w:rsidRPr="008C24B9">
        <w:rPr>
          <w:rFonts w:ascii="Arial" w:hAnsi="Arial" w:cs="Arial"/>
          <w:bCs/>
          <w:sz w:val="20"/>
          <w:szCs w:val="20"/>
          <w:lang w:val="vi-VN"/>
        </w:rPr>
        <w:t>lâm</w:t>
      </w:r>
      <w:r w:rsidR="00220FC9">
        <w:rPr>
          <w:rFonts w:ascii="Arial" w:hAnsi="Arial" w:cs="Arial"/>
          <w:bCs/>
          <w:sz w:val="20"/>
          <w:szCs w:val="20"/>
          <w:lang w:val="vi-VN"/>
        </w:rPr>
        <w:t xml:space="preserve"> </w:t>
      </w:r>
      <w:r w:rsidRPr="008C24B9">
        <w:rPr>
          <w:rFonts w:ascii="Arial" w:hAnsi="Arial" w:cs="Arial"/>
          <w:bCs/>
          <w:sz w:val="20"/>
          <w:szCs w:val="20"/>
          <w:lang w:val="vi-VN"/>
        </w:rPr>
        <w:t>nghiệp</w:t>
      </w:r>
      <w:r w:rsidR="00220FC9">
        <w:rPr>
          <w:rFonts w:ascii="Arial" w:hAnsi="Arial" w:cs="Arial"/>
          <w:bCs/>
          <w:sz w:val="20"/>
          <w:szCs w:val="20"/>
        </w:rPr>
        <w:t xml:space="preserve"> </w:t>
      </w:r>
      <w:r w:rsidR="006B20AC" w:rsidRPr="008C24B9">
        <w:rPr>
          <w:rFonts w:ascii="Arial" w:hAnsi="Arial" w:cs="Arial"/>
          <w:bCs/>
          <w:sz w:val="20"/>
          <w:szCs w:val="20"/>
        </w:rPr>
        <w:t>và</w:t>
      </w:r>
      <w:r w:rsidR="00220FC9">
        <w:rPr>
          <w:rFonts w:ascii="Arial" w:hAnsi="Arial" w:cs="Arial"/>
          <w:bCs/>
          <w:sz w:val="20"/>
          <w:szCs w:val="20"/>
        </w:rPr>
        <w:t xml:space="preserve"> </w:t>
      </w:r>
      <w:r w:rsidR="006B20AC" w:rsidRPr="008C24B9">
        <w:rPr>
          <w:rFonts w:ascii="Arial" w:hAnsi="Arial" w:cs="Arial"/>
          <w:bCs/>
          <w:sz w:val="20"/>
          <w:szCs w:val="20"/>
        </w:rPr>
        <w:t>lâm</w:t>
      </w:r>
      <w:r w:rsidR="00220FC9">
        <w:rPr>
          <w:rFonts w:ascii="Arial" w:hAnsi="Arial" w:cs="Arial"/>
          <w:bCs/>
          <w:sz w:val="20"/>
          <w:szCs w:val="20"/>
        </w:rPr>
        <w:t xml:space="preserve"> </w:t>
      </w:r>
      <w:r w:rsidR="006B20AC" w:rsidRPr="008C24B9">
        <w:rPr>
          <w:rFonts w:ascii="Arial" w:hAnsi="Arial" w:cs="Arial"/>
          <w:bCs/>
          <w:sz w:val="20"/>
          <w:szCs w:val="20"/>
        </w:rPr>
        <w:t>sản</w:t>
      </w:r>
      <w:r w:rsidR="00220FC9">
        <w:rPr>
          <w:rFonts w:ascii="Arial" w:hAnsi="Arial" w:cs="Arial"/>
          <w:bCs/>
          <w:sz w:val="20"/>
          <w:szCs w:val="20"/>
        </w:rPr>
        <w:t xml:space="preserve"> </w:t>
      </w:r>
      <w:r w:rsidR="006B20AC" w:rsidRPr="008C24B9">
        <w:rPr>
          <w:rFonts w:ascii="Arial" w:hAnsi="Arial" w:cs="Arial"/>
          <w:bCs/>
          <w:sz w:val="20"/>
          <w:szCs w:val="20"/>
        </w:rPr>
        <w:t>ngoài</w:t>
      </w:r>
      <w:r w:rsidR="00220FC9">
        <w:rPr>
          <w:rFonts w:ascii="Arial" w:hAnsi="Arial" w:cs="Arial"/>
          <w:bCs/>
          <w:sz w:val="20"/>
          <w:szCs w:val="20"/>
        </w:rPr>
        <w:t xml:space="preserve"> </w:t>
      </w:r>
      <w:r w:rsidR="006B20AC" w:rsidRPr="008C24B9">
        <w:rPr>
          <w:rFonts w:ascii="Arial" w:hAnsi="Arial" w:cs="Arial"/>
          <w:bCs/>
          <w:sz w:val="20"/>
          <w:szCs w:val="20"/>
        </w:rPr>
        <w:t>gỗ</w:t>
      </w:r>
      <w:r w:rsidRPr="008C24B9">
        <w:rPr>
          <w:rFonts w:ascii="Arial" w:hAnsi="Arial" w:cs="Arial"/>
          <w:bCs/>
          <w:sz w:val="20"/>
          <w:szCs w:val="20"/>
        </w:rPr>
        <w:t>,</w:t>
      </w:r>
      <w:r w:rsidR="00220FC9">
        <w:rPr>
          <w:rFonts w:ascii="Arial" w:hAnsi="Arial" w:cs="Arial"/>
          <w:bCs/>
          <w:sz w:val="20"/>
          <w:szCs w:val="20"/>
        </w:rPr>
        <w:t xml:space="preserve"> </w:t>
      </w:r>
      <w:r w:rsidRPr="008C24B9">
        <w:rPr>
          <w:rFonts w:ascii="Arial" w:hAnsi="Arial" w:cs="Arial"/>
          <w:bCs/>
          <w:sz w:val="20"/>
          <w:szCs w:val="20"/>
        </w:rPr>
        <w:t>gồm:</w:t>
      </w:r>
      <w:r w:rsidR="00220FC9">
        <w:rPr>
          <w:rFonts w:ascii="Arial" w:hAnsi="Arial" w:cs="Arial"/>
          <w:bCs/>
          <w:sz w:val="20"/>
          <w:szCs w:val="20"/>
          <w:lang w:val="vi-VN"/>
        </w:rPr>
        <w:t xml:space="preserve"> </w:t>
      </w:r>
      <w:r w:rsidRPr="008C24B9">
        <w:rPr>
          <w:rFonts w:ascii="Arial" w:hAnsi="Arial" w:cs="Arial"/>
          <w:bCs/>
          <w:sz w:val="20"/>
          <w:szCs w:val="20"/>
          <w:lang w:val="vi-VN"/>
        </w:rPr>
        <w:t>chọn</w:t>
      </w:r>
      <w:r w:rsidRPr="008C24B9">
        <w:rPr>
          <w:rFonts w:ascii="Arial" w:hAnsi="Arial" w:cs="Arial"/>
          <w:bCs/>
          <w:sz w:val="20"/>
          <w:szCs w:val="20"/>
        </w:rPr>
        <w:t>,</w:t>
      </w:r>
      <w:r w:rsidR="00220FC9">
        <w:rPr>
          <w:rFonts w:ascii="Arial" w:hAnsi="Arial" w:cs="Arial"/>
          <w:bCs/>
          <w:sz w:val="20"/>
          <w:szCs w:val="20"/>
          <w:lang w:val="vi-VN"/>
        </w:rPr>
        <w:t xml:space="preserve"> </w:t>
      </w:r>
      <w:r w:rsidRPr="008C24B9">
        <w:rPr>
          <w:rFonts w:ascii="Arial" w:hAnsi="Arial" w:cs="Arial"/>
          <w:bCs/>
          <w:sz w:val="20"/>
          <w:szCs w:val="20"/>
          <w:lang w:val="vi-VN"/>
        </w:rPr>
        <w:t>tạo,</w:t>
      </w:r>
      <w:r w:rsidR="00220FC9">
        <w:rPr>
          <w:rFonts w:ascii="Arial" w:hAnsi="Arial" w:cs="Arial"/>
          <w:bCs/>
          <w:sz w:val="20"/>
          <w:szCs w:val="20"/>
          <w:lang w:val="vi-VN"/>
        </w:rPr>
        <w:t xml:space="preserve"> </w:t>
      </w:r>
      <w:r w:rsidRPr="008C24B9">
        <w:rPr>
          <w:rFonts w:ascii="Arial" w:hAnsi="Arial" w:cs="Arial"/>
          <w:bCs/>
          <w:sz w:val="20"/>
          <w:szCs w:val="20"/>
          <w:lang w:val="vi-VN"/>
        </w:rPr>
        <w:t>chuyển</w:t>
      </w:r>
      <w:r w:rsidR="00220FC9">
        <w:rPr>
          <w:rFonts w:ascii="Arial" w:hAnsi="Arial" w:cs="Arial"/>
          <w:bCs/>
          <w:sz w:val="20"/>
          <w:szCs w:val="20"/>
          <w:lang w:val="vi-VN"/>
        </w:rPr>
        <w:t xml:space="preserve"> </w:t>
      </w:r>
      <w:r w:rsidRPr="008C24B9">
        <w:rPr>
          <w:rFonts w:ascii="Arial" w:hAnsi="Arial" w:cs="Arial"/>
          <w:bCs/>
          <w:sz w:val="20"/>
          <w:szCs w:val="20"/>
          <w:lang w:val="vi-VN"/>
        </w:rPr>
        <w:t>giao,</w:t>
      </w:r>
      <w:r w:rsidR="00220FC9">
        <w:rPr>
          <w:rFonts w:ascii="Arial" w:hAnsi="Arial" w:cs="Arial"/>
          <w:bCs/>
          <w:sz w:val="20"/>
          <w:szCs w:val="20"/>
          <w:lang w:val="vi-VN"/>
        </w:rPr>
        <w:t xml:space="preserve"> </w:t>
      </w:r>
      <w:r w:rsidRPr="008C24B9">
        <w:rPr>
          <w:rFonts w:ascii="Arial" w:hAnsi="Arial" w:cs="Arial"/>
          <w:bCs/>
          <w:sz w:val="20"/>
          <w:szCs w:val="20"/>
          <w:lang w:val="vi-VN"/>
        </w:rPr>
        <w:t>sản</w:t>
      </w:r>
      <w:r w:rsidR="00220FC9">
        <w:rPr>
          <w:rFonts w:ascii="Arial" w:hAnsi="Arial" w:cs="Arial"/>
          <w:bCs/>
          <w:sz w:val="20"/>
          <w:szCs w:val="20"/>
          <w:lang w:val="vi-VN"/>
        </w:rPr>
        <w:t xml:space="preserve"> </w:t>
      </w:r>
      <w:r w:rsidRPr="008C24B9">
        <w:rPr>
          <w:rFonts w:ascii="Arial" w:hAnsi="Arial" w:cs="Arial"/>
          <w:bCs/>
          <w:sz w:val="20"/>
          <w:szCs w:val="20"/>
          <w:lang w:val="vi-VN"/>
        </w:rPr>
        <w:t>xuất,</w:t>
      </w:r>
      <w:r w:rsidR="00220FC9">
        <w:rPr>
          <w:rFonts w:ascii="Arial" w:hAnsi="Arial" w:cs="Arial"/>
          <w:bCs/>
          <w:sz w:val="20"/>
          <w:szCs w:val="20"/>
          <w:lang w:val="vi-VN"/>
        </w:rPr>
        <w:t xml:space="preserve"> </w:t>
      </w:r>
      <w:r w:rsidRPr="008C24B9">
        <w:rPr>
          <w:rFonts w:ascii="Arial" w:hAnsi="Arial" w:cs="Arial"/>
          <w:bCs/>
          <w:sz w:val="20"/>
          <w:szCs w:val="20"/>
          <w:lang w:val="vi-VN"/>
        </w:rPr>
        <w:t>cung</w:t>
      </w:r>
      <w:r w:rsidR="00220FC9">
        <w:rPr>
          <w:rFonts w:ascii="Arial" w:hAnsi="Arial" w:cs="Arial"/>
          <w:bCs/>
          <w:sz w:val="20"/>
          <w:szCs w:val="20"/>
          <w:lang w:val="vi-VN"/>
        </w:rPr>
        <w:t xml:space="preserve"> </w:t>
      </w:r>
      <w:r w:rsidRPr="008C24B9">
        <w:rPr>
          <w:rFonts w:ascii="Arial" w:hAnsi="Arial" w:cs="Arial"/>
          <w:bCs/>
          <w:sz w:val="20"/>
          <w:szCs w:val="20"/>
          <w:lang w:val="vi-VN"/>
        </w:rPr>
        <w:t>ứng</w:t>
      </w:r>
      <w:r w:rsidR="00220FC9">
        <w:rPr>
          <w:rFonts w:ascii="Arial" w:hAnsi="Arial" w:cs="Arial"/>
          <w:bCs/>
          <w:sz w:val="20"/>
          <w:szCs w:val="20"/>
          <w:lang w:val="vi-VN"/>
        </w:rPr>
        <w:t xml:space="preserve"> </w:t>
      </w:r>
      <w:r w:rsidRPr="008C24B9">
        <w:rPr>
          <w:rFonts w:ascii="Arial" w:hAnsi="Arial" w:cs="Arial"/>
          <w:bCs/>
          <w:sz w:val="20"/>
          <w:szCs w:val="20"/>
          <w:lang w:val="vi-VN"/>
        </w:rPr>
        <w:t>giống</w:t>
      </w:r>
      <w:r w:rsidR="00220FC9">
        <w:rPr>
          <w:rFonts w:ascii="Arial" w:hAnsi="Arial" w:cs="Arial"/>
          <w:bCs/>
          <w:sz w:val="20"/>
          <w:szCs w:val="20"/>
          <w:lang w:val="vi-VN"/>
        </w:rPr>
        <w:t xml:space="preserve"> </w:t>
      </w:r>
      <w:proofErr w:type="gramStart"/>
      <w:r w:rsidRPr="008C24B9">
        <w:rPr>
          <w:rFonts w:ascii="Arial" w:hAnsi="Arial" w:cs="Arial"/>
          <w:bCs/>
          <w:sz w:val="20"/>
          <w:szCs w:val="20"/>
          <w:lang w:val="vi-VN"/>
        </w:rPr>
        <w:t>theo</w:t>
      </w:r>
      <w:proofErr w:type="gramEnd"/>
      <w:r w:rsidR="00220FC9">
        <w:rPr>
          <w:rFonts w:ascii="Arial" w:hAnsi="Arial" w:cs="Arial"/>
          <w:bCs/>
          <w:sz w:val="20"/>
          <w:szCs w:val="20"/>
          <w:lang w:val="vi-VN"/>
        </w:rPr>
        <w:t xml:space="preserve"> </w:t>
      </w:r>
      <w:r w:rsidRPr="008C24B9">
        <w:rPr>
          <w:rFonts w:ascii="Arial" w:hAnsi="Arial" w:cs="Arial"/>
          <w:bCs/>
          <w:sz w:val="20"/>
          <w:szCs w:val="20"/>
          <w:lang w:val="vi-VN"/>
        </w:rPr>
        <w:t>hướng</w:t>
      </w:r>
      <w:r w:rsidR="00220FC9">
        <w:rPr>
          <w:rFonts w:ascii="Arial" w:hAnsi="Arial" w:cs="Arial"/>
          <w:bCs/>
          <w:sz w:val="20"/>
          <w:szCs w:val="20"/>
          <w:lang w:val="vi-VN"/>
        </w:rPr>
        <w:t xml:space="preserve"> </w:t>
      </w:r>
      <w:r w:rsidRPr="008C24B9">
        <w:rPr>
          <w:rFonts w:ascii="Arial" w:hAnsi="Arial" w:cs="Arial"/>
          <w:bCs/>
          <w:sz w:val="20"/>
          <w:szCs w:val="20"/>
          <w:lang w:val="vi-VN"/>
        </w:rPr>
        <w:t>công</w:t>
      </w:r>
      <w:r w:rsidR="00220FC9">
        <w:rPr>
          <w:rFonts w:ascii="Arial" w:hAnsi="Arial" w:cs="Arial"/>
          <w:bCs/>
          <w:sz w:val="20"/>
          <w:szCs w:val="20"/>
          <w:lang w:val="vi-VN"/>
        </w:rPr>
        <w:t xml:space="preserve"> </w:t>
      </w:r>
      <w:r w:rsidRPr="008C24B9">
        <w:rPr>
          <w:rFonts w:ascii="Arial" w:hAnsi="Arial" w:cs="Arial"/>
          <w:bCs/>
          <w:sz w:val="20"/>
          <w:szCs w:val="20"/>
          <w:lang w:val="vi-VN"/>
        </w:rPr>
        <w:t>nghiệp,</w:t>
      </w:r>
      <w:r w:rsidR="00220FC9">
        <w:rPr>
          <w:rFonts w:ascii="Arial" w:hAnsi="Arial" w:cs="Arial"/>
          <w:bCs/>
          <w:sz w:val="20"/>
          <w:szCs w:val="20"/>
          <w:lang w:val="vi-VN"/>
        </w:rPr>
        <w:t xml:space="preserve"> </w:t>
      </w:r>
      <w:r w:rsidRPr="008C24B9">
        <w:rPr>
          <w:rFonts w:ascii="Arial" w:hAnsi="Arial" w:cs="Arial"/>
          <w:bCs/>
          <w:sz w:val="20"/>
          <w:szCs w:val="20"/>
          <w:lang w:val="vi-VN"/>
        </w:rPr>
        <w:t>hiện</w:t>
      </w:r>
      <w:r w:rsidR="00220FC9">
        <w:rPr>
          <w:rFonts w:ascii="Arial" w:hAnsi="Arial" w:cs="Arial"/>
          <w:bCs/>
          <w:sz w:val="20"/>
          <w:szCs w:val="20"/>
          <w:lang w:val="vi-VN"/>
        </w:rPr>
        <w:t xml:space="preserve"> </w:t>
      </w:r>
      <w:r w:rsidRPr="008C24B9">
        <w:rPr>
          <w:rFonts w:ascii="Arial" w:hAnsi="Arial" w:cs="Arial"/>
          <w:bCs/>
          <w:sz w:val="20"/>
          <w:szCs w:val="20"/>
          <w:lang w:val="vi-VN"/>
        </w:rPr>
        <w:t>đại,</w:t>
      </w:r>
      <w:r w:rsidR="00220FC9">
        <w:rPr>
          <w:rFonts w:ascii="Arial" w:hAnsi="Arial" w:cs="Arial"/>
          <w:bCs/>
          <w:sz w:val="20"/>
          <w:szCs w:val="20"/>
          <w:lang w:val="vi-VN"/>
        </w:rPr>
        <w:t xml:space="preserve"> </w:t>
      </w:r>
      <w:r w:rsidRPr="008C24B9">
        <w:rPr>
          <w:rFonts w:ascii="Arial" w:hAnsi="Arial" w:cs="Arial"/>
          <w:bCs/>
          <w:sz w:val="20"/>
          <w:szCs w:val="20"/>
          <w:lang w:val="vi-VN"/>
        </w:rPr>
        <w:t>tạo</w:t>
      </w:r>
      <w:r w:rsidR="00220FC9">
        <w:rPr>
          <w:rFonts w:ascii="Arial" w:hAnsi="Arial" w:cs="Arial"/>
          <w:bCs/>
          <w:sz w:val="20"/>
          <w:szCs w:val="20"/>
          <w:lang w:val="vi-VN"/>
        </w:rPr>
        <w:t xml:space="preserve"> </w:t>
      </w:r>
      <w:r w:rsidRPr="008C24B9">
        <w:rPr>
          <w:rFonts w:ascii="Arial" w:hAnsi="Arial" w:cs="Arial"/>
          <w:bCs/>
          <w:sz w:val="20"/>
          <w:szCs w:val="20"/>
          <w:lang w:val="vi-VN"/>
        </w:rPr>
        <w:t>đột</w:t>
      </w:r>
      <w:r w:rsidR="00220FC9">
        <w:rPr>
          <w:rFonts w:ascii="Arial" w:hAnsi="Arial" w:cs="Arial"/>
          <w:bCs/>
          <w:sz w:val="20"/>
          <w:szCs w:val="20"/>
          <w:lang w:val="vi-VN"/>
        </w:rPr>
        <w:t xml:space="preserve"> </w:t>
      </w:r>
      <w:r w:rsidRPr="008C24B9">
        <w:rPr>
          <w:rFonts w:ascii="Arial" w:hAnsi="Arial" w:cs="Arial"/>
          <w:bCs/>
          <w:sz w:val="20"/>
          <w:szCs w:val="20"/>
          <w:lang w:val="vi-VN"/>
        </w:rPr>
        <w:t>phá</w:t>
      </w:r>
      <w:r w:rsidR="00220FC9">
        <w:rPr>
          <w:rFonts w:ascii="Arial" w:hAnsi="Arial" w:cs="Arial"/>
          <w:bCs/>
          <w:sz w:val="20"/>
          <w:szCs w:val="20"/>
          <w:lang w:val="vi-VN"/>
        </w:rPr>
        <w:t xml:space="preserve"> </w:t>
      </w:r>
      <w:r w:rsidRPr="008C24B9">
        <w:rPr>
          <w:rFonts w:ascii="Arial" w:hAnsi="Arial" w:cs="Arial"/>
          <w:bCs/>
          <w:sz w:val="20"/>
          <w:szCs w:val="20"/>
          <w:lang w:val="vi-VN"/>
        </w:rPr>
        <w:t>mới</w:t>
      </w:r>
      <w:r w:rsidR="00220FC9">
        <w:rPr>
          <w:rFonts w:ascii="Arial" w:hAnsi="Arial" w:cs="Arial"/>
          <w:bCs/>
          <w:sz w:val="20"/>
          <w:szCs w:val="20"/>
          <w:lang w:val="vi-VN"/>
        </w:rPr>
        <w:t xml:space="preserve"> </w:t>
      </w:r>
      <w:r w:rsidRPr="008C24B9">
        <w:rPr>
          <w:rFonts w:ascii="Arial" w:hAnsi="Arial" w:cs="Arial"/>
          <w:bCs/>
          <w:sz w:val="20"/>
          <w:szCs w:val="20"/>
          <w:lang w:val="vi-VN"/>
        </w:rPr>
        <w:t>về</w:t>
      </w:r>
      <w:r w:rsidR="00220FC9">
        <w:rPr>
          <w:rFonts w:ascii="Arial" w:hAnsi="Arial" w:cs="Arial"/>
          <w:bCs/>
          <w:sz w:val="20"/>
          <w:szCs w:val="20"/>
          <w:lang w:val="vi-VN"/>
        </w:rPr>
        <w:t xml:space="preserve"> </w:t>
      </w:r>
      <w:r w:rsidRPr="008C24B9">
        <w:rPr>
          <w:rFonts w:ascii="Arial" w:hAnsi="Arial" w:cs="Arial"/>
          <w:bCs/>
          <w:sz w:val="20"/>
          <w:szCs w:val="20"/>
          <w:lang w:val="vi-VN"/>
        </w:rPr>
        <w:t>năng</w:t>
      </w:r>
      <w:r w:rsidR="00220FC9">
        <w:rPr>
          <w:rFonts w:ascii="Arial" w:hAnsi="Arial" w:cs="Arial"/>
          <w:bCs/>
          <w:sz w:val="20"/>
          <w:szCs w:val="20"/>
          <w:lang w:val="vi-VN"/>
        </w:rPr>
        <w:t xml:space="preserve"> </w:t>
      </w:r>
      <w:r w:rsidRPr="008C24B9">
        <w:rPr>
          <w:rFonts w:ascii="Arial" w:hAnsi="Arial" w:cs="Arial"/>
          <w:bCs/>
          <w:sz w:val="20"/>
          <w:szCs w:val="20"/>
          <w:lang w:val="vi-VN"/>
        </w:rPr>
        <w:t>suất,</w:t>
      </w:r>
      <w:r w:rsidR="00220FC9">
        <w:rPr>
          <w:rFonts w:ascii="Arial" w:hAnsi="Arial" w:cs="Arial"/>
          <w:bCs/>
          <w:sz w:val="20"/>
          <w:szCs w:val="20"/>
          <w:lang w:val="vi-VN"/>
        </w:rPr>
        <w:t xml:space="preserve"> </w:t>
      </w:r>
      <w:r w:rsidRPr="008C24B9">
        <w:rPr>
          <w:rFonts w:ascii="Arial" w:hAnsi="Arial" w:cs="Arial"/>
          <w:bCs/>
          <w:sz w:val="20"/>
          <w:szCs w:val="20"/>
          <w:lang w:val="vi-VN"/>
        </w:rPr>
        <w:t>chất</w:t>
      </w:r>
      <w:r w:rsidR="00220FC9">
        <w:rPr>
          <w:rFonts w:ascii="Arial" w:hAnsi="Arial" w:cs="Arial"/>
          <w:bCs/>
          <w:sz w:val="20"/>
          <w:szCs w:val="20"/>
          <w:lang w:val="vi-VN"/>
        </w:rPr>
        <w:t xml:space="preserve"> </w:t>
      </w:r>
      <w:r w:rsidRPr="008C24B9">
        <w:rPr>
          <w:rFonts w:ascii="Arial" w:hAnsi="Arial" w:cs="Arial"/>
          <w:bCs/>
          <w:sz w:val="20"/>
          <w:szCs w:val="20"/>
          <w:lang w:val="vi-VN"/>
        </w:rPr>
        <w:t>lượng</w:t>
      </w:r>
      <w:r w:rsidR="00220FC9">
        <w:rPr>
          <w:rFonts w:ascii="Arial" w:hAnsi="Arial" w:cs="Arial"/>
          <w:bCs/>
          <w:sz w:val="20"/>
          <w:szCs w:val="20"/>
          <w:lang w:val="vi-VN"/>
        </w:rPr>
        <w:t xml:space="preserve"> </w:t>
      </w:r>
      <w:r w:rsidRPr="008C24B9">
        <w:rPr>
          <w:rFonts w:ascii="Arial" w:hAnsi="Arial" w:cs="Arial"/>
          <w:bCs/>
          <w:sz w:val="20"/>
          <w:szCs w:val="20"/>
          <w:lang w:val="vi-VN"/>
        </w:rPr>
        <w:t>sản</w:t>
      </w:r>
      <w:r w:rsidR="00220FC9">
        <w:rPr>
          <w:rFonts w:ascii="Arial" w:hAnsi="Arial" w:cs="Arial"/>
          <w:bCs/>
          <w:sz w:val="20"/>
          <w:szCs w:val="20"/>
          <w:lang w:val="vi-VN"/>
        </w:rPr>
        <w:t xml:space="preserve"> </w:t>
      </w:r>
      <w:r w:rsidRPr="008C24B9">
        <w:rPr>
          <w:rFonts w:ascii="Arial" w:hAnsi="Arial" w:cs="Arial"/>
          <w:bCs/>
          <w:sz w:val="20"/>
          <w:szCs w:val="20"/>
          <w:lang w:val="vi-VN"/>
        </w:rPr>
        <w:t>phẩm</w:t>
      </w:r>
      <w:r w:rsidR="002A41C2" w:rsidRPr="008C24B9">
        <w:rPr>
          <w:rFonts w:ascii="Arial" w:hAnsi="Arial" w:cs="Arial"/>
          <w:bCs/>
          <w:sz w:val="20"/>
          <w:szCs w:val="20"/>
        </w:rPr>
        <w:t>.</w:t>
      </w:r>
    </w:p>
    <w:p w14:paraId="7E4532BE" w14:textId="49DEA6D6" w:rsidR="00514BF1" w:rsidRPr="008C24B9" w:rsidRDefault="00475FC5" w:rsidP="00220FC9">
      <w:pPr>
        <w:pStyle w:val="BodyT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napToGrid w:val="0"/>
        <w:rPr>
          <w:rFonts w:ascii="Arial" w:hAnsi="Arial" w:cs="Arial"/>
          <w:sz w:val="20"/>
          <w:szCs w:val="20"/>
          <w:lang w:val="de-DE"/>
        </w:rPr>
      </w:pPr>
      <w:r w:rsidRPr="008C24B9">
        <w:rPr>
          <w:rFonts w:ascii="Arial" w:hAnsi="Arial" w:cs="Arial"/>
          <w:sz w:val="20"/>
          <w:szCs w:val="20"/>
          <w:lang w:val="de-DE"/>
        </w:rPr>
        <w:t>b)</w:t>
      </w:r>
      <w:r w:rsidR="00220FC9">
        <w:rPr>
          <w:rFonts w:ascii="Arial" w:hAnsi="Arial" w:cs="Arial"/>
          <w:sz w:val="20"/>
          <w:szCs w:val="20"/>
          <w:lang w:val="de-DE"/>
        </w:rPr>
        <w:t xml:space="preserve"> </w:t>
      </w:r>
      <w:r w:rsidRPr="008C24B9">
        <w:rPr>
          <w:rFonts w:ascii="Arial" w:hAnsi="Arial" w:cs="Arial"/>
          <w:sz w:val="20"/>
          <w:szCs w:val="20"/>
          <w:lang w:val="nb-NO"/>
        </w:rPr>
        <w:t>H</w:t>
      </w:r>
      <w:r w:rsidRPr="008C24B9">
        <w:rPr>
          <w:rFonts w:ascii="Arial" w:hAnsi="Arial" w:cs="Arial"/>
          <w:sz w:val="20"/>
          <w:szCs w:val="20"/>
          <w:lang w:val="de-DE"/>
        </w:rPr>
        <w:t>ỗ</w:t>
      </w:r>
      <w:r w:rsidR="00220FC9">
        <w:rPr>
          <w:rFonts w:ascii="Arial" w:hAnsi="Arial" w:cs="Arial"/>
          <w:sz w:val="20"/>
          <w:szCs w:val="20"/>
          <w:lang w:val="de-DE"/>
        </w:rPr>
        <w:t xml:space="preserve"> </w:t>
      </w:r>
      <w:r w:rsidRPr="008C24B9">
        <w:rPr>
          <w:rFonts w:ascii="Arial" w:hAnsi="Arial" w:cs="Arial"/>
          <w:sz w:val="20"/>
          <w:szCs w:val="20"/>
          <w:lang w:val="de-DE"/>
        </w:rPr>
        <w:t>trợ</w:t>
      </w:r>
      <w:r w:rsidR="00220FC9">
        <w:rPr>
          <w:rFonts w:ascii="Arial" w:hAnsi="Arial" w:cs="Arial"/>
          <w:sz w:val="20"/>
          <w:szCs w:val="20"/>
          <w:lang w:val="de-DE"/>
        </w:rPr>
        <w:t xml:space="preserve"> </w:t>
      </w:r>
      <w:r w:rsidRPr="008C24B9">
        <w:rPr>
          <w:rFonts w:ascii="Arial" w:hAnsi="Arial" w:cs="Arial"/>
          <w:sz w:val="20"/>
          <w:szCs w:val="20"/>
          <w:lang w:val="de-DE"/>
        </w:rPr>
        <w:t>trồng</w:t>
      </w:r>
      <w:r w:rsidR="00220FC9">
        <w:rPr>
          <w:rFonts w:ascii="Arial" w:hAnsi="Arial" w:cs="Arial"/>
          <w:sz w:val="20"/>
          <w:szCs w:val="20"/>
          <w:lang w:val="de-DE"/>
        </w:rPr>
        <w:t xml:space="preserve"> </w:t>
      </w:r>
      <w:r w:rsidRPr="008C24B9">
        <w:rPr>
          <w:rFonts w:ascii="Arial" w:hAnsi="Arial" w:cs="Arial"/>
          <w:sz w:val="20"/>
          <w:szCs w:val="20"/>
          <w:lang w:val="de-DE"/>
        </w:rPr>
        <w:t>rừng</w:t>
      </w:r>
      <w:r w:rsidR="00220FC9">
        <w:rPr>
          <w:rFonts w:ascii="Arial" w:hAnsi="Arial" w:cs="Arial"/>
          <w:sz w:val="20"/>
          <w:szCs w:val="20"/>
          <w:lang w:val="de-DE"/>
        </w:rPr>
        <w:t xml:space="preserve"> </w:t>
      </w:r>
      <w:r w:rsidRPr="008C24B9">
        <w:rPr>
          <w:rFonts w:ascii="Arial" w:hAnsi="Arial" w:cs="Arial"/>
          <w:sz w:val="20"/>
          <w:szCs w:val="20"/>
          <w:lang w:val="de-DE"/>
        </w:rPr>
        <w:t>gỗ</w:t>
      </w:r>
      <w:r w:rsidR="00220FC9">
        <w:rPr>
          <w:rFonts w:ascii="Arial" w:hAnsi="Arial" w:cs="Arial"/>
          <w:sz w:val="20"/>
          <w:szCs w:val="20"/>
          <w:lang w:val="de-DE"/>
        </w:rPr>
        <w:t xml:space="preserve"> </w:t>
      </w:r>
      <w:r w:rsidRPr="008C24B9">
        <w:rPr>
          <w:rFonts w:ascii="Arial" w:hAnsi="Arial" w:cs="Arial"/>
          <w:sz w:val="20"/>
          <w:szCs w:val="20"/>
          <w:lang w:val="de-DE"/>
        </w:rPr>
        <w:t>lớn,</w:t>
      </w:r>
      <w:r w:rsidR="00220FC9">
        <w:rPr>
          <w:rFonts w:ascii="Arial" w:hAnsi="Arial" w:cs="Arial"/>
          <w:sz w:val="20"/>
          <w:szCs w:val="20"/>
          <w:lang w:val="de-DE"/>
        </w:rPr>
        <w:t xml:space="preserve"> </w:t>
      </w:r>
      <w:r w:rsidRPr="008C24B9">
        <w:rPr>
          <w:rFonts w:ascii="Arial" w:hAnsi="Arial" w:cs="Arial"/>
          <w:sz w:val="20"/>
          <w:szCs w:val="20"/>
          <w:lang w:val="de-DE"/>
        </w:rPr>
        <w:t>rừng</w:t>
      </w:r>
      <w:r w:rsidR="00220FC9">
        <w:rPr>
          <w:rFonts w:ascii="Arial" w:hAnsi="Arial" w:cs="Arial"/>
          <w:sz w:val="20"/>
          <w:szCs w:val="20"/>
          <w:lang w:val="de-DE"/>
        </w:rPr>
        <w:t xml:space="preserve"> </w:t>
      </w:r>
      <w:r w:rsidRPr="008C24B9">
        <w:rPr>
          <w:rFonts w:ascii="Arial" w:hAnsi="Arial" w:cs="Arial"/>
          <w:sz w:val="20"/>
          <w:szCs w:val="20"/>
          <w:lang w:val="de-DE"/>
        </w:rPr>
        <w:t>chuyển</w:t>
      </w:r>
      <w:r w:rsidR="00220FC9">
        <w:rPr>
          <w:rFonts w:ascii="Arial" w:hAnsi="Arial" w:cs="Arial"/>
          <w:sz w:val="20"/>
          <w:szCs w:val="20"/>
          <w:lang w:val="de-DE"/>
        </w:rPr>
        <w:t xml:space="preserve"> </w:t>
      </w:r>
      <w:r w:rsidRPr="008C24B9">
        <w:rPr>
          <w:rFonts w:ascii="Arial" w:hAnsi="Arial" w:cs="Arial"/>
          <w:sz w:val="20"/>
          <w:szCs w:val="20"/>
          <w:lang w:val="de-DE"/>
        </w:rPr>
        <w:t>hoá</w:t>
      </w:r>
      <w:r w:rsidR="00220FC9">
        <w:rPr>
          <w:rFonts w:ascii="Arial" w:hAnsi="Arial" w:cs="Arial"/>
          <w:sz w:val="20"/>
          <w:szCs w:val="20"/>
          <w:lang w:val="de-DE"/>
        </w:rPr>
        <w:t xml:space="preserve"> </w:t>
      </w:r>
      <w:r w:rsidRPr="008C24B9">
        <w:rPr>
          <w:rFonts w:ascii="Arial" w:hAnsi="Arial" w:cs="Arial"/>
          <w:sz w:val="20"/>
          <w:szCs w:val="20"/>
          <w:lang w:val="de-DE"/>
        </w:rPr>
        <w:t>rừng</w:t>
      </w:r>
      <w:r w:rsidR="00220FC9">
        <w:rPr>
          <w:rFonts w:ascii="Arial" w:hAnsi="Arial" w:cs="Arial"/>
          <w:sz w:val="20"/>
          <w:szCs w:val="20"/>
          <w:lang w:val="de-DE"/>
        </w:rPr>
        <w:t xml:space="preserve"> </w:t>
      </w:r>
      <w:r w:rsidRPr="008C24B9">
        <w:rPr>
          <w:rFonts w:ascii="Arial" w:hAnsi="Arial" w:cs="Arial"/>
          <w:sz w:val="20"/>
          <w:szCs w:val="20"/>
          <w:lang w:val="de-DE"/>
        </w:rPr>
        <w:t>gỗ</w:t>
      </w:r>
      <w:r w:rsidR="00220FC9">
        <w:rPr>
          <w:rFonts w:ascii="Arial" w:hAnsi="Arial" w:cs="Arial"/>
          <w:sz w:val="20"/>
          <w:szCs w:val="20"/>
          <w:lang w:val="de-DE"/>
        </w:rPr>
        <w:t xml:space="preserve"> </w:t>
      </w:r>
      <w:r w:rsidRPr="008C24B9">
        <w:rPr>
          <w:rFonts w:ascii="Arial" w:hAnsi="Arial" w:cs="Arial"/>
          <w:sz w:val="20"/>
          <w:szCs w:val="20"/>
          <w:lang w:val="de-DE"/>
        </w:rPr>
        <w:t>nhỏ</w:t>
      </w:r>
      <w:r w:rsidR="00220FC9">
        <w:rPr>
          <w:rFonts w:ascii="Arial" w:hAnsi="Arial" w:cs="Arial"/>
          <w:sz w:val="20"/>
          <w:szCs w:val="20"/>
          <w:lang w:val="de-DE"/>
        </w:rPr>
        <w:t xml:space="preserve"> </w:t>
      </w:r>
      <w:r w:rsidRPr="008C24B9">
        <w:rPr>
          <w:rFonts w:ascii="Arial" w:hAnsi="Arial" w:cs="Arial"/>
          <w:sz w:val="20"/>
          <w:szCs w:val="20"/>
          <w:lang w:val="de-DE"/>
        </w:rPr>
        <w:t>sang</w:t>
      </w:r>
      <w:r w:rsidR="00220FC9">
        <w:rPr>
          <w:rFonts w:ascii="Arial" w:hAnsi="Arial" w:cs="Arial"/>
          <w:sz w:val="20"/>
          <w:szCs w:val="20"/>
          <w:lang w:val="de-DE"/>
        </w:rPr>
        <w:t xml:space="preserve"> </w:t>
      </w:r>
      <w:r w:rsidRPr="008C24B9">
        <w:rPr>
          <w:rFonts w:ascii="Arial" w:hAnsi="Arial" w:cs="Arial"/>
          <w:sz w:val="20"/>
          <w:szCs w:val="20"/>
          <w:lang w:val="de-DE"/>
        </w:rPr>
        <w:t>gỗ</w:t>
      </w:r>
      <w:r w:rsidR="00220FC9">
        <w:rPr>
          <w:rFonts w:ascii="Arial" w:hAnsi="Arial" w:cs="Arial"/>
          <w:sz w:val="20"/>
          <w:szCs w:val="20"/>
          <w:lang w:val="de-DE"/>
        </w:rPr>
        <w:t xml:space="preserve"> </w:t>
      </w:r>
      <w:r w:rsidRPr="008C24B9">
        <w:rPr>
          <w:rFonts w:ascii="Arial" w:hAnsi="Arial" w:cs="Arial"/>
          <w:sz w:val="20"/>
          <w:szCs w:val="20"/>
          <w:lang w:val="de-DE"/>
        </w:rPr>
        <w:t>lớn</w:t>
      </w:r>
      <w:r w:rsidR="00281292" w:rsidRPr="008C24B9">
        <w:rPr>
          <w:rFonts w:ascii="Arial" w:hAnsi="Arial" w:cs="Arial"/>
          <w:sz w:val="20"/>
          <w:szCs w:val="20"/>
          <w:lang w:val="de-DE"/>
        </w:rPr>
        <w:t>.</w:t>
      </w:r>
    </w:p>
    <w:p w14:paraId="3FB8A4A6" w14:textId="22EAD59A" w:rsidR="00514BF1" w:rsidRPr="008C24B9" w:rsidRDefault="00475FC5" w:rsidP="00220FC9">
      <w:pPr>
        <w:widowControl w:val="0"/>
        <w:tabs>
          <w:tab w:val="left" w:pos="600"/>
        </w:tabs>
        <w:adjustRightInd w:val="0"/>
        <w:snapToGrid w:val="0"/>
        <w:spacing w:after="120" w:line="240" w:lineRule="auto"/>
        <w:ind w:firstLine="720"/>
        <w:jc w:val="both"/>
        <w:rPr>
          <w:rFonts w:ascii="Arial" w:hAnsi="Arial" w:cs="Arial"/>
          <w:sz w:val="20"/>
          <w:szCs w:val="20"/>
          <w:lang w:val="de-DE"/>
        </w:rPr>
      </w:pPr>
      <w:bookmarkStart w:id="4" w:name="_Toc29110316"/>
      <w:bookmarkStart w:id="5" w:name="_Toc36540827"/>
      <w:bookmarkStart w:id="6" w:name="_Toc29110315"/>
      <w:r w:rsidRPr="008C24B9">
        <w:rPr>
          <w:rFonts w:ascii="Arial" w:hAnsi="Arial" w:cs="Arial"/>
          <w:sz w:val="20"/>
          <w:szCs w:val="20"/>
          <w:lang w:val="de-DE"/>
        </w:rPr>
        <w:t>3.</w:t>
      </w:r>
      <w:r w:rsidR="00220FC9">
        <w:rPr>
          <w:rFonts w:ascii="Arial" w:hAnsi="Arial" w:cs="Arial"/>
          <w:sz w:val="20"/>
          <w:szCs w:val="20"/>
          <w:lang w:val="de-DE"/>
        </w:rPr>
        <w:t xml:space="preserve"> </w:t>
      </w:r>
      <w:r w:rsidRPr="008C24B9">
        <w:rPr>
          <w:rFonts w:ascii="Arial" w:hAnsi="Arial" w:cs="Arial"/>
          <w:sz w:val="20"/>
          <w:szCs w:val="20"/>
          <w:lang w:val="de-DE"/>
        </w:rPr>
        <w:t>Phát</w:t>
      </w:r>
      <w:r w:rsidR="00220FC9">
        <w:rPr>
          <w:rFonts w:ascii="Arial" w:hAnsi="Arial" w:cs="Arial"/>
          <w:sz w:val="20"/>
          <w:szCs w:val="20"/>
          <w:lang w:val="de-DE"/>
        </w:rPr>
        <w:t xml:space="preserve"> </w:t>
      </w:r>
      <w:r w:rsidRPr="008C24B9">
        <w:rPr>
          <w:rFonts w:ascii="Arial" w:hAnsi="Arial" w:cs="Arial"/>
          <w:sz w:val="20"/>
          <w:szCs w:val="20"/>
          <w:lang w:val="de-DE"/>
        </w:rPr>
        <w:t>triển</w:t>
      </w:r>
      <w:r w:rsidR="00220FC9">
        <w:rPr>
          <w:rFonts w:ascii="Arial" w:hAnsi="Arial" w:cs="Arial"/>
          <w:sz w:val="20"/>
          <w:szCs w:val="20"/>
          <w:lang w:val="de-DE"/>
        </w:rPr>
        <w:t xml:space="preserve"> </w:t>
      </w:r>
      <w:r w:rsidRPr="008C24B9">
        <w:rPr>
          <w:rFonts w:ascii="Arial" w:hAnsi="Arial" w:cs="Arial"/>
          <w:sz w:val="20"/>
          <w:szCs w:val="20"/>
          <w:lang w:val="de-DE"/>
        </w:rPr>
        <w:t>lâm</w:t>
      </w:r>
      <w:r w:rsidR="00220FC9">
        <w:rPr>
          <w:rFonts w:ascii="Arial" w:hAnsi="Arial" w:cs="Arial"/>
          <w:sz w:val="20"/>
          <w:szCs w:val="20"/>
          <w:lang w:val="de-DE"/>
        </w:rPr>
        <w:t xml:space="preserve"> </w:t>
      </w:r>
      <w:r w:rsidRPr="008C24B9">
        <w:rPr>
          <w:rFonts w:ascii="Arial" w:hAnsi="Arial" w:cs="Arial"/>
          <w:sz w:val="20"/>
          <w:szCs w:val="20"/>
          <w:lang w:val="de-DE"/>
        </w:rPr>
        <w:t>sản</w:t>
      </w:r>
      <w:r w:rsidR="00220FC9">
        <w:rPr>
          <w:rFonts w:ascii="Arial" w:hAnsi="Arial" w:cs="Arial"/>
          <w:sz w:val="20"/>
          <w:szCs w:val="20"/>
          <w:lang w:val="de-DE"/>
        </w:rPr>
        <w:t xml:space="preserve"> </w:t>
      </w:r>
      <w:r w:rsidRPr="008C24B9">
        <w:rPr>
          <w:rFonts w:ascii="Arial" w:hAnsi="Arial" w:cs="Arial"/>
          <w:sz w:val="20"/>
          <w:szCs w:val="20"/>
          <w:lang w:val="de-DE"/>
        </w:rPr>
        <w:t>ngoài</w:t>
      </w:r>
      <w:r w:rsidR="00220FC9">
        <w:rPr>
          <w:rFonts w:ascii="Arial" w:hAnsi="Arial" w:cs="Arial"/>
          <w:sz w:val="20"/>
          <w:szCs w:val="20"/>
          <w:lang w:val="de-DE"/>
        </w:rPr>
        <w:t xml:space="preserve"> </w:t>
      </w:r>
      <w:r w:rsidRPr="008C24B9">
        <w:rPr>
          <w:rFonts w:ascii="Arial" w:hAnsi="Arial" w:cs="Arial"/>
          <w:sz w:val="20"/>
          <w:szCs w:val="20"/>
          <w:lang w:val="de-DE"/>
        </w:rPr>
        <w:t>gỗ</w:t>
      </w:r>
    </w:p>
    <w:p w14:paraId="29915770" w14:textId="39D2A7BB" w:rsidR="00514BF1" w:rsidRPr="008C24B9" w:rsidRDefault="00475FC5" w:rsidP="00220FC9">
      <w:pPr>
        <w:widowControl w:val="0"/>
        <w:tabs>
          <w:tab w:val="left" w:pos="600"/>
        </w:tabs>
        <w:adjustRightInd w:val="0"/>
        <w:snapToGrid w:val="0"/>
        <w:spacing w:after="120" w:line="240" w:lineRule="auto"/>
        <w:ind w:firstLine="720"/>
        <w:jc w:val="both"/>
        <w:rPr>
          <w:rFonts w:ascii="Arial" w:hAnsi="Arial" w:cs="Arial"/>
          <w:bCs/>
          <w:sz w:val="20"/>
          <w:szCs w:val="20"/>
          <w:lang w:val="vi-VN"/>
        </w:rPr>
      </w:pPr>
      <w:r w:rsidRPr="008C24B9">
        <w:rPr>
          <w:rFonts w:ascii="Arial" w:hAnsi="Arial" w:cs="Arial"/>
          <w:bCs/>
          <w:sz w:val="20"/>
          <w:szCs w:val="20"/>
          <w:lang w:val="de-DE"/>
        </w:rPr>
        <w:t>Hỗ</w:t>
      </w:r>
      <w:r w:rsidR="00220FC9">
        <w:rPr>
          <w:rFonts w:ascii="Arial" w:hAnsi="Arial" w:cs="Arial"/>
          <w:bCs/>
          <w:sz w:val="20"/>
          <w:szCs w:val="20"/>
          <w:lang w:val="de-DE"/>
        </w:rPr>
        <w:t xml:space="preserve"> </w:t>
      </w:r>
      <w:r w:rsidRPr="008C24B9">
        <w:rPr>
          <w:rFonts w:ascii="Arial" w:hAnsi="Arial" w:cs="Arial"/>
          <w:bCs/>
          <w:sz w:val="20"/>
          <w:szCs w:val="20"/>
          <w:lang w:val="de-DE"/>
        </w:rPr>
        <w:t>trợ</w:t>
      </w:r>
      <w:r w:rsidR="00220FC9">
        <w:rPr>
          <w:rFonts w:ascii="Arial" w:hAnsi="Arial" w:cs="Arial"/>
          <w:bCs/>
          <w:sz w:val="20"/>
          <w:szCs w:val="20"/>
          <w:lang w:val="de-DE"/>
        </w:rPr>
        <w:t xml:space="preserve"> </w:t>
      </w:r>
      <w:r w:rsidRPr="008C24B9">
        <w:rPr>
          <w:rFonts w:ascii="Arial" w:hAnsi="Arial" w:cs="Arial"/>
          <w:bCs/>
          <w:sz w:val="20"/>
          <w:szCs w:val="20"/>
          <w:lang w:val="vi-VN"/>
        </w:rPr>
        <w:t>phát</w:t>
      </w:r>
      <w:r w:rsidR="00220FC9">
        <w:rPr>
          <w:rFonts w:ascii="Arial" w:hAnsi="Arial" w:cs="Arial"/>
          <w:bCs/>
          <w:sz w:val="20"/>
          <w:szCs w:val="20"/>
          <w:lang w:val="vi-VN"/>
        </w:rPr>
        <w:t xml:space="preserve"> </w:t>
      </w:r>
      <w:r w:rsidRPr="008C24B9">
        <w:rPr>
          <w:rFonts w:ascii="Arial" w:hAnsi="Arial" w:cs="Arial"/>
          <w:bCs/>
          <w:sz w:val="20"/>
          <w:szCs w:val="20"/>
          <w:lang w:val="vi-VN"/>
        </w:rPr>
        <w:t>triển</w:t>
      </w:r>
      <w:r w:rsidR="00220FC9">
        <w:rPr>
          <w:rFonts w:ascii="Arial" w:hAnsi="Arial" w:cs="Arial"/>
          <w:bCs/>
          <w:sz w:val="20"/>
          <w:szCs w:val="20"/>
          <w:lang w:val="vi-VN"/>
        </w:rPr>
        <w:t xml:space="preserve"> </w:t>
      </w:r>
      <w:r w:rsidRPr="008C24B9">
        <w:rPr>
          <w:rFonts w:ascii="Arial" w:hAnsi="Arial" w:cs="Arial"/>
          <w:bCs/>
          <w:sz w:val="20"/>
          <w:szCs w:val="20"/>
          <w:lang w:val="vi-VN"/>
        </w:rPr>
        <w:t>lâm</w:t>
      </w:r>
      <w:r w:rsidR="00220FC9">
        <w:rPr>
          <w:rFonts w:ascii="Arial" w:hAnsi="Arial" w:cs="Arial"/>
          <w:bCs/>
          <w:sz w:val="20"/>
          <w:szCs w:val="20"/>
          <w:lang w:val="vi-VN"/>
        </w:rPr>
        <w:t xml:space="preserve"> </w:t>
      </w:r>
      <w:r w:rsidRPr="008C24B9">
        <w:rPr>
          <w:rFonts w:ascii="Arial" w:hAnsi="Arial" w:cs="Arial"/>
          <w:bCs/>
          <w:sz w:val="20"/>
          <w:szCs w:val="20"/>
          <w:lang w:val="vi-VN"/>
        </w:rPr>
        <w:t>sản</w:t>
      </w:r>
      <w:r w:rsidR="00220FC9">
        <w:rPr>
          <w:rFonts w:ascii="Arial" w:hAnsi="Arial" w:cs="Arial"/>
          <w:bCs/>
          <w:sz w:val="20"/>
          <w:szCs w:val="20"/>
          <w:lang w:val="vi-VN"/>
        </w:rPr>
        <w:t xml:space="preserve"> </w:t>
      </w:r>
      <w:r w:rsidRPr="008C24B9">
        <w:rPr>
          <w:rFonts w:ascii="Arial" w:hAnsi="Arial" w:cs="Arial"/>
          <w:bCs/>
          <w:sz w:val="20"/>
          <w:szCs w:val="20"/>
          <w:lang w:val="vi-VN"/>
        </w:rPr>
        <w:t>ngoài</w:t>
      </w:r>
      <w:r w:rsidR="00220FC9">
        <w:rPr>
          <w:rFonts w:ascii="Arial" w:hAnsi="Arial" w:cs="Arial"/>
          <w:bCs/>
          <w:sz w:val="20"/>
          <w:szCs w:val="20"/>
          <w:lang w:val="vi-VN"/>
        </w:rPr>
        <w:t xml:space="preserve"> </w:t>
      </w:r>
      <w:r w:rsidRPr="008C24B9">
        <w:rPr>
          <w:rFonts w:ascii="Arial" w:hAnsi="Arial" w:cs="Arial"/>
          <w:bCs/>
          <w:sz w:val="20"/>
          <w:szCs w:val="20"/>
          <w:lang w:val="vi-VN"/>
        </w:rPr>
        <w:t>gỗ</w:t>
      </w:r>
      <w:r w:rsidR="00220FC9">
        <w:rPr>
          <w:rFonts w:ascii="Arial" w:hAnsi="Arial" w:cs="Arial"/>
          <w:bCs/>
          <w:sz w:val="20"/>
          <w:szCs w:val="20"/>
          <w:lang w:val="vi-VN"/>
        </w:rPr>
        <w:t xml:space="preserve"> </w:t>
      </w:r>
      <w:r w:rsidRPr="008C24B9">
        <w:rPr>
          <w:rFonts w:ascii="Arial" w:hAnsi="Arial" w:cs="Arial"/>
          <w:bCs/>
          <w:sz w:val="20"/>
          <w:szCs w:val="20"/>
          <w:lang w:val="vi-VN"/>
        </w:rPr>
        <w:t>theo</w:t>
      </w:r>
      <w:r w:rsidR="00220FC9">
        <w:rPr>
          <w:rFonts w:ascii="Arial" w:hAnsi="Arial" w:cs="Arial"/>
          <w:bCs/>
          <w:sz w:val="20"/>
          <w:szCs w:val="20"/>
          <w:lang w:val="vi-VN"/>
        </w:rPr>
        <w:t xml:space="preserve"> </w:t>
      </w:r>
      <w:r w:rsidRPr="008C24B9">
        <w:rPr>
          <w:rFonts w:ascii="Arial" w:hAnsi="Arial" w:cs="Arial"/>
          <w:bCs/>
          <w:sz w:val="20"/>
          <w:szCs w:val="20"/>
          <w:lang w:val="vi-VN"/>
        </w:rPr>
        <w:t>thế</w:t>
      </w:r>
      <w:r w:rsidR="00220FC9">
        <w:rPr>
          <w:rFonts w:ascii="Arial" w:hAnsi="Arial" w:cs="Arial"/>
          <w:bCs/>
          <w:sz w:val="20"/>
          <w:szCs w:val="20"/>
          <w:lang w:val="vi-VN"/>
        </w:rPr>
        <w:t xml:space="preserve"> </w:t>
      </w:r>
      <w:r w:rsidRPr="008C24B9">
        <w:rPr>
          <w:rFonts w:ascii="Arial" w:hAnsi="Arial" w:cs="Arial"/>
          <w:bCs/>
          <w:sz w:val="20"/>
          <w:szCs w:val="20"/>
          <w:lang w:val="vi-VN"/>
        </w:rPr>
        <w:t>mạnh</w:t>
      </w:r>
      <w:r w:rsidR="00220FC9">
        <w:rPr>
          <w:rFonts w:ascii="Arial" w:hAnsi="Arial" w:cs="Arial"/>
          <w:bCs/>
          <w:sz w:val="20"/>
          <w:szCs w:val="20"/>
          <w:lang w:val="vi-VN"/>
        </w:rPr>
        <w:t xml:space="preserve"> </w:t>
      </w:r>
      <w:r w:rsidRPr="008C24B9">
        <w:rPr>
          <w:rFonts w:ascii="Arial" w:hAnsi="Arial" w:cs="Arial"/>
          <w:bCs/>
          <w:sz w:val="20"/>
          <w:szCs w:val="20"/>
          <w:lang w:val="vi-VN"/>
        </w:rPr>
        <w:t>của</w:t>
      </w:r>
      <w:r w:rsidR="00220FC9">
        <w:rPr>
          <w:rFonts w:ascii="Arial" w:hAnsi="Arial" w:cs="Arial"/>
          <w:bCs/>
          <w:sz w:val="20"/>
          <w:szCs w:val="20"/>
          <w:lang w:val="vi-VN"/>
        </w:rPr>
        <w:t xml:space="preserve"> </w:t>
      </w:r>
      <w:r w:rsidRPr="008C24B9">
        <w:rPr>
          <w:rFonts w:ascii="Arial" w:hAnsi="Arial" w:cs="Arial"/>
          <w:bCs/>
          <w:sz w:val="20"/>
          <w:szCs w:val="20"/>
        </w:rPr>
        <w:t>từng</w:t>
      </w:r>
      <w:r w:rsidR="00220FC9">
        <w:rPr>
          <w:rFonts w:ascii="Arial" w:hAnsi="Arial" w:cs="Arial"/>
          <w:bCs/>
          <w:sz w:val="20"/>
          <w:szCs w:val="20"/>
        </w:rPr>
        <w:t xml:space="preserve"> </w:t>
      </w:r>
      <w:r w:rsidRPr="008C24B9">
        <w:rPr>
          <w:rFonts w:ascii="Arial" w:hAnsi="Arial" w:cs="Arial"/>
          <w:bCs/>
          <w:sz w:val="20"/>
          <w:szCs w:val="20"/>
          <w:lang w:val="vi-VN"/>
        </w:rPr>
        <w:t>địa</w:t>
      </w:r>
      <w:r w:rsidR="00220FC9">
        <w:rPr>
          <w:rFonts w:ascii="Arial" w:hAnsi="Arial" w:cs="Arial"/>
          <w:bCs/>
          <w:sz w:val="20"/>
          <w:szCs w:val="20"/>
          <w:lang w:val="vi-VN"/>
        </w:rPr>
        <w:t xml:space="preserve"> </w:t>
      </w:r>
      <w:r w:rsidRPr="008C24B9">
        <w:rPr>
          <w:rFonts w:ascii="Arial" w:hAnsi="Arial" w:cs="Arial"/>
          <w:bCs/>
          <w:sz w:val="20"/>
          <w:szCs w:val="20"/>
          <w:lang w:val="vi-VN"/>
        </w:rPr>
        <w:t>phương</w:t>
      </w:r>
      <w:r w:rsidRPr="008C24B9">
        <w:rPr>
          <w:rFonts w:ascii="Arial" w:hAnsi="Arial" w:cs="Arial"/>
          <w:bCs/>
          <w:sz w:val="20"/>
          <w:szCs w:val="20"/>
        </w:rPr>
        <w:t>,</w:t>
      </w:r>
      <w:r w:rsidR="00220FC9">
        <w:rPr>
          <w:rFonts w:ascii="Arial" w:hAnsi="Arial" w:cs="Arial"/>
          <w:bCs/>
          <w:sz w:val="20"/>
          <w:szCs w:val="20"/>
        </w:rPr>
        <w:t xml:space="preserve"> </w:t>
      </w:r>
      <w:r w:rsidRPr="008C24B9">
        <w:rPr>
          <w:rFonts w:ascii="Arial" w:hAnsi="Arial" w:cs="Arial"/>
          <w:bCs/>
          <w:sz w:val="20"/>
          <w:szCs w:val="20"/>
          <w:lang w:val="vi-VN"/>
        </w:rPr>
        <w:t>vùng</w:t>
      </w:r>
      <w:r w:rsidRPr="008C24B9">
        <w:rPr>
          <w:rFonts w:ascii="Arial" w:hAnsi="Arial" w:cs="Arial"/>
          <w:bCs/>
          <w:sz w:val="20"/>
          <w:szCs w:val="20"/>
        </w:rPr>
        <w:t>,</w:t>
      </w:r>
      <w:r w:rsidR="00220FC9">
        <w:rPr>
          <w:rFonts w:ascii="Arial" w:hAnsi="Arial" w:cs="Arial"/>
          <w:bCs/>
          <w:sz w:val="20"/>
          <w:szCs w:val="20"/>
        </w:rPr>
        <w:t xml:space="preserve"> </w:t>
      </w:r>
      <w:r w:rsidRPr="008C24B9">
        <w:rPr>
          <w:rFonts w:ascii="Arial" w:hAnsi="Arial" w:cs="Arial"/>
          <w:bCs/>
          <w:sz w:val="20"/>
          <w:szCs w:val="20"/>
          <w:lang w:val="vi-VN"/>
        </w:rPr>
        <w:t>miền</w:t>
      </w:r>
      <w:r w:rsidRPr="008C24B9">
        <w:rPr>
          <w:rFonts w:ascii="Arial" w:hAnsi="Arial" w:cs="Arial"/>
          <w:bCs/>
          <w:sz w:val="20"/>
          <w:szCs w:val="20"/>
          <w:lang w:val="de-DE"/>
        </w:rPr>
        <w:t>;</w:t>
      </w:r>
      <w:r w:rsidR="00220FC9">
        <w:rPr>
          <w:rFonts w:ascii="Arial" w:hAnsi="Arial" w:cs="Arial"/>
          <w:bCs/>
          <w:sz w:val="20"/>
          <w:szCs w:val="20"/>
          <w:lang w:val="vi-VN"/>
        </w:rPr>
        <w:t xml:space="preserve"> </w:t>
      </w:r>
      <w:r w:rsidRPr="008C24B9">
        <w:rPr>
          <w:rFonts w:ascii="Arial" w:hAnsi="Arial" w:cs="Arial"/>
          <w:bCs/>
          <w:sz w:val="20"/>
          <w:szCs w:val="20"/>
          <w:lang w:val="vi-VN"/>
        </w:rPr>
        <w:t>xây</w:t>
      </w:r>
      <w:r w:rsidR="00220FC9">
        <w:rPr>
          <w:rFonts w:ascii="Arial" w:hAnsi="Arial" w:cs="Arial"/>
          <w:bCs/>
          <w:sz w:val="20"/>
          <w:szCs w:val="20"/>
          <w:lang w:val="vi-VN"/>
        </w:rPr>
        <w:t xml:space="preserve"> </w:t>
      </w:r>
      <w:r w:rsidRPr="008C24B9">
        <w:rPr>
          <w:rFonts w:ascii="Arial" w:hAnsi="Arial" w:cs="Arial"/>
          <w:bCs/>
          <w:sz w:val="20"/>
          <w:szCs w:val="20"/>
          <w:lang w:val="vi-VN"/>
        </w:rPr>
        <w:t>dựng</w:t>
      </w:r>
      <w:r w:rsidR="00220FC9">
        <w:rPr>
          <w:rFonts w:ascii="Arial" w:hAnsi="Arial" w:cs="Arial"/>
          <w:bCs/>
          <w:sz w:val="20"/>
          <w:szCs w:val="20"/>
          <w:lang w:val="vi-VN"/>
        </w:rPr>
        <w:t xml:space="preserve"> </w:t>
      </w:r>
      <w:r w:rsidRPr="008C24B9">
        <w:rPr>
          <w:rFonts w:ascii="Arial" w:hAnsi="Arial" w:cs="Arial"/>
          <w:bCs/>
          <w:sz w:val="20"/>
          <w:szCs w:val="20"/>
          <w:lang w:val="vi-VN"/>
        </w:rPr>
        <w:t>các</w:t>
      </w:r>
      <w:r w:rsidR="00220FC9">
        <w:rPr>
          <w:rFonts w:ascii="Arial" w:hAnsi="Arial" w:cs="Arial"/>
          <w:bCs/>
          <w:sz w:val="20"/>
          <w:szCs w:val="20"/>
          <w:lang w:val="vi-VN"/>
        </w:rPr>
        <w:t xml:space="preserve"> </w:t>
      </w:r>
      <w:r w:rsidRPr="008C24B9">
        <w:rPr>
          <w:rFonts w:ascii="Arial" w:hAnsi="Arial" w:cs="Arial"/>
          <w:bCs/>
          <w:sz w:val="20"/>
          <w:szCs w:val="20"/>
          <w:lang w:val="vi-VN"/>
        </w:rPr>
        <w:t>vùng</w:t>
      </w:r>
      <w:r w:rsidR="00220FC9">
        <w:rPr>
          <w:rFonts w:ascii="Arial" w:hAnsi="Arial" w:cs="Arial"/>
          <w:bCs/>
          <w:sz w:val="20"/>
          <w:szCs w:val="20"/>
          <w:lang w:val="vi-VN"/>
        </w:rPr>
        <w:t xml:space="preserve"> </w:t>
      </w:r>
      <w:r w:rsidRPr="008C24B9">
        <w:rPr>
          <w:rFonts w:ascii="Arial" w:hAnsi="Arial" w:cs="Arial"/>
          <w:bCs/>
          <w:sz w:val="20"/>
          <w:szCs w:val="20"/>
          <w:lang w:val="vi-VN"/>
        </w:rPr>
        <w:t>nguyên</w:t>
      </w:r>
      <w:r w:rsidR="00220FC9">
        <w:rPr>
          <w:rFonts w:ascii="Arial" w:hAnsi="Arial" w:cs="Arial"/>
          <w:bCs/>
          <w:sz w:val="20"/>
          <w:szCs w:val="20"/>
          <w:lang w:val="vi-VN"/>
        </w:rPr>
        <w:t xml:space="preserve"> </w:t>
      </w:r>
      <w:r w:rsidRPr="008C24B9">
        <w:rPr>
          <w:rFonts w:ascii="Arial" w:hAnsi="Arial" w:cs="Arial"/>
          <w:bCs/>
          <w:sz w:val="20"/>
          <w:szCs w:val="20"/>
          <w:lang w:val="vi-VN"/>
        </w:rPr>
        <w:t>liệu</w:t>
      </w:r>
      <w:r w:rsidR="00220FC9">
        <w:rPr>
          <w:rFonts w:ascii="Arial" w:hAnsi="Arial" w:cs="Arial"/>
          <w:bCs/>
          <w:sz w:val="20"/>
          <w:szCs w:val="20"/>
          <w:lang w:val="vi-VN"/>
        </w:rPr>
        <w:t xml:space="preserve"> </w:t>
      </w:r>
      <w:r w:rsidRPr="008C24B9">
        <w:rPr>
          <w:rFonts w:ascii="Arial" w:hAnsi="Arial" w:cs="Arial"/>
          <w:bCs/>
          <w:sz w:val="20"/>
          <w:szCs w:val="20"/>
        </w:rPr>
        <w:t>tập</w:t>
      </w:r>
      <w:r w:rsidR="00220FC9">
        <w:rPr>
          <w:rFonts w:ascii="Arial" w:hAnsi="Arial" w:cs="Arial"/>
          <w:bCs/>
          <w:sz w:val="20"/>
          <w:szCs w:val="20"/>
        </w:rPr>
        <w:t xml:space="preserve"> </w:t>
      </w:r>
      <w:r w:rsidRPr="008C24B9">
        <w:rPr>
          <w:rFonts w:ascii="Arial" w:hAnsi="Arial" w:cs="Arial"/>
          <w:bCs/>
          <w:sz w:val="20"/>
          <w:szCs w:val="20"/>
        </w:rPr>
        <w:t>trung</w:t>
      </w:r>
      <w:r w:rsidR="00220FC9">
        <w:rPr>
          <w:rFonts w:ascii="Arial" w:hAnsi="Arial" w:cs="Arial"/>
          <w:bCs/>
          <w:sz w:val="20"/>
          <w:szCs w:val="20"/>
        </w:rPr>
        <w:t xml:space="preserve"> </w:t>
      </w:r>
      <w:r w:rsidRPr="008C24B9">
        <w:rPr>
          <w:rFonts w:ascii="Arial" w:hAnsi="Arial" w:cs="Arial"/>
          <w:bCs/>
          <w:sz w:val="20"/>
          <w:szCs w:val="20"/>
          <w:lang w:val="vi-VN"/>
        </w:rPr>
        <w:t>cây</w:t>
      </w:r>
      <w:r w:rsidR="00220FC9">
        <w:rPr>
          <w:rFonts w:ascii="Arial" w:hAnsi="Arial" w:cs="Arial"/>
          <w:bCs/>
          <w:sz w:val="20"/>
          <w:szCs w:val="20"/>
          <w:lang w:val="vi-VN"/>
        </w:rPr>
        <w:t xml:space="preserve"> </w:t>
      </w:r>
      <w:r w:rsidRPr="008C24B9">
        <w:rPr>
          <w:rFonts w:ascii="Arial" w:hAnsi="Arial" w:cs="Arial"/>
          <w:bCs/>
          <w:sz w:val="20"/>
          <w:szCs w:val="20"/>
          <w:lang w:val="vi-VN"/>
        </w:rPr>
        <w:t>lâm</w:t>
      </w:r>
      <w:r w:rsidR="00220FC9">
        <w:rPr>
          <w:rFonts w:ascii="Arial" w:hAnsi="Arial" w:cs="Arial"/>
          <w:bCs/>
          <w:sz w:val="20"/>
          <w:szCs w:val="20"/>
          <w:lang w:val="vi-VN"/>
        </w:rPr>
        <w:t xml:space="preserve"> </w:t>
      </w:r>
      <w:r w:rsidRPr="008C24B9">
        <w:rPr>
          <w:rFonts w:ascii="Arial" w:hAnsi="Arial" w:cs="Arial"/>
          <w:bCs/>
          <w:sz w:val="20"/>
          <w:szCs w:val="20"/>
          <w:lang w:val="vi-VN"/>
        </w:rPr>
        <w:t>sản</w:t>
      </w:r>
      <w:r w:rsidR="00220FC9">
        <w:rPr>
          <w:rFonts w:ascii="Arial" w:hAnsi="Arial" w:cs="Arial"/>
          <w:bCs/>
          <w:sz w:val="20"/>
          <w:szCs w:val="20"/>
          <w:lang w:val="vi-VN"/>
        </w:rPr>
        <w:t xml:space="preserve"> </w:t>
      </w:r>
      <w:r w:rsidRPr="008C24B9">
        <w:rPr>
          <w:rFonts w:ascii="Arial" w:hAnsi="Arial" w:cs="Arial"/>
          <w:bCs/>
          <w:sz w:val="20"/>
          <w:szCs w:val="20"/>
          <w:lang w:val="vi-VN"/>
        </w:rPr>
        <w:t>ngoài</w:t>
      </w:r>
      <w:r w:rsidR="00220FC9">
        <w:rPr>
          <w:rFonts w:ascii="Arial" w:hAnsi="Arial" w:cs="Arial"/>
          <w:bCs/>
          <w:sz w:val="20"/>
          <w:szCs w:val="20"/>
          <w:lang w:val="vi-VN"/>
        </w:rPr>
        <w:t xml:space="preserve"> </w:t>
      </w:r>
      <w:r w:rsidRPr="008C24B9">
        <w:rPr>
          <w:rFonts w:ascii="Arial" w:hAnsi="Arial" w:cs="Arial"/>
          <w:bCs/>
          <w:sz w:val="20"/>
          <w:szCs w:val="20"/>
          <w:lang w:val="vi-VN"/>
        </w:rPr>
        <w:t>gỗ</w:t>
      </w:r>
      <w:r w:rsidR="00220FC9">
        <w:rPr>
          <w:rFonts w:ascii="Arial" w:hAnsi="Arial" w:cs="Arial"/>
          <w:bCs/>
          <w:sz w:val="20"/>
          <w:szCs w:val="20"/>
          <w:lang w:val="vi-VN"/>
        </w:rPr>
        <w:t xml:space="preserve"> </w:t>
      </w:r>
      <w:r w:rsidRPr="008C24B9">
        <w:rPr>
          <w:rFonts w:ascii="Arial" w:hAnsi="Arial" w:cs="Arial"/>
          <w:bCs/>
          <w:sz w:val="20"/>
          <w:szCs w:val="20"/>
          <w:lang w:val="vi-VN"/>
        </w:rPr>
        <w:t>gắn</w:t>
      </w:r>
      <w:r w:rsidR="00220FC9">
        <w:rPr>
          <w:rFonts w:ascii="Arial" w:hAnsi="Arial" w:cs="Arial"/>
          <w:bCs/>
          <w:sz w:val="20"/>
          <w:szCs w:val="20"/>
          <w:lang w:val="vi-VN"/>
        </w:rPr>
        <w:t xml:space="preserve"> </w:t>
      </w:r>
      <w:r w:rsidRPr="008C24B9">
        <w:rPr>
          <w:rFonts w:ascii="Arial" w:hAnsi="Arial" w:cs="Arial"/>
          <w:bCs/>
          <w:sz w:val="20"/>
          <w:szCs w:val="20"/>
          <w:lang w:val="vi-VN"/>
        </w:rPr>
        <w:t>với</w:t>
      </w:r>
      <w:r w:rsidR="00220FC9">
        <w:rPr>
          <w:rFonts w:ascii="Arial" w:hAnsi="Arial" w:cs="Arial"/>
          <w:bCs/>
          <w:sz w:val="20"/>
          <w:szCs w:val="20"/>
          <w:lang w:val="vi-VN"/>
        </w:rPr>
        <w:t xml:space="preserve"> </w:t>
      </w:r>
      <w:r w:rsidRPr="008C24B9">
        <w:rPr>
          <w:rFonts w:ascii="Arial" w:hAnsi="Arial" w:cs="Arial"/>
          <w:bCs/>
          <w:sz w:val="20"/>
          <w:szCs w:val="20"/>
          <w:lang w:val="vi-VN"/>
        </w:rPr>
        <w:t>phát</w:t>
      </w:r>
      <w:r w:rsidR="00220FC9">
        <w:rPr>
          <w:rFonts w:ascii="Arial" w:hAnsi="Arial" w:cs="Arial"/>
          <w:bCs/>
          <w:sz w:val="20"/>
          <w:szCs w:val="20"/>
          <w:lang w:val="vi-VN"/>
        </w:rPr>
        <w:t xml:space="preserve"> </w:t>
      </w:r>
      <w:r w:rsidRPr="008C24B9">
        <w:rPr>
          <w:rFonts w:ascii="Arial" w:hAnsi="Arial" w:cs="Arial"/>
          <w:bCs/>
          <w:sz w:val="20"/>
          <w:szCs w:val="20"/>
          <w:lang w:val="vi-VN"/>
        </w:rPr>
        <w:t>triển</w:t>
      </w:r>
      <w:r w:rsidR="00220FC9">
        <w:rPr>
          <w:rFonts w:ascii="Arial" w:hAnsi="Arial" w:cs="Arial"/>
          <w:bCs/>
          <w:sz w:val="20"/>
          <w:szCs w:val="20"/>
          <w:lang w:val="vi-VN"/>
        </w:rPr>
        <w:t xml:space="preserve"> </w:t>
      </w:r>
      <w:r w:rsidRPr="008C24B9">
        <w:rPr>
          <w:rFonts w:ascii="Arial" w:hAnsi="Arial" w:cs="Arial"/>
          <w:bCs/>
          <w:sz w:val="20"/>
          <w:szCs w:val="20"/>
          <w:lang w:val="vi-VN"/>
        </w:rPr>
        <w:t>công</w:t>
      </w:r>
      <w:r w:rsidR="00220FC9">
        <w:rPr>
          <w:rFonts w:ascii="Arial" w:hAnsi="Arial" w:cs="Arial"/>
          <w:bCs/>
          <w:sz w:val="20"/>
          <w:szCs w:val="20"/>
          <w:lang w:val="vi-VN"/>
        </w:rPr>
        <w:t xml:space="preserve"> </w:t>
      </w:r>
      <w:r w:rsidRPr="008C24B9">
        <w:rPr>
          <w:rFonts w:ascii="Arial" w:hAnsi="Arial" w:cs="Arial"/>
          <w:bCs/>
          <w:sz w:val="20"/>
          <w:szCs w:val="20"/>
          <w:lang w:val="vi-VN"/>
        </w:rPr>
        <w:t>nghiệp</w:t>
      </w:r>
      <w:r w:rsidR="00220FC9">
        <w:rPr>
          <w:rFonts w:ascii="Arial" w:hAnsi="Arial" w:cs="Arial"/>
          <w:bCs/>
          <w:sz w:val="20"/>
          <w:szCs w:val="20"/>
          <w:lang w:val="vi-VN"/>
        </w:rPr>
        <w:t xml:space="preserve"> </w:t>
      </w:r>
      <w:r w:rsidRPr="008C24B9">
        <w:rPr>
          <w:rFonts w:ascii="Arial" w:hAnsi="Arial" w:cs="Arial"/>
          <w:bCs/>
          <w:sz w:val="20"/>
          <w:szCs w:val="20"/>
          <w:lang w:val="vi-VN"/>
        </w:rPr>
        <w:t>chế</w:t>
      </w:r>
      <w:r w:rsidR="00220FC9">
        <w:rPr>
          <w:rFonts w:ascii="Arial" w:hAnsi="Arial" w:cs="Arial"/>
          <w:bCs/>
          <w:sz w:val="20"/>
          <w:szCs w:val="20"/>
          <w:lang w:val="vi-VN"/>
        </w:rPr>
        <w:t xml:space="preserve"> </w:t>
      </w:r>
      <w:r w:rsidRPr="008C24B9">
        <w:rPr>
          <w:rFonts w:ascii="Arial" w:hAnsi="Arial" w:cs="Arial"/>
          <w:bCs/>
          <w:sz w:val="20"/>
          <w:szCs w:val="20"/>
          <w:lang w:val="vi-VN"/>
        </w:rPr>
        <w:t>biến,</w:t>
      </w:r>
      <w:r w:rsidR="00220FC9">
        <w:rPr>
          <w:rFonts w:ascii="Arial" w:hAnsi="Arial" w:cs="Arial"/>
          <w:bCs/>
          <w:sz w:val="20"/>
          <w:szCs w:val="20"/>
          <w:lang w:val="vi-VN"/>
        </w:rPr>
        <w:t xml:space="preserve"> </w:t>
      </w:r>
      <w:r w:rsidRPr="008C24B9">
        <w:rPr>
          <w:rFonts w:ascii="Arial" w:hAnsi="Arial" w:cs="Arial"/>
          <w:bCs/>
          <w:sz w:val="20"/>
          <w:szCs w:val="20"/>
          <w:lang w:val="vi-VN"/>
        </w:rPr>
        <w:t>tạo</w:t>
      </w:r>
      <w:r w:rsidR="00220FC9">
        <w:rPr>
          <w:rFonts w:ascii="Arial" w:hAnsi="Arial" w:cs="Arial"/>
          <w:bCs/>
          <w:sz w:val="20"/>
          <w:szCs w:val="20"/>
          <w:lang w:val="vi-VN"/>
        </w:rPr>
        <w:t xml:space="preserve"> </w:t>
      </w:r>
      <w:r w:rsidRPr="008C24B9">
        <w:rPr>
          <w:rFonts w:ascii="Arial" w:hAnsi="Arial" w:cs="Arial"/>
          <w:bCs/>
          <w:sz w:val="20"/>
          <w:szCs w:val="20"/>
          <w:lang w:val="vi-VN"/>
        </w:rPr>
        <w:t>những</w:t>
      </w:r>
      <w:r w:rsidR="00220FC9">
        <w:rPr>
          <w:rFonts w:ascii="Arial" w:hAnsi="Arial" w:cs="Arial"/>
          <w:bCs/>
          <w:sz w:val="20"/>
          <w:szCs w:val="20"/>
          <w:lang w:val="vi-VN"/>
        </w:rPr>
        <w:t xml:space="preserve"> </w:t>
      </w:r>
      <w:r w:rsidRPr="008C24B9">
        <w:rPr>
          <w:rFonts w:ascii="Arial" w:hAnsi="Arial" w:cs="Arial"/>
          <w:bCs/>
          <w:sz w:val="20"/>
          <w:szCs w:val="20"/>
          <w:lang w:val="vi-VN"/>
        </w:rPr>
        <w:t>sản</w:t>
      </w:r>
      <w:r w:rsidR="00220FC9">
        <w:rPr>
          <w:rFonts w:ascii="Arial" w:hAnsi="Arial" w:cs="Arial"/>
          <w:bCs/>
          <w:sz w:val="20"/>
          <w:szCs w:val="20"/>
          <w:lang w:val="vi-VN"/>
        </w:rPr>
        <w:t xml:space="preserve"> </w:t>
      </w:r>
      <w:r w:rsidRPr="008C24B9">
        <w:rPr>
          <w:rFonts w:ascii="Arial" w:hAnsi="Arial" w:cs="Arial"/>
          <w:bCs/>
          <w:sz w:val="20"/>
          <w:szCs w:val="20"/>
          <w:lang w:val="vi-VN"/>
        </w:rPr>
        <w:t>phẩm</w:t>
      </w:r>
      <w:r w:rsidR="00220FC9">
        <w:rPr>
          <w:rFonts w:ascii="Arial" w:hAnsi="Arial" w:cs="Arial"/>
          <w:bCs/>
          <w:sz w:val="20"/>
          <w:szCs w:val="20"/>
          <w:lang w:val="vi-VN"/>
        </w:rPr>
        <w:t xml:space="preserve"> </w:t>
      </w:r>
      <w:r w:rsidRPr="008C24B9">
        <w:rPr>
          <w:rFonts w:ascii="Arial" w:hAnsi="Arial" w:cs="Arial"/>
          <w:bCs/>
          <w:sz w:val="20"/>
          <w:szCs w:val="20"/>
          <w:lang w:val="vi-VN"/>
        </w:rPr>
        <w:t>đặc</w:t>
      </w:r>
      <w:r w:rsidR="00220FC9">
        <w:rPr>
          <w:rFonts w:ascii="Arial" w:hAnsi="Arial" w:cs="Arial"/>
          <w:bCs/>
          <w:sz w:val="20"/>
          <w:szCs w:val="20"/>
          <w:lang w:val="vi-VN"/>
        </w:rPr>
        <w:t xml:space="preserve"> </w:t>
      </w:r>
      <w:r w:rsidRPr="008C24B9">
        <w:rPr>
          <w:rFonts w:ascii="Arial" w:hAnsi="Arial" w:cs="Arial"/>
          <w:bCs/>
          <w:sz w:val="20"/>
          <w:szCs w:val="20"/>
          <w:lang w:val="vi-VN"/>
        </w:rPr>
        <w:t>trưng</w:t>
      </w:r>
      <w:r w:rsidR="00220FC9">
        <w:rPr>
          <w:rFonts w:ascii="Arial" w:hAnsi="Arial" w:cs="Arial"/>
          <w:bCs/>
          <w:sz w:val="20"/>
          <w:szCs w:val="20"/>
          <w:lang w:val="vi-VN"/>
        </w:rPr>
        <w:t xml:space="preserve"> </w:t>
      </w:r>
      <w:r w:rsidRPr="008C24B9">
        <w:rPr>
          <w:rFonts w:ascii="Arial" w:hAnsi="Arial" w:cs="Arial"/>
          <w:bCs/>
          <w:sz w:val="20"/>
          <w:szCs w:val="20"/>
          <w:lang w:val="vi-VN"/>
        </w:rPr>
        <w:t>cho</w:t>
      </w:r>
      <w:r w:rsidR="00220FC9">
        <w:rPr>
          <w:rFonts w:ascii="Arial" w:hAnsi="Arial" w:cs="Arial"/>
          <w:bCs/>
          <w:sz w:val="20"/>
          <w:szCs w:val="20"/>
          <w:lang w:val="vi-VN"/>
        </w:rPr>
        <w:t xml:space="preserve"> </w:t>
      </w:r>
      <w:r w:rsidRPr="008C24B9">
        <w:rPr>
          <w:rFonts w:ascii="Arial" w:hAnsi="Arial" w:cs="Arial"/>
          <w:bCs/>
          <w:sz w:val="20"/>
          <w:szCs w:val="20"/>
          <w:lang w:val="vi-VN"/>
        </w:rPr>
        <w:t>từng</w:t>
      </w:r>
      <w:r w:rsidR="00220FC9">
        <w:rPr>
          <w:rFonts w:ascii="Arial" w:hAnsi="Arial" w:cs="Arial"/>
          <w:bCs/>
          <w:sz w:val="20"/>
          <w:szCs w:val="20"/>
          <w:lang w:val="vi-VN"/>
        </w:rPr>
        <w:t xml:space="preserve"> </w:t>
      </w:r>
      <w:r w:rsidRPr="008C24B9">
        <w:rPr>
          <w:rFonts w:ascii="Arial" w:hAnsi="Arial" w:cs="Arial"/>
          <w:bCs/>
          <w:sz w:val="20"/>
          <w:szCs w:val="20"/>
          <w:lang w:val="vi-VN"/>
        </w:rPr>
        <w:t>vùng</w:t>
      </w:r>
      <w:r w:rsidR="00220FC9">
        <w:rPr>
          <w:rFonts w:ascii="Arial" w:hAnsi="Arial" w:cs="Arial"/>
          <w:bCs/>
          <w:sz w:val="20"/>
          <w:szCs w:val="20"/>
          <w:lang w:val="vi-VN"/>
        </w:rPr>
        <w:t xml:space="preserve"> </w:t>
      </w:r>
      <w:r w:rsidRPr="008C24B9">
        <w:rPr>
          <w:rFonts w:ascii="Arial" w:hAnsi="Arial" w:cs="Arial"/>
          <w:bCs/>
          <w:sz w:val="20"/>
          <w:szCs w:val="20"/>
          <w:lang w:val="vi-VN"/>
        </w:rPr>
        <w:t>và</w:t>
      </w:r>
      <w:r w:rsidR="00220FC9">
        <w:rPr>
          <w:rFonts w:ascii="Arial" w:hAnsi="Arial" w:cs="Arial"/>
          <w:bCs/>
          <w:sz w:val="20"/>
          <w:szCs w:val="20"/>
          <w:lang w:val="vi-VN"/>
        </w:rPr>
        <w:t xml:space="preserve"> </w:t>
      </w:r>
      <w:r w:rsidRPr="008C24B9">
        <w:rPr>
          <w:rFonts w:ascii="Arial" w:hAnsi="Arial" w:cs="Arial"/>
          <w:bCs/>
          <w:sz w:val="20"/>
          <w:szCs w:val="20"/>
          <w:lang w:val="vi-VN"/>
        </w:rPr>
        <w:t>phù</w:t>
      </w:r>
      <w:r w:rsidR="00220FC9">
        <w:rPr>
          <w:rFonts w:ascii="Arial" w:hAnsi="Arial" w:cs="Arial"/>
          <w:bCs/>
          <w:sz w:val="20"/>
          <w:szCs w:val="20"/>
          <w:lang w:val="vi-VN"/>
        </w:rPr>
        <w:t xml:space="preserve"> </w:t>
      </w:r>
      <w:r w:rsidRPr="008C24B9">
        <w:rPr>
          <w:rFonts w:ascii="Arial" w:hAnsi="Arial" w:cs="Arial"/>
          <w:bCs/>
          <w:sz w:val="20"/>
          <w:szCs w:val="20"/>
          <w:lang w:val="vi-VN"/>
        </w:rPr>
        <w:t>hợp</w:t>
      </w:r>
      <w:r w:rsidR="00220FC9">
        <w:rPr>
          <w:rFonts w:ascii="Arial" w:hAnsi="Arial" w:cs="Arial"/>
          <w:bCs/>
          <w:sz w:val="20"/>
          <w:szCs w:val="20"/>
          <w:lang w:val="vi-VN"/>
        </w:rPr>
        <w:t xml:space="preserve"> </w:t>
      </w:r>
      <w:r w:rsidRPr="008C24B9">
        <w:rPr>
          <w:rFonts w:ascii="Arial" w:hAnsi="Arial" w:cs="Arial"/>
          <w:bCs/>
          <w:sz w:val="20"/>
          <w:szCs w:val="20"/>
          <w:lang w:val="vi-VN"/>
        </w:rPr>
        <w:t>với</w:t>
      </w:r>
      <w:r w:rsidR="00220FC9">
        <w:rPr>
          <w:rFonts w:ascii="Arial" w:hAnsi="Arial" w:cs="Arial"/>
          <w:bCs/>
          <w:sz w:val="20"/>
          <w:szCs w:val="20"/>
          <w:lang w:val="vi-VN"/>
        </w:rPr>
        <w:t xml:space="preserve"> </w:t>
      </w:r>
      <w:r w:rsidRPr="008C24B9">
        <w:rPr>
          <w:rFonts w:ascii="Arial" w:hAnsi="Arial" w:cs="Arial"/>
          <w:bCs/>
          <w:sz w:val="20"/>
          <w:szCs w:val="20"/>
          <w:lang w:val="vi-VN"/>
        </w:rPr>
        <w:t>nhu</w:t>
      </w:r>
      <w:r w:rsidR="00220FC9">
        <w:rPr>
          <w:rFonts w:ascii="Arial" w:hAnsi="Arial" w:cs="Arial"/>
          <w:bCs/>
          <w:sz w:val="20"/>
          <w:szCs w:val="20"/>
          <w:lang w:val="vi-VN"/>
        </w:rPr>
        <w:t xml:space="preserve"> </w:t>
      </w:r>
      <w:r w:rsidRPr="008C24B9">
        <w:rPr>
          <w:rFonts w:ascii="Arial" w:hAnsi="Arial" w:cs="Arial"/>
          <w:bCs/>
          <w:sz w:val="20"/>
          <w:szCs w:val="20"/>
          <w:lang w:val="vi-VN"/>
        </w:rPr>
        <w:t>cầu</w:t>
      </w:r>
      <w:r w:rsidR="00220FC9">
        <w:rPr>
          <w:rFonts w:ascii="Arial" w:hAnsi="Arial" w:cs="Arial"/>
          <w:bCs/>
          <w:sz w:val="20"/>
          <w:szCs w:val="20"/>
          <w:lang w:val="vi-VN"/>
        </w:rPr>
        <w:t xml:space="preserve"> </w:t>
      </w:r>
      <w:r w:rsidRPr="008C24B9">
        <w:rPr>
          <w:rFonts w:ascii="Arial" w:hAnsi="Arial" w:cs="Arial"/>
          <w:bCs/>
          <w:sz w:val="20"/>
          <w:szCs w:val="20"/>
          <w:lang w:val="vi-VN"/>
        </w:rPr>
        <w:t>của</w:t>
      </w:r>
      <w:r w:rsidR="00220FC9">
        <w:rPr>
          <w:rFonts w:ascii="Arial" w:hAnsi="Arial" w:cs="Arial"/>
          <w:bCs/>
          <w:sz w:val="20"/>
          <w:szCs w:val="20"/>
          <w:lang w:val="vi-VN"/>
        </w:rPr>
        <w:t xml:space="preserve"> </w:t>
      </w:r>
      <w:r w:rsidRPr="008C24B9">
        <w:rPr>
          <w:rFonts w:ascii="Arial" w:hAnsi="Arial" w:cs="Arial"/>
          <w:bCs/>
          <w:sz w:val="20"/>
          <w:szCs w:val="20"/>
          <w:lang w:val="vi-VN"/>
        </w:rPr>
        <w:t>thị</w:t>
      </w:r>
      <w:r w:rsidR="00220FC9">
        <w:rPr>
          <w:rFonts w:ascii="Arial" w:hAnsi="Arial" w:cs="Arial"/>
          <w:bCs/>
          <w:sz w:val="20"/>
          <w:szCs w:val="20"/>
          <w:lang w:val="vi-VN"/>
        </w:rPr>
        <w:t xml:space="preserve"> </w:t>
      </w:r>
      <w:r w:rsidRPr="008C24B9">
        <w:rPr>
          <w:rFonts w:ascii="Arial" w:hAnsi="Arial" w:cs="Arial"/>
          <w:bCs/>
          <w:sz w:val="20"/>
          <w:szCs w:val="20"/>
          <w:lang w:val="vi-VN"/>
        </w:rPr>
        <w:t>trường</w:t>
      </w:r>
      <w:r w:rsidRPr="008C24B9">
        <w:rPr>
          <w:rFonts w:ascii="Arial" w:hAnsi="Arial" w:cs="Arial"/>
          <w:bCs/>
          <w:sz w:val="20"/>
          <w:szCs w:val="20"/>
        </w:rPr>
        <w:t>.</w:t>
      </w:r>
      <w:r w:rsidR="00220FC9">
        <w:rPr>
          <w:rFonts w:ascii="Arial" w:hAnsi="Arial" w:cs="Arial"/>
          <w:bCs/>
          <w:sz w:val="20"/>
          <w:szCs w:val="20"/>
          <w:lang w:val="vi-VN"/>
        </w:rPr>
        <w:t xml:space="preserve"> </w:t>
      </w:r>
    </w:p>
    <w:p w14:paraId="47D42314" w14:textId="130CC4E1" w:rsidR="00514BF1" w:rsidRPr="008C24B9" w:rsidRDefault="00475FC5" w:rsidP="00220FC9">
      <w:pPr>
        <w:pStyle w:val="Heading2"/>
        <w:keepNext w:val="0"/>
        <w:widowControl w:val="0"/>
        <w:adjustRightInd w:val="0"/>
        <w:snapToGrid w:val="0"/>
        <w:spacing w:after="120"/>
        <w:ind w:firstLine="720"/>
        <w:jc w:val="both"/>
        <w:rPr>
          <w:rFonts w:ascii="Arial" w:hAnsi="Arial" w:cs="Arial"/>
          <w:b w:val="0"/>
          <w:bCs w:val="0"/>
          <w:sz w:val="20"/>
          <w:szCs w:val="20"/>
        </w:rPr>
      </w:pPr>
      <w:r w:rsidRPr="008C24B9">
        <w:rPr>
          <w:rFonts w:ascii="Arial" w:hAnsi="Arial" w:cs="Arial"/>
          <w:b w:val="0"/>
          <w:sz w:val="20"/>
          <w:szCs w:val="20"/>
        </w:rPr>
        <w:t>4</w:t>
      </w:r>
      <w:r w:rsidRPr="008C24B9">
        <w:rPr>
          <w:rFonts w:ascii="Arial" w:hAnsi="Arial" w:cs="Arial"/>
          <w:b w:val="0"/>
          <w:sz w:val="20"/>
          <w:szCs w:val="20"/>
          <w:lang w:val="vi-VN"/>
        </w:rPr>
        <w:t>.</w:t>
      </w:r>
      <w:r w:rsidR="00220FC9">
        <w:rPr>
          <w:rFonts w:ascii="Arial" w:hAnsi="Arial" w:cs="Arial"/>
          <w:b w:val="0"/>
          <w:sz w:val="20"/>
          <w:szCs w:val="20"/>
          <w:lang w:val="vi-VN"/>
        </w:rPr>
        <w:t xml:space="preserve"> </w:t>
      </w:r>
      <w:r w:rsidRPr="008C24B9">
        <w:rPr>
          <w:rFonts w:ascii="Arial" w:hAnsi="Arial" w:cs="Arial"/>
          <w:b w:val="0"/>
          <w:sz w:val="20"/>
          <w:szCs w:val="20"/>
          <w:lang w:val="vi-VN"/>
        </w:rPr>
        <w:t>Phát</w:t>
      </w:r>
      <w:r w:rsidR="00220FC9">
        <w:rPr>
          <w:rFonts w:ascii="Arial" w:hAnsi="Arial" w:cs="Arial"/>
          <w:b w:val="0"/>
          <w:sz w:val="20"/>
          <w:szCs w:val="20"/>
          <w:lang w:val="vi-VN"/>
        </w:rPr>
        <w:t xml:space="preserve"> </w:t>
      </w:r>
      <w:r w:rsidRPr="008C24B9">
        <w:rPr>
          <w:rFonts w:ascii="Arial" w:hAnsi="Arial" w:cs="Arial"/>
          <w:b w:val="0"/>
          <w:sz w:val="20"/>
          <w:szCs w:val="20"/>
          <w:lang w:val="vi-VN"/>
        </w:rPr>
        <w:t>triển</w:t>
      </w:r>
      <w:r w:rsidR="00220FC9">
        <w:rPr>
          <w:rFonts w:ascii="Arial" w:hAnsi="Arial" w:cs="Arial"/>
          <w:b w:val="0"/>
          <w:sz w:val="20"/>
          <w:szCs w:val="20"/>
          <w:lang w:val="vi-VN"/>
        </w:rPr>
        <w:t xml:space="preserve"> </w:t>
      </w:r>
      <w:r w:rsidRPr="008C24B9">
        <w:rPr>
          <w:rFonts w:ascii="Arial" w:hAnsi="Arial" w:cs="Arial"/>
          <w:b w:val="0"/>
          <w:sz w:val="20"/>
          <w:szCs w:val="20"/>
          <w:lang w:val="vi-VN"/>
        </w:rPr>
        <w:t>công</w:t>
      </w:r>
      <w:r w:rsidR="00220FC9">
        <w:rPr>
          <w:rFonts w:ascii="Arial" w:hAnsi="Arial" w:cs="Arial"/>
          <w:b w:val="0"/>
          <w:sz w:val="20"/>
          <w:szCs w:val="20"/>
          <w:lang w:val="vi-VN"/>
        </w:rPr>
        <w:t xml:space="preserve"> </w:t>
      </w:r>
      <w:r w:rsidRPr="008C24B9">
        <w:rPr>
          <w:rFonts w:ascii="Arial" w:hAnsi="Arial" w:cs="Arial"/>
          <w:b w:val="0"/>
          <w:sz w:val="20"/>
          <w:szCs w:val="20"/>
          <w:lang w:val="vi-VN"/>
        </w:rPr>
        <w:t>nghiệp</w:t>
      </w:r>
      <w:r w:rsidR="00220FC9">
        <w:rPr>
          <w:rFonts w:ascii="Arial" w:hAnsi="Arial" w:cs="Arial"/>
          <w:b w:val="0"/>
          <w:sz w:val="20"/>
          <w:szCs w:val="20"/>
          <w:lang w:val="vi-VN"/>
        </w:rPr>
        <w:t xml:space="preserve"> </w:t>
      </w:r>
      <w:r w:rsidRPr="008C24B9">
        <w:rPr>
          <w:rFonts w:ascii="Arial" w:hAnsi="Arial" w:cs="Arial"/>
          <w:b w:val="0"/>
          <w:sz w:val="20"/>
          <w:szCs w:val="20"/>
          <w:lang w:val="vi-VN"/>
        </w:rPr>
        <w:t>chế</w:t>
      </w:r>
      <w:r w:rsidR="00220FC9">
        <w:rPr>
          <w:rFonts w:ascii="Arial" w:hAnsi="Arial" w:cs="Arial"/>
          <w:b w:val="0"/>
          <w:sz w:val="20"/>
          <w:szCs w:val="20"/>
          <w:lang w:val="vi-VN"/>
        </w:rPr>
        <w:t xml:space="preserve"> </w:t>
      </w:r>
      <w:r w:rsidRPr="008C24B9">
        <w:rPr>
          <w:rFonts w:ascii="Arial" w:hAnsi="Arial" w:cs="Arial"/>
          <w:b w:val="0"/>
          <w:sz w:val="20"/>
          <w:szCs w:val="20"/>
          <w:lang w:val="vi-VN"/>
        </w:rPr>
        <w:t>biến</w:t>
      </w:r>
      <w:bookmarkEnd w:id="4"/>
      <w:bookmarkEnd w:id="5"/>
      <w:r w:rsidR="00220FC9">
        <w:rPr>
          <w:rFonts w:ascii="Arial" w:hAnsi="Arial" w:cs="Arial"/>
          <w:b w:val="0"/>
          <w:sz w:val="20"/>
          <w:szCs w:val="20"/>
          <w:lang w:val="vi-VN"/>
        </w:rPr>
        <w:t xml:space="preserve"> </w:t>
      </w:r>
      <w:r w:rsidRPr="008C24B9">
        <w:rPr>
          <w:rFonts w:ascii="Arial" w:hAnsi="Arial" w:cs="Arial"/>
          <w:b w:val="0"/>
          <w:sz w:val="20"/>
          <w:szCs w:val="20"/>
          <w:lang w:val="vi-VN"/>
        </w:rPr>
        <w:t>lâm</w:t>
      </w:r>
      <w:r w:rsidR="00220FC9">
        <w:rPr>
          <w:rFonts w:ascii="Arial" w:hAnsi="Arial" w:cs="Arial"/>
          <w:b w:val="0"/>
          <w:sz w:val="20"/>
          <w:szCs w:val="20"/>
          <w:lang w:val="vi-VN"/>
        </w:rPr>
        <w:t xml:space="preserve"> </w:t>
      </w:r>
      <w:r w:rsidRPr="008C24B9">
        <w:rPr>
          <w:rFonts w:ascii="Arial" w:hAnsi="Arial" w:cs="Arial"/>
          <w:b w:val="0"/>
          <w:sz w:val="20"/>
          <w:szCs w:val="20"/>
          <w:lang w:val="vi-VN"/>
        </w:rPr>
        <w:t>sản</w:t>
      </w:r>
    </w:p>
    <w:p w14:paraId="3052835E" w14:textId="1152D609"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bCs/>
          <w:sz w:val="20"/>
          <w:szCs w:val="20"/>
          <w:lang w:val="vi-VN"/>
        </w:rPr>
      </w:pPr>
      <w:r w:rsidRPr="008C24B9">
        <w:rPr>
          <w:rFonts w:ascii="Arial" w:hAnsi="Arial" w:cs="Arial"/>
          <w:bCs/>
          <w:sz w:val="20"/>
          <w:szCs w:val="20"/>
          <w:lang w:val="vi-VN"/>
        </w:rPr>
        <w:t>Hỗ</w:t>
      </w:r>
      <w:r w:rsidR="00220FC9">
        <w:rPr>
          <w:rFonts w:ascii="Arial" w:hAnsi="Arial" w:cs="Arial"/>
          <w:bCs/>
          <w:sz w:val="20"/>
          <w:szCs w:val="20"/>
          <w:lang w:val="vi-VN"/>
        </w:rPr>
        <w:t xml:space="preserve"> </w:t>
      </w:r>
      <w:r w:rsidRPr="008C24B9">
        <w:rPr>
          <w:rFonts w:ascii="Arial" w:hAnsi="Arial" w:cs="Arial"/>
          <w:bCs/>
          <w:sz w:val="20"/>
          <w:szCs w:val="20"/>
          <w:lang w:val="vi-VN"/>
        </w:rPr>
        <w:t>trợ</w:t>
      </w:r>
      <w:r w:rsidR="00220FC9">
        <w:rPr>
          <w:rFonts w:ascii="Arial" w:hAnsi="Arial" w:cs="Arial"/>
          <w:bCs/>
          <w:sz w:val="20"/>
          <w:szCs w:val="20"/>
          <w:lang w:val="vi-VN"/>
        </w:rPr>
        <w:t xml:space="preserve"> </w:t>
      </w:r>
      <w:r w:rsidRPr="008C24B9">
        <w:rPr>
          <w:rFonts w:ascii="Arial" w:hAnsi="Arial" w:cs="Arial"/>
          <w:bCs/>
          <w:sz w:val="20"/>
          <w:szCs w:val="20"/>
          <w:lang w:val="vi-VN"/>
        </w:rPr>
        <w:t>đầu</w:t>
      </w:r>
      <w:r w:rsidR="00220FC9">
        <w:rPr>
          <w:rFonts w:ascii="Arial" w:hAnsi="Arial" w:cs="Arial"/>
          <w:bCs/>
          <w:sz w:val="20"/>
          <w:szCs w:val="20"/>
          <w:lang w:val="vi-VN"/>
        </w:rPr>
        <w:t xml:space="preserve"> </w:t>
      </w:r>
      <w:r w:rsidRPr="008C24B9">
        <w:rPr>
          <w:rFonts w:ascii="Arial" w:hAnsi="Arial" w:cs="Arial"/>
          <w:bCs/>
          <w:sz w:val="20"/>
          <w:szCs w:val="20"/>
          <w:lang w:val="vi-VN"/>
        </w:rPr>
        <w:t>tư</w:t>
      </w:r>
      <w:r w:rsidRPr="008C24B9">
        <w:rPr>
          <w:rFonts w:ascii="Arial" w:hAnsi="Arial" w:cs="Arial"/>
          <w:bCs/>
          <w:sz w:val="20"/>
          <w:szCs w:val="20"/>
        </w:rPr>
        <w:t>,</w:t>
      </w:r>
      <w:r w:rsidR="00220FC9">
        <w:rPr>
          <w:rFonts w:ascii="Arial" w:hAnsi="Arial" w:cs="Arial"/>
          <w:bCs/>
          <w:sz w:val="20"/>
          <w:szCs w:val="20"/>
        </w:rPr>
        <w:t xml:space="preserve"> </w:t>
      </w:r>
      <w:r w:rsidRPr="008C24B9">
        <w:rPr>
          <w:rFonts w:ascii="Arial" w:hAnsi="Arial" w:cs="Arial"/>
          <w:bCs/>
          <w:sz w:val="20"/>
          <w:szCs w:val="20"/>
        </w:rPr>
        <w:t>phát</w:t>
      </w:r>
      <w:r w:rsidR="00220FC9">
        <w:rPr>
          <w:rFonts w:ascii="Arial" w:hAnsi="Arial" w:cs="Arial"/>
          <w:bCs/>
          <w:sz w:val="20"/>
          <w:szCs w:val="20"/>
        </w:rPr>
        <w:t xml:space="preserve"> </w:t>
      </w:r>
      <w:r w:rsidRPr="008C24B9">
        <w:rPr>
          <w:rFonts w:ascii="Arial" w:hAnsi="Arial" w:cs="Arial"/>
          <w:bCs/>
          <w:sz w:val="20"/>
          <w:szCs w:val="20"/>
        </w:rPr>
        <w:t>triển</w:t>
      </w:r>
      <w:r w:rsidR="00220FC9">
        <w:rPr>
          <w:rFonts w:ascii="Arial" w:hAnsi="Arial" w:cs="Arial"/>
          <w:bCs/>
          <w:sz w:val="20"/>
          <w:szCs w:val="20"/>
        </w:rPr>
        <w:t xml:space="preserve"> </w:t>
      </w:r>
      <w:r w:rsidRPr="008C24B9">
        <w:rPr>
          <w:rFonts w:ascii="Arial" w:hAnsi="Arial" w:cs="Arial"/>
          <w:bCs/>
          <w:sz w:val="20"/>
          <w:szCs w:val="20"/>
        </w:rPr>
        <w:t>công</w:t>
      </w:r>
      <w:r w:rsidR="00220FC9">
        <w:rPr>
          <w:rFonts w:ascii="Arial" w:hAnsi="Arial" w:cs="Arial"/>
          <w:bCs/>
          <w:sz w:val="20"/>
          <w:szCs w:val="20"/>
        </w:rPr>
        <w:t xml:space="preserve"> </w:t>
      </w:r>
      <w:r w:rsidRPr="008C24B9">
        <w:rPr>
          <w:rFonts w:ascii="Arial" w:hAnsi="Arial" w:cs="Arial"/>
          <w:bCs/>
          <w:sz w:val="20"/>
          <w:szCs w:val="20"/>
        </w:rPr>
        <w:t>nghiệp</w:t>
      </w:r>
      <w:r w:rsidR="00220FC9">
        <w:rPr>
          <w:rFonts w:ascii="Arial" w:hAnsi="Arial" w:cs="Arial"/>
          <w:bCs/>
          <w:sz w:val="20"/>
          <w:szCs w:val="20"/>
        </w:rPr>
        <w:t xml:space="preserve"> </w:t>
      </w:r>
      <w:r w:rsidRPr="008C24B9">
        <w:rPr>
          <w:rFonts w:ascii="Arial" w:hAnsi="Arial" w:cs="Arial"/>
          <w:bCs/>
          <w:sz w:val="20"/>
          <w:szCs w:val="20"/>
        </w:rPr>
        <w:t>chế</w:t>
      </w:r>
      <w:r w:rsidR="00220FC9">
        <w:rPr>
          <w:rFonts w:ascii="Arial" w:hAnsi="Arial" w:cs="Arial"/>
          <w:bCs/>
          <w:sz w:val="20"/>
          <w:szCs w:val="20"/>
        </w:rPr>
        <w:t xml:space="preserve"> </w:t>
      </w:r>
      <w:r w:rsidRPr="008C24B9">
        <w:rPr>
          <w:rFonts w:ascii="Arial" w:hAnsi="Arial" w:cs="Arial"/>
          <w:bCs/>
          <w:sz w:val="20"/>
          <w:szCs w:val="20"/>
        </w:rPr>
        <w:t>biến</w:t>
      </w:r>
      <w:r w:rsidR="00220FC9">
        <w:rPr>
          <w:rFonts w:ascii="Arial" w:hAnsi="Arial" w:cs="Arial"/>
          <w:bCs/>
          <w:sz w:val="20"/>
          <w:szCs w:val="20"/>
        </w:rPr>
        <w:t xml:space="preserve"> </w:t>
      </w:r>
      <w:r w:rsidRPr="008C24B9">
        <w:rPr>
          <w:rFonts w:ascii="Arial" w:hAnsi="Arial" w:cs="Arial"/>
          <w:bCs/>
          <w:sz w:val="20"/>
          <w:szCs w:val="20"/>
        </w:rPr>
        <w:t>gỗ</w:t>
      </w:r>
      <w:r w:rsidR="00220FC9">
        <w:rPr>
          <w:rFonts w:ascii="Arial" w:hAnsi="Arial" w:cs="Arial"/>
          <w:bCs/>
          <w:sz w:val="20"/>
          <w:szCs w:val="20"/>
        </w:rPr>
        <w:t xml:space="preserve"> </w:t>
      </w:r>
      <w:r w:rsidRPr="008C24B9">
        <w:rPr>
          <w:rFonts w:ascii="Arial" w:hAnsi="Arial" w:cs="Arial"/>
          <w:bCs/>
          <w:sz w:val="20"/>
          <w:szCs w:val="20"/>
        </w:rPr>
        <w:t>và</w:t>
      </w:r>
      <w:r w:rsidR="00220FC9">
        <w:rPr>
          <w:rFonts w:ascii="Arial" w:hAnsi="Arial" w:cs="Arial"/>
          <w:bCs/>
          <w:sz w:val="20"/>
          <w:szCs w:val="20"/>
        </w:rPr>
        <w:t xml:space="preserve"> </w:t>
      </w:r>
      <w:r w:rsidRPr="008C24B9">
        <w:rPr>
          <w:rFonts w:ascii="Arial" w:hAnsi="Arial" w:cs="Arial"/>
          <w:bCs/>
          <w:sz w:val="20"/>
          <w:szCs w:val="20"/>
        </w:rPr>
        <w:t>lâm</w:t>
      </w:r>
      <w:r w:rsidR="00220FC9">
        <w:rPr>
          <w:rFonts w:ascii="Arial" w:hAnsi="Arial" w:cs="Arial"/>
          <w:bCs/>
          <w:sz w:val="20"/>
          <w:szCs w:val="20"/>
        </w:rPr>
        <w:t xml:space="preserve"> </w:t>
      </w:r>
      <w:r w:rsidRPr="008C24B9">
        <w:rPr>
          <w:rFonts w:ascii="Arial" w:hAnsi="Arial" w:cs="Arial"/>
          <w:bCs/>
          <w:sz w:val="20"/>
          <w:szCs w:val="20"/>
        </w:rPr>
        <w:t>sản</w:t>
      </w:r>
      <w:r w:rsidR="00220FC9">
        <w:rPr>
          <w:rFonts w:ascii="Arial" w:hAnsi="Arial" w:cs="Arial"/>
          <w:bCs/>
          <w:sz w:val="20"/>
          <w:szCs w:val="20"/>
        </w:rPr>
        <w:t xml:space="preserve"> </w:t>
      </w:r>
      <w:r w:rsidRPr="008C24B9">
        <w:rPr>
          <w:rFonts w:ascii="Arial" w:hAnsi="Arial" w:cs="Arial"/>
          <w:bCs/>
          <w:sz w:val="20"/>
          <w:szCs w:val="20"/>
          <w:lang w:val="vi-VN"/>
        </w:rPr>
        <w:t>theo</w:t>
      </w:r>
      <w:r w:rsidR="00220FC9">
        <w:rPr>
          <w:rFonts w:ascii="Arial" w:hAnsi="Arial" w:cs="Arial"/>
          <w:bCs/>
          <w:sz w:val="20"/>
          <w:szCs w:val="20"/>
          <w:lang w:val="vi-VN"/>
        </w:rPr>
        <w:t xml:space="preserve"> </w:t>
      </w:r>
      <w:r w:rsidRPr="008C24B9">
        <w:rPr>
          <w:rFonts w:ascii="Arial" w:hAnsi="Arial" w:cs="Arial"/>
          <w:bCs/>
          <w:sz w:val="20"/>
          <w:szCs w:val="20"/>
        </w:rPr>
        <w:t>cơ</w:t>
      </w:r>
      <w:r w:rsidR="00220FC9">
        <w:rPr>
          <w:rFonts w:ascii="Arial" w:hAnsi="Arial" w:cs="Arial"/>
          <w:bCs/>
          <w:sz w:val="20"/>
          <w:szCs w:val="20"/>
        </w:rPr>
        <w:t xml:space="preserve"> </w:t>
      </w:r>
      <w:r w:rsidRPr="008C24B9">
        <w:rPr>
          <w:rFonts w:ascii="Arial" w:hAnsi="Arial" w:cs="Arial"/>
          <w:bCs/>
          <w:sz w:val="20"/>
          <w:szCs w:val="20"/>
        </w:rPr>
        <w:t>chế,</w:t>
      </w:r>
      <w:r w:rsidR="00220FC9">
        <w:rPr>
          <w:rFonts w:ascii="Arial" w:hAnsi="Arial" w:cs="Arial"/>
          <w:bCs/>
          <w:sz w:val="20"/>
          <w:szCs w:val="20"/>
        </w:rPr>
        <w:t xml:space="preserve"> </w:t>
      </w:r>
      <w:r w:rsidRPr="008C24B9">
        <w:rPr>
          <w:rFonts w:ascii="Arial" w:hAnsi="Arial" w:cs="Arial"/>
          <w:bCs/>
          <w:sz w:val="20"/>
          <w:szCs w:val="20"/>
        </w:rPr>
        <w:t>chính</w:t>
      </w:r>
      <w:r w:rsidR="00220FC9">
        <w:rPr>
          <w:rFonts w:ascii="Arial" w:hAnsi="Arial" w:cs="Arial"/>
          <w:bCs/>
          <w:sz w:val="20"/>
          <w:szCs w:val="20"/>
        </w:rPr>
        <w:t xml:space="preserve"> </w:t>
      </w:r>
      <w:r w:rsidRPr="008C24B9">
        <w:rPr>
          <w:rFonts w:ascii="Arial" w:hAnsi="Arial" w:cs="Arial"/>
          <w:bCs/>
          <w:sz w:val="20"/>
          <w:szCs w:val="20"/>
        </w:rPr>
        <w:t>sách</w:t>
      </w:r>
      <w:r w:rsidR="00220FC9">
        <w:rPr>
          <w:rFonts w:ascii="Arial" w:hAnsi="Arial" w:cs="Arial"/>
          <w:bCs/>
          <w:sz w:val="20"/>
          <w:szCs w:val="20"/>
        </w:rPr>
        <w:t xml:space="preserve"> </w:t>
      </w:r>
      <w:r w:rsidRPr="008C24B9">
        <w:rPr>
          <w:rFonts w:ascii="Arial" w:hAnsi="Arial" w:cs="Arial"/>
          <w:bCs/>
          <w:sz w:val="20"/>
          <w:szCs w:val="20"/>
        </w:rPr>
        <w:t>về</w:t>
      </w:r>
      <w:r w:rsidR="00220FC9">
        <w:rPr>
          <w:rFonts w:ascii="Arial" w:hAnsi="Arial" w:cs="Arial"/>
          <w:bCs/>
          <w:sz w:val="20"/>
          <w:szCs w:val="20"/>
        </w:rPr>
        <w:t xml:space="preserve"> </w:t>
      </w:r>
      <w:r w:rsidRPr="008C24B9">
        <w:rPr>
          <w:rFonts w:ascii="Arial" w:hAnsi="Arial" w:cs="Arial"/>
          <w:bCs/>
          <w:sz w:val="20"/>
          <w:szCs w:val="20"/>
        </w:rPr>
        <w:t>khuyến</w:t>
      </w:r>
      <w:r w:rsidR="00220FC9">
        <w:rPr>
          <w:rFonts w:ascii="Arial" w:hAnsi="Arial" w:cs="Arial"/>
          <w:bCs/>
          <w:sz w:val="20"/>
          <w:szCs w:val="20"/>
        </w:rPr>
        <w:t xml:space="preserve"> </w:t>
      </w:r>
      <w:r w:rsidRPr="008C24B9">
        <w:rPr>
          <w:rFonts w:ascii="Arial" w:hAnsi="Arial" w:cs="Arial"/>
          <w:bCs/>
          <w:sz w:val="20"/>
          <w:szCs w:val="20"/>
        </w:rPr>
        <w:t>khích</w:t>
      </w:r>
      <w:r w:rsidR="00220FC9">
        <w:rPr>
          <w:rFonts w:ascii="Arial" w:hAnsi="Arial" w:cs="Arial"/>
          <w:bCs/>
          <w:sz w:val="20"/>
          <w:szCs w:val="20"/>
        </w:rPr>
        <w:t xml:space="preserve"> </w:t>
      </w:r>
      <w:r w:rsidRPr="008C24B9">
        <w:rPr>
          <w:rFonts w:ascii="Arial" w:hAnsi="Arial" w:cs="Arial"/>
          <w:bCs/>
          <w:sz w:val="20"/>
          <w:szCs w:val="20"/>
        </w:rPr>
        <w:t>doanh</w:t>
      </w:r>
      <w:r w:rsidR="00220FC9">
        <w:rPr>
          <w:rFonts w:ascii="Arial" w:hAnsi="Arial" w:cs="Arial"/>
          <w:bCs/>
          <w:sz w:val="20"/>
          <w:szCs w:val="20"/>
        </w:rPr>
        <w:t xml:space="preserve"> </w:t>
      </w:r>
      <w:r w:rsidRPr="008C24B9">
        <w:rPr>
          <w:rFonts w:ascii="Arial" w:hAnsi="Arial" w:cs="Arial"/>
          <w:bCs/>
          <w:sz w:val="20"/>
          <w:szCs w:val="20"/>
        </w:rPr>
        <w:t>nghiệp</w:t>
      </w:r>
      <w:r w:rsidR="00220FC9">
        <w:rPr>
          <w:rFonts w:ascii="Arial" w:hAnsi="Arial" w:cs="Arial"/>
          <w:bCs/>
          <w:sz w:val="20"/>
          <w:szCs w:val="20"/>
        </w:rPr>
        <w:t xml:space="preserve"> </w:t>
      </w:r>
      <w:r w:rsidRPr="008C24B9">
        <w:rPr>
          <w:rFonts w:ascii="Arial" w:hAnsi="Arial" w:cs="Arial"/>
          <w:bCs/>
          <w:sz w:val="20"/>
          <w:szCs w:val="20"/>
        </w:rPr>
        <w:t>đầu</w:t>
      </w:r>
      <w:r w:rsidR="00220FC9">
        <w:rPr>
          <w:rFonts w:ascii="Arial" w:hAnsi="Arial" w:cs="Arial"/>
          <w:bCs/>
          <w:sz w:val="20"/>
          <w:szCs w:val="20"/>
        </w:rPr>
        <w:t xml:space="preserve"> </w:t>
      </w:r>
      <w:r w:rsidRPr="008C24B9">
        <w:rPr>
          <w:rFonts w:ascii="Arial" w:hAnsi="Arial" w:cs="Arial"/>
          <w:bCs/>
          <w:sz w:val="20"/>
          <w:szCs w:val="20"/>
        </w:rPr>
        <w:t>tư</w:t>
      </w:r>
      <w:r w:rsidR="00220FC9">
        <w:rPr>
          <w:rFonts w:ascii="Arial" w:hAnsi="Arial" w:cs="Arial"/>
          <w:bCs/>
          <w:sz w:val="20"/>
          <w:szCs w:val="20"/>
        </w:rPr>
        <w:t xml:space="preserve"> </w:t>
      </w:r>
      <w:r w:rsidRPr="008C24B9">
        <w:rPr>
          <w:rFonts w:ascii="Arial" w:hAnsi="Arial" w:cs="Arial"/>
          <w:bCs/>
          <w:sz w:val="20"/>
          <w:szCs w:val="20"/>
        </w:rPr>
        <w:t>vào</w:t>
      </w:r>
      <w:r w:rsidR="00220FC9">
        <w:rPr>
          <w:rFonts w:ascii="Arial" w:hAnsi="Arial" w:cs="Arial"/>
          <w:bCs/>
          <w:sz w:val="20"/>
          <w:szCs w:val="20"/>
        </w:rPr>
        <w:t xml:space="preserve"> </w:t>
      </w:r>
      <w:r w:rsidRPr="008C24B9">
        <w:rPr>
          <w:rFonts w:ascii="Arial" w:hAnsi="Arial" w:cs="Arial"/>
          <w:bCs/>
          <w:sz w:val="20"/>
          <w:szCs w:val="20"/>
        </w:rPr>
        <w:t>nông</w:t>
      </w:r>
      <w:r w:rsidR="00220FC9">
        <w:rPr>
          <w:rFonts w:ascii="Arial" w:hAnsi="Arial" w:cs="Arial"/>
          <w:bCs/>
          <w:sz w:val="20"/>
          <w:szCs w:val="20"/>
        </w:rPr>
        <w:t xml:space="preserve"> </w:t>
      </w:r>
      <w:r w:rsidRPr="008C24B9">
        <w:rPr>
          <w:rFonts w:ascii="Arial" w:hAnsi="Arial" w:cs="Arial"/>
          <w:bCs/>
          <w:sz w:val="20"/>
          <w:szCs w:val="20"/>
        </w:rPr>
        <w:t>thôn</w:t>
      </w:r>
      <w:r w:rsidR="00220FC9">
        <w:rPr>
          <w:rFonts w:ascii="Arial" w:hAnsi="Arial" w:cs="Arial"/>
          <w:bCs/>
          <w:sz w:val="20"/>
          <w:szCs w:val="20"/>
        </w:rPr>
        <w:t xml:space="preserve"> </w:t>
      </w:r>
      <w:r w:rsidRPr="008C24B9">
        <w:rPr>
          <w:rFonts w:ascii="Arial" w:hAnsi="Arial" w:cs="Arial"/>
          <w:bCs/>
          <w:sz w:val="20"/>
          <w:szCs w:val="20"/>
        </w:rPr>
        <w:t>và</w:t>
      </w:r>
      <w:r w:rsidR="00220FC9">
        <w:rPr>
          <w:rFonts w:ascii="Arial" w:hAnsi="Arial" w:cs="Arial"/>
          <w:bCs/>
          <w:sz w:val="20"/>
          <w:szCs w:val="20"/>
        </w:rPr>
        <w:t xml:space="preserve"> </w:t>
      </w:r>
      <w:r w:rsidRPr="008C24B9">
        <w:rPr>
          <w:rFonts w:ascii="Arial" w:hAnsi="Arial" w:cs="Arial"/>
          <w:bCs/>
          <w:sz w:val="20"/>
          <w:szCs w:val="20"/>
        </w:rPr>
        <w:t>quy</w:t>
      </w:r>
      <w:r w:rsidR="00220FC9">
        <w:rPr>
          <w:rFonts w:ascii="Arial" w:hAnsi="Arial" w:cs="Arial"/>
          <w:bCs/>
          <w:sz w:val="20"/>
          <w:szCs w:val="20"/>
        </w:rPr>
        <w:t xml:space="preserve"> </w:t>
      </w:r>
      <w:r w:rsidRPr="008C24B9">
        <w:rPr>
          <w:rFonts w:ascii="Arial" w:hAnsi="Arial" w:cs="Arial"/>
          <w:bCs/>
          <w:sz w:val="20"/>
          <w:szCs w:val="20"/>
          <w:lang w:val="vi-VN"/>
        </w:rPr>
        <w:t>định</w:t>
      </w:r>
      <w:r w:rsidR="00220FC9">
        <w:rPr>
          <w:rFonts w:ascii="Arial" w:hAnsi="Arial" w:cs="Arial"/>
          <w:bCs/>
          <w:sz w:val="20"/>
          <w:szCs w:val="20"/>
          <w:lang w:val="vi-VN"/>
        </w:rPr>
        <w:t xml:space="preserve"> </w:t>
      </w:r>
      <w:r w:rsidRPr="008C24B9">
        <w:rPr>
          <w:rFonts w:ascii="Arial" w:hAnsi="Arial" w:cs="Arial"/>
          <w:bCs/>
          <w:sz w:val="20"/>
          <w:szCs w:val="20"/>
          <w:lang w:val="vi-VN"/>
        </w:rPr>
        <w:t>của</w:t>
      </w:r>
      <w:r w:rsidR="00220FC9">
        <w:rPr>
          <w:rFonts w:ascii="Arial" w:hAnsi="Arial" w:cs="Arial"/>
          <w:bCs/>
          <w:sz w:val="20"/>
          <w:szCs w:val="20"/>
          <w:lang w:val="vi-VN"/>
        </w:rPr>
        <w:t xml:space="preserve"> </w:t>
      </w:r>
      <w:r w:rsidRPr="008C24B9">
        <w:rPr>
          <w:rFonts w:ascii="Arial" w:hAnsi="Arial" w:cs="Arial"/>
          <w:bCs/>
          <w:sz w:val="20"/>
          <w:szCs w:val="20"/>
          <w:lang w:val="vi-VN"/>
        </w:rPr>
        <w:t>pháp</w:t>
      </w:r>
      <w:r w:rsidR="00220FC9">
        <w:rPr>
          <w:rFonts w:ascii="Arial" w:hAnsi="Arial" w:cs="Arial"/>
          <w:bCs/>
          <w:sz w:val="20"/>
          <w:szCs w:val="20"/>
          <w:lang w:val="vi-VN"/>
        </w:rPr>
        <w:t xml:space="preserve"> </w:t>
      </w:r>
      <w:r w:rsidRPr="008C24B9">
        <w:rPr>
          <w:rFonts w:ascii="Arial" w:hAnsi="Arial" w:cs="Arial"/>
          <w:bCs/>
          <w:sz w:val="20"/>
          <w:szCs w:val="20"/>
          <w:lang w:val="vi-VN"/>
        </w:rPr>
        <w:t>luật</w:t>
      </w:r>
      <w:r w:rsidR="00220FC9">
        <w:rPr>
          <w:rFonts w:ascii="Arial" w:hAnsi="Arial" w:cs="Arial"/>
          <w:bCs/>
          <w:sz w:val="20"/>
          <w:szCs w:val="20"/>
        </w:rPr>
        <w:t xml:space="preserve"> </w:t>
      </w:r>
      <w:r w:rsidR="009F6EEC" w:rsidRPr="008C24B9">
        <w:rPr>
          <w:rFonts w:ascii="Arial" w:hAnsi="Arial" w:cs="Arial"/>
          <w:bCs/>
          <w:sz w:val="20"/>
          <w:szCs w:val="20"/>
        </w:rPr>
        <w:t>liên</w:t>
      </w:r>
      <w:r w:rsidR="00220FC9">
        <w:rPr>
          <w:rFonts w:ascii="Arial" w:hAnsi="Arial" w:cs="Arial"/>
          <w:bCs/>
          <w:sz w:val="20"/>
          <w:szCs w:val="20"/>
        </w:rPr>
        <w:t xml:space="preserve"> </w:t>
      </w:r>
      <w:r w:rsidR="009F6EEC" w:rsidRPr="008C24B9">
        <w:rPr>
          <w:rFonts w:ascii="Arial" w:hAnsi="Arial" w:cs="Arial"/>
          <w:bCs/>
          <w:sz w:val="20"/>
          <w:szCs w:val="20"/>
        </w:rPr>
        <w:t>quan</w:t>
      </w:r>
      <w:r w:rsidRPr="008C24B9">
        <w:rPr>
          <w:rFonts w:ascii="Arial" w:hAnsi="Arial" w:cs="Arial"/>
          <w:bCs/>
          <w:sz w:val="20"/>
          <w:szCs w:val="20"/>
          <w:lang w:val="vi-VN"/>
        </w:rPr>
        <w:t>.</w:t>
      </w:r>
    </w:p>
    <w:p w14:paraId="64E12068" w14:textId="341AEFD6" w:rsidR="0054522B" w:rsidRPr="008C24B9" w:rsidRDefault="0054522B" w:rsidP="00220FC9">
      <w:pPr>
        <w:widowControl w:val="0"/>
        <w:suppressLineNumbers/>
        <w:adjustRightInd w:val="0"/>
        <w:snapToGrid w:val="0"/>
        <w:spacing w:after="120" w:line="240" w:lineRule="auto"/>
        <w:ind w:firstLine="720"/>
        <w:jc w:val="both"/>
        <w:rPr>
          <w:rFonts w:ascii="Arial" w:hAnsi="Arial" w:cs="Arial"/>
          <w:b/>
          <w:sz w:val="20"/>
          <w:szCs w:val="20"/>
          <w:lang w:val="de-DE"/>
        </w:rPr>
      </w:pPr>
      <w:r w:rsidRPr="008C24B9">
        <w:rPr>
          <w:rFonts w:ascii="Arial" w:hAnsi="Arial" w:cs="Arial"/>
          <w:b/>
          <w:sz w:val="20"/>
          <w:szCs w:val="20"/>
          <w:lang w:val="de-DE"/>
        </w:rPr>
        <w:t>V.</w:t>
      </w:r>
      <w:r w:rsidR="00220FC9">
        <w:rPr>
          <w:rFonts w:ascii="Arial" w:hAnsi="Arial" w:cs="Arial"/>
          <w:b/>
          <w:sz w:val="20"/>
          <w:szCs w:val="20"/>
          <w:lang w:val="de-DE"/>
        </w:rPr>
        <w:t xml:space="preserve"> </w:t>
      </w:r>
      <w:r w:rsidR="00107461" w:rsidRPr="008C24B9">
        <w:rPr>
          <w:rFonts w:ascii="Arial" w:hAnsi="Arial" w:cs="Arial"/>
          <w:b/>
          <w:sz w:val="20"/>
          <w:szCs w:val="20"/>
          <w:lang w:val="de-DE"/>
        </w:rPr>
        <w:t>VỀ</w:t>
      </w:r>
      <w:r w:rsidR="00220FC9">
        <w:rPr>
          <w:rFonts w:ascii="Arial" w:hAnsi="Arial" w:cs="Arial"/>
          <w:b/>
          <w:sz w:val="20"/>
          <w:szCs w:val="20"/>
          <w:lang w:val="de-DE"/>
        </w:rPr>
        <w:t xml:space="preserve"> </w:t>
      </w:r>
      <w:r w:rsidR="00471BF1" w:rsidRPr="008C24B9">
        <w:rPr>
          <w:rFonts w:ascii="Arial" w:hAnsi="Arial" w:cs="Arial"/>
          <w:b/>
          <w:sz w:val="20"/>
          <w:szCs w:val="20"/>
          <w:lang w:val="de-DE"/>
        </w:rPr>
        <w:t>CÁC</w:t>
      </w:r>
      <w:r w:rsidR="00220FC9">
        <w:rPr>
          <w:rFonts w:ascii="Arial" w:hAnsi="Arial" w:cs="Arial"/>
          <w:b/>
          <w:sz w:val="20"/>
          <w:szCs w:val="20"/>
          <w:lang w:val="de-DE"/>
        </w:rPr>
        <w:t xml:space="preserve"> </w:t>
      </w:r>
      <w:r w:rsidRPr="008C24B9">
        <w:rPr>
          <w:rFonts w:ascii="Arial" w:hAnsi="Arial" w:cs="Arial"/>
          <w:b/>
          <w:sz w:val="20"/>
          <w:szCs w:val="20"/>
          <w:lang w:val="de-DE"/>
        </w:rPr>
        <w:t>DỰ</w:t>
      </w:r>
      <w:r w:rsidR="00220FC9">
        <w:rPr>
          <w:rFonts w:ascii="Arial" w:hAnsi="Arial" w:cs="Arial"/>
          <w:b/>
          <w:sz w:val="20"/>
          <w:szCs w:val="20"/>
          <w:lang w:val="de-DE"/>
        </w:rPr>
        <w:t xml:space="preserve"> </w:t>
      </w:r>
      <w:r w:rsidRPr="008C24B9">
        <w:rPr>
          <w:rFonts w:ascii="Arial" w:hAnsi="Arial" w:cs="Arial"/>
          <w:b/>
          <w:sz w:val="20"/>
          <w:szCs w:val="20"/>
          <w:lang w:val="de-DE"/>
        </w:rPr>
        <w:t>ÁN</w:t>
      </w:r>
      <w:r w:rsidR="00220FC9">
        <w:rPr>
          <w:rFonts w:ascii="Arial" w:hAnsi="Arial" w:cs="Arial"/>
          <w:b/>
          <w:sz w:val="20"/>
          <w:szCs w:val="20"/>
          <w:lang w:val="de-DE"/>
        </w:rPr>
        <w:t xml:space="preserve"> </w:t>
      </w:r>
      <w:r w:rsidR="00471BF1" w:rsidRPr="008C24B9">
        <w:rPr>
          <w:rFonts w:ascii="Arial" w:hAnsi="Arial" w:cs="Arial"/>
          <w:b/>
          <w:sz w:val="20"/>
          <w:szCs w:val="20"/>
          <w:lang w:val="de-DE"/>
        </w:rPr>
        <w:t>CỦA</w:t>
      </w:r>
      <w:r w:rsidR="00220FC9">
        <w:rPr>
          <w:rFonts w:ascii="Arial" w:hAnsi="Arial" w:cs="Arial"/>
          <w:b/>
          <w:sz w:val="20"/>
          <w:szCs w:val="20"/>
          <w:lang w:val="de-DE"/>
        </w:rPr>
        <w:t xml:space="preserve"> </w:t>
      </w:r>
      <w:r w:rsidR="00471BF1" w:rsidRPr="008C24B9">
        <w:rPr>
          <w:rFonts w:ascii="Arial" w:hAnsi="Arial" w:cs="Arial"/>
          <w:b/>
          <w:sz w:val="20"/>
          <w:szCs w:val="20"/>
          <w:lang w:val="de-DE"/>
        </w:rPr>
        <w:t>CHƯƠNG</w:t>
      </w:r>
      <w:r w:rsidR="00220FC9">
        <w:rPr>
          <w:rFonts w:ascii="Arial" w:hAnsi="Arial" w:cs="Arial"/>
          <w:b/>
          <w:sz w:val="20"/>
          <w:szCs w:val="20"/>
          <w:lang w:val="de-DE"/>
        </w:rPr>
        <w:t xml:space="preserve"> </w:t>
      </w:r>
      <w:r w:rsidR="00471BF1" w:rsidRPr="008C24B9">
        <w:rPr>
          <w:rFonts w:ascii="Arial" w:hAnsi="Arial" w:cs="Arial"/>
          <w:b/>
          <w:sz w:val="20"/>
          <w:szCs w:val="20"/>
          <w:lang w:val="de-DE"/>
        </w:rPr>
        <w:t>TRÌNH</w:t>
      </w:r>
    </w:p>
    <w:p w14:paraId="0A1CDBE1" w14:textId="0BB43E75" w:rsidR="00471BF1" w:rsidRPr="008C24B9" w:rsidRDefault="00471BF1" w:rsidP="00220FC9">
      <w:pPr>
        <w:pStyle w:val="NormalWeb"/>
        <w:widowControl w:val="0"/>
        <w:shd w:val="clear" w:color="auto" w:fill="FFFFFF"/>
        <w:tabs>
          <w:tab w:val="left" w:pos="3878"/>
        </w:tabs>
        <w:adjustRightInd w:val="0"/>
        <w:snapToGrid w:val="0"/>
        <w:spacing w:before="0" w:beforeAutospacing="0" w:after="120" w:afterAutospacing="0"/>
        <w:ind w:firstLine="720"/>
        <w:jc w:val="both"/>
        <w:rPr>
          <w:rFonts w:ascii="Arial" w:eastAsia="Times New Roman" w:hAnsi="Arial" w:cs="Arial"/>
          <w:sz w:val="20"/>
          <w:szCs w:val="20"/>
        </w:rPr>
      </w:pPr>
      <w:r w:rsidRPr="008C24B9">
        <w:rPr>
          <w:rFonts w:ascii="Arial" w:eastAsia="Times New Roman" w:hAnsi="Arial" w:cs="Arial"/>
          <w:sz w:val="20"/>
          <w:szCs w:val="20"/>
        </w:rPr>
        <w:t>1.</w:t>
      </w:r>
      <w:r w:rsidR="00220FC9">
        <w:rPr>
          <w:rFonts w:ascii="Arial" w:eastAsia="Times New Roman" w:hAnsi="Arial" w:cs="Arial"/>
          <w:sz w:val="20"/>
          <w:szCs w:val="20"/>
        </w:rPr>
        <w:t xml:space="preserve"> </w:t>
      </w:r>
      <w:r w:rsidR="00D118C2" w:rsidRPr="008C24B9">
        <w:rPr>
          <w:rFonts w:ascii="Arial" w:eastAsia="Times New Roman" w:hAnsi="Arial" w:cs="Arial"/>
          <w:sz w:val="20"/>
          <w:szCs w:val="20"/>
        </w:rPr>
        <w:t>Các</w:t>
      </w:r>
      <w:r w:rsidR="00220FC9">
        <w:rPr>
          <w:rFonts w:ascii="Arial" w:eastAsia="Times New Roman" w:hAnsi="Arial" w:cs="Arial"/>
          <w:sz w:val="20"/>
          <w:szCs w:val="20"/>
        </w:rPr>
        <w:t xml:space="preserve"> </w:t>
      </w:r>
      <w:r w:rsidR="00D118C2" w:rsidRPr="008C24B9">
        <w:rPr>
          <w:rFonts w:ascii="Arial" w:eastAsia="Times New Roman" w:hAnsi="Arial" w:cs="Arial"/>
          <w:sz w:val="20"/>
          <w:szCs w:val="20"/>
        </w:rPr>
        <w:t>d</w:t>
      </w:r>
      <w:r w:rsidRPr="008C24B9">
        <w:rPr>
          <w:rFonts w:ascii="Arial" w:eastAsia="Times New Roman" w:hAnsi="Arial" w:cs="Arial"/>
          <w:sz w:val="20"/>
          <w:szCs w:val="20"/>
        </w:rPr>
        <w:t>ự</w:t>
      </w:r>
      <w:r w:rsidR="00220FC9">
        <w:rPr>
          <w:rFonts w:ascii="Arial" w:eastAsia="Times New Roman" w:hAnsi="Arial" w:cs="Arial"/>
          <w:sz w:val="20"/>
          <w:szCs w:val="20"/>
        </w:rPr>
        <w:t xml:space="preserve"> </w:t>
      </w:r>
      <w:proofErr w:type="gramStart"/>
      <w:r w:rsidRPr="008C24B9">
        <w:rPr>
          <w:rFonts w:ascii="Arial" w:eastAsia="Times New Roman" w:hAnsi="Arial" w:cs="Arial"/>
          <w:sz w:val="20"/>
          <w:szCs w:val="20"/>
        </w:rPr>
        <w:t>án</w:t>
      </w:r>
      <w:proofErr w:type="gramEnd"/>
      <w:r w:rsidR="00220FC9">
        <w:rPr>
          <w:rFonts w:ascii="Arial" w:eastAsia="Times New Roman" w:hAnsi="Arial" w:cs="Arial"/>
          <w:sz w:val="20"/>
          <w:szCs w:val="20"/>
        </w:rPr>
        <w:t xml:space="preserve"> </w:t>
      </w:r>
      <w:r w:rsidR="00F32C42" w:rsidRPr="008C24B9">
        <w:rPr>
          <w:rFonts w:ascii="Arial" w:eastAsia="Times New Roman" w:hAnsi="Arial" w:cs="Arial"/>
          <w:sz w:val="20"/>
          <w:szCs w:val="20"/>
        </w:rPr>
        <w:t>sử</w:t>
      </w:r>
      <w:r w:rsidR="00220FC9">
        <w:rPr>
          <w:rFonts w:ascii="Arial" w:eastAsia="Times New Roman" w:hAnsi="Arial" w:cs="Arial"/>
          <w:sz w:val="20"/>
          <w:szCs w:val="20"/>
        </w:rPr>
        <w:t xml:space="preserve"> </w:t>
      </w:r>
      <w:r w:rsidR="00F32C42" w:rsidRPr="008C24B9">
        <w:rPr>
          <w:rFonts w:ascii="Arial" w:eastAsia="Times New Roman" w:hAnsi="Arial" w:cs="Arial"/>
          <w:sz w:val="20"/>
          <w:szCs w:val="20"/>
        </w:rPr>
        <w:t>dụng</w:t>
      </w:r>
      <w:r w:rsidR="00220FC9">
        <w:rPr>
          <w:rFonts w:ascii="Arial" w:eastAsia="Times New Roman" w:hAnsi="Arial" w:cs="Arial"/>
          <w:sz w:val="20"/>
          <w:szCs w:val="20"/>
        </w:rPr>
        <w:t xml:space="preserve"> </w:t>
      </w:r>
      <w:r w:rsidRPr="008C24B9">
        <w:rPr>
          <w:rFonts w:ascii="Arial" w:eastAsia="Times New Roman" w:hAnsi="Arial" w:cs="Arial"/>
          <w:sz w:val="20"/>
          <w:szCs w:val="20"/>
        </w:rPr>
        <w:t>nguồn</w:t>
      </w:r>
      <w:r w:rsidR="00220FC9">
        <w:rPr>
          <w:rFonts w:ascii="Arial" w:eastAsia="Times New Roman" w:hAnsi="Arial" w:cs="Arial"/>
          <w:sz w:val="20"/>
          <w:szCs w:val="20"/>
        </w:rPr>
        <w:t xml:space="preserve"> </w:t>
      </w:r>
      <w:r w:rsidRPr="008C24B9">
        <w:rPr>
          <w:rFonts w:ascii="Arial" w:eastAsia="Times New Roman" w:hAnsi="Arial" w:cs="Arial"/>
          <w:sz w:val="20"/>
          <w:szCs w:val="20"/>
        </w:rPr>
        <w:t>vốn</w:t>
      </w:r>
      <w:r w:rsidR="00220FC9">
        <w:rPr>
          <w:rFonts w:ascii="Arial" w:eastAsia="Times New Roman" w:hAnsi="Arial" w:cs="Arial"/>
          <w:sz w:val="20"/>
          <w:szCs w:val="20"/>
        </w:rPr>
        <w:t xml:space="preserve"> </w:t>
      </w:r>
      <w:r w:rsidRPr="008C24B9">
        <w:rPr>
          <w:rFonts w:ascii="Arial" w:eastAsia="Times New Roman" w:hAnsi="Arial" w:cs="Arial"/>
          <w:sz w:val="20"/>
          <w:szCs w:val="20"/>
        </w:rPr>
        <w:t>ngân</w:t>
      </w:r>
      <w:r w:rsidR="00220FC9">
        <w:rPr>
          <w:rFonts w:ascii="Arial" w:eastAsia="Times New Roman" w:hAnsi="Arial" w:cs="Arial"/>
          <w:sz w:val="20"/>
          <w:szCs w:val="20"/>
        </w:rPr>
        <w:t xml:space="preserve"> </w:t>
      </w:r>
      <w:r w:rsidRPr="008C24B9">
        <w:rPr>
          <w:rFonts w:ascii="Arial" w:eastAsia="Times New Roman" w:hAnsi="Arial" w:cs="Arial"/>
          <w:sz w:val="20"/>
          <w:szCs w:val="20"/>
        </w:rPr>
        <w:t>sách</w:t>
      </w:r>
      <w:r w:rsidR="00220FC9">
        <w:rPr>
          <w:rFonts w:ascii="Arial" w:eastAsia="Times New Roman" w:hAnsi="Arial" w:cs="Arial"/>
          <w:sz w:val="20"/>
          <w:szCs w:val="20"/>
        </w:rPr>
        <w:t xml:space="preserve"> </w:t>
      </w:r>
      <w:r w:rsidRPr="008C24B9">
        <w:rPr>
          <w:rFonts w:ascii="Arial" w:eastAsia="Times New Roman" w:hAnsi="Arial" w:cs="Arial"/>
          <w:sz w:val="20"/>
          <w:szCs w:val="20"/>
        </w:rPr>
        <w:t>nhà</w:t>
      </w:r>
      <w:r w:rsidR="00220FC9">
        <w:rPr>
          <w:rFonts w:ascii="Arial" w:eastAsia="Times New Roman" w:hAnsi="Arial" w:cs="Arial"/>
          <w:sz w:val="20"/>
          <w:szCs w:val="20"/>
        </w:rPr>
        <w:t xml:space="preserve"> </w:t>
      </w:r>
      <w:r w:rsidRPr="008C24B9">
        <w:rPr>
          <w:rFonts w:ascii="Arial" w:eastAsia="Times New Roman" w:hAnsi="Arial" w:cs="Arial"/>
          <w:sz w:val="20"/>
          <w:szCs w:val="20"/>
        </w:rPr>
        <w:t>nước</w:t>
      </w:r>
    </w:p>
    <w:p w14:paraId="73B2D674" w14:textId="629097F9" w:rsidR="00C147ED" w:rsidRPr="008C24B9" w:rsidRDefault="00471BF1" w:rsidP="00220FC9">
      <w:pPr>
        <w:pStyle w:val="NormalWeb"/>
        <w:widowControl w:val="0"/>
        <w:shd w:val="clear" w:color="auto" w:fill="FFFFFF"/>
        <w:tabs>
          <w:tab w:val="left" w:pos="3878"/>
        </w:tabs>
        <w:adjustRightInd w:val="0"/>
        <w:snapToGrid w:val="0"/>
        <w:spacing w:before="0" w:beforeAutospacing="0" w:after="120" w:afterAutospacing="0"/>
        <w:ind w:firstLine="720"/>
        <w:jc w:val="both"/>
        <w:rPr>
          <w:rFonts w:ascii="Arial" w:eastAsia="Times New Roman" w:hAnsi="Arial" w:cs="Arial"/>
          <w:sz w:val="20"/>
          <w:szCs w:val="20"/>
        </w:rPr>
      </w:pPr>
      <w:r w:rsidRPr="008C24B9">
        <w:rPr>
          <w:rFonts w:ascii="Arial" w:eastAsia="Times New Roman" w:hAnsi="Arial" w:cs="Arial"/>
          <w:sz w:val="20"/>
          <w:szCs w:val="20"/>
        </w:rPr>
        <w:t>a)</w:t>
      </w:r>
      <w:r w:rsidR="00220FC9">
        <w:rPr>
          <w:rFonts w:ascii="Arial" w:eastAsia="Times New Roman" w:hAnsi="Arial" w:cs="Arial"/>
          <w:sz w:val="20"/>
          <w:szCs w:val="20"/>
        </w:rPr>
        <w:t xml:space="preserve"> </w:t>
      </w:r>
      <w:r w:rsidR="004464DF" w:rsidRPr="008C24B9">
        <w:rPr>
          <w:rFonts w:ascii="Arial" w:eastAsia="Times New Roman" w:hAnsi="Arial" w:cs="Arial"/>
          <w:sz w:val="20"/>
          <w:szCs w:val="20"/>
        </w:rPr>
        <w:t>Các</w:t>
      </w:r>
      <w:r w:rsidR="00220FC9">
        <w:rPr>
          <w:rFonts w:ascii="Arial" w:eastAsia="Times New Roman" w:hAnsi="Arial" w:cs="Arial"/>
          <w:sz w:val="20"/>
          <w:szCs w:val="20"/>
        </w:rPr>
        <w:t xml:space="preserve"> </w:t>
      </w:r>
      <w:r w:rsidR="0054522B" w:rsidRPr="008C24B9">
        <w:rPr>
          <w:rFonts w:ascii="Arial" w:eastAsia="Times New Roman" w:hAnsi="Arial" w:cs="Arial"/>
          <w:sz w:val="20"/>
          <w:szCs w:val="20"/>
        </w:rPr>
        <w:t>Dự</w:t>
      </w:r>
      <w:r w:rsidR="00220FC9">
        <w:rPr>
          <w:rFonts w:ascii="Arial" w:eastAsia="Times New Roman" w:hAnsi="Arial" w:cs="Arial"/>
          <w:sz w:val="20"/>
          <w:szCs w:val="20"/>
        </w:rPr>
        <w:t xml:space="preserve"> </w:t>
      </w:r>
      <w:proofErr w:type="gramStart"/>
      <w:r w:rsidR="0054522B" w:rsidRPr="008C24B9">
        <w:rPr>
          <w:rFonts w:ascii="Arial" w:eastAsia="Times New Roman" w:hAnsi="Arial" w:cs="Arial"/>
          <w:sz w:val="20"/>
          <w:szCs w:val="20"/>
        </w:rPr>
        <w:t>án</w:t>
      </w:r>
      <w:proofErr w:type="gramEnd"/>
      <w:r w:rsidR="00220FC9">
        <w:rPr>
          <w:rFonts w:ascii="Arial" w:eastAsia="Times New Roman" w:hAnsi="Arial" w:cs="Arial"/>
          <w:sz w:val="20"/>
          <w:szCs w:val="20"/>
        </w:rPr>
        <w:t xml:space="preserve"> </w:t>
      </w:r>
      <w:r w:rsidR="008D35F3" w:rsidRPr="008C24B9">
        <w:rPr>
          <w:rFonts w:ascii="Arial" w:eastAsia="Times New Roman" w:hAnsi="Arial" w:cs="Arial"/>
          <w:sz w:val="20"/>
          <w:szCs w:val="20"/>
        </w:rPr>
        <w:t>sử</w:t>
      </w:r>
      <w:r w:rsidR="00220FC9">
        <w:rPr>
          <w:rFonts w:ascii="Arial" w:eastAsia="Times New Roman" w:hAnsi="Arial" w:cs="Arial"/>
          <w:sz w:val="20"/>
          <w:szCs w:val="20"/>
        </w:rPr>
        <w:t xml:space="preserve"> </w:t>
      </w:r>
      <w:r w:rsidR="008D35F3" w:rsidRPr="008C24B9">
        <w:rPr>
          <w:rFonts w:ascii="Arial" w:eastAsia="Times New Roman" w:hAnsi="Arial" w:cs="Arial"/>
          <w:sz w:val="20"/>
          <w:szCs w:val="20"/>
        </w:rPr>
        <w:t>dụng</w:t>
      </w:r>
      <w:r w:rsidR="00220FC9">
        <w:rPr>
          <w:rFonts w:ascii="Arial" w:eastAsia="Times New Roman" w:hAnsi="Arial" w:cs="Arial"/>
          <w:sz w:val="20"/>
          <w:szCs w:val="20"/>
        </w:rPr>
        <w:t xml:space="preserve"> </w:t>
      </w:r>
      <w:r w:rsidR="0054522B" w:rsidRPr="008C24B9">
        <w:rPr>
          <w:rFonts w:ascii="Arial" w:eastAsia="Times New Roman" w:hAnsi="Arial" w:cs="Arial"/>
          <w:sz w:val="20"/>
          <w:szCs w:val="20"/>
        </w:rPr>
        <w:t>nguồn</w:t>
      </w:r>
      <w:r w:rsidR="00220FC9">
        <w:rPr>
          <w:rFonts w:ascii="Arial" w:eastAsia="Times New Roman" w:hAnsi="Arial" w:cs="Arial"/>
          <w:sz w:val="20"/>
          <w:szCs w:val="20"/>
        </w:rPr>
        <w:t xml:space="preserve"> </w:t>
      </w:r>
      <w:r w:rsidR="00577FD5" w:rsidRPr="008C24B9">
        <w:rPr>
          <w:rFonts w:ascii="Arial" w:eastAsia="Times New Roman" w:hAnsi="Arial" w:cs="Arial"/>
          <w:sz w:val="20"/>
          <w:szCs w:val="20"/>
        </w:rPr>
        <w:t>vốn</w:t>
      </w:r>
      <w:r w:rsidR="00220FC9">
        <w:rPr>
          <w:rFonts w:ascii="Arial" w:eastAsia="Times New Roman" w:hAnsi="Arial" w:cs="Arial"/>
          <w:sz w:val="20"/>
          <w:szCs w:val="20"/>
        </w:rPr>
        <w:t xml:space="preserve"> </w:t>
      </w:r>
      <w:r w:rsidR="00577FD5" w:rsidRPr="008C24B9">
        <w:rPr>
          <w:rFonts w:ascii="Arial" w:eastAsia="Times New Roman" w:hAnsi="Arial" w:cs="Arial"/>
          <w:sz w:val="20"/>
          <w:szCs w:val="20"/>
        </w:rPr>
        <w:t>đầu</w:t>
      </w:r>
      <w:r w:rsidR="00220FC9">
        <w:rPr>
          <w:rFonts w:ascii="Arial" w:eastAsia="Times New Roman" w:hAnsi="Arial" w:cs="Arial"/>
          <w:sz w:val="20"/>
          <w:szCs w:val="20"/>
        </w:rPr>
        <w:t xml:space="preserve"> </w:t>
      </w:r>
      <w:r w:rsidR="00577FD5" w:rsidRPr="008C24B9">
        <w:rPr>
          <w:rFonts w:ascii="Arial" w:eastAsia="Times New Roman" w:hAnsi="Arial" w:cs="Arial"/>
          <w:sz w:val="20"/>
          <w:szCs w:val="20"/>
        </w:rPr>
        <w:t>tư</w:t>
      </w:r>
      <w:r w:rsidR="00220FC9">
        <w:rPr>
          <w:rFonts w:ascii="Arial" w:eastAsia="Times New Roman" w:hAnsi="Arial" w:cs="Arial"/>
          <w:sz w:val="20"/>
          <w:szCs w:val="20"/>
        </w:rPr>
        <w:t xml:space="preserve"> </w:t>
      </w:r>
      <w:r w:rsidR="00C147ED" w:rsidRPr="008C24B9">
        <w:rPr>
          <w:rFonts w:ascii="Arial" w:eastAsia="Times New Roman" w:hAnsi="Arial" w:cs="Arial"/>
          <w:sz w:val="20"/>
          <w:szCs w:val="20"/>
        </w:rPr>
        <w:t>công</w:t>
      </w:r>
    </w:p>
    <w:p w14:paraId="79031FF5" w14:textId="78D2FDE0" w:rsidR="001D0406" w:rsidRPr="008C24B9" w:rsidRDefault="00C147ED" w:rsidP="00220FC9">
      <w:pPr>
        <w:pStyle w:val="NormalWeb"/>
        <w:widowControl w:val="0"/>
        <w:shd w:val="clear" w:color="auto" w:fill="FFFFFF"/>
        <w:tabs>
          <w:tab w:val="left" w:pos="3878"/>
        </w:tabs>
        <w:adjustRightInd w:val="0"/>
        <w:snapToGrid w:val="0"/>
        <w:spacing w:before="0" w:beforeAutospacing="0" w:after="120" w:afterAutospacing="0"/>
        <w:ind w:firstLine="720"/>
        <w:jc w:val="both"/>
        <w:rPr>
          <w:rFonts w:ascii="Arial" w:hAnsi="Arial" w:cs="Arial"/>
          <w:spacing w:val="-4"/>
          <w:sz w:val="20"/>
          <w:szCs w:val="20"/>
          <w:lang w:val="de-DE"/>
        </w:rPr>
      </w:pPr>
      <w:r w:rsidRPr="008C24B9">
        <w:rPr>
          <w:rFonts w:ascii="Arial" w:eastAsia="Times New Roman" w:hAnsi="Arial" w:cs="Arial"/>
          <w:sz w:val="20"/>
          <w:szCs w:val="20"/>
        </w:rPr>
        <w:t>-</w:t>
      </w:r>
      <w:r w:rsidR="00220FC9">
        <w:rPr>
          <w:rFonts w:ascii="Arial" w:eastAsia="Times New Roman" w:hAnsi="Arial" w:cs="Arial"/>
          <w:sz w:val="20"/>
          <w:szCs w:val="20"/>
        </w:rPr>
        <w:t xml:space="preserve"> </w:t>
      </w:r>
      <w:r w:rsidRPr="008C24B9">
        <w:rPr>
          <w:rFonts w:ascii="Arial" w:eastAsia="Times New Roman" w:hAnsi="Arial" w:cs="Arial"/>
          <w:sz w:val="20"/>
          <w:szCs w:val="20"/>
        </w:rPr>
        <w:t>Dự</w:t>
      </w:r>
      <w:r w:rsidR="00220FC9">
        <w:rPr>
          <w:rFonts w:ascii="Arial" w:eastAsia="Times New Roman" w:hAnsi="Arial" w:cs="Arial"/>
          <w:sz w:val="20"/>
          <w:szCs w:val="20"/>
        </w:rPr>
        <w:t xml:space="preserve"> </w:t>
      </w:r>
      <w:r w:rsidRPr="008C24B9">
        <w:rPr>
          <w:rFonts w:ascii="Arial" w:eastAsia="Times New Roman" w:hAnsi="Arial" w:cs="Arial"/>
          <w:sz w:val="20"/>
          <w:szCs w:val="20"/>
        </w:rPr>
        <w:t>án</w:t>
      </w:r>
      <w:r w:rsidR="00220FC9">
        <w:rPr>
          <w:rFonts w:ascii="Arial" w:eastAsia="Times New Roman" w:hAnsi="Arial" w:cs="Arial"/>
          <w:sz w:val="20"/>
          <w:szCs w:val="20"/>
        </w:rPr>
        <w:t xml:space="preserve"> </w:t>
      </w:r>
      <w:r w:rsidRPr="008C24B9">
        <w:rPr>
          <w:rFonts w:ascii="Arial" w:eastAsia="Times New Roman" w:hAnsi="Arial" w:cs="Arial"/>
          <w:sz w:val="20"/>
          <w:szCs w:val="20"/>
        </w:rPr>
        <w:t>sử</w:t>
      </w:r>
      <w:r w:rsidR="00220FC9">
        <w:rPr>
          <w:rFonts w:ascii="Arial" w:eastAsia="Times New Roman" w:hAnsi="Arial" w:cs="Arial"/>
          <w:sz w:val="20"/>
          <w:szCs w:val="20"/>
        </w:rPr>
        <w:t xml:space="preserve"> </w:t>
      </w:r>
      <w:r w:rsidRPr="008C24B9">
        <w:rPr>
          <w:rFonts w:ascii="Arial" w:eastAsia="Times New Roman" w:hAnsi="Arial" w:cs="Arial"/>
          <w:sz w:val="20"/>
          <w:szCs w:val="20"/>
        </w:rPr>
        <w:t>dụng</w:t>
      </w:r>
      <w:r w:rsidR="00220FC9">
        <w:rPr>
          <w:rFonts w:ascii="Arial" w:eastAsia="Times New Roman" w:hAnsi="Arial" w:cs="Arial"/>
          <w:sz w:val="20"/>
          <w:szCs w:val="20"/>
        </w:rPr>
        <w:t xml:space="preserve"> </w:t>
      </w:r>
      <w:r w:rsidR="00577FD5" w:rsidRPr="008C24B9">
        <w:rPr>
          <w:rFonts w:ascii="Arial" w:eastAsia="Times New Roman" w:hAnsi="Arial" w:cs="Arial"/>
          <w:sz w:val="20"/>
          <w:szCs w:val="20"/>
        </w:rPr>
        <w:t>ngân</w:t>
      </w:r>
      <w:r w:rsidR="00220FC9">
        <w:rPr>
          <w:rFonts w:ascii="Arial" w:eastAsia="Times New Roman" w:hAnsi="Arial" w:cs="Arial"/>
          <w:sz w:val="20"/>
          <w:szCs w:val="20"/>
        </w:rPr>
        <w:t xml:space="preserve"> </w:t>
      </w:r>
      <w:r w:rsidR="00577FD5" w:rsidRPr="008C24B9">
        <w:rPr>
          <w:rFonts w:ascii="Arial" w:eastAsia="Times New Roman" w:hAnsi="Arial" w:cs="Arial"/>
          <w:sz w:val="20"/>
          <w:szCs w:val="20"/>
        </w:rPr>
        <w:t>sách</w:t>
      </w:r>
      <w:r w:rsidR="00220FC9">
        <w:rPr>
          <w:rFonts w:ascii="Arial" w:eastAsia="Times New Roman" w:hAnsi="Arial" w:cs="Arial"/>
          <w:sz w:val="20"/>
          <w:szCs w:val="20"/>
        </w:rPr>
        <w:t xml:space="preserve"> </w:t>
      </w:r>
      <w:r w:rsidR="00577FD5" w:rsidRPr="008C24B9">
        <w:rPr>
          <w:rFonts w:ascii="Arial" w:eastAsia="Times New Roman" w:hAnsi="Arial" w:cs="Arial"/>
          <w:sz w:val="20"/>
          <w:szCs w:val="20"/>
        </w:rPr>
        <w:t>trung</w:t>
      </w:r>
      <w:r w:rsidR="00220FC9">
        <w:rPr>
          <w:rFonts w:ascii="Arial" w:eastAsia="Times New Roman" w:hAnsi="Arial" w:cs="Arial"/>
          <w:sz w:val="20"/>
          <w:szCs w:val="20"/>
        </w:rPr>
        <w:t xml:space="preserve"> </w:t>
      </w:r>
      <w:r w:rsidR="00577FD5" w:rsidRPr="008C24B9">
        <w:rPr>
          <w:rFonts w:ascii="Arial" w:eastAsia="Times New Roman" w:hAnsi="Arial" w:cs="Arial"/>
          <w:sz w:val="20"/>
          <w:szCs w:val="20"/>
        </w:rPr>
        <w:t>ương</w:t>
      </w:r>
      <w:r w:rsidRPr="008C24B9">
        <w:rPr>
          <w:rFonts w:ascii="Arial" w:eastAsia="Times New Roman" w:hAnsi="Arial" w:cs="Arial"/>
          <w:sz w:val="20"/>
          <w:szCs w:val="20"/>
        </w:rPr>
        <w:t>:</w:t>
      </w:r>
      <w:r w:rsidR="00220FC9">
        <w:rPr>
          <w:rFonts w:ascii="Arial" w:eastAsia="Times New Roman" w:hAnsi="Arial" w:cs="Arial"/>
          <w:sz w:val="20"/>
          <w:szCs w:val="20"/>
        </w:rPr>
        <w:t xml:space="preserve"> </w:t>
      </w:r>
      <w:r w:rsidRPr="008C24B9">
        <w:rPr>
          <w:rFonts w:ascii="Arial" w:eastAsia="Times New Roman" w:hAnsi="Arial" w:cs="Arial"/>
          <w:sz w:val="20"/>
          <w:szCs w:val="20"/>
        </w:rPr>
        <w:t>T</w:t>
      </w:r>
      <w:r w:rsidR="001D0406" w:rsidRPr="008C24B9">
        <w:rPr>
          <w:rFonts w:ascii="Arial" w:hAnsi="Arial" w:cs="Arial"/>
          <w:sz w:val="20"/>
          <w:szCs w:val="20"/>
          <w:lang w:val="de-DE"/>
        </w:rPr>
        <w:t>hực</w:t>
      </w:r>
      <w:r w:rsidR="00220FC9">
        <w:rPr>
          <w:rFonts w:ascii="Arial" w:hAnsi="Arial" w:cs="Arial"/>
          <w:sz w:val="20"/>
          <w:szCs w:val="20"/>
          <w:lang w:val="de-DE"/>
        </w:rPr>
        <w:t xml:space="preserve"> </w:t>
      </w:r>
      <w:r w:rsidR="001D0406" w:rsidRPr="008C24B9">
        <w:rPr>
          <w:rFonts w:ascii="Arial" w:hAnsi="Arial" w:cs="Arial"/>
          <w:sz w:val="20"/>
          <w:szCs w:val="20"/>
          <w:lang w:val="de-DE"/>
        </w:rPr>
        <w:t>hiện</w:t>
      </w:r>
      <w:r w:rsidR="00220FC9">
        <w:rPr>
          <w:rFonts w:ascii="Arial" w:hAnsi="Arial" w:cs="Arial"/>
          <w:sz w:val="20"/>
          <w:szCs w:val="20"/>
          <w:lang w:val="de-DE"/>
        </w:rPr>
        <w:t xml:space="preserve"> </w:t>
      </w:r>
      <w:r w:rsidR="001D0406" w:rsidRPr="008C24B9">
        <w:rPr>
          <w:rFonts w:ascii="Arial" w:hAnsi="Arial" w:cs="Arial"/>
          <w:sz w:val="20"/>
          <w:szCs w:val="20"/>
          <w:lang w:val="de-DE"/>
        </w:rPr>
        <w:t>theo</w:t>
      </w:r>
      <w:r w:rsidR="00220FC9">
        <w:rPr>
          <w:rFonts w:ascii="Arial" w:hAnsi="Arial" w:cs="Arial"/>
          <w:sz w:val="20"/>
          <w:szCs w:val="20"/>
          <w:lang w:val="de-DE"/>
        </w:rPr>
        <w:t xml:space="preserve"> </w:t>
      </w:r>
      <w:r w:rsidR="001D0406" w:rsidRPr="008C24B9">
        <w:rPr>
          <w:rFonts w:ascii="Arial" w:hAnsi="Arial" w:cs="Arial"/>
          <w:sz w:val="20"/>
          <w:szCs w:val="20"/>
          <w:lang w:val="de-DE"/>
        </w:rPr>
        <w:t>kế</w:t>
      </w:r>
      <w:r w:rsidR="00220FC9">
        <w:rPr>
          <w:rFonts w:ascii="Arial" w:hAnsi="Arial" w:cs="Arial"/>
          <w:sz w:val="20"/>
          <w:szCs w:val="20"/>
          <w:lang w:val="de-DE"/>
        </w:rPr>
        <w:t xml:space="preserve"> </w:t>
      </w:r>
      <w:r w:rsidR="001D0406" w:rsidRPr="008C24B9">
        <w:rPr>
          <w:rFonts w:ascii="Arial" w:hAnsi="Arial" w:cs="Arial"/>
          <w:sz w:val="20"/>
          <w:szCs w:val="20"/>
          <w:lang w:val="de-DE"/>
        </w:rPr>
        <w:t>hoạch</w:t>
      </w:r>
      <w:r w:rsidR="00220FC9">
        <w:rPr>
          <w:rFonts w:ascii="Arial" w:hAnsi="Arial" w:cs="Arial"/>
          <w:sz w:val="20"/>
          <w:szCs w:val="20"/>
          <w:lang w:val="de-DE"/>
        </w:rPr>
        <w:t xml:space="preserve"> </w:t>
      </w:r>
      <w:r w:rsidR="001D0406" w:rsidRPr="008C24B9">
        <w:rPr>
          <w:rFonts w:ascii="Arial" w:hAnsi="Arial" w:cs="Arial"/>
          <w:sz w:val="20"/>
          <w:szCs w:val="20"/>
          <w:lang w:val="de-DE"/>
        </w:rPr>
        <w:t>đầu</w:t>
      </w:r>
      <w:r w:rsidR="00220FC9">
        <w:rPr>
          <w:rFonts w:ascii="Arial" w:hAnsi="Arial" w:cs="Arial"/>
          <w:sz w:val="20"/>
          <w:szCs w:val="20"/>
          <w:lang w:val="de-DE"/>
        </w:rPr>
        <w:t xml:space="preserve"> </w:t>
      </w:r>
      <w:r w:rsidR="001D0406" w:rsidRPr="008C24B9">
        <w:rPr>
          <w:rFonts w:ascii="Arial" w:hAnsi="Arial" w:cs="Arial"/>
          <w:sz w:val="20"/>
          <w:szCs w:val="20"/>
          <w:lang w:val="de-DE"/>
        </w:rPr>
        <w:t>tư</w:t>
      </w:r>
      <w:r w:rsidR="00220FC9">
        <w:rPr>
          <w:rFonts w:ascii="Arial" w:hAnsi="Arial" w:cs="Arial"/>
          <w:sz w:val="20"/>
          <w:szCs w:val="20"/>
          <w:lang w:val="de-DE"/>
        </w:rPr>
        <w:t xml:space="preserve"> </w:t>
      </w:r>
      <w:r w:rsidR="001D0406" w:rsidRPr="008C24B9">
        <w:rPr>
          <w:rFonts w:ascii="Arial" w:hAnsi="Arial" w:cs="Arial"/>
          <w:sz w:val="20"/>
          <w:szCs w:val="20"/>
          <w:lang w:val="de-DE"/>
        </w:rPr>
        <w:t>công</w:t>
      </w:r>
      <w:r w:rsidR="00220FC9">
        <w:rPr>
          <w:rFonts w:ascii="Arial" w:hAnsi="Arial" w:cs="Arial"/>
          <w:sz w:val="20"/>
          <w:szCs w:val="20"/>
          <w:lang w:val="de-DE"/>
        </w:rPr>
        <w:t xml:space="preserve"> </w:t>
      </w:r>
      <w:r w:rsidR="001D0406" w:rsidRPr="008C24B9">
        <w:rPr>
          <w:rFonts w:ascii="Arial" w:hAnsi="Arial" w:cs="Arial"/>
          <w:sz w:val="20"/>
          <w:szCs w:val="20"/>
          <w:lang w:val="de-DE"/>
        </w:rPr>
        <w:t>trung</w:t>
      </w:r>
      <w:r w:rsidR="00220FC9">
        <w:rPr>
          <w:rFonts w:ascii="Arial" w:hAnsi="Arial" w:cs="Arial"/>
          <w:sz w:val="20"/>
          <w:szCs w:val="20"/>
          <w:lang w:val="de-DE"/>
        </w:rPr>
        <w:t xml:space="preserve"> </w:t>
      </w:r>
      <w:r w:rsidR="001D0406" w:rsidRPr="008C24B9">
        <w:rPr>
          <w:rFonts w:ascii="Arial" w:hAnsi="Arial" w:cs="Arial"/>
          <w:sz w:val="20"/>
          <w:szCs w:val="20"/>
          <w:lang w:val="de-DE"/>
        </w:rPr>
        <w:t>hạn</w:t>
      </w:r>
      <w:r w:rsidR="00220FC9">
        <w:rPr>
          <w:rFonts w:ascii="Arial" w:hAnsi="Arial" w:cs="Arial"/>
          <w:sz w:val="20"/>
          <w:szCs w:val="20"/>
          <w:lang w:val="de-DE"/>
        </w:rPr>
        <w:t xml:space="preserve"> </w:t>
      </w:r>
      <w:r w:rsidR="001D0406" w:rsidRPr="008C24B9">
        <w:rPr>
          <w:rFonts w:ascii="Arial" w:hAnsi="Arial" w:cs="Arial"/>
          <w:sz w:val="20"/>
          <w:szCs w:val="20"/>
          <w:lang w:val="de-DE"/>
        </w:rPr>
        <w:t>vốn</w:t>
      </w:r>
      <w:r w:rsidR="00220FC9">
        <w:rPr>
          <w:rFonts w:ascii="Arial" w:hAnsi="Arial" w:cs="Arial"/>
          <w:sz w:val="20"/>
          <w:szCs w:val="20"/>
          <w:lang w:val="de-DE"/>
        </w:rPr>
        <w:t xml:space="preserve"> </w:t>
      </w:r>
      <w:r w:rsidR="001D0406" w:rsidRPr="008C24B9">
        <w:rPr>
          <w:rFonts w:ascii="Arial" w:hAnsi="Arial" w:cs="Arial"/>
          <w:sz w:val="20"/>
          <w:szCs w:val="20"/>
          <w:lang w:val="de-DE"/>
        </w:rPr>
        <w:t>ngân</w:t>
      </w:r>
      <w:r w:rsidR="00220FC9">
        <w:rPr>
          <w:rFonts w:ascii="Arial" w:hAnsi="Arial" w:cs="Arial"/>
          <w:sz w:val="20"/>
          <w:szCs w:val="20"/>
          <w:lang w:val="de-DE"/>
        </w:rPr>
        <w:t xml:space="preserve"> </w:t>
      </w:r>
      <w:r w:rsidR="001D0406" w:rsidRPr="008C24B9">
        <w:rPr>
          <w:rFonts w:ascii="Arial" w:hAnsi="Arial" w:cs="Arial"/>
          <w:sz w:val="20"/>
          <w:szCs w:val="20"/>
          <w:lang w:val="de-DE"/>
        </w:rPr>
        <w:t>sách</w:t>
      </w:r>
      <w:r w:rsidR="00220FC9">
        <w:rPr>
          <w:rFonts w:ascii="Arial" w:hAnsi="Arial" w:cs="Arial"/>
          <w:sz w:val="20"/>
          <w:szCs w:val="20"/>
          <w:lang w:val="de-DE"/>
        </w:rPr>
        <w:t xml:space="preserve"> </w:t>
      </w:r>
      <w:r w:rsidR="001D0406" w:rsidRPr="008C24B9">
        <w:rPr>
          <w:rFonts w:ascii="Arial" w:hAnsi="Arial" w:cs="Arial"/>
          <w:sz w:val="20"/>
          <w:szCs w:val="20"/>
          <w:lang w:val="de-DE"/>
        </w:rPr>
        <w:t>nhà</w:t>
      </w:r>
      <w:r w:rsidR="00220FC9">
        <w:rPr>
          <w:rFonts w:ascii="Arial" w:hAnsi="Arial" w:cs="Arial"/>
          <w:sz w:val="20"/>
          <w:szCs w:val="20"/>
          <w:lang w:val="de-DE"/>
        </w:rPr>
        <w:t xml:space="preserve"> </w:t>
      </w:r>
      <w:r w:rsidR="001D0406" w:rsidRPr="008C24B9">
        <w:rPr>
          <w:rFonts w:ascii="Arial" w:hAnsi="Arial" w:cs="Arial"/>
          <w:sz w:val="20"/>
          <w:szCs w:val="20"/>
          <w:lang w:val="de-DE"/>
        </w:rPr>
        <w:t>nước</w:t>
      </w:r>
      <w:r w:rsidR="00220FC9">
        <w:rPr>
          <w:rFonts w:ascii="Arial" w:hAnsi="Arial" w:cs="Arial"/>
          <w:sz w:val="20"/>
          <w:szCs w:val="20"/>
          <w:lang w:val="de-DE"/>
        </w:rPr>
        <w:t xml:space="preserve"> </w:t>
      </w:r>
      <w:r w:rsidR="001D0406" w:rsidRPr="008C24B9">
        <w:rPr>
          <w:rFonts w:ascii="Arial" w:hAnsi="Arial" w:cs="Arial"/>
          <w:spacing w:val="-6"/>
          <w:sz w:val="20"/>
          <w:szCs w:val="20"/>
          <w:lang w:val="de-DE"/>
        </w:rPr>
        <w:t>giai</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đoạn</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2021</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2025</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tại</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Quyết</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định</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số</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1535/QĐ-TTg</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ngày</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15</w:t>
      </w:r>
      <w:r w:rsidR="00220FC9">
        <w:rPr>
          <w:rFonts w:ascii="Arial" w:hAnsi="Arial" w:cs="Arial"/>
          <w:spacing w:val="-6"/>
          <w:sz w:val="20"/>
          <w:szCs w:val="20"/>
          <w:lang w:val="de-DE"/>
        </w:rPr>
        <w:t xml:space="preserve"> </w:t>
      </w:r>
      <w:r w:rsidR="00A743D5" w:rsidRPr="008C24B9">
        <w:rPr>
          <w:rFonts w:ascii="Arial" w:hAnsi="Arial" w:cs="Arial"/>
          <w:spacing w:val="-6"/>
          <w:sz w:val="20"/>
          <w:szCs w:val="20"/>
          <w:lang w:val="de-DE"/>
        </w:rPr>
        <w:t>tháng</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9</w:t>
      </w:r>
      <w:r w:rsidR="00220FC9">
        <w:rPr>
          <w:rFonts w:ascii="Arial" w:hAnsi="Arial" w:cs="Arial"/>
          <w:spacing w:val="-6"/>
          <w:sz w:val="20"/>
          <w:szCs w:val="20"/>
          <w:lang w:val="de-DE"/>
        </w:rPr>
        <w:t xml:space="preserve"> </w:t>
      </w:r>
      <w:r w:rsidR="00A743D5" w:rsidRPr="008C24B9">
        <w:rPr>
          <w:rFonts w:ascii="Arial" w:hAnsi="Arial" w:cs="Arial"/>
          <w:spacing w:val="-6"/>
          <w:sz w:val="20"/>
          <w:szCs w:val="20"/>
          <w:lang w:val="de-DE"/>
        </w:rPr>
        <w:t>năm</w:t>
      </w:r>
      <w:r w:rsidR="00220FC9">
        <w:rPr>
          <w:rFonts w:ascii="Arial" w:hAnsi="Arial" w:cs="Arial"/>
          <w:spacing w:val="-6"/>
          <w:sz w:val="20"/>
          <w:szCs w:val="20"/>
          <w:lang w:val="de-DE"/>
        </w:rPr>
        <w:t xml:space="preserve"> </w:t>
      </w:r>
      <w:r w:rsidR="001D0406" w:rsidRPr="008C24B9">
        <w:rPr>
          <w:rFonts w:ascii="Arial" w:hAnsi="Arial" w:cs="Arial"/>
          <w:spacing w:val="-6"/>
          <w:sz w:val="20"/>
          <w:szCs w:val="20"/>
          <w:lang w:val="de-DE"/>
        </w:rPr>
        <w:t>2021</w:t>
      </w:r>
      <w:r w:rsidR="00220FC9">
        <w:rPr>
          <w:rFonts w:ascii="Arial" w:hAnsi="Arial" w:cs="Arial"/>
          <w:sz w:val="20"/>
          <w:szCs w:val="20"/>
          <w:lang w:val="de-DE"/>
        </w:rPr>
        <w:t xml:space="preserve"> </w:t>
      </w:r>
      <w:r w:rsidR="001D0406" w:rsidRPr="008C24B9">
        <w:rPr>
          <w:rFonts w:ascii="Arial" w:hAnsi="Arial" w:cs="Arial"/>
          <w:spacing w:val="-4"/>
          <w:sz w:val="20"/>
          <w:szCs w:val="20"/>
          <w:lang w:val="de-DE"/>
        </w:rPr>
        <w:t>của</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Thủ</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tướng</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Chính</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phủ</w:t>
      </w:r>
      <w:r w:rsidR="009F6EEC" w:rsidRPr="008C24B9">
        <w:rPr>
          <w:rFonts w:ascii="Arial" w:hAnsi="Arial" w:cs="Arial"/>
          <w:spacing w:val="-4"/>
          <w:sz w:val="20"/>
          <w:szCs w:val="20"/>
          <w:lang w:val="de-DE"/>
        </w:rPr>
        <w:t>,</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các</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dự</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án</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khác</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trong</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kế</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hoạch</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đầu</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tư</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công</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trung</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hạn</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2021</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w:t>
      </w:r>
      <w:r w:rsidR="00220FC9">
        <w:rPr>
          <w:rFonts w:ascii="Arial" w:hAnsi="Arial" w:cs="Arial"/>
          <w:spacing w:val="-4"/>
          <w:sz w:val="20"/>
          <w:szCs w:val="20"/>
          <w:lang w:val="de-DE"/>
        </w:rPr>
        <w:t xml:space="preserve"> </w:t>
      </w:r>
      <w:r w:rsidR="009F6EEC" w:rsidRPr="008C24B9">
        <w:rPr>
          <w:rFonts w:ascii="Arial" w:hAnsi="Arial" w:cs="Arial"/>
          <w:spacing w:val="-4"/>
          <w:sz w:val="20"/>
          <w:szCs w:val="20"/>
          <w:lang w:val="de-DE"/>
        </w:rPr>
        <w:t>2025</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theo</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quy</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định</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của</w:t>
      </w:r>
      <w:r w:rsidR="00220FC9">
        <w:rPr>
          <w:rFonts w:ascii="Arial" w:hAnsi="Arial" w:cs="Arial"/>
          <w:spacing w:val="-4"/>
          <w:sz w:val="20"/>
          <w:szCs w:val="20"/>
          <w:lang w:val="de-DE"/>
        </w:rPr>
        <w:t xml:space="preserve"> </w:t>
      </w:r>
      <w:r w:rsidR="008307BE" w:rsidRPr="008C24B9">
        <w:rPr>
          <w:rFonts w:ascii="Arial" w:hAnsi="Arial" w:cs="Arial"/>
          <w:spacing w:val="-4"/>
          <w:sz w:val="20"/>
          <w:szCs w:val="20"/>
          <w:lang w:val="de-DE"/>
        </w:rPr>
        <w:t>pháp</w:t>
      </w:r>
      <w:r w:rsidR="00220FC9">
        <w:rPr>
          <w:rFonts w:ascii="Arial" w:hAnsi="Arial" w:cs="Arial"/>
          <w:spacing w:val="-4"/>
          <w:sz w:val="20"/>
          <w:szCs w:val="20"/>
          <w:lang w:val="de-DE"/>
        </w:rPr>
        <w:t xml:space="preserve"> </w:t>
      </w:r>
      <w:r w:rsidR="008307BE" w:rsidRPr="008C24B9">
        <w:rPr>
          <w:rFonts w:ascii="Arial" w:hAnsi="Arial" w:cs="Arial"/>
          <w:spacing w:val="-4"/>
          <w:sz w:val="20"/>
          <w:szCs w:val="20"/>
          <w:lang w:val="de-DE"/>
        </w:rPr>
        <w:t>luật</w:t>
      </w:r>
      <w:r w:rsidR="00220FC9">
        <w:rPr>
          <w:rFonts w:ascii="Arial" w:hAnsi="Arial" w:cs="Arial"/>
          <w:spacing w:val="-4"/>
          <w:sz w:val="20"/>
          <w:szCs w:val="20"/>
          <w:lang w:val="de-DE"/>
        </w:rPr>
        <w:t xml:space="preserve"> </w:t>
      </w:r>
      <w:r w:rsidR="008307BE" w:rsidRPr="008C24B9">
        <w:rPr>
          <w:rFonts w:ascii="Arial" w:hAnsi="Arial" w:cs="Arial"/>
          <w:spacing w:val="-4"/>
          <w:sz w:val="20"/>
          <w:szCs w:val="20"/>
          <w:lang w:val="de-DE"/>
        </w:rPr>
        <w:t>về</w:t>
      </w:r>
      <w:r w:rsidR="00220FC9">
        <w:rPr>
          <w:rFonts w:ascii="Arial" w:hAnsi="Arial" w:cs="Arial"/>
          <w:spacing w:val="-4"/>
          <w:sz w:val="20"/>
          <w:szCs w:val="20"/>
          <w:lang w:val="de-DE"/>
        </w:rPr>
        <w:t xml:space="preserve"> </w:t>
      </w:r>
      <w:r w:rsidR="008307BE" w:rsidRPr="008C24B9">
        <w:rPr>
          <w:rFonts w:ascii="Arial" w:hAnsi="Arial" w:cs="Arial"/>
          <w:spacing w:val="-4"/>
          <w:sz w:val="20"/>
          <w:szCs w:val="20"/>
          <w:lang w:val="de-DE"/>
        </w:rPr>
        <w:t>đ</w:t>
      </w:r>
      <w:r w:rsidR="001D0406" w:rsidRPr="008C24B9">
        <w:rPr>
          <w:rFonts w:ascii="Arial" w:hAnsi="Arial" w:cs="Arial"/>
          <w:spacing w:val="-4"/>
          <w:sz w:val="20"/>
          <w:szCs w:val="20"/>
          <w:lang w:val="de-DE"/>
        </w:rPr>
        <w:t>ầu</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tư</w:t>
      </w:r>
      <w:r w:rsidR="00220FC9">
        <w:rPr>
          <w:rFonts w:ascii="Arial" w:hAnsi="Arial" w:cs="Arial"/>
          <w:spacing w:val="-4"/>
          <w:sz w:val="20"/>
          <w:szCs w:val="20"/>
          <w:lang w:val="de-DE"/>
        </w:rPr>
        <w:t xml:space="preserve"> </w:t>
      </w:r>
      <w:r w:rsidR="001D0406" w:rsidRPr="008C24B9">
        <w:rPr>
          <w:rFonts w:ascii="Arial" w:hAnsi="Arial" w:cs="Arial"/>
          <w:spacing w:val="-4"/>
          <w:sz w:val="20"/>
          <w:szCs w:val="20"/>
          <w:lang w:val="de-DE"/>
        </w:rPr>
        <w:t>công.</w:t>
      </w:r>
    </w:p>
    <w:p w14:paraId="48ECB236" w14:textId="1A17CFB7" w:rsidR="0054522B" w:rsidRPr="008C24B9" w:rsidRDefault="00C147ED" w:rsidP="00220FC9">
      <w:pPr>
        <w:pStyle w:val="NormalWeb"/>
        <w:widowControl w:val="0"/>
        <w:shd w:val="clear" w:color="auto" w:fill="FFFFFF"/>
        <w:tabs>
          <w:tab w:val="left" w:pos="3878"/>
        </w:tabs>
        <w:adjustRightInd w:val="0"/>
        <w:snapToGrid w:val="0"/>
        <w:spacing w:before="0" w:beforeAutospacing="0" w:after="120" w:afterAutospacing="0"/>
        <w:ind w:firstLine="720"/>
        <w:jc w:val="both"/>
        <w:rPr>
          <w:rFonts w:ascii="Arial" w:hAnsi="Arial" w:cs="Arial"/>
          <w:sz w:val="20"/>
          <w:szCs w:val="20"/>
          <w:lang w:val="vi-VN"/>
        </w:rPr>
      </w:pPr>
      <w:r w:rsidRPr="008C24B9">
        <w:rPr>
          <w:rFonts w:ascii="Arial" w:eastAsia="Times New Roman" w:hAnsi="Arial" w:cs="Arial"/>
          <w:sz w:val="20"/>
          <w:szCs w:val="20"/>
        </w:rPr>
        <w:t>-</w:t>
      </w:r>
      <w:r w:rsidR="00220FC9">
        <w:rPr>
          <w:rFonts w:ascii="Arial" w:eastAsia="Times New Roman" w:hAnsi="Arial" w:cs="Arial"/>
          <w:sz w:val="20"/>
          <w:szCs w:val="20"/>
        </w:rPr>
        <w:t xml:space="preserve"> </w:t>
      </w:r>
      <w:r w:rsidR="0054522B" w:rsidRPr="008C24B9">
        <w:rPr>
          <w:rFonts w:ascii="Arial" w:eastAsia="Times New Roman" w:hAnsi="Arial" w:cs="Arial"/>
          <w:sz w:val="20"/>
          <w:szCs w:val="20"/>
        </w:rPr>
        <w:t>Dự</w:t>
      </w:r>
      <w:r w:rsidR="00220FC9">
        <w:rPr>
          <w:rFonts w:ascii="Arial" w:eastAsia="Times New Roman" w:hAnsi="Arial" w:cs="Arial"/>
          <w:sz w:val="20"/>
          <w:szCs w:val="20"/>
        </w:rPr>
        <w:t xml:space="preserve"> </w:t>
      </w:r>
      <w:r w:rsidR="0054522B" w:rsidRPr="008C24B9">
        <w:rPr>
          <w:rFonts w:ascii="Arial" w:eastAsia="Times New Roman" w:hAnsi="Arial" w:cs="Arial"/>
          <w:sz w:val="20"/>
          <w:szCs w:val="20"/>
        </w:rPr>
        <w:t>án</w:t>
      </w:r>
      <w:r w:rsidR="00220FC9">
        <w:rPr>
          <w:rFonts w:ascii="Arial" w:eastAsia="Times New Roman" w:hAnsi="Arial" w:cs="Arial"/>
          <w:sz w:val="20"/>
          <w:szCs w:val="20"/>
        </w:rPr>
        <w:t xml:space="preserve"> </w:t>
      </w:r>
      <w:r w:rsidR="00A54AE3" w:rsidRPr="008C24B9">
        <w:rPr>
          <w:rFonts w:ascii="Arial" w:eastAsia="Times New Roman" w:hAnsi="Arial" w:cs="Arial"/>
          <w:sz w:val="20"/>
          <w:szCs w:val="20"/>
        </w:rPr>
        <w:t>sử</w:t>
      </w:r>
      <w:r w:rsidR="00220FC9">
        <w:rPr>
          <w:rFonts w:ascii="Arial" w:eastAsia="Times New Roman" w:hAnsi="Arial" w:cs="Arial"/>
          <w:sz w:val="20"/>
          <w:szCs w:val="20"/>
        </w:rPr>
        <w:t xml:space="preserve"> </w:t>
      </w:r>
      <w:r w:rsidR="00A54AE3" w:rsidRPr="008C24B9">
        <w:rPr>
          <w:rFonts w:ascii="Arial" w:eastAsia="Times New Roman" w:hAnsi="Arial" w:cs="Arial"/>
          <w:sz w:val="20"/>
          <w:szCs w:val="20"/>
        </w:rPr>
        <w:t>dụng</w:t>
      </w:r>
      <w:r w:rsidR="00220FC9">
        <w:rPr>
          <w:rFonts w:ascii="Arial" w:eastAsia="Times New Roman" w:hAnsi="Arial" w:cs="Arial"/>
          <w:sz w:val="20"/>
          <w:szCs w:val="20"/>
        </w:rPr>
        <w:t xml:space="preserve"> </w:t>
      </w:r>
      <w:r w:rsidR="0054522B" w:rsidRPr="008C24B9">
        <w:rPr>
          <w:rFonts w:ascii="Arial" w:eastAsia="Times New Roman" w:hAnsi="Arial" w:cs="Arial"/>
          <w:sz w:val="20"/>
          <w:szCs w:val="20"/>
        </w:rPr>
        <w:t>ngân</w:t>
      </w:r>
      <w:r w:rsidR="00220FC9">
        <w:rPr>
          <w:rFonts w:ascii="Arial" w:eastAsia="Times New Roman" w:hAnsi="Arial" w:cs="Arial"/>
          <w:sz w:val="20"/>
          <w:szCs w:val="20"/>
        </w:rPr>
        <w:t xml:space="preserve"> </w:t>
      </w:r>
      <w:r w:rsidR="0054522B" w:rsidRPr="008C24B9">
        <w:rPr>
          <w:rFonts w:ascii="Arial" w:eastAsia="Times New Roman" w:hAnsi="Arial" w:cs="Arial"/>
          <w:sz w:val="20"/>
          <w:szCs w:val="20"/>
        </w:rPr>
        <w:t>sách</w:t>
      </w:r>
      <w:r w:rsidR="00220FC9">
        <w:rPr>
          <w:rFonts w:ascii="Arial" w:eastAsia="Times New Roman" w:hAnsi="Arial" w:cs="Arial"/>
          <w:sz w:val="20"/>
          <w:szCs w:val="20"/>
        </w:rPr>
        <w:t xml:space="preserve"> </w:t>
      </w:r>
      <w:r w:rsidR="0054522B" w:rsidRPr="008C24B9">
        <w:rPr>
          <w:rFonts w:ascii="Arial" w:eastAsia="Times New Roman" w:hAnsi="Arial" w:cs="Arial"/>
          <w:sz w:val="20"/>
          <w:szCs w:val="20"/>
        </w:rPr>
        <w:t>địa</w:t>
      </w:r>
      <w:r w:rsidR="00220FC9">
        <w:rPr>
          <w:rFonts w:ascii="Arial" w:eastAsia="Times New Roman" w:hAnsi="Arial" w:cs="Arial"/>
          <w:sz w:val="20"/>
          <w:szCs w:val="20"/>
        </w:rPr>
        <w:t xml:space="preserve"> </w:t>
      </w:r>
      <w:r w:rsidR="0054522B" w:rsidRPr="008C24B9">
        <w:rPr>
          <w:rFonts w:ascii="Arial" w:eastAsia="Times New Roman" w:hAnsi="Arial" w:cs="Arial"/>
          <w:sz w:val="20"/>
          <w:szCs w:val="20"/>
        </w:rPr>
        <w:t>phương</w:t>
      </w:r>
      <w:r w:rsidRPr="008C24B9">
        <w:rPr>
          <w:rFonts w:ascii="Arial" w:eastAsia="Times New Roman" w:hAnsi="Arial" w:cs="Arial"/>
          <w:sz w:val="20"/>
          <w:szCs w:val="20"/>
        </w:rPr>
        <w:t>:</w:t>
      </w:r>
      <w:r w:rsidR="00220FC9">
        <w:rPr>
          <w:rFonts w:ascii="Arial" w:eastAsia="Times New Roman" w:hAnsi="Arial" w:cs="Arial"/>
          <w:sz w:val="20"/>
          <w:szCs w:val="20"/>
        </w:rPr>
        <w:t xml:space="preserve"> </w:t>
      </w:r>
      <w:r w:rsidRPr="008C24B9">
        <w:rPr>
          <w:rFonts w:ascii="Arial" w:eastAsia="Times New Roman" w:hAnsi="Arial" w:cs="Arial"/>
          <w:sz w:val="20"/>
          <w:szCs w:val="20"/>
        </w:rPr>
        <w:t>T</w:t>
      </w:r>
      <w:r w:rsidR="00471BF1" w:rsidRPr="008C24B9">
        <w:rPr>
          <w:rFonts w:ascii="Arial" w:hAnsi="Arial" w:cs="Arial"/>
          <w:sz w:val="20"/>
          <w:szCs w:val="20"/>
        </w:rPr>
        <w:t>hực</w:t>
      </w:r>
      <w:r w:rsidR="00220FC9">
        <w:rPr>
          <w:rFonts w:ascii="Arial" w:hAnsi="Arial" w:cs="Arial"/>
          <w:sz w:val="20"/>
          <w:szCs w:val="20"/>
        </w:rPr>
        <w:t xml:space="preserve"> </w:t>
      </w:r>
      <w:r w:rsidR="00471BF1" w:rsidRPr="008C24B9">
        <w:rPr>
          <w:rFonts w:ascii="Arial" w:hAnsi="Arial" w:cs="Arial"/>
          <w:sz w:val="20"/>
          <w:szCs w:val="20"/>
        </w:rPr>
        <w:t>hiện</w:t>
      </w:r>
      <w:r w:rsidR="00220FC9">
        <w:rPr>
          <w:rFonts w:ascii="Arial" w:hAnsi="Arial" w:cs="Arial"/>
          <w:sz w:val="20"/>
          <w:szCs w:val="20"/>
        </w:rPr>
        <w:t xml:space="preserve"> </w:t>
      </w:r>
      <w:proofErr w:type="gramStart"/>
      <w:r w:rsidR="00471BF1" w:rsidRPr="008C24B9">
        <w:rPr>
          <w:rFonts w:ascii="Arial" w:hAnsi="Arial" w:cs="Arial"/>
          <w:sz w:val="20"/>
          <w:szCs w:val="20"/>
        </w:rPr>
        <w:t>theo</w:t>
      </w:r>
      <w:proofErr w:type="gramEnd"/>
      <w:r w:rsidR="00220FC9">
        <w:rPr>
          <w:rFonts w:ascii="Arial" w:hAnsi="Arial" w:cs="Arial"/>
          <w:sz w:val="20"/>
          <w:szCs w:val="20"/>
        </w:rPr>
        <w:t xml:space="preserve"> </w:t>
      </w:r>
      <w:r w:rsidR="00471BF1" w:rsidRPr="008C24B9">
        <w:rPr>
          <w:rFonts w:ascii="Arial" w:hAnsi="Arial" w:cs="Arial"/>
          <w:sz w:val="20"/>
          <w:szCs w:val="20"/>
        </w:rPr>
        <w:t>kế</w:t>
      </w:r>
      <w:r w:rsidR="00220FC9">
        <w:rPr>
          <w:rFonts w:ascii="Arial" w:hAnsi="Arial" w:cs="Arial"/>
          <w:sz w:val="20"/>
          <w:szCs w:val="20"/>
        </w:rPr>
        <w:t xml:space="preserve"> </w:t>
      </w:r>
      <w:r w:rsidR="00471BF1" w:rsidRPr="008C24B9">
        <w:rPr>
          <w:rFonts w:ascii="Arial" w:hAnsi="Arial" w:cs="Arial"/>
          <w:sz w:val="20"/>
          <w:szCs w:val="20"/>
        </w:rPr>
        <w:t>hoạch</w:t>
      </w:r>
      <w:r w:rsidR="00220FC9">
        <w:rPr>
          <w:rFonts w:ascii="Arial" w:hAnsi="Arial" w:cs="Arial"/>
          <w:sz w:val="20"/>
          <w:szCs w:val="20"/>
        </w:rPr>
        <w:t xml:space="preserve"> </w:t>
      </w:r>
      <w:r w:rsidR="00471BF1" w:rsidRPr="008C24B9">
        <w:rPr>
          <w:rFonts w:ascii="Arial" w:hAnsi="Arial" w:cs="Arial"/>
          <w:sz w:val="20"/>
          <w:szCs w:val="20"/>
        </w:rPr>
        <w:t>đầ</w:t>
      </w:r>
      <w:r w:rsidR="00C16C11" w:rsidRPr="008C24B9">
        <w:rPr>
          <w:rFonts w:ascii="Arial" w:hAnsi="Arial" w:cs="Arial"/>
          <w:sz w:val="20"/>
          <w:szCs w:val="20"/>
        </w:rPr>
        <w:t>u</w:t>
      </w:r>
      <w:r w:rsidR="00220FC9">
        <w:rPr>
          <w:rFonts w:ascii="Arial" w:hAnsi="Arial" w:cs="Arial"/>
          <w:sz w:val="20"/>
          <w:szCs w:val="20"/>
        </w:rPr>
        <w:t xml:space="preserve"> </w:t>
      </w:r>
      <w:r w:rsidR="00C16C11" w:rsidRPr="008C24B9">
        <w:rPr>
          <w:rFonts w:ascii="Arial" w:hAnsi="Arial" w:cs="Arial"/>
          <w:sz w:val="20"/>
          <w:szCs w:val="20"/>
        </w:rPr>
        <w:t>tư</w:t>
      </w:r>
      <w:r w:rsidR="00220FC9">
        <w:rPr>
          <w:rFonts w:ascii="Arial" w:hAnsi="Arial" w:cs="Arial"/>
          <w:sz w:val="20"/>
          <w:szCs w:val="20"/>
        </w:rPr>
        <w:t xml:space="preserve"> </w:t>
      </w:r>
      <w:r w:rsidR="00C16C11" w:rsidRPr="008C24B9">
        <w:rPr>
          <w:rFonts w:ascii="Arial" w:hAnsi="Arial" w:cs="Arial"/>
          <w:sz w:val="20"/>
          <w:szCs w:val="20"/>
        </w:rPr>
        <w:t>cô</w:t>
      </w:r>
      <w:r w:rsidR="00471BF1" w:rsidRPr="008C24B9">
        <w:rPr>
          <w:rFonts w:ascii="Arial" w:hAnsi="Arial" w:cs="Arial"/>
          <w:sz w:val="20"/>
          <w:szCs w:val="20"/>
        </w:rPr>
        <w:t>ng</w:t>
      </w:r>
      <w:r w:rsidR="00220FC9">
        <w:rPr>
          <w:rFonts w:ascii="Arial" w:hAnsi="Arial" w:cs="Arial"/>
          <w:sz w:val="20"/>
          <w:szCs w:val="20"/>
        </w:rPr>
        <w:t xml:space="preserve"> </w:t>
      </w:r>
      <w:r w:rsidR="00471BF1" w:rsidRPr="008C24B9">
        <w:rPr>
          <w:rFonts w:ascii="Arial" w:hAnsi="Arial" w:cs="Arial"/>
          <w:sz w:val="20"/>
          <w:szCs w:val="20"/>
        </w:rPr>
        <w:t>trung</w:t>
      </w:r>
      <w:r w:rsidR="00220FC9">
        <w:rPr>
          <w:rFonts w:ascii="Arial" w:hAnsi="Arial" w:cs="Arial"/>
          <w:sz w:val="20"/>
          <w:szCs w:val="20"/>
        </w:rPr>
        <w:t xml:space="preserve"> </w:t>
      </w:r>
      <w:r w:rsidR="00471BF1" w:rsidRPr="008C24B9">
        <w:rPr>
          <w:rFonts w:ascii="Arial" w:hAnsi="Arial" w:cs="Arial"/>
          <w:sz w:val="20"/>
          <w:szCs w:val="20"/>
        </w:rPr>
        <w:t>hạn</w:t>
      </w:r>
      <w:r w:rsidR="00220FC9">
        <w:rPr>
          <w:rFonts w:ascii="Arial" w:hAnsi="Arial" w:cs="Arial"/>
          <w:sz w:val="20"/>
          <w:szCs w:val="20"/>
        </w:rPr>
        <w:t xml:space="preserve"> </w:t>
      </w:r>
      <w:r w:rsidR="00471BF1" w:rsidRPr="008C24B9">
        <w:rPr>
          <w:rFonts w:ascii="Arial" w:hAnsi="Arial" w:cs="Arial"/>
          <w:sz w:val="20"/>
          <w:szCs w:val="20"/>
        </w:rPr>
        <w:t>giai</w:t>
      </w:r>
      <w:r w:rsidR="00220FC9">
        <w:rPr>
          <w:rFonts w:ascii="Arial" w:hAnsi="Arial" w:cs="Arial"/>
          <w:sz w:val="20"/>
          <w:szCs w:val="20"/>
        </w:rPr>
        <w:t xml:space="preserve"> </w:t>
      </w:r>
      <w:r w:rsidR="00471BF1" w:rsidRPr="008C24B9">
        <w:rPr>
          <w:rFonts w:ascii="Arial" w:hAnsi="Arial" w:cs="Arial"/>
          <w:sz w:val="20"/>
          <w:szCs w:val="20"/>
        </w:rPr>
        <w:t>đoạn</w:t>
      </w:r>
      <w:r w:rsidR="00220FC9">
        <w:rPr>
          <w:rFonts w:ascii="Arial" w:hAnsi="Arial" w:cs="Arial"/>
          <w:sz w:val="20"/>
          <w:szCs w:val="20"/>
        </w:rPr>
        <w:t xml:space="preserve"> </w:t>
      </w:r>
      <w:r w:rsidR="00471BF1" w:rsidRPr="008C24B9">
        <w:rPr>
          <w:rFonts w:ascii="Arial" w:hAnsi="Arial" w:cs="Arial"/>
          <w:sz w:val="20"/>
          <w:szCs w:val="20"/>
        </w:rPr>
        <w:t>2021</w:t>
      </w:r>
      <w:r w:rsidR="00220FC9">
        <w:rPr>
          <w:rFonts w:ascii="Arial" w:hAnsi="Arial" w:cs="Arial"/>
          <w:sz w:val="20"/>
          <w:szCs w:val="20"/>
        </w:rPr>
        <w:t xml:space="preserve"> </w:t>
      </w:r>
      <w:r w:rsidR="00471BF1" w:rsidRPr="008C24B9">
        <w:rPr>
          <w:rFonts w:ascii="Arial" w:hAnsi="Arial" w:cs="Arial"/>
          <w:sz w:val="20"/>
          <w:szCs w:val="20"/>
        </w:rPr>
        <w:t>-</w:t>
      </w:r>
      <w:r w:rsidR="00220FC9">
        <w:rPr>
          <w:rFonts w:ascii="Arial" w:hAnsi="Arial" w:cs="Arial"/>
          <w:sz w:val="20"/>
          <w:szCs w:val="20"/>
        </w:rPr>
        <w:t xml:space="preserve"> </w:t>
      </w:r>
      <w:r w:rsidR="00471BF1" w:rsidRPr="008C24B9">
        <w:rPr>
          <w:rFonts w:ascii="Arial" w:hAnsi="Arial" w:cs="Arial"/>
          <w:sz w:val="20"/>
          <w:szCs w:val="20"/>
        </w:rPr>
        <w:t>2025</w:t>
      </w:r>
      <w:r w:rsidR="00220FC9">
        <w:rPr>
          <w:rFonts w:ascii="Arial" w:hAnsi="Arial" w:cs="Arial"/>
          <w:sz w:val="20"/>
          <w:szCs w:val="20"/>
        </w:rPr>
        <w:t xml:space="preserve"> </w:t>
      </w:r>
      <w:r w:rsidR="00471BF1" w:rsidRPr="008C24B9">
        <w:rPr>
          <w:rFonts w:ascii="Arial" w:hAnsi="Arial" w:cs="Arial"/>
          <w:sz w:val="20"/>
          <w:szCs w:val="20"/>
        </w:rPr>
        <w:t>của</w:t>
      </w:r>
      <w:r w:rsidR="00220FC9">
        <w:rPr>
          <w:rFonts w:ascii="Arial" w:hAnsi="Arial" w:cs="Arial"/>
          <w:sz w:val="20"/>
          <w:szCs w:val="20"/>
        </w:rPr>
        <w:t xml:space="preserve"> </w:t>
      </w:r>
      <w:r w:rsidR="00471BF1" w:rsidRPr="008C24B9">
        <w:rPr>
          <w:rFonts w:ascii="Arial" w:hAnsi="Arial" w:cs="Arial"/>
          <w:sz w:val="20"/>
          <w:szCs w:val="20"/>
        </w:rPr>
        <w:t>địa</w:t>
      </w:r>
      <w:r w:rsidR="00220FC9">
        <w:rPr>
          <w:rFonts w:ascii="Arial" w:hAnsi="Arial" w:cs="Arial"/>
          <w:sz w:val="20"/>
          <w:szCs w:val="20"/>
        </w:rPr>
        <w:t xml:space="preserve"> </w:t>
      </w:r>
      <w:r w:rsidR="00471BF1" w:rsidRPr="008C24B9">
        <w:rPr>
          <w:rFonts w:ascii="Arial" w:hAnsi="Arial" w:cs="Arial"/>
          <w:sz w:val="20"/>
          <w:szCs w:val="20"/>
        </w:rPr>
        <w:t>phương.</w:t>
      </w:r>
    </w:p>
    <w:p w14:paraId="0AE275CE" w14:textId="0C22D2CB" w:rsidR="00471BF1" w:rsidRPr="008C24B9" w:rsidRDefault="00C147ED" w:rsidP="00220FC9">
      <w:pPr>
        <w:widowControl w:val="0"/>
        <w:suppressLineNumbers/>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b)</w:t>
      </w:r>
      <w:r w:rsidR="00220FC9">
        <w:rPr>
          <w:rFonts w:ascii="Arial" w:hAnsi="Arial" w:cs="Arial"/>
          <w:sz w:val="20"/>
          <w:szCs w:val="20"/>
        </w:rPr>
        <w:t xml:space="preserve"> </w:t>
      </w:r>
      <w:r w:rsidR="00C16C11" w:rsidRPr="008C24B9">
        <w:rPr>
          <w:rFonts w:ascii="Arial" w:hAnsi="Arial" w:cs="Arial"/>
          <w:sz w:val="20"/>
          <w:szCs w:val="20"/>
        </w:rPr>
        <w:t>Các</w:t>
      </w:r>
      <w:r w:rsidR="00220FC9">
        <w:rPr>
          <w:rFonts w:ascii="Arial" w:hAnsi="Arial" w:cs="Arial"/>
          <w:sz w:val="20"/>
          <w:szCs w:val="20"/>
        </w:rPr>
        <w:t xml:space="preserve"> </w:t>
      </w:r>
      <w:r w:rsidR="00C16C11" w:rsidRPr="008C24B9">
        <w:rPr>
          <w:rFonts w:ascii="Arial" w:hAnsi="Arial" w:cs="Arial"/>
          <w:sz w:val="20"/>
          <w:szCs w:val="20"/>
        </w:rPr>
        <w:t>hoạt</w:t>
      </w:r>
      <w:r w:rsidR="00220FC9">
        <w:rPr>
          <w:rFonts w:ascii="Arial" w:hAnsi="Arial" w:cs="Arial"/>
          <w:sz w:val="20"/>
          <w:szCs w:val="20"/>
        </w:rPr>
        <w:t xml:space="preserve"> </w:t>
      </w:r>
      <w:r w:rsidR="001C08DD" w:rsidRPr="008C24B9">
        <w:rPr>
          <w:rFonts w:ascii="Arial" w:hAnsi="Arial" w:cs="Arial"/>
          <w:sz w:val="20"/>
          <w:szCs w:val="20"/>
        </w:rPr>
        <w:t>động,</w:t>
      </w:r>
      <w:r w:rsidR="00220FC9">
        <w:rPr>
          <w:rFonts w:ascii="Arial" w:hAnsi="Arial" w:cs="Arial"/>
          <w:sz w:val="20"/>
          <w:szCs w:val="20"/>
        </w:rPr>
        <w:t xml:space="preserve"> </w:t>
      </w:r>
      <w:r w:rsidR="001C08DD" w:rsidRPr="008C24B9">
        <w:rPr>
          <w:rFonts w:ascii="Arial" w:hAnsi="Arial" w:cs="Arial"/>
          <w:sz w:val="20"/>
          <w:szCs w:val="20"/>
        </w:rPr>
        <w:t>dự</w:t>
      </w:r>
      <w:r w:rsidR="00220FC9">
        <w:rPr>
          <w:rFonts w:ascii="Arial" w:hAnsi="Arial" w:cs="Arial"/>
          <w:sz w:val="20"/>
          <w:szCs w:val="20"/>
        </w:rPr>
        <w:t xml:space="preserve"> </w:t>
      </w:r>
      <w:proofErr w:type="gramStart"/>
      <w:r w:rsidR="001C08DD" w:rsidRPr="008C24B9">
        <w:rPr>
          <w:rFonts w:ascii="Arial" w:hAnsi="Arial" w:cs="Arial"/>
          <w:sz w:val="20"/>
          <w:szCs w:val="20"/>
        </w:rPr>
        <w:t>án</w:t>
      </w:r>
      <w:proofErr w:type="gramEnd"/>
      <w:r w:rsidR="00220FC9">
        <w:rPr>
          <w:rFonts w:ascii="Arial" w:hAnsi="Arial" w:cs="Arial"/>
          <w:sz w:val="20"/>
          <w:szCs w:val="20"/>
        </w:rPr>
        <w:t xml:space="preserve"> </w:t>
      </w:r>
      <w:r w:rsidR="001C08DD" w:rsidRPr="008C24B9">
        <w:rPr>
          <w:rFonts w:ascii="Arial" w:hAnsi="Arial" w:cs="Arial"/>
          <w:sz w:val="20"/>
          <w:szCs w:val="20"/>
        </w:rPr>
        <w:t>sử</w:t>
      </w:r>
      <w:r w:rsidR="00220FC9">
        <w:rPr>
          <w:rFonts w:ascii="Arial" w:hAnsi="Arial" w:cs="Arial"/>
          <w:sz w:val="20"/>
          <w:szCs w:val="20"/>
        </w:rPr>
        <w:t xml:space="preserve"> </w:t>
      </w:r>
      <w:r w:rsidR="001C08DD" w:rsidRPr="008C24B9">
        <w:rPr>
          <w:rFonts w:ascii="Arial" w:hAnsi="Arial" w:cs="Arial"/>
          <w:sz w:val="20"/>
          <w:szCs w:val="20"/>
        </w:rPr>
        <w:t>dụng</w:t>
      </w:r>
      <w:r w:rsidR="00220FC9">
        <w:rPr>
          <w:rFonts w:ascii="Arial" w:hAnsi="Arial" w:cs="Arial"/>
          <w:sz w:val="20"/>
          <w:szCs w:val="20"/>
        </w:rPr>
        <w:t xml:space="preserve"> </w:t>
      </w:r>
      <w:r w:rsidR="001C08DD" w:rsidRPr="008C24B9">
        <w:rPr>
          <w:rFonts w:ascii="Arial" w:hAnsi="Arial" w:cs="Arial"/>
          <w:sz w:val="20"/>
          <w:szCs w:val="20"/>
        </w:rPr>
        <w:t>vốn</w:t>
      </w:r>
      <w:r w:rsidR="00220FC9">
        <w:rPr>
          <w:rFonts w:ascii="Arial" w:hAnsi="Arial" w:cs="Arial"/>
          <w:sz w:val="20"/>
          <w:szCs w:val="20"/>
        </w:rPr>
        <w:t xml:space="preserve"> </w:t>
      </w:r>
      <w:r w:rsidR="001C08DD" w:rsidRPr="008C24B9">
        <w:rPr>
          <w:rFonts w:ascii="Arial" w:hAnsi="Arial" w:cs="Arial"/>
          <w:sz w:val="20"/>
          <w:szCs w:val="20"/>
        </w:rPr>
        <w:t>sự</w:t>
      </w:r>
      <w:r w:rsidR="00220FC9">
        <w:rPr>
          <w:rFonts w:ascii="Arial" w:hAnsi="Arial" w:cs="Arial"/>
          <w:sz w:val="20"/>
          <w:szCs w:val="20"/>
        </w:rPr>
        <w:t xml:space="preserve"> </w:t>
      </w:r>
      <w:r w:rsidR="001C08DD" w:rsidRPr="008C24B9">
        <w:rPr>
          <w:rFonts w:ascii="Arial" w:hAnsi="Arial" w:cs="Arial"/>
          <w:sz w:val="20"/>
          <w:szCs w:val="20"/>
        </w:rPr>
        <w:t>nghiệp</w:t>
      </w:r>
    </w:p>
    <w:p w14:paraId="2D5B3F65" w14:textId="73DBDA7E" w:rsidR="00812548" w:rsidRPr="008C24B9" w:rsidRDefault="003249A5" w:rsidP="00220FC9">
      <w:pPr>
        <w:pStyle w:val="NormalWeb"/>
        <w:widowControl w:val="0"/>
        <w:shd w:val="clear" w:color="auto" w:fill="FFFFFF"/>
        <w:adjustRightInd w:val="0"/>
        <w:snapToGrid w:val="0"/>
        <w:spacing w:before="0" w:beforeAutospacing="0" w:after="120" w:afterAutospacing="0"/>
        <w:ind w:firstLine="720"/>
        <w:jc w:val="both"/>
        <w:rPr>
          <w:rFonts w:ascii="Arial" w:hAnsi="Arial" w:cs="Arial"/>
          <w:sz w:val="20"/>
          <w:szCs w:val="20"/>
          <w:lang w:val="de-DE"/>
        </w:rPr>
      </w:pPr>
      <w:bookmarkStart w:id="7" w:name="OLE_LINK3"/>
      <w:bookmarkStart w:id="8" w:name="OLE_LINK4"/>
      <w:bookmarkStart w:id="9" w:name="OLE_LINK5"/>
      <w:r w:rsidRPr="008C24B9">
        <w:rPr>
          <w:rFonts w:ascii="Arial" w:hAnsi="Arial" w:cs="Arial"/>
          <w:bCs/>
          <w:sz w:val="20"/>
          <w:szCs w:val="20"/>
        </w:rPr>
        <w:t>Bộ</w:t>
      </w:r>
      <w:r w:rsidR="00220FC9">
        <w:rPr>
          <w:rFonts w:ascii="Arial" w:hAnsi="Arial" w:cs="Arial"/>
          <w:bCs/>
          <w:sz w:val="20"/>
          <w:szCs w:val="20"/>
        </w:rPr>
        <w:t xml:space="preserve"> </w:t>
      </w:r>
      <w:r w:rsidRPr="008C24B9">
        <w:rPr>
          <w:rFonts w:ascii="Arial" w:hAnsi="Arial" w:cs="Arial"/>
          <w:bCs/>
          <w:sz w:val="20"/>
          <w:szCs w:val="20"/>
        </w:rPr>
        <w:t>Nông</w:t>
      </w:r>
      <w:r w:rsidR="00220FC9">
        <w:rPr>
          <w:rFonts w:ascii="Arial" w:hAnsi="Arial" w:cs="Arial"/>
          <w:bCs/>
          <w:sz w:val="20"/>
          <w:szCs w:val="20"/>
        </w:rPr>
        <w:t xml:space="preserve"> </w:t>
      </w:r>
      <w:r w:rsidRPr="008C24B9">
        <w:rPr>
          <w:rFonts w:ascii="Arial" w:hAnsi="Arial" w:cs="Arial"/>
          <w:bCs/>
          <w:sz w:val="20"/>
          <w:szCs w:val="20"/>
        </w:rPr>
        <w:t>nghiệp</w:t>
      </w:r>
      <w:r w:rsidR="00220FC9">
        <w:rPr>
          <w:rFonts w:ascii="Arial" w:hAnsi="Arial" w:cs="Arial"/>
          <w:bCs/>
          <w:sz w:val="20"/>
          <w:szCs w:val="20"/>
        </w:rPr>
        <w:t xml:space="preserve"> </w:t>
      </w:r>
      <w:r w:rsidRPr="008C24B9">
        <w:rPr>
          <w:rFonts w:ascii="Arial" w:hAnsi="Arial" w:cs="Arial"/>
          <w:bCs/>
          <w:sz w:val="20"/>
          <w:szCs w:val="20"/>
        </w:rPr>
        <w:t>và</w:t>
      </w:r>
      <w:r w:rsidR="00220FC9">
        <w:rPr>
          <w:rFonts w:ascii="Arial" w:hAnsi="Arial" w:cs="Arial"/>
          <w:bCs/>
          <w:sz w:val="20"/>
          <w:szCs w:val="20"/>
        </w:rPr>
        <w:t xml:space="preserve"> </w:t>
      </w:r>
      <w:r w:rsidRPr="008C24B9">
        <w:rPr>
          <w:rFonts w:ascii="Arial" w:hAnsi="Arial" w:cs="Arial"/>
          <w:bCs/>
          <w:sz w:val="20"/>
          <w:szCs w:val="20"/>
        </w:rPr>
        <w:t>Phát</w:t>
      </w:r>
      <w:r w:rsidR="00220FC9">
        <w:rPr>
          <w:rFonts w:ascii="Arial" w:hAnsi="Arial" w:cs="Arial"/>
          <w:bCs/>
          <w:sz w:val="20"/>
          <w:szCs w:val="20"/>
        </w:rPr>
        <w:t xml:space="preserve"> </w:t>
      </w:r>
      <w:r w:rsidRPr="008C24B9">
        <w:rPr>
          <w:rFonts w:ascii="Arial" w:hAnsi="Arial" w:cs="Arial"/>
          <w:bCs/>
          <w:sz w:val="20"/>
          <w:szCs w:val="20"/>
        </w:rPr>
        <w:t>triển</w:t>
      </w:r>
      <w:r w:rsidR="00220FC9">
        <w:rPr>
          <w:rFonts w:ascii="Arial" w:hAnsi="Arial" w:cs="Arial"/>
          <w:bCs/>
          <w:sz w:val="20"/>
          <w:szCs w:val="20"/>
        </w:rPr>
        <w:t xml:space="preserve"> </w:t>
      </w:r>
      <w:r w:rsidRPr="008C24B9">
        <w:rPr>
          <w:rFonts w:ascii="Arial" w:hAnsi="Arial" w:cs="Arial"/>
          <w:bCs/>
          <w:sz w:val="20"/>
          <w:szCs w:val="20"/>
        </w:rPr>
        <w:t>nông</w:t>
      </w:r>
      <w:r w:rsidR="00220FC9">
        <w:rPr>
          <w:rFonts w:ascii="Arial" w:hAnsi="Arial" w:cs="Arial"/>
          <w:bCs/>
          <w:sz w:val="20"/>
          <w:szCs w:val="20"/>
        </w:rPr>
        <w:t xml:space="preserve"> </w:t>
      </w:r>
      <w:r w:rsidRPr="008C24B9">
        <w:rPr>
          <w:rFonts w:ascii="Arial" w:hAnsi="Arial" w:cs="Arial"/>
          <w:bCs/>
          <w:sz w:val="20"/>
          <w:szCs w:val="20"/>
        </w:rPr>
        <w:t>thôn,</w:t>
      </w:r>
      <w:r w:rsidR="00220FC9">
        <w:rPr>
          <w:rFonts w:ascii="Arial" w:hAnsi="Arial" w:cs="Arial"/>
          <w:bCs/>
          <w:sz w:val="20"/>
          <w:szCs w:val="20"/>
        </w:rPr>
        <w:t xml:space="preserve"> </w:t>
      </w:r>
      <w:r w:rsidR="002A41C2" w:rsidRPr="008C24B9">
        <w:rPr>
          <w:rFonts w:ascii="Arial" w:hAnsi="Arial" w:cs="Arial"/>
          <w:bCs/>
          <w:sz w:val="20"/>
          <w:szCs w:val="20"/>
        </w:rPr>
        <w:t>b</w:t>
      </w:r>
      <w:r w:rsidRPr="008C24B9">
        <w:rPr>
          <w:rFonts w:ascii="Arial" w:hAnsi="Arial" w:cs="Arial"/>
          <w:bCs/>
          <w:sz w:val="20"/>
          <w:szCs w:val="20"/>
        </w:rPr>
        <w:t>ộ,</w:t>
      </w:r>
      <w:r w:rsidR="00220FC9">
        <w:rPr>
          <w:rFonts w:ascii="Arial" w:hAnsi="Arial" w:cs="Arial"/>
          <w:bCs/>
          <w:sz w:val="20"/>
          <w:szCs w:val="20"/>
        </w:rPr>
        <w:t xml:space="preserve"> </w:t>
      </w:r>
      <w:r w:rsidRPr="008C24B9">
        <w:rPr>
          <w:rFonts w:ascii="Arial" w:hAnsi="Arial" w:cs="Arial"/>
          <w:bCs/>
          <w:sz w:val="20"/>
          <w:szCs w:val="20"/>
        </w:rPr>
        <w:t>ngành,</w:t>
      </w:r>
      <w:r w:rsidR="00220FC9">
        <w:rPr>
          <w:rFonts w:ascii="Arial" w:hAnsi="Arial" w:cs="Arial"/>
          <w:bCs/>
          <w:sz w:val="20"/>
          <w:szCs w:val="20"/>
        </w:rPr>
        <w:t xml:space="preserve"> </w:t>
      </w:r>
      <w:r w:rsidRPr="008C24B9">
        <w:rPr>
          <w:rFonts w:ascii="Arial" w:hAnsi="Arial" w:cs="Arial"/>
          <w:bCs/>
          <w:sz w:val="20"/>
          <w:szCs w:val="20"/>
        </w:rPr>
        <w:t>địa</w:t>
      </w:r>
      <w:r w:rsidR="00220FC9">
        <w:rPr>
          <w:rFonts w:ascii="Arial" w:hAnsi="Arial" w:cs="Arial"/>
          <w:bCs/>
          <w:sz w:val="20"/>
          <w:szCs w:val="20"/>
        </w:rPr>
        <w:t xml:space="preserve"> </w:t>
      </w:r>
      <w:r w:rsidRPr="008C24B9">
        <w:rPr>
          <w:rFonts w:ascii="Arial" w:hAnsi="Arial" w:cs="Arial"/>
          <w:bCs/>
          <w:sz w:val="20"/>
          <w:szCs w:val="20"/>
        </w:rPr>
        <w:t>phương</w:t>
      </w:r>
      <w:r w:rsidR="00220FC9">
        <w:rPr>
          <w:rFonts w:ascii="Arial" w:hAnsi="Arial" w:cs="Arial"/>
          <w:bCs/>
          <w:sz w:val="20"/>
          <w:szCs w:val="20"/>
        </w:rPr>
        <w:t xml:space="preserve"> </w:t>
      </w:r>
      <w:r w:rsidRPr="008C24B9">
        <w:rPr>
          <w:rFonts w:ascii="Arial" w:hAnsi="Arial" w:cs="Arial"/>
          <w:bCs/>
          <w:sz w:val="20"/>
          <w:szCs w:val="20"/>
        </w:rPr>
        <w:t>xây</w:t>
      </w:r>
      <w:r w:rsidR="00220FC9">
        <w:rPr>
          <w:rFonts w:ascii="Arial" w:hAnsi="Arial" w:cs="Arial"/>
          <w:bCs/>
          <w:sz w:val="20"/>
          <w:szCs w:val="20"/>
        </w:rPr>
        <w:t xml:space="preserve"> </w:t>
      </w:r>
      <w:r w:rsidRPr="008C24B9">
        <w:rPr>
          <w:rFonts w:ascii="Arial" w:hAnsi="Arial" w:cs="Arial"/>
          <w:bCs/>
          <w:sz w:val="20"/>
          <w:szCs w:val="20"/>
        </w:rPr>
        <w:t>dựng,</w:t>
      </w:r>
      <w:r w:rsidR="00220FC9">
        <w:rPr>
          <w:rFonts w:ascii="Arial" w:hAnsi="Arial" w:cs="Arial"/>
          <w:bCs/>
          <w:sz w:val="20"/>
          <w:szCs w:val="20"/>
        </w:rPr>
        <w:t xml:space="preserve"> </w:t>
      </w:r>
      <w:r w:rsidRPr="008C24B9">
        <w:rPr>
          <w:rFonts w:ascii="Arial" w:hAnsi="Arial" w:cs="Arial"/>
          <w:bCs/>
          <w:sz w:val="20"/>
          <w:szCs w:val="20"/>
        </w:rPr>
        <w:t>phê</w:t>
      </w:r>
      <w:r w:rsidR="00220FC9">
        <w:rPr>
          <w:rFonts w:ascii="Arial" w:hAnsi="Arial" w:cs="Arial"/>
          <w:bCs/>
          <w:sz w:val="20"/>
          <w:szCs w:val="20"/>
        </w:rPr>
        <w:t xml:space="preserve"> </w:t>
      </w:r>
      <w:r w:rsidRPr="008C24B9">
        <w:rPr>
          <w:rFonts w:ascii="Arial" w:hAnsi="Arial" w:cs="Arial"/>
          <w:bCs/>
          <w:sz w:val="20"/>
          <w:szCs w:val="20"/>
        </w:rPr>
        <w:t>duyệt,</w:t>
      </w:r>
      <w:r w:rsidR="00220FC9">
        <w:rPr>
          <w:rFonts w:ascii="Arial" w:hAnsi="Arial" w:cs="Arial"/>
          <w:bCs/>
          <w:sz w:val="20"/>
          <w:szCs w:val="20"/>
        </w:rPr>
        <w:t xml:space="preserve"> </w:t>
      </w:r>
      <w:r w:rsidRPr="008C24B9">
        <w:rPr>
          <w:rFonts w:ascii="Arial" w:hAnsi="Arial" w:cs="Arial"/>
          <w:bCs/>
          <w:sz w:val="20"/>
          <w:szCs w:val="20"/>
        </w:rPr>
        <w:t>triển</w:t>
      </w:r>
      <w:r w:rsidR="00220FC9">
        <w:rPr>
          <w:rFonts w:ascii="Arial" w:hAnsi="Arial" w:cs="Arial"/>
          <w:bCs/>
          <w:sz w:val="20"/>
          <w:szCs w:val="20"/>
        </w:rPr>
        <w:t xml:space="preserve"> </w:t>
      </w:r>
      <w:r w:rsidRPr="008C24B9">
        <w:rPr>
          <w:rFonts w:ascii="Arial" w:hAnsi="Arial" w:cs="Arial"/>
          <w:bCs/>
          <w:sz w:val="20"/>
          <w:szCs w:val="20"/>
        </w:rPr>
        <w:t>khai</w:t>
      </w:r>
      <w:r w:rsidR="00220FC9">
        <w:rPr>
          <w:rFonts w:ascii="Arial" w:hAnsi="Arial" w:cs="Arial"/>
          <w:bCs/>
          <w:sz w:val="20"/>
          <w:szCs w:val="20"/>
        </w:rPr>
        <w:t xml:space="preserve"> </w:t>
      </w:r>
      <w:r w:rsidRPr="008C24B9">
        <w:rPr>
          <w:rFonts w:ascii="Arial" w:hAnsi="Arial" w:cs="Arial"/>
          <w:bCs/>
          <w:sz w:val="20"/>
          <w:szCs w:val="20"/>
        </w:rPr>
        <w:t>các</w:t>
      </w:r>
      <w:r w:rsidR="00220FC9">
        <w:rPr>
          <w:rFonts w:ascii="Arial" w:hAnsi="Arial" w:cs="Arial"/>
          <w:bCs/>
          <w:sz w:val="20"/>
          <w:szCs w:val="20"/>
        </w:rPr>
        <w:t xml:space="preserve"> </w:t>
      </w:r>
      <w:r w:rsidRPr="008C24B9">
        <w:rPr>
          <w:rFonts w:ascii="Arial" w:hAnsi="Arial" w:cs="Arial"/>
          <w:bCs/>
          <w:sz w:val="20"/>
          <w:szCs w:val="20"/>
        </w:rPr>
        <w:t>hoạt</w:t>
      </w:r>
      <w:r w:rsidR="00220FC9">
        <w:rPr>
          <w:rFonts w:ascii="Arial" w:hAnsi="Arial" w:cs="Arial"/>
          <w:bCs/>
          <w:sz w:val="20"/>
          <w:szCs w:val="20"/>
        </w:rPr>
        <w:t xml:space="preserve"> </w:t>
      </w:r>
      <w:r w:rsidRPr="008C24B9">
        <w:rPr>
          <w:rFonts w:ascii="Arial" w:hAnsi="Arial" w:cs="Arial"/>
          <w:bCs/>
          <w:sz w:val="20"/>
          <w:szCs w:val="20"/>
        </w:rPr>
        <w:t>động,</w:t>
      </w:r>
      <w:r w:rsidR="00220FC9">
        <w:rPr>
          <w:rFonts w:ascii="Arial" w:hAnsi="Arial" w:cs="Arial"/>
          <w:bCs/>
          <w:sz w:val="20"/>
          <w:szCs w:val="20"/>
        </w:rPr>
        <w:t xml:space="preserve"> </w:t>
      </w:r>
      <w:r w:rsidRPr="008C24B9">
        <w:rPr>
          <w:rFonts w:ascii="Arial" w:hAnsi="Arial" w:cs="Arial"/>
          <w:bCs/>
          <w:sz w:val="20"/>
          <w:szCs w:val="20"/>
        </w:rPr>
        <w:t>dự</w:t>
      </w:r>
      <w:r w:rsidR="00220FC9">
        <w:rPr>
          <w:rFonts w:ascii="Arial" w:hAnsi="Arial" w:cs="Arial"/>
          <w:bCs/>
          <w:sz w:val="20"/>
          <w:szCs w:val="20"/>
        </w:rPr>
        <w:t xml:space="preserve"> </w:t>
      </w:r>
      <w:r w:rsidRPr="008C24B9">
        <w:rPr>
          <w:rFonts w:ascii="Arial" w:hAnsi="Arial" w:cs="Arial"/>
          <w:bCs/>
          <w:sz w:val="20"/>
          <w:szCs w:val="20"/>
        </w:rPr>
        <w:t>án</w:t>
      </w:r>
      <w:r w:rsidR="00220FC9">
        <w:rPr>
          <w:rFonts w:ascii="Arial" w:hAnsi="Arial" w:cs="Arial"/>
          <w:bCs/>
          <w:sz w:val="20"/>
          <w:szCs w:val="20"/>
        </w:rPr>
        <w:t xml:space="preserve"> </w:t>
      </w:r>
      <w:r w:rsidR="009B342F" w:rsidRPr="008C24B9">
        <w:rPr>
          <w:rFonts w:ascii="Arial" w:hAnsi="Arial" w:cs="Arial"/>
          <w:bCs/>
          <w:sz w:val="20"/>
          <w:szCs w:val="20"/>
        </w:rPr>
        <w:t>thực</w:t>
      </w:r>
      <w:r w:rsidR="00220FC9">
        <w:rPr>
          <w:rFonts w:ascii="Arial" w:hAnsi="Arial" w:cs="Arial"/>
          <w:bCs/>
          <w:sz w:val="20"/>
          <w:szCs w:val="20"/>
        </w:rPr>
        <w:t xml:space="preserve"> </w:t>
      </w:r>
      <w:r w:rsidR="009B342F" w:rsidRPr="008C24B9">
        <w:rPr>
          <w:rFonts w:ascii="Arial" w:hAnsi="Arial" w:cs="Arial"/>
          <w:bCs/>
          <w:sz w:val="20"/>
          <w:szCs w:val="20"/>
        </w:rPr>
        <w:t>hiện</w:t>
      </w:r>
      <w:r w:rsidR="00220FC9">
        <w:rPr>
          <w:rFonts w:ascii="Arial" w:hAnsi="Arial" w:cs="Arial"/>
          <w:bCs/>
          <w:sz w:val="20"/>
          <w:szCs w:val="20"/>
        </w:rPr>
        <w:t xml:space="preserve"> </w:t>
      </w:r>
      <w:r w:rsidR="009B342F" w:rsidRPr="008C24B9">
        <w:rPr>
          <w:rFonts w:ascii="Arial" w:hAnsi="Arial" w:cs="Arial"/>
          <w:bCs/>
          <w:sz w:val="20"/>
          <w:szCs w:val="20"/>
        </w:rPr>
        <w:t>các</w:t>
      </w:r>
      <w:r w:rsidR="00220FC9">
        <w:rPr>
          <w:rFonts w:ascii="Arial" w:hAnsi="Arial" w:cs="Arial"/>
          <w:bCs/>
          <w:sz w:val="20"/>
          <w:szCs w:val="20"/>
        </w:rPr>
        <w:t xml:space="preserve"> </w:t>
      </w:r>
      <w:r w:rsidR="009B342F" w:rsidRPr="008C24B9">
        <w:rPr>
          <w:rFonts w:ascii="Arial" w:hAnsi="Arial" w:cs="Arial"/>
          <w:sz w:val="20"/>
          <w:szCs w:val="20"/>
          <w:lang w:val="de-DE"/>
        </w:rPr>
        <w:t>nội</w:t>
      </w:r>
      <w:r w:rsidR="00220FC9">
        <w:rPr>
          <w:rFonts w:ascii="Arial" w:hAnsi="Arial" w:cs="Arial"/>
          <w:sz w:val="20"/>
          <w:szCs w:val="20"/>
          <w:lang w:val="de-DE"/>
        </w:rPr>
        <w:t xml:space="preserve"> </w:t>
      </w:r>
      <w:r w:rsidR="009B342F" w:rsidRPr="008C24B9">
        <w:rPr>
          <w:rFonts w:ascii="Arial" w:hAnsi="Arial" w:cs="Arial"/>
          <w:sz w:val="20"/>
          <w:szCs w:val="20"/>
          <w:lang w:val="de-DE"/>
        </w:rPr>
        <w:t>dung,</w:t>
      </w:r>
      <w:r w:rsidR="00220FC9">
        <w:rPr>
          <w:rFonts w:ascii="Arial" w:hAnsi="Arial" w:cs="Arial"/>
          <w:sz w:val="20"/>
          <w:szCs w:val="20"/>
          <w:lang w:val="de-DE"/>
        </w:rPr>
        <w:t xml:space="preserve"> </w:t>
      </w:r>
      <w:r w:rsidR="009B342F" w:rsidRPr="008C24B9">
        <w:rPr>
          <w:rFonts w:ascii="Arial" w:hAnsi="Arial" w:cs="Arial"/>
          <w:sz w:val="20"/>
          <w:szCs w:val="20"/>
          <w:lang w:val="de-DE"/>
        </w:rPr>
        <w:t>giải</w:t>
      </w:r>
      <w:r w:rsidR="00220FC9">
        <w:rPr>
          <w:rFonts w:ascii="Arial" w:hAnsi="Arial" w:cs="Arial"/>
          <w:sz w:val="20"/>
          <w:szCs w:val="20"/>
          <w:lang w:val="de-DE"/>
        </w:rPr>
        <w:t xml:space="preserve"> </w:t>
      </w:r>
      <w:r w:rsidR="009B342F" w:rsidRPr="008C24B9">
        <w:rPr>
          <w:rFonts w:ascii="Arial" w:hAnsi="Arial" w:cs="Arial"/>
          <w:sz w:val="20"/>
          <w:szCs w:val="20"/>
          <w:lang w:val="de-DE"/>
        </w:rPr>
        <w:t>pháp</w:t>
      </w:r>
      <w:r w:rsidR="00220FC9">
        <w:rPr>
          <w:rFonts w:ascii="Arial" w:hAnsi="Arial" w:cs="Arial"/>
          <w:sz w:val="20"/>
          <w:szCs w:val="20"/>
          <w:lang w:val="de-DE"/>
        </w:rPr>
        <w:t xml:space="preserve"> </w:t>
      </w:r>
      <w:r w:rsidR="009B342F" w:rsidRPr="008C24B9">
        <w:rPr>
          <w:rFonts w:ascii="Arial" w:hAnsi="Arial" w:cs="Arial"/>
          <w:sz w:val="20"/>
          <w:szCs w:val="20"/>
          <w:lang w:val="de-DE"/>
        </w:rPr>
        <w:t>của</w:t>
      </w:r>
      <w:r w:rsidR="00220FC9">
        <w:rPr>
          <w:rFonts w:ascii="Arial" w:hAnsi="Arial" w:cs="Arial"/>
          <w:sz w:val="20"/>
          <w:szCs w:val="20"/>
          <w:lang w:val="de-DE"/>
        </w:rPr>
        <w:t xml:space="preserve"> </w:t>
      </w:r>
      <w:r w:rsidR="009B342F" w:rsidRPr="008C24B9">
        <w:rPr>
          <w:rFonts w:ascii="Arial" w:hAnsi="Arial" w:cs="Arial"/>
          <w:sz w:val="20"/>
          <w:szCs w:val="20"/>
          <w:lang w:val="de-DE"/>
        </w:rPr>
        <w:t>Chương</w:t>
      </w:r>
      <w:r w:rsidR="00220FC9">
        <w:rPr>
          <w:rFonts w:ascii="Arial" w:hAnsi="Arial" w:cs="Arial"/>
          <w:sz w:val="20"/>
          <w:szCs w:val="20"/>
          <w:lang w:val="de-DE"/>
        </w:rPr>
        <w:t xml:space="preserve"> </w:t>
      </w:r>
      <w:r w:rsidR="009B342F" w:rsidRPr="008C24B9">
        <w:rPr>
          <w:rFonts w:ascii="Arial" w:hAnsi="Arial" w:cs="Arial"/>
          <w:sz w:val="20"/>
          <w:szCs w:val="20"/>
          <w:lang w:val="de-DE"/>
        </w:rPr>
        <w:t>trình</w:t>
      </w:r>
      <w:r w:rsidR="00220FC9">
        <w:rPr>
          <w:rFonts w:ascii="Arial" w:hAnsi="Arial" w:cs="Arial"/>
          <w:sz w:val="20"/>
          <w:szCs w:val="20"/>
          <w:lang w:val="de-DE"/>
        </w:rPr>
        <w:t xml:space="preserve"> </w:t>
      </w:r>
      <w:r w:rsidR="009B342F" w:rsidRPr="008C24B9">
        <w:rPr>
          <w:rFonts w:ascii="Arial" w:hAnsi="Arial" w:cs="Arial"/>
          <w:sz w:val="20"/>
          <w:szCs w:val="20"/>
          <w:lang w:val="de-DE"/>
        </w:rPr>
        <w:t>gắn</w:t>
      </w:r>
      <w:r w:rsidR="00220FC9">
        <w:rPr>
          <w:rFonts w:ascii="Arial" w:hAnsi="Arial" w:cs="Arial"/>
          <w:sz w:val="20"/>
          <w:szCs w:val="20"/>
          <w:lang w:val="de-DE"/>
        </w:rPr>
        <w:t xml:space="preserve"> </w:t>
      </w:r>
      <w:r w:rsidR="009B342F" w:rsidRPr="008C24B9">
        <w:rPr>
          <w:rFonts w:ascii="Arial" w:hAnsi="Arial" w:cs="Arial"/>
          <w:sz w:val="20"/>
          <w:szCs w:val="20"/>
          <w:lang w:val="de-DE"/>
        </w:rPr>
        <w:t>với</w:t>
      </w:r>
      <w:r w:rsidR="00220FC9">
        <w:rPr>
          <w:rFonts w:ascii="Arial" w:hAnsi="Arial" w:cs="Arial"/>
          <w:sz w:val="20"/>
          <w:szCs w:val="20"/>
          <w:lang w:val="de-DE"/>
        </w:rPr>
        <w:t xml:space="preserve"> </w:t>
      </w:r>
      <w:r w:rsidR="009B342F" w:rsidRPr="008C24B9">
        <w:rPr>
          <w:rFonts w:ascii="Arial" w:hAnsi="Arial" w:cs="Arial"/>
          <w:sz w:val="20"/>
          <w:szCs w:val="20"/>
          <w:lang w:val="de-DE"/>
        </w:rPr>
        <w:t>chiến</w:t>
      </w:r>
      <w:r w:rsidR="00220FC9">
        <w:rPr>
          <w:rFonts w:ascii="Arial" w:hAnsi="Arial" w:cs="Arial"/>
          <w:sz w:val="20"/>
          <w:szCs w:val="20"/>
          <w:lang w:val="de-DE"/>
        </w:rPr>
        <w:t xml:space="preserve"> </w:t>
      </w:r>
      <w:r w:rsidR="009B342F" w:rsidRPr="008C24B9">
        <w:rPr>
          <w:rFonts w:ascii="Arial" w:hAnsi="Arial" w:cs="Arial"/>
          <w:sz w:val="20"/>
          <w:szCs w:val="20"/>
          <w:lang w:val="de-DE"/>
        </w:rPr>
        <w:t>lược,</w:t>
      </w:r>
      <w:r w:rsidR="00220FC9">
        <w:rPr>
          <w:rFonts w:ascii="Arial" w:hAnsi="Arial" w:cs="Arial"/>
          <w:sz w:val="20"/>
          <w:szCs w:val="20"/>
          <w:lang w:val="de-DE"/>
        </w:rPr>
        <w:t xml:space="preserve"> </w:t>
      </w:r>
      <w:r w:rsidR="009B342F" w:rsidRPr="008C24B9">
        <w:rPr>
          <w:rFonts w:ascii="Arial" w:hAnsi="Arial" w:cs="Arial"/>
          <w:sz w:val="20"/>
          <w:szCs w:val="20"/>
          <w:lang w:val="de-DE"/>
        </w:rPr>
        <w:t>kế</w:t>
      </w:r>
      <w:r w:rsidR="00220FC9">
        <w:rPr>
          <w:rFonts w:ascii="Arial" w:hAnsi="Arial" w:cs="Arial"/>
          <w:sz w:val="20"/>
          <w:szCs w:val="20"/>
          <w:lang w:val="de-DE"/>
        </w:rPr>
        <w:t xml:space="preserve"> </w:t>
      </w:r>
      <w:r w:rsidR="009B342F" w:rsidRPr="008C24B9">
        <w:rPr>
          <w:rFonts w:ascii="Arial" w:hAnsi="Arial" w:cs="Arial"/>
          <w:sz w:val="20"/>
          <w:szCs w:val="20"/>
          <w:lang w:val="de-DE"/>
        </w:rPr>
        <w:t>hoạch,</w:t>
      </w:r>
      <w:r w:rsidR="00220FC9">
        <w:rPr>
          <w:rFonts w:ascii="Arial" w:hAnsi="Arial" w:cs="Arial"/>
          <w:sz w:val="20"/>
          <w:szCs w:val="20"/>
          <w:lang w:val="de-DE"/>
        </w:rPr>
        <w:t xml:space="preserve"> </w:t>
      </w:r>
      <w:r w:rsidR="009B342F" w:rsidRPr="008C24B9">
        <w:rPr>
          <w:rFonts w:ascii="Arial" w:hAnsi="Arial" w:cs="Arial"/>
          <w:sz w:val="20"/>
          <w:szCs w:val="20"/>
          <w:lang w:val="de-DE"/>
        </w:rPr>
        <w:t>đề</w:t>
      </w:r>
      <w:r w:rsidR="00220FC9">
        <w:rPr>
          <w:rFonts w:ascii="Arial" w:hAnsi="Arial" w:cs="Arial"/>
          <w:sz w:val="20"/>
          <w:szCs w:val="20"/>
          <w:lang w:val="de-DE"/>
        </w:rPr>
        <w:t xml:space="preserve"> </w:t>
      </w:r>
      <w:r w:rsidR="009B342F" w:rsidRPr="008C24B9">
        <w:rPr>
          <w:rFonts w:ascii="Arial" w:hAnsi="Arial" w:cs="Arial"/>
          <w:sz w:val="20"/>
          <w:szCs w:val="20"/>
          <w:lang w:val="de-DE"/>
        </w:rPr>
        <w:t>án</w:t>
      </w:r>
      <w:r w:rsidR="00220FC9">
        <w:rPr>
          <w:rFonts w:ascii="Arial" w:hAnsi="Arial" w:cs="Arial"/>
          <w:sz w:val="20"/>
          <w:szCs w:val="20"/>
          <w:lang w:val="de-DE"/>
        </w:rPr>
        <w:t xml:space="preserve"> </w:t>
      </w:r>
      <w:r w:rsidR="009B342F" w:rsidRPr="008C24B9">
        <w:rPr>
          <w:rFonts w:ascii="Arial" w:hAnsi="Arial" w:cs="Arial"/>
          <w:sz w:val="20"/>
          <w:szCs w:val="20"/>
          <w:lang w:val="de-DE"/>
        </w:rPr>
        <w:t>trọng</w:t>
      </w:r>
      <w:r w:rsidR="00220FC9">
        <w:rPr>
          <w:rFonts w:ascii="Arial" w:hAnsi="Arial" w:cs="Arial"/>
          <w:sz w:val="20"/>
          <w:szCs w:val="20"/>
          <w:lang w:val="de-DE"/>
        </w:rPr>
        <w:t xml:space="preserve"> </w:t>
      </w:r>
      <w:r w:rsidR="009B342F" w:rsidRPr="008C24B9">
        <w:rPr>
          <w:rFonts w:ascii="Arial" w:hAnsi="Arial" w:cs="Arial"/>
          <w:sz w:val="20"/>
          <w:szCs w:val="20"/>
          <w:lang w:val="de-DE"/>
        </w:rPr>
        <w:t>điểm</w:t>
      </w:r>
      <w:r w:rsidR="00220FC9">
        <w:rPr>
          <w:rFonts w:ascii="Arial" w:hAnsi="Arial" w:cs="Arial"/>
          <w:sz w:val="20"/>
          <w:szCs w:val="20"/>
          <w:lang w:val="de-DE"/>
        </w:rPr>
        <w:t xml:space="preserve"> </w:t>
      </w:r>
      <w:r w:rsidR="009B342F" w:rsidRPr="008C24B9">
        <w:rPr>
          <w:rFonts w:ascii="Arial" w:hAnsi="Arial" w:cs="Arial"/>
          <w:sz w:val="20"/>
          <w:szCs w:val="20"/>
          <w:lang w:val="de-DE"/>
        </w:rPr>
        <w:t>ngành</w:t>
      </w:r>
      <w:r w:rsidR="00220FC9">
        <w:rPr>
          <w:rFonts w:ascii="Arial" w:hAnsi="Arial" w:cs="Arial"/>
          <w:sz w:val="20"/>
          <w:szCs w:val="20"/>
          <w:lang w:val="de-DE"/>
        </w:rPr>
        <w:t xml:space="preserve"> </w:t>
      </w:r>
      <w:r w:rsidR="009B342F" w:rsidRPr="008C24B9">
        <w:rPr>
          <w:rFonts w:ascii="Arial" w:hAnsi="Arial" w:cs="Arial"/>
          <w:sz w:val="20"/>
          <w:szCs w:val="20"/>
          <w:lang w:val="de-DE"/>
        </w:rPr>
        <w:t>lâm</w:t>
      </w:r>
      <w:r w:rsidR="00220FC9">
        <w:rPr>
          <w:rFonts w:ascii="Arial" w:hAnsi="Arial" w:cs="Arial"/>
          <w:sz w:val="20"/>
          <w:szCs w:val="20"/>
          <w:lang w:val="de-DE"/>
        </w:rPr>
        <w:t xml:space="preserve"> </w:t>
      </w:r>
      <w:r w:rsidR="009B342F" w:rsidRPr="008C24B9">
        <w:rPr>
          <w:rFonts w:ascii="Arial" w:hAnsi="Arial" w:cs="Arial"/>
          <w:sz w:val="20"/>
          <w:szCs w:val="20"/>
          <w:lang w:val="de-DE"/>
        </w:rPr>
        <w:t>nghiệp</w:t>
      </w:r>
      <w:r w:rsidR="00220FC9">
        <w:rPr>
          <w:rFonts w:ascii="Arial" w:hAnsi="Arial" w:cs="Arial"/>
          <w:bCs/>
          <w:sz w:val="20"/>
          <w:szCs w:val="20"/>
        </w:rPr>
        <w:t xml:space="preserve"> </w:t>
      </w:r>
      <w:r w:rsidR="009B342F" w:rsidRPr="008C24B9">
        <w:rPr>
          <w:rFonts w:ascii="Arial" w:hAnsi="Arial" w:cs="Arial"/>
          <w:bCs/>
          <w:sz w:val="20"/>
          <w:szCs w:val="20"/>
        </w:rPr>
        <w:t>do</w:t>
      </w:r>
      <w:r w:rsidR="00220FC9">
        <w:rPr>
          <w:rFonts w:ascii="Arial" w:hAnsi="Arial" w:cs="Arial"/>
          <w:bCs/>
          <w:sz w:val="20"/>
          <w:szCs w:val="20"/>
        </w:rPr>
        <w:t xml:space="preserve"> </w:t>
      </w:r>
      <w:r w:rsidR="009B342F" w:rsidRPr="008C24B9">
        <w:rPr>
          <w:rFonts w:ascii="Arial" w:hAnsi="Arial" w:cs="Arial"/>
          <w:bCs/>
          <w:sz w:val="20"/>
          <w:szCs w:val="20"/>
        </w:rPr>
        <w:t>các</w:t>
      </w:r>
      <w:r w:rsidR="00220FC9">
        <w:rPr>
          <w:rFonts w:ascii="Arial" w:hAnsi="Arial" w:cs="Arial"/>
          <w:bCs/>
          <w:sz w:val="20"/>
          <w:szCs w:val="20"/>
        </w:rPr>
        <w:t xml:space="preserve"> </w:t>
      </w:r>
      <w:r w:rsidR="009B342F" w:rsidRPr="008C24B9">
        <w:rPr>
          <w:rFonts w:ascii="Arial" w:hAnsi="Arial" w:cs="Arial"/>
          <w:bCs/>
          <w:sz w:val="20"/>
          <w:szCs w:val="20"/>
        </w:rPr>
        <w:t>đơn</w:t>
      </w:r>
      <w:r w:rsidR="00220FC9">
        <w:rPr>
          <w:rFonts w:ascii="Arial" w:hAnsi="Arial" w:cs="Arial"/>
          <w:bCs/>
          <w:sz w:val="20"/>
          <w:szCs w:val="20"/>
        </w:rPr>
        <w:t xml:space="preserve"> </w:t>
      </w:r>
      <w:r w:rsidR="009B342F" w:rsidRPr="008C24B9">
        <w:rPr>
          <w:rFonts w:ascii="Arial" w:hAnsi="Arial" w:cs="Arial"/>
          <w:bCs/>
          <w:sz w:val="20"/>
          <w:szCs w:val="20"/>
        </w:rPr>
        <w:t>vị</w:t>
      </w:r>
      <w:r w:rsidR="00220FC9">
        <w:rPr>
          <w:rFonts w:ascii="Arial" w:hAnsi="Arial" w:cs="Arial"/>
          <w:bCs/>
          <w:sz w:val="20"/>
          <w:szCs w:val="20"/>
        </w:rPr>
        <w:t xml:space="preserve"> </w:t>
      </w:r>
      <w:r w:rsidR="009B342F" w:rsidRPr="008C24B9">
        <w:rPr>
          <w:rFonts w:ascii="Arial" w:hAnsi="Arial" w:cs="Arial"/>
          <w:bCs/>
          <w:sz w:val="20"/>
          <w:szCs w:val="20"/>
        </w:rPr>
        <w:t>trực</w:t>
      </w:r>
      <w:r w:rsidR="00220FC9">
        <w:rPr>
          <w:rFonts w:ascii="Arial" w:hAnsi="Arial" w:cs="Arial"/>
          <w:bCs/>
          <w:sz w:val="20"/>
          <w:szCs w:val="20"/>
        </w:rPr>
        <w:t xml:space="preserve"> </w:t>
      </w:r>
      <w:r w:rsidR="009B342F" w:rsidRPr="008C24B9">
        <w:rPr>
          <w:rFonts w:ascii="Arial" w:hAnsi="Arial" w:cs="Arial"/>
          <w:bCs/>
          <w:sz w:val="20"/>
          <w:szCs w:val="20"/>
        </w:rPr>
        <w:t>tiếp</w:t>
      </w:r>
      <w:r w:rsidR="00220FC9">
        <w:rPr>
          <w:rFonts w:ascii="Arial" w:hAnsi="Arial" w:cs="Arial"/>
          <w:bCs/>
          <w:sz w:val="20"/>
          <w:szCs w:val="20"/>
        </w:rPr>
        <w:t xml:space="preserve"> </w:t>
      </w:r>
      <w:r w:rsidR="009B342F" w:rsidRPr="008C24B9">
        <w:rPr>
          <w:rFonts w:ascii="Arial" w:hAnsi="Arial" w:cs="Arial"/>
          <w:bCs/>
          <w:sz w:val="20"/>
          <w:szCs w:val="20"/>
        </w:rPr>
        <w:t>quản</w:t>
      </w:r>
      <w:r w:rsidR="00220FC9">
        <w:rPr>
          <w:rFonts w:ascii="Arial" w:hAnsi="Arial" w:cs="Arial"/>
          <w:bCs/>
          <w:sz w:val="20"/>
          <w:szCs w:val="20"/>
        </w:rPr>
        <w:t xml:space="preserve"> </w:t>
      </w:r>
      <w:r w:rsidR="009B342F" w:rsidRPr="008C24B9">
        <w:rPr>
          <w:rFonts w:ascii="Arial" w:hAnsi="Arial" w:cs="Arial"/>
          <w:bCs/>
          <w:sz w:val="20"/>
          <w:szCs w:val="20"/>
        </w:rPr>
        <w:t>lý</w:t>
      </w:r>
      <w:r w:rsidR="00220FC9">
        <w:rPr>
          <w:rFonts w:ascii="Arial" w:hAnsi="Arial" w:cs="Arial"/>
          <w:bCs/>
          <w:sz w:val="20"/>
          <w:szCs w:val="20"/>
        </w:rPr>
        <w:t xml:space="preserve"> </w:t>
      </w:r>
      <w:r w:rsidRPr="008C24B9">
        <w:rPr>
          <w:rFonts w:ascii="Arial" w:hAnsi="Arial" w:cs="Arial"/>
          <w:bCs/>
          <w:sz w:val="20"/>
          <w:szCs w:val="20"/>
        </w:rPr>
        <w:t>sau</w:t>
      </w:r>
      <w:r w:rsidR="00220FC9">
        <w:rPr>
          <w:rFonts w:ascii="Arial" w:hAnsi="Arial" w:cs="Arial"/>
          <w:bCs/>
          <w:sz w:val="20"/>
          <w:szCs w:val="20"/>
        </w:rPr>
        <w:t xml:space="preserve"> </w:t>
      </w:r>
      <w:r w:rsidRPr="008C24B9">
        <w:rPr>
          <w:rFonts w:ascii="Arial" w:hAnsi="Arial" w:cs="Arial"/>
          <w:bCs/>
          <w:sz w:val="20"/>
          <w:szCs w:val="20"/>
        </w:rPr>
        <w:t>khi</w:t>
      </w:r>
      <w:r w:rsidR="00220FC9">
        <w:rPr>
          <w:rFonts w:ascii="Arial" w:hAnsi="Arial" w:cs="Arial"/>
          <w:bCs/>
          <w:sz w:val="20"/>
          <w:szCs w:val="20"/>
        </w:rPr>
        <w:t xml:space="preserve"> </w:t>
      </w:r>
      <w:r w:rsidRPr="008C24B9">
        <w:rPr>
          <w:rFonts w:ascii="Arial" w:hAnsi="Arial" w:cs="Arial"/>
          <w:bCs/>
          <w:sz w:val="20"/>
          <w:szCs w:val="20"/>
        </w:rPr>
        <w:t>Chương</w:t>
      </w:r>
      <w:r w:rsidR="00220FC9">
        <w:rPr>
          <w:rFonts w:ascii="Arial" w:hAnsi="Arial" w:cs="Arial"/>
          <w:bCs/>
          <w:sz w:val="20"/>
          <w:szCs w:val="20"/>
        </w:rPr>
        <w:t xml:space="preserve"> </w:t>
      </w:r>
      <w:r w:rsidRPr="008C24B9">
        <w:rPr>
          <w:rFonts w:ascii="Arial" w:hAnsi="Arial" w:cs="Arial"/>
          <w:bCs/>
          <w:sz w:val="20"/>
          <w:szCs w:val="20"/>
        </w:rPr>
        <w:t>trình</w:t>
      </w:r>
      <w:r w:rsidR="00220FC9">
        <w:rPr>
          <w:rFonts w:ascii="Arial" w:hAnsi="Arial" w:cs="Arial"/>
          <w:bCs/>
          <w:sz w:val="20"/>
          <w:szCs w:val="20"/>
        </w:rPr>
        <w:t xml:space="preserve"> </w:t>
      </w:r>
      <w:r w:rsidRPr="008C24B9">
        <w:rPr>
          <w:rFonts w:ascii="Arial" w:hAnsi="Arial" w:cs="Arial"/>
          <w:bCs/>
          <w:sz w:val="20"/>
          <w:szCs w:val="20"/>
        </w:rPr>
        <w:t>được</w:t>
      </w:r>
      <w:r w:rsidR="00220FC9">
        <w:rPr>
          <w:rFonts w:ascii="Arial" w:hAnsi="Arial" w:cs="Arial"/>
          <w:bCs/>
          <w:sz w:val="20"/>
          <w:szCs w:val="20"/>
        </w:rPr>
        <w:t xml:space="preserve"> </w:t>
      </w:r>
      <w:r w:rsidRPr="008C24B9">
        <w:rPr>
          <w:rFonts w:ascii="Arial" w:hAnsi="Arial" w:cs="Arial"/>
          <w:bCs/>
          <w:sz w:val="20"/>
          <w:szCs w:val="20"/>
        </w:rPr>
        <w:t>duyệt,</w:t>
      </w:r>
      <w:r w:rsidR="00220FC9">
        <w:rPr>
          <w:rFonts w:ascii="Arial" w:hAnsi="Arial" w:cs="Arial"/>
          <w:bCs/>
          <w:sz w:val="20"/>
          <w:szCs w:val="20"/>
        </w:rPr>
        <w:t xml:space="preserve"> </w:t>
      </w:r>
      <w:r w:rsidRPr="008C24B9">
        <w:rPr>
          <w:rFonts w:ascii="Arial" w:hAnsi="Arial" w:cs="Arial"/>
          <w:bCs/>
          <w:sz w:val="20"/>
          <w:szCs w:val="20"/>
        </w:rPr>
        <w:t>đảm</w:t>
      </w:r>
      <w:r w:rsidR="00220FC9">
        <w:rPr>
          <w:rFonts w:ascii="Arial" w:hAnsi="Arial" w:cs="Arial"/>
          <w:bCs/>
          <w:sz w:val="20"/>
          <w:szCs w:val="20"/>
        </w:rPr>
        <w:t xml:space="preserve"> </w:t>
      </w:r>
      <w:r w:rsidRPr="008C24B9">
        <w:rPr>
          <w:rFonts w:ascii="Arial" w:hAnsi="Arial" w:cs="Arial"/>
          <w:bCs/>
          <w:sz w:val="20"/>
          <w:szCs w:val="20"/>
        </w:rPr>
        <w:t>bảo</w:t>
      </w:r>
      <w:r w:rsidR="00220FC9">
        <w:rPr>
          <w:rFonts w:ascii="Arial" w:hAnsi="Arial" w:cs="Arial"/>
          <w:bCs/>
          <w:sz w:val="20"/>
          <w:szCs w:val="20"/>
        </w:rPr>
        <w:t xml:space="preserve"> </w:t>
      </w:r>
      <w:r w:rsidR="00ED31EF" w:rsidRPr="008C24B9">
        <w:rPr>
          <w:rFonts w:ascii="Arial" w:hAnsi="Arial" w:cs="Arial"/>
          <w:bCs/>
          <w:sz w:val="20"/>
          <w:szCs w:val="20"/>
        </w:rPr>
        <w:t>mục</w:t>
      </w:r>
      <w:r w:rsidR="00220FC9">
        <w:rPr>
          <w:rFonts w:ascii="Arial" w:hAnsi="Arial" w:cs="Arial"/>
          <w:bCs/>
          <w:sz w:val="20"/>
          <w:szCs w:val="20"/>
        </w:rPr>
        <w:t xml:space="preserve"> </w:t>
      </w:r>
      <w:r w:rsidR="00ED31EF" w:rsidRPr="008C24B9">
        <w:rPr>
          <w:rFonts w:ascii="Arial" w:hAnsi="Arial" w:cs="Arial"/>
          <w:bCs/>
          <w:sz w:val="20"/>
          <w:szCs w:val="20"/>
        </w:rPr>
        <w:t>tiêu</w:t>
      </w:r>
      <w:r w:rsidR="00220FC9">
        <w:rPr>
          <w:rFonts w:ascii="Arial" w:hAnsi="Arial" w:cs="Arial"/>
          <w:bCs/>
          <w:sz w:val="20"/>
          <w:szCs w:val="20"/>
        </w:rPr>
        <w:t xml:space="preserve"> </w:t>
      </w:r>
      <w:r w:rsidR="00ED31EF" w:rsidRPr="008C24B9">
        <w:rPr>
          <w:rFonts w:ascii="Arial" w:hAnsi="Arial" w:cs="Arial"/>
          <w:bCs/>
          <w:sz w:val="20"/>
          <w:szCs w:val="20"/>
        </w:rPr>
        <w:t>Chương</w:t>
      </w:r>
      <w:r w:rsidR="00220FC9">
        <w:rPr>
          <w:rFonts w:ascii="Arial" w:hAnsi="Arial" w:cs="Arial"/>
          <w:bCs/>
          <w:sz w:val="20"/>
          <w:szCs w:val="20"/>
        </w:rPr>
        <w:t xml:space="preserve"> </w:t>
      </w:r>
      <w:r w:rsidR="00ED31EF" w:rsidRPr="008C24B9">
        <w:rPr>
          <w:rFonts w:ascii="Arial" w:hAnsi="Arial" w:cs="Arial"/>
          <w:bCs/>
          <w:sz w:val="20"/>
          <w:szCs w:val="20"/>
        </w:rPr>
        <w:t>trình</w:t>
      </w:r>
      <w:r w:rsidR="009B342F" w:rsidRPr="008C24B9">
        <w:rPr>
          <w:rFonts w:ascii="Arial" w:hAnsi="Arial" w:cs="Arial"/>
          <w:bCs/>
          <w:sz w:val="20"/>
          <w:szCs w:val="20"/>
        </w:rPr>
        <w:t>,</w:t>
      </w:r>
      <w:r w:rsidR="00220FC9">
        <w:rPr>
          <w:rFonts w:ascii="Arial" w:hAnsi="Arial" w:cs="Arial"/>
          <w:bCs/>
          <w:sz w:val="20"/>
          <w:szCs w:val="20"/>
        </w:rPr>
        <w:t xml:space="preserve"> </w:t>
      </w:r>
      <w:r w:rsidR="009B342F" w:rsidRPr="008C24B9">
        <w:rPr>
          <w:rFonts w:ascii="Arial" w:hAnsi="Arial" w:cs="Arial"/>
          <w:bCs/>
          <w:sz w:val="20"/>
          <w:szCs w:val="20"/>
        </w:rPr>
        <w:t>theo</w:t>
      </w:r>
      <w:r w:rsidR="00220FC9">
        <w:rPr>
          <w:rFonts w:ascii="Arial" w:hAnsi="Arial" w:cs="Arial"/>
          <w:bCs/>
          <w:sz w:val="20"/>
          <w:szCs w:val="20"/>
        </w:rPr>
        <w:t xml:space="preserve"> </w:t>
      </w:r>
      <w:r w:rsidRPr="008C24B9">
        <w:rPr>
          <w:rFonts w:ascii="Arial" w:hAnsi="Arial" w:cs="Arial"/>
          <w:sz w:val="20"/>
          <w:szCs w:val="20"/>
          <w:lang w:val="de-DE"/>
        </w:rPr>
        <w:t>đúng</w:t>
      </w:r>
      <w:r w:rsidR="00220FC9">
        <w:rPr>
          <w:rFonts w:ascii="Arial" w:hAnsi="Arial" w:cs="Arial"/>
          <w:sz w:val="20"/>
          <w:szCs w:val="20"/>
          <w:lang w:val="de-DE"/>
        </w:rPr>
        <w:t xml:space="preserve"> </w:t>
      </w:r>
      <w:r w:rsidRPr="008C24B9">
        <w:rPr>
          <w:rFonts w:ascii="Arial" w:hAnsi="Arial" w:cs="Arial"/>
          <w:sz w:val="20"/>
          <w:szCs w:val="20"/>
          <w:lang w:val="de-DE"/>
        </w:rPr>
        <w:t>quy</w:t>
      </w:r>
      <w:r w:rsidR="00220FC9">
        <w:rPr>
          <w:rFonts w:ascii="Arial" w:hAnsi="Arial" w:cs="Arial"/>
          <w:sz w:val="20"/>
          <w:szCs w:val="20"/>
          <w:lang w:val="de-DE"/>
        </w:rPr>
        <w:t xml:space="preserve"> </w:t>
      </w:r>
      <w:r w:rsidRPr="008C24B9">
        <w:rPr>
          <w:rFonts w:ascii="Arial" w:hAnsi="Arial" w:cs="Arial"/>
          <w:sz w:val="20"/>
          <w:szCs w:val="20"/>
          <w:lang w:val="de-DE"/>
        </w:rPr>
        <w:t>định</w:t>
      </w:r>
      <w:r w:rsidR="00220FC9">
        <w:rPr>
          <w:rFonts w:ascii="Arial" w:hAnsi="Arial" w:cs="Arial"/>
          <w:sz w:val="20"/>
          <w:szCs w:val="20"/>
          <w:lang w:val="de-DE"/>
        </w:rPr>
        <w:t xml:space="preserve"> </w:t>
      </w:r>
      <w:r w:rsidRPr="008C24B9">
        <w:rPr>
          <w:rFonts w:ascii="Arial" w:hAnsi="Arial" w:cs="Arial"/>
          <w:sz w:val="20"/>
          <w:szCs w:val="20"/>
          <w:lang w:val="de-DE"/>
        </w:rPr>
        <w:t>của</w:t>
      </w:r>
      <w:r w:rsidR="00220FC9">
        <w:rPr>
          <w:rFonts w:ascii="Arial" w:hAnsi="Arial" w:cs="Arial"/>
          <w:sz w:val="20"/>
          <w:szCs w:val="20"/>
          <w:lang w:val="de-DE"/>
        </w:rPr>
        <w:t xml:space="preserve"> </w:t>
      </w:r>
      <w:r w:rsidRPr="008C24B9">
        <w:rPr>
          <w:rFonts w:ascii="Arial" w:hAnsi="Arial" w:cs="Arial"/>
          <w:sz w:val="20"/>
          <w:szCs w:val="20"/>
          <w:lang w:val="de-DE"/>
        </w:rPr>
        <w:t>Luật</w:t>
      </w:r>
      <w:r w:rsidR="00220FC9">
        <w:rPr>
          <w:rFonts w:ascii="Arial" w:hAnsi="Arial" w:cs="Arial"/>
          <w:sz w:val="20"/>
          <w:szCs w:val="20"/>
          <w:lang w:val="de-DE"/>
        </w:rPr>
        <w:t xml:space="preserve"> </w:t>
      </w:r>
      <w:r w:rsidRPr="008C24B9">
        <w:rPr>
          <w:rFonts w:ascii="Arial" w:hAnsi="Arial" w:cs="Arial"/>
          <w:sz w:val="20"/>
          <w:szCs w:val="20"/>
          <w:lang w:val="de-DE"/>
        </w:rPr>
        <w:t>Ngân</w:t>
      </w:r>
      <w:r w:rsidR="00220FC9">
        <w:rPr>
          <w:rFonts w:ascii="Arial" w:hAnsi="Arial" w:cs="Arial"/>
          <w:sz w:val="20"/>
          <w:szCs w:val="20"/>
          <w:lang w:val="de-DE"/>
        </w:rPr>
        <w:t xml:space="preserve"> </w:t>
      </w:r>
      <w:r w:rsidRPr="008C24B9">
        <w:rPr>
          <w:rFonts w:ascii="Arial" w:hAnsi="Arial" w:cs="Arial"/>
          <w:sz w:val="20"/>
          <w:szCs w:val="20"/>
          <w:lang w:val="de-DE"/>
        </w:rPr>
        <w:t>sách</w:t>
      </w:r>
      <w:r w:rsidR="00220FC9">
        <w:rPr>
          <w:rFonts w:ascii="Arial" w:hAnsi="Arial" w:cs="Arial"/>
          <w:sz w:val="20"/>
          <w:szCs w:val="20"/>
          <w:lang w:val="de-DE"/>
        </w:rPr>
        <w:t xml:space="preserve"> </w:t>
      </w:r>
      <w:r w:rsidRPr="008C24B9">
        <w:rPr>
          <w:rFonts w:ascii="Arial" w:hAnsi="Arial" w:cs="Arial"/>
          <w:sz w:val="20"/>
          <w:szCs w:val="20"/>
          <w:lang w:val="de-DE"/>
        </w:rPr>
        <w:t>nhà</w:t>
      </w:r>
      <w:r w:rsidR="00220FC9">
        <w:rPr>
          <w:rFonts w:ascii="Arial" w:hAnsi="Arial" w:cs="Arial"/>
          <w:sz w:val="20"/>
          <w:szCs w:val="20"/>
          <w:lang w:val="de-DE"/>
        </w:rPr>
        <w:t xml:space="preserve"> </w:t>
      </w:r>
      <w:r w:rsidRPr="008C24B9">
        <w:rPr>
          <w:rFonts w:ascii="Arial" w:hAnsi="Arial" w:cs="Arial"/>
          <w:sz w:val="20"/>
          <w:szCs w:val="20"/>
          <w:lang w:val="de-DE"/>
        </w:rPr>
        <w:t>nước</w:t>
      </w:r>
      <w:r w:rsidR="00220FC9">
        <w:rPr>
          <w:rFonts w:ascii="Arial" w:hAnsi="Arial" w:cs="Arial"/>
          <w:sz w:val="20"/>
          <w:szCs w:val="20"/>
          <w:lang w:val="de-DE"/>
        </w:rPr>
        <w:t xml:space="preserve"> </w:t>
      </w:r>
      <w:r w:rsidR="00A54AE3" w:rsidRPr="008C24B9">
        <w:rPr>
          <w:rFonts w:ascii="Arial" w:hAnsi="Arial" w:cs="Arial"/>
          <w:sz w:val="20"/>
          <w:szCs w:val="20"/>
          <w:lang w:val="de-DE"/>
        </w:rPr>
        <w:t>và</w:t>
      </w:r>
      <w:r w:rsidR="00220FC9">
        <w:rPr>
          <w:rFonts w:ascii="Arial" w:hAnsi="Arial" w:cs="Arial"/>
          <w:sz w:val="20"/>
          <w:szCs w:val="20"/>
          <w:lang w:val="de-DE"/>
        </w:rPr>
        <w:t xml:space="preserve"> </w:t>
      </w:r>
      <w:r w:rsidRPr="008C24B9">
        <w:rPr>
          <w:rFonts w:ascii="Arial" w:hAnsi="Arial" w:cs="Arial"/>
          <w:sz w:val="20"/>
          <w:szCs w:val="20"/>
          <w:lang w:val="de-DE"/>
        </w:rPr>
        <w:t>các</w:t>
      </w:r>
      <w:r w:rsidR="00220FC9">
        <w:rPr>
          <w:rFonts w:ascii="Arial" w:hAnsi="Arial" w:cs="Arial"/>
          <w:sz w:val="20"/>
          <w:szCs w:val="20"/>
          <w:lang w:val="de-DE"/>
        </w:rPr>
        <w:t xml:space="preserve"> </w:t>
      </w:r>
      <w:r w:rsidRPr="008C24B9">
        <w:rPr>
          <w:rFonts w:ascii="Arial" w:hAnsi="Arial" w:cs="Arial"/>
          <w:sz w:val="20"/>
          <w:szCs w:val="20"/>
          <w:lang w:val="de-DE"/>
        </w:rPr>
        <w:t>quy</w:t>
      </w:r>
      <w:r w:rsidR="00220FC9">
        <w:rPr>
          <w:rFonts w:ascii="Arial" w:hAnsi="Arial" w:cs="Arial"/>
          <w:sz w:val="20"/>
          <w:szCs w:val="20"/>
          <w:lang w:val="de-DE"/>
        </w:rPr>
        <w:t xml:space="preserve"> </w:t>
      </w:r>
      <w:r w:rsidRPr="008C24B9">
        <w:rPr>
          <w:rFonts w:ascii="Arial" w:hAnsi="Arial" w:cs="Arial"/>
          <w:sz w:val="20"/>
          <w:szCs w:val="20"/>
          <w:lang w:val="de-DE"/>
        </w:rPr>
        <w:t>định</w:t>
      </w:r>
      <w:r w:rsidR="00220FC9">
        <w:rPr>
          <w:rFonts w:ascii="Arial" w:hAnsi="Arial" w:cs="Arial"/>
          <w:sz w:val="20"/>
          <w:szCs w:val="20"/>
          <w:lang w:val="de-DE"/>
        </w:rPr>
        <w:t xml:space="preserve"> </w:t>
      </w:r>
      <w:r w:rsidRPr="008C24B9">
        <w:rPr>
          <w:rFonts w:ascii="Arial" w:hAnsi="Arial" w:cs="Arial"/>
          <w:sz w:val="20"/>
          <w:szCs w:val="20"/>
          <w:lang w:val="de-DE"/>
        </w:rPr>
        <w:t>của</w:t>
      </w:r>
      <w:r w:rsidR="00220FC9">
        <w:rPr>
          <w:rFonts w:ascii="Arial" w:hAnsi="Arial" w:cs="Arial"/>
          <w:sz w:val="20"/>
          <w:szCs w:val="20"/>
          <w:lang w:val="de-DE"/>
        </w:rPr>
        <w:t xml:space="preserve"> </w:t>
      </w:r>
      <w:r w:rsidRPr="008C24B9">
        <w:rPr>
          <w:rFonts w:ascii="Arial" w:hAnsi="Arial" w:cs="Arial"/>
          <w:sz w:val="20"/>
          <w:szCs w:val="20"/>
          <w:lang w:val="de-DE"/>
        </w:rPr>
        <w:t>pháp</w:t>
      </w:r>
      <w:r w:rsidR="00220FC9">
        <w:rPr>
          <w:rFonts w:ascii="Arial" w:hAnsi="Arial" w:cs="Arial"/>
          <w:sz w:val="20"/>
          <w:szCs w:val="20"/>
          <w:lang w:val="de-DE"/>
        </w:rPr>
        <w:t xml:space="preserve"> </w:t>
      </w:r>
      <w:r w:rsidRPr="008C24B9">
        <w:rPr>
          <w:rFonts w:ascii="Arial" w:hAnsi="Arial" w:cs="Arial"/>
          <w:sz w:val="20"/>
          <w:szCs w:val="20"/>
          <w:lang w:val="de-DE"/>
        </w:rPr>
        <w:t>luật</w:t>
      </w:r>
      <w:r w:rsidR="00220FC9">
        <w:rPr>
          <w:rFonts w:ascii="Arial" w:hAnsi="Arial" w:cs="Arial"/>
          <w:sz w:val="20"/>
          <w:szCs w:val="20"/>
          <w:lang w:val="de-DE"/>
        </w:rPr>
        <w:t xml:space="preserve"> </w:t>
      </w:r>
      <w:r w:rsidR="00812548" w:rsidRPr="008C24B9">
        <w:rPr>
          <w:rFonts w:ascii="Arial" w:hAnsi="Arial" w:cs="Arial"/>
          <w:sz w:val="20"/>
          <w:szCs w:val="20"/>
          <w:lang w:val="de-DE"/>
        </w:rPr>
        <w:t>liên</w:t>
      </w:r>
      <w:r w:rsidR="00220FC9">
        <w:rPr>
          <w:rFonts w:ascii="Arial" w:hAnsi="Arial" w:cs="Arial"/>
          <w:sz w:val="20"/>
          <w:szCs w:val="20"/>
          <w:lang w:val="de-DE"/>
        </w:rPr>
        <w:t xml:space="preserve"> </w:t>
      </w:r>
      <w:r w:rsidR="00812548" w:rsidRPr="008C24B9">
        <w:rPr>
          <w:rFonts w:ascii="Arial" w:hAnsi="Arial" w:cs="Arial"/>
          <w:sz w:val="20"/>
          <w:szCs w:val="20"/>
          <w:lang w:val="de-DE"/>
        </w:rPr>
        <w:t>quan.</w:t>
      </w:r>
    </w:p>
    <w:bookmarkEnd w:id="7"/>
    <w:bookmarkEnd w:id="8"/>
    <w:bookmarkEnd w:id="9"/>
    <w:p w14:paraId="5E57ABE1" w14:textId="7B179E35" w:rsidR="00D118C2" w:rsidRPr="008C24B9" w:rsidRDefault="00FB7119" w:rsidP="00220FC9">
      <w:pPr>
        <w:pStyle w:val="NormalWeb"/>
        <w:widowControl w:val="0"/>
        <w:shd w:val="clear" w:color="auto" w:fill="FFFFFF"/>
        <w:adjustRightInd w:val="0"/>
        <w:snapToGrid w:val="0"/>
        <w:spacing w:before="0" w:beforeAutospacing="0" w:after="120" w:afterAutospacing="0"/>
        <w:ind w:firstLine="720"/>
        <w:jc w:val="both"/>
        <w:rPr>
          <w:rFonts w:ascii="Arial" w:hAnsi="Arial" w:cs="Arial"/>
          <w:sz w:val="20"/>
          <w:szCs w:val="20"/>
          <w:lang w:val="de-DE"/>
        </w:rPr>
      </w:pPr>
      <w:r w:rsidRPr="008C24B9">
        <w:rPr>
          <w:rFonts w:ascii="Arial" w:hAnsi="Arial" w:cs="Arial"/>
          <w:sz w:val="20"/>
          <w:szCs w:val="20"/>
          <w:lang w:val="de-DE"/>
        </w:rPr>
        <w:t>2</w:t>
      </w:r>
      <w:r w:rsidR="00D118C2" w:rsidRPr="008C24B9">
        <w:rPr>
          <w:rFonts w:ascii="Arial" w:hAnsi="Arial" w:cs="Arial"/>
          <w:sz w:val="20"/>
          <w:szCs w:val="20"/>
          <w:lang w:val="de-DE"/>
        </w:rPr>
        <w:t>.</w:t>
      </w:r>
      <w:r w:rsidR="00220FC9">
        <w:rPr>
          <w:rFonts w:ascii="Arial" w:hAnsi="Arial" w:cs="Arial"/>
          <w:sz w:val="20"/>
          <w:szCs w:val="20"/>
          <w:lang w:val="de-DE"/>
        </w:rPr>
        <w:t xml:space="preserve"> </w:t>
      </w:r>
      <w:r w:rsidR="00D118C2" w:rsidRPr="008C24B9">
        <w:rPr>
          <w:rFonts w:ascii="Arial" w:hAnsi="Arial" w:cs="Arial"/>
          <w:sz w:val="20"/>
          <w:szCs w:val="20"/>
          <w:lang w:val="de-DE"/>
        </w:rPr>
        <w:t>Các</w:t>
      </w:r>
      <w:r w:rsidR="00220FC9">
        <w:rPr>
          <w:rFonts w:ascii="Arial" w:hAnsi="Arial" w:cs="Arial"/>
          <w:sz w:val="20"/>
          <w:szCs w:val="20"/>
          <w:lang w:val="de-DE"/>
        </w:rPr>
        <w:t xml:space="preserve"> </w:t>
      </w:r>
      <w:r w:rsidR="00D118C2" w:rsidRPr="008C24B9">
        <w:rPr>
          <w:rFonts w:ascii="Arial" w:hAnsi="Arial" w:cs="Arial"/>
          <w:sz w:val="20"/>
          <w:szCs w:val="20"/>
          <w:lang w:val="de-DE"/>
        </w:rPr>
        <w:t>dự</w:t>
      </w:r>
      <w:r w:rsidR="00220FC9">
        <w:rPr>
          <w:rFonts w:ascii="Arial" w:hAnsi="Arial" w:cs="Arial"/>
          <w:sz w:val="20"/>
          <w:szCs w:val="20"/>
          <w:lang w:val="de-DE"/>
        </w:rPr>
        <w:t xml:space="preserve"> </w:t>
      </w:r>
      <w:r w:rsidR="00D118C2" w:rsidRPr="008C24B9">
        <w:rPr>
          <w:rFonts w:ascii="Arial" w:hAnsi="Arial" w:cs="Arial"/>
          <w:sz w:val="20"/>
          <w:szCs w:val="20"/>
          <w:lang w:val="de-DE"/>
        </w:rPr>
        <w:t>án</w:t>
      </w:r>
      <w:r w:rsidR="00220FC9">
        <w:rPr>
          <w:rFonts w:ascii="Arial" w:hAnsi="Arial" w:cs="Arial"/>
          <w:sz w:val="20"/>
          <w:szCs w:val="20"/>
          <w:lang w:val="de-DE"/>
        </w:rPr>
        <w:t xml:space="preserve"> </w:t>
      </w:r>
      <w:r w:rsidR="00D118C2" w:rsidRPr="008C24B9">
        <w:rPr>
          <w:rFonts w:ascii="Arial" w:hAnsi="Arial" w:cs="Arial"/>
          <w:sz w:val="20"/>
          <w:szCs w:val="20"/>
          <w:lang w:val="de-DE"/>
        </w:rPr>
        <w:t>sử</w:t>
      </w:r>
      <w:r w:rsidR="00220FC9">
        <w:rPr>
          <w:rFonts w:ascii="Arial" w:hAnsi="Arial" w:cs="Arial"/>
          <w:sz w:val="20"/>
          <w:szCs w:val="20"/>
          <w:lang w:val="de-DE"/>
        </w:rPr>
        <w:t xml:space="preserve"> </w:t>
      </w:r>
      <w:r w:rsidR="00D118C2" w:rsidRPr="008C24B9">
        <w:rPr>
          <w:rFonts w:ascii="Arial" w:hAnsi="Arial" w:cs="Arial"/>
          <w:sz w:val="20"/>
          <w:szCs w:val="20"/>
          <w:lang w:val="de-DE"/>
        </w:rPr>
        <w:t>dụng</w:t>
      </w:r>
      <w:r w:rsidR="00220FC9">
        <w:rPr>
          <w:rFonts w:ascii="Arial" w:hAnsi="Arial" w:cs="Arial"/>
          <w:sz w:val="20"/>
          <w:szCs w:val="20"/>
          <w:lang w:val="de-DE"/>
        </w:rPr>
        <w:t xml:space="preserve"> </w:t>
      </w:r>
      <w:r w:rsidR="00D118C2" w:rsidRPr="008C24B9">
        <w:rPr>
          <w:rFonts w:ascii="Arial" w:hAnsi="Arial" w:cs="Arial"/>
          <w:sz w:val="20"/>
          <w:szCs w:val="20"/>
          <w:lang w:val="de-DE"/>
        </w:rPr>
        <w:t>nguồn</w:t>
      </w:r>
      <w:r w:rsidR="00220FC9">
        <w:rPr>
          <w:rFonts w:ascii="Arial" w:hAnsi="Arial" w:cs="Arial"/>
          <w:sz w:val="20"/>
          <w:szCs w:val="20"/>
          <w:lang w:val="de-DE"/>
        </w:rPr>
        <w:t xml:space="preserve"> </w:t>
      </w:r>
      <w:r w:rsidR="00D118C2" w:rsidRPr="008C24B9">
        <w:rPr>
          <w:rFonts w:ascii="Arial" w:hAnsi="Arial" w:cs="Arial"/>
          <w:sz w:val="20"/>
          <w:szCs w:val="20"/>
          <w:lang w:val="de-DE"/>
        </w:rPr>
        <w:t>vốn</w:t>
      </w:r>
      <w:r w:rsidR="00220FC9">
        <w:rPr>
          <w:rFonts w:ascii="Arial" w:hAnsi="Arial" w:cs="Arial"/>
          <w:sz w:val="20"/>
          <w:szCs w:val="20"/>
          <w:lang w:val="de-DE"/>
        </w:rPr>
        <w:t xml:space="preserve"> </w:t>
      </w:r>
      <w:r w:rsidR="00D118C2" w:rsidRPr="008C24B9">
        <w:rPr>
          <w:rFonts w:ascii="Arial" w:hAnsi="Arial" w:cs="Arial"/>
          <w:sz w:val="20"/>
          <w:szCs w:val="20"/>
          <w:lang w:val="de-DE"/>
        </w:rPr>
        <w:t>hợp</w:t>
      </w:r>
      <w:r w:rsidR="00220FC9">
        <w:rPr>
          <w:rFonts w:ascii="Arial" w:hAnsi="Arial" w:cs="Arial"/>
          <w:sz w:val="20"/>
          <w:szCs w:val="20"/>
          <w:lang w:val="de-DE"/>
        </w:rPr>
        <w:t xml:space="preserve"> </w:t>
      </w:r>
      <w:r w:rsidR="00D118C2" w:rsidRPr="008C24B9">
        <w:rPr>
          <w:rFonts w:ascii="Arial" w:hAnsi="Arial" w:cs="Arial"/>
          <w:sz w:val="20"/>
          <w:szCs w:val="20"/>
          <w:lang w:val="de-DE"/>
        </w:rPr>
        <w:t>pháp</w:t>
      </w:r>
      <w:r w:rsidR="00220FC9">
        <w:rPr>
          <w:rFonts w:ascii="Arial" w:hAnsi="Arial" w:cs="Arial"/>
          <w:sz w:val="20"/>
          <w:szCs w:val="20"/>
          <w:lang w:val="de-DE"/>
        </w:rPr>
        <w:t xml:space="preserve"> </w:t>
      </w:r>
      <w:r w:rsidR="00D118C2" w:rsidRPr="008C24B9">
        <w:rPr>
          <w:rFonts w:ascii="Arial" w:hAnsi="Arial" w:cs="Arial"/>
          <w:sz w:val="20"/>
          <w:szCs w:val="20"/>
          <w:lang w:val="de-DE"/>
        </w:rPr>
        <w:t>khác</w:t>
      </w:r>
    </w:p>
    <w:p w14:paraId="4B2FCB34" w14:textId="41E1314E" w:rsidR="00471BF1" w:rsidRPr="008C24B9" w:rsidRDefault="004136B9" w:rsidP="00220FC9">
      <w:pPr>
        <w:pStyle w:val="NormalWeb"/>
        <w:widowControl w:val="0"/>
        <w:shd w:val="clear" w:color="auto" w:fill="FFFFFF"/>
        <w:adjustRightInd w:val="0"/>
        <w:snapToGrid w:val="0"/>
        <w:spacing w:before="0" w:beforeAutospacing="0" w:after="120" w:afterAutospacing="0"/>
        <w:ind w:firstLine="720"/>
        <w:jc w:val="both"/>
        <w:rPr>
          <w:rFonts w:ascii="Arial" w:hAnsi="Arial" w:cs="Arial"/>
          <w:sz w:val="20"/>
          <w:szCs w:val="20"/>
          <w:lang w:val="de-DE"/>
        </w:rPr>
      </w:pPr>
      <w:r w:rsidRPr="008C24B9">
        <w:rPr>
          <w:rFonts w:ascii="Arial" w:hAnsi="Arial" w:cs="Arial"/>
          <w:sz w:val="20"/>
          <w:szCs w:val="20"/>
          <w:lang w:val="de-DE"/>
        </w:rPr>
        <w:t>Các</w:t>
      </w:r>
      <w:r w:rsidR="00220FC9">
        <w:rPr>
          <w:rFonts w:ascii="Arial" w:hAnsi="Arial" w:cs="Arial"/>
          <w:sz w:val="20"/>
          <w:szCs w:val="20"/>
          <w:lang w:val="de-DE"/>
        </w:rPr>
        <w:t xml:space="preserve"> </w:t>
      </w:r>
      <w:r w:rsidRPr="008C24B9">
        <w:rPr>
          <w:rFonts w:ascii="Arial" w:hAnsi="Arial" w:cs="Arial"/>
          <w:sz w:val="20"/>
          <w:szCs w:val="20"/>
          <w:lang w:val="de-DE"/>
        </w:rPr>
        <w:t>dự</w:t>
      </w:r>
      <w:r w:rsidR="00220FC9">
        <w:rPr>
          <w:rFonts w:ascii="Arial" w:hAnsi="Arial" w:cs="Arial"/>
          <w:sz w:val="20"/>
          <w:szCs w:val="20"/>
          <w:lang w:val="de-DE"/>
        </w:rPr>
        <w:t xml:space="preserve"> </w:t>
      </w:r>
      <w:r w:rsidRPr="008C24B9">
        <w:rPr>
          <w:rFonts w:ascii="Arial" w:hAnsi="Arial" w:cs="Arial"/>
          <w:sz w:val="20"/>
          <w:szCs w:val="20"/>
          <w:lang w:val="de-DE"/>
        </w:rPr>
        <w:t>án</w:t>
      </w:r>
      <w:r w:rsidR="00220FC9">
        <w:rPr>
          <w:rFonts w:ascii="Arial" w:hAnsi="Arial" w:cs="Arial"/>
          <w:sz w:val="20"/>
          <w:szCs w:val="20"/>
          <w:lang w:val="de-DE"/>
        </w:rPr>
        <w:t xml:space="preserve"> </w:t>
      </w:r>
      <w:r w:rsidRPr="008C24B9">
        <w:rPr>
          <w:rFonts w:ascii="Arial" w:hAnsi="Arial" w:cs="Arial"/>
          <w:sz w:val="20"/>
          <w:szCs w:val="20"/>
          <w:lang w:val="de-DE"/>
        </w:rPr>
        <w:t>hỗ</w:t>
      </w:r>
      <w:r w:rsidR="00220FC9">
        <w:rPr>
          <w:rFonts w:ascii="Arial" w:hAnsi="Arial" w:cs="Arial"/>
          <w:sz w:val="20"/>
          <w:szCs w:val="20"/>
          <w:lang w:val="de-DE"/>
        </w:rPr>
        <w:t xml:space="preserve"> </w:t>
      </w:r>
      <w:r w:rsidRPr="008C24B9">
        <w:rPr>
          <w:rFonts w:ascii="Arial" w:hAnsi="Arial" w:cs="Arial"/>
          <w:sz w:val="20"/>
          <w:szCs w:val="20"/>
          <w:lang w:val="de-DE"/>
        </w:rPr>
        <w:t>trợ;</w:t>
      </w:r>
      <w:r w:rsidR="00220FC9">
        <w:rPr>
          <w:rFonts w:ascii="Arial" w:hAnsi="Arial" w:cs="Arial"/>
          <w:sz w:val="20"/>
          <w:szCs w:val="20"/>
          <w:lang w:val="de-DE"/>
        </w:rPr>
        <w:t xml:space="preserve"> </w:t>
      </w:r>
      <w:r w:rsidRPr="008C24B9">
        <w:rPr>
          <w:rFonts w:ascii="Arial" w:hAnsi="Arial" w:cs="Arial"/>
          <w:sz w:val="20"/>
          <w:szCs w:val="20"/>
          <w:lang w:val="de-DE"/>
        </w:rPr>
        <w:t>dự</w:t>
      </w:r>
      <w:r w:rsidR="00220FC9">
        <w:rPr>
          <w:rFonts w:ascii="Arial" w:hAnsi="Arial" w:cs="Arial"/>
          <w:sz w:val="20"/>
          <w:szCs w:val="20"/>
          <w:lang w:val="de-DE"/>
        </w:rPr>
        <w:t xml:space="preserve"> </w:t>
      </w:r>
      <w:r w:rsidRPr="008C24B9">
        <w:rPr>
          <w:rFonts w:ascii="Arial" w:hAnsi="Arial" w:cs="Arial"/>
          <w:sz w:val="20"/>
          <w:szCs w:val="20"/>
          <w:lang w:val="de-DE"/>
        </w:rPr>
        <w:t>án</w:t>
      </w:r>
      <w:r w:rsidR="00220FC9">
        <w:rPr>
          <w:rFonts w:ascii="Arial" w:hAnsi="Arial" w:cs="Arial"/>
          <w:sz w:val="20"/>
          <w:szCs w:val="20"/>
          <w:lang w:val="de-DE"/>
        </w:rPr>
        <w:t xml:space="preserve"> </w:t>
      </w:r>
      <w:r w:rsidRPr="008C24B9">
        <w:rPr>
          <w:rFonts w:ascii="Arial" w:hAnsi="Arial" w:cs="Arial"/>
          <w:sz w:val="20"/>
          <w:szCs w:val="20"/>
          <w:lang w:val="de-DE"/>
        </w:rPr>
        <w:t>đầu</w:t>
      </w:r>
      <w:r w:rsidR="00220FC9">
        <w:rPr>
          <w:rFonts w:ascii="Arial" w:hAnsi="Arial" w:cs="Arial"/>
          <w:sz w:val="20"/>
          <w:szCs w:val="20"/>
          <w:lang w:val="de-DE"/>
        </w:rPr>
        <w:t xml:space="preserve"> </w:t>
      </w:r>
      <w:r w:rsidRPr="008C24B9">
        <w:rPr>
          <w:rFonts w:ascii="Arial" w:hAnsi="Arial" w:cs="Arial"/>
          <w:sz w:val="20"/>
          <w:szCs w:val="20"/>
          <w:lang w:val="de-DE"/>
        </w:rPr>
        <w:t>tư</w:t>
      </w:r>
      <w:r w:rsidR="00220FC9">
        <w:rPr>
          <w:rFonts w:ascii="Arial" w:hAnsi="Arial" w:cs="Arial"/>
          <w:sz w:val="20"/>
          <w:szCs w:val="20"/>
          <w:lang w:val="de-DE"/>
        </w:rPr>
        <w:t xml:space="preserve"> </w:t>
      </w:r>
      <w:r w:rsidR="001E5A12" w:rsidRPr="008C24B9">
        <w:rPr>
          <w:rFonts w:ascii="Arial" w:hAnsi="Arial" w:cs="Arial"/>
          <w:sz w:val="20"/>
          <w:szCs w:val="20"/>
          <w:lang w:val="de-DE"/>
        </w:rPr>
        <w:t>của</w:t>
      </w:r>
      <w:r w:rsidR="00220FC9">
        <w:rPr>
          <w:rFonts w:ascii="Arial" w:hAnsi="Arial" w:cs="Arial"/>
          <w:sz w:val="20"/>
          <w:szCs w:val="20"/>
          <w:lang w:val="de-DE"/>
        </w:rPr>
        <w:t xml:space="preserve"> </w:t>
      </w:r>
      <w:r w:rsidR="001E5A12" w:rsidRPr="008C24B9">
        <w:rPr>
          <w:rFonts w:ascii="Arial" w:hAnsi="Arial" w:cs="Arial"/>
          <w:sz w:val="20"/>
          <w:szCs w:val="20"/>
          <w:lang w:val="de-DE"/>
        </w:rPr>
        <w:t>các</w:t>
      </w:r>
      <w:r w:rsidR="00220FC9">
        <w:rPr>
          <w:rFonts w:ascii="Arial" w:hAnsi="Arial" w:cs="Arial"/>
          <w:sz w:val="20"/>
          <w:szCs w:val="20"/>
          <w:lang w:val="de-DE"/>
        </w:rPr>
        <w:t xml:space="preserve"> </w:t>
      </w:r>
      <w:r w:rsidR="001E5A12" w:rsidRPr="008C24B9">
        <w:rPr>
          <w:rFonts w:ascii="Arial" w:hAnsi="Arial" w:cs="Arial"/>
          <w:sz w:val="20"/>
          <w:szCs w:val="20"/>
          <w:lang w:val="de-DE"/>
        </w:rPr>
        <w:t>tổ</w:t>
      </w:r>
      <w:r w:rsidR="00220FC9">
        <w:rPr>
          <w:rFonts w:ascii="Arial" w:hAnsi="Arial" w:cs="Arial"/>
          <w:sz w:val="20"/>
          <w:szCs w:val="20"/>
          <w:lang w:val="de-DE"/>
        </w:rPr>
        <w:t xml:space="preserve"> </w:t>
      </w:r>
      <w:r w:rsidR="001E5A12" w:rsidRPr="008C24B9">
        <w:rPr>
          <w:rFonts w:ascii="Arial" w:hAnsi="Arial" w:cs="Arial"/>
          <w:sz w:val="20"/>
          <w:szCs w:val="20"/>
          <w:lang w:val="de-DE"/>
        </w:rPr>
        <w:t>chức,</w:t>
      </w:r>
      <w:r w:rsidR="00220FC9">
        <w:rPr>
          <w:rFonts w:ascii="Arial" w:hAnsi="Arial" w:cs="Arial"/>
          <w:sz w:val="20"/>
          <w:szCs w:val="20"/>
          <w:lang w:val="de-DE"/>
        </w:rPr>
        <w:t xml:space="preserve"> </w:t>
      </w:r>
      <w:r w:rsidR="001E5A12" w:rsidRPr="008C24B9">
        <w:rPr>
          <w:rFonts w:ascii="Arial" w:hAnsi="Arial" w:cs="Arial"/>
          <w:sz w:val="20"/>
          <w:szCs w:val="20"/>
          <w:lang w:val="de-DE"/>
        </w:rPr>
        <w:t>cá</w:t>
      </w:r>
      <w:r w:rsidR="00220FC9">
        <w:rPr>
          <w:rFonts w:ascii="Arial" w:hAnsi="Arial" w:cs="Arial"/>
          <w:sz w:val="20"/>
          <w:szCs w:val="20"/>
          <w:lang w:val="de-DE"/>
        </w:rPr>
        <w:t xml:space="preserve"> </w:t>
      </w:r>
      <w:r w:rsidR="001E5A12" w:rsidRPr="008C24B9">
        <w:rPr>
          <w:rFonts w:ascii="Arial" w:hAnsi="Arial" w:cs="Arial"/>
          <w:sz w:val="20"/>
          <w:szCs w:val="20"/>
          <w:lang w:val="de-DE"/>
        </w:rPr>
        <w:t>nhân</w:t>
      </w:r>
      <w:r w:rsidR="00220FC9">
        <w:rPr>
          <w:rFonts w:ascii="Arial" w:hAnsi="Arial" w:cs="Arial"/>
          <w:sz w:val="20"/>
          <w:szCs w:val="20"/>
          <w:lang w:val="de-DE"/>
        </w:rPr>
        <w:t xml:space="preserve"> </w:t>
      </w:r>
      <w:r w:rsidR="004464DF" w:rsidRPr="008C24B9">
        <w:rPr>
          <w:rFonts w:ascii="Arial" w:hAnsi="Arial" w:cs="Arial"/>
          <w:sz w:val="20"/>
          <w:szCs w:val="20"/>
          <w:lang w:val="de-DE"/>
        </w:rPr>
        <w:t>cho</w:t>
      </w:r>
      <w:r w:rsidR="00220FC9">
        <w:rPr>
          <w:rFonts w:ascii="Arial" w:hAnsi="Arial" w:cs="Arial"/>
          <w:sz w:val="20"/>
          <w:szCs w:val="20"/>
          <w:lang w:val="de-DE"/>
        </w:rPr>
        <w:t xml:space="preserve"> </w:t>
      </w:r>
      <w:r w:rsidR="004464DF" w:rsidRPr="008C24B9">
        <w:rPr>
          <w:rFonts w:ascii="Arial" w:hAnsi="Arial" w:cs="Arial"/>
          <w:sz w:val="20"/>
          <w:szCs w:val="20"/>
          <w:lang w:val="de-DE"/>
        </w:rPr>
        <w:t>công</w:t>
      </w:r>
      <w:r w:rsidR="00220FC9">
        <w:rPr>
          <w:rFonts w:ascii="Arial" w:hAnsi="Arial" w:cs="Arial"/>
          <w:sz w:val="20"/>
          <w:szCs w:val="20"/>
          <w:lang w:val="de-DE"/>
        </w:rPr>
        <w:t xml:space="preserve"> </w:t>
      </w:r>
      <w:r w:rsidR="004464DF" w:rsidRPr="008C24B9">
        <w:rPr>
          <w:rFonts w:ascii="Arial" w:hAnsi="Arial" w:cs="Arial"/>
          <w:sz w:val="20"/>
          <w:szCs w:val="20"/>
          <w:lang w:val="de-DE"/>
        </w:rPr>
        <w:t>tác</w:t>
      </w:r>
      <w:r w:rsidR="00220FC9">
        <w:rPr>
          <w:rFonts w:ascii="Arial" w:hAnsi="Arial" w:cs="Arial"/>
          <w:sz w:val="20"/>
          <w:szCs w:val="20"/>
          <w:lang w:val="de-DE"/>
        </w:rPr>
        <w:t xml:space="preserve"> </w:t>
      </w:r>
      <w:r w:rsidR="001E5A12" w:rsidRPr="008C24B9">
        <w:rPr>
          <w:rFonts w:ascii="Arial" w:hAnsi="Arial" w:cs="Arial"/>
          <w:sz w:val="20"/>
          <w:szCs w:val="20"/>
          <w:lang w:val="de-DE"/>
        </w:rPr>
        <w:t>bảo</w:t>
      </w:r>
      <w:r w:rsidR="00220FC9">
        <w:rPr>
          <w:rFonts w:ascii="Arial" w:hAnsi="Arial" w:cs="Arial"/>
          <w:sz w:val="20"/>
          <w:szCs w:val="20"/>
          <w:lang w:val="de-DE"/>
        </w:rPr>
        <w:t xml:space="preserve"> </w:t>
      </w:r>
      <w:r w:rsidR="001E5A12" w:rsidRPr="008C24B9">
        <w:rPr>
          <w:rFonts w:ascii="Arial" w:hAnsi="Arial" w:cs="Arial"/>
          <w:sz w:val="20"/>
          <w:szCs w:val="20"/>
          <w:lang w:val="de-DE"/>
        </w:rPr>
        <w:t>vệ</w:t>
      </w:r>
      <w:r w:rsidR="00220FC9">
        <w:rPr>
          <w:rFonts w:ascii="Arial" w:hAnsi="Arial" w:cs="Arial"/>
          <w:sz w:val="20"/>
          <w:szCs w:val="20"/>
          <w:lang w:val="de-DE"/>
        </w:rPr>
        <w:t xml:space="preserve"> </w:t>
      </w:r>
      <w:r w:rsidR="001E5A12" w:rsidRPr="008C24B9">
        <w:rPr>
          <w:rFonts w:ascii="Arial" w:hAnsi="Arial" w:cs="Arial"/>
          <w:sz w:val="20"/>
          <w:szCs w:val="20"/>
          <w:lang w:val="de-DE"/>
        </w:rPr>
        <w:t>và</w:t>
      </w:r>
      <w:r w:rsidR="00220FC9">
        <w:rPr>
          <w:rFonts w:ascii="Arial" w:hAnsi="Arial" w:cs="Arial"/>
          <w:sz w:val="20"/>
          <w:szCs w:val="20"/>
          <w:lang w:val="de-DE"/>
        </w:rPr>
        <w:t xml:space="preserve"> </w:t>
      </w:r>
      <w:r w:rsidR="001E5A12" w:rsidRPr="008C24B9">
        <w:rPr>
          <w:rFonts w:ascii="Arial" w:hAnsi="Arial" w:cs="Arial"/>
          <w:sz w:val="20"/>
          <w:szCs w:val="20"/>
          <w:lang w:val="de-DE"/>
        </w:rPr>
        <w:t>phát</w:t>
      </w:r>
      <w:r w:rsidR="00220FC9">
        <w:rPr>
          <w:rFonts w:ascii="Arial" w:hAnsi="Arial" w:cs="Arial"/>
          <w:sz w:val="20"/>
          <w:szCs w:val="20"/>
          <w:lang w:val="de-DE"/>
        </w:rPr>
        <w:t xml:space="preserve"> </w:t>
      </w:r>
      <w:r w:rsidR="001E5A12" w:rsidRPr="008C24B9">
        <w:rPr>
          <w:rFonts w:ascii="Arial" w:hAnsi="Arial" w:cs="Arial"/>
          <w:sz w:val="20"/>
          <w:szCs w:val="20"/>
          <w:lang w:val="de-DE"/>
        </w:rPr>
        <w:t>triển</w:t>
      </w:r>
      <w:r w:rsidR="00220FC9">
        <w:rPr>
          <w:rFonts w:ascii="Arial" w:hAnsi="Arial" w:cs="Arial"/>
          <w:sz w:val="20"/>
          <w:szCs w:val="20"/>
          <w:lang w:val="de-DE"/>
        </w:rPr>
        <w:t xml:space="preserve"> </w:t>
      </w:r>
      <w:r w:rsidR="001E5A12" w:rsidRPr="008C24B9">
        <w:rPr>
          <w:rFonts w:ascii="Arial" w:hAnsi="Arial" w:cs="Arial"/>
          <w:sz w:val="20"/>
          <w:szCs w:val="20"/>
          <w:lang w:val="de-DE"/>
        </w:rPr>
        <w:t>rừng,</w:t>
      </w:r>
      <w:r w:rsidR="00220FC9">
        <w:rPr>
          <w:rFonts w:ascii="Arial" w:hAnsi="Arial" w:cs="Arial"/>
          <w:sz w:val="20"/>
          <w:szCs w:val="20"/>
          <w:lang w:val="de-DE"/>
        </w:rPr>
        <w:t xml:space="preserve"> </w:t>
      </w:r>
      <w:r w:rsidR="001E5A12" w:rsidRPr="008C24B9">
        <w:rPr>
          <w:rFonts w:ascii="Arial" w:hAnsi="Arial" w:cs="Arial"/>
          <w:sz w:val="20"/>
          <w:szCs w:val="20"/>
          <w:lang w:val="de-DE"/>
        </w:rPr>
        <w:t>các</w:t>
      </w:r>
      <w:r w:rsidR="00220FC9">
        <w:rPr>
          <w:rFonts w:ascii="Arial" w:hAnsi="Arial" w:cs="Arial"/>
          <w:sz w:val="20"/>
          <w:szCs w:val="20"/>
          <w:lang w:val="de-DE"/>
        </w:rPr>
        <w:t xml:space="preserve"> </w:t>
      </w:r>
      <w:r w:rsidR="001E5A12" w:rsidRPr="008C24B9">
        <w:rPr>
          <w:rFonts w:ascii="Arial" w:hAnsi="Arial" w:cs="Arial"/>
          <w:sz w:val="20"/>
          <w:szCs w:val="20"/>
          <w:lang w:val="de-DE"/>
        </w:rPr>
        <w:t>dự</w:t>
      </w:r>
      <w:r w:rsidR="00220FC9">
        <w:rPr>
          <w:rFonts w:ascii="Arial" w:hAnsi="Arial" w:cs="Arial"/>
          <w:sz w:val="20"/>
          <w:szCs w:val="20"/>
          <w:lang w:val="de-DE"/>
        </w:rPr>
        <w:t xml:space="preserve"> </w:t>
      </w:r>
      <w:r w:rsidR="001E5A12" w:rsidRPr="008C24B9">
        <w:rPr>
          <w:rFonts w:ascii="Arial" w:hAnsi="Arial" w:cs="Arial"/>
          <w:sz w:val="20"/>
          <w:szCs w:val="20"/>
          <w:lang w:val="de-DE"/>
        </w:rPr>
        <w:t>án</w:t>
      </w:r>
      <w:r w:rsidR="00220FC9">
        <w:rPr>
          <w:rFonts w:ascii="Arial" w:hAnsi="Arial" w:cs="Arial"/>
          <w:sz w:val="20"/>
          <w:szCs w:val="20"/>
          <w:lang w:val="de-DE"/>
        </w:rPr>
        <w:t xml:space="preserve"> </w:t>
      </w:r>
      <w:r w:rsidR="001E5A12" w:rsidRPr="008C24B9">
        <w:rPr>
          <w:rFonts w:ascii="Arial" w:hAnsi="Arial" w:cs="Arial"/>
          <w:sz w:val="20"/>
          <w:szCs w:val="20"/>
          <w:lang w:val="de-DE"/>
        </w:rPr>
        <w:t>phát</w:t>
      </w:r>
      <w:r w:rsidR="00220FC9">
        <w:rPr>
          <w:rFonts w:ascii="Arial" w:hAnsi="Arial" w:cs="Arial"/>
          <w:sz w:val="20"/>
          <w:szCs w:val="20"/>
          <w:lang w:val="de-DE"/>
        </w:rPr>
        <w:t xml:space="preserve"> </w:t>
      </w:r>
      <w:r w:rsidR="001E5A12" w:rsidRPr="008C24B9">
        <w:rPr>
          <w:rFonts w:ascii="Arial" w:hAnsi="Arial" w:cs="Arial"/>
          <w:sz w:val="20"/>
          <w:szCs w:val="20"/>
          <w:lang w:val="de-DE"/>
        </w:rPr>
        <w:t>triển</w:t>
      </w:r>
      <w:r w:rsidR="00220FC9">
        <w:rPr>
          <w:rFonts w:ascii="Arial" w:hAnsi="Arial" w:cs="Arial"/>
          <w:sz w:val="20"/>
          <w:szCs w:val="20"/>
          <w:lang w:val="de-DE"/>
        </w:rPr>
        <w:t xml:space="preserve"> </w:t>
      </w:r>
      <w:r w:rsidR="001E5A12" w:rsidRPr="008C24B9">
        <w:rPr>
          <w:rFonts w:ascii="Arial" w:hAnsi="Arial" w:cs="Arial"/>
          <w:sz w:val="20"/>
          <w:szCs w:val="20"/>
          <w:lang w:val="de-DE"/>
        </w:rPr>
        <w:t>lâm</w:t>
      </w:r>
      <w:r w:rsidR="00220FC9">
        <w:rPr>
          <w:rFonts w:ascii="Arial" w:hAnsi="Arial" w:cs="Arial"/>
          <w:sz w:val="20"/>
          <w:szCs w:val="20"/>
          <w:lang w:val="de-DE"/>
        </w:rPr>
        <w:t xml:space="preserve"> </w:t>
      </w:r>
      <w:r w:rsidR="001E5A12" w:rsidRPr="008C24B9">
        <w:rPr>
          <w:rFonts w:ascii="Arial" w:hAnsi="Arial" w:cs="Arial"/>
          <w:sz w:val="20"/>
          <w:szCs w:val="20"/>
          <w:lang w:val="de-DE"/>
        </w:rPr>
        <w:t>nghiệp</w:t>
      </w:r>
      <w:r w:rsidR="00220FC9">
        <w:rPr>
          <w:rFonts w:ascii="Arial" w:hAnsi="Arial" w:cs="Arial"/>
          <w:sz w:val="20"/>
          <w:szCs w:val="20"/>
          <w:lang w:val="de-DE"/>
        </w:rPr>
        <w:t xml:space="preserve"> </w:t>
      </w:r>
      <w:r w:rsidR="004464DF" w:rsidRPr="008C24B9">
        <w:rPr>
          <w:rFonts w:ascii="Arial" w:hAnsi="Arial" w:cs="Arial"/>
          <w:sz w:val="20"/>
          <w:szCs w:val="20"/>
          <w:lang w:val="de-DE"/>
        </w:rPr>
        <w:t>được</w:t>
      </w:r>
      <w:r w:rsidR="00220FC9">
        <w:rPr>
          <w:rFonts w:ascii="Arial" w:hAnsi="Arial" w:cs="Arial"/>
          <w:sz w:val="20"/>
          <w:szCs w:val="20"/>
          <w:lang w:val="de-DE"/>
        </w:rPr>
        <w:t xml:space="preserve"> </w:t>
      </w:r>
      <w:r w:rsidRPr="008C24B9">
        <w:rPr>
          <w:rFonts w:ascii="Arial" w:hAnsi="Arial" w:cs="Arial"/>
          <w:sz w:val="20"/>
          <w:szCs w:val="20"/>
          <w:lang w:val="de-DE"/>
        </w:rPr>
        <w:t>thực</w:t>
      </w:r>
      <w:r w:rsidR="00220FC9">
        <w:rPr>
          <w:rFonts w:ascii="Arial" w:hAnsi="Arial" w:cs="Arial"/>
          <w:sz w:val="20"/>
          <w:szCs w:val="20"/>
          <w:lang w:val="de-DE"/>
        </w:rPr>
        <w:t xml:space="preserve"> </w:t>
      </w:r>
      <w:r w:rsidRPr="008C24B9">
        <w:rPr>
          <w:rFonts w:ascii="Arial" w:hAnsi="Arial" w:cs="Arial"/>
          <w:sz w:val="20"/>
          <w:szCs w:val="20"/>
          <w:lang w:val="de-DE"/>
        </w:rPr>
        <w:t>hiện</w:t>
      </w:r>
      <w:r w:rsidR="00220FC9">
        <w:rPr>
          <w:rFonts w:ascii="Arial" w:hAnsi="Arial" w:cs="Arial"/>
          <w:sz w:val="20"/>
          <w:szCs w:val="20"/>
          <w:lang w:val="de-DE"/>
        </w:rPr>
        <w:t xml:space="preserve"> </w:t>
      </w:r>
      <w:r w:rsidRPr="008C24B9">
        <w:rPr>
          <w:rFonts w:ascii="Arial" w:hAnsi="Arial" w:cs="Arial"/>
          <w:sz w:val="20"/>
          <w:szCs w:val="20"/>
          <w:lang w:val="de-DE"/>
        </w:rPr>
        <w:t>theo</w:t>
      </w:r>
      <w:r w:rsidR="00220FC9">
        <w:rPr>
          <w:rFonts w:ascii="Arial" w:hAnsi="Arial" w:cs="Arial"/>
          <w:sz w:val="20"/>
          <w:szCs w:val="20"/>
          <w:lang w:val="de-DE"/>
        </w:rPr>
        <w:t xml:space="preserve"> </w:t>
      </w:r>
      <w:r w:rsidR="001E5A12" w:rsidRPr="008C24B9">
        <w:rPr>
          <w:rFonts w:ascii="Arial" w:hAnsi="Arial" w:cs="Arial"/>
          <w:sz w:val="20"/>
          <w:szCs w:val="20"/>
          <w:lang w:val="de-DE"/>
        </w:rPr>
        <w:t>quy</w:t>
      </w:r>
      <w:r w:rsidR="00220FC9">
        <w:rPr>
          <w:rFonts w:ascii="Arial" w:hAnsi="Arial" w:cs="Arial"/>
          <w:sz w:val="20"/>
          <w:szCs w:val="20"/>
          <w:lang w:val="de-DE"/>
        </w:rPr>
        <w:t xml:space="preserve"> </w:t>
      </w:r>
      <w:r w:rsidR="001E5A12" w:rsidRPr="008C24B9">
        <w:rPr>
          <w:rFonts w:ascii="Arial" w:hAnsi="Arial" w:cs="Arial"/>
          <w:sz w:val="20"/>
          <w:szCs w:val="20"/>
          <w:lang w:val="de-DE"/>
        </w:rPr>
        <w:t>định</w:t>
      </w:r>
      <w:r w:rsidR="00220FC9">
        <w:rPr>
          <w:rFonts w:ascii="Arial" w:hAnsi="Arial" w:cs="Arial"/>
          <w:sz w:val="20"/>
          <w:szCs w:val="20"/>
          <w:lang w:val="de-DE"/>
        </w:rPr>
        <w:t xml:space="preserve"> </w:t>
      </w:r>
      <w:r w:rsidR="001E5A12" w:rsidRPr="008C24B9">
        <w:rPr>
          <w:rFonts w:ascii="Arial" w:hAnsi="Arial" w:cs="Arial"/>
          <w:sz w:val="20"/>
          <w:szCs w:val="20"/>
          <w:lang w:val="de-DE"/>
        </w:rPr>
        <w:t>của</w:t>
      </w:r>
      <w:r w:rsidR="00220FC9">
        <w:rPr>
          <w:rFonts w:ascii="Arial" w:hAnsi="Arial" w:cs="Arial"/>
          <w:sz w:val="20"/>
          <w:szCs w:val="20"/>
          <w:lang w:val="de-DE"/>
        </w:rPr>
        <w:t xml:space="preserve"> </w:t>
      </w:r>
      <w:r w:rsidR="001E5A12" w:rsidRPr="008C24B9">
        <w:rPr>
          <w:rFonts w:ascii="Arial" w:hAnsi="Arial" w:cs="Arial"/>
          <w:sz w:val="20"/>
          <w:szCs w:val="20"/>
          <w:lang w:val="de-DE"/>
        </w:rPr>
        <w:t>pháp</w:t>
      </w:r>
      <w:r w:rsidR="00220FC9">
        <w:rPr>
          <w:rFonts w:ascii="Arial" w:hAnsi="Arial" w:cs="Arial"/>
          <w:sz w:val="20"/>
          <w:szCs w:val="20"/>
          <w:lang w:val="de-DE"/>
        </w:rPr>
        <w:t xml:space="preserve"> </w:t>
      </w:r>
      <w:r w:rsidR="001E5A12" w:rsidRPr="008C24B9">
        <w:rPr>
          <w:rFonts w:ascii="Arial" w:hAnsi="Arial" w:cs="Arial"/>
          <w:sz w:val="20"/>
          <w:szCs w:val="20"/>
          <w:lang w:val="de-DE"/>
        </w:rPr>
        <w:t>luật</w:t>
      </w:r>
      <w:r w:rsidR="00220FC9">
        <w:rPr>
          <w:rFonts w:ascii="Arial" w:hAnsi="Arial" w:cs="Arial"/>
          <w:sz w:val="20"/>
          <w:szCs w:val="20"/>
          <w:lang w:val="de-DE"/>
        </w:rPr>
        <w:t xml:space="preserve"> </w:t>
      </w:r>
      <w:r w:rsidR="004464DF" w:rsidRPr="008C24B9">
        <w:rPr>
          <w:rFonts w:ascii="Arial" w:hAnsi="Arial" w:cs="Arial"/>
          <w:sz w:val="20"/>
          <w:szCs w:val="20"/>
          <w:lang w:val="de-DE"/>
        </w:rPr>
        <w:t>hiện</w:t>
      </w:r>
      <w:r w:rsidR="00220FC9">
        <w:rPr>
          <w:rFonts w:ascii="Arial" w:hAnsi="Arial" w:cs="Arial"/>
          <w:sz w:val="20"/>
          <w:szCs w:val="20"/>
          <w:lang w:val="de-DE"/>
        </w:rPr>
        <w:t xml:space="preserve"> </w:t>
      </w:r>
      <w:r w:rsidR="004464DF" w:rsidRPr="008C24B9">
        <w:rPr>
          <w:rFonts w:ascii="Arial" w:hAnsi="Arial" w:cs="Arial"/>
          <w:sz w:val="20"/>
          <w:szCs w:val="20"/>
          <w:lang w:val="de-DE"/>
        </w:rPr>
        <w:t>hành</w:t>
      </w:r>
      <w:r w:rsidR="00220FC9">
        <w:rPr>
          <w:rFonts w:ascii="Arial" w:hAnsi="Arial" w:cs="Arial"/>
          <w:sz w:val="20"/>
          <w:szCs w:val="20"/>
          <w:lang w:val="de-DE"/>
        </w:rPr>
        <w:t xml:space="preserve"> </w:t>
      </w:r>
      <w:r w:rsidR="004464DF" w:rsidRPr="008C24B9">
        <w:rPr>
          <w:rFonts w:ascii="Arial" w:hAnsi="Arial" w:cs="Arial"/>
          <w:sz w:val="20"/>
          <w:szCs w:val="20"/>
          <w:lang w:val="de-DE"/>
        </w:rPr>
        <w:t>đối</w:t>
      </w:r>
      <w:r w:rsidR="00220FC9">
        <w:rPr>
          <w:rFonts w:ascii="Arial" w:hAnsi="Arial" w:cs="Arial"/>
          <w:sz w:val="20"/>
          <w:szCs w:val="20"/>
          <w:lang w:val="de-DE"/>
        </w:rPr>
        <w:t xml:space="preserve"> </w:t>
      </w:r>
      <w:r w:rsidR="004464DF" w:rsidRPr="008C24B9">
        <w:rPr>
          <w:rFonts w:ascii="Arial" w:hAnsi="Arial" w:cs="Arial"/>
          <w:sz w:val="20"/>
          <w:szCs w:val="20"/>
          <w:lang w:val="de-DE"/>
        </w:rPr>
        <w:t>với</w:t>
      </w:r>
      <w:r w:rsidR="00220FC9">
        <w:rPr>
          <w:rFonts w:ascii="Arial" w:hAnsi="Arial" w:cs="Arial"/>
          <w:sz w:val="20"/>
          <w:szCs w:val="20"/>
          <w:lang w:val="de-DE"/>
        </w:rPr>
        <w:t xml:space="preserve"> </w:t>
      </w:r>
      <w:r w:rsidR="004464DF" w:rsidRPr="008C24B9">
        <w:rPr>
          <w:rFonts w:ascii="Arial" w:hAnsi="Arial" w:cs="Arial"/>
          <w:sz w:val="20"/>
          <w:szCs w:val="20"/>
          <w:lang w:val="de-DE"/>
        </w:rPr>
        <w:t>từng</w:t>
      </w:r>
      <w:r w:rsidR="00220FC9">
        <w:rPr>
          <w:rFonts w:ascii="Arial" w:hAnsi="Arial" w:cs="Arial"/>
          <w:sz w:val="20"/>
          <w:szCs w:val="20"/>
          <w:lang w:val="de-DE"/>
        </w:rPr>
        <w:t xml:space="preserve"> </w:t>
      </w:r>
      <w:r w:rsidR="004464DF" w:rsidRPr="008C24B9">
        <w:rPr>
          <w:rFonts w:ascii="Arial" w:hAnsi="Arial" w:cs="Arial"/>
          <w:sz w:val="20"/>
          <w:szCs w:val="20"/>
          <w:lang w:val="de-DE"/>
        </w:rPr>
        <w:t>nguồn</w:t>
      </w:r>
      <w:r w:rsidR="00220FC9">
        <w:rPr>
          <w:rFonts w:ascii="Arial" w:hAnsi="Arial" w:cs="Arial"/>
          <w:sz w:val="20"/>
          <w:szCs w:val="20"/>
          <w:lang w:val="de-DE"/>
        </w:rPr>
        <w:t xml:space="preserve"> </w:t>
      </w:r>
      <w:r w:rsidR="004464DF" w:rsidRPr="008C24B9">
        <w:rPr>
          <w:rFonts w:ascii="Arial" w:hAnsi="Arial" w:cs="Arial"/>
          <w:sz w:val="20"/>
          <w:szCs w:val="20"/>
          <w:lang w:val="de-DE"/>
        </w:rPr>
        <w:t>vốn</w:t>
      </w:r>
      <w:r w:rsidR="001E5A12" w:rsidRPr="008C24B9">
        <w:rPr>
          <w:rFonts w:ascii="Arial" w:hAnsi="Arial" w:cs="Arial"/>
          <w:sz w:val="20"/>
          <w:szCs w:val="20"/>
          <w:lang w:val="de-DE"/>
        </w:rPr>
        <w:t>.</w:t>
      </w:r>
    </w:p>
    <w:bookmarkEnd w:id="1"/>
    <w:bookmarkEnd w:id="6"/>
    <w:p w14:paraId="68868377" w14:textId="4A7208F4"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b/>
          <w:sz w:val="20"/>
          <w:szCs w:val="20"/>
          <w:lang w:val="vi-VN"/>
        </w:rPr>
      </w:pPr>
      <w:r w:rsidRPr="008C24B9">
        <w:rPr>
          <w:rFonts w:ascii="Arial" w:hAnsi="Arial" w:cs="Arial"/>
          <w:b/>
          <w:sz w:val="20"/>
          <w:szCs w:val="20"/>
          <w:lang w:val="vi-VN"/>
        </w:rPr>
        <w:lastRenderedPageBreak/>
        <w:t>V</w:t>
      </w:r>
      <w:r w:rsidR="00FA5A36" w:rsidRPr="008C24B9">
        <w:rPr>
          <w:rFonts w:ascii="Arial" w:hAnsi="Arial" w:cs="Arial"/>
          <w:b/>
          <w:sz w:val="20"/>
          <w:szCs w:val="20"/>
        </w:rPr>
        <w:t>I</w:t>
      </w:r>
      <w:r w:rsidRPr="008C24B9">
        <w:rPr>
          <w:rFonts w:ascii="Arial" w:hAnsi="Arial" w:cs="Arial"/>
          <w:b/>
          <w:sz w:val="20"/>
          <w:szCs w:val="20"/>
          <w:lang w:val="vi-VN"/>
        </w:rPr>
        <w:t>.</w:t>
      </w:r>
      <w:r w:rsidR="00220FC9">
        <w:rPr>
          <w:rFonts w:ascii="Arial" w:hAnsi="Arial" w:cs="Arial"/>
          <w:b/>
          <w:sz w:val="20"/>
          <w:szCs w:val="20"/>
          <w:lang w:val="vi-VN"/>
        </w:rPr>
        <w:t xml:space="preserve"> </w:t>
      </w:r>
      <w:r w:rsidR="00937967" w:rsidRPr="008C24B9">
        <w:rPr>
          <w:rFonts w:ascii="Arial" w:hAnsi="Arial" w:cs="Arial"/>
          <w:b/>
          <w:sz w:val="20"/>
          <w:szCs w:val="20"/>
        </w:rPr>
        <w:t>DỰ</w:t>
      </w:r>
      <w:r w:rsidR="00220FC9">
        <w:rPr>
          <w:rFonts w:ascii="Arial" w:hAnsi="Arial" w:cs="Arial"/>
          <w:b/>
          <w:sz w:val="20"/>
          <w:szCs w:val="20"/>
        </w:rPr>
        <w:t xml:space="preserve"> </w:t>
      </w:r>
      <w:r w:rsidR="00937967" w:rsidRPr="008C24B9">
        <w:rPr>
          <w:rFonts w:ascii="Arial" w:hAnsi="Arial" w:cs="Arial"/>
          <w:b/>
          <w:sz w:val="20"/>
          <w:szCs w:val="20"/>
        </w:rPr>
        <w:t>KIẾN</w:t>
      </w:r>
      <w:r w:rsidR="00220FC9">
        <w:rPr>
          <w:rFonts w:ascii="Arial" w:hAnsi="Arial" w:cs="Arial"/>
          <w:b/>
          <w:sz w:val="20"/>
          <w:szCs w:val="20"/>
        </w:rPr>
        <w:t xml:space="preserve"> </w:t>
      </w:r>
      <w:r w:rsidRPr="008C24B9">
        <w:rPr>
          <w:rFonts w:ascii="Arial" w:hAnsi="Arial" w:cs="Arial"/>
          <w:b/>
          <w:sz w:val="20"/>
          <w:szCs w:val="20"/>
          <w:lang w:val="vi-VN"/>
        </w:rPr>
        <w:t>TỔNG</w:t>
      </w:r>
      <w:r w:rsidR="00220FC9">
        <w:rPr>
          <w:rFonts w:ascii="Arial" w:hAnsi="Arial" w:cs="Arial"/>
          <w:b/>
          <w:sz w:val="20"/>
          <w:szCs w:val="20"/>
          <w:lang w:val="vi-VN"/>
        </w:rPr>
        <w:t xml:space="preserve"> </w:t>
      </w:r>
      <w:r w:rsidR="00937967" w:rsidRPr="008C24B9">
        <w:rPr>
          <w:rFonts w:ascii="Arial" w:hAnsi="Arial" w:cs="Arial"/>
          <w:b/>
          <w:sz w:val="20"/>
          <w:szCs w:val="20"/>
        </w:rPr>
        <w:t>MỨC</w:t>
      </w:r>
      <w:r w:rsidR="00220FC9">
        <w:rPr>
          <w:rFonts w:ascii="Arial" w:hAnsi="Arial" w:cs="Arial"/>
          <w:b/>
          <w:sz w:val="20"/>
          <w:szCs w:val="20"/>
        </w:rPr>
        <w:t xml:space="preserve"> </w:t>
      </w:r>
      <w:r w:rsidRPr="008C24B9">
        <w:rPr>
          <w:rFonts w:ascii="Arial" w:hAnsi="Arial" w:cs="Arial"/>
          <w:b/>
          <w:sz w:val="20"/>
          <w:szCs w:val="20"/>
          <w:lang w:val="vi-VN"/>
        </w:rPr>
        <w:t>VỐN</w:t>
      </w:r>
      <w:r w:rsidR="00220FC9">
        <w:rPr>
          <w:rFonts w:ascii="Arial" w:hAnsi="Arial" w:cs="Arial"/>
          <w:b/>
          <w:sz w:val="20"/>
          <w:szCs w:val="20"/>
          <w:lang w:val="vi-VN"/>
        </w:rPr>
        <w:t xml:space="preserve"> </w:t>
      </w:r>
      <w:r w:rsidR="000C0F53" w:rsidRPr="008C24B9">
        <w:rPr>
          <w:rFonts w:ascii="Arial" w:hAnsi="Arial" w:cs="Arial"/>
          <w:b/>
          <w:sz w:val="20"/>
          <w:szCs w:val="20"/>
        </w:rPr>
        <w:t>VÀ</w:t>
      </w:r>
      <w:r w:rsidR="00220FC9">
        <w:rPr>
          <w:rFonts w:ascii="Arial" w:hAnsi="Arial" w:cs="Arial"/>
          <w:b/>
          <w:sz w:val="20"/>
          <w:szCs w:val="20"/>
        </w:rPr>
        <w:t xml:space="preserve"> </w:t>
      </w:r>
      <w:r w:rsidR="000C0F53" w:rsidRPr="008C24B9">
        <w:rPr>
          <w:rFonts w:ascii="Arial" w:hAnsi="Arial" w:cs="Arial"/>
          <w:b/>
          <w:sz w:val="20"/>
          <w:szCs w:val="20"/>
        </w:rPr>
        <w:t>NGUYÊN</w:t>
      </w:r>
      <w:r w:rsidR="00220FC9">
        <w:rPr>
          <w:rFonts w:ascii="Arial" w:hAnsi="Arial" w:cs="Arial"/>
          <w:b/>
          <w:sz w:val="20"/>
          <w:szCs w:val="20"/>
        </w:rPr>
        <w:t xml:space="preserve"> </w:t>
      </w:r>
      <w:r w:rsidR="000C0F53" w:rsidRPr="008C24B9">
        <w:rPr>
          <w:rFonts w:ascii="Arial" w:hAnsi="Arial" w:cs="Arial"/>
          <w:b/>
          <w:sz w:val="20"/>
          <w:szCs w:val="20"/>
        </w:rPr>
        <w:t>TẮC</w:t>
      </w:r>
      <w:r w:rsidR="00220FC9">
        <w:rPr>
          <w:rFonts w:ascii="Arial" w:hAnsi="Arial" w:cs="Arial"/>
          <w:b/>
          <w:sz w:val="20"/>
          <w:szCs w:val="20"/>
        </w:rPr>
        <w:t xml:space="preserve"> </w:t>
      </w:r>
      <w:r w:rsidR="000C0F53" w:rsidRPr="008C24B9">
        <w:rPr>
          <w:rFonts w:ascii="Arial" w:hAnsi="Arial" w:cs="Arial"/>
          <w:b/>
          <w:sz w:val="20"/>
          <w:szCs w:val="20"/>
        </w:rPr>
        <w:t>PHÂN</w:t>
      </w:r>
      <w:r w:rsidR="00220FC9">
        <w:rPr>
          <w:rFonts w:ascii="Arial" w:hAnsi="Arial" w:cs="Arial"/>
          <w:b/>
          <w:sz w:val="20"/>
          <w:szCs w:val="20"/>
        </w:rPr>
        <w:t xml:space="preserve"> </w:t>
      </w:r>
      <w:r w:rsidR="000C0F53" w:rsidRPr="008C24B9">
        <w:rPr>
          <w:rFonts w:ascii="Arial" w:hAnsi="Arial" w:cs="Arial"/>
          <w:b/>
          <w:sz w:val="20"/>
          <w:szCs w:val="20"/>
        </w:rPr>
        <w:t>BỔ</w:t>
      </w:r>
      <w:r w:rsidR="00220FC9">
        <w:rPr>
          <w:rFonts w:ascii="Arial" w:hAnsi="Arial" w:cs="Arial"/>
          <w:b/>
          <w:sz w:val="20"/>
          <w:szCs w:val="20"/>
        </w:rPr>
        <w:t xml:space="preserve"> </w:t>
      </w:r>
      <w:r w:rsidR="000C0F53" w:rsidRPr="008C24B9">
        <w:rPr>
          <w:rFonts w:ascii="Arial" w:hAnsi="Arial" w:cs="Arial"/>
          <w:b/>
          <w:sz w:val="20"/>
          <w:szCs w:val="20"/>
        </w:rPr>
        <w:t>VỐN</w:t>
      </w:r>
      <w:r w:rsidR="00220FC9">
        <w:rPr>
          <w:rFonts w:ascii="Arial" w:hAnsi="Arial" w:cs="Arial"/>
          <w:b/>
          <w:sz w:val="20"/>
          <w:szCs w:val="20"/>
        </w:rPr>
        <w:t xml:space="preserve"> </w:t>
      </w:r>
      <w:r w:rsidR="000C0F53" w:rsidRPr="008C24B9">
        <w:rPr>
          <w:rFonts w:ascii="Arial" w:hAnsi="Arial" w:cs="Arial"/>
          <w:b/>
          <w:sz w:val="20"/>
          <w:szCs w:val="20"/>
        </w:rPr>
        <w:t>NGÂN</w:t>
      </w:r>
      <w:r w:rsidR="00220FC9">
        <w:rPr>
          <w:rFonts w:ascii="Arial" w:hAnsi="Arial" w:cs="Arial"/>
          <w:b/>
          <w:sz w:val="20"/>
          <w:szCs w:val="20"/>
        </w:rPr>
        <w:t xml:space="preserve"> </w:t>
      </w:r>
      <w:r w:rsidR="000C0F53" w:rsidRPr="008C24B9">
        <w:rPr>
          <w:rFonts w:ascii="Arial" w:hAnsi="Arial" w:cs="Arial"/>
          <w:b/>
          <w:sz w:val="20"/>
          <w:szCs w:val="20"/>
        </w:rPr>
        <w:t>SÁCH</w:t>
      </w:r>
      <w:r w:rsidR="00220FC9">
        <w:rPr>
          <w:rFonts w:ascii="Arial" w:hAnsi="Arial" w:cs="Arial"/>
          <w:b/>
          <w:sz w:val="20"/>
          <w:szCs w:val="20"/>
        </w:rPr>
        <w:t xml:space="preserve"> </w:t>
      </w:r>
      <w:r w:rsidR="000C0F53" w:rsidRPr="008C24B9">
        <w:rPr>
          <w:rFonts w:ascii="Arial" w:hAnsi="Arial" w:cs="Arial"/>
          <w:b/>
          <w:sz w:val="20"/>
          <w:szCs w:val="20"/>
        </w:rPr>
        <w:t>TRUNG</w:t>
      </w:r>
      <w:r w:rsidR="00220FC9">
        <w:rPr>
          <w:rFonts w:ascii="Arial" w:hAnsi="Arial" w:cs="Arial"/>
          <w:b/>
          <w:sz w:val="20"/>
          <w:szCs w:val="20"/>
        </w:rPr>
        <w:t xml:space="preserve"> </w:t>
      </w:r>
      <w:r w:rsidR="000C0F53" w:rsidRPr="008C24B9">
        <w:rPr>
          <w:rFonts w:ascii="Arial" w:hAnsi="Arial" w:cs="Arial"/>
          <w:b/>
          <w:sz w:val="20"/>
          <w:szCs w:val="20"/>
        </w:rPr>
        <w:t>ƯƠNG</w:t>
      </w:r>
      <w:r w:rsidR="00220FC9">
        <w:rPr>
          <w:rFonts w:ascii="Arial" w:hAnsi="Arial" w:cs="Arial"/>
          <w:b/>
          <w:sz w:val="20"/>
          <w:szCs w:val="20"/>
        </w:rPr>
        <w:t xml:space="preserve"> </w:t>
      </w:r>
      <w:r w:rsidRPr="008C24B9">
        <w:rPr>
          <w:rFonts w:ascii="Arial" w:hAnsi="Arial" w:cs="Arial"/>
          <w:b/>
          <w:sz w:val="20"/>
          <w:szCs w:val="20"/>
          <w:lang w:val="vi-VN"/>
        </w:rPr>
        <w:t>THỰC</w:t>
      </w:r>
      <w:r w:rsidR="00220FC9">
        <w:rPr>
          <w:rFonts w:ascii="Arial" w:hAnsi="Arial" w:cs="Arial"/>
          <w:b/>
          <w:sz w:val="20"/>
          <w:szCs w:val="20"/>
          <w:lang w:val="vi-VN"/>
        </w:rPr>
        <w:t xml:space="preserve"> </w:t>
      </w:r>
      <w:r w:rsidRPr="008C24B9">
        <w:rPr>
          <w:rFonts w:ascii="Arial" w:hAnsi="Arial" w:cs="Arial"/>
          <w:b/>
          <w:sz w:val="20"/>
          <w:szCs w:val="20"/>
          <w:lang w:val="vi-VN"/>
        </w:rPr>
        <w:t>HIỆN</w:t>
      </w:r>
      <w:r w:rsidR="00220FC9">
        <w:rPr>
          <w:rFonts w:ascii="Arial" w:hAnsi="Arial" w:cs="Arial"/>
          <w:b/>
          <w:sz w:val="20"/>
          <w:szCs w:val="20"/>
          <w:lang w:val="vi-VN"/>
        </w:rPr>
        <w:t xml:space="preserve"> </w:t>
      </w:r>
      <w:r w:rsidRPr="008C24B9">
        <w:rPr>
          <w:rFonts w:ascii="Arial" w:hAnsi="Arial" w:cs="Arial"/>
          <w:b/>
          <w:sz w:val="20"/>
          <w:szCs w:val="20"/>
          <w:lang w:val="vi-VN"/>
        </w:rPr>
        <w:t>CHƯƠNG</w:t>
      </w:r>
      <w:r w:rsidR="00220FC9">
        <w:rPr>
          <w:rFonts w:ascii="Arial" w:hAnsi="Arial" w:cs="Arial"/>
          <w:b/>
          <w:sz w:val="20"/>
          <w:szCs w:val="20"/>
          <w:lang w:val="vi-VN"/>
        </w:rPr>
        <w:t xml:space="preserve"> </w:t>
      </w:r>
      <w:r w:rsidRPr="008C24B9">
        <w:rPr>
          <w:rFonts w:ascii="Arial" w:hAnsi="Arial" w:cs="Arial"/>
          <w:b/>
          <w:sz w:val="20"/>
          <w:szCs w:val="20"/>
          <w:lang w:val="vi-VN"/>
        </w:rPr>
        <w:t>TRÌNH</w:t>
      </w:r>
    </w:p>
    <w:p w14:paraId="0B6E4FAA" w14:textId="378699CE" w:rsidR="00F43917" w:rsidRPr="008C24B9" w:rsidRDefault="000C0F53"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1.</w:t>
      </w:r>
      <w:r w:rsidR="00220FC9">
        <w:rPr>
          <w:rFonts w:ascii="Arial" w:hAnsi="Arial" w:cs="Arial"/>
          <w:sz w:val="20"/>
          <w:szCs w:val="20"/>
        </w:rPr>
        <w:t xml:space="preserve"> </w:t>
      </w:r>
      <w:r w:rsidR="00FB7119" w:rsidRPr="008C24B9">
        <w:rPr>
          <w:rFonts w:ascii="Arial" w:hAnsi="Arial" w:cs="Arial"/>
          <w:sz w:val="20"/>
          <w:szCs w:val="20"/>
        </w:rPr>
        <w:t>T</w:t>
      </w:r>
      <w:r w:rsidR="00937967" w:rsidRPr="008C24B9">
        <w:rPr>
          <w:rFonts w:ascii="Arial" w:hAnsi="Arial" w:cs="Arial"/>
          <w:sz w:val="20"/>
          <w:szCs w:val="20"/>
        </w:rPr>
        <w:t>ổng</w:t>
      </w:r>
      <w:r w:rsidR="00220FC9">
        <w:rPr>
          <w:rFonts w:ascii="Arial" w:hAnsi="Arial" w:cs="Arial"/>
          <w:sz w:val="20"/>
          <w:szCs w:val="20"/>
        </w:rPr>
        <w:t xml:space="preserve"> </w:t>
      </w:r>
      <w:r w:rsidR="00F43917" w:rsidRPr="008C24B9">
        <w:rPr>
          <w:rFonts w:ascii="Arial" w:hAnsi="Arial" w:cs="Arial"/>
          <w:sz w:val="20"/>
          <w:szCs w:val="20"/>
        </w:rPr>
        <w:t>vốn</w:t>
      </w:r>
      <w:r w:rsidR="00220FC9">
        <w:rPr>
          <w:rFonts w:ascii="Arial" w:hAnsi="Arial" w:cs="Arial"/>
          <w:sz w:val="20"/>
          <w:szCs w:val="20"/>
        </w:rPr>
        <w:t xml:space="preserve"> </w:t>
      </w:r>
      <w:r w:rsidR="00F43917" w:rsidRPr="008C24B9">
        <w:rPr>
          <w:rFonts w:ascii="Arial" w:hAnsi="Arial" w:cs="Arial"/>
          <w:sz w:val="20"/>
          <w:szCs w:val="20"/>
        </w:rPr>
        <w:t>thực</w:t>
      </w:r>
      <w:r w:rsidR="00220FC9">
        <w:rPr>
          <w:rFonts w:ascii="Arial" w:hAnsi="Arial" w:cs="Arial"/>
          <w:sz w:val="20"/>
          <w:szCs w:val="20"/>
        </w:rPr>
        <w:t xml:space="preserve"> </w:t>
      </w:r>
      <w:r w:rsidR="00F43917" w:rsidRPr="008C24B9">
        <w:rPr>
          <w:rFonts w:ascii="Arial" w:hAnsi="Arial" w:cs="Arial"/>
          <w:sz w:val="20"/>
          <w:szCs w:val="20"/>
        </w:rPr>
        <w:t>hiệ</w:t>
      </w:r>
      <w:r w:rsidR="006635A3" w:rsidRPr="008C24B9">
        <w:rPr>
          <w:rFonts w:ascii="Arial" w:hAnsi="Arial" w:cs="Arial"/>
          <w:sz w:val="20"/>
          <w:szCs w:val="20"/>
        </w:rPr>
        <w:t>n</w:t>
      </w:r>
      <w:r w:rsidR="00220FC9">
        <w:rPr>
          <w:rFonts w:ascii="Arial" w:hAnsi="Arial" w:cs="Arial"/>
          <w:sz w:val="20"/>
          <w:szCs w:val="20"/>
        </w:rPr>
        <w:t xml:space="preserve"> </w:t>
      </w:r>
      <w:r w:rsidR="006635A3" w:rsidRPr="008C24B9">
        <w:rPr>
          <w:rFonts w:ascii="Arial" w:hAnsi="Arial" w:cs="Arial"/>
          <w:sz w:val="20"/>
          <w:szCs w:val="20"/>
        </w:rPr>
        <w:t>Chương</w:t>
      </w:r>
      <w:r w:rsidR="00220FC9">
        <w:rPr>
          <w:rFonts w:ascii="Arial" w:hAnsi="Arial" w:cs="Arial"/>
          <w:sz w:val="20"/>
          <w:szCs w:val="20"/>
        </w:rPr>
        <w:t xml:space="preserve"> </w:t>
      </w:r>
      <w:r w:rsidR="006635A3" w:rsidRPr="008C24B9">
        <w:rPr>
          <w:rFonts w:ascii="Arial" w:hAnsi="Arial" w:cs="Arial"/>
          <w:sz w:val="20"/>
          <w:szCs w:val="20"/>
        </w:rPr>
        <w:t>trình</w:t>
      </w:r>
      <w:r w:rsidR="00220FC9">
        <w:rPr>
          <w:rFonts w:ascii="Arial" w:hAnsi="Arial" w:cs="Arial"/>
          <w:sz w:val="20"/>
          <w:szCs w:val="20"/>
        </w:rPr>
        <w:t xml:space="preserve"> </w:t>
      </w:r>
      <w:r w:rsidR="00FB7119" w:rsidRPr="008C24B9">
        <w:rPr>
          <w:rFonts w:ascii="Arial" w:hAnsi="Arial" w:cs="Arial"/>
          <w:sz w:val="20"/>
          <w:szCs w:val="20"/>
        </w:rPr>
        <w:t>dự</w:t>
      </w:r>
      <w:r w:rsidR="00220FC9">
        <w:rPr>
          <w:rFonts w:ascii="Arial" w:hAnsi="Arial" w:cs="Arial"/>
          <w:sz w:val="20"/>
          <w:szCs w:val="20"/>
        </w:rPr>
        <w:t xml:space="preserve"> </w:t>
      </w:r>
      <w:r w:rsidR="00FB7119" w:rsidRPr="008C24B9">
        <w:rPr>
          <w:rFonts w:ascii="Arial" w:hAnsi="Arial" w:cs="Arial"/>
          <w:sz w:val="20"/>
          <w:szCs w:val="20"/>
        </w:rPr>
        <w:t>kiến:</w:t>
      </w:r>
      <w:r w:rsidR="00220FC9">
        <w:rPr>
          <w:rFonts w:ascii="Arial" w:hAnsi="Arial" w:cs="Arial"/>
          <w:sz w:val="20"/>
          <w:szCs w:val="20"/>
        </w:rPr>
        <w:t xml:space="preserve"> </w:t>
      </w:r>
      <w:r w:rsidR="006C0718" w:rsidRPr="008C24B9">
        <w:rPr>
          <w:rFonts w:ascii="Arial" w:hAnsi="Arial" w:cs="Arial"/>
          <w:sz w:val="20"/>
          <w:szCs w:val="20"/>
          <w:lang w:val="pt-BR"/>
        </w:rPr>
        <w:t>78.</w:t>
      </w:r>
      <w:r w:rsidR="00584FFD" w:rsidRPr="008C24B9">
        <w:rPr>
          <w:rFonts w:ascii="Arial" w:hAnsi="Arial" w:cs="Arial"/>
          <w:sz w:val="20"/>
          <w:szCs w:val="20"/>
          <w:lang w:val="pt-BR"/>
        </w:rPr>
        <w:t>585</w:t>
      </w:r>
      <w:r w:rsidR="00220FC9">
        <w:rPr>
          <w:rFonts w:ascii="Arial" w:hAnsi="Arial" w:cs="Arial"/>
          <w:sz w:val="20"/>
          <w:szCs w:val="20"/>
          <w:lang w:val="pt-BR"/>
        </w:rPr>
        <w:t xml:space="preserve"> </w:t>
      </w:r>
      <w:r w:rsidR="006C0718" w:rsidRPr="008C24B9">
        <w:rPr>
          <w:rFonts w:ascii="Arial" w:hAnsi="Arial" w:cs="Arial"/>
          <w:sz w:val="20"/>
          <w:szCs w:val="20"/>
          <w:lang w:val="pt-BR"/>
        </w:rPr>
        <w:t>tỷ</w:t>
      </w:r>
      <w:r w:rsidR="00220FC9">
        <w:rPr>
          <w:rFonts w:ascii="Arial" w:hAnsi="Arial" w:cs="Arial"/>
          <w:sz w:val="20"/>
          <w:szCs w:val="20"/>
          <w:lang w:val="pt-BR"/>
        </w:rPr>
        <w:t xml:space="preserve"> </w:t>
      </w:r>
      <w:r w:rsidR="006C0718" w:rsidRPr="008C24B9">
        <w:rPr>
          <w:rFonts w:ascii="Arial" w:hAnsi="Arial" w:cs="Arial"/>
          <w:sz w:val="20"/>
          <w:szCs w:val="20"/>
          <w:lang w:val="pt-BR"/>
        </w:rPr>
        <w:t>đồng</w:t>
      </w:r>
      <w:r w:rsidR="00F43917" w:rsidRPr="008C24B9">
        <w:rPr>
          <w:rFonts w:ascii="Arial" w:hAnsi="Arial" w:cs="Arial"/>
          <w:sz w:val="20"/>
          <w:szCs w:val="20"/>
        </w:rPr>
        <w:t>,</w:t>
      </w:r>
      <w:r w:rsidR="00220FC9">
        <w:rPr>
          <w:rFonts w:ascii="Arial" w:hAnsi="Arial" w:cs="Arial"/>
          <w:sz w:val="20"/>
          <w:szCs w:val="20"/>
        </w:rPr>
        <w:t xml:space="preserve"> </w:t>
      </w:r>
      <w:r w:rsidR="00F43917" w:rsidRPr="008C24B9">
        <w:rPr>
          <w:rFonts w:ascii="Arial" w:hAnsi="Arial" w:cs="Arial"/>
          <w:sz w:val="20"/>
          <w:szCs w:val="20"/>
        </w:rPr>
        <w:t>trong</w:t>
      </w:r>
      <w:r w:rsidR="00220FC9">
        <w:rPr>
          <w:rFonts w:ascii="Arial" w:hAnsi="Arial" w:cs="Arial"/>
          <w:sz w:val="20"/>
          <w:szCs w:val="20"/>
        </w:rPr>
        <w:t xml:space="preserve"> </w:t>
      </w:r>
      <w:r w:rsidR="00F43917" w:rsidRPr="008C24B9">
        <w:rPr>
          <w:rFonts w:ascii="Arial" w:hAnsi="Arial" w:cs="Arial"/>
          <w:sz w:val="20"/>
          <w:szCs w:val="20"/>
        </w:rPr>
        <w:t>đó:</w:t>
      </w:r>
    </w:p>
    <w:p w14:paraId="21F2E1A9" w14:textId="04495588" w:rsidR="00F43917" w:rsidRPr="008C24B9" w:rsidRDefault="000C0F53"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a)</w:t>
      </w:r>
      <w:r w:rsidR="00220FC9">
        <w:rPr>
          <w:rFonts w:ascii="Arial" w:hAnsi="Arial" w:cs="Arial"/>
          <w:sz w:val="20"/>
          <w:szCs w:val="20"/>
        </w:rPr>
        <w:t xml:space="preserve"> </w:t>
      </w:r>
      <w:r w:rsidR="00F43917" w:rsidRPr="008C24B9">
        <w:rPr>
          <w:rFonts w:ascii="Arial" w:hAnsi="Arial" w:cs="Arial"/>
          <w:sz w:val="20"/>
          <w:szCs w:val="20"/>
        </w:rPr>
        <w:t>Ngân</w:t>
      </w:r>
      <w:r w:rsidR="00220FC9">
        <w:rPr>
          <w:rFonts w:ascii="Arial" w:hAnsi="Arial" w:cs="Arial"/>
          <w:sz w:val="20"/>
          <w:szCs w:val="20"/>
        </w:rPr>
        <w:t xml:space="preserve"> </w:t>
      </w:r>
      <w:r w:rsidR="00F43917" w:rsidRPr="008C24B9">
        <w:rPr>
          <w:rFonts w:ascii="Arial" w:hAnsi="Arial" w:cs="Arial"/>
          <w:sz w:val="20"/>
          <w:szCs w:val="20"/>
        </w:rPr>
        <w:t>sách</w:t>
      </w:r>
      <w:r w:rsidR="00220FC9">
        <w:rPr>
          <w:rFonts w:ascii="Arial" w:hAnsi="Arial" w:cs="Arial"/>
          <w:sz w:val="20"/>
          <w:szCs w:val="20"/>
        </w:rPr>
        <w:t xml:space="preserve"> </w:t>
      </w:r>
      <w:r w:rsidR="00F43917" w:rsidRPr="008C24B9">
        <w:rPr>
          <w:rFonts w:ascii="Arial" w:hAnsi="Arial" w:cs="Arial"/>
          <w:sz w:val="20"/>
          <w:szCs w:val="20"/>
        </w:rPr>
        <w:t>nhà</w:t>
      </w:r>
      <w:r w:rsidR="00220FC9">
        <w:rPr>
          <w:rFonts w:ascii="Arial" w:hAnsi="Arial" w:cs="Arial"/>
          <w:sz w:val="20"/>
          <w:szCs w:val="20"/>
        </w:rPr>
        <w:t xml:space="preserve"> </w:t>
      </w:r>
      <w:r w:rsidR="00F43917" w:rsidRPr="008C24B9">
        <w:rPr>
          <w:rFonts w:ascii="Arial" w:hAnsi="Arial" w:cs="Arial"/>
          <w:sz w:val="20"/>
          <w:szCs w:val="20"/>
        </w:rPr>
        <w:t>nước:</w:t>
      </w:r>
      <w:r w:rsidR="00220FC9">
        <w:rPr>
          <w:rFonts w:ascii="Arial" w:hAnsi="Arial" w:cs="Arial"/>
          <w:sz w:val="20"/>
          <w:szCs w:val="20"/>
        </w:rPr>
        <w:t xml:space="preserve"> </w:t>
      </w:r>
      <w:r w:rsidR="006C0718" w:rsidRPr="008C24B9">
        <w:rPr>
          <w:rFonts w:ascii="Arial" w:hAnsi="Arial" w:cs="Arial"/>
          <w:bCs/>
          <w:sz w:val="20"/>
          <w:szCs w:val="20"/>
          <w:lang w:val="pt-BR"/>
        </w:rPr>
        <w:t>13.682</w:t>
      </w:r>
      <w:r w:rsidR="00220FC9">
        <w:rPr>
          <w:rFonts w:ascii="Arial" w:hAnsi="Arial" w:cs="Arial"/>
          <w:bCs/>
          <w:sz w:val="20"/>
          <w:szCs w:val="20"/>
          <w:lang w:val="pt-BR"/>
        </w:rPr>
        <w:t xml:space="preserve"> </w:t>
      </w:r>
      <w:r w:rsidR="006C0718" w:rsidRPr="008C24B9">
        <w:rPr>
          <w:rFonts w:ascii="Arial" w:hAnsi="Arial" w:cs="Arial"/>
          <w:bCs/>
          <w:sz w:val="20"/>
          <w:szCs w:val="20"/>
          <w:lang w:val="pt-BR"/>
        </w:rPr>
        <w:t>tỷ</w:t>
      </w:r>
      <w:r w:rsidR="00220FC9">
        <w:rPr>
          <w:rFonts w:ascii="Arial" w:hAnsi="Arial" w:cs="Arial"/>
          <w:bCs/>
          <w:sz w:val="20"/>
          <w:szCs w:val="20"/>
          <w:lang w:val="pt-BR"/>
        </w:rPr>
        <w:t xml:space="preserve"> </w:t>
      </w:r>
      <w:r w:rsidR="006C0718" w:rsidRPr="008C24B9">
        <w:rPr>
          <w:rFonts w:ascii="Arial" w:hAnsi="Arial" w:cs="Arial"/>
          <w:bCs/>
          <w:sz w:val="20"/>
          <w:szCs w:val="20"/>
          <w:lang w:val="pt-BR"/>
        </w:rPr>
        <w:t>đồng</w:t>
      </w:r>
      <w:r w:rsidR="00F43917" w:rsidRPr="008C24B9">
        <w:rPr>
          <w:rFonts w:ascii="Arial" w:hAnsi="Arial" w:cs="Arial"/>
          <w:sz w:val="20"/>
          <w:szCs w:val="20"/>
        </w:rPr>
        <w:t>,</w:t>
      </w:r>
      <w:r w:rsidR="00220FC9">
        <w:rPr>
          <w:rFonts w:ascii="Arial" w:hAnsi="Arial" w:cs="Arial"/>
          <w:sz w:val="20"/>
          <w:szCs w:val="20"/>
        </w:rPr>
        <w:t xml:space="preserve"> </w:t>
      </w:r>
      <w:r w:rsidR="00F43917" w:rsidRPr="008C24B9">
        <w:rPr>
          <w:rFonts w:ascii="Arial" w:hAnsi="Arial" w:cs="Arial"/>
          <w:sz w:val="20"/>
          <w:szCs w:val="20"/>
        </w:rPr>
        <w:t>gồm:</w:t>
      </w:r>
      <w:r w:rsidR="00220FC9">
        <w:rPr>
          <w:rFonts w:ascii="Arial" w:hAnsi="Arial" w:cs="Arial"/>
          <w:sz w:val="20"/>
          <w:szCs w:val="20"/>
        </w:rPr>
        <w:t xml:space="preserve"> </w:t>
      </w:r>
    </w:p>
    <w:p w14:paraId="7DC7CD02" w14:textId="4CC0906F" w:rsidR="00F43917" w:rsidRPr="008C24B9" w:rsidRDefault="00037A24"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w:t>
      </w:r>
      <w:r w:rsidR="00220FC9">
        <w:rPr>
          <w:rFonts w:ascii="Arial" w:hAnsi="Arial" w:cs="Arial"/>
          <w:sz w:val="20"/>
          <w:szCs w:val="20"/>
        </w:rPr>
        <w:t xml:space="preserve"> </w:t>
      </w:r>
      <w:r w:rsidR="00F43917" w:rsidRPr="008C24B9">
        <w:rPr>
          <w:rFonts w:ascii="Arial" w:hAnsi="Arial" w:cs="Arial"/>
          <w:sz w:val="20"/>
          <w:szCs w:val="20"/>
        </w:rPr>
        <w:t>Ngân</w:t>
      </w:r>
      <w:r w:rsidR="00220FC9">
        <w:rPr>
          <w:rFonts w:ascii="Arial" w:hAnsi="Arial" w:cs="Arial"/>
          <w:sz w:val="20"/>
          <w:szCs w:val="20"/>
        </w:rPr>
        <w:t xml:space="preserve"> </w:t>
      </w:r>
      <w:r w:rsidR="00F43917" w:rsidRPr="008C24B9">
        <w:rPr>
          <w:rFonts w:ascii="Arial" w:hAnsi="Arial" w:cs="Arial"/>
          <w:sz w:val="20"/>
          <w:szCs w:val="20"/>
        </w:rPr>
        <w:t>sách</w:t>
      </w:r>
      <w:r w:rsidR="00220FC9">
        <w:rPr>
          <w:rFonts w:ascii="Arial" w:hAnsi="Arial" w:cs="Arial"/>
          <w:sz w:val="20"/>
          <w:szCs w:val="20"/>
        </w:rPr>
        <w:t xml:space="preserve"> </w:t>
      </w:r>
      <w:r w:rsidR="002A41C2" w:rsidRPr="008C24B9">
        <w:rPr>
          <w:rFonts w:ascii="Arial" w:hAnsi="Arial" w:cs="Arial"/>
          <w:sz w:val="20"/>
          <w:szCs w:val="20"/>
        </w:rPr>
        <w:t>t</w:t>
      </w:r>
      <w:r w:rsidR="00F43917" w:rsidRPr="008C24B9">
        <w:rPr>
          <w:rFonts w:ascii="Arial" w:hAnsi="Arial" w:cs="Arial"/>
          <w:sz w:val="20"/>
          <w:szCs w:val="20"/>
        </w:rPr>
        <w:t>rung</w:t>
      </w:r>
      <w:r w:rsidR="00220FC9">
        <w:rPr>
          <w:rFonts w:ascii="Arial" w:hAnsi="Arial" w:cs="Arial"/>
          <w:sz w:val="20"/>
          <w:szCs w:val="20"/>
        </w:rPr>
        <w:t xml:space="preserve"> </w:t>
      </w:r>
      <w:r w:rsidR="00F43917" w:rsidRPr="008C24B9">
        <w:rPr>
          <w:rFonts w:ascii="Arial" w:hAnsi="Arial" w:cs="Arial"/>
          <w:sz w:val="20"/>
          <w:szCs w:val="20"/>
        </w:rPr>
        <w:t>ương</w:t>
      </w:r>
      <w:r w:rsidR="00FB7119" w:rsidRPr="008C24B9">
        <w:rPr>
          <w:rFonts w:ascii="Arial" w:hAnsi="Arial" w:cs="Arial"/>
          <w:sz w:val="20"/>
          <w:szCs w:val="20"/>
        </w:rPr>
        <w:t>:</w:t>
      </w:r>
      <w:r w:rsidR="00220FC9">
        <w:rPr>
          <w:rFonts w:ascii="Arial" w:hAnsi="Arial" w:cs="Arial"/>
          <w:sz w:val="20"/>
          <w:szCs w:val="20"/>
        </w:rPr>
        <w:t xml:space="preserve"> </w:t>
      </w:r>
      <w:r w:rsidR="006C0718" w:rsidRPr="008C24B9">
        <w:rPr>
          <w:rFonts w:ascii="Arial" w:hAnsi="Arial" w:cs="Arial"/>
          <w:bCs/>
          <w:sz w:val="20"/>
          <w:szCs w:val="20"/>
          <w:lang w:val="pt-BR"/>
        </w:rPr>
        <w:t>7.484</w:t>
      </w:r>
      <w:r w:rsidR="00220FC9">
        <w:rPr>
          <w:rFonts w:ascii="Arial" w:hAnsi="Arial" w:cs="Arial"/>
          <w:bCs/>
          <w:sz w:val="20"/>
          <w:szCs w:val="20"/>
          <w:lang w:val="pt-BR"/>
        </w:rPr>
        <w:t xml:space="preserve"> </w:t>
      </w:r>
      <w:r w:rsidR="006C0718" w:rsidRPr="008C24B9">
        <w:rPr>
          <w:rFonts w:ascii="Arial" w:hAnsi="Arial" w:cs="Arial"/>
          <w:bCs/>
          <w:sz w:val="20"/>
          <w:szCs w:val="20"/>
          <w:lang w:val="pt-BR"/>
        </w:rPr>
        <w:t>tỷ</w:t>
      </w:r>
      <w:r w:rsidR="00220FC9">
        <w:rPr>
          <w:rFonts w:ascii="Arial" w:hAnsi="Arial" w:cs="Arial"/>
          <w:bCs/>
          <w:sz w:val="20"/>
          <w:szCs w:val="20"/>
          <w:lang w:val="pt-BR"/>
        </w:rPr>
        <w:t xml:space="preserve"> </w:t>
      </w:r>
      <w:r w:rsidR="006C0718" w:rsidRPr="008C24B9">
        <w:rPr>
          <w:rFonts w:ascii="Arial" w:hAnsi="Arial" w:cs="Arial"/>
          <w:bCs/>
          <w:sz w:val="20"/>
          <w:szCs w:val="20"/>
          <w:lang w:val="pt-BR"/>
        </w:rPr>
        <w:t>đồng</w:t>
      </w:r>
      <w:r w:rsidR="00F43917" w:rsidRPr="008C24B9">
        <w:rPr>
          <w:rFonts w:ascii="Arial" w:hAnsi="Arial" w:cs="Arial"/>
          <w:sz w:val="20"/>
          <w:szCs w:val="20"/>
        </w:rPr>
        <w:t>,</w:t>
      </w:r>
      <w:r w:rsidR="00220FC9">
        <w:rPr>
          <w:rFonts w:ascii="Arial" w:hAnsi="Arial" w:cs="Arial"/>
          <w:sz w:val="20"/>
          <w:szCs w:val="20"/>
        </w:rPr>
        <w:t xml:space="preserve"> </w:t>
      </w:r>
      <w:r w:rsidR="00F43917" w:rsidRPr="008C24B9">
        <w:rPr>
          <w:rFonts w:ascii="Arial" w:hAnsi="Arial" w:cs="Arial"/>
          <w:sz w:val="20"/>
          <w:szCs w:val="20"/>
        </w:rPr>
        <w:t>gồm:</w:t>
      </w:r>
      <w:r w:rsidR="00220FC9">
        <w:rPr>
          <w:rFonts w:ascii="Arial" w:hAnsi="Arial" w:cs="Arial"/>
          <w:sz w:val="20"/>
          <w:szCs w:val="20"/>
        </w:rPr>
        <w:t xml:space="preserve"> </w:t>
      </w:r>
      <w:r w:rsidR="002A41C2" w:rsidRPr="008C24B9">
        <w:rPr>
          <w:rFonts w:ascii="Arial" w:hAnsi="Arial" w:cs="Arial"/>
          <w:sz w:val="20"/>
          <w:szCs w:val="20"/>
        </w:rPr>
        <w:t>v</w:t>
      </w:r>
      <w:r w:rsidR="00F43917" w:rsidRPr="008C24B9">
        <w:rPr>
          <w:rFonts w:ascii="Arial" w:hAnsi="Arial" w:cs="Arial"/>
          <w:sz w:val="20"/>
          <w:szCs w:val="20"/>
        </w:rPr>
        <w:t>ốn</w:t>
      </w:r>
      <w:r w:rsidR="00220FC9">
        <w:rPr>
          <w:rFonts w:ascii="Arial" w:hAnsi="Arial" w:cs="Arial"/>
          <w:sz w:val="20"/>
          <w:szCs w:val="20"/>
        </w:rPr>
        <w:t xml:space="preserve"> </w:t>
      </w:r>
      <w:r w:rsidR="00F43917" w:rsidRPr="008C24B9">
        <w:rPr>
          <w:rFonts w:ascii="Arial" w:hAnsi="Arial" w:cs="Arial"/>
          <w:sz w:val="20"/>
          <w:szCs w:val="20"/>
        </w:rPr>
        <w:t>đầu</w:t>
      </w:r>
      <w:r w:rsidR="00220FC9">
        <w:rPr>
          <w:rFonts w:ascii="Arial" w:hAnsi="Arial" w:cs="Arial"/>
          <w:sz w:val="20"/>
          <w:szCs w:val="20"/>
        </w:rPr>
        <w:t xml:space="preserve"> </w:t>
      </w:r>
      <w:r w:rsidR="00F43917" w:rsidRPr="008C24B9">
        <w:rPr>
          <w:rFonts w:ascii="Arial" w:hAnsi="Arial" w:cs="Arial"/>
          <w:sz w:val="20"/>
          <w:szCs w:val="20"/>
        </w:rPr>
        <w:t>tư</w:t>
      </w:r>
      <w:r w:rsidR="00220FC9">
        <w:rPr>
          <w:rFonts w:ascii="Arial" w:hAnsi="Arial" w:cs="Arial"/>
          <w:sz w:val="20"/>
          <w:szCs w:val="20"/>
        </w:rPr>
        <w:t xml:space="preserve"> </w:t>
      </w:r>
      <w:r w:rsidR="00F43917" w:rsidRPr="008C24B9">
        <w:rPr>
          <w:rFonts w:ascii="Arial" w:hAnsi="Arial" w:cs="Arial"/>
          <w:sz w:val="20"/>
          <w:szCs w:val="20"/>
        </w:rPr>
        <w:t>phát</w:t>
      </w:r>
      <w:r w:rsidR="00220FC9">
        <w:rPr>
          <w:rFonts w:ascii="Arial" w:hAnsi="Arial" w:cs="Arial"/>
          <w:sz w:val="20"/>
          <w:szCs w:val="20"/>
        </w:rPr>
        <w:t xml:space="preserve"> </w:t>
      </w:r>
      <w:r w:rsidR="00F43917" w:rsidRPr="008C24B9">
        <w:rPr>
          <w:rFonts w:ascii="Arial" w:hAnsi="Arial" w:cs="Arial"/>
          <w:sz w:val="20"/>
          <w:szCs w:val="20"/>
        </w:rPr>
        <w:t>triển</w:t>
      </w:r>
      <w:r w:rsidR="00220FC9">
        <w:rPr>
          <w:rFonts w:ascii="Arial" w:hAnsi="Arial" w:cs="Arial"/>
          <w:sz w:val="20"/>
          <w:szCs w:val="20"/>
        </w:rPr>
        <w:t xml:space="preserve"> </w:t>
      </w:r>
      <w:r w:rsidR="006C0718" w:rsidRPr="008C24B9">
        <w:rPr>
          <w:rFonts w:ascii="Arial" w:eastAsia="Times New Roman" w:hAnsi="Arial" w:cs="Arial"/>
          <w:bCs/>
          <w:sz w:val="20"/>
          <w:szCs w:val="20"/>
          <w:lang w:val="pt-BR"/>
        </w:rPr>
        <w:t>3.084</w:t>
      </w:r>
      <w:r w:rsidR="00220FC9">
        <w:rPr>
          <w:rFonts w:ascii="Arial" w:hAnsi="Arial" w:cs="Arial"/>
          <w:bCs/>
          <w:sz w:val="20"/>
          <w:szCs w:val="20"/>
          <w:lang w:val="pt-BR"/>
        </w:rPr>
        <w:t xml:space="preserve"> </w:t>
      </w:r>
      <w:r w:rsidR="006C0718" w:rsidRPr="008C24B9">
        <w:rPr>
          <w:rFonts w:ascii="Arial" w:hAnsi="Arial" w:cs="Arial"/>
          <w:bCs/>
          <w:sz w:val="20"/>
          <w:szCs w:val="20"/>
          <w:lang w:val="pt-BR"/>
        </w:rPr>
        <w:t>tỷ</w:t>
      </w:r>
      <w:r w:rsidR="00220FC9">
        <w:rPr>
          <w:rFonts w:ascii="Arial" w:hAnsi="Arial" w:cs="Arial"/>
          <w:bCs/>
          <w:sz w:val="20"/>
          <w:szCs w:val="20"/>
          <w:lang w:val="pt-BR"/>
        </w:rPr>
        <w:t xml:space="preserve"> </w:t>
      </w:r>
      <w:r w:rsidR="006C0718" w:rsidRPr="008C24B9">
        <w:rPr>
          <w:rFonts w:ascii="Arial" w:hAnsi="Arial" w:cs="Arial"/>
          <w:bCs/>
          <w:sz w:val="20"/>
          <w:szCs w:val="20"/>
          <w:lang w:val="pt-BR"/>
        </w:rPr>
        <w:t>đồng</w:t>
      </w:r>
      <w:r w:rsidR="00FB354B" w:rsidRPr="008C24B9">
        <w:rPr>
          <w:rFonts w:ascii="Arial" w:hAnsi="Arial" w:cs="Arial"/>
          <w:bCs/>
          <w:sz w:val="20"/>
          <w:szCs w:val="20"/>
          <w:lang w:val="pt-BR"/>
        </w:rPr>
        <w:t>,</w:t>
      </w:r>
      <w:r w:rsidR="00220FC9">
        <w:rPr>
          <w:rFonts w:ascii="Arial" w:hAnsi="Arial" w:cs="Arial"/>
          <w:sz w:val="20"/>
          <w:szCs w:val="20"/>
        </w:rPr>
        <w:t xml:space="preserve"> </w:t>
      </w:r>
      <w:r w:rsidR="00046521" w:rsidRPr="008C24B9">
        <w:rPr>
          <w:rFonts w:ascii="Arial" w:hAnsi="Arial" w:cs="Arial"/>
          <w:sz w:val="20"/>
          <w:szCs w:val="20"/>
        </w:rPr>
        <w:t>vốn</w:t>
      </w:r>
      <w:r w:rsidR="00220FC9">
        <w:rPr>
          <w:rFonts w:ascii="Arial" w:hAnsi="Arial" w:cs="Arial"/>
          <w:sz w:val="20"/>
          <w:szCs w:val="20"/>
        </w:rPr>
        <w:t xml:space="preserve"> </w:t>
      </w:r>
      <w:r w:rsidR="00F43917" w:rsidRPr="008C24B9">
        <w:rPr>
          <w:rFonts w:ascii="Arial" w:hAnsi="Arial" w:cs="Arial"/>
          <w:sz w:val="20"/>
          <w:szCs w:val="20"/>
        </w:rPr>
        <w:t>sự</w:t>
      </w:r>
      <w:r w:rsidR="00220FC9">
        <w:rPr>
          <w:rFonts w:ascii="Arial" w:hAnsi="Arial" w:cs="Arial"/>
          <w:sz w:val="20"/>
          <w:szCs w:val="20"/>
        </w:rPr>
        <w:t xml:space="preserve"> </w:t>
      </w:r>
      <w:proofErr w:type="gramStart"/>
      <w:r w:rsidR="00F43917" w:rsidRPr="008C24B9">
        <w:rPr>
          <w:rFonts w:ascii="Arial" w:hAnsi="Arial" w:cs="Arial"/>
          <w:sz w:val="20"/>
          <w:szCs w:val="20"/>
        </w:rPr>
        <w:t>nghiệp</w:t>
      </w:r>
      <w:proofErr w:type="gramEnd"/>
      <w:r w:rsidR="00220FC9">
        <w:rPr>
          <w:rFonts w:ascii="Arial" w:hAnsi="Arial" w:cs="Arial"/>
          <w:sz w:val="20"/>
          <w:szCs w:val="20"/>
        </w:rPr>
        <w:t xml:space="preserve"> </w:t>
      </w:r>
      <w:r w:rsidR="00F43917" w:rsidRPr="008C24B9">
        <w:rPr>
          <w:rFonts w:ascii="Arial" w:hAnsi="Arial" w:cs="Arial"/>
          <w:sz w:val="20"/>
          <w:szCs w:val="20"/>
        </w:rPr>
        <w:t>kinh</w:t>
      </w:r>
      <w:r w:rsidR="00220FC9">
        <w:rPr>
          <w:rFonts w:ascii="Arial" w:hAnsi="Arial" w:cs="Arial"/>
          <w:sz w:val="20"/>
          <w:szCs w:val="20"/>
        </w:rPr>
        <w:t xml:space="preserve"> </w:t>
      </w:r>
      <w:r w:rsidR="00F43917" w:rsidRPr="008C24B9">
        <w:rPr>
          <w:rFonts w:ascii="Arial" w:hAnsi="Arial" w:cs="Arial"/>
          <w:sz w:val="20"/>
          <w:szCs w:val="20"/>
        </w:rPr>
        <w:t>tế</w:t>
      </w:r>
      <w:r w:rsidR="00220FC9">
        <w:rPr>
          <w:rFonts w:ascii="Arial" w:hAnsi="Arial" w:cs="Arial"/>
          <w:sz w:val="20"/>
          <w:szCs w:val="20"/>
        </w:rPr>
        <w:t xml:space="preserve"> </w:t>
      </w:r>
      <w:r w:rsidR="00F43917" w:rsidRPr="008C24B9">
        <w:rPr>
          <w:rFonts w:ascii="Arial" w:hAnsi="Arial" w:cs="Arial"/>
          <w:sz w:val="20"/>
          <w:szCs w:val="20"/>
        </w:rPr>
        <w:t>4.400</w:t>
      </w:r>
      <w:r w:rsidR="00220FC9">
        <w:rPr>
          <w:rFonts w:ascii="Arial" w:hAnsi="Arial" w:cs="Arial"/>
          <w:sz w:val="20"/>
          <w:szCs w:val="20"/>
        </w:rPr>
        <w:t xml:space="preserve"> </w:t>
      </w:r>
      <w:r w:rsidR="00F43917" w:rsidRPr="008C24B9">
        <w:rPr>
          <w:rFonts w:ascii="Arial" w:hAnsi="Arial" w:cs="Arial"/>
          <w:sz w:val="20"/>
          <w:szCs w:val="20"/>
        </w:rPr>
        <w:t>tỷ</w:t>
      </w:r>
      <w:r w:rsidR="00220FC9">
        <w:rPr>
          <w:rFonts w:ascii="Arial" w:hAnsi="Arial" w:cs="Arial"/>
          <w:sz w:val="20"/>
          <w:szCs w:val="20"/>
        </w:rPr>
        <w:t xml:space="preserve"> </w:t>
      </w:r>
      <w:r w:rsidR="00F43917" w:rsidRPr="008C24B9">
        <w:rPr>
          <w:rFonts w:ascii="Arial" w:hAnsi="Arial" w:cs="Arial"/>
          <w:sz w:val="20"/>
          <w:szCs w:val="20"/>
        </w:rPr>
        <w:t>đồng</w:t>
      </w:r>
      <w:r w:rsidR="00FB354B" w:rsidRPr="008C24B9">
        <w:rPr>
          <w:rFonts w:ascii="Arial" w:hAnsi="Arial" w:cs="Arial"/>
          <w:sz w:val="20"/>
          <w:szCs w:val="20"/>
        </w:rPr>
        <w:t>;</w:t>
      </w:r>
    </w:p>
    <w:p w14:paraId="7510C3E7" w14:textId="44DB2AD6" w:rsidR="00F43917" w:rsidRPr="008C24B9" w:rsidRDefault="00037A24"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w:t>
      </w:r>
      <w:r w:rsidR="00220FC9">
        <w:rPr>
          <w:rFonts w:ascii="Arial" w:hAnsi="Arial" w:cs="Arial"/>
          <w:sz w:val="20"/>
          <w:szCs w:val="20"/>
        </w:rPr>
        <w:t xml:space="preserve"> </w:t>
      </w:r>
      <w:r w:rsidR="00F43917" w:rsidRPr="008C24B9">
        <w:rPr>
          <w:rFonts w:ascii="Arial" w:hAnsi="Arial" w:cs="Arial"/>
          <w:sz w:val="20"/>
          <w:szCs w:val="20"/>
        </w:rPr>
        <w:t>Ngân</w:t>
      </w:r>
      <w:r w:rsidR="00220FC9">
        <w:rPr>
          <w:rFonts w:ascii="Arial" w:hAnsi="Arial" w:cs="Arial"/>
          <w:sz w:val="20"/>
          <w:szCs w:val="20"/>
        </w:rPr>
        <w:t xml:space="preserve"> </w:t>
      </w:r>
      <w:r w:rsidR="00F43917" w:rsidRPr="008C24B9">
        <w:rPr>
          <w:rFonts w:ascii="Arial" w:hAnsi="Arial" w:cs="Arial"/>
          <w:sz w:val="20"/>
          <w:szCs w:val="20"/>
        </w:rPr>
        <w:t>sách</w:t>
      </w:r>
      <w:r w:rsidR="00220FC9">
        <w:rPr>
          <w:rFonts w:ascii="Arial" w:hAnsi="Arial" w:cs="Arial"/>
          <w:sz w:val="20"/>
          <w:szCs w:val="20"/>
        </w:rPr>
        <w:t xml:space="preserve"> </w:t>
      </w:r>
      <w:r w:rsidR="00F43917" w:rsidRPr="008C24B9">
        <w:rPr>
          <w:rFonts w:ascii="Arial" w:hAnsi="Arial" w:cs="Arial"/>
          <w:sz w:val="20"/>
          <w:szCs w:val="20"/>
        </w:rPr>
        <w:t>địa</w:t>
      </w:r>
      <w:r w:rsidR="00220FC9">
        <w:rPr>
          <w:rFonts w:ascii="Arial" w:hAnsi="Arial" w:cs="Arial"/>
          <w:sz w:val="20"/>
          <w:szCs w:val="20"/>
        </w:rPr>
        <w:t xml:space="preserve"> </w:t>
      </w:r>
      <w:r w:rsidR="00F43917" w:rsidRPr="008C24B9">
        <w:rPr>
          <w:rFonts w:ascii="Arial" w:hAnsi="Arial" w:cs="Arial"/>
          <w:sz w:val="20"/>
          <w:szCs w:val="20"/>
        </w:rPr>
        <w:t>phương:</w:t>
      </w:r>
      <w:r w:rsidR="00220FC9">
        <w:rPr>
          <w:rFonts w:ascii="Arial" w:hAnsi="Arial" w:cs="Arial"/>
          <w:sz w:val="20"/>
          <w:szCs w:val="20"/>
        </w:rPr>
        <w:t xml:space="preserve"> </w:t>
      </w:r>
      <w:r w:rsidR="006C0718" w:rsidRPr="008C24B9">
        <w:rPr>
          <w:rFonts w:ascii="Arial" w:eastAsia="Times New Roman" w:hAnsi="Arial" w:cs="Arial"/>
          <w:iCs/>
          <w:sz w:val="20"/>
          <w:szCs w:val="20"/>
          <w:lang w:val="pt-BR"/>
        </w:rPr>
        <w:t>6</w:t>
      </w:r>
      <w:r w:rsidR="006C0718" w:rsidRPr="008C24B9">
        <w:rPr>
          <w:rFonts w:ascii="Arial" w:hAnsi="Arial" w:cs="Arial"/>
          <w:iCs/>
          <w:sz w:val="20"/>
          <w:szCs w:val="20"/>
          <w:lang w:val="pt-BR"/>
        </w:rPr>
        <w:t>.198</w:t>
      </w:r>
      <w:r w:rsidR="00220FC9">
        <w:rPr>
          <w:rFonts w:ascii="Arial" w:hAnsi="Arial" w:cs="Arial"/>
          <w:iCs/>
          <w:sz w:val="20"/>
          <w:szCs w:val="20"/>
          <w:lang w:val="pt-BR"/>
        </w:rPr>
        <w:t xml:space="preserve"> </w:t>
      </w:r>
      <w:r w:rsidR="006C0718" w:rsidRPr="008C24B9">
        <w:rPr>
          <w:rFonts w:ascii="Arial" w:hAnsi="Arial" w:cs="Arial"/>
          <w:iCs/>
          <w:sz w:val="20"/>
          <w:szCs w:val="20"/>
          <w:lang w:val="pt-BR"/>
        </w:rPr>
        <w:t>tỷ</w:t>
      </w:r>
      <w:r w:rsidR="00220FC9">
        <w:rPr>
          <w:rFonts w:ascii="Arial" w:hAnsi="Arial" w:cs="Arial"/>
          <w:iCs/>
          <w:sz w:val="20"/>
          <w:szCs w:val="20"/>
          <w:lang w:val="pt-BR"/>
        </w:rPr>
        <w:t xml:space="preserve"> </w:t>
      </w:r>
      <w:r w:rsidR="006C0718" w:rsidRPr="008C24B9">
        <w:rPr>
          <w:rFonts w:ascii="Arial" w:hAnsi="Arial" w:cs="Arial"/>
          <w:iCs/>
          <w:sz w:val="20"/>
          <w:szCs w:val="20"/>
          <w:lang w:val="pt-BR"/>
        </w:rPr>
        <w:t>đồng</w:t>
      </w:r>
      <w:r w:rsidR="00F43917" w:rsidRPr="008C24B9">
        <w:rPr>
          <w:rFonts w:ascii="Arial" w:hAnsi="Arial" w:cs="Arial"/>
          <w:sz w:val="20"/>
          <w:szCs w:val="20"/>
        </w:rPr>
        <w:t>.</w:t>
      </w:r>
    </w:p>
    <w:p w14:paraId="1F3870A0" w14:textId="0C94AB3B" w:rsidR="00F43917" w:rsidRPr="008C24B9" w:rsidRDefault="000C0F53"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b)</w:t>
      </w:r>
      <w:r w:rsidR="00220FC9">
        <w:rPr>
          <w:rFonts w:ascii="Arial" w:hAnsi="Arial" w:cs="Arial"/>
          <w:sz w:val="20"/>
          <w:szCs w:val="20"/>
        </w:rPr>
        <w:t xml:space="preserve"> </w:t>
      </w:r>
      <w:r w:rsidR="00F43917" w:rsidRPr="008C24B9">
        <w:rPr>
          <w:rFonts w:ascii="Arial" w:hAnsi="Arial" w:cs="Arial"/>
          <w:sz w:val="20"/>
          <w:szCs w:val="20"/>
        </w:rPr>
        <w:t>Các</w:t>
      </w:r>
      <w:r w:rsidR="00220FC9">
        <w:rPr>
          <w:rFonts w:ascii="Arial" w:hAnsi="Arial" w:cs="Arial"/>
          <w:sz w:val="20"/>
          <w:szCs w:val="20"/>
        </w:rPr>
        <w:t xml:space="preserve"> </w:t>
      </w:r>
      <w:r w:rsidR="00F43917" w:rsidRPr="008C24B9">
        <w:rPr>
          <w:rFonts w:ascii="Arial" w:hAnsi="Arial" w:cs="Arial"/>
          <w:sz w:val="20"/>
          <w:szCs w:val="20"/>
        </w:rPr>
        <w:t>nguồn</w:t>
      </w:r>
      <w:r w:rsidR="00220FC9">
        <w:rPr>
          <w:rFonts w:ascii="Arial" w:hAnsi="Arial" w:cs="Arial"/>
          <w:sz w:val="20"/>
          <w:szCs w:val="20"/>
        </w:rPr>
        <w:t xml:space="preserve"> </w:t>
      </w:r>
      <w:r w:rsidR="00F43917" w:rsidRPr="008C24B9">
        <w:rPr>
          <w:rFonts w:ascii="Arial" w:hAnsi="Arial" w:cs="Arial"/>
          <w:sz w:val="20"/>
          <w:szCs w:val="20"/>
        </w:rPr>
        <w:t>vốn</w:t>
      </w:r>
      <w:r w:rsidR="00220FC9">
        <w:rPr>
          <w:rFonts w:ascii="Arial" w:hAnsi="Arial" w:cs="Arial"/>
          <w:sz w:val="20"/>
          <w:szCs w:val="20"/>
        </w:rPr>
        <w:t xml:space="preserve"> </w:t>
      </w:r>
      <w:r w:rsidR="00F43917" w:rsidRPr="008C24B9">
        <w:rPr>
          <w:rFonts w:ascii="Arial" w:hAnsi="Arial" w:cs="Arial"/>
          <w:sz w:val="20"/>
          <w:szCs w:val="20"/>
        </w:rPr>
        <w:t>hợ</w:t>
      </w:r>
      <w:r w:rsidR="009164AF" w:rsidRPr="008C24B9">
        <w:rPr>
          <w:rFonts w:ascii="Arial" w:hAnsi="Arial" w:cs="Arial"/>
          <w:sz w:val="20"/>
          <w:szCs w:val="20"/>
        </w:rPr>
        <w:t>p</w:t>
      </w:r>
      <w:r w:rsidR="00220FC9">
        <w:rPr>
          <w:rFonts w:ascii="Arial" w:hAnsi="Arial" w:cs="Arial"/>
          <w:sz w:val="20"/>
          <w:szCs w:val="20"/>
        </w:rPr>
        <w:t xml:space="preserve"> </w:t>
      </w:r>
      <w:r w:rsidR="009164AF" w:rsidRPr="008C24B9">
        <w:rPr>
          <w:rFonts w:ascii="Arial" w:hAnsi="Arial" w:cs="Arial"/>
          <w:sz w:val="20"/>
          <w:szCs w:val="20"/>
        </w:rPr>
        <w:t>pháp</w:t>
      </w:r>
      <w:r w:rsidR="00220FC9">
        <w:rPr>
          <w:rFonts w:ascii="Arial" w:hAnsi="Arial" w:cs="Arial"/>
          <w:sz w:val="20"/>
          <w:szCs w:val="20"/>
        </w:rPr>
        <w:t xml:space="preserve"> </w:t>
      </w:r>
      <w:r w:rsidR="009164AF" w:rsidRPr="008C24B9">
        <w:rPr>
          <w:rFonts w:ascii="Arial" w:hAnsi="Arial" w:cs="Arial"/>
          <w:sz w:val="20"/>
          <w:szCs w:val="20"/>
        </w:rPr>
        <w:t>khác:</w:t>
      </w:r>
      <w:r w:rsidR="00220FC9">
        <w:rPr>
          <w:rFonts w:ascii="Arial" w:hAnsi="Arial" w:cs="Arial"/>
          <w:sz w:val="20"/>
          <w:szCs w:val="20"/>
        </w:rPr>
        <w:t xml:space="preserve"> </w:t>
      </w:r>
      <w:r w:rsidR="009164AF" w:rsidRPr="008C24B9">
        <w:rPr>
          <w:rFonts w:ascii="Arial" w:hAnsi="Arial" w:cs="Arial"/>
          <w:sz w:val="20"/>
          <w:szCs w:val="20"/>
        </w:rPr>
        <w:t>64.</w:t>
      </w:r>
      <w:r w:rsidR="00584FFD" w:rsidRPr="008C24B9">
        <w:rPr>
          <w:rFonts w:ascii="Arial" w:hAnsi="Arial" w:cs="Arial"/>
          <w:sz w:val="20"/>
          <w:szCs w:val="20"/>
        </w:rPr>
        <w:t>903</w:t>
      </w:r>
      <w:r w:rsidR="00220FC9">
        <w:rPr>
          <w:rFonts w:ascii="Arial" w:hAnsi="Arial" w:cs="Arial"/>
          <w:sz w:val="20"/>
          <w:szCs w:val="20"/>
        </w:rPr>
        <w:t xml:space="preserve"> </w:t>
      </w:r>
      <w:r w:rsidR="00F43917" w:rsidRPr="008C24B9">
        <w:rPr>
          <w:rFonts w:ascii="Arial" w:hAnsi="Arial" w:cs="Arial"/>
          <w:sz w:val="20"/>
          <w:szCs w:val="20"/>
        </w:rPr>
        <w:t>tỷ</w:t>
      </w:r>
      <w:r w:rsidR="00220FC9">
        <w:rPr>
          <w:rFonts w:ascii="Arial" w:hAnsi="Arial" w:cs="Arial"/>
          <w:sz w:val="20"/>
          <w:szCs w:val="20"/>
        </w:rPr>
        <w:t xml:space="preserve"> </w:t>
      </w:r>
      <w:r w:rsidR="00F43917" w:rsidRPr="008C24B9">
        <w:rPr>
          <w:rFonts w:ascii="Arial" w:hAnsi="Arial" w:cs="Arial"/>
          <w:sz w:val="20"/>
          <w:szCs w:val="20"/>
        </w:rPr>
        <w:t>đồng.</w:t>
      </w:r>
    </w:p>
    <w:p w14:paraId="53457FC4" w14:textId="776986F3" w:rsidR="000C0F53" w:rsidRPr="008C24B9" w:rsidRDefault="000C0F53" w:rsidP="00220FC9">
      <w:pPr>
        <w:widowControl w:val="0"/>
        <w:adjustRightInd w:val="0"/>
        <w:snapToGrid w:val="0"/>
        <w:spacing w:after="120" w:line="240" w:lineRule="auto"/>
        <w:ind w:firstLine="720"/>
        <w:jc w:val="both"/>
        <w:rPr>
          <w:rFonts w:ascii="Arial" w:hAnsi="Arial" w:cs="Arial"/>
          <w:spacing w:val="-8"/>
          <w:sz w:val="20"/>
          <w:szCs w:val="20"/>
        </w:rPr>
      </w:pPr>
      <w:r w:rsidRPr="008C24B9">
        <w:rPr>
          <w:rFonts w:ascii="Arial" w:hAnsi="Arial" w:cs="Arial"/>
          <w:spacing w:val="-8"/>
          <w:sz w:val="20"/>
          <w:szCs w:val="20"/>
        </w:rPr>
        <w:t>2.</w:t>
      </w:r>
      <w:r w:rsidR="00220FC9">
        <w:rPr>
          <w:rFonts w:ascii="Arial" w:hAnsi="Arial" w:cs="Arial"/>
          <w:spacing w:val="-8"/>
          <w:sz w:val="20"/>
          <w:szCs w:val="20"/>
        </w:rPr>
        <w:t xml:space="preserve"> </w:t>
      </w:r>
      <w:r w:rsidRPr="008C24B9">
        <w:rPr>
          <w:rFonts w:ascii="Arial" w:hAnsi="Arial" w:cs="Arial"/>
          <w:spacing w:val="-8"/>
          <w:sz w:val="20"/>
          <w:szCs w:val="20"/>
        </w:rPr>
        <w:t>Nguyên</w:t>
      </w:r>
      <w:r w:rsidR="00220FC9">
        <w:rPr>
          <w:rFonts w:ascii="Arial" w:hAnsi="Arial" w:cs="Arial"/>
          <w:spacing w:val="-8"/>
          <w:sz w:val="20"/>
          <w:szCs w:val="20"/>
        </w:rPr>
        <w:t xml:space="preserve"> </w:t>
      </w:r>
      <w:r w:rsidRPr="008C24B9">
        <w:rPr>
          <w:rFonts w:ascii="Arial" w:hAnsi="Arial" w:cs="Arial"/>
          <w:spacing w:val="-8"/>
          <w:sz w:val="20"/>
          <w:szCs w:val="20"/>
        </w:rPr>
        <w:t>tắc</w:t>
      </w:r>
      <w:r w:rsidR="00220FC9">
        <w:rPr>
          <w:rFonts w:ascii="Arial" w:hAnsi="Arial" w:cs="Arial"/>
          <w:spacing w:val="-8"/>
          <w:sz w:val="20"/>
          <w:szCs w:val="20"/>
        </w:rPr>
        <w:t xml:space="preserve"> </w:t>
      </w:r>
      <w:r w:rsidRPr="008C24B9">
        <w:rPr>
          <w:rFonts w:ascii="Arial" w:hAnsi="Arial" w:cs="Arial"/>
          <w:spacing w:val="-8"/>
          <w:sz w:val="20"/>
          <w:szCs w:val="20"/>
        </w:rPr>
        <w:t>phân</w:t>
      </w:r>
      <w:r w:rsidR="00220FC9">
        <w:rPr>
          <w:rFonts w:ascii="Arial" w:hAnsi="Arial" w:cs="Arial"/>
          <w:spacing w:val="-8"/>
          <w:sz w:val="20"/>
          <w:szCs w:val="20"/>
        </w:rPr>
        <w:t xml:space="preserve"> </w:t>
      </w:r>
      <w:r w:rsidRPr="008C24B9">
        <w:rPr>
          <w:rFonts w:ascii="Arial" w:hAnsi="Arial" w:cs="Arial"/>
          <w:spacing w:val="-8"/>
          <w:sz w:val="20"/>
          <w:szCs w:val="20"/>
        </w:rPr>
        <w:t>bổ</w:t>
      </w:r>
      <w:r w:rsidR="00220FC9">
        <w:rPr>
          <w:rFonts w:ascii="Arial" w:hAnsi="Arial" w:cs="Arial"/>
          <w:spacing w:val="-8"/>
          <w:sz w:val="20"/>
          <w:szCs w:val="20"/>
        </w:rPr>
        <w:t xml:space="preserve"> </w:t>
      </w:r>
      <w:r w:rsidRPr="008C24B9">
        <w:rPr>
          <w:rFonts w:ascii="Arial" w:hAnsi="Arial" w:cs="Arial"/>
          <w:spacing w:val="-8"/>
          <w:sz w:val="20"/>
          <w:szCs w:val="20"/>
        </w:rPr>
        <w:t>vốn</w:t>
      </w:r>
      <w:r w:rsidR="00220FC9">
        <w:rPr>
          <w:rFonts w:ascii="Arial" w:hAnsi="Arial" w:cs="Arial"/>
          <w:spacing w:val="-8"/>
          <w:sz w:val="20"/>
          <w:szCs w:val="20"/>
        </w:rPr>
        <w:t xml:space="preserve"> </w:t>
      </w:r>
      <w:r w:rsidRPr="008C24B9">
        <w:rPr>
          <w:rFonts w:ascii="Arial" w:hAnsi="Arial" w:cs="Arial"/>
          <w:spacing w:val="-8"/>
          <w:sz w:val="20"/>
          <w:szCs w:val="20"/>
        </w:rPr>
        <w:t>ngân</w:t>
      </w:r>
      <w:r w:rsidR="00220FC9">
        <w:rPr>
          <w:rFonts w:ascii="Arial" w:hAnsi="Arial" w:cs="Arial"/>
          <w:spacing w:val="-8"/>
          <w:sz w:val="20"/>
          <w:szCs w:val="20"/>
        </w:rPr>
        <w:t xml:space="preserve"> </w:t>
      </w:r>
      <w:r w:rsidRPr="008C24B9">
        <w:rPr>
          <w:rFonts w:ascii="Arial" w:hAnsi="Arial" w:cs="Arial"/>
          <w:spacing w:val="-8"/>
          <w:sz w:val="20"/>
          <w:szCs w:val="20"/>
        </w:rPr>
        <w:t>sách</w:t>
      </w:r>
      <w:r w:rsidR="00220FC9">
        <w:rPr>
          <w:rFonts w:ascii="Arial" w:hAnsi="Arial" w:cs="Arial"/>
          <w:spacing w:val="-8"/>
          <w:sz w:val="20"/>
          <w:szCs w:val="20"/>
        </w:rPr>
        <w:t xml:space="preserve"> </w:t>
      </w:r>
      <w:r w:rsidRPr="008C24B9">
        <w:rPr>
          <w:rFonts w:ascii="Arial" w:hAnsi="Arial" w:cs="Arial"/>
          <w:spacing w:val="-8"/>
          <w:sz w:val="20"/>
          <w:szCs w:val="20"/>
        </w:rPr>
        <w:t>trung</w:t>
      </w:r>
      <w:r w:rsidR="00220FC9">
        <w:rPr>
          <w:rFonts w:ascii="Arial" w:hAnsi="Arial" w:cs="Arial"/>
          <w:spacing w:val="-8"/>
          <w:sz w:val="20"/>
          <w:szCs w:val="20"/>
        </w:rPr>
        <w:t xml:space="preserve"> </w:t>
      </w:r>
      <w:r w:rsidRPr="008C24B9">
        <w:rPr>
          <w:rFonts w:ascii="Arial" w:hAnsi="Arial" w:cs="Arial"/>
          <w:spacing w:val="-8"/>
          <w:sz w:val="20"/>
          <w:szCs w:val="20"/>
        </w:rPr>
        <w:t>ương</w:t>
      </w:r>
      <w:r w:rsidR="00220FC9">
        <w:rPr>
          <w:rFonts w:ascii="Arial" w:hAnsi="Arial" w:cs="Arial"/>
          <w:spacing w:val="-8"/>
          <w:sz w:val="20"/>
          <w:szCs w:val="20"/>
        </w:rPr>
        <w:t xml:space="preserve"> </w:t>
      </w:r>
      <w:r w:rsidRPr="008C24B9">
        <w:rPr>
          <w:rFonts w:ascii="Arial" w:hAnsi="Arial" w:cs="Arial"/>
          <w:spacing w:val="-8"/>
          <w:sz w:val="20"/>
          <w:szCs w:val="20"/>
        </w:rPr>
        <w:t>hỗ</w:t>
      </w:r>
      <w:r w:rsidR="00220FC9">
        <w:rPr>
          <w:rFonts w:ascii="Arial" w:hAnsi="Arial" w:cs="Arial"/>
          <w:spacing w:val="-8"/>
          <w:sz w:val="20"/>
          <w:szCs w:val="20"/>
        </w:rPr>
        <w:t xml:space="preserve"> </w:t>
      </w:r>
      <w:r w:rsidRPr="008C24B9">
        <w:rPr>
          <w:rFonts w:ascii="Arial" w:hAnsi="Arial" w:cs="Arial"/>
          <w:spacing w:val="-8"/>
          <w:sz w:val="20"/>
          <w:szCs w:val="20"/>
        </w:rPr>
        <w:t>trợ</w:t>
      </w:r>
      <w:r w:rsidR="00220FC9">
        <w:rPr>
          <w:rFonts w:ascii="Arial" w:hAnsi="Arial" w:cs="Arial"/>
          <w:spacing w:val="-8"/>
          <w:sz w:val="20"/>
          <w:szCs w:val="20"/>
        </w:rPr>
        <w:t xml:space="preserve"> </w:t>
      </w:r>
      <w:r w:rsidRPr="008C24B9">
        <w:rPr>
          <w:rFonts w:ascii="Arial" w:hAnsi="Arial" w:cs="Arial"/>
          <w:spacing w:val="-8"/>
          <w:sz w:val="20"/>
          <w:szCs w:val="20"/>
        </w:rPr>
        <w:t>thực</w:t>
      </w:r>
      <w:r w:rsidR="00220FC9">
        <w:rPr>
          <w:rFonts w:ascii="Arial" w:hAnsi="Arial" w:cs="Arial"/>
          <w:spacing w:val="-8"/>
          <w:sz w:val="20"/>
          <w:szCs w:val="20"/>
        </w:rPr>
        <w:t xml:space="preserve"> </w:t>
      </w:r>
      <w:r w:rsidRPr="008C24B9">
        <w:rPr>
          <w:rFonts w:ascii="Arial" w:hAnsi="Arial" w:cs="Arial"/>
          <w:spacing w:val="-8"/>
          <w:sz w:val="20"/>
          <w:szCs w:val="20"/>
        </w:rPr>
        <w:t>hiện</w:t>
      </w:r>
      <w:r w:rsidR="00220FC9">
        <w:rPr>
          <w:rFonts w:ascii="Arial" w:hAnsi="Arial" w:cs="Arial"/>
          <w:spacing w:val="-8"/>
          <w:sz w:val="20"/>
          <w:szCs w:val="20"/>
        </w:rPr>
        <w:t xml:space="preserve"> </w:t>
      </w:r>
      <w:r w:rsidRPr="008C24B9">
        <w:rPr>
          <w:rFonts w:ascii="Arial" w:hAnsi="Arial" w:cs="Arial"/>
          <w:spacing w:val="-8"/>
          <w:sz w:val="20"/>
          <w:szCs w:val="20"/>
        </w:rPr>
        <w:t>Chương</w:t>
      </w:r>
      <w:r w:rsidR="00220FC9">
        <w:rPr>
          <w:rFonts w:ascii="Arial" w:hAnsi="Arial" w:cs="Arial"/>
          <w:spacing w:val="-8"/>
          <w:sz w:val="20"/>
          <w:szCs w:val="20"/>
        </w:rPr>
        <w:t xml:space="preserve"> </w:t>
      </w:r>
      <w:r w:rsidRPr="008C24B9">
        <w:rPr>
          <w:rFonts w:ascii="Arial" w:hAnsi="Arial" w:cs="Arial"/>
          <w:spacing w:val="-8"/>
          <w:sz w:val="20"/>
          <w:szCs w:val="20"/>
        </w:rPr>
        <w:t>trình</w:t>
      </w:r>
    </w:p>
    <w:p w14:paraId="2C4373A5" w14:textId="398A03C2" w:rsidR="000C0F53" w:rsidRPr="008C24B9" w:rsidRDefault="000C0F53" w:rsidP="00220FC9">
      <w:pPr>
        <w:pStyle w:val="NormalWeb"/>
        <w:widowControl w:val="0"/>
        <w:shd w:val="clear" w:color="auto" w:fill="FFFFFF"/>
        <w:adjustRightInd w:val="0"/>
        <w:snapToGrid w:val="0"/>
        <w:spacing w:before="0" w:beforeAutospacing="0" w:after="120" w:afterAutospacing="0"/>
        <w:ind w:firstLine="720"/>
        <w:jc w:val="both"/>
        <w:rPr>
          <w:rFonts w:ascii="Arial" w:hAnsi="Arial" w:cs="Arial"/>
          <w:spacing w:val="2"/>
          <w:sz w:val="20"/>
          <w:szCs w:val="20"/>
        </w:rPr>
      </w:pPr>
      <w:r w:rsidRPr="008C24B9">
        <w:rPr>
          <w:rFonts w:ascii="Arial" w:hAnsi="Arial" w:cs="Arial"/>
          <w:spacing w:val="2"/>
          <w:sz w:val="20"/>
          <w:szCs w:val="20"/>
        </w:rPr>
        <w:t>a)</w:t>
      </w:r>
      <w:r w:rsidR="00220FC9">
        <w:rPr>
          <w:rFonts w:ascii="Arial" w:hAnsi="Arial" w:cs="Arial"/>
          <w:spacing w:val="2"/>
          <w:sz w:val="20"/>
          <w:szCs w:val="20"/>
        </w:rPr>
        <w:t xml:space="preserve"> </w:t>
      </w:r>
      <w:r w:rsidRPr="008C24B9">
        <w:rPr>
          <w:rFonts w:ascii="Arial" w:hAnsi="Arial" w:cs="Arial"/>
          <w:spacing w:val="2"/>
          <w:sz w:val="20"/>
          <w:szCs w:val="20"/>
        </w:rPr>
        <w:t>Việc</w:t>
      </w:r>
      <w:r w:rsidR="00220FC9">
        <w:rPr>
          <w:rFonts w:ascii="Arial" w:hAnsi="Arial" w:cs="Arial"/>
          <w:spacing w:val="2"/>
          <w:sz w:val="20"/>
          <w:szCs w:val="20"/>
        </w:rPr>
        <w:t xml:space="preserve"> </w:t>
      </w:r>
      <w:r w:rsidRPr="008C24B9">
        <w:rPr>
          <w:rFonts w:ascii="Arial" w:hAnsi="Arial" w:cs="Arial"/>
          <w:spacing w:val="2"/>
          <w:sz w:val="20"/>
          <w:szCs w:val="20"/>
        </w:rPr>
        <w:t>phân</w:t>
      </w:r>
      <w:r w:rsidR="00220FC9">
        <w:rPr>
          <w:rFonts w:ascii="Arial" w:hAnsi="Arial" w:cs="Arial"/>
          <w:spacing w:val="2"/>
          <w:sz w:val="20"/>
          <w:szCs w:val="20"/>
        </w:rPr>
        <w:t xml:space="preserve"> </w:t>
      </w:r>
      <w:r w:rsidRPr="008C24B9">
        <w:rPr>
          <w:rFonts w:ascii="Arial" w:hAnsi="Arial" w:cs="Arial"/>
          <w:spacing w:val="2"/>
          <w:sz w:val="20"/>
          <w:szCs w:val="20"/>
        </w:rPr>
        <w:t>bổ</w:t>
      </w:r>
      <w:r w:rsidR="00220FC9">
        <w:rPr>
          <w:rFonts w:ascii="Arial" w:hAnsi="Arial" w:cs="Arial"/>
          <w:spacing w:val="2"/>
          <w:sz w:val="20"/>
          <w:szCs w:val="20"/>
        </w:rPr>
        <w:t xml:space="preserve"> </w:t>
      </w:r>
      <w:r w:rsidRPr="008C24B9">
        <w:rPr>
          <w:rFonts w:ascii="Arial" w:hAnsi="Arial" w:cs="Arial"/>
          <w:spacing w:val="2"/>
          <w:sz w:val="20"/>
          <w:szCs w:val="20"/>
        </w:rPr>
        <w:t>và</w:t>
      </w:r>
      <w:r w:rsidR="00220FC9">
        <w:rPr>
          <w:rFonts w:ascii="Arial" w:hAnsi="Arial" w:cs="Arial"/>
          <w:spacing w:val="2"/>
          <w:sz w:val="20"/>
          <w:szCs w:val="20"/>
        </w:rPr>
        <w:t xml:space="preserve"> </w:t>
      </w:r>
      <w:r w:rsidRPr="008C24B9">
        <w:rPr>
          <w:rFonts w:ascii="Arial" w:hAnsi="Arial" w:cs="Arial"/>
          <w:spacing w:val="2"/>
          <w:sz w:val="20"/>
          <w:szCs w:val="20"/>
        </w:rPr>
        <w:t>giao</w:t>
      </w:r>
      <w:r w:rsidR="00220FC9">
        <w:rPr>
          <w:rFonts w:ascii="Arial" w:hAnsi="Arial" w:cs="Arial"/>
          <w:spacing w:val="2"/>
          <w:sz w:val="20"/>
          <w:szCs w:val="20"/>
        </w:rPr>
        <w:t xml:space="preserve"> </w:t>
      </w:r>
      <w:r w:rsidRPr="008C24B9">
        <w:rPr>
          <w:rFonts w:ascii="Arial" w:hAnsi="Arial" w:cs="Arial"/>
          <w:spacing w:val="2"/>
          <w:sz w:val="20"/>
          <w:szCs w:val="20"/>
        </w:rPr>
        <w:t>vốn</w:t>
      </w:r>
      <w:r w:rsidR="00220FC9">
        <w:rPr>
          <w:rFonts w:ascii="Arial" w:hAnsi="Arial" w:cs="Arial"/>
          <w:spacing w:val="2"/>
          <w:sz w:val="20"/>
          <w:szCs w:val="20"/>
        </w:rPr>
        <w:t xml:space="preserve"> </w:t>
      </w:r>
      <w:r w:rsidRPr="008C24B9">
        <w:rPr>
          <w:rFonts w:ascii="Arial" w:hAnsi="Arial" w:cs="Arial"/>
          <w:spacing w:val="2"/>
          <w:sz w:val="20"/>
          <w:szCs w:val="20"/>
        </w:rPr>
        <w:t>nguồn</w:t>
      </w:r>
      <w:r w:rsidR="00220FC9">
        <w:rPr>
          <w:rFonts w:ascii="Arial" w:hAnsi="Arial" w:cs="Arial"/>
          <w:spacing w:val="2"/>
          <w:sz w:val="20"/>
          <w:szCs w:val="20"/>
        </w:rPr>
        <w:t xml:space="preserve"> </w:t>
      </w:r>
      <w:r w:rsidRPr="008C24B9">
        <w:rPr>
          <w:rFonts w:ascii="Arial" w:hAnsi="Arial" w:cs="Arial"/>
          <w:spacing w:val="2"/>
          <w:sz w:val="20"/>
          <w:szCs w:val="20"/>
        </w:rPr>
        <w:t>ngân</w:t>
      </w:r>
      <w:r w:rsidR="00220FC9">
        <w:rPr>
          <w:rFonts w:ascii="Arial" w:hAnsi="Arial" w:cs="Arial"/>
          <w:spacing w:val="2"/>
          <w:sz w:val="20"/>
          <w:szCs w:val="20"/>
        </w:rPr>
        <w:t xml:space="preserve"> </w:t>
      </w:r>
      <w:r w:rsidRPr="008C24B9">
        <w:rPr>
          <w:rFonts w:ascii="Arial" w:hAnsi="Arial" w:cs="Arial"/>
          <w:spacing w:val="2"/>
          <w:sz w:val="20"/>
          <w:szCs w:val="20"/>
        </w:rPr>
        <w:t>sách</w:t>
      </w:r>
      <w:r w:rsidR="00220FC9">
        <w:rPr>
          <w:rFonts w:ascii="Arial" w:hAnsi="Arial" w:cs="Arial"/>
          <w:spacing w:val="2"/>
          <w:sz w:val="20"/>
          <w:szCs w:val="20"/>
        </w:rPr>
        <w:t xml:space="preserve"> </w:t>
      </w:r>
      <w:r w:rsidRPr="008C24B9">
        <w:rPr>
          <w:rFonts w:ascii="Arial" w:hAnsi="Arial" w:cs="Arial"/>
          <w:spacing w:val="2"/>
          <w:sz w:val="20"/>
          <w:szCs w:val="20"/>
        </w:rPr>
        <w:t>trung</w:t>
      </w:r>
      <w:r w:rsidR="00220FC9">
        <w:rPr>
          <w:rFonts w:ascii="Arial" w:hAnsi="Arial" w:cs="Arial"/>
          <w:spacing w:val="2"/>
          <w:sz w:val="20"/>
          <w:szCs w:val="20"/>
        </w:rPr>
        <w:t xml:space="preserve"> </w:t>
      </w:r>
      <w:r w:rsidRPr="008C24B9">
        <w:rPr>
          <w:rFonts w:ascii="Arial" w:hAnsi="Arial" w:cs="Arial"/>
          <w:spacing w:val="2"/>
          <w:sz w:val="20"/>
          <w:szCs w:val="20"/>
        </w:rPr>
        <w:t>ương</w:t>
      </w:r>
      <w:r w:rsidR="00220FC9">
        <w:rPr>
          <w:rFonts w:ascii="Arial" w:hAnsi="Arial" w:cs="Arial"/>
          <w:spacing w:val="2"/>
          <w:sz w:val="20"/>
          <w:szCs w:val="20"/>
        </w:rPr>
        <w:t xml:space="preserve"> </w:t>
      </w:r>
      <w:r w:rsidRPr="008C24B9">
        <w:rPr>
          <w:rFonts w:ascii="Arial" w:hAnsi="Arial" w:cs="Arial"/>
          <w:spacing w:val="2"/>
          <w:sz w:val="20"/>
          <w:szCs w:val="20"/>
        </w:rPr>
        <w:t>thực</w:t>
      </w:r>
      <w:r w:rsidR="00220FC9">
        <w:rPr>
          <w:rFonts w:ascii="Arial" w:hAnsi="Arial" w:cs="Arial"/>
          <w:spacing w:val="2"/>
          <w:sz w:val="20"/>
          <w:szCs w:val="20"/>
        </w:rPr>
        <w:t xml:space="preserve"> </w:t>
      </w:r>
      <w:r w:rsidRPr="008C24B9">
        <w:rPr>
          <w:rFonts w:ascii="Arial" w:hAnsi="Arial" w:cs="Arial"/>
          <w:spacing w:val="2"/>
          <w:sz w:val="20"/>
          <w:szCs w:val="20"/>
        </w:rPr>
        <w:t>hiện</w:t>
      </w:r>
      <w:r w:rsidR="00220FC9">
        <w:rPr>
          <w:rFonts w:ascii="Arial" w:hAnsi="Arial" w:cs="Arial"/>
          <w:spacing w:val="2"/>
          <w:sz w:val="20"/>
          <w:szCs w:val="20"/>
        </w:rPr>
        <w:t xml:space="preserve"> </w:t>
      </w:r>
      <w:r w:rsidRPr="008C24B9">
        <w:rPr>
          <w:rFonts w:ascii="Arial" w:hAnsi="Arial" w:cs="Arial"/>
          <w:spacing w:val="2"/>
          <w:sz w:val="20"/>
          <w:szCs w:val="20"/>
        </w:rPr>
        <w:t>Chương</w:t>
      </w:r>
      <w:r w:rsidR="00220FC9">
        <w:rPr>
          <w:rFonts w:ascii="Arial" w:hAnsi="Arial" w:cs="Arial"/>
          <w:spacing w:val="2"/>
          <w:sz w:val="20"/>
          <w:szCs w:val="20"/>
        </w:rPr>
        <w:t xml:space="preserve"> </w:t>
      </w:r>
      <w:r w:rsidRPr="008C24B9">
        <w:rPr>
          <w:rFonts w:ascii="Arial" w:hAnsi="Arial" w:cs="Arial"/>
          <w:spacing w:val="2"/>
          <w:sz w:val="20"/>
          <w:szCs w:val="20"/>
        </w:rPr>
        <w:t>trình</w:t>
      </w:r>
      <w:r w:rsidR="00220FC9">
        <w:rPr>
          <w:rFonts w:ascii="Arial" w:hAnsi="Arial" w:cs="Arial"/>
          <w:spacing w:val="2"/>
          <w:sz w:val="20"/>
          <w:szCs w:val="20"/>
        </w:rPr>
        <w:t xml:space="preserve"> </w:t>
      </w:r>
      <w:r w:rsidRPr="008C24B9">
        <w:rPr>
          <w:rFonts w:ascii="Arial" w:hAnsi="Arial" w:cs="Arial"/>
          <w:spacing w:val="2"/>
          <w:sz w:val="20"/>
          <w:szCs w:val="20"/>
        </w:rPr>
        <w:t>cho</w:t>
      </w:r>
      <w:r w:rsidR="00220FC9">
        <w:rPr>
          <w:rFonts w:ascii="Arial" w:hAnsi="Arial" w:cs="Arial"/>
          <w:spacing w:val="2"/>
          <w:sz w:val="20"/>
          <w:szCs w:val="20"/>
        </w:rPr>
        <w:t xml:space="preserve"> </w:t>
      </w:r>
      <w:r w:rsidRPr="008C24B9">
        <w:rPr>
          <w:rFonts w:ascii="Arial" w:hAnsi="Arial" w:cs="Arial"/>
          <w:spacing w:val="2"/>
          <w:sz w:val="20"/>
          <w:szCs w:val="20"/>
        </w:rPr>
        <w:t>các</w:t>
      </w:r>
      <w:r w:rsidR="00220FC9">
        <w:rPr>
          <w:rFonts w:ascii="Arial" w:hAnsi="Arial" w:cs="Arial"/>
          <w:spacing w:val="2"/>
          <w:sz w:val="20"/>
          <w:szCs w:val="20"/>
        </w:rPr>
        <w:t xml:space="preserve"> </w:t>
      </w:r>
      <w:r w:rsidRPr="008C24B9">
        <w:rPr>
          <w:rFonts w:ascii="Arial" w:hAnsi="Arial" w:cs="Arial"/>
          <w:spacing w:val="2"/>
          <w:sz w:val="20"/>
          <w:szCs w:val="20"/>
        </w:rPr>
        <w:t>bộ,</w:t>
      </w:r>
      <w:r w:rsidR="00220FC9">
        <w:rPr>
          <w:rFonts w:ascii="Arial" w:hAnsi="Arial" w:cs="Arial"/>
          <w:spacing w:val="2"/>
          <w:sz w:val="20"/>
          <w:szCs w:val="20"/>
        </w:rPr>
        <w:t xml:space="preserve"> </w:t>
      </w:r>
      <w:r w:rsidRPr="008C24B9">
        <w:rPr>
          <w:rFonts w:ascii="Arial" w:hAnsi="Arial" w:cs="Arial"/>
          <w:spacing w:val="2"/>
          <w:sz w:val="20"/>
          <w:szCs w:val="20"/>
        </w:rPr>
        <w:t>ngành</w:t>
      </w:r>
      <w:r w:rsidR="00220FC9">
        <w:rPr>
          <w:rFonts w:ascii="Arial" w:hAnsi="Arial" w:cs="Arial"/>
          <w:spacing w:val="2"/>
          <w:sz w:val="20"/>
          <w:szCs w:val="20"/>
        </w:rPr>
        <w:t xml:space="preserve"> </w:t>
      </w:r>
      <w:r w:rsidRPr="008C24B9">
        <w:rPr>
          <w:rFonts w:ascii="Arial" w:hAnsi="Arial" w:cs="Arial"/>
          <w:spacing w:val="2"/>
          <w:sz w:val="20"/>
          <w:szCs w:val="20"/>
        </w:rPr>
        <w:t>trung</w:t>
      </w:r>
      <w:r w:rsidR="00220FC9">
        <w:rPr>
          <w:rFonts w:ascii="Arial" w:hAnsi="Arial" w:cs="Arial"/>
          <w:spacing w:val="2"/>
          <w:sz w:val="20"/>
          <w:szCs w:val="20"/>
        </w:rPr>
        <w:t xml:space="preserve"> </w:t>
      </w:r>
      <w:r w:rsidRPr="008C24B9">
        <w:rPr>
          <w:rFonts w:ascii="Arial" w:hAnsi="Arial" w:cs="Arial"/>
          <w:spacing w:val="2"/>
          <w:sz w:val="20"/>
          <w:szCs w:val="20"/>
        </w:rPr>
        <w:t>ương</w:t>
      </w:r>
      <w:r w:rsidR="00220FC9">
        <w:rPr>
          <w:rFonts w:ascii="Arial" w:hAnsi="Arial" w:cs="Arial"/>
          <w:spacing w:val="2"/>
          <w:sz w:val="20"/>
          <w:szCs w:val="20"/>
        </w:rPr>
        <w:t xml:space="preserve"> </w:t>
      </w:r>
      <w:r w:rsidRPr="008C24B9">
        <w:rPr>
          <w:rFonts w:ascii="Arial" w:hAnsi="Arial" w:cs="Arial"/>
          <w:spacing w:val="2"/>
          <w:sz w:val="20"/>
          <w:szCs w:val="20"/>
        </w:rPr>
        <w:t>và</w:t>
      </w:r>
      <w:r w:rsidR="00220FC9">
        <w:rPr>
          <w:rFonts w:ascii="Arial" w:hAnsi="Arial" w:cs="Arial"/>
          <w:spacing w:val="2"/>
          <w:sz w:val="20"/>
          <w:szCs w:val="20"/>
        </w:rPr>
        <w:t xml:space="preserve"> </w:t>
      </w:r>
      <w:r w:rsidRPr="008C24B9">
        <w:rPr>
          <w:rFonts w:ascii="Arial" w:hAnsi="Arial" w:cs="Arial"/>
          <w:spacing w:val="2"/>
          <w:sz w:val="20"/>
          <w:szCs w:val="20"/>
        </w:rPr>
        <w:t>các</w:t>
      </w:r>
      <w:r w:rsidR="00220FC9">
        <w:rPr>
          <w:rFonts w:ascii="Arial" w:hAnsi="Arial" w:cs="Arial"/>
          <w:spacing w:val="2"/>
          <w:sz w:val="20"/>
          <w:szCs w:val="20"/>
        </w:rPr>
        <w:t xml:space="preserve"> </w:t>
      </w:r>
      <w:r w:rsidRPr="008C24B9">
        <w:rPr>
          <w:rFonts w:ascii="Arial" w:hAnsi="Arial" w:cs="Arial"/>
          <w:spacing w:val="2"/>
          <w:sz w:val="20"/>
          <w:szCs w:val="20"/>
        </w:rPr>
        <w:t>địa</w:t>
      </w:r>
      <w:r w:rsidR="00220FC9">
        <w:rPr>
          <w:rFonts w:ascii="Arial" w:hAnsi="Arial" w:cs="Arial"/>
          <w:spacing w:val="2"/>
          <w:sz w:val="20"/>
          <w:szCs w:val="20"/>
        </w:rPr>
        <w:t xml:space="preserve"> </w:t>
      </w:r>
      <w:r w:rsidRPr="008C24B9">
        <w:rPr>
          <w:rFonts w:ascii="Arial" w:hAnsi="Arial" w:cs="Arial"/>
          <w:spacing w:val="2"/>
          <w:sz w:val="20"/>
          <w:szCs w:val="20"/>
        </w:rPr>
        <w:t>phương</w:t>
      </w:r>
      <w:r w:rsidR="00220FC9">
        <w:rPr>
          <w:rFonts w:ascii="Arial" w:hAnsi="Arial" w:cs="Arial"/>
          <w:spacing w:val="2"/>
          <w:sz w:val="20"/>
          <w:szCs w:val="20"/>
        </w:rPr>
        <w:t xml:space="preserve"> </w:t>
      </w:r>
      <w:r w:rsidRPr="008C24B9">
        <w:rPr>
          <w:rFonts w:ascii="Arial" w:hAnsi="Arial" w:cs="Arial"/>
          <w:spacing w:val="2"/>
          <w:sz w:val="20"/>
          <w:szCs w:val="20"/>
        </w:rPr>
        <w:t>đảm</w:t>
      </w:r>
      <w:r w:rsidR="00220FC9">
        <w:rPr>
          <w:rFonts w:ascii="Arial" w:hAnsi="Arial" w:cs="Arial"/>
          <w:spacing w:val="2"/>
          <w:sz w:val="20"/>
          <w:szCs w:val="20"/>
        </w:rPr>
        <w:t xml:space="preserve"> </w:t>
      </w:r>
      <w:r w:rsidRPr="008C24B9">
        <w:rPr>
          <w:rFonts w:ascii="Arial" w:hAnsi="Arial" w:cs="Arial"/>
          <w:spacing w:val="2"/>
          <w:sz w:val="20"/>
          <w:szCs w:val="20"/>
        </w:rPr>
        <w:t>bảo</w:t>
      </w:r>
      <w:r w:rsidR="00220FC9">
        <w:rPr>
          <w:rFonts w:ascii="Arial" w:hAnsi="Arial" w:cs="Arial"/>
          <w:spacing w:val="2"/>
          <w:sz w:val="20"/>
          <w:szCs w:val="20"/>
        </w:rPr>
        <w:t xml:space="preserve"> </w:t>
      </w:r>
      <w:r w:rsidRPr="008C24B9">
        <w:rPr>
          <w:rFonts w:ascii="Arial" w:hAnsi="Arial" w:cs="Arial"/>
          <w:spacing w:val="2"/>
          <w:sz w:val="20"/>
          <w:szCs w:val="20"/>
        </w:rPr>
        <w:t>theo</w:t>
      </w:r>
      <w:r w:rsidR="00220FC9">
        <w:rPr>
          <w:rFonts w:ascii="Arial" w:hAnsi="Arial" w:cs="Arial"/>
          <w:spacing w:val="2"/>
          <w:sz w:val="20"/>
          <w:szCs w:val="20"/>
        </w:rPr>
        <w:t xml:space="preserve"> </w:t>
      </w:r>
      <w:r w:rsidRPr="008C24B9">
        <w:rPr>
          <w:rFonts w:ascii="Arial" w:hAnsi="Arial" w:cs="Arial"/>
          <w:spacing w:val="2"/>
          <w:sz w:val="20"/>
          <w:szCs w:val="20"/>
        </w:rPr>
        <w:t>đúng</w:t>
      </w:r>
      <w:r w:rsidR="00220FC9">
        <w:rPr>
          <w:rFonts w:ascii="Arial" w:hAnsi="Arial" w:cs="Arial"/>
          <w:spacing w:val="2"/>
          <w:sz w:val="20"/>
          <w:szCs w:val="20"/>
        </w:rPr>
        <w:t xml:space="preserve"> </w:t>
      </w:r>
      <w:r w:rsidRPr="008C24B9">
        <w:rPr>
          <w:rFonts w:ascii="Arial" w:hAnsi="Arial" w:cs="Arial"/>
          <w:spacing w:val="2"/>
          <w:sz w:val="20"/>
          <w:szCs w:val="20"/>
        </w:rPr>
        <w:t>nguyên</w:t>
      </w:r>
      <w:r w:rsidR="00220FC9">
        <w:rPr>
          <w:rFonts w:ascii="Arial" w:hAnsi="Arial" w:cs="Arial"/>
          <w:spacing w:val="2"/>
          <w:sz w:val="20"/>
          <w:szCs w:val="20"/>
        </w:rPr>
        <w:t xml:space="preserve"> </w:t>
      </w:r>
      <w:r w:rsidRPr="008C24B9">
        <w:rPr>
          <w:rFonts w:ascii="Arial" w:hAnsi="Arial" w:cs="Arial"/>
          <w:spacing w:val="2"/>
          <w:sz w:val="20"/>
          <w:szCs w:val="20"/>
        </w:rPr>
        <w:t>tắc,</w:t>
      </w:r>
      <w:r w:rsidR="00220FC9">
        <w:rPr>
          <w:rFonts w:ascii="Arial" w:hAnsi="Arial" w:cs="Arial"/>
          <w:spacing w:val="2"/>
          <w:sz w:val="20"/>
          <w:szCs w:val="20"/>
        </w:rPr>
        <w:t xml:space="preserve"> </w:t>
      </w:r>
      <w:r w:rsidRPr="008C24B9">
        <w:rPr>
          <w:rFonts w:ascii="Arial" w:hAnsi="Arial" w:cs="Arial"/>
          <w:spacing w:val="2"/>
          <w:sz w:val="20"/>
          <w:szCs w:val="20"/>
        </w:rPr>
        <w:t>tiêu</w:t>
      </w:r>
      <w:r w:rsidR="00220FC9">
        <w:rPr>
          <w:rFonts w:ascii="Arial" w:hAnsi="Arial" w:cs="Arial"/>
          <w:spacing w:val="2"/>
          <w:sz w:val="20"/>
          <w:szCs w:val="20"/>
        </w:rPr>
        <w:t xml:space="preserve"> </w:t>
      </w:r>
      <w:r w:rsidRPr="008C24B9">
        <w:rPr>
          <w:rFonts w:ascii="Arial" w:hAnsi="Arial" w:cs="Arial"/>
          <w:spacing w:val="2"/>
          <w:sz w:val="20"/>
          <w:szCs w:val="20"/>
        </w:rPr>
        <w:t>chí</w:t>
      </w:r>
      <w:r w:rsidR="00220FC9">
        <w:rPr>
          <w:rFonts w:ascii="Arial" w:hAnsi="Arial" w:cs="Arial"/>
          <w:spacing w:val="2"/>
          <w:sz w:val="20"/>
          <w:szCs w:val="20"/>
        </w:rPr>
        <w:t xml:space="preserve"> </w:t>
      </w:r>
      <w:r w:rsidRPr="008C24B9">
        <w:rPr>
          <w:rFonts w:ascii="Arial" w:hAnsi="Arial" w:cs="Arial"/>
          <w:spacing w:val="2"/>
          <w:sz w:val="20"/>
          <w:szCs w:val="20"/>
        </w:rPr>
        <w:t>và</w:t>
      </w:r>
      <w:r w:rsidR="00220FC9">
        <w:rPr>
          <w:rFonts w:ascii="Arial" w:hAnsi="Arial" w:cs="Arial"/>
          <w:spacing w:val="2"/>
          <w:sz w:val="20"/>
          <w:szCs w:val="20"/>
        </w:rPr>
        <w:t xml:space="preserve"> </w:t>
      </w:r>
      <w:r w:rsidRPr="008C24B9">
        <w:rPr>
          <w:rFonts w:ascii="Arial" w:hAnsi="Arial" w:cs="Arial"/>
          <w:spacing w:val="2"/>
          <w:sz w:val="20"/>
          <w:szCs w:val="20"/>
        </w:rPr>
        <w:t>định</w:t>
      </w:r>
      <w:r w:rsidR="00220FC9">
        <w:rPr>
          <w:rFonts w:ascii="Arial" w:hAnsi="Arial" w:cs="Arial"/>
          <w:spacing w:val="2"/>
          <w:sz w:val="20"/>
          <w:szCs w:val="20"/>
        </w:rPr>
        <w:t xml:space="preserve"> </w:t>
      </w:r>
      <w:r w:rsidRPr="008C24B9">
        <w:rPr>
          <w:rFonts w:ascii="Arial" w:hAnsi="Arial" w:cs="Arial"/>
          <w:spacing w:val="2"/>
          <w:sz w:val="20"/>
          <w:szCs w:val="20"/>
        </w:rPr>
        <w:t>mức</w:t>
      </w:r>
      <w:r w:rsidR="00220FC9">
        <w:rPr>
          <w:rFonts w:ascii="Arial" w:hAnsi="Arial" w:cs="Arial"/>
          <w:spacing w:val="2"/>
          <w:sz w:val="20"/>
          <w:szCs w:val="20"/>
        </w:rPr>
        <w:t xml:space="preserve"> </w:t>
      </w:r>
      <w:r w:rsidRPr="008C24B9">
        <w:rPr>
          <w:rFonts w:ascii="Arial" w:hAnsi="Arial" w:cs="Arial"/>
          <w:spacing w:val="2"/>
          <w:sz w:val="20"/>
          <w:szCs w:val="20"/>
        </w:rPr>
        <w:t>phân</w:t>
      </w:r>
      <w:r w:rsidR="00220FC9">
        <w:rPr>
          <w:rFonts w:ascii="Arial" w:hAnsi="Arial" w:cs="Arial"/>
          <w:spacing w:val="2"/>
          <w:sz w:val="20"/>
          <w:szCs w:val="20"/>
        </w:rPr>
        <w:t xml:space="preserve"> </w:t>
      </w:r>
      <w:r w:rsidRPr="008C24B9">
        <w:rPr>
          <w:rFonts w:ascii="Arial" w:hAnsi="Arial" w:cs="Arial"/>
          <w:spacing w:val="2"/>
          <w:sz w:val="20"/>
          <w:szCs w:val="20"/>
        </w:rPr>
        <w:t>bổ</w:t>
      </w:r>
      <w:r w:rsidR="00220FC9">
        <w:rPr>
          <w:rFonts w:ascii="Arial" w:hAnsi="Arial" w:cs="Arial"/>
          <w:spacing w:val="2"/>
          <w:sz w:val="20"/>
          <w:szCs w:val="20"/>
        </w:rPr>
        <w:t xml:space="preserve"> </w:t>
      </w:r>
      <w:r w:rsidRPr="008C24B9">
        <w:rPr>
          <w:rFonts w:ascii="Arial" w:hAnsi="Arial" w:cs="Arial"/>
          <w:spacing w:val="2"/>
          <w:sz w:val="20"/>
          <w:szCs w:val="20"/>
        </w:rPr>
        <w:t>vốn</w:t>
      </w:r>
      <w:r w:rsidR="00220FC9">
        <w:rPr>
          <w:rFonts w:ascii="Arial" w:hAnsi="Arial" w:cs="Arial"/>
          <w:spacing w:val="2"/>
          <w:sz w:val="20"/>
          <w:szCs w:val="20"/>
        </w:rPr>
        <w:t xml:space="preserve"> </w:t>
      </w:r>
      <w:r w:rsidRPr="008C24B9">
        <w:rPr>
          <w:rFonts w:ascii="Arial" w:hAnsi="Arial" w:cs="Arial"/>
          <w:spacing w:val="2"/>
          <w:sz w:val="20"/>
          <w:szCs w:val="20"/>
        </w:rPr>
        <w:t>ngân</w:t>
      </w:r>
      <w:r w:rsidR="00220FC9">
        <w:rPr>
          <w:rFonts w:ascii="Arial" w:hAnsi="Arial" w:cs="Arial"/>
          <w:spacing w:val="2"/>
          <w:sz w:val="20"/>
          <w:szCs w:val="20"/>
        </w:rPr>
        <w:t xml:space="preserve"> </w:t>
      </w:r>
      <w:r w:rsidRPr="008C24B9">
        <w:rPr>
          <w:rFonts w:ascii="Arial" w:hAnsi="Arial" w:cs="Arial"/>
          <w:spacing w:val="2"/>
          <w:sz w:val="20"/>
          <w:szCs w:val="20"/>
        </w:rPr>
        <w:t>sách</w:t>
      </w:r>
      <w:r w:rsidR="00220FC9">
        <w:rPr>
          <w:rFonts w:ascii="Arial" w:hAnsi="Arial" w:cs="Arial"/>
          <w:spacing w:val="2"/>
          <w:sz w:val="20"/>
          <w:szCs w:val="20"/>
        </w:rPr>
        <w:t xml:space="preserve"> </w:t>
      </w:r>
      <w:r w:rsidRPr="008C24B9">
        <w:rPr>
          <w:rFonts w:ascii="Arial" w:hAnsi="Arial" w:cs="Arial"/>
          <w:spacing w:val="2"/>
          <w:sz w:val="20"/>
          <w:szCs w:val="20"/>
        </w:rPr>
        <w:t>trung</w:t>
      </w:r>
      <w:r w:rsidR="00220FC9">
        <w:rPr>
          <w:rFonts w:ascii="Arial" w:hAnsi="Arial" w:cs="Arial"/>
          <w:spacing w:val="2"/>
          <w:sz w:val="20"/>
          <w:szCs w:val="20"/>
        </w:rPr>
        <w:t xml:space="preserve"> </w:t>
      </w:r>
      <w:r w:rsidRPr="008C24B9">
        <w:rPr>
          <w:rFonts w:ascii="Arial" w:hAnsi="Arial" w:cs="Arial"/>
          <w:spacing w:val="2"/>
          <w:sz w:val="20"/>
          <w:szCs w:val="20"/>
        </w:rPr>
        <w:t>ương</w:t>
      </w:r>
      <w:r w:rsidR="00220FC9">
        <w:rPr>
          <w:rFonts w:ascii="Arial" w:hAnsi="Arial" w:cs="Arial"/>
          <w:spacing w:val="2"/>
          <w:sz w:val="20"/>
          <w:szCs w:val="20"/>
        </w:rPr>
        <w:t xml:space="preserve"> </w:t>
      </w:r>
      <w:r w:rsidRPr="008C24B9">
        <w:rPr>
          <w:rFonts w:ascii="Arial" w:hAnsi="Arial" w:cs="Arial"/>
          <w:spacing w:val="2"/>
          <w:sz w:val="20"/>
          <w:szCs w:val="20"/>
        </w:rPr>
        <w:t>theo</w:t>
      </w:r>
      <w:r w:rsidR="00220FC9">
        <w:rPr>
          <w:rFonts w:ascii="Arial" w:hAnsi="Arial" w:cs="Arial"/>
          <w:spacing w:val="2"/>
          <w:sz w:val="20"/>
          <w:szCs w:val="20"/>
        </w:rPr>
        <w:t xml:space="preserve"> </w:t>
      </w:r>
      <w:r w:rsidRPr="008C24B9">
        <w:rPr>
          <w:rFonts w:ascii="Arial" w:hAnsi="Arial" w:cs="Arial"/>
          <w:spacing w:val="2"/>
          <w:sz w:val="20"/>
          <w:szCs w:val="20"/>
        </w:rPr>
        <w:t>Nghị</w:t>
      </w:r>
      <w:r w:rsidR="00220FC9">
        <w:rPr>
          <w:rFonts w:ascii="Arial" w:hAnsi="Arial" w:cs="Arial"/>
          <w:spacing w:val="2"/>
          <w:sz w:val="20"/>
          <w:szCs w:val="20"/>
        </w:rPr>
        <w:t xml:space="preserve"> </w:t>
      </w:r>
      <w:r w:rsidRPr="008C24B9">
        <w:rPr>
          <w:rFonts w:ascii="Arial" w:hAnsi="Arial" w:cs="Arial"/>
          <w:spacing w:val="2"/>
          <w:sz w:val="20"/>
          <w:szCs w:val="20"/>
        </w:rPr>
        <w:t>quyết</w:t>
      </w:r>
      <w:r w:rsidR="00220FC9">
        <w:rPr>
          <w:rFonts w:ascii="Arial" w:hAnsi="Arial" w:cs="Arial"/>
          <w:spacing w:val="2"/>
          <w:sz w:val="20"/>
          <w:szCs w:val="20"/>
        </w:rPr>
        <w:t xml:space="preserve"> </w:t>
      </w:r>
      <w:r w:rsidRPr="008C24B9">
        <w:rPr>
          <w:rFonts w:ascii="Arial" w:hAnsi="Arial" w:cs="Arial"/>
          <w:spacing w:val="2"/>
          <w:sz w:val="20"/>
          <w:szCs w:val="20"/>
        </w:rPr>
        <w:t>số</w:t>
      </w:r>
      <w:r w:rsidR="00220FC9">
        <w:rPr>
          <w:rFonts w:ascii="Arial" w:hAnsi="Arial" w:cs="Arial"/>
          <w:spacing w:val="2"/>
          <w:sz w:val="20"/>
          <w:szCs w:val="20"/>
        </w:rPr>
        <w:t xml:space="preserve"> </w:t>
      </w:r>
      <w:r w:rsidRPr="008C24B9">
        <w:rPr>
          <w:rFonts w:ascii="Arial" w:hAnsi="Arial" w:cs="Arial"/>
          <w:spacing w:val="2"/>
          <w:sz w:val="20"/>
          <w:szCs w:val="20"/>
        </w:rPr>
        <w:t>973/2020/UBTVQH14</w:t>
      </w:r>
      <w:r w:rsidR="00220FC9">
        <w:rPr>
          <w:rFonts w:ascii="Arial" w:hAnsi="Arial" w:cs="Arial"/>
          <w:spacing w:val="2"/>
          <w:sz w:val="20"/>
          <w:szCs w:val="20"/>
        </w:rPr>
        <w:t xml:space="preserve"> </w:t>
      </w:r>
      <w:r w:rsidRPr="008C24B9">
        <w:rPr>
          <w:rFonts w:ascii="Arial" w:hAnsi="Arial" w:cs="Arial"/>
          <w:spacing w:val="2"/>
          <w:sz w:val="20"/>
          <w:szCs w:val="20"/>
        </w:rPr>
        <w:t>ngày</w:t>
      </w:r>
      <w:r w:rsidR="00220FC9">
        <w:rPr>
          <w:rFonts w:ascii="Arial" w:hAnsi="Arial" w:cs="Arial"/>
          <w:spacing w:val="2"/>
          <w:sz w:val="20"/>
          <w:szCs w:val="20"/>
        </w:rPr>
        <w:t xml:space="preserve"> </w:t>
      </w:r>
      <w:r w:rsidRPr="008C24B9">
        <w:rPr>
          <w:rFonts w:ascii="Arial" w:hAnsi="Arial" w:cs="Arial"/>
          <w:spacing w:val="2"/>
          <w:sz w:val="20"/>
          <w:szCs w:val="20"/>
        </w:rPr>
        <w:t>08</w:t>
      </w:r>
      <w:r w:rsidR="00220FC9">
        <w:rPr>
          <w:rFonts w:ascii="Arial" w:hAnsi="Arial" w:cs="Arial"/>
          <w:spacing w:val="2"/>
          <w:sz w:val="20"/>
          <w:szCs w:val="20"/>
        </w:rPr>
        <w:t xml:space="preserve"> </w:t>
      </w:r>
      <w:r w:rsidRPr="008C24B9">
        <w:rPr>
          <w:rFonts w:ascii="Arial" w:hAnsi="Arial" w:cs="Arial"/>
          <w:spacing w:val="2"/>
          <w:sz w:val="20"/>
          <w:szCs w:val="20"/>
        </w:rPr>
        <w:t>tháng</w:t>
      </w:r>
      <w:r w:rsidR="00220FC9">
        <w:rPr>
          <w:rFonts w:ascii="Arial" w:hAnsi="Arial" w:cs="Arial"/>
          <w:spacing w:val="2"/>
          <w:sz w:val="20"/>
          <w:szCs w:val="20"/>
        </w:rPr>
        <w:t xml:space="preserve"> </w:t>
      </w:r>
      <w:r w:rsidRPr="008C24B9">
        <w:rPr>
          <w:rFonts w:ascii="Arial" w:hAnsi="Arial" w:cs="Arial"/>
          <w:spacing w:val="2"/>
          <w:sz w:val="20"/>
          <w:szCs w:val="20"/>
        </w:rPr>
        <w:t>7</w:t>
      </w:r>
      <w:r w:rsidR="00220FC9">
        <w:rPr>
          <w:rFonts w:ascii="Arial" w:hAnsi="Arial" w:cs="Arial"/>
          <w:spacing w:val="2"/>
          <w:sz w:val="20"/>
          <w:szCs w:val="20"/>
        </w:rPr>
        <w:t xml:space="preserve"> </w:t>
      </w:r>
      <w:r w:rsidRPr="008C24B9">
        <w:rPr>
          <w:rFonts w:ascii="Arial" w:hAnsi="Arial" w:cs="Arial"/>
          <w:spacing w:val="2"/>
          <w:sz w:val="20"/>
          <w:szCs w:val="20"/>
        </w:rPr>
        <w:t>năm</w:t>
      </w:r>
      <w:r w:rsidR="00220FC9">
        <w:rPr>
          <w:rFonts w:ascii="Arial" w:hAnsi="Arial" w:cs="Arial"/>
          <w:spacing w:val="2"/>
          <w:sz w:val="20"/>
          <w:szCs w:val="20"/>
        </w:rPr>
        <w:t xml:space="preserve"> </w:t>
      </w:r>
      <w:r w:rsidRPr="008C24B9">
        <w:rPr>
          <w:rFonts w:ascii="Arial" w:hAnsi="Arial" w:cs="Arial"/>
          <w:spacing w:val="2"/>
          <w:sz w:val="20"/>
          <w:szCs w:val="20"/>
        </w:rPr>
        <w:t>2020</w:t>
      </w:r>
      <w:r w:rsidR="00220FC9">
        <w:rPr>
          <w:rFonts w:ascii="Arial" w:hAnsi="Arial" w:cs="Arial"/>
          <w:spacing w:val="2"/>
          <w:sz w:val="20"/>
          <w:szCs w:val="20"/>
        </w:rPr>
        <w:t xml:space="preserve"> </w:t>
      </w:r>
      <w:r w:rsidRPr="008C24B9">
        <w:rPr>
          <w:rFonts w:ascii="Arial" w:hAnsi="Arial" w:cs="Arial"/>
          <w:spacing w:val="2"/>
          <w:sz w:val="20"/>
          <w:szCs w:val="20"/>
        </w:rPr>
        <w:t>của</w:t>
      </w:r>
      <w:r w:rsidR="00220FC9">
        <w:rPr>
          <w:rFonts w:ascii="Arial" w:hAnsi="Arial" w:cs="Arial"/>
          <w:spacing w:val="2"/>
          <w:sz w:val="20"/>
          <w:szCs w:val="20"/>
        </w:rPr>
        <w:t xml:space="preserve"> </w:t>
      </w:r>
      <w:r w:rsidRPr="008C24B9">
        <w:rPr>
          <w:rFonts w:ascii="Arial" w:hAnsi="Arial" w:cs="Arial"/>
          <w:spacing w:val="2"/>
          <w:sz w:val="20"/>
          <w:szCs w:val="20"/>
        </w:rPr>
        <w:t>Ủy</w:t>
      </w:r>
      <w:r w:rsidR="00220FC9">
        <w:rPr>
          <w:rFonts w:ascii="Arial" w:hAnsi="Arial" w:cs="Arial"/>
          <w:spacing w:val="2"/>
          <w:sz w:val="20"/>
          <w:szCs w:val="20"/>
        </w:rPr>
        <w:t xml:space="preserve"> </w:t>
      </w:r>
      <w:r w:rsidRPr="008C24B9">
        <w:rPr>
          <w:rFonts w:ascii="Arial" w:hAnsi="Arial" w:cs="Arial"/>
          <w:spacing w:val="2"/>
          <w:sz w:val="20"/>
          <w:szCs w:val="20"/>
        </w:rPr>
        <w:t>ban</w:t>
      </w:r>
      <w:r w:rsidR="00220FC9">
        <w:rPr>
          <w:rFonts w:ascii="Arial" w:hAnsi="Arial" w:cs="Arial"/>
          <w:spacing w:val="2"/>
          <w:sz w:val="20"/>
          <w:szCs w:val="20"/>
        </w:rPr>
        <w:t xml:space="preserve"> </w:t>
      </w:r>
      <w:r w:rsidRPr="008C24B9">
        <w:rPr>
          <w:rFonts w:ascii="Arial" w:hAnsi="Arial" w:cs="Arial"/>
          <w:spacing w:val="2"/>
          <w:sz w:val="20"/>
          <w:szCs w:val="20"/>
        </w:rPr>
        <w:t>Thường</w:t>
      </w:r>
      <w:r w:rsidR="00220FC9">
        <w:rPr>
          <w:rFonts w:ascii="Arial" w:hAnsi="Arial" w:cs="Arial"/>
          <w:spacing w:val="2"/>
          <w:sz w:val="20"/>
          <w:szCs w:val="20"/>
        </w:rPr>
        <w:t xml:space="preserve"> </w:t>
      </w:r>
      <w:r w:rsidRPr="008C24B9">
        <w:rPr>
          <w:rFonts w:ascii="Arial" w:hAnsi="Arial" w:cs="Arial"/>
          <w:spacing w:val="2"/>
          <w:sz w:val="20"/>
          <w:szCs w:val="20"/>
        </w:rPr>
        <w:t>vụ</w:t>
      </w:r>
      <w:r w:rsidR="00220FC9">
        <w:rPr>
          <w:rFonts w:ascii="Arial" w:hAnsi="Arial" w:cs="Arial"/>
          <w:spacing w:val="2"/>
          <w:sz w:val="20"/>
          <w:szCs w:val="20"/>
        </w:rPr>
        <w:t xml:space="preserve"> </w:t>
      </w:r>
      <w:r w:rsidRPr="008C24B9">
        <w:rPr>
          <w:rFonts w:ascii="Arial" w:hAnsi="Arial" w:cs="Arial"/>
          <w:spacing w:val="2"/>
          <w:sz w:val="20"/>
          <w:szCs w:val="20"/>
        </w:rPr>
        <w:t>Quốc</w:t>
      </w:r>
      <w:r w:rsidR="00220FC9">
        <w:rPr>
          <w:rFonts w:ascii="Arial" w:hAnsi="Arial" w:cs="Arial"/>
          <w:spacing w:val="2"/>
          <w:sz w:val="20"/>
          <w:szCs w:val="20"/>
        </w:rPr>
        <w:t xml:space="preserve"> </w:t>
      </w:r>
      <w:r w:rsidRPr="008C24B9">
        <w:rPr>
          <w:rFonts w:ascii="Arial" w:hAnsi="Arial" w:cs="Arial"/>
          <w:spacing w:val="2"/>
          <w:sz w:val="20"/>
          <w:szCs w:val="20"/>
        </w:rPr>
        <w:t>hội</w:t>
      </w:r>
      <w:r w:rsidR="00220FC9">
        <w:rPr>
          <w:rFonts w:ascii="Arial" w:hAnsi="Arial" w:cs="Arial"/>
          <w:spacing w:val="2"/>
          <w:sz w:val="20"/>
          <w:szCs w:val="20"/>
        </w:rPr>
        <w:t xml:space="preserve"> </w:t>
      </w:r>
      <w:r w:rsidRPr="008C24B9">
        <w:rPr>
          <w:rFonts w:ascii="Arial" w:hAnsi="Arial" w:cs="Arial"/>
          <w:spacing w:val="2"/>
          <w:sz w:val="20"/>
          <w:szCs w:val="20"/>
        </w:rPr>
        <w:t>quy</w:t>
      </w:r>
      <w:r w:rsidR="00220FC9">
        <w:rPr>
          <w:rFonts w:ascii="Arial" w:hAnsi="Arial" w:cs="Arial"/>
          <w:spacing w:val="2"/>
          <w:sz w:val="20"/>
          <w:szCs w:val="20"/>
        </w:rPr>
        <w:t xml:space="preserve"> </w:t>
      </w:r>
      <w:r w:rsidRPr="008C24B9">
        <w:rPr>
          <w:rFonts w:ascii="Arial" w:hAnsi="Arial" w:cs="Arial"/>
          <w:spacing w:val="2"/>
          <w:sz w:val="20"/>
          <w:szCs w:val="20"/>
        </w:rPr>
        <w:t>định</w:t>
      </w:r>
      <w:r w:rsidR="00220FC9">
        <w:rPr>
          <w:rFonts w:ascii="Arial" w:hAnsi="Arial" w:cs="Arial"/>
          <w:spacing w:val="2"/>
          <w:sz w:val="20"/>
          <w:szCs w:val="20"/>
        </w:rPr>
        <w:t xml:space="preserve"> </w:t>
      </w:r>
      <w:r w:rsidRPr="008C24B9">
        <w:rPr>
          <w:rFonts w:ascii="Arial" w:hAnsi="Arial" w:cs="Arial"/>
          <w:spacing w:val="2"/>
          <w:sz w:val="20"/>
          <w:szCs w:val="20"/>
        </w:rPr>
        <w:t>về</w:t>
      </w:r>
      <w:r w:rsidR="00220FC9">
        <w:rPr>
          <w:rFonts w:ascii="Arial" w:hAnsi="Arial" w:cs="Arial"/>
          <w:spacing w:val="2"/>
          <w:sz w:val="20"/>
          <w:szCs w:val="20"/>
        </w:rPr>
        <w:t xml:space="preserve"> </w:t>
      </w:r>
      <w:r w:rsidRPr="008C24B9">
        <w:rPr>
          <w:rFonts w:ascii="Arial" w:hAnsi="Arial" w:cs="Arial"/>
          <w:spacing w:val="2"/>
          <w:sz w:val="20"/>
          <w:szCs w:val="20"/>
        </w:rPr>
        <w:t>các</w:t>
      </w:r>
      <w:r w:rsidR="00220FC9">
        <w:rPr>
          <w:rFonts w:ascii="Arial" w:hAnsi="Arial" w:cs="Arial"/>
          <w:spacing w:val="2"/>
          <w:sz w:val="20"/>
          <w:szCs w:val="20"/>
        </w:rPr>
        <w:t xml:space="preserve"> </w:t>
      </w:r>
      <w:r w:rsidRPr="008C24B9">
        <w:rPr>
          <w:rFonts w:ascii="Arial" w:hAnsi="Arial" w:cs="Arial"/>
          <w:spacing w:val="2"/>
          <w:sz w:val="20"/>
          <w:szCs w:val="20"/>
        </w:rPr>
        <w:t>nguyên</w:t>
      </w:r>
      <w:r w:rsidR="00220FC9">
        <w:rPr>
          <w:rFonts w:ascii="Arial" w:hAnsi="Arial" w:cs="Arial"/>
          <w:spacing w:val="2"/>
          <w:sz w:val="20"/>
          <w:szCs w:val="20"/>
        </w:rPr>
        <w:t xml:space="preserve"> </w:t>
      </w:r>
      <w:r w:rsidRPr="008C24B9">
        <w:rPr>
          <w:rFonts w:ascii="Arial" w:hAnsi="Arial" w:cs="Arial"/>
          <w:spacing w:val="2"/>
          <w:sz w:val="20"/>
          <w:szCs w:val="20"/>
        </w:rPr>
        <w:t>tắc,</w:t>
      </w:r>
      <w:r w:rsidR="00220FC9">
        <w:rPr>
          <w:rFonts w:ascii="Arial" w:hAnsi="Arial" w:cs="Arial"/>
          <w:spacing w:val="2"/>
          <w:sz w:val="20"/>
          <w:szCs w:val="20"/>
        </w:rPr>
        <w:t xml:space="preserve"> </w:t>
      </w:r>
      <w:r w:rsidRPr="008C24B9">
        <w:rPr>
          <w:rFonts w:ascii="Arial" w:hAnsi="Arial" w:cs="Arial"/>
          <w:spacing w:val="2"/>
          <w:sz w:val="20"/>
          <w:szCs w:val="20"/>
        </w:rPr>
        <w:t>tiêu</w:t>
      </w:r>
      <w:r w:rsidR="00220FC9">
        <w:rPr>
          <w:rFonts w:ascii="Arial" w:hAnsi="Arial" w:cs="Arial"/>
          <w:spacing w:val="2"/>
          <w:sz w:val="20"/>
          <w:szCs w:val="20"/>
        </w:rPr>
        <w:t xml:space="preserve"> </w:t>
      </w:r>
      <w:r w:rsidRPr="008C24B9">
        <w:rPr>
          <w:rFonts w:ascii="Arial" w:hAnsi="Arial" w:cs="Arial"/>
          <w:spacing w:val="2"/>
          <w:sz w:val="20"/>
          <w:szCs w:val="20"/>
        </w:rPr>
        <w:t>chí</w:t>
      </w:r>
      <w:r w:rsidR="00220FC9">
        <w:rPr>
          <w:rFonts w:ascii="Arial" w:hAnsi="Arial" w:cs="Arial"/>
          <w:spacing w:val="2"/>
          <w:sz w:val="20"/>
          <w:szCs w:val="20"/>
        </w:rPr>
        <w:t xml:space="preserve"> </w:t>
      </w:r>
      <w:r w:rsidRPr="008C24B9">
        <w:rPr>
          <w:rFonts w:ascii="Arial" w:hAnsi="Arial" w:cs="Arial"/>
          <w:spacing w:val="2"/>
          <w:sz w:val="20"/>
          <w:szCs w:val="20"/>
        </w:rPr>
        <w:t>và</w:t>
      </w:r>
      <w:r w:rsidR="00220FC9">
        <w:rPr>
          <w:rFonts w:ascii="Arial" w:hAnsi="Arial" w:cs="Arial"/>
          <w:spacing w:val="2"/>
          <w:sz w:val="20"/>
          <w:szCs w:val="20"/>
        </w:rPr>
        <w:t xml:space="preserve"> </w:t>
      </w:r>
      <w:r w:rsidRPr="008C24B9">
        <w:rPr>
          <w:rFonts w:ascii="Arial" w:hAnsi="Arial" w:cs="Arial"/>
          <w:spacing w:val="2"/>
          <w:sz w:val="20"/>
          <w:szCs w:val="20"/>
        </w:rPr>
        <w:t>định</w:t>
      </w:r>
      <w:r w:rsidR="00220FC9">
        <w:rPr>
          <w:rFonts w:ascii="Arial" w:hAnsi="Arial" w:cs="Arial"/>
          <w:spacing w:val="2"/>
          <w:sz w:val="20"/>
          <w:szCs w:val="20"/>
        </w:rPr>
        <w:t xml:space="preserve"> </w:t>
      </w:r>
      <w:r w:rsidRPr="008C24B9">
        <w:rPr>
          <w:rFonts w:ascii="Arial" w:hAnsi="Arial" w:cs="Arial"/>
          <w:spacing w:val="2"/>
          <w:sz w:val="20"/>
          <w:szCs w:val="20"/>
        </w:rPr>
        <w:t>mức</w:t>
      </w:r>
      <w:r w:rsidR="00220FC9">
        <w:rPr>
          <w:rFonts w:ascii="Arial" w:hAnsi="Arial" w:cs="Arial"/>
          <w:spacing w:val="2"/>
          <w:sz w:val="20"/>
          <w:szCs w:val="20"/>
        </w:rPr>
        <w:t xml:space="preserve"> </w:t>
      </w:r>
      <w:r w:rsidRPr="008C24B9">
        <w:rPr>
          <w:rFonts w:ascii="Arial" w:hAnsi="Arial" w:cs="Arial"/>
          <w:spacing w:val="2"/>
          <w:sz w:val="20"/>
          <w:szCs w:val="20"/>
        </w:rPr>
        <w:t>phân</w:t>
      </w:r>
      <w:r w:rsidR="00220FC9">
        <w:rPr>
          <w:rFonts w:ascii="Arial" w:hAnsi="Arial" w:cs="Arial"/>
          <w:spacing w:val="2"/>
          <w:sz w:val="20"/>
          <w:szCs w:val="20"/>
        </w:rPr>
        <w:t xml:space="preserve"> </w:t>
      </w:r>
      <w:r w:rsidRPr="008C24B9">
        <w:rPr>
          <w:rFonts w:ascii="Arial" w:hAnsi="Arial" w:cs="Arial"/>
          <w:spacing w:val="2"/>
          <w:sz w:val="20"/>
          <w:szCs w:val="20"/>
        </w:rPr>
        <w:t>bổ</w:t>
      </w:r>
      <w:r w:rsidR="00220FC9">
        <w:rPr>
          <w:rFonts w:ascii="Arial" w:hAnsi="Arial" w:cs="Arial"/>
          <w:spacing w:val="2"/>
          <w:sz w:val="20"/>
          <w:szCs w:val="20"/>
        </w:rPr>
        <w:t xml:space="preserve"> </w:t>
      </w:r>
      <w:r w:rsidRPr="008C24B9">
        <w:rPr>
          <w:rFonts w:ascii="Arial" w:hAnsi="Arial" w:cs="Arial"/>
          <w:spacing w:val="2"/>
          <w:sz w:val="20"/>
          <w:szCs w:val="20"/>
        </w:rPr>
        <w:t>vốn</w:t>
      </w:r>
      <w:r w:rsidR="00220FC9">
        <w:rPr>
          <w:rFonts w:ascii="Arial" w:hAnsi="Arial" w:cs="Arial"/>
          <w:spacing w:val="2"/>
          <w:sz w:val="20"/>
          <w:szCs w:val="20"/>
        </w:rPr>
        <w:t xml:space="preserve"> </w:t>
      </w:r>
      <w:r w:rsidRPr="008C24B9">
        <w:rPr>
          <w:rFonts w:ascii="Arial" w:hAnsi="Arial" w:cs="Arial"/>
          <w:spacing w:val="2"/>
          <w:sz w:val="20"/>
          <w:szCs w:val="20"/>
        </w:rPr>
        <w:t>đầu</w:t>
      </w:r>
      <w:r w:rsidR="00220FC9">
        <w:rPr>
          <w:rFonts w:ascii="Arial" w:hAnsi="Arial" w:cs="Arial"/>
          <w:spacing w:val="2"/>
          <w:sz w:val="20"/>
          <w:szCs w:val="20"/>
        </w:rPr>
        <w:t xml:space="preserve"> </w:t>
      </w:r>
      <w:r w:rsidRPr="008C24B9">
        <w:rPr>
          <w:rFonts w:ascii="Arial" w:hAnsi="Arial" w:cs="Arial"/>
          <w:spacing w:val="2"/>
          <w:sz w:val="20"/>
          <w:szCs w:val="20"/>
        </w:rPr>
        <w:t>tư</w:t>
      </w:r>
      <w:r w:rsidR="00220FC9">
        <w:rPr>
          <w:rFonts w:ascii="Arial" w:hAnsi="Arial" w:cs="Arial"/>
          <w:spacing w:val="2"/>
          <w:sz w:val="20"/>
          <w:szCs w:val="20"/>
        </w:rPr>
        <w:t xml:space="preserve"> </w:t>
      </w:r>
      <w:r w:rsidRPr="008C24B9">
        <w:rPr>
          <w:rFonts w:ascii="Arial" w:hAnsi="Arial" w:cs="Arial"/>
          <w:spacing w:val="2"/>
          <w:sz w:val="20"/>
          <w:szCs w:val="20"/>
        </w:rPr>
        <w:t>công</w:t>
      </w:r>
      <w:r w:rsidR="00220FC9">
        <w:rPr>
          <w:rFonts w:ascii="Arial" w:hAnsi="Arial" w:cs="Arial"/>
          <w:spacing w:val="2"/>
          <w:sz w:val="20"/>
          <w:szCs w:val="20"/>
        </w:rPr>
        <w:t xml:space="preserve"> </w:t>
      </w:r>
      <w:r w:rsidRPr="008C24B9">
        <w:rPr>
          <w:rFonts w:ascii="Arial" w:hAnsi="Arial" w:cs="Arial"/>
          <w:spacing w:val="2"/>
          <w:sz w:val="20"/>
          <w:szCs w:val="20"/>
        </w:rPr>
        <w:t>nguồn</w:t>
      </w:r>
      <w:r w:rsidR="00220FC9">
        <w:rPr>
          <w:rFonts w:ascii="Arial" w:hAnsi="Arial" w:cs="Arial"/>
          <w:spacing w:val="2"/>
          <w:sz w:val="20"/>
          <w:szCs w:val="20"/>
        </w:rPr>
        <w:t xml:space="preserve"> </w:t>
      </w:r>
      <w:r w:rsidRPr="008C24B9">
        <w:rPr>
          <w:rFonts w:ascii="Arial" w:hAnsi="Arial" w:cs="Arial"/>
          <w:spacing w:val="2"/>
          <w:sz w:val="20"/>
          <w:szCs w:val="20"/>
        </w:rPr>
        <w:t>ngân</w:t>
      </w:r>
      <w:r w:rsidR="00220FC9">
        <w:rPr>
          <w:rFonts w:ascii="Arial" w:hAnsi="Arial" w:cs="Arial"/>
          <w:spacing w:val="2"/>
          <w:sz w:val="20"/>
          <w:szCs w:val="20"/>
        </w:rPr>
        <w:t xml:space="preserve"> </w:t>
      </w:r>
      <w:r w:rsidRPr="008C24B9">
        <w:rPr>
          <w:rFonts w:ascii="Arial" w:hAnsi="Arial" w:cs="Arial"/>
          <w:spacing w:val="2"/>
          <w:sz w:val="20"/>
          <w:szCs w:val="20"/>
        </w:rPr>
        <w:t>sách</w:t>
      </w:r>
      <w:r w:rsidR="00220FC9">
        <w:rPr>
          <w:rFonts w:ascii="Arial" w:hAnsi="Arial" w:cs="Arial"/>
          <w:spacing w:val="2"/>
          <w:sz w:val="20"/>
          <w:szCs w:val="20"/>
        </w:rPr>
        <w:t xml:space="preserve"> </w:t>
      </w:r>
      <w:r w:rsidRPr="008C24B9">
        <w:rPr>
          <w:rFonts w:ascii="Arial" w:hAnsi="Arial" w:cs="Arial"/>
          <w:spacing w:val="2"/>
          <w:sz w:val="20"/>
          <w:szCs w:val="20"/>
        </w:rPr>
        <w:t>nhà</w:t>
      </w:r>
      <w:r w:rsidR="00220FC9">
        <w:rPr>
          <w:rFonts w:ascii="Arial" w:hAnsi="Arial" w:cs="Arial"/>
          <w:spacing w:val="2"/>
          <w:sz w:val="20"/>
          <w:szCs w:val="20"/>
        </w:rPr>
        <w:t xml:space="preserve"> </w:t>
      </w:r>
      <w:r w:rsidRPr="008C24B9">
        <w:rPr>
          <w:rFonts w:ascii="Arial" w:hAnsi="Arial" w:cs="Arial"/>
          <w:spacing w:val="2"/>
          <w:sz w:val="20"/>
          <w:szCs w:val="20"/>
        </w:rPr>
        <w:t>nước</w:t>
      </w:r>
      <w:r w:rsidR="00220FC9">
        <w:rPr>
          <w:rFonts w:ascii="Arial" w:hAnsi="Arial" w:cs="Arial"/>
          <w:spacing w:val="2"/>
          <w:sz w:val="20"/>
          <w:szCs w:val="20"/>
        </w:rPr>
        <w:t xml:space="preserve"> </w:t>
      </w:r>
      <w:r w:rsidRPr="008C24B9">
        <w:rPr>
          <w:rFonts w:ascii="Arial" w:hAnsi="Arial" w:cs="Arial"/>
          <w:spacing w:val="2"/>
          <w:sz w:val="20"/>
          <w:szCs w:val="20"/>
        </w:rPr>
        <w:t>giai</w:t>
      </w:r>
      <w:r w:rsidR="00220FC9">
        <w:rPr>
          <w:rFonts w:ascii="Arial" w:hAnsi="Arial" w:cs="Arial"/>
          <w:spacing w:val="2"/>
          <w:sz w:val="20"/>
          <w:szCs w:val="20"/>
        </w:rPr>
        <w:t xml:space="preserve"> </w:t>
      </w:r>
      <w:r w:rsidRPr="008C24B9">
        <w:rPr>
          <w:rFonts w:ascii="Arial" w:hAnsi="Arial" w:cs="Arial"/>
          <w:spacing w:val="2"/>
          <w:sz w:val="20"/>
          <w:szCs w:val="20"/>
        </w:rPr>
        <w:t>đoạn</w:t>
      </w:r>
      <w:r w:rsidR="00220FC9">
        <w:rPr>
          <w:rFonts w:ascii="Arial" w:hAnsi="Arial" w:cs="Arial"/>
          <w:spacing w:val="2"/>
          <w:sz w:val="20"/>
          <w:szCs w:val="20"/>
        </w:rPr>
        <w:t xml:space="preserve"> </w:t>
      </w:r>
      <w:r w:rsidRPr="008C24B9">
        <w:rPr>
          <w:rFonts w:ascii="Arial" w:hAnsi="Arial" w:cs="Arial"/>
          <w:spacing w:val="2"/>
          <w:sz w:val="20"/>
          <w:szCs w:val="20"/>
        </w:rPr>
        <w:t>2021</w:t>
      </w:r>
      <w:r w:rsidR="00220FC9">
        <w:rPr>
          <w:rFonts w:ascii="Arial" w:hAnsi="Arial" w:cs="Arial"/>
          <w:spacing w:val="2"/>
          <w:sz w:val="20"/>
          <w:szCs w:val="20"/>
        </w:rPr>
        <w:t xml:space="preserve"> </w:t>
      </w:r>
      <w:r w:rsidRPr="008C24B9">
        <w:rPr>
          <w:rFonts w:ascii="Arial" w:hAnsi="Arial" w:cs="Arial"/>
          <w:spacing w:val="2"/>
          <w:sz w:val="20"/>
          <w:szCs w:val="20"/>
        </w:rPr>
        <w:t>-</w:t>
      </w:r>
      <w:r w:rsidR="00220FC9">
        <w:rPr>
          <w:rFonts w:ascii="Arial" w:hAnsi="Arial" w:cs="Arial"/>
          <w:spacing w:val="2"/>
          <w:sz w:val="20"/>
          <w:szCs w:val="20"/>
        </w:rPr>
        <w:t xml:space="preserve"> </w:t>
      </w:r>
      <w:r w:rsidRPr="008C24B9">
        <w:rPr>
          <w:rFonts w:ascii="Arial" w:hAnsi="Arial" w:cs="Arial"/>
          <w:spacing w:val="2"/>
          <w:sz w:val="20"/>
          <w:szCs w:val="20"/>
        </w:rPr>
        <w:t>2025;</w:t>
      </w:r>
      <w:r w:rsidR="00220FC9">
        <w:rPr>
          <w:rFonts w:ascii="Arial" w:hAnsi="Arial" w:cs="Arial"/>
          <w:spacing w:val="2"/>
          <w:sz w:val="20"/>
          <w:szCs w:val="20"/>
        </w:rPr>
        <w:t xml:space="preserve"> </w:t>
      </w:r>
      <w:r w:rsidRPr="008C24B9">
        <w:rPr>
          <w:rFonts w:ascii="Arial" w:hAnsi="Arial" w:cs="Arial"/>
          <w:spacing w:val="2"/>
          <w:sz w:val="20"/>
          <w:szCs w:val="20"/>
        </w:rPr>
        <w:t>Quyết</w:t>
      </w:r>
      <w:r w:rsidR="00220FC9">
        <w:rPr>
          <w:rFonts w:ascii="Arial" w:hAnsi="Arial" w:cs="Arial"/>
          <w:spacing w:val="2"/>
          <w:sz w:val="20"/>
          <w:szCs w:val="20"/>
        </w:rPr>
        <w:t xml:space="preserve"> </w:t>
      </w:r>
      <w:r w:rsidRPr="008C24B9">
        <w:rPr>
          <w:rFonts w:ascii="Arial" w:hAnsi="Arial" w:cs="Arial"/>
          <w:spacing w:val="2"/>
          <w:sz w:val="20"/>
          <w:szCs w:val="20"/>
        </w:rPr>
        <w:t>định</w:t>
      </w:r>
      <w:r w:rsidR="00220FC9">
        <w:rPr>
          <w:rFonts w:ascii="Arial" w:hAnsi="Arial" w:cs="Arial"/>
          <w:spacing w:val="2"/>
          <w:sz w:val="20"/>
          <w:szCs w:val="20"/>
        </w:rPr>
        <w:t xml:space="preserve"> </w:t>
      </w:r>
      <w:r w:rsidRPr="008C24B9">
        <w:rPr>
          <w:rFonts w:ascii="Arial" w:hAnsi="Arial" w:cs="Arial"/>
          <w:spacing w:val="2"/>
          <w:sz w:val="20"/>
          <w:szCs w:val="20"/>
        </w:rPr>
        <w:t>số</w:t>
      </w:r>
      <w:r w:rsidR="00220FC9">
        <w:rPr>
          <w:rFonts w:ascii="Arial" w:hAnsi="Arial" w:cs="Arial"/>
          <w:spacing w:val="2"/>
          <w:sz w:val="20"/>
          <w:szCs w:val="20"/>
        </w:rPr>
        <w:t xml:space="preserve"> </w:t>
      </w:r>
      <w:r w:rsidRPr="008C24B9">
        <w:rPr>
          <w:rFonts w:ascii="Arial" w:hAnsi="Arial" w:cs="Arial"/>
          <w:spacing w:val="2"/>
          <w:sz w:val="20"/>
          <w:szCs w:val="20"/>
        </w:rPr>
        <w:t>26/2020/QĐ-TTg</w:t>
      </w:r>
      <w:r w:rsidR="00220FC9">
        <w:rPr>
          <w:rFonts w:ascii="Arial" w:hAnsi="Arial" w:cs="Arial"/>
          <w:spacing w:val="2"/>
          <w:sz w:val="20"/>
          <w:szCs w:val="20"/>
        </w:rPr>
        <w:t xml:space="preserve"> </w:t>
      </w:r>
      <w:r w:rsidRPr="008C24B9">
        <w:rPr>
          <w:rFonts w:ascii="Arial" w:hAnsi="Arial" w:cs="Arial"/>
          <w:spacing w:val="2"/>
          <w:sz w:val="20"/>
          <w:szCs w:val="20"/>
        </w:rPr>
        <w:t>ngày</w:t>
      </w:r>
      <w:r w:rsidR="00220FC9">
        <w:rPr>
          <w:rFonts w:ascii="Arial" w:hAnsi="Arial" w:cs="Arial"/>
          <w:spacing w:val="2"/>
          <w:sz w:val="20"/>
          <w:szCs w:val="20"/>
        </w:rPr>
        <w:t xml:space="preserve"> </w:t>
      </w:r>
      <w:r w:rsidRPr="008C24B9">
        <w:rPr>
          <w:rFonts w:ascii="Arial" w:hAnsi="Arial" w:cs="Arial"/>
          <w:spacing w:val="2"/>
          <w:sz w:val="20"/>
          <w:szCs w:val="20"/>
        </w:rPr>
        <w:t>14</w:t>
      </w:r>
      <w:r w:rsidR="00220FC9">
        <w:rPr>
          <w:rFonts w:ascii="Arial" w:hAnsi="Arial" w:cs="Arial"/>
          <w:spacing w:val="2"/>
          <w:sz w:val="20"/>
          <w:szCs w:val="20"/>
        </w:rPr>
        <w:t xml:space="preserve"> </w:t>
      </w:r>
      <w:r w:rsidR="00A743D5" w:rsidRPr="008C24B9">
        <w:rPr>
          <w:rFonts w:ascii="Arial" w:hAnsi="Arial" w:cs="Arial"/>
          <w:spacing w:val="2"/>
          <w:sz w:val="20"/>
          <w:szCs w:val="20"/>
        </w:rPr>
        <w:t>tháng</w:t>
      </w:r>
      <w:r w:rsidR="00220FC9">
        <w:rPr>
          <w:rFonts w:ascii="Arial" w:hAnsi="Arial" w:cs="Arial"/>
          <w:spacing w:val="2"/>
          <w:sz w:val="20"/>
          <w:szCs w:val="20"/>
        </w:rPr>
        <w:t xml:space="preserve"> </w:t>
      </w:r>
      <w:r w:rsidRPr="008C24B9">
        <w:rPr>
          <w:rFonts w:ascii="Arial" w:hAnsi="Arial" w:cs="Arial"/>
          <w:spacing w:val="2"/>
          <w:sz w:val="20"/>
          <w:szCs w:val="20"/>
        </w:rPr>
        <w:t>9</w:t>
      </w:r>
      <w:r w:rsidR="00220FC9">
        <w:rPr>
          <w:rFonts w:ascii="Arial" w:hAnsi="Arial" w:cs="Arial"/>
          <w:spacing w:val="2"/>
          <w:sz w:val="20"/>
          <w:szCs w:val="20"/>
        </w:rPr>
        <w:t xml:space="preserve"> </w:t>
      </w:r>
      <w:r w:rsidR="00A743D5" w:rsidRPr="008C24B9">
        <w:rPr>
          <w:rFonts w:ascii="Arial" w:hAnsi="Arial" w:cs="Arial"/>
          <w:spacing w:val="2"/>
          <w:sz w:val="20"/>
          <w:szCs w:val="20"/>
        </w:rPr>
        <w:t>năm</w:t>
      </w:r>
      <w:r w:rsidR="00220FC9">
        <w:rPr>
          <w:rFonts w:ascii="Arial" w:hAnsi="Arial" w:cs="Arial"/>
          <w:spacing w:val="2"/>
          <w:sz w:val="20"/>
          <w:szCs w:val="20"/>
        </w:rPr>
        <w:t xml:space="preserve"> </w:t>
      </w:r>
      <w:r w:rsidRPr="008C24B9">
        <w:rPr>
          <w:rFonts w:ascii="Arial" w:hAnsi="Arial" w:cs="Arial"/>
          <w:spacing w:val="2"/>
          <w:sz w:val="20"/>
          <w:szCs w:val="20"/>
        </w:rPr>
        <w:t>2020</w:t>
      </w:r>
      <w:r w:rsidR="00220FC9">
        <w:rPr>
          <w:rFonts w:ascii="Arial" w:hAnsi="Arial" w:cs="Arial"/>
          <w:spacing w:val="2"/>
          <w:sz w:val="20"/>
          <w:szCs w:val="20"/>
        </w:rPr>
        <w:t xml:space="preserve"> </w:t>
      </w:r>
      <w:r w:rsidRPr="008C24B9">
        <w:rPr>
          <w:rFonts w:ascii="Arial" w:hAnsi="Arial" w:cs="Arial"/>
          <w:spacing w:val="2"/>
          <w:sz w:val="20"/>
          <w:szCs w:val="20"/>
        </w:rPr>
        <w:t>của</w:t>
      </w:r>
      <w:r w:rsidR="00220FC9">
        <w:rPr>
          <w:rFonts w:ascii="Arial" w:hAnsi="Arial" w:cs="Arial"/>
          <w:spacing w:val="2"/>
          <w:sz w:val="20"/>
          <w:szCs w:val="20"/>
        </w:rPr>
        <w:t xml:space="preserve"> </w:t>
      </w:r>
      <w:r w:rsidRPr="008C24B9">
        <w:rPr>
          <w:rFonts w:ascii="Arial" w:hAnsi="Arial" w:cs="Arial"/>
          <w:spacing w:val="2"/>
          <w:sz w:val="20"/>
          <w:szCs w:val="20"/>
        </w:rPr>
        <w:t>Thủ</w:t>
      </w:r>
      <w:r w:rsidR="00220FC9">
        <w:rPr>
          <w:rFonts w:ascii="Arial" w:hAnsi="Arial" w:cs="Arial"/>
          <w:spacing w:val="2"/>
          <w:sz w:val="20"/>
          <w:szCs w:val="20"/>
        </w:rPr>
        <w:t xml:space="preserve"> </w:t>
      </w:r>
      <w:r w:rsidRPr="008C24B9">
        <w:rPr>
          <w:rFonts w:ascii="Arial" w:hAnsi="Arial" w:cs="Arial"/>
          <w:spacing w:val="2"/>
          <w:sz w:val="20"/>
          <w:szCs w:val="20"/>
        </w:rPr>
        <w:t>tướng</w:t>
      </w:r>
      <w:r w:rsidR="00220FC9">
        <w:rPr>
          <w:rFonts w:ascii="Arial" w:hAnsi="Arial" w:cs="Arial"/>
          <w:spacing w:val="2"/>
          <w:sz w:val="20"/>
          <w:szCs w:val="20"/>
        </w:rPr>
        <w:t xml:space="preserve"> </w:t>
      </w:r>
      <w:r w:rsidRPr="008C24B9">
        <w:rPr>
          <w:rFonts w:ascii="Arial" w:hAnsi="Arial" w:cs="Arial"/>
          <w:spacing w:val="2"/>
          <w:sz w:val="20"/>
          <w:szCs w:val="20"/>
        </w:rPr>
        <w:t>Chính</w:t>
      </w:r>
      <w:r w:rsidR="00220FC9">
        <w:rPr>
          <w:rFonts w:ascii="Arial" w:hAnsi="Arial" w:cs="Arial"/>
          <w:spacing w:val="2"/>
          <w:sz w:val="20"/>
          <w:szCs w:val="20"/>
        </w:rPr>
        <w:t xml:space="preserve"> </w:t>
      </w:r>
      <w:r w:rsidRPr="008C24B9">
        <w:rPr>
          <w:rFonts w:ascii="Arial" w:hAnsi="Arial" w:cs="Arial"/>
          <w:spacing w:val="2"/>
          <w:sz w:val="20"/>
          <w:szCs w:val="20"/>
        </w:rPr>
        <w:t>phủ</w:t>
      </w:r>
      <w:r w:rsidR="00220FC9">
        <w:rPr>
          <w:rFonts w:ascii="Arial" w:hAnsi="Arial" w:cs="Arial"/>
          <w:spacing w:val="2"/>
          <w:sz w:val="20"/>
          <w:szCs w:val="20"/>
        </w:rPr>
        <w:t xml:space="preserve"> </w:t>
      </w:r>
      <w:r w:rsidRPr="008C24B9">
        <w:rPr>
          <w:rFonts w:ascii="Arial" w:hAnsi="Arial" w:cs="Arial"/>
          <w:spacing w:val="2"/>
          <w:sz w:val="20"/>
          <w:szCs w:val="20"/>
        </w:rPr>
        <w:t>và</w:t>
      </w:r>
      <w:r w:rsidR="00220FC9">
        <w:rPr>
          <w:rFonts w:ascii="Arial" w:hAnsi="Arial" w:cs="Arial"/>
          <w:spacing w:val="2"/>
          <w:sz w:val="20"/>
          <w:szCs w:val="20"/>
        </w:rPr>
        <w:t xml:space="preserve"> </w:t>
      </w:r>
      <w:r w:rsidRPr="008C24B9">
        <w:rPr>
          <w:rFonts w:ascii="Arial" w:hAnsi="Arial" w:cs="Arial"/>
          <w:spacing w:val="2"/>
          <w:sz w:val="20"/>
          <w:szCs w:val="20"/>
        </w:rPr>
        <w:t>các</w:t>
      </w:r>
      <w:r w:rsidR="00220FC9">
        <w:rPr>
          <w:rFonts w:ascii="Arial" w:hAnsi="Arial" w:cs="Arial"/>
          <w:spacing w:val="2"/>
          <w:sz w:val="20"/>
          <w:szCs w:val="20"/>
        </w:rPr>
        <w:t xml:space="preserve"> </w:t>
      </w:r>
      <w:r w:rsidRPr="008C24B9">
        <w:rPr>
          <w:rFonts w:ascii="Arial" w:hAnsi="Arial" w:cs="Arial"/>
          <w:spacing w:val="2"/>
          <w:sz w:val="20"/>
          <w:szCs w:val="20"/>
        </w:rPr>
        <w:t>quy</w:t>
      </w:r>
      <w:r w:rsidR="00220FC9">
        <w:rPr>
          <w:rFonts w:ascii="Arial" w:hAnsi="Arial" w:cs="Arial"/>
          <w:spacing w:val="2"/>
          <w:sz w:val="20"/>
          <w:szCs w:val="20"/>
        </w:rPr>
        <w:t xml:space="preserve"> </w:t>
      </w:r>
      <w:r w:rsidRPr="008C24B9">
        <w:rPr>
          <w:rFonts w:ascii="Arial" w:hAnsi="Arial" w:cs="Arial"/>
          <w:spacing w:val="2"/>
          <w:sz w:val="20"/>
          <w:szCs w:val="20"/>
        </w:rPr>
        <w:t>định</w:t>
      </w:r>
      <w:r w:rsidR="00220FC9">
        <w:rPr>
          <w:rFonts w:ascii="Arial" w:hAnsi="Arial" w:cs="Arial"/>
          <w:spacing w:val="2"/>
          <w:sz w:val="20"/>
          <w:szCs w:val="20"/>
        </w:rPr>
        <w:t xml:space="preserve"> </w:t>
      </w:r>
      <w:r w:rsidR="00037A24" w:rsidRPr="008C24B9">
        <w:rPr>
          <w:rFonts w:ascii="Arial" w:hAnsi="Arial" w:cs="Arial"/>
          <w:spacing w:val="2"/>
          <w:sz w:val="20"/>
          <w:szCs w:val="20"/>
        </w:rPr>
        <w:t>của</w:t>
      </w:r>
      <w:r w:rsidR="00220FC9">
        <w:rPr>
          <w:rFonts w:ascii="Arial" w:hAnsi="Arial" w:cs="Arial"/>
          <w:spacing w:val="2"/>
          <w:sz w:val="20"/>
          <w:szCs w:val="20"/>
        </w:rPr>
        <w:t xml:space="preserve"> </w:t>
      </w:r>
      <w:r w:rsidR="00037A24" w:rsidRPr="008C24B9">
        <w:rPr>
          <w:rFonts w:ascii="Arial" w:hAnsi="Arial" w:cs="Arial"/>
          <w:spacing w:val="2"/>
          <w:sz w:val="20"/>
          <w:szCs w:val="20"/>
        </w:rPr>
        <w:t>pháp</w:t>
      </w:r>
      <w:r w:rsidR="00220FC9">
        <w:rPr>
          <w:rFonts w:ascii="Arial" w:hAnsi="Arial" w:cs="Arial"/>
          <w:spacing w:val="2"/>
          <w:sz w:val="20"/>
          <w:szCs w:val="20"/>
        </w:rPr>
        <w:t xml:space="preserve"> </w:t>
      </w:r>
      <w:r w:rsidR="00037A24" w:rsidRPr="008C24B9">
        <w:rPr>
          <w:rFonts w:ascii="Arial" w:hAnsi="Arial" w:cs="Arial"/>
          <w:spacing w:val="2"/>
          <w:sz w:val="20"/>
          <w:szCs w:val="20"/>
        </w:rPr>
        <w:t>luật</w:t>
      </w:r>
      <w:r w:rsidR="00220FC9">
        <w:rPr>
          <w:rFonts w:ascii="Arial" w:hAnsi="Arial" w:cs="Arial"/>
          <w:spacing w:val="2"/>
          <w:sz w:val="20"/>
          <w:szCs w:val="20"/>
        </w:rPr>
        <w:t xml:space="preserve"> </w:t>
      </w:r>
      <w:r w:rsidR="00037A24" w:rsidRPr="008C24B9">
        <w:rPr>
          <w:rFonts w:ascii="Arial" w:hAnsi="Arial" w:cs="Arial"/>
          <w:spacing w:val="2"/>
          <w:sz w:val="20"/>
          <w:szCs w:val="20"/>
        </w:rPr>
        <w:t>có</w:t>
      </w:r>
      <w:r w:rsidR="00220FC9">
        <w:rPr>
          <w:rFonts w:ascii="Arial" w:hAnsi="Arial" w:cs="Arial"/>
          <w:spacing w:val="2"/>
          <w:sz w:val="20"/>
          <w:szCs w:val="20"/>
        </w:rPr>
        <w:t xml:space="preserve"> </w:t>
      </w:r>
      <w:r w:rsidRPr="008C24B9">
        <w:rPr>
          <w:rFonts w:ascii="Arial" w:hAnsi="Arial" w:cs="Arial"/>
          <w:spacing w:val="2"/>
          <w:sz w:val="20"/>
          <w:szCs w:val="20"/>
        </w:rPr>
        <w:t>liên</w:t>
      </w:r>
      <w:r w:rsidR="00220FC9">
        <w:rPr>
          <w:rFonts w:ascii="Arial" w:hAnsi="Arial" w:cs="Arial"/>
          <w:spacing w:val="2"/>
          <w:sz w:val="20"/>
          <w:szCs w:val="20"/>
        </w:rPr>
        <w:t xml:space="preserve"> </w:t>
      </w:r>
      <w:r w:rsidRPr="008C24B9">
        <w:rPr>
          <w:rFonts w:ascii="Arial" w:hAnsi="Arial" w:cs="Arial"/>
          <w:spacing w:val="2"/>
          <w:sz w:val="20"/>
          <w:szCs w:val="20"/>
        </w:rPr>
        <w:t>quan.</w:t>
      </w:r>
    </w:p>
    <w:p w14:paraId="32B85AEE" w14:textId="580F2EF2" w:rsidR="000C0F53" w:rsidRPr="008C24B9" w:rsidRDefault="000C0F53" w:rsidP="00220FC9">
      <w:pPr>
        <w:pStyle w:val="NormalWeb"/>
        <w:widowControl w:val="0"/>
        <w:shd w:val="clear" w:color="auto" w:fill="FFFFFF"/>
        <w:adjustRightInd w:val="0"/>
        <w:snapToGrid w:val="0"/>
        <w:spacing w:before="0" w:beforeAutospacing="0" w:after="120" w:afterAutospacing="0"/>
        <w:ind w:firstLine="720"/>
        <w:jc w:val="both"/>
        <w:rPr>
          <w:rFonts w:ascii="Arial" w:hAnsi="Arial" w:cs="Arial"/>
          <w:sz w:val="20"/>
          <w:szCs w:val="20"/>
        </w:rPr>
      </w:pPr>
      <w:r w:rsidRPr="008C24B9">
        <w:rPr>
          <w:rFonts w:ascii="Arial" w:hAnsi="Arial" w:cs="Arial"/>
          <w:sz w:val="20"/>
          <w:szCs w:val="20"/>
        </w:rPr>
        <w:t>b)</w:t>
      </w:r>
      <w:r w:rsidR="00220FC9">
        <w:rPr>
          <w:rFonts w:ascii="Arial" w:hAnsi="Arial" w:cs="Arial"/>
          <w:sz w:val="20"/>
          <w:szCs w:val="20"/>
        </w:rPr>
        <w:t xml:space="preserve"> </w:t>
      </w:r>
      <w:r w:rsidRPr="008C24B9">
        <w:rPr>
          <w:rFonts w:ascii="Arial" w:hAnsi="Arial" w:cs="Arial"/>
          <w:sz w:val="20"/>
          <w:szCs w:val="20"/>
        </w:rPr>
        <w:t>Nguồn</w:t>
      </w:r>
      <w:r w:rsidR="00220FC9">
        <w:rPr>
          <w:rFonts w:ascii="Arial" w:hAnsi="Arial" w:cs="Arial"/>
          <w:sz w:val="20"/>
          <w:szCs w:val="20"/>
        </w:rPr>
        <w:t xml:space="preserve"> </w:t>
      </w:r>
      <w:r w:rsidRPr="008C24B9">
        <w:rPr>
          <w:rFonts w:ascii="Arial" w:hAnsi="Arial" w:cs="Arial"/>
          <w:sz w:val="20"/>
          <w:szCs w:val="20"/>
        </w:rPr>
        <w:t>ngân</w:t>
      </w:r>
      <w:r w:rsidR="00220FC9">
        <w:rPr>
          <w:rFonts w:ascii="Arial" w:hAnsi="Arial" w:cs="Arial"/>
          <w:sz w:val="20"/>
          <w:szCs w:val="20"/>
        </w:rPr>
        <w:t xml:space="preserve"> </w:t>
      </w:r>
      <w:r w:rsidRPr="008C24B9">
        <w:rPr>
          <w:rFonts w:ascii="Arial" w:hAnsi="Arial" w:cs="Arial"/>
          <w:sz w:val="20"/>
          <w:szCs w:val="20"/>
        </w:rPr>
        <w:t>sách</w:t>
      </w:r>
      <w:r w:rsidR="00220FC9">
        <w:rPr>
          <w:rFonts w:ascii="Arial" w:hAnsi="Arial" w:cs="Arial"/>
          <w:sz w:val="20"/>
          <w:szCs w:val="20"/>
        </w:rPr>
        <w:t xml:space="preserve"> </w:t>
      </w:r>
      <w:r w:rsidRPr="008C24B9">
        <w:rPr>
          <w:rFonts w:ascii="Arial" w:hAnsi="Arial" w:cs="Arial"/>
          <w:sz w:val="20"/>
          <w:szCs w:val="20"/>
        </w:rPr>
        <w:t>trung</w:t>
      </w:r>
      <w:r w:rsidR="00220FC9">
        <w:rPr>
          <w:rFonts w:ascii="Arial" w:hAnsi="Arial" w:cs="Arial"/>
          <w:sz w:val="20"/>
          <w:szCs w:val="20"/>
        </w:rPr>
        <w:t xml:space="preserve"> </w:t>
      </w:r>
      <w:r w:rsidRPr="008C24B9">
        <w:rPr>
          <w:rFonts w:ascii="Arial" w:hAnsi="Arial" w:cs="Arial"/>
          <w:sz w:val="20"/>
          <w:szCs w:val="20"/>
        </w:rPr>
        <w:t>ương</w:t>
      </w:r>
      <w:r w:rsidR="00220FC9">
        <w:rPr>
          <w:rFonts w:ascii="Arial" w:hAnsi="Arial" w:cs="Arial"/>
          <w:sz w:val="20"/>
          <w:szCs w:val="20"/>
        </w:rPr>
        <w:t xml:space="preserve"> </w:t>
      </w:r>
      <w:r w:rsidRPr="008C24B9">
        <w:rPr>
          <w:rFonts w:ascii="Arial" w:hAnsi="Arial" w:cs="Arial"/>
          <w:sz w:val="20"/>
          <w:szCs w:val="20"/>
        </w:rPr>
        <w:t>thực</w:t>
      </w:r>
      <w:r w:rsidR="00220FC9">
        <w:rPr>
          <w:rFonts w:ascii="Arial" w:hAnsi="Arial" w:cs="Arial"/>
          <w:sz w:val="20"/>
          <w:szCs w:val="20"/>
        </w:rPr>
        <w:t xml:space="preserve"> </w:t>
      </w:r>
      <w:r w:rsidRPr="008C24B9">
        <w:rPr>
          <w:rFonts w:ascii="Arial" w:hAnsi="Arial" w:cs="Arial"/>
          <w:sz w:val="20"/>
          <w:szCs w:val="20"/>
        </w:rPr>
        <w:t>hiện</w:t>
      </w:r>
      <w:r w:rsidR="00220FC9">
        <w:rPr>
          <w:rFonts w:ascii="Arial" w:hAnsi="Arial" w:cs="Arial"/>
          <w:sz w:val="20"/>
          <w:szCs w:val="20"/>
        </w:rPr>
        <w:t xml:space="preserve"> </w:t>
      </w:r>
      <w:r w:rsidRPr="008C24B9">
        <w:rPr>
          <w:rFonts w:ascii="Arial" w:hAnsi="Arial" w:cs="Arial"/>
          <w:sz w:val="20"/>
          <w:szCs w:val="20"/>
        </w:rPr>
        <w:t>Chương</w:t>
      </w:r>
      <w:r w:rsidR="00220FC9">
        <w:rPr>
          <w:rFonts w:ascii="Arial" w:hAnsi="Arial" w:cs="Arial"/>
          <w:sz w:val="20"/>
          <w:szCs w:val="20"/>
        </w:rPr>
        <w:t xml:space="preserve"> </w:t>
      </w:r>
      <w:r w:rsidRPr="008C24B9">
        <w:rPr>
          <w:rFonts w:ascii="Arial" w:hAnsi="Arial" w:cs="Arial"/>
          <w:sz w:val="20"/>
          <w:szCs w:val="20"/>
        </w:rPr>
        <w:t>trình</w:t>
      </w:r>
      <w:r w:rsidR="00220FC9">
        <w:rPr>
          <w:rFonts w:ascii="Arial" w:hAnsi="Arial" w:cs="Arial"/>
          <w:sz w:val="20"/>
          <w:szCs w:val="20"/>
        </w:rPr>
        <w:t xml:space="preserve"> </w:t>
      </w:r>
      <w:r w:rsidRPr="008C24B9">
        <w:rPr>
          <w:rFonts w:ascii="Arial" w:hAnsi="Arial" w:cs="Arial"/>
          <w:sz w:val="20"/>
          <w:szCs w:val="20"/>
        </w:rPr>
        <w:t>được</w:t>
      </w:r>
      <w:r w:rsidR="00220FC9">
        <w:rPr>
          <w:rFonts w:ascii="Arial" w:hAnsi="Arial" w:cs="Arial"/>
          <w:sz w:val="20"/>
          <w:szCs w:val="20"/>
        </w:rPr>
        <w:t xml:space="preserve"> </w:t>
      </w:r>
      <w:r w:rsidRPr="008C24B9">
        <w:rPr>
          <w:rFonts w:ascii="Arial" w:hAnsi="Arial" w:cs="Arial"/>
          <w:sz w:val="20"/>
          <w:szCs w:val="20"/>
        </w:rPr>
        <w:t>cân</w:t>
      </w:r>
      <w:r w:rsidR="00220FC9">
        <w:rPr>
          <w:rFonts w:ascii="Arial" w:hAnsi="Arial" w:cs="Arial"/>
          <w:sz w:val="20"/>
          <w:szCs w:val="20"/>
        </w:rPr>
        <w:t xml:space="preserve"> </w:t>
      </w:r>
      <w:r w:rsidRPr="008C24B9">
        <w:rPr>
          <w:rFonts w:ascii="Arial" w:hAnsi="Arial" w:cs="Arial"/>
          <w:sz w:val="20"/>
          <w:szCs w:val="20"/>
        </w:rPr>
        <w:t>đối,</w:t>
      </w:r>
      <w:r w:rsidR="00220FC9">
        <w:rPr>
          <w:rFonts w:ascii="Arial" w:hAnsi="Arial" w:cs="Arial"/>
          <w:sz w:val="20"/>
          <w:szCs w:val="20"/>
        </w:rPr>
        <w:t xml:space="preserve"> </w:t>
      </w:r>
      <w:r w:rsidRPr="008C24B9">
        <w:rPr>
          <w:rFonts w:ascii="Arial" w:hAnsi="Arial" w:cs="Arial"/>
          <w:sz w:val="20"/>
          <w:szCs w:val="20"/>
        </w:rPr>
        <w:t>bố</w:t>
      </w:r>
      <w:r w:rsidR="00220FC9">
        <w:rPr>
          <w:rFonts w:ascii="Arial" w:hAnsi="Arial" w:cs="Arial"/>
          <w:sz w:val="20"/>
          <w:szCs w:val="20"/>
        </w:rPr>
        <w:t xml:space="preserve"> </w:t>
      </w:r>
      <w:r w:rsidRPr="008C24B9">
        <w:rPr>
          <w:rFonts w:ascii="Arial" w:hAnsi="Arial" w:cs="Arial"/>
          <w:sz w:val="20"/>
          <w:szCs w:val="20"/>
        </w:rPr>
        <w:t>trí</w:t>
      </w:r>
      <w:r w:rsidR="00220FC9">
        <w:rPr>
          <w:rFonts w:ascii="Arial" w:hAnsi="Arial" w:cs="Arial"/>
          <w:sz w:val="20"/>
          <w:szCs w:val="20"/>
        </w:rPr>
        <w:t xml:space="preserve"> </w:t>
      </w:r>
      <w:r w:rsidRPr="008C24B9">
        <w:rPr>
          <w:rFonts w:ascii="Arial" w:hAnsi="Arial" w:cs="Arial"/>
          <w:sz w:val="20"/>
          <w:szCs w:val="20"/>
        </w:rPr>
        <w:t>trong</w:t>
      </w:r>
      <w:r w:rsidR="00220FC9">
        <w:rPr>
          <w:rFonts w:ascii="Arial" w:hAnsi="Arial" w:cs="Arial"/>
          <w:sz w:val="20"/>
          <w:szCs w:val="20"/>
        </w:rPr>
        <w:t xml:space="preserve"> </w:t>
      </w:r>
      <w:r w:rsidRPr="008C24B9">
        <w:rPr>
          <w:rFonts w:ascii="Arial" w:hAnsi="Arial" w:cs="Arial"/>
          <w:sz w:val="20"/>
          <w:szCs w:val="20"/>
        </w:rPr>
        <w:t>kế</w:t>
      </w:r>
      <w:r w:rsidR="00220FC9">
        <w:rPr>
          <w:rFonts w:ascii="Arial" w:hAnsi="Arial" w:cs="Arial"/>
          <w:sz w:val="20"/>
          <w:szCs w:val="20"/>
        </w:rPr>
        <w:t xml:space="preserve"> </w:t>
      </w:r>
      <w:r w:rsidRPr="008C24B9">
        <w:rPr>
          <w:rFonts w:ascii="Arial" w:hAnsi="Arial" w:cs="Arial"/>
          <w:sz w:val="20"/>
          <w:szCs w:val="20"/>
        </w:rPr>
        <w:t>hoạch</w:t>
      </w:r>
      <w:r w:rsidR="00220FC9">
        <w:rPr>
          <w:rFonts w:ascii="Arial" w:hAnsi="Arial" w:cs="Arial"/>
          <w:sz w:val="20"/>
          <w:szCs w:val="20"/>
        </w:rPr>
        <w:t xml:space="preserve"> </w:t>
      </w:r>
      <w:r w:rsidRPr="008C24B9">
        <w:rPr>
          <w:rFonts w:ascii="Arial" w:hAnsi="Arial" w:cs="Arial"/>
          <w:sz w:val="20"/>
          <w:szCs w:val="20"/>
        </w:rPr>
        <w:t>đầu</w:t>
      </w:r>
      <w:r w:rsidR="00220FC9">
        <w:rPr>
          <w:rFonts w:ascii="Arial" w:hAnsi="Arial" w:cs="Arial"/>
          <w:sz w:val="20"/>
          <w:szCs w:val="20"/>
        </w:rPr>
        <w:t xml:space="preserve"> </w:t>
      </w:r>
      <w:r w:rsidRPr="008C24B9">
        <w:rPr>
          <w:rFonts w:ascii="Arial" w:hAnsi="Arial" w:cs="Arial"/>
          <w:sz w:val="20"/>
          <w:szCs w:val="20"/>
        </w:rPr>
        <w:t>tư</w:t>
      </w:r>
      <w:r w:rsidR="00220FC9">
        <w:rPr>
          <w:rFonts w:ascii="Arial" w:hAnsi="Arial" w:cs="Arial"/>
          <w:sz w:val="20"/>
          <w:szCs w:val="20"/>
        </w:rPr>
        <w:t xml:space="preserve"> </w:t>
      </w:r>
      <w:r w:rsidRPr="008C24B9">
        <w:rPr>
          <w:rFonts w:ascii="Arial" w:hAnsi="Arial" w:cs="Arial"/>
          <w:sz w:val="20"/>
          <w:szCs w:val="20"/>
        </w:rPr>
        <w:t>công</w:t>
      </w:r>
      <w:r w:rsidR="00220FC9">
        <w:rPr>
          <w:rFonts w:ascii="Arial" w:hAnsi="Arial" w:cs="Arial"/>
          <w:sz w:val="20"/>
          <w:szCs w:val="20"/>
        </w:rPr>
        <w:t xml:space="preserve"> </w:t>
      </w:r>
      <w:r w:rsidR="005D02AB" w:rsidRPr="008C24B9">
        <w:rPr>
          <w:rFonts w:ascii="Arial" w:hAnsi="Arial" w:cs="Arial"/>
          <w:sz w:val="20"/>
          <w:szCs w:val="20"/>
        </w:rPr>
        <w:t>trung</w:t>
      </w:r>
      <w:r w:rsidR="00220FC9">
        <w:rPr>
          <w:rFonts w:ascii="Arial" w:hAnsi="Arial" w:cs="Arial"/>
          <w:sz w:val="20"/>
          <w:szCs w:val="20"/>
        </w:rPr>
        <w:t xml:space="preserve"> </w:t>
      </w:r>
      <w:r w:rsidR="005D02AB" w:rsidRPr="008C24B9">
        <w:rPr>
          <w:rFonts w:ascii="Arial" w:hAnsi="Arial" w:cs="Arial"/>
          <w:sz w:val="20"/>
          <w:szCs w:val="20"/>
        </w:rPr>
        <w:t>hạn</w:t>
      </w:r>
      <w:r w:rsidR="00220FC9">
        <w:rPr>
          <w:rFonts w:ascii="Arial" w:hAnsi="Arial" w:cs="Arial"/>
          <w:sz w:val="20"/>
          <w:szCs w:val="20"/>
        </w:rPr>
        <w:t xml:space="preserve"> </w:t>
      </w:r>
      <w:r w:rsidR="005D02AB" w:rsidRPr="008C24B9">
        <w:rPr>
          <w:rFonts w:ascii="Arial" w:hAnsi="Arial" w:cs="Arial"/>
          <w:sz w:val="20"/>
          <w:szCs w:val="20"/>
        </w:rPr>
        <w:t>giai</w:t>
      </w:r>
      <w:r w:rsidR="00220FC9">
        <w:rPr>
          <w:rFonts w:ascii="Arial" w:hAnsi="Arial" w:cs="Arial"/>
          <w:sz w:val="20"/>
          <w:szCs w:val="20"/>
        </w:rPr>
        <w:t xml:space="preserve"> </w:t>
      </w:r>
      <w:r w:rsidR="005D02AB" w:rsidRPr="008C24B9">
        <w:rPr>
          <w:rFonts w:ascii="Arial" w:hAnsi="Arial" w:cs="Arial"/>
          <w:sz w:val="20"/>
          <w:szCs w:val="20"/>
        </w:rPr>
        <w:t>đoạn</w:t>
      </w:r>
      <w:r w:rsidR="00220FC9">
        <w:rPr>
          <w:rFonts w:ascii="Arial" w:hAnsi="Arial" w:cs="Arial"/>
          <w:sz w:val="20"/>
          <w:szCs w:val="20"/>
        </w:rPr>
        <w:t xml:space="preserve"> </w:t>
      </w:r>
      <w:r w:rsidR="005D02AB" w:rsidRPr="008C24B9">
        <w:rPr>
          <w:rFonts w:ascii="Arial" w:hAnsi="Arial" w:cs="Arial"/>
          <w:sz w:val="20"/>
          <w:szCs w:val="20"/>
        </w:rPr>
        <w:t>2021</w:t>
      </w:r>
      <w:r w:rsidR="00220FC9">
        <w:rPr>
          <w:rFonts w:ascii="Arial" w:hAnsi="Arial" w:cs="Arial"/>
          <w:sz w:val="20"/>
          <w:szCs w:val="20"/>
        </w:rPr>
        <w:t xml:space="preserve"> </w:t>
      </w:r>
      <w:r w:rsidR="005D02AB" w:rsidRPr="008C24B9">
        <w:rPr>
          <w:rFonts w:ascii="Arial" w:hAnsi="Arial" w:cs="Arial"/>
          <w:sz w:val="20"/>
          <w:szCs w:val="20"/>
        </w:rPr>
        <w:t>-</w:t>
      </w:r>
      <w:r w:rsidR="00220FC9">
        <w:rPr>
          <w:rFonts w:ascii="Arial" w:hAnsi="Arial" w:cs="Arial"/>
          <w:sz w:val="20"/>
          <w:szCs w:val="20"/>
        </w:rPr>
        <w:t xml:space="preserve"> </w:t>
      </w:r>
      <w:r w:rsidR="005D02AB" w:rsidRPr="008C24B9">
        <w:rPr>
          <w:rFonts w:ascii="Arial" w:hAnsi="Arial" w:cs="Arial"/>
          <w:sz w:val="20"/>
          <w:szCs w:val="20"/>
        </w:rPr>
        <w:t>2025</w:t>
      </w: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dự</w:t>
      </w:r>
      <w:r w:rsidR="00220FC9">
        <w:rPr>
          <w:rFonts w:ascii="Arial" w:hAnsi="Arial" w:cs="Arial"/>
          <w:sz w:val="20"/>
          <w:szCs w:val="20"/>
        </w:rPr>
        <w:t xml:space="preserve"> </w:t>
      </w:r>
      <w:r w:rsidRPr="008C24B9">
        <w:rPr>
          <w:rFonts w:ascii="Arial" w:hAnsi="Arial" w:cs="Arial"/>
          <w:sz w:val="20"/>
          <w:szCs w:val="20"/>
        </w:rPr>
        <w:t>toán</w:t>
      </w:r>
      <w:r w:rsidR="00220FC9">
        <w:rPr>
          <w:rFonts w:ascii="Arial" w:hAnsi="Arial" w:cs="Arial"/>
          <w:sz w:val="20"/>
          <w:szCs w:val="20"/>
        </w:rPr>
        <w:t xml:space="preserve"> </w:t>
      </w:r>
      <w:r w:rsidRPr="008C24B9">
        <w:rPr>
          <w:rFonts w:ascii="Arial" w:hAnsi="Arial" w:cs="Arial"/>
          <w:sz w:val="20"/>
          <w:szCs w:val="20"/>
        </w:rPr>
        <w:t>ngân</w:t>
      </w:r>
      <w:r w:rsidR="00220FC9">
        <w:rPr>
          <w:rFonts w:ascii="Arial" w:hAnsi="Arial" w:cs="Arial"/>
          <w:sz w:val="20"/>
          <w:szCs w:val="20"/>
        </w:rPr>
        <w:t xml:space="preserve"> </w:t>
      </w:r>
      <w:r w:rsidRPr="008C24B9">
        <w:rPr>
          <w:rFonts w:ascii="Arial" w:hAnsi="Arial" w:cs="Arial"/>
          <w:sz w:val="20"/>
          <w:szCs w:val="20"/>
        </w:rPr>
        <w:t>sách</w:t>
      </w:r>
      <w:r w:rsidR="00220FC9">
        <w:rPr>
          <w:rFonts w:ascii="Arial" w:hAnsi="Arial" w:cs="Arial"/>
          <w:sz w:val="20"/>
          <w:szCs w:val="20"/>
        </w:rPr>
        <w:t xml:space="preserve"> </w:t>
      </w:r>
      <w:r w:rsidRPr="008C24B9">
        <w:rPr>
          <w:rFonts w:ascii="Arial" w:hAnsi="Arial" w:cs="Arial"/>
          <w:sz w:val="20"/>
          <w:szCs w:val="20"/>
        </w:rPr>
        <w:t>hằng</w:t>
      </w:r>
      <w:r w:rsidR="00220FC9">
        <w:rPr>
          <w:rFonts w:ascii="Arial" w:hAnsi="Arial" w:cs="Arial"/>
          <w:sz w:val="20"/>
          <w:szCs w:val="20"/>
        </w:rPr>
        <w:t xml:space="preserve"> </w:t>
      </w:r>
      <w:r w:rsidRPr="008C24B9">
        <w:rPr>
          <w:rFonts w:ascii="Arial" w:hAnsi="Arial" w:cs="Arial"/>
          <w:sz w:val="20"/>
          <w:szCs w:val="20"/>
        </w:rPr>
        <w:t>năm</w:t>
      </w:r>
      <w:r w:rsidR="00220FC9">
        <w:rPr>
          <w:rFonts w:ascii="Arial" w:hAnsi="Arial" w:cs="Arial"/>
          <w:sz w:val="20"/>
          <w:szCs w:val="20"/>
        </w:rPr>
        <w:t xml:space="preserve"> </w:t>
      </w:r>
      <w:r w:rsidRPr="008C24B9">
        <w:rPr>
          <w:rFonts w:ascii="Arial" w:hAnsi="Arial" w:cs="Arial"/>
          <w:sz w:val="20"/>
          <w:szCs w:val="20"/>
        </w:rPr>
        <w:t>theo</w:t>
      </w:r>
      <w:r w:rsidR="00220FC9">
        <w:rPr>
          <w:rFonts w:ascii="Arial" w:hAnsi="Arial" w:cs="Arial"/>
          <w:sz w:val="20"/>
          <w:szCs w:val="20"/>
        </w:rPr>
        <w:t xml:space="preserve"> </w:t>
      </w:r>
      <w:r w:rsidRPr="008C24B9">
        <w:rPr>
          <w:rFonts w:ascii="Arial" w:hAnsi="Arial" w:cs="Arial"/>
          <w:sz w:val="20"/>
          <w:szCs w:val="20"/>
        </w:rPr>
        <w:t>từng</w:t>
      </w:r>
      <w:r w:rsidR="00220FC9">
        <w:rPr>
          <w:rFonts w:ascii="Arial" w:hAnsi="Arial" w:cs="Arial"/>
          <w:sz w:val="20"/>
          <w:szCs w:val="20"/>
        </w:rPr>
        <w:t xml:space="preserve"> </w:t>
      </w:r>
      <w:r w:rsidRPr="008C24B9">
        <w:rPr>
          <w:rFonts w:ascii="Arial" w:hAnsi="Arial" w:cs="Arial"/>
          <w:sz w:val="20"/>
          <w:szCs w:val="20"/>
        </w:rPr>
        <w:t>nguồn</w:t>
      </w:r>
      <w:r w:rsidR="00220FC9">
        <w:rPr>
          <w:rFonts w:ascii="Arial" w:hAnsi="Arial" w:cs="Arial"/>
          <w:sz w:val="20"/>
          <w:szCs w:val="20"/>
        </w:rPr>
        <w:t xml:space="preserve"> </w:t>
      </w:r>
      <w:r w:rsidRPr="008C24B9">
        <w:rPr>
          <w:rFonts w:ascii="Arial" w:hAnsi="Arial" w:cs="Arial"/>
          <w:sz w:val="20"/>
          <w:szCs w:val="20"/>
        </w:rPr>
        <w:t>vốn:</w:t>
      </w:r>
    </w:p>
    <w:p w14:paraId="65853C11" w14:textId="263BA5F3" w:rsidR="000C0F53" w:rsidRPr="008C24B9" w:rsidRDefault="000C0F53" w:rsidP="00220FC9">
      <w:pPr>
        <w:pStyle w:val="NormalWeb"/>
        <w:widowControl w:val="0"/>
        <w:shd w:val="clear" w:color="auto" w:fill="FFFFFF"/>
        <w:adjustRightInd w:val="0"/>
        <w:snapToGrid w:val="0"/>
        <w:spacing w:before="0" w:beforeAutospacing="0" w:after="120" w:afterAutospacing="0"/>
        <w:ind w:firstLine="720"/>
        <w:jc w:val="both"/>
        <w:rPr>
          <w:rFonts w:ascii="Arial" w:hAnsi="Arial" w:cs="Arial"/>
          <w:sz w:val="20"/>
          <w:szCs w:val="20"/>
        </w:rPr>
      </w:pP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Bố</w:t>
      </w:r>
      <w:r w:rsidR="00220FC9">
        <w:rPr>
          <w:rFonts w:ascii="Arial" w:hAnsi="Arial" w:cs="Arial"/>
          <w:sz w:val="20"/>
          <w:szCs w:val="20"/>
        </w:rPr>
        <w:t xml:space="preserve"> </w:t>
      </w:r>
      <w:r w:rsidRPr="008C24B9">
        <w:rPr>
          <w:rFonts w:ascii="Arial" w:hAnsi="Arial" w:cs="Arial"/>
          <w:sz w:val="20"/>
          <w:szCs w:val="20"/>
        </w:rPr>
        <w:t>trí</w:t>
      </w:r>
      <w:r w:rsidR="00220FC9">
        <w:rPr>
          <w:rFonts w:ascii="Arial" w:hAnsi="Arial" w:cs="Arial"/>
          <w:sz w:val="20"/>
          <w:szCs w:val="20"/>
        </w:rPr>
        <w:t xml:space="preserve"> </w:t>
      </w:r>
      <w:r w:rsidRPr="008C24B9">
        <w:rPr>
          <w:rFonts w:ascii="Arial" w:hAnsi="Arial" w:cs="Arial"/>
          <w:sz w:val="20"/>
          <w:szCs w:val="20"/>
        </w:rPr>
        <w:t>trong</w:t>
      </w:r>
      <w:r w:rsidR="00220FC9">
        <w:rPr>
          <w:rFonts w:ascii="Arial" w:hAnsi="Arial" w:cs="Arial"/>
          <w:sz w:val="20"/>
          <w:szCs w:val="20"/>
        </w:rPr>
        <w:t xml:space="preserve"> </w:t>
      </w:r>
      <w:r w:rsidRPr="008C24B9">
        <w:rPr>
          <w:rFonts w:ascii="Arial" w:hAnsi="Arial" w:cs="Arial"/>
          <w:sz w:val="20"/>
          <w:szCs w:val="20"/>
        </w:rPr>
        <w:t>dự</w:t>
      </w:r>
      <w:r w:rsidR="00220FC9">
        <w:rPr>
          <w:rFonts w:ascii="Arial" w:hAnsi="Arial" w:cs="Arial"/>
          <w:sz w:val="20"/>
          <w:szCs w:val="20"/>
        </w:rPr>
        <w:t xml:space="preserve"> </w:t>
      </w:r>
      <w:r w:rsidRPr="008C24B9">
        <w:rPr>
          <w:rFonts w:ascii="Arial" w:hAnsi="Arial" w:cs="Arial"/>
          <w:sz w:val="20"/>
          <w:szCs w:val="20"/>
        </w:rPr>
        <w:t>toán</w:t>
      </w:r>
      <w:r w:rsidR="00220FC9">
        <w:rPr>
          <w:rFonts w:ascii="Arial" w:hAnsi="Arial" w:cs="Arial"/>
          <w:sz w:val="20"/>
          <w:szCs w:val="20"/>
        </w:rPr>
        <w:t xml:space="preserve"> </w:t>
      </w:r>
      <w:r w:rsidRPr="008C24B9">
        <w:rPr>
          <w:rFonts w:ascii="Arial" w:hAnsi="Arial" w:cs="Arial"/>
          <w:sz w:val="20"/>
          <w:szCs w:val="20"/>
        </w:rPr>
        <w:t>chi</w:t>
      </w:r>
      <w:r w:rsidR="00220FC9">
        <w:rPr>
          <w:rFonts w:ascii="Arial" w:hAnsi="Arial" w:cs="Arial"/>
          <w:sz w:val="20"/>
          <w:szCs w:val="20"/>
        </w:rPr>
        <w:t xml:space="preserve"> </w:t>
      </w:r>
      <w:r w:rsidRPr="008C24B9">
        <w:rPr>
          <w:rFonts w:ascii="Arial" w:hAnsi="Arial" w:cs="Arial"/>
          <w:sz w:val="20"/>
          <w:szCs w:val="20"/>
        </w:rPr>
        <w:t>ngân</w:t>
      </w:r>
      <w:r w:rsidR="00220FC9">
        <w:rPr>
          <w:rFonts w:ascii="Arial" w:hAnsi="Arial" w:cs="Arial"/>
          <w:sz w:val="20"/>
          <w:szCs w:val="20"/>
        </w:rPr>
        <w:t xml:space="preserve"> </w:t>
      </w:r>
      <w:r w:rsidRPr="008C24B9">
        <w:rPr>
          <w:rFonts w:ascii="Arial" w:hAnsi="Arial" w:cs="Arial"/>
          <w:sz w:val="20"/>
          <w:szCs w:val="20"/>
        </w:rPr>
        <w:t>sách</w:t>
      </w:r>
      <w:r w:rsidR="00220FC9">
        <w:rPr>
          <w:rFonts w:ascii="Arial" w:hAnsi="Arial" w:cs="Arial"/>
          <w:sz w:val="20"/>
          <w:szCs w:val="20"/>
        </w:rPr>
        <w:t xml:space="preserve"> </w:t>
      </w:r>
      <w:r w:rsidRPr="008C24B9">
        <w:rPr>
          <w:rFonts w:ascii="Arial" w:hAnsi="Arial" w:cs="Arial"/>
          <w:sz w:val="20"/>
          <w:szCs w:val="20"/>
        </w:rPr>
        <w:t>nhà</w:t>
      </w:r>
      <w:r w:rsidR="00220FC9">
        <w:rPr>
          <w:rFonts w:ascii="Arial" w:hAnsi="Arial" w:cs="Arial"/>
          <w:sz w:val="20"/>
          <w:szCs w:val="20"/>
        </w:rPr>
        <w:t xml:space="preserve"> </w:t>
      </w:r>
      <w:r w:rsidRPr="008C24B9">
        <w:rPr>
          <w:rFonts w:ascii="Arial" w:hAnsi="Arial" w:cs="Arial"/>
          <w:sz w:val="20"/>
          <w:szCs w:val="20"/>
        </w:rPr>
        <w:t>nước</w:t>
      </w:r>
      <w:r w:rsidR="00220FC9">
        <w:rPr>
          <w:rFonts w:ascii="Arial" w:hAnsi="Arial" w:cs="Arial"/>
          <w:sz w:val="20"/>
          <w:szCs w:val="20"/>
        </w:rPr>
        <w:t xml:space="preserve"> </w:t>
      </w:r>
      <w:r w:rsidR="00037A24" w:rsidRPr="008C24B9">
        <w:rPr>
          <w:rFonts w:ascii="Arial" w:hAnsi="Arial" w:cs="Arial"/>
          <w:sz w:val="20"/>
          <w:szCs w:val="20"/>
        </w:rPr>
        <w:t>hằng</w:t>
      </w:r>
      <w:r w:rsidR="00220FC9">
        <w:rPr>
          <w:rFonts w:ascii="Arial" w:hAnsi="Arial" w:cs="Arial"/>
          <w:sz w:val="20"/>
          <w:szCs w:val="20"/>
        </w:rPr>
        <w:t xml:space="preserve"> </w:t>
      </w:r>
      <w:r w:rsidR="00037A24" w:rsidRPr="008C24B9">
        <w:rPr>
          <w:rFonts w:ascii="Arial" w:hAnsi="Arial" w:cs="Arial"/>
          <w:sz w:val="20"/>
          <w:szCs w:val="20"/>
        </w:rPr>
        <w:t>năm</w:t>
      </w:r>
      <w:r w:rsidR="00220FC9">
        <w:rPr>
          <w:rFonts w:ascii="Arial" w:hAnsi="Arial" w:cs="Arial"/>
          <w:sz w:val="20"/>
          <w:szCs w:val="20"/>
        </w:rPr>
        <w:t xml:space="preserve"> </w:t>
      </w:r>
      <w:r w:rsidRPr="008C24B9">
        <w:rPr>
          <w:rFonts w:ascii="Arial" w:hAnsi="Arial" w:cs="Arial"/>
          <w:sz w:val="20"/>
          <w:szCs w:val="20"/>
        </w:rPr>
        <w:t>của</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002A41C2" w:rsidRPr="008C24B9">
        <w:rPr>
          <w:rFonts w:ascii="Arial" w:hAnsi="Arial" w:cs="Arial"/>
          <w:sz w:val="20"/>
          <w:szCs w:val="20"/>
        </w:rPr>
        <w:t>b</w:t>
      </w:r>
      <w:r w:rsidRPr="008C24B9">
        <w:rPr>
          <w:rFonts w:ascii="Arial" w:hAnsi="Arial" w:cs="Arial"/>
          <w:sz w:val="20"/>
          <w:szCs w:val="20"/>
        </w:rPr>
        <w:t>ộ,</w:t>
      </w:r>
      <w:r w:rsidR="00220FC9">
        <w:rPr>
          <w:rFonts w:ascii="Arial" w:hAnsi="Arial" w:cs="Arial"/>
          <w:sz w:val="20"/>
          <w:szCs w:val="20"/>
        </w:rPr>
        <w:t xml:space="preserve"> </w:t>
      </w:r>
      <w:r w:rsidRPr="008C24B9">
        <w:rPr>
          <w:rFonts w:ascii="Arial" w:hAnsi="Arial" w:cs="Arial"/>
          <w:sz w:val="20"/>
          <w:szCs w:val="20"/>
        </w:rPr>
        <w:t>ngành</w:t>
      </w:r>
      <w:r w:rsidR="00220FC9">
        <w:rPr>
          <w:rFonts w:ascii="Arial" w:hAnsi="Arial" w:cs="Arial"/>
          <w:sz w:val="20"/>
          <w:szCs w:val="20"/>
        </w:rPr>
        <w:t xml:space="preserve"> </w:t>
      </w:r>
      <w:r w:rsidRPr="008C24B9">
        <w:rPr>
          <w:rFonts w:ascii="Arial" w:hAnsi="Arial" w:cs="Arial"/>
          <w:sz w:val="20"/>
          <w:szCs w:val="20"/>
        </w:rPr>
        <w:t>trung</w:t>
      </w:r>
      <w:r w:rsidR="00220FC9">
        <w:rPr>
          <w:rFonts w:ascii="Arial" w:hAnsi="Arial" w:cs="Arial"/>
          <w:sz w:val="20"/>
          <w:szCs w:val="20"/>
        </w:rPr>
        <w:t xml:space="preserve"> </w:t>
      </w:r>
      <w:r w:rsidRPr="008C24B9">
        <w:rPr>
          <w:rFonts w:ascii="Arial" w:hAnsi="Arial" w:cs="Arial"/>
          <w:sz w:val="20"/>
          <w:szCs w:val="20"/>
        </w:rPr>
        <w:t>ương</w:t>
      </w:r>
      <w:r w:rsidR="00220FC9">
        <w:rPr>
          <w:rFonts w:ascii="Arial" w:hAnsi="Arial" w:cs="Arial"/>
          <w:sz w:val="20"/>
          <w:szCs w:val="20"/>
        </w:rPr>
        <w:t xml:space="preserve"> </w:t>
      </w:r>
      <w:r w:rsidRPr="008C24B9">
        <w:rPr>
          <w:rFonts w:ascii="Arial" w:hAnsi="Arial" w:cs="Arial"/>
          <w:sz w:val="20"/>
          <w:szCs w:val="20"/>
        </w:rPr>
        <w:t>để</w:t>
      </w:r>
      <w:r w:rsidR="00220FC9">
        <w:rPr>
          <w:rFonts w:ascii="Arial" w:hAnsi="Arial" w:cs="Arial"/>
          <w:sz w:val="20"/>
          <w:szCs w:val="20"/>
        </w:rPr>
        <w:t xml:space="preserve"> </w:t>
      </w:r>
      <w:r w:rsidRPr="008C24B9">
        <w:rPr>
          <w:rFonts w:ascii="Arial" w:hAnsi="Arial" w:cs="Arial"/>
          <w:sz w:val="20"/>
          <w:szCs w:val="20"/>
        </w:rPr>
        <w:t>thực</w:t>
      </w:r>
      <w:r w:rsidR="00220FC9">
        <w:rPr>
          <w:rFonts w:ascii="Arial" w:hAnsi="Arial" w:cs="Arial"/>
          <w:sz w:val="20"/>
          <w:szCs w:val="20"/>
        </w:rPr>
        <w:t xml:space="preserve"> </w:t>
      </w:r>
      <w:r w:rsidRPr="008C24B9">
        <w:rPr>
          <w:rFonts w:ascii="Arial" w:hAnsi="Arial" w:cs="Arial"/>
          <w:sz w:val="20"/>
          <w:szCs w:val="20"/>
        </w:rPr>
        <w:t>hiện</w:t>
      </w:r>
      <w:r w:rsidR="00220FC9">
        <w:rPr>
          <w:rFonts w:ascii="Arial" w:hAnsi="Arial" w:cs="Arial"/>
          <w:sz w:val="20"/>
          <w:szCs w:val="20"/>
        </w:rPr>
        <w:t xml:space="preserve"> </w:t>
      </w:r>
      <w:r w:rsidRPr="008C24B9">
        <w:rPr>
          <w:rFonts w:ascii="Arial" w:hAnsi="Arial" w:cs="Arial"/>
          <w:sz w:val="20"/>
          <w:szCs w:val="20"/>
        </w:rPr>
        <w:t>nhiệm</w:t>
      </w:r>
      <w:r w:rsidR="00220FC9">
        <w:rPr>
          <w:rFonts w:ascii="Arial" w:hAnsi="Arial" w:cs="Arial"/>
          <w:sz w:val="20"/>
          <w:szCs w:val="20"/>
        </w:rPr>
        <w:t xml:space="preserve"> </w:t>
      </w:r>
      <w:r w:rsidRPr="008C24B9">
        <w:rPr>
          <w:rFonts w:ascii="Arial" w:hAnsi="Arial" w:cs="Arial"/>
          <w:sz w:val="20"/>
          <w:szCs w:val="20"/>
        </w:rPr>
        <w:t>vụ</w:t>
      </w:r>
      <w:r w:rsidR="00220FC9">
        <w:rPr>
          <w:rFonts w:ascii="Arial" w:hAnsi="Arial" w:cs="Arial"/>
          <w:sz w:val="20"/>
          <w:szCs w:val="20"/>
        </w:rPr>
        <w:t xml:space="preserve"> </w:t>
      </w:r>
      <w:r w:rsidRPr="008C24B9">
        <w:rPr>
          <w:rFonts w:ascii="Arial" w:hAnsi="Arial" w:cs="Arial"/>
          <w:sz w:val="20"/>
          <w:szCs w:val="20"/>
        </w:rPr>
        <w:t>được</w:t>
      </w:r>
      <w:r w:rsidR="00220FC9">
        <w:rPr>
          <w:rFonts w:ascii="Arial" w:hAnsi="Arial" w:cs="Arial"/>
          <w:sz w:val="20"/>
          <w:szCs w:val="20"/>
        </w:rPr>
        <w:t xml:space="preserve"> </w:t>
      </w:r>
      <w:r w:rsidRPr="008C24B9">
        <w:rPr>
          <w:rFonts w:ascii="Arial" w:hAnsi="Arial" w:cs="Arial"/>
          <w:sz w:val="20"/>
          <w:szCs w:val="20"/>
        </w:rPr>
        <w:t>giao</w:t>
      </w:r>
      <w:r w:rsidR="00220FC9">
        <w:rPr>
          <w:rFonts w:ascii="Arial" w:hAnsi="Arial" w:cs="Arial"/>
          <w:sz w:val="20"/>
          <w:szCs w:val="20"/>
        </w:rPr>
        <w:t xml:space="preserve"> </w:t>
      </w:r>
      <w:r w:rsidRPr="008C24B9">
        <w:rPr>
          <w:rFonts w:ascii="Arial" w:hAnsi="Arial" w:cs="Arial"/>
          <w:sz w:val="20"/>
          <w:szCs w:val="20"/>
        </w:rPr>
        <w:t>của</w:t>
      </w:r>
      <w:r w:rsidR="00220FC9">
        <w:rPr>
          <w:rFonts w:ascii="Arial" w:hAnsi="Arial" w:cs="Arial"/>
          <w:sz w:val="20"/>
          <w:szCs w:val="20"/>
        </w:rPr>
        <w:t xml:space="preserve"> </w:t>
      </w:r>
      <w:r w:rsidRPr="008C24B9">
        <w:rPr>
          <w:rFonts w:ascii="Arial" w:hAnsi="Arial" w:cs="Arial"/>
          <w:sz w:val="20"/>
          <w:szCs w:val="20"/>
        </w:rPr>
        <w:t>Chương</w:t>
      </w:r>
      <w:r w:rsidR="00220FC9">
        <w:rPr>
          <w:rFonts w:ascii="Arial" w:hAnsi="Arial" w:cs="Arial"/>
          <w:sz w:val="20"/>
          <w:szCs w:val="20"/>
        </w:rPr>
        <w:t xml:space="preserve"> </w:t>
      </w:r>
      <w:r w:rsidRPr="008C24B9">
        <w:rPr>
          <w:rFonts w:ascii="Arial" w:hAnsi="Arial" w:cs="Arial"/>
          <w:sz w:val="20"/>
          <w:szCs w:val="20"/>
        </w:rPr>
        <w:t>trình</w:t>
      </w:r>
      <w:r w:rsidR="002A41C2" w:rsidRPr="008C24B9">
        <w:rPr>
          <w:rFonts w:ascii="Arial" w:hAnsi="Arial" w:cs="Arial"/>
          <w:sz w:val="20"/>
          <w:szCs w:val="20"/>
        </w:rPr>
        <w:t>.</w:t>
      </w:r>
    </w:p>
    <w:p w14:paraId="416F65F9" w14:textId="30E1AA9C" w:rsidR="000C0F53" w:rsidRPr="008C24B9" w:rsidRDefault="00935DB5" w:rsidP="00220FC9">
      <w:pPr>
        <w:pStyle w:val="NormalWeb"/>
        <w:widowControl w:val="0"/>
        <w:shd w:val="clear" w:color="auto" w:fill="FFFFFF"/>
        <w:adjustRightInd w:val="0"/>
        <w:snapToGrid w:val="0"/>
        <w:spacing w:before="0" w:beforeAutospacing="0" w:after="120" w:afterAutospacing="0"/>
        <w:ind w:firstLine="720"/>
        <w:jc w:val="both"/>
        <w:rPr>
          <w:rFonts w:ascii="Arial" w:hAnsi="Arial" w:cs="Arial"/>
          <w:sz w:val="20"/>
          <w:szCs w:val="20"/>
        </w:rPr>
      </w:pP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Ngân</w:t>
      </w:r>
      <w:r w:rsidR="00220FC9">
        <w:rPr>
          <w:rFonts w:ascii="Arial" w:hAnsi="Arial" w:cs="Arial"/>
          <w:sz w:val="20"/>
          <w:szCs w:val="20"/>
        </w:rPr>
        <w:t xml:space="preserve"> </w:t>
      </w:r>
      <w:r w:rsidRPr="008C24B9">
        <w:rPr>
          <w:rFonts w:ascii="Arial" w:hAnsi="Arial" w:cs="Arial"/>
          <w:sz w:val="20"/>
          <w:szCs w:val="20"/>
        </w:rPr>
        <w:t>sách</w:t>
      </w:r>
      <w:r w:rsidR="00220FC9">
        <w:rPr>
          <w:rFonts w:ascii="Arial" w:hAnsi="Arial" w:cs="Arial"/>
          <w:sz w:val="20"/>
          <w:szCs w:val="20"/>
        </w:rPr>
        <w:t xml:space="preserve"> </w:t>
      </w:r>
      <w:r w:rsidRPr="008C24B9">
        <w:rPr>
          <w:rFonts w:ascii="Arial" w:hAnsi="Arial" w:cs="Arial"/>
          <w:sz w:val="20"/>
          <w:szCs w:val="20"/>
        </w:rPr>
        <w:t>trung</w:t>
      </w:r>
      <w:r w:rsidR="00220FC9">
        <w:rPr>
          <w:rFonts w:ascii="Arial" w:hAnsi="Arial" w:cs="Arial"/>
          <w:sz w:val="20"/>
          <w:szCs w:val="20"/>
        </w:rPr>
        <w:t xml:space="preserve"> </w:t>
      </w:r>
      <w:r w:rsidRPr="008C24B9">
        <w:rPr>
          <w:rFonts w:ascii="Arial" w:hAnsi="Arial" w:cs="Arial"/>
          <w:sz w:val="20"/>
          <w:szCs w:val="20"/>
        </w:rPr>
        <w:t>ương</w:t>
      </w:r>
      <w:r w:rsidR="00220FC9">
        <w:rPr>
          <w:rFonts w:ascii="Arial" w:hAnsi="Arial" w:cs="Arial"/>
          <w:sz w:val="20"/>
          <w:szCs w:val="20"/>
        </w:rPr>
        <w:t xml:space="preserve"> </w:t>
      </w:r>
      <w:r w:rsidR="005D02AB" w:rsidRPr="008C24B9">
        <w:rPr>
          <w:rFonts w:ascii="Arial" w:hAnsi="Arial" w:cs="Arial"/>
          <w:sz w:val="20"/>
          <w:szCs w:val="20"/>
        </w:rPr>
        <w:t>nguồn</w:t>
      </w:r>
      <w:r w:rsidR="00220FC9">
        <w:rPr>
          <w:rFonts w:ascii="Arial" w:hAnsi="Arial" w:cs="Arial"/>
          <w:sz w:val="20"/>
          <w:szCs w:val="20"/>
        </w:rPr>
        <w:t xml:space="preserve"> </w:t>
      </w:r>
      <w:r w:rsidR="005D02AB" w:rsidRPr="008C24B9">
        <w:rPr>
          <w:rFonts w:ascii="Arial" w:hAnsi="Arial" w:cs="Arial"/>
          <w:sz w:val="20"/>
          <w:szCs w:val="20"/>
        </w:rPr>
        <w:t>sự</w:t>
      </w:r>
      <w:r w:rsidR="00220FC9">
        <w:rPr>
          <w:rFonts w:ascii="Arial" w:hAnsi="Arial" w:cs="Arial"/>
          <w:sz w:val="20"/>
          <w:szCs w:val="20"/>
        </w:rPr>
        <w:t xml:space="preserve"> </w:t>
      </w:r>
      <w:r w:rsidR="005D02AB" w:rsidRPr="008C24B9">
        <w:rPr>
          <w:rFonts w:ascii="Arial" w:hAnsi="Arial" w:cs="Arial"/>
          <w:sz w:val="20"/>
          <w:szCs w:val="20"/>
        </w:rPr>
        <w:t>nghiệp</w:t>
      </w:r>
      <w:r w:rsidR="00220FC9">
        <w:rPr>
          <w:rFonts w:ascii="Arial" w:hAnsi="Arial" w:cs="Arial"/>
          <w:sz w:val="20"/>
          <w:szCs w:val="20"/>
        </w:rPr>
        <w:t xml:space="preserve"> </w:t>
      </w:r>
      <w:r w:rsidR="005D02AB" w:rsidRPr="008C24B9">
        <w:rPr>
          <w:rFonts w:ascii="Arial" w:hAnsi="Arial" w:cs="Arial"/>
          <w:sz w:val="20"/>
          <w:szCs w:val="20"/>
        </w:rPr>
        <w:t>kinh</w:t>
      </w:r>
      <w:r w:rsidR="00220FC9">
        <w:rPr>
          <w:rFonts w:ascii="Arial" w:hAnsi="Arial" w:cs="Arial"/>
          <w:sz w:val="20"/>
          <w:szCs w:val="20"/>
        </w:rPr>
        <w:t xml:space="preserve"> </w:t>
      </w:r>
      <w:r w:rsidR="005D02AB" w:rsidRPr="008C24B9">
        <w:rPr>
          <w:rFonts w:ascii="Arial" w:hAnsi="Arial" w:cs="Arial"/>
          <w:sz w:val="20"/>
          <w:szCs w:val="20"/>
        </w:rPr>
        <w:t>tế</w:t>
      </w:r>
      <w:r w:rsidR="00220FC9">
        <w:rPr>
          <w:rFonts w:ascii="Arial" w:hAnsi="Arial" w:cs="Arial"/>
          <w:sz w:val="20"/>
          <w:szCs w:val="20"/>
        </w:rPr>
        <w:t xml:space="preserve"> </w:t>
      </w:r>
      <w:r w:rsidRPr="008C24B9">
        <w:rPr>
          <w:rFonts w:ascii="Arial" w:hAnsi="Arial" w:cs="Arial"/>
          <w:sz w:val="20"/>
          <w:szCs w:val="20"/>
        </w:rPr>
        <w:t>hỗ</w:t>
      </w:r>
      <w:r w:rsidR="00220FC9">
        <w:rPr>
          <w:rFonts w:ascii="Arial" w:hAnsi="Arial" w:cs="Arial"/>
          <w:sz w:val="20"/>
          <w:szCs w:val="20"/>
        </w:rPr>
        <w:t xml:space="preserve"> </w:t>
      </w:r>
      <w:r w:rsidRPr="008C24B9">
        <w:rPr>
          <w:rFonts w:ascii="Arial" w:hAnsi="Arial" w:cs="Arial"/>
          <w:sz w:val="20"/>
          <w:szCs w:val="20"/>
        </w:rPr>
        <w:t>trợ</w:t>
      </w:r>
      <w:r w:rsidR="00220FC9">
        <w:rPr>
          <w:rFonts w:ascii="Arial" w:hAnsi="Arial" w:cs="Arial"/>
          <w:sz w:val="20"/>
          <w:szCs w:val="20"/>
        </w:rPr>
        <w:t xml:space="preserve"> </w:t>
      </w:r>
      <w:r w:rsidRPr="008C24B9">
        <w:rPr>
          <w:rFonts w:ascii="Arial" w:hAnsi="Arial" w:cs="Arial"/>
          <w:sz w:val="20"/>
          <w:szCs w:val="20"/>
        </w:rPr>
        <w:t>địa</w:t>
      </w:r>
      <w:r w:rsidR="00220FC9">
        <w:rPr>
          <w:rFonts w:ascii="Arial" w:hAnsi="Arial" w:cs="Arial"/>
          <w:sz w:val="20"/>
          <w:szCs w:val="20"/>
        </w:rPr>
        <w:t xml:space="preserve"> </w:t>
      </w:r>
      <w:r w:rsidRPr="008C24B9">
        <w:rPr>
          <w:rFonts w:ascii="Arial" w:hAnsi="Arial" w:cs="Arial"/>
          <w:sz w:val="20"/>
          <w:szCs w:val="20"/>
        </w:rPr>
        <w:t>phương</w:t>
      </w:r>
      <w:r w:rsidR="00220FC9">
        <w:rPr>
          <w:rFonts w:ascii="Arial" w:hAnsi="Arial" w:cs="Arial"/>
          <w:sz w:val="20"/>
          <w:szCs w:val="20"/>
        </w:rPr>
        <w:t xml:space="preserve"> </w:t>
      </w:r>
      <w:r w:rsidRPr="008C24B9">
        <w:rPr>
          <w:rFonts w:ascii="Arial" w:hAnsi="Arial" w:cs="Arial"/>
          <w:sz w:val="20"/>
          <w:szCs w:val="20"/>
        </w:rPr>
        <w:t>thực</w:t>
      </w:r>
      <w:r w:rsidR="00220FC9">
        <w:rPr>
          <w:rFonts w:ascii="Arial" w:hAnsi="Arial" w:cs="Arial"/>
          <w:sz w:val="20"/>
          <w:szCs w:val="20"/>
        </w:rPr>
        <w:t xml:space="preserve"> </w:t>
      </w:r>
      <w:r w:rsidRPr="008C24B9">
        <w:rPr>
          <w:rFonts w:ascii="Arial" w:hAnsi="Arial" w:cs="Arial"/>
          <w:sz w:val="20"/>
          <w:szCs w:val="20"/>
        </w:rPr>
        <w:t>hiện</w:t>
      </w:r>
      <w:r w:rsidR="00220FC9">
        <w:rPr>
          <w:rFonts w:ascii="Arial" w:hAnsi="Arial" w:cs="Arial"/>
          <w:sz w:val="20"/>
          <w:szCs w:val="20"/>
        </w:rPr>
        <w:t xml:space="preserve"> </w:t>
      </w:r>
      <w:r w:rsidRPr="008C24B9">
        <w:rPr>
          <w:rFonts w:ascii="Arial" w:hAnsi="Arial" w:cs="Arial"/>
          <w:sz w:val="20"/>
          <w:szCs w:val="20"/>
        </w:rPr>
        <w:t>Chương</w:t>
      </w:r>
      <w:r w:rsidR="00220FC9">
        <w:rPr>
          <w:rFonts w:ascii="Arial" w:hAnsi="Arial" w:cs="Arial"/>
          <w:sz w:val="20"/>
          <w:szCs w:val="20"/>
        </w:rPr>
        <w:t xml:space="preserve"> </w:t>
      </w:r>
      <w:r w:rsidRPr="008C24B9">
        <w:rPr>
          <w:rFonts w:ascii="Arial" w:hAnsi="Arial" w:cs="Arial"/>
          <w:sz w:val="20"/>
          <w:szCs w:val="20"/>
        </w:rPr>
        <w:t>trình</w:t>
      </w:r>
      <w:r w:rsidR="00220FC9">
        <w:rPr>
          <w:rFonts w:ascii="Arial" w:hAnsi="Arial" w:cs="Arial"/>
          <w:sz w:val="20"/>
          <w:szCs w:val="20"/>
        </w:rPr>
        <w:t xml:space="preserve"> </w:t>
      </w:r>
      <w:r w:rsidRPr="008C24B9">
        <w:rPr>
          <w:rFonts w:ascii="Arial" w:hAnsi="Arial" w:cs="Arial"/>
          <w:sz w:val="20"/>
          <w:szCs w:val="20"/>
        </w:rPr>
        <w:t>theo</w:t>
      </w:r>
      <w:r w:rsidR="00220FC9">
        <w:rPr>
          <w:rFonts w:ascii="Arial" w:hAnsi="Arial" w:cs="Arial"/>
          <w:sz w:val="20"/>
          <w:szCs w:val="20"/>
        </w:rPr>
        <w:t xml:space="preserve"> </w:t>
      </w:r>
      <w:r w:rsidRPr="008C24B9">
        <w:rPr>
          <w:rFonts w:ascii="Arial" w:hAnsi="Arial" w:cs="Arial"/>
          <w:sz w:val="20"/>
          <w:szCs w:val="20"/>
        </w:rPr>
        <w:t>nguyên</w:t>
      </w:r>
      <w:r w:rsidR="00220FC9">
        <w:rPr>
          <w:rFonts w:ascii="Arial" w:hAnsi="Arial" w:cs="Arial"/>
          <w:sz w:val="20"/>
          <w:szCs w:val="20"/>
        </w:rPr>
        <w:t xml:space="preserve"> </w:t>
      </w:r>
      <w:r w:rsidRPr="008C24B9">
        <w:rPr>
          <w:rFonts w:ascii="Arial" w:hAnsi="Arial" w:cs="Arial"/>
          <w:sz w:val="20"/>
          <w:szCs w:val="20"/>
        </w:rPr>
        <w:t>tắc:</w:t>
      </w:r>
      <w:r w:rsidR="00220FC9">
        <w:rPr>
          <w:rFonts w:ascii="Arial" w:hAnsi="Arial" w:cs="Arial"/>
          <w:sz w:val="20"/>
          <w:szCs w:val="20"/>
        </w:rPr>
        <w:t xml:space="preserve"> </w:t>
      </w:r>
      <w:r w:rsidRPr="008C24B9">
        <w:rPr>
          <w:rFonts w:ascii="Arial" w:hAnsi="Arial" w:cs="Arial"/>
          <w:sz w:val="20"/>
          <w:szCs w:val="20"/>
        </w:rPr>
        <w:t>b</w:t>
      </w:r>
      <w:r w:rsidR="000C0F53" w:rsidRPr="008C24B9">
        <w:rPr>
          <w:rFonts w:ascii="Arial" w:hAnsi="Arial" w:cs="Arial"/>
          <w:sz w:val="20"/>
          <w:szCs w:val="20"/>
        </w:rPr>
        <w:t>ổ</w:t>
      </w:r>
      <w:r w:rsidR="00220FC9">
        <w:rPr>
          <w:rFonts w:ascii="Arial" w:hAnsi="Arial" w:cs="Arial"/>
          <w:sz w:val="20"/>
          <w:szCs w:val="20"/>
        </w:rPr>
        <w:t xml:space="preserve"> </w:t>
      </w:r>
      <w:r w:rsidR="000C0F53" w:rsidRPr="008C24B9">
        <w:rPr>
          <w:rFonts w:ascii="Arial" w:hAnsi="Arial" w:cs="Arial"/>
          <w:sz w:val="20"/>
          <w:szCs w:val="20"/>
        </w:rPr>
        <w:t>sung</w:t>
      </w:r>
      <w:r w:rsidR="00220FC9">
        <w:rPr>
          <w:rFonts w:ascii="Arial" w:hAnsi="Arial" w:cs="Arial"/>
          <w:sz w:val="20"/>
          <w:szCs w:val="20"/>
        </w:rPr>
        <w:t xml:space="preserve"> </w:t>
      </w:r>
      <w:r w:rsidR="000C0F53" w:rsidRPr="008C24B9">
        <w:rPr>
          <w:rFonts w:ascii="Arial" w:hAnsi="Arial" w:cs="Arial"/>
          <w:sz w:val="20"/>
          <w:szCs w:val="20"/>
        </w:rPr>
        <w:t>một</w:t>
      </w:r>
      <w:r w:rsidR="00220FC9">
        <w:rPr>
          <w:rFonts w:ascii="Arial" w:hAnsi="Arial" w:cs="Arial"/>
          <w:sz w:val="20"/>
          <w:szCs w:val="20"/>
        </w:rPr>
        <w:t xml:space="preserve"> </w:t>
      </w:r>
      <w:r w:rsidR="000C0F53" w:rsidRPr="008C24B9">
        <w:rPr>
          <w:rFonts w:ascii="Arial" w:hAnsi="Arial" w:cs="Arial"/>
          <w:sz w:val="20"/>
          <w:szCs w:val="20"/>
        </w:rPr>
        <w:t>phần</w:t>
      </w:r>
      <w:r w:rsidR="00220FC9">
        <w:rPr>
          <w:rFonts w:ascii="Arial" w:hAnsi="Arial" w:cs="Arial"/>
          <w:sz w:val="20"/>
          <w:szCs w:val="20"/>
        </w:rPr>
        <w:t xml:space="preserve"> </w:t>
      </w:r>
      <w:r w:rsidR="000C0F53" w:rsidRPr="008C24B9">
        <w:rPr>
          <w:rFonts w:ascii="Arial" w:hAnsi="Arial" w:cs="Arial"/>
          <w:sz w:val="20"/>
          <w:szCs w:val="20"/>
        </w:rPr>
        <w:t>kinh</w:t>
      </w:r>
      <w:r w:rsidR="00220FC9">
        <w:rPr>
          <w:rFonts w:ascii="Arial" w:hAnsi="Arial" w:cs="Arial"/>
          <w:sz w:val="20"/>
          <w:szCs w:val="20"/>
        </w:rPr>
        <w:t xml:space="preserve"> </w:t>
      </w:r>
      <w:r w:rsidR="000C0F53" w:rsidRPr="008C24B9">
        <w:rPr>
          <w:rFonts w:ascii="Arial" w:hAnsi="Arial" w:cs="Arial"/>
          <w:sz w:val="20"/>
          <w:szCs w:val="20"/>
        </w:rPr>
        <w:t>phí</w:t>
      </w:r>
      <w:r w:rsidR="00220FC9">
        <w:rPr>
          <w:rFonts w:ascii="Arial" w:hAnsi="Arial" w:cs="Arial"/>
          <w:sz w:val="20"/>
          <w:szCs w:val="20"/>
        </w:rPr>
        <w:t xml:space="preserve"> </w:t>
      </w:r>
      <w:r w:rsidR="000C0F53" w:rsidRPr="008C24B9">
        <w:rPr>
          <w:rFonts w:ascii="Arial" w:hAnsi="Arial" w:cs="Arial"/>
          <w:sz w:val="20"/>
          <w:szCs w:val="20"/>
        </w:rPr>
        <w:t>cho</w:t>
      </w:r>
      <w:r w:rsidR="00220FC9">
        <w:rPr>
          <w:rFonts w:ascii="Arial" w:hAnsi="Arial" w:cs="Arial"/>
          <w:sz w:val="20"/>
          <w:szCs w:val="20"/>
        </w:rPr>
        <w:t xml:space="preserve"> </w:t>
      </w:r>
      <w:r w:rsidR="000C0F53" w:rsidRPr="008C24B9">
        <w:rPr>
          <w:rFonts w:ascii="Arial" w:hAnsi="Arial" w:cs="Arial"/>
          <w:sz w:val="20"/>
          <w:szCs w:val="20"/>
        </w:rPr>
        <w:t>các</w:t>
      </w:r>
      <w:r w:rsidR="00220FC9">
        <w:rPr>
          <w:rFonts w:ascii="Arial" w:hAnsi="Arial" w:cs="Arial"/>
          <w:sz w:val="20"/>
          <w:szCs w:val="20"/>
        </w:rPr>
        <w:t xml:space="preserve"> </w:t>
      </w:r>
      <w:r w:rsidR="000C0F53" w:rsidRPr="008C24B9">
        <w:rPr>
          <w:rFonts w:ascii="Arial" w:hAnsi="Arial" w:cs="Arial"/>
          <w:sz w:val="20"/>
          <w:szCs w:val="20"/>
        </w:rPr>
        <w:t>địa</w:t>
      </w:r>
      <w:r w:rsidR="00220FC9">
        <w:rPr>
          <w:rFonts w:ascii="Arial" w:hAnsi="Arial" w:cs="Arial"/>
          <w:sz w:val="20"/>
          <w:szCs w:val="20"/>
        </w:rPr>
        <w:t xml:space="preserve"> </w:t>
      </w:r>
      <w:r w:rsidR="000C0F53" w:rsidRPr="008C24B9">
        <w:rPr>
          <w:rFonts w:ascii="Arial" w:hAnsi="Arial" w:cs="Arial"/>
          <w:sz w:val="20"/>
          <w:szCs w:val="20"/>
        </w:rPr>
        <w:t>phương</w:t>
      </w:r>
      <w:r w:rsidR="00220FC9">
        <w:rPr>
          <w:rFonts w:ascii="Arial" w:hAnsi="Arial" w:cs="Arial"/>
          <w:sz w:val="20"/>
          <w:szCs w:val="20"/>
        </w:rPr>
        <w:t xml:space="preserve"> </w:t>
      </w:r>
      <w:r w:rsidR="000C0F53" w:rsidRPr="008C24B9">
        <w:rPr>
          <w:rFonts w:ascii="Arial" w:hAnsi="Arial" w:cs="Arial"/>
          <w:sz w:val="20"/>
          <w:szCs w:val="20"/>
        </w:rPr>
        <w:t>chưa</w:t>
      </w:r>
      <w:r w:rsidR="00220FC9">
        <w:rPr>
          <w:rFonts w:ascii="Arial" w:hAnsi="Arial" w:cs="Arial"/>
          <w:sz w:val="20"/>
          <w:szCs w:val="20"/>
        </w:rPr>
        <w:t xml:space="preserve"> </w:t>
      </w:r>
      <w:r w:rsidR="000C0F53" w:rsidRPr="008C24B9">
        <w:rPr>
          <w:rFonts w:ascii="Arial" w:hAnsi="Arial" w:cs="Arial"/>
          <w:sz w:val="20"/>
          <w:szCs w:val="20"/>
        </w:rPr>
        <w:t>tự</w:t>
      </w:r>
      <w:r w:rsidR="00220FC9">
        <w:rPr>
          <w:rFonts w:ascii="Arial" w:hAnsi="Arial" w:cs="Arial"/>
          <w:sz w:val="20"/>
          <w:szCs w:val="20"/>
        </w:rPr>
        <w:t xml:space="preserve"> </w:t>
      </w:r>
      <w:r w:rsidR="000C0F53" w:rsidRPr="008C24B9">
        <w:rPr>
          <w:rFonts w:ascii="Arial" w:hAnsi="Arial" w:cs="Arial"/>
          <w:sz w:val="20"/>
          <w:szCs w:val="20"/>
        </w:rPr>
        <w:t>cân</w:t>
      </w:r>
      <w:r w:rsidR="00220FC9">
        <w:rPr>
          <w:rFonts w:ascii="Arial" w:hAnsi="Arial" w:cs="Arial"/>
          <w:sz w:val="20"/>
          <w:szCs w:val="20"/>
        </w:rPr>
        <w:t xml:space="preserve"> </w:t>
      </w:r>
      <w:r w:rsidR="000C0F53" w:rsidRPr="008C24B9">
        <w:rPr>
          <w:rFonts w:ascii="Arial" w:hAnsi="Arial" w:cs="Arial"/>
          <w:sz w:val="20"/>
          <w:szCs w:val="20"/>
        </w:rPr>
        <w:t>đối</w:t>
      </w:r>
      <w:r w:rsidR="00220FC9">
        <w:rPr>
          <w:rFonts w:ascii="Arial" w:hAnsi="Arial" w:cs="Arial"/>
          <w:sz w:val="20"/>
          <w:szCs w:val="20"/>
        </w:rPr>
        <w:t xml:space="preserve"> </w:t>
      </w:r>
      <w:r w:rsidR="000C0F53" w:rsidRPr="008C24B9">
        <w:rPr>
          <w:rFonts w:ascii="Arial" w:hAnsi="Arial" w:cs="Arial"/>
          <w:sz w:val="20"/>
          <w:szCs w:val="20"/>
        </w:rPr>
        <w:t>được</w:t>
      </w:r>
      <w:r w:rsidR="00220FC9">
        <w:rPr>
          <w:rFonts w:ascii="Arial" w:hAnsi="Arial" w:cs="Arial"/>
          <w:sz w:val="20"/>
          <w:szCs w:val="20"/>
        </w:rPr>
        <w:t xml:space="preserve"> </w:t>
      </w:r>
      <w:r w:rsidR="000C0F53" w:rsidRPr="008C24B9">
        <w:rPr>
          <w:rFonts w:ascii="Arial" w:hAnsi="Arial" w:cs="Arial"/>
          <w:sz w:val="20"/>
          <w:szCs w:val="20"/>
        </w:rPr>
        <w:t>ngân</w:t>
      </w:r>
      <w:r w:rsidR="00220FC9">
        <w:rPr>
          <w:rFonts w:ascii="Arial" w:hAnsi="Arial" w:cs="Arial"/>
          <w:sz w:val="20"/>
          <w:szCs w:val="20"/>
        </w:rPr>
        <w:t xml:space="preserve"> </w:t>
      </w:r>
      <w:r w:rsidR="000C0F53" w:rsidRPr="008C24B9">
        <w:rPr>
          <w:rFonts w:ascii="Arial" w:hAnsi="Arial" w:cs="Arial"/>
          <w:sz w:val="20"/>
          <w:szCs w:val="20"/>
        </w:rPr>
        <w:t>sách</w:t>
      </w:r>
      <w:r w:rsidR="00220FC9">
        <w:rPr>
          <w:rFonts w:ascii="Arial" w:hAnsi="Arial" w:cs="Arial"/>
          <w:sz w:val="20"/>
          <w:szCs w:val="20"/>
        </w:rPr>
        <w:t xml:space="preserve"> </w:t>
      </w:r>
      <w:r w:rsidR="001D0406" w:rsidRPr="008C24B9">
        <w:rPr>
          <w:rFonts w:ascii="Arial" w:hAnsi="Arial" w:cs="Arial"/>
          <w:sz w:val="20"/>
          <w:szCs w:val="20"/>
        </w:rPr>
        <w:t>và</w:t>
      </w:r>
      <w:r w:rsidR="00220FC9">
        <w:rPr>
          <w:rFonts w:ascii="Arial" w:hAnsi="Arial" w:cs="Arial"/>
          <w:sz w:val="20"/>
          <w:szCs w:val="20"/>
        </w:rPr>
        <w:t xml:space="preserve"> </w:t>
      </w:r>
      <w:r w:rsidR="00037A24" w:rsidRPr="008C24B9">
        <w:rPr>
          <w:rFonts w:ascii="Arial" w:hAnsi="Arial" w:cs="Arial"/>
          <w:sz w:val="20"/>
          <w:szCs w:val="20"/>
        </w:rPr>
        <w:t>các</w:t>
      </w:r>
      <w:r w:rsidR="00220FC9">
        <w:rPr>
          <w:rFonts w:ascii="Arial" w:hAnsi="Arial" w:cs="Arial"/>
          <w:sz w:val="20"/>
          <w:szCs w:val="20"/>
        </w:rPr>
        <w:t xml:space="preserve"> </w:t>
      </w:r>
      <w:r w:rsidR="00037A24" w:rsidRPr="008C24B9">
        <w:rPr>
          <w:rFonts w:ascii="Arial" w:hAnsi="Arial" w:cs="Arial"/>
          <w:sz w:val="20"/>
          <w:szCs w:val="20"/>
        </w:rPr>
        <w:t>địa</w:t>
      </w:r>
      <w:r w:rsidR="00220FC9">
        <w:rPr>
          <w:rFonts w:ascii="Arial" w:hAnsi="Arial" w:cs="Arial"/>
          <w:sz w:val="20"/>
          <w:szCs w:val="20"/>
        </w:rPr>
        <w:t xml:space="preserve"> </w:t>
      </w:r>
      <w:r w:rsidR="00037A24" w:rsidRPr="008C24B9">
        <w:rPr>
          <w:rFonts w:ascii="Arial" w:hAnsi="Arial" w:cs="Arial"/>
          <w:sz w:val="20"/>
          <w:szCs w:val="20"/>
        </w:rPr>
        <w:t>phương</w:t>
      </w:r>
      <w:r w:rsidR="00220FC9">
        <w:rPr>
          <w:rFonts w:ascii="Arial" w:hAnsi="Arial" w:cs="Arial"/>
          <w:sz w:val="20"/>
          <w:szCs w:val="20"/>
        </w:rPr>
        <w:t xml:space="preserve"> </w:t>
      </w:r>
      <w:r w:rsidR="00037A24" w:rsidRPr="008C24B9">
        <w:rPr>
          <w:rFonts w:ascii="Arial" w:hAnsi="Arial" w:cs="Arial"/>
          <w:sz w:val="20"/>
          <w:szCs w:val="20"/>
        </w:rPr>
        <w:t>khác</w:t>
      </w:r>
      <w:r w:rsidR="00220FC9">
        <w:rPr>
          <w:rFonts w:ascii="Arial" w:hAnsi="Arial" w:cs="Arial"/>
          <w:sz w:val="20"/>
          <w:szCs w:val="20"/>
        </w:rPr>
        <w:t xml:space="preserve"> </w:t>
      </w:r>
      <w:r w:rsidR="00037A24" w:rsidRPr="008C24B9">
        <w:rPr>
          <w:rFonts w:ascii="Arial" w:hAnsi="Arial" w:cs="Arial"/>
          <w:sz w:val="20"/>
          <w:szCs w:val="20"/>
        </w:rPr>
        <w:t>theo</w:t>
      </w:r>
      <w:r w:rsidR="00220FC9">
        <w:rPr>
          <w:rFonts w:ascii="Arial" w:hAnsi="Arial" w:cs="Arial"/>
          <w:sz w:val="20"/>
          <w:szCs w:val="20"/>
        </w:rPr>
        <w:t xml:space="preserve"> </w:t>
      </w:r>
      <w:r w:rsidR="00037A24" w:rsidRPr="008C24B9">
        <w:rPr>
          <w:rFonts w:ascii="Arial" w:hAnsi="Arial" w:cs="Arial"/>
          <w:sz w:val="20"/>
          <w:szCs w:val="20"/>
        </w:rPr>
        <w:t>quy</w:t>
      </w:r>
      <w:r w:rsidR="00220FC9">
        <w:rPr>
          <w:rFonts w:ascii="Arial" w:hAnsi="Arial" w:cs="Arial"/>
          <w:sz w:val="20"/>
          <w:szCs w:val="20"/>
        </w:rPr>
        <w:t xml:space="preserve"> </w:t>
      </w:r>
      <w:r w:rsidR="00037A24" w:rsidRPr="008C24B9">
        <w:rPr>
          <w:rFonts w:ascii="Arial" w:hAnsi="Arial" w:cs="Arial"/>
          <w:sz w:val="20"/>
          <w:szCs w:val="20"/>
        </w:rPr>
        <w:t>định</w:t>
      </w:r>
      <w:r w:rsidR="00220FC9">
        <w:rPr>
          <w:rFonts w:ascii="Arial" w:hAnsi="Arial" w:cs="Arial"/>
          <w:sz w:val="20"/>
          <w:szCs w:val="20"/>
        </w:rPr>
        <w:t xml:space="preserve"> </w:t>
      </w:r>
      <w:r w:rsidR="00572E1C" w:rsidRPr="008C24B9">
        <w:rPr>
          <w:rFonts w:ascii="Arial" w:hAnsi="Arial" w:cs="Arial"/>
          <w:sz w:val="20"/>
          <w:szCs w:val="20"/>
        </w:rPr>
        <w:t>của</w:t>
      </w:r>
      <w:r w:rsidR="00220FC9">
        <w:rPr>
          <w:rFonts w:ascii="Arial" w:hAnsi="Arial" w:cs="Arial"/>
          <w:sz w:val="20"/>
          <w:szCs w:val="20"/>
        </w:rPr>
        <w:t xml:space="preserve"> </w:t>
      </w:r>
      <w:r w:rsidR="00572E1C" w:rsidRPr="008C24B9">
        <w:rPr>
          <w:rFonts w:ascii="Arial" w:hAnsi="Arial" w:cs="Arial"/>
          <w:sz w:val="20"/>
          <w:szCs w:val="20"/>
        </w:rPr>
        <w:t>pháp</w:t>
      </w:r>
      <w:r w:rsidR="00220FC9">
        <w:rPr>
          <w:rFonts w:ascii="Arial" w:hAnsi="Arial" w:cs="Arial"/>
          <w:sz w:val="20"/>
          <w:szCs w:val="20"/>
        </w:rPr>
        <w:t xml:space="preserve"> </w:t>
      </w:r>
      <w:r w:rsidR="00572E1C" w:rsidRPr="008C24B9">
        <w:rPr>
          <w:rFonts w:ascii="Arial" w:hAnsi="Arial" w:cs="Arial"/>
          <w:sz w:val="20"/>
          <w:szCs w:val="20"/>
        </w:rPr>
        <w:t>luật</w:t>
      </w:r>
      <w:r w:rsidR="00220FC9">
        <w:rPr>
          <w:rFonts w:ascii="Arial" w:hAnsi="Arial" w:cs="Arial"/>
          <w:sz w:val="20"/>
          <w:szCs w:val="20"/>
        </w:rPr>
        <w:t xml:space="preserve"> </w:t>
      </w:r>
      <w:r w:rsidR="000C0F53" w:rsidRPr="008C24B9">
        <w:rPr>
          <w:rFonts w:ascii="Arial" w:hAnsi="Arial" w:cs="Arial"/>
          <w:sz w:val="20"/>
          <w:szCs w:val="20"/>
        </w:rPr>
        <w:t>để</w:t>
      </w:r>
      <w:r w:rsidR="00220FC9">
        <w:rPr>
          <w:rFonts w:ascii="Arial" w:hAnsi="Arial" w:cs="Arial"/>
          <w:sz w:val="20"/>
          <w:szCs w:val="20"/>
        </w:rPr>
        <w:t xml:space="preserve"> </w:t>
      </w:r>
      <w:r w:rsidR="000C0F53" w:rsidRPr="008C24B9">
        <w:rPr>
          <w:rFonts w:ascii="Arial" w:hAnsi="Arial" w:cs="Arial"/>
          <w:sz w:val="20"/>
          <w:szCs w:val="20"/>
        </w:rPr>
        <w:t>thực</w:t>
      </w:r>
      <w:r w:rsidR="00220FC9">
        <w:rPr>
          <w:rFonts w:ascii="Arial" w:hAnsi="Arial" w:cs="Arial"/>
          <w:sz w:val="20"/>
          <w:szCs w:val="20"/>
        </w:rPr>
        <w:t xml:space="preserve"> </w:t>
      </w:r>
      <w:r w:rsidR="000C0F53" w:rsidRPr="008C24B9">
        <w:rPr>
          <w:rFonts w:ascii="Arial" w:hAnsi="Arial" w:cs="Arial"/>
          <w:sz w:val="20"/>
          <w:szCs w:val="20"/>
        </w:rPr>
        <w:t>hiện</w:t>
      </w:r>
      <w:r w:rsidR="00220FC9">
        <w:rPr>
          <w:rFonts w:ascii="Arial" w:hAnsi="Arial" w:cs="Arial"/>
          <w:sz w:val="20"/>
          <w:szCs w:val="20"/>
        </w:rPr>
        <w:t xml:space="preserve"> </w:t>
      </w:r>
      <w:r w:rsidR="000C0F53" w:rsidRPr="008C24B9">
        <w:rPr>
          <w:rFonts w:ascii="Arial" w:hAnsi="Arial" w:cs="Arial"/>
          <w:sz w:val="20"/>
          <w:szCs w:val="20"/>
        </w:rPr>
        <w:t>các</w:t>
      </w:r>
      <w:r w:rsidR="00220FC9">
        <w:rPr>
          <w:rFonts w:ascii="Arial" w:hAnsi="Arial" w:cs="Arial"/>
          <w:sz w:val="20"/>
          <w:szCs w:val="20"/>
        </w:rPr>
        <w:t xml:space="preserve"> </w:t>
      </w:r>
      <w:r w:rsidR="000C0F53" w:rsidRPr="008C24B9">
        <w:rPr>
          <w:rFonts w:ascii="Arial" w:hAnsi="Arial" w:cs="Arial"/>
          <w:sz w:val="20"/>
          <w:szCs w:val="20"/>
        </w:rPr>
        <w:t>nội</w:t>
      </w:r>
      <w:r w:rsidR="00220FC9">
        <w:rPr>
          <w:rFonts w:ascii="Arial" w:hAnsi="Arial" w:cs="Arial"/>
          <w:sz w:val="20"/>
          <w:szCs w:val="20"/>
        </w:rPr>
        <w:t xml:space="preserve"> </w:t>
      </w:r>
      <w:r w:rsidR="000C0F53" w:rsidRPr="008C24B9">
        <w:rPr>
          <w:rFonts w:ascii="Arial" w:hAnsi="Arial" w:cs="Arial"/>
          <w:sz w:val="20"/>
          <w:szCs w:val="20"/>
        </w:rPr>
        <w:t>dung,</w:t>
      </w:r>
      <w:r w:rsidR="00220FC9">
        <w:rPr>
          <w:rFonts w:ascii="Arial" w:hAnsi="Arial" w:cs="Arial"/>
          <w:sz w:val="20"/>
          <w:szCs w:val="20"/>
        </w:rPr>
        <w:t xml:space="preserve"> </w:t>
      </w:r>
      <w:r w:rsidR="000C0F53" w:rsidRPr="008C24B9">
        <w:rPr>
          <w:rFonts w:ascii="Arial" w:hAnsi="Arial" w:cs="Arial"/>
          <w:sz w:val="20"/>
          <w:szCs w:val="20"/>
        </w:rPr>
        <w:t>nhiệm</w:t>
      </w:r>
      <w:r w:rsidR="00220FC9">
        <w:rPr>
          <w:rFonts w:ascii="Arial" w:hAnsi="Arial" w:cs="Arial"/>
          <w:sz w:val="20"/>
          <w:szCs w:val="20"/>
        </w:rPr>
        <w:t xml:space="preserve"> </w:t>
      </w:r>
      <w:r w:rsidR="000C0F53" w:rsidRPr="008C24B9">
        <w:rPr>
          <w:rFonts w:ascii="Arial" w:hAnsi="Arial" w:cs="Arial"/>
          <w:sz w:val="20"/>
          <w:szCs w:val="20"/>
        </w:rPr>
        <w:t>vụ</w:t>
      </w:r>
      <w:r w:rsidR="00220FC9">
        <w:rPr>
          <w:rFonts w:ascii="Arial" w:hAnsi="Arial" w:cs="Arial"/>
          <w:sz w:val="20"/>
          <w:szCs w:val="20"/>
        </w:rPr>
        <w:t xml:space="preserve"> </w:t>
      </w:r>
      <w:r w:rsidR="000C0F53" w:rsidRPr="008C24B9">
        <w:rPr>
          <w:rFonts w:ascii="Arial" w:hAnsi="Arial" w:cs="Arial"/>
          <w:sz w:val="20"/>
          <w:szCs w:val="20"/>
        </w:rPr>
        <w:t>củ</w:t>
      </w:r>
      <w:r w:rsidRPr="008C24B9">
        <w:rPr>
          <w:rFonts w:ascii="Arial" w:hAnsi="Arial" w:cs="Arial"/>
          <w:sz w:val="20"/>
          <w:szCs w:val="20"/>
        </w:rPr>
        <w:t>a</w:t>
      </w:r>
      <w:r w:rsidR="00220FC9">
        <w:rPr>
          <w:rFonts w:ascii="Arial" w:hAnsi="Arial" w:cs="Arial"/>
          <w:sz w:val="20"/>
          <w:szCs w:val="20"/>
        </w:rPr>
        <w:t xml:space="preserve"> </w:t>
      </w:r>
      <w:r w:rsidRPr="008C24B9">
        <w:rPr>
          <w:rFonts w:ascii="Arial" w:hAnsi="Arial" w:cs="Arial"/>
          <w:sz w:val="20"/>
          <w:szCs w:val="20"/>
        </w:rPr>
        <w:t>Chương</w:t>
      </w:r>
      <w:r w:rsidR="00220FC9">
        <w:rPr>
          <w:rFonts w:ascii="Arial" w:hAnsi="Arial" w:cs="Arial"/>
          <w:sz w:val="20"/>
          <w:szCs w:val="20"/>
        </w:rPr>
        <w:t xml:space="preserve"> </w:t>
      </w:r>
      <w:r w:rsidRPr="008C24B9">
        <w:rPr>
          <w:rFonts w:ascii="Arial" w:hAnsi="Arial" w:cs="Arial"/>
          <w:sz w:val="20"/>
          <w:szCs w:val="20"/>
        </w:rPr>
        <w:t>trình</w:t>
      </w:r>
      <w:r w:rsidR="00037A24"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ưu</w:t>
      </w:r>
      <w:r w:rsidR="00220FC9">
        <w:rPr>
          <w:rFonts w:ascii="Arial" w:hAnsi="Arial" w:cs="Arial"/>
          <w:sz w:val="20"/>
          <w:szCs w:val="20"/>
        </w:rPr>
        <w:t xml:space="preserve"> </w:t>
      </w:r>
      <w:r w:rsidRPr="008C24B9">
        <w:rPr>
          <w:rFonts w:ascii="Arial" w:hAnsi="Arial" w:cs="Arial"/>
          <w:sz w:val="20"/>
          <w:szCs w:val="20"/>
        </w:rPr>
        <w:t>tiên</w:t>
      </w:r>
      <w:r w:rsidR="00220FC9">
        <w:rPr>
          <w:rFonts w:ascii="Arial" w:hAnsi="Arial" w:cs="Arial"/>
          <w:sz w:val="20"/>
          <w:szCs w:val="20"/>
        </w:rPr>
        <w:t xml:space="preserve"> </w:t>
      </w:r>
      <w:r w:rsidRPr="008C24B9">
        <w:rPr>
          <w:rFonts w:ascii="Arial" w:hAnsi="Arial" w:cs="Arial"/>
          <w:sz w:val="20"/>
          <w:szCs w:val="20"/>
        </w:rPr>
        <w:t>hỗ</w:t>
      </w:r>
      <w:r w:rsidR="00220FC9">
        <w:rPr>
          <w:rFonts w:ascii="Arial" w:hAnsi="Arial" w:cs="Arial"/>
          <w:sz w:val="20"/>
          <w:szCs w:val="20"/>
        </w:rPr>
        <w:t xml:space="preserve"> </w:t>
      </w:r>
      <w:r w:rsidRPr="008C24B9">
        <w:rPr>
          <w:rFonts w:ascii="Arial" w:hAnsi="Arial" w:cs="Arial"/>
          <w:sz w:val="20"/>
          <w:szCs w:val="20"/>
        </w:rPr>
        <w:t>trợ</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địa</w:t>
      </w:r>
      <w:r w:rsidR="00220FC9">
        <w:rPr>
          <w:rFonts w:ascii="Arial" w:hAnsi="Arial" w:cs="Arial"/>
          <w:sz w:val="20"/>
          <w:szCs w:val="20"/>
        </w:rPr>
        <w:t xml:space="preserve"> </w:t>
      </w:r>
      <w:r w:rsidRPr="008C24B9">
        <w:rPr>
          <w:rFonts w:ascii="Arial" w:hAnsi="Arial" w:cs="Arial"/>
          <w:sz w:val="20"/>
          <w:szCs w:val="20"/>
        </w:rPr>
        <w:t>phương</w:t>
      </w:r>
      <w:r w:rsidR="00220FC9">
        <w:rPr>
          <w:rFonts w:ascii="Arial" w:hAnsi="Arial" w:cs="Arial"/>
          <w:sz w:val="20"/>
          <w:szCs w:val="20"/>
        </w:rPr>
        <w:t xml:space="preserve"> </w:t>
      </w:r>
      <w:r w:rsidRPr="008C24B9">
        <w:rPr>
          <w:rFonts w:ascii="Arial" w:hAnsi="Arial" w:cs="Arial"/>
          <w:sz w:val="20"/>
          <w:szCs w:val="20"/>
        </w:rPr>
        <w:t>có</w:t>
      </w:r>
      <w:r w:rsidR="00220FC9">
        <w:rPr>
          <w:rFonts w:ascii="Arial" w:hAnsi="Arial" w:cs="Arial"/>
          <w:sz w:val="20"/>
          <w:szCs w:val="20"/>
        </w:rPr>
        <w:t xml:space="preserve"> </w:t>
      </w:r>
      <w:r w:rsidRPr="008C24B9">
        <w:rPr>
          <w:rFonts w:ascii="Arial" w:hAnsi="Arial" w:cs="Arial"/>
          <w:sz w:val="20"/>
          <w:szCs w:val="20"/>
        </w:rPr>
        <w:t>diện</w:t>
      </w:r>
      <w:r w:rsidR="00220FC9">
        <w:rPr>
          <w:rFonts w:ascii="Arial" w:hAnsi="Arial" w:cs="Arial"/>
          <w:sz w:val="20"/>
          <w:szCs w:val="20"/>
        </w:rPr>
        <w:t xml:space="preserve"> </w:t>
      </w:r>
      <w:r w:rsidRPr="008C24B9">
        <w:rPr>
          <w:rFonts w:ascii="Arial" w:hAnsi="Arial" w:cs="Arial"/>
          <w:sz w:val="20"/>
          <w:szCs w:val="20"/>
        </w:rPr>
        <w:t>tích</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lớn,</w:t>
      </w:r>
      <w:r w:rsidR="00220FC9">
        <w:rPr>
          <w:rFonts w:ascii="Arial" w:hAnsi="Arial" w:cs="Arial"/>
          <w:sz w:val="20"/>
          <w:szCs w:val="20"/>
        </w:rPr>
        <w:t xml:space="preserve"> </w:t>
      </w:r>
      <w:r w:rsidRPr="008C24B9">
        <w:rPr>
          <w:rFonts w:ascii="Arial" w:hAnsi="Arial" w:cs="Arial"/>
          <w:sz w:val="20"/>
          <w:szCs w:val="20"/>
        </w:rPr>
        <w:t>nguồn</w:t>
      </w:r>
      <w:r w:rsidR="00220FC9">
        <w:rPr>
          <w:rFonts w:ascii="Arial" w:hAnsi="Arial" w:cs="Arial"/>
          <w:sz w:val="20"/>
          <w:szCs w:val="20"/>
        </w:rPr>
        <w:t xml:space="preserve"> </w:t>
      </w:r>
      <w:r w:rsidRPr="008C24B9">
        <w:rPr>
          <w:rFonts w:ascii="Arial" w:hAnsi="Arial" w:cs="Arial"/>
          <w:sz w:val="20"/>
          <w:szCs w:val="20"/>
        </w:rPr>
        <w:t>thu</w:t>
      </w:r>
      <w:r w:rsidR="00220FC9">
        <w:rPr>
          <w:rFonts w:ascii="Arial" w:hAnsi="Arial" w:cs="Arial"/>
          <w:sz w:val="20"/>
          <w:szCs w:val="20"/>
        </w:rPr>
        <w:t xml:space="preserve"> </w:t>
      </w:r>
      <w:r w:rsidRPr="008C24B9">
        <w:rPr>
          <w:rFonts w:ascii="Arial" w:hAnsi="Arial" w:cs="Arial"/>
          <w:sz w:val="20"/>
          <w:szCs w:val="20"/>
        </w:rPr>
        <w:t>ngân</w:t>
      </w:r>
      <w:r w:rsidR="00220FC9">
        <w:rPr>
          <w:rFonts w:ascii="Arial" w:hAnsi="Arial" w:cs="Arial"/>
          <w:sz w:val="20"/>
          <w:szCs w:val="20"/>
        </w:rPr>
        <w:t xml:space="preserve"> </w:t>
      </w:r>
      <w:r w:rsidRPr="008C24B9">
        <w:rPr>
          <w:rFonts w:ascii="Arial" w:hAnsi="Arial" w:cs="Arial"/>
          <w:sz w:val="20"/>
          <w:szCs w:val="20"/>
        </w:rPr>
        <w:t>sách</w:t>
      </w:r>
      <w:r w:rsidR="00220FC9">
        <w:rPr>
          <w:rFonts w:ascii="Arial" w:hAnsi="Arial" w:cs="Arial"/>
          <w:sz w:val="20"/>
          <w:szCs w:val="20"/>
        </w:rPr>
        <w:t xml:space="preserve"> </w:t>
      </w:r>
      <w:r w:rsidRPr="008C24B9">
        <w:rPr>
          <w:rFonts w:ascii="Arial" w:hAnsi="Arial" w:cs="Arial"/>
          <w:sz w:val="20"/>
          <w:szCs w:val="20"/>
        </w:rPr>
        <w:t>khó</w:t>
      </w:r>
      <w:r w:rsidR="00220FC9">
        <w:rPr>
          <w:rFonts w:ascii="Arial" w:hAnsi="Arial" w:cs="Arial"/>
          <w:sz w:val="20"/>
          <w:szCs w:val="20"/>
        </w:rPr>
        <w:t xml:space="preserve"> </w:t>
      </w:r>
      <w:r w:rsidRPr="008C24B9">
        <w:rPr>
          <w:rFonts w:ascii="Arial" w:hAnsi="Arial" w:cs="Arial"/>
          <w:sz w:val="20"/>
          <w:szCs w:val="20"/>
        </w:rPr>
        <w:t>khăn</w:t>
      </w:r>
      <w:r w:rsidR="00037A24"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vùng</w:t>
      </w:r>
      <w:r w:rsidR="00220FC9">
        <w:rPr>
          <w:rFonts w:ascii="Arial" w:hAnsi="Arial" w:cs="Arial"/>
          <w:sz w:val="20"/>
          <w:szCs w:val="20"/>
        </w:rPr>
        <w:t xml:space="preserve"> </w:t>
      </w:r>
      <w:r w:rsidRPr="008C24B9">
        <w:rPr>
          <w:rFonts w:ascii="Arial" w:hAnsi="Arial" w:cs="Arial"/>
          <w:sz w:val="20"/>
          <w:szCs w:val="20"/>
        </w:rPr>
        <w:t>biên</w:t>
      </w:r>
      <w:r w:rsidR="00220FC9">
        <w:rPr>
          <w:rFonts w:ascii="Arial" w:hAnsi="Arial" w:cs="Arial"/>
          <w:sz w:val="20"/>
          <w:szCs w:val="20"/>
        </w:rPr>
        <w:t xml:space="preserve"> </w:t>
      </w:r>
      <w:r w:rsidRPr="008C24B9">
        <w:rPr>
          <w:rFonts w:ascii="Arial" w:hAnsi="Arial" w:cs="Arial"/>
          <w:sz w:val="20"/>
          <w:szCs w:val="20"/>
        </w:rPr>
        <w:t>giới,</w:t>
      </w:r>
      <w:r w:rsidR="00220FC9">
        <w:rPr>
          <w:rFonts w:ascii="Arial" w:hAnsi="Arial" w:cs="Arial"/>
          <w:sz w:val="20"/>
          <w:szCs w:val="20"/>
        </w:rPr>
        <w:t xml:space="preserve"> </w:t>
      </w:r>
      <w:r w:rsidRPr="008C24B9">
        <w:rPr>
          <w:rFonts w:ascii="Arial" w:hAnsi="Arial" w:cs="Arial"/>
          <w:sz w:val="20"/>
          <w:szCs w:val="20"/>
        </w:rPr>
        <w:t>hải</w:t>
      </w:r>
      <w:r w:rsidR="00220FC9">
        <w:rPr>
          <w:rFonts w:ascii="Arial" w:hAnsi="Arial" w:cs="Arial"/>
          <w:sz w:val="20"/>
          <w:szCs w:val="20"/>
        </w:rPr>
        <w:t xml:space="preserve"> </w:t>
      </w:r>
      <w:r w:rsidRPr="008C24B9">
        <w:rPr>
          <w:rFonts w:ascii="Arial" w:hAnsi="Arial" w:cs="Arial"/>
          <w:sz w:val="20"/>
          <w:szCs w:val="20"/>
        </w:rPr>
        <w:t>đảo</w:t>
      </w:r>
      <w:r w:rsidR="001D0406" w:rsidRPr="008C24B9">
        <w:rPr>
          <w:rFonts w:ascii="Arial" w:hAnsi="Arial" w:cs="Arial"/>
          <w:sz w:val="20"/>
          <w:szCs w:val="20"/>
        </w:rPr>
        <w:t>,</w:t>
      </w:r>
      <w:r w:rsidR="00220FC9">
        <w:rPr>
          <w:rFonts w:ascii="Arial" w:hAnsi="Arial" w:cs="Arial"/>
          <w:sz w:val="20"/>
          <w:szCs w:val="20"/>
        </w:rPr>
        <w:t xml:space="preserve"> </w:t>
      </w:r>
      <w:r w:rsidR="001D0406" w:rsidRPr="008C24B9">
        <w:rPr>
          <w:rFonts w:ascii="Arial" w:hAnsi="Arial" w:cs="Arial"/>
          <w:sz w:val="20"/>
          <w:szCs w:val="20"/>
        </w:rPr>
        <w:t>ven</w:t>
      </w:r>
      <w:r w:rsidR="00220FC9">
        <w:rPr>
          <w:rFonts w:ascii="Arial" w:hAnsi="Arial" w:cs="Arial"/>
          <w:sz w:val="20"/>
          <w:szCs w:val="20"/>
        </w:rPr>
        <w:t xml:space="preserve"> </w:t>
      </w:r>
      <w:r w:rsidR="001D0406" w:rsidRPr="008C24B9">
        <w:rPr>
          <w:rFonts w:ascii="Arial" w:hAnsi="Arial" w:cs="Arial"/>
          <w:sz w:val="20"/>
          <w:szCs w:val="20"/>
        </w:rPr>
        <w:t>biển</w:t>
      </w:r>
      <w:r w:rsidRPr="008C24B9">
        <w:rPr>
          <w:rFonts w:ascii="Arial" w:hAnsi="Arial" w:cs="Arial"/>
          <w:sz w:val="20"/>
          <w:szCs w:val="20"/>
        </w:rPr>
        <w:t>.</w:t>
      </w:r>
    </w:p>
    <w:p w14:paraId="3C8D20A6" w14:textId="572CDDDC" w:rsidR="00FC2336" w:rsidRPr="008C24B9" w:rsidRDefault="00FC2336" w:rsidP="00220FC9">
      <w:pPr>
        <w:pStyle w:val="NormalWeb"/>
        <w:widowControl w:val="0"/>
        <w:shd w:val="clear" w:color="auto" w:fill="FFFFFF"/>
        <w:adjustRightInd w:val="0"/>
        <w:snapToGrid w:val="0"/>
        <w:spacing w:before="0" w:beforeAutospacing="0" w:after="120" w:afterAutospacing="0"/>
        <w:ind w:firstLine="720"/>
        <w:jc w:val="both"/>
        <w:rPr>
          <w:rFonts w:ascii="Arial" w:hAnsi="Arial" w:cs="Arial"/>
          <w:spacing w:val="-4"/>
          <w:sz w:val="20"/>
          <w:szCs w:val="20"/>
        </w:rPr>
      </w:pPr>
      <w:r w:rsidRPr="008C24B9">
        <w:rPr>
          <w:rFonts w:ascii="Arial" w:hAnsi="Arial" w:cs="Arial"/>
          <w:spacing w:val="-4"/>
          <w:sz w:val="20"/>
          <w:szCs w:val="20"/>
        </w:rPr>
        <w:t>Ngân</w:t>
      </w:r>
      <w:r w:rsidR="00220FC9">
        <w:rPr>
          <w:rFonts w:ascii="Arial" w:hAnsi="Arial" w:cs="Arial"/>
          <w:spacing w:val="-4"/>
          <w:sz w:val="20"/>
          <w:szCs w:val="20"/>
        </w:rPr>
        <w:t xml:space="preserve"> </w:t>
      </w:r>
      <w:r w:rsidRPr="008C24B9">
        <w:rPr>
          <w:rFonts w:ascii="Arial" w:hAnsi="Arial" w:cs="Arial"/>
          <w:spacing w:val="-4"/>
          <w:sz w:val="20"/>
          <w:szCs w:val="20"/>
        </w:rPr>
        <w:t>sách</w:t>
      </w:r>
      <w:r w:rsidR="00220FC9">
        <w:rPr>
          <w:rFonts w:ascii="Arial" w:hAnsi="Arial" w:cs="Arial"/>
          <w:spacing w:val="-4"/>
          <w:sz w:val="20"/>
          <w:szCs w:val="20"/>
        </w:rPr>
        <w:t xml:space="preserve"> </w:t>
      </w:r>
      <w:r w:rsidRPr="008C24B9">
        <w:rPr>
          <w:rFonts w:ascii="Arial" w:hAnsi="Arial" w:cs="Arial"/>
          <w:spacing w:val="-4"/>
          <w:sz w:val="20"/>
          <w:szCs w:val="20"/>
        </w:rPr>
        <w:t>trung</w:t>
      </w:r>
      <w:r w:rsidR="00220FC9">
        <w:rPr>
          <w:rFonts w:ascii="Arial" w:hAnsi="Arial" w:cs="Arial"/>
          <w:spacing w:val="-4"/>
          <w:sz w:val="20"/>
          <w:szCs w:val="20"/>
        </w:rPr>
        <w:t xml:space="preserve"> </w:t>
      </w:r>
      <w:r w:rsidRPr="008C24B9">
        <w:rPr>
          <w:rFonts w:ascii="Arial" w:hAnsi="Arial" w:cs="Arial"/>
          <w:spacing w:val="-4"/>
          <w:sz w:val="20"/>
          <w:szCs w:val="20"/>
        </w:rPr>
        <w:t>ương</w:t>
      </w:r>
      <w:r w:rsidR="00220FC9">
        <w:rPr>
          <w:rFonts w:ascii="Arial" w:hAnsi="Arial" w:cs="Arial"/>
          <w:spacing w:val="-4"/>
          <w:sz w:val="20"/>
          <w:szCs w:val="20"/>
        </w:rPr>
        <w:t xml:space="preserve"> </w:t>
      </w:r>
      <w:r w:rsidRPr="008C24B9">
        <w:rPr>
          <w:rFonts w:ascii="Arial" w:hAnsi="Arial" w:cs="Arial"/>
          <w:spacing w:val="-4"/>
          <w:sz w:val="20"/>
          <w:szCs w:val="20"/>
        </w:rPr>
        <w:t>hỗ</w:t>
      </w:r>
      <w:r w:rsidR="00220FC9">
        <w:rPr>
          <w:rFonts w:ascii="Arial" w:hAnsi="Arial" w:cs="Arial"/>
          <w:spacing w:val="-4"/>
          <w:sz w:val="20"/>
          <w:szCs w:val="20"/>
        </w:rPr>
        <w:t xml:space="preserve"> </w:t>
      </w:r>
      <w:r w:rsidRPr="008C24B9">
        <w:rPr>
          <w:rFonts w:ascii="Arial" w:hAnsi="Arial" w:cs="Arial"/>
          <w:spacing w:val="-4"/>
          <w:sz w:val="20"/>
          <w:szCs w:val="20"/>
        </w:rPr>
        <w:t>trợ</w:t>
      </w:r>
      <w:r w:rsidR="00220FC9">
        <w:rPr>
          <w:rFonts w:ascii="Arial" w:hAnsi="Arial" w:cs="Arial"/>
          <w:spacing w:val="-4"/>
          <w:sz w:val="20"/>
          <w:szCs w:val="20"/>
        </w:rPr>
        <w:t xml:space="preserve"> </w:t>
      </w:r>
      <w:r w:rsidRPr="008C24B9">
        <w:rPr>
          <w:rFonts w:ascii="Arial" w:hAnsi="Arial" w:cs="Arial"/>
          <w:spacing w:val="-4"/>
          <w:sz w:val="20"/>
          <w:szCs w:val="20"/>
        </w:rPr>
        <w:t>các</w:t>
      </w:r>
      <w:r w:rsidR="00220FC9">
        <w:rPr>
          <w:rFonts w:ascii="Arial" w:hAnsi="Arial" w:cs="Arial"/>
          <w:spacing w:val="-4"/>
          <w:sz w:val="20"/>
          <w:szCs w:val="20"/>
        </w:rPr>
        <w:t xml:space="preserve"> </w:t>
      </w:r>
      <w:r w:rsidRPr="008C24B9">
        <w:rPr>
          <w:rFonts w:ascii="Arial" w:hAnsi="Arial" w:cs="Arial"/>
          <w:spacing w:val="-4"/>
          <w:sz w:val="20"/>
          <w:szCs w:val="20"/>
        </w:rPr>
        <w:t>địa</w:t>
      </w:r>
      <w:r w:rsidR="00220FC9">
        <w:rPr>
          <w:rFonts w:ascii="Arial" w:hAnsi="Arial" w:cs="Arial"/>
          <w:spacing w:val="-4"/>
          <w:sz w:val="20"/>
          <w:szCs w:val="20"/>
        </w:rPr>
        <w:t xml:space="preserve"> </w:t>
      </w:r>
      <w:r w:rsidRPr="008C24B9">
        <w:rPr>
          <w:rFonts w:ascii="Arial" w:hAnsi="Arial" w:cs="Arial"/>
          <w:spacing w:val="-4"/>
          <w:sz w:val="20"/>
          <w:szCs w:val="20"/>
        </w:rPr>
        <w:t>phương</w:t>
      </w:r>
      <w:r w:rsidR="00220FC9">
        <w:rPr>
          <w:rFonts w:ascii="Arial" w:hAnsi="Arial" w:cs="Arial"/>
          <w:spacing w:val="-4"/>
          <w:sz w:val="20"/>
          <w:szCs w:val="20"/>
        </w:rPr>
        <w:t xml:space="preserve"> </w:t>
      </w:r>
      <w:r w:rsidRPr="008C24B9">
        <w:rPr>
          <w:rFonts w:ascii="Arial" w:hAnsi="Arial" w:cs="Arial"/>
          <w:spacing w:val="-4"/>
          <w:sz w:val="20"/>
          <w:szCs w:val="20"/>
        </w:rPr>
        <w:t>thực</w:t>
      </w:r>
      <w:r w:rsidR="00220FC9">
        <w:rPr>
          <w:rFonts w:ascii="Arial" w:hAnsi="Arial" w:cs="Arial"/>
          <w:spacing w:val="-4"/>
          <w:sz w:val="20"/>
          <w:szCs w:val="20"/>
        </w:rPr>
        <w:t xml:space="preserve"> </w:t>
      </w:r>
      <w:r w:rsidRPr="008C24B9">
        <w:rPr>
          <w:rFonts w:ascii="Arial" w:hAnsi="Arial" w:cs="Arial"/>
          <w:spacing w:val="-4"/>
          <w:sz w:val="20"/>
          <w:szCs w:val="20"/>
        </w:rPr>
        <w:t>hiện</w:t>
      </w:r>
      <w:r w:rsidR="00220FC9">
        <w:rPr>
          <w:rFonts w:ascii="Arial" w:hAnsi="Arial" w:cs="Arial"/>
          <w:spacing w:val="-4"/>
          <w:sz w:val="20"/>
          <w:szCs w:val="20"/>
        </w:rPr>
        <w:t xml:space="preserve"> </w:t>
      </w:r>
      <w:r w:rsidRPr="008C24B9">
        <w:rPr>
          <w:rFonts w:ascii="Arial" w:hAnsi="Arial" w:cs="Arial"/>
          <w:spacing w:val="-4"/>
          <w:sz w:val="20"/>
          <w:szCs w:val="20"/>
        </w:rPr>
        <w:t>Chương</w:t>
      </w:r>
      <w:r w:rsidR="00220FC9">
        <w:rPr>
          <w:rFonts w:ascii="Arial" w:hAnsi="Arial" w:cs="Arial"/>
          <w:spacing w:val="-4"/>
          <w:sz w:val="20"/>
          <w:szCs w:val="20"/>
        </w:rPr>
        <w:t xml:space="preserve"> </w:t>
      </w:r>
      <w:r w:rsidRPr="008C24B9">
        <w:rPr>
          <w:rFonts w:ascii="Arial" w:hAnsi="Arial" w:cs="Arial"/>
          <w:spacing w:val="-4"/>
          <w:sz w:val="20"/>
          <w:szCs w:val="20"/>
        </w:rPr>
        <w:t>trình</w:t>
      </w:r>
      <w:r w:rsidR="00220FC9">
        <w:rPr>
          <w:rFonts w:ascii="Arial" w:hAnsi="Arial" w:cs="Arial"/>
          <w:spacing w:val="-4"/>
          <w:sz w:val="20"/>
          <w:szCs w:val="20"/>
        </w:rPr>
        <w:t xml:space="preserve"> </w:t>
      </w:r>
      <w:r w:rsidRPr="008C24B9">
        <w:rPr>
          <w:rFonts w:ascii="Arial" w:hAnsi="Arial" w:cs="Arial"/>
          <w:spacing w:val="-4"/>
          <w:sz w:val="20"/>
          <w:szCs w:val="20"/>
        </w:rPr>
        <w:t>được</w:t>
      </w:r>
      <w:r w:rsidR="00220FC9">
        <w:rPr>
          <w:rFonts w:ascii="Arial" w:hAnsi="Arial" w:cs="Arial"/>
          <w:spacing w:val="-4"/>
          <w:sz w:val="20"/>
          <w:szCs w:val="20"/>
        </w:rPr>
        <w:t xml:space="preserve"> </w:t>
      </w:r>
      <w:r w:rsidRPr="008C24B9">
        <w:rPr>
          <w:rFonts w:ascii="Arial" w:hAnsi="Arial" w:cs="Arial"/>
          <w:spacing w:val="-4"/>
          <w:sz w:val="20"/>
          <w:szCs w:val="20"/>
        </w:rPr>
        <w:t>xác</w:t>
      </w:r>
      <w:r w:rsidR="00220FC9">
        <w:rPr>
          <w:rFonts w:ascii="Arial" w:hAnsi="Arial" w:cs="Arial"/>
          <w:spacing w:val="-4"/>
          <w:sz w:val="20"/>
          <w:szCs w:val="20"/>
        </w:rPr>
        <w:t xml:space="preserve"> </w:t>
      </w:r>
      <w:r w:rsidRPr="008C24B9">
        <w:rPr>
          <w:rFonts w:ascii="Arial" w:hAnsi="Arial" w:cs="Arial"/>
          <w:spacing w:val="-4"/>
          <w:sz w:val="20"/>
          <w:szCs w:val="20"/>
        </w:rPr>
        <w:t>định</w:t>
      </w:r>
      <w:r w:rsidR="00220FC9">
        <w:rPr>
          <w:rFonts w:ascii="Arial" w:hAnsi="Arial" w:cs="Arial"/>
          <w:spacing w:val="-4"/>
          <w:sz w:val="20"/>
          <w:szCs w:val="20"/>
        </w:rPr>
        <w:t xml:space="preserve"> </w:t>
      </w:r>
      <w:r w:rsidRPr="008C24B9">
        <w:rPr>
          <w:rFonts w:ascii="Arial" w:hAnsi="Arial" w:cs="Arial"/>
          <w:spacing w:val="-4"/>
          <w:sz w:val="20"/>
          <w:szCs w:val="20"/>
        </w:rPr>
        <w:t>trên</w:t>
      </w:r>
      <w:r w:rsidR="00220FC9">
        <w:rPr>
          <w:rFonts w:ascii="Arial" w:hAnsi="Arial" w:cs="Arial"/>
          <w:spacing w:val="-4"/>
          <w:sz w:val="20"/>
          <w:szCs w:val="20"/>
        </w:rPr>
        <w:t xml:space="preserve"> </w:t>
      </w:r>
      <w:r w:rsidRPr="008C24B9">
        <w:rPr>
          <w:rFonts w:ascii="Arial" w:hAnsi="Arial" w:cs="Arial"/>
          <w:spacing w:val="-4"/>
          <w:sz w:val="20"/>
          <w:szCs w:val="20"/>
        </w:rPr>
        <w:t>cơ</w:t>
      </w:r>
      <w:r w:rsidR="00220FC9">
        <w:rPr>
          <w:rFonts w:ascii="Arial" w:hAnsi="Arial" w:cs="Arial"/>
          <w:spacing w:val="-4"/>
          <w:sz w:val="20"/>
          <w:szCs w:val="20"/>
        </w:rPr>
        <w:t xml:space="preserve"> </w:t>
      </w:r>
      <w:r w:rsidRPr="008C24B9">
        <w:rPr>
          <w:rFonts w:ascii="Arial" w:hAnsi="Arial" w:cs="Arial"/>
          <w:spacing w:val="-4"/>
          <w:sz w:val="20"/>
          <w:szCs w:val="20"/>
        </w:rPr>
        <w:t>sở</w:t>
      </w:r>
      <w:r w:rsidR="00220FC9">
        <w:rPr>
          <w:rFonts w:ascii="Arial" w:hAnsi="Arial" w:cs="Arial"/>
          <w:spacing w:val="-4"/>
          <w:sz w:val="20"/>
          <w:szCs w:val="20"/>
        </w:rPr>
        <w:t xml:space="preserve"> </w:t>
      </w:r>
      <w:r w:rsidRPr="008C24B9">
        <w:rPr>
          <w:rFonts w:ascii="Arial" w:hAnsi="Arial" w:cs="Arial"/>
          <w:spacing w:val="-4"/>
          <w:sz w:val="20"/>
          <w:szCs w:val="20"/>
        </w:rPr>
        <w:t>nhiệm</w:t>
      </w:r>
      <w:r w:rsidR="00220FC9">
        <w:rPr>
          <w:rFonts w:ascii="Arial" w:hAnsi="Arial" w:cs="Arial"/>
          <w:spacing w:val="-4"/>
          <w:sz w:val="20"/>
          <w:szCs w:val="20"/>
        </w:rPr>
        <w:t xml:space="preserve"> </w:t>
      </w:r>
      <w:r w:rsidRPr="008C24B9">
        <w:rPr>
          <w:rFonts w:ascii="Arial" w:hAnsi="Arial" w:cs="Arial"/>
          <w:spacing w:val="-4"/>
          <w:sz w:val="20"/>
          <w:szCs w:val="20"/>
        </w:rPr>
        <w:t>vụ,</w:t>
      </w:r>
      <w:r w:rsidR="00220FC9">
        <w:rPr>
          <w:rFonts w:ascii="Arial" w:hAnsi="Arial" w:cs="Arial"/>
          <w:spacing w:val="-4"/>
          <w:sz w:val="20"/>
          <w:szCs w:val="20"/>
        </w:rPr>
        <w:t xml:space="preserve"> </w:t>
      </w:r>
      <w:r w:rsidRPr="008C24B9">
        <w:rPr>
          <w:rFonts w:ascii="Arial" w:hAnsi="Arial" w:cs="Arial"/>
          <w:spacing w:val="-4"/>
          <w:sz w:val="20"/>
          <w:szCs w:val="20"/>
        </w:rPr>
        <w:t>định</w:t>
      </w:r>
      <w:r w:rsidR="00220FC9">
        <w:rPr>
          <w:rFonts w:ascii="Arial" w:hAnsi="Arial" w:cs="Arial"/>
          <w:spacing w:val="-4"/>
          <w:sz w:val="20"/>
          <w:szCs w:val="20"/>
        </w:rPr>
        <w:t xml:space="preserve"> </w:t>
      </w:r>
      <w:r w:rsidRPr="008C24B9">
        <w:rPr>
          <w:rFonts w:ascii="Arial" w:hAnsi="Arial" w:cs="Arial"/>
          <w:spacing w:val="-4"/>
          <w:sz w:val="20"/>
          <w:szCs w:val="20"/>
        </w:rPr>
        <w:t>mức</w:t>
      </w:r>
      <w:r w:rsidR="00220FC9">
        <w:rPr>
          <w:rFonts w:ascii="Arial" w:hAnsi="Arial" w:cs="Arial"/>
          <w:spacing w:val="-4"/>
          <w:sz w:val="20"/>
          <w:szCs w:val="20"/>
        </w:rPr>
        <w:t xml:space="preserve"> </w:t>
      </w:r>
      <w:r w:rsidRPr="008C24B9">
        <w:rPr>
          <w:rFonts w:ascii="Arial" w:hAnsi="Arial" w:cs="Arial"/>
          <w:spacing w:val="-4"/>
          <w:sz w:val="20"/>
          <w:szCs w:val="20"/>
        </w:rPr>
        <w:t>hỗ</w:t>
      </w:r>
      <w:r w:rsidR="00220FC9">
        <w:rPr>
          <w:rFonts w:ascii="Arial" w:hAnsi="Arial" w:cs="Arial"/>
          <w:spacing w:val="-4"/>
          <w:sz w:val="20"/>
          <w:szCs w:val="20"/>
        </w:rPr>
        <w:t xml:space="preserve"> </w:t>
      </w:r>
      <w:r w:rsidRPr="008C24B9">
        <w:rPr>
          <w:rFonts w:ascii="Arial" w:hAnsi="Arial" w:cs="Arial"/>
          <w:spacing w:val="-4"/>
          <w:sz w:val="20"/>
          <w:szCs w:val="20"/>
        </w:rPr>
        <w:t>trợ</w:t>
      </w:r>
      <w:r w:rsidR="00220FC9">
        <w:rPr>
          <w:rFonts w:ascii="Arial" w:hAnsi="Arial" w:cs="Arial"/>
          <w:spacing w:val="-4"/>
          <w:sz w:val="20"/>
          <w:szCs w:val="20"/>
        </w:rPr>
        <w:t xml:space="preserve"> </w:t>
      </w:r>
      <w:proofErr w:type="gramStart"/>
      <w:r w:rsidRPr="008C24B9">
        <w:rPr>
          <w:rFonts w:ascii="Arial" w:hAnsi="Arial" w:cs="Arial"/>
          <w:spacing w:val="-4"/>
          <w:sz w:val="20"/>
          <w:szCs w:val="20"/>
        </w:rPr>
        <w:t>theo</w:t>
      </w:r>
      <w:proofErr w:type="gramEnd"/>
      <w:r w:rsidR="00220FC9">
        <w:rPr>
          <w:rFonts w:ascii="Arial" w:hAnsi="Arial" w:cs="Arial"/>
          <w:spacing w:val="-4"/>
          <w:sz w:val="20"/>
          <w:szCs w:val="20"/>
        </w:rPr>
        <w:t xml:space="preserve"> </w:t>
      </w:r>
      <w:r w:rsidRPr="008C24B9">
        <w:rPr>
          <w:rFonts w:ascii="Arial" w:hAnsi="Arial" w:cs="Arial"/>
          <w:spacing w:val="-4"/>
          <w:sz w:val="20"/>
          <w:szCs w:val="20"/>
        </w:rPr>
        <w:t>các</w:t>
      </w:r>
      <w:r w:rsidR="00220FC9">
        <w:rPr>
          <w:rFonts w:ascii="Arial" w:hAnsi="Arial" w:cs="Arial"/>
          <w:spacing w:val="-4"/>
          <w:sz w:val="20"/>
          <w:szCs w:val="20"/>
        </w:rPr>
        <w:t xml:space="preserve"> </w:t>
      </w:r>
      <w:r w:rsidRPr="008C24B9">
        <w:rPr>
          <w:rFonts w:ascii="Arial" w:hAnsi="Arial" w:cs="Arial"/>
          <w:spacing w:val="-4"/>
          <w:sz w:val="20"/>
          <w:szCs w:val="20"/>
        </w:rPr>
        <w:t>cơ</w:t>
      </w:r>
      <w:r w:rsidR="00220FC9">
        <w:rPr>
          <w:rFonts w:ascii="Arial" w:hAnsi="Arial" w:cs="Arial"/>
          <w:spacing w:val="-4"/>
          <w:sz w:val="20"/>
          <w:szCs w:val="20"/>
        </w:rPr>
        <w:t xml:space="preserve"> </w:t>
      </w:r>
      <w:r w:rsidRPr="008C24B9">
        <w:rPr>
          <w:rFonts w:ascii="Arial" w:hAnsi="Arial" w:cs="Arial"/>
          <w:spacing w:val="-4"/>
          <w:sz w:val="20"/>
          <w:szCs w:val="20"/>
        </w:rPr>
        <w:t>chế,</w:t>
      </w:r>
      <w:r w:rsidR="00220FC9">
        <w:rPr>
          <w:rFonts w:ascii="Arial" w:hAnsi="Arial" w:cs="Arial"/>
          <w:spacing w:val="-4"/>
          <w:sz w:val="20"/>
          <w:szCs w:val="20"/>
        </w:rPr>
        <w:t xml:space="preserve"> </w:t>
      </w:r>
      <w:r w:rsidRPr="008C24B9">
        <w:rPr>
          <w:rFonts w:ascii="Arial" w:hAnsi="Arial" w:cs="Arial"/>
          <w:spacing w:val="-4"/>
          <w:sz w:val="20"/>
          <w:szCs w:val="20"/>
        </w:rPr>
        <w:t>chính</w:t>
      </w:r>
      <w:r w:rsidR="00220FC9">
        <w:rPr>
          <w:rFonts w:ascii="Arial" w:hAnsi="Arial" w:cs="Arial"/>
          <w:spacing w:val="-4"/>
          <w:sz w:val="20"/>
          <w:szCs w:val="20"/>
        </w:rPr>
        <w:t xml:space="preserve"> </w:t>
      </w:r>
      <w:r w:rsidRPr="008C24B9">
        <w:rPr>
          <w:rFonts w:ascii="Arial" w:hAnsi="Arial" w:cs="Arial"/>
          <w:spacing w:val="-4"/>
          <w:sz w:val="20"/>
          <w:szCs w:val="20"/>
        </w:rPr>
        <w:t>sách</w:t>
      </w:r>
      <w:r w:rsidR="00220FC9">
        <w:rPr>
          <w:rFonts w:ascii="Arial" w:hAnsi="Arial" w:cs="Arial"/>
          <w:spacing w:val="-4"/>
          <w:sz w:val="20"/>
          <w:szCs w:val="20"/>
        </w:rPr>
        <w:t xml:space="preserve"> </w:t>
      </w:r>
      <w:r w:rsidRPr="008C24B9">
        <w:rPr>
          <w:rFonts w:ascii="Arial" w:hAnsi="Arial" w:cs="Arial"/>
          <w:spacing w:val="-4"/>
          <w:sz w:val="20"/>
          <w:szCs w:val="20"/>
        </w:rPr>
        <w:t>hiện</w:t>
      </w:r>
      <w:r w:rsidR="00220FC9">
        <w:rPr>
          <w:rFonts w:ascii="Arial" w:hAnsi="Arial" w:cs="Arial"/>
          <w:spacing w:val="-4"/>
          <w:sz w:val="20"/>
          <w:szCs w:val="20"/>
        </w:rPr>
        <w:t xml:space="preserve"> </w:t>
      </w:r>
      <w:r w:rsidRPr="008C24B9">
        <w:rPr>
          <w:rFonts w:ascii="Arial" w:hAnsi="Arial" w:cs="Arial"/>
          <w:spacing w:val="-4"/>
          <w:sz w:val="20"/>
          <w:szCs w:val="20"/>
        </w:rPr>
        <w:t>hành.</w:t>
      </w:r>
      <w:r w:rsidR="00220FC9">
        <w:rPr>
          <w:rFonts w:ascii="Arial" w:hAnsi="Arial" w:cs="Arial"/>
          <w:spacing w:val="-4"/>
          <w:sz w:val="20"/>
          <w:szCs w:val="20"/>
        </w:rPr>
        <w:t xml:space="preserve"> </w:t>
      </w:r>
    </w:p>
    <w:p w14:paraId="6DDFB20A" w14:textId="3B4124A8" w:rsidR="00FC2336" w:rsidRPr="008C24B9" w:rsidRDefault="00FC2336" w:rsidP="00220FC9">
      <w:pPr>
        <w:pStyle w:val="NormalWeb"/>
        <w:widowControl w:val="0"/>
        <w:shd w:val="clear" w:color="auto" w:fill="FFFFFF"/>
        <w:adjustRightInd w:val="0"/>
        <w:snapToGrid w:val="0"/>
        <w:spacing w:before="0" w:beforeAutospacing="0" w:after="120" w:afterAutospacing="0"/>
        <w:ind w:firstLine="720"/>
        <w:jc w:val="both"/>
        <w:rPr>
          <w:rFonts w:ascii="Arial" w:hAnsi="Arial" w:cs="Arial"/>
          <w:sz w:val="20"/>
          <w:szCs w:val="20"/>
        </w:rPr>
      </w:pPr>
      <w:r w:rsidRPr="008C24B9">
        <w:rPr>
          <w:rFonts w:ascii="Arial" w:hAnsi="Arial" w:cs="Arial"/>
          <w:sz w:val="20"/>
          <w:szCs w:val="20"/>
        </w:rPr>
        <w:t>Việc</w:t>
      </w:r>
      <w:r w:rsidR="00220FC9">
        <w:rPr>
          <w:rFonts w:ascii="Arial" w:hAnsi="Arial" w:cs="Arial"/>
          <w:sz w:val="20"/>
          <w:szCs w:val="20"/>
        </w:rPr>
        <w:t xml:space="preserve"> </w:t>
      </w:r>
      <w:r w:rsidRPr="008C24B9">
        <w:rPr>
          <w:rFonts w:ascii="Arial" w:hAnsi="Arial" w:cs="Arial"/>
          <w:sz w:val="20"/>
          <w:szCs w:val="20"/>
        </w:rPr>
        <w:t>phân</w:t>
      </w:r>
      <w:r w:rsidR="00220FC9">
        <w:rPr>
          <w:rFonts w:ascii="Arial" w:hAnsi="Arial" w:cs="Arial"/>
          <w:sz w:val="20"/>
          <w:szCs w:val="20"/>
        </w:rPr>
        <w:t xml:space="preserve"> </w:t>
      </w:r>
      <w:r w:rsidRPr="008C24B9">
        <w:rPr>
          <w:rFonts w:ascii="Arial" w:hAnsi="Arial" w:cs="Arial"/>
          <w:sz w:val="20"/>
          <w:szCs w:val="20"/>
        </w:rPr>
        <w:t>bổ</w:t>
      </w:r>
      <w:r w:rsidR="00220FC9">
        <w:rPr>
          <w:rFonts w:ascii="Arial" w:hAnsi="Arial" w:cs="Arial"/>
          <w:sz w:val="20"/>
          <w:szCs w:val="20"/>
        </w:rPr>
        <w:t xml:space="preserve"> </w:t>
      </w:r>
      <w:r w:rsidRPr="008C24B9">
        <w:rPr>
          <w:rFonts w:ascii="Arial" w:hAnsi="Arial" w:cs="Arial"/>
          <w:sz w:val="20"/>
          <w:szCs w:val="20"/>
        </w:rPr>
        <w:t>kinh</w:t>
      </w:r>
      <w:r w:rsidR="00220FC9">
        <w:rPr>
          <w:rFonts w:ascii="Arial" w:hAnsi="Arial" w:cs="Arial"/>
          <w:sz w:val="20"/>
          <w:szCs w:val="20"/>
        </w:rPr>
        <w:t xml:space="preserve"> </w:t>
      </w:r>
      <w:r w:rsidRPr="008C24B9">
        <w:rPr>
          <w:rFonts w:ascii="Arial" w:hAnsi="Arial" w:cs="Arial"/>
          <w:sz w:val="20"/>
          <w:szCs w:val="20"/>
        </w:rPr>
        <w:t>phí</w:t>
      </w:r>
      <w:r w:rsidR="00220FC9">
        <w:rPr>
          <w:rFonts w:ascii="Arial" w:hAnsi="Arial" w:cs="Arial"/>
          <w:sz w:val="20"/>
          <w:szCs w:val="20"/>
        </w:rPr>
        <w:t xml:space="preserve"> </w:t>
      </w:r>
      <w:r w:rsidRPr="008C24B9">
        <w:rPr>
          <w:rFonts w:ascii="Arial" w:hAnsi="Arial" w:cs="Arial"/>
          <w:sz w:val="20"/>
          <w:szCs w:val="20"/>
        </w:rPr>
        <w:t>(nguồn</w:t>
      </w:r>
      <w:r w:rsidR="00220FC9">
        <w:rPr>
          <w:rFonts w:ascii="Arial" w:hAnsi="Arial" w:cs="Arial"/>
          <w:sz w:val="20"/>
          <w:szCs w:val="20"/>
        </w:rPr>
        <w:t xml:space="preserve"> </w:t>
      </w:r>
      <w:r w:rsidRPr="008C24B9">
        <w:rPr>
          <w:rFonts w:ascii="Arial" w:hAnsi="Arial" w:cs="Arial"/>
          <w:sz w:val="20"/>
          <w:szCs w:val="20"/>
        </w:rPr>
        <w:t>vốn</w:t>
      </w:r>
      <w:r w:rsidR="00220FC9">
        <w:rPr>
          <w:rFonts w:ascii="Arial" w:hAnsi="Arial" w:cs="Arial"/>
          <w:sz w:val="20"/>
          <w:szCs w:val="20"/>
        </w:rPr>
        <w:t xml:space="preserve"> </w:t>
      </w:r>
      <w:r w:rsidRPr="008C24B9">
        <w:rPr>
          <w:rFonts w:ascii="Arial" w:hAnsi="Arial" w:cs="Arial"/>
          <w:sz w:val="20"/>
          <w:szCs w:val="20"/>
        </w:rPr>
        <w:t>sự</w:t>
      </w:r>
      <w:r w:rsidR="00220FC9">
        <w:rPr>
          <w:rFonts w:ascii="Arial" w:hAnsi="Arial" w:cs="Arial"/>
          <w:sz w:val="20"/>
          <w:szCs w:val="20"/>
        </w:rPr>
        <w:t xml:space="preserve"> </w:t>
      </w:r>
      <w:r w:rsidRPr="008C24B9">
        <w:rPr>
          <w:rFonts w:ascii="Arial" w:hAnsi="Arial" w:cs="Arial"/>
          <w:sz w:val="20"/>
          <w:szCs w:val="20"/>
        </w:rPr>
        <w:t>nghiệp)</w:t>
      </w:r>
      <w:r w:rsidR="00220FC9">
        <w:rPr>
          <w:rFonts w:ascii="Arial" w:hAnsi="Arial" w:cs="Arial"/>
          <w:sz w:val="20"/>
          <w:szCs w:val="20"/>
        </w:rPr>
        <w:t xml:space="preserve"> </w:t>
      </w:r>
      <w:r w:rsidRPr="008C24B9">
        <w:rPr>
          <w:rFonts w:ascii="Arial" w:hAnsi="Arial" w:cs="Arial"/>
          <w:sz w:val="20"/>
          <w:szCs w:val="20"/>
        </w:rPr>
        <w:t>ưu</w:t>
      </w:r>
      <w:r w:rsidR="00220FC9">
        <w:rPr>
          <w:rFonts w:ascii="Arial" w:hAnsi="Arial" w:cs="Arial"/>
          <w:sz w:val="20"/>
          <w:szCs w:val="20"/>
        </w:rPr>
        <w:t xml:space="preserve"> </w:t>
      </w:r>
      <w:r w:rsidRPr="008C24B9">
        <w:rPr>
          <w:rFonts w:ascii="Arial" w:hAnsi="Arial" w:cs="Arial"/>
          <w:sz w:val="20"/>
          <w:szCs w:val="20"/>
        </w:rPr>
        <w:t>tiên</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hoạt</w:t>
      </w:r>
      <w:r w:rsidR="00220FC9">
        <w:rPr>
          <w:rFonts w:ascii="Arial" w:hAnsi="Arial" w:cs="Arial"/>
          <w:sz w:val="20"/>
          <w:szCs w:val="20"/>
        </w:rPr>
        <w:t xml:space="preserve"> </w:t>
      </w:r>
      <w:r w:rsidRPr="008C24B9">
        <w:rPr>
          <w:rFonts w:ascii="Arial" w:hAnsi="Arial" w:cs="Arial"/>
          <w:sz w:val="20"/>
          <w:szCs w:val="20"/>
        </w:rPr>
        <w:t>động:</w:t>
      </w:r>
      <w:r w:rsidR="00220FC9">
        <w:rPr>
          <w:rFonts w:ascii="Arial" w:hAnsi="Arial" w:cs="Arial"/>
          <w:sz w:val="20"/>
          <w:szCs w:val="20"/>
        </w:rPr>
        <w:t xml:space="preserve"> </w:t>
      </w:r>
      <w:r w:rsidRPr="008C24B9">
        <w:rPr>
          <w:rFonts w:ascii="Arial" w:hAnsi="Arial" w:cs="Arial"/>
          <w:sz w:val="20"/>
          <w:szCs w:val="20"/>
        </w:rPr>
        <w:t>quản</w:t>
      </w:r>
      <w:r w:rsidR="00220FC9">
        <w:rPr>
          <w:rFonts w:ascii="Arial" w:hAnsi="Arial" w:cs="Arial"/>
          <w:sz w:val="20"/>
          <w:szCs w:val="20"/>
        </w:rPr>
        <w:t xml:space="preserve"> </w:t>
      </w:r>
      <w:r w:rsidRPr="008C24B9">
        <w:rPr>
          <w:rFonts w:ascii="Arial" w:hAnsi="Arial" w:cs="Arial"/>
          <w:sz w:val="20"/>
          <w:szCs w:val="20"/>
        </w:rPr>
        <w:t>lý,</w:t>
      </w:r>
      <w:r w:rsidR="00220FC9">
        <w:rPr>
          <w:rFonts w:ascii="Arial" w:hAnsi="Arial" w:cs="Arial"/>
          <w:sz w:val="20"/>
          <w:szCs w:val="20"/>
        </w:rPr>
        <w:t xml:space="preserve"> </w:t>
      </w:r>
      <w:r w:rsidRPr="008C24B9">
        <w:rPr>
          <w:rFonts w:ascii="Arial" w:hAnsi="Arial" w:cs="Arial"/>
          <w:sz w:val="20"/>
          <w:szCs w:val="20"/>
        </w:rPr>
        <w:t>bảo</w:t>
      </w:r>
      <w:r w:rsidR="00220FC9">
        <w:rPr>
          <w:rFonts w:ascii="Arial" w:hAnsi="Arial" w:cs="Arial"/>
          <w:sz w:val="20"/>
          <w:szCs w:val="20"/>
        </w:rPr>
        <w:t xml:space="preserve"> </w:t>
      </w:r>
      <w:r w:rsidRPr="008C24B9">
        <w:rPr>
          <w:rFonts w:ascii="Arial" w:hAnsi="Arial" w:cs="Arial"/>
          <w:sz w:val="20"/>
          <w:szCs w:val="20"/>
        </w:rPr>
        <w:t>về</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đặc</w:t>
      </w:r>
      <w:r w:rsidR="00220FC9">
        <w:rPr>
          <w:rFonts w:ascii="Arial" w:hAnsi="Arial" w:cs="Arial"/>
          <w:sz w:val="20"/>
          <w:szCs w:val="20"/>
        </w:rPr>
        <w:t xml:space="preserve"> </w:t>
      </w:r>
      <w:r w:rsidRPr="008C24B9">
        <w:rPr>
          <w:rFonts w:ascii="Arial" w:hAnsi="Arial" w:cs="Arial"/>
          <w:sz w:val="20"/>
          <w:szCs w:val="20"/>
        </w:rPr>
        <w:t>dụng,</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phòng</w:t>
      </w:r>
      <w:r w:rsidR="00220FC9">
        <w:rPr>
          <w:rFonts w:ascii="Arial" w:hAnsi="Arial" w:cs="Arial"/>
          <w:sz w:val="20"/>
          <w:szCs w:val="20"/>
        </w:rPr>
        <w:t xml:space="preserve"> </w:t>
      </w:r>
      <w:r w:rsidRPr="008C24B9">
        <w:rPr>
          <w:rFonts w:ascii="Arial" w:hAnsi="Arial" w:cs="Arial"/>
          <w:sz w:val="20"/>
          <w:szCs w:val="20"/>
        </w:rPr>
        <w:t>hộ,</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sản</w:t>
      </w:r>
      <w:r w:rsidR="00220FC9">
        <w:rPr>
          <w:rFonts w:ascii="Arial" w:hAnsi="Arial" w:cs="Arial"/>
          <w:sz w:val="20"/>
          <w:szCs w:val="20"/>
        </w:rPr>
        <w:t xml:space="preserve"> </w:t>
      </w:r>
      <w:r w:rsidRPr="008C24B9">
        <w:rPr>
          <w:rFonts w:ascii="Arial" w:hAnsi="Arial" w:cs="Arial"/>
          <w:sz w:val="20"/>
          <w:szCs w:val="20"/>
        </w:rPr>
        <w:t>xuất</w:t>
      </w:r>
      <w:r w:rsidR="00220FC9">
        <w:rPr>
          <w:rFonts w:ascii="Arial" w:hAnsi="Arial" w:cs="Arial"/>
          <w:sz w:val="20"/>
          <w:szCs w:val="20"/>
        </w:rPr>
        <w:t xml:space="preserve"> </w:t>
      </w:r>
      <w:r w:rsidRPr="008C24B9">
        <w:rPr>
          <w:rFonts w:ascii="Arial" w:hAnsi="Arial" w:cs="Arial"/>
          <w:sz w:val="20"/>
          <w:szCs w:val="20"/>
        </w:rPr>
        <w:t>là</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tự</w:t>
      </w:r>
      <w:r w:rsidR="00220FC9">
        <w:rPr>
          <w:rFonts w:ascii="Arial" w:hAnsi="Arial" w:cs="Arial"/>
          <w:sz w:val="20"/>
          <w:szCs w:val="20"/>
        </w:rPr>
        <w:t xml:space="preserve"> </w:t>
      </w:r>
      <w:r w:rsidRPr="008C24B9">
        <w:rPr>
          <w:rFonts w:ascii="Arial" w:hAnsi="Arial" w:cs="Arial"/>
          <w:sz w:val="20"/>
          <w:szCs w:val="20"/>
        </w:rPr>
        <w:t>nhiên;</w:t>
      </w:r>
      <w:r w:rsidR="00220FC9">
        <w:rPr>
          <w:rFonts w:ascii="Arial" w:hAnsi="Arial" w:cs="Arial"/>
          <w:sz w:val="20"/>
          <w:szCs w:val="20"/>
        </w:rPr>
        <w:t xml:space="preserve"> </w:t>
      </w:r>
      <w:r w:rsidRPr="008C24B9">
        <w:rPr>
          <w:rFonts w:ascii="Arial" w:hAnsi="Arial" w:cs="Arial"/>
          <w:sz w:val="20"/>
          <w:szCs w:val="20"/>
        </w:rPr>
        <w:t>thực</w:t>
      </w:r>
      <w:r w:rsidR="00220FC9">
        <w:rPr>
          <w:rFonts w:ascii="Arial" w:hAnsi="Arial" w:cs="Arial"/>
          <w:sz w:val="20"/>
          <w:szCs w:val="20"/>
        </w:rPr>
        <w:t xml:space="preserve"> </w:t>
      </w:r>
      <w:r w:rsidRPr="008C24B9">
        <w:rPr>
          <w:rFonts w:ascii="Arial" w:hAnsi="Arial" w:cs="Arial"/>
          <w:sz w:val="20"/>
          <w:szCs w:val="20"/>
        </w:rPr>
        <w:t>hiện</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đề</w:t>
      </w:r>
      <w:r w:rsidR="00220FC9">
        <w:rPr>
          <w:rFonts w:ascii="Arial" w:hAnsi="Arial" w:cs="Arial"/>
          <w:sz w:val="20"/>
          <w:szCs w:val="20"/>
        </w:rPr>
        <w:t xml:space="preserve"> </w:t>
      </w:r>
      <w:r w:rsidRPr="008C24B9">
        <w:rPr>
          <w:rFonts w:ascii="Arial" w:hAnsi="Arial" w:cs="Arial"/>
          <w:sz w:val="20"/>
          <w:szCs w:val="20"/>
        </w:rPr>
        <w:t>án,</w:t>
      </w:r>
      <w:r w:rsidR="00220FC9">
        <w:rPr>
          <w:rFonts w:ascii="Arial" w:hAnsi="Arial" w:cs="Arial"/>
          <w:sz w:val="20"/>
          <w:szCs w:val="20"/>
        </w:rPr>
        <w:t xml:space="preserve"> </w:t>
      </w:r>
      <w:r w:rsidRPr="008C24B9">
        <w:rPr>
          <w:rFonts w:ascii="Arial" w:hAnsi="Arial" w:cs="Arial"/>
          <w:sz w:val="20"/>
          <w:szCs w:val="20"/>
        </w:rPr>
        <w:t>dự</w:t>
      </w:r>
      <w:r w:rsidR="00220FC9">
        <w:rPr>
          <w:rFonts w:ascii="Arial" w:hAnsi="Arial" w:cs="Arial"/>
          <w:sz w:val="20"/>
          <w:szCs w:val="20"/>
        </w:rPr>
        <w:t xml:space="preserve"> </w:t>
      </w:r>
      <w:r w:rsidRPr="008C24B9">
        <w:rPr>
          <w:rFonts w:ascii="Arial" w:hAnsi="Arial" w:cs="Arial"/>
          <w:sz w:val="20"/>
          <w:szCs w:val="20"/>
        </w:rPr>
        <w:t>án</w:t>
      </w:r>
      <w:r w:rsidR="00220FC9">
        <w:rPr>
          <w:rFonts w:ascii="Arial" w:hAnsi="Arial" w:cs="Arial"/>
          <w:sz w:val="20"/>
          <w:szCs w:val="20"/>
        </w:rPr>
        <w:t xml:space="preserve"> </w:t>
      </w:r>
      <w:r w:rsidRPr="008C24B9">
        <w:rPr>
          <w:rFonts w:ascii="Arial" w:hAnsi="Arial" w:cs="Arial"/>
          <w:sz w:val="20"/>
          <w:szCs w:val="20"/>
        </w:rPr>
        <w:t>được</w:t>
      </w:r>
      <w:r w:rsidR="00220FC9">
        <w:rPr>
          <w:rFonts w:ascii="Arial" w:hAnsi="Arial" w:cs="Arial"/>
          <w:sz w:val="20"/>
          <w:szCs w:val="20"/>
        </w:rPr>
        <w:t xml:space="preserve"> </w:t>
      </w:r>
      <w:r w:rsidRPr="008C24B9">
        <w:rPr>
          <w:rFonts w:ascii="Arial" w:hAnsi="Arial" w:cs="Arial"/>
          <w:sz w:val="20"/>
          <w:szCs w:val="20"/>
        </w:rPr>
        <w:t>cấp</w:t>
      </w:r>
      <w:r w:rsidR="00220FC9">
        <w:rPr>
          <w:rFonts w:ascii="Arial" w:hAnsi="Arial" w:cs="Arial"/>
          <w:sz w:val="20"/>
          <w:szCs w:val="20"/>
        </w:rPr>
        <w:t xml:space="preserve"> </w:t>
      </w:r>
      <w:r w:rsidRPr="008C24B9">
        <w:rPr>
          <w:rFonts w:ascii="Arial" w:hAnsi="Arial" w:cs="Arial"/>
          <w:sz w:val="20"/>
          <w:szCs w:val="20"/>
        </w:rPr>
        <w:t>thẩm</w:t>
      </w:r>
      <w:r w:rsidR="00220FC9">
        <w:rPr>
          <w:rFonts w:ascii="Arial" w:hAnsi="Arial" w:cs="Arial"/>
          <w:sz w:val="20"/>
          <w:szCs w:val="20"/>
        </w:rPr>
        <w:t xml:space="preserve"> </w:t>
      </w:r>
      <w:r w:rsidRPr="008C24B9">
        <w:rPr>
          <w:rFonts w:ascii="Arial" w:hAnsi="Arial" w:cs="Arial"/>
          <w:sz w:val="20"/>
          <w:szCs w:val="20"/>
        </w:rPr>
        <w:t>quyền</w:t>
      </w:r>
      <w:r w:rsidR="00220FC9">
        <w:rPr>
          <w:rFonts w:ascii="Arial" w:hAnsi="Arial" w:cs="Arial"/>
          <w:sz w:val="20"/>
          <w:szCs w:val="20"/>
        </w:rPr>
        <w:t xml:space="preserve"> </w:t>
      </w:r>
      <w:r w:rsidRPr="008C24B9">
        <w:rPr>
          <w:rFonts w:ascii="Arial" w:hAnsi="Arial" w:cs="Arial"/>
          <w:sz w:val="20"/>
          <w:szCs w:val="20"/>
        </w:rPr>
        <w:t>phê</w:t>
      </w:r>
      <w:r w:rsidR="00220FC9">
        <w:rPr>
          <w:rFonts w:ascii="Arial" w:hAnsi="Arial" w:cs="Arial"/>
          <w:sz w:val="20"/>
          <w:szCs w:val="20"/>
        </w:rPr>
        <w:t xml:space="preserve"> </w:t>
      </w:r>
      <w:r w:rsidRPr="008C24B9">
        <w:rPr>
          <w:rFonts w:ascii="Arial" w:hAnsi="Arial" w:cs="Arial"/>
          <w:sz w:val="20"/>
          <w:szCs w:val="20"/>
        </w:rPr>
        <w:t>duyệt;</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hoạt</w:t>
      </w:r>
      <w:r w:rsidR="00220FC9">
        <w:rPr>
          <w:rFonts w:ascii="Arial" w:hAnsi="Arial" w:cs="Arial"/>
          <w:sz w:val="20"/>
          <w:szCs w:val="20"/>
        </w:rPr>
        <w:t xml:space="preserve"> </w:t>
      </w:r>
      <w:r w:rsidRPr="008C24B9">
        <w:rPr>
          <w:rFonts w:ascii="Arial" w:hAnsi="Arial" w:cs="Arial"/>
          <w:sz w:val="20"/>
          <w:szCs w:val="20"/>
        </w:rPr>
        <w:t>động</w:t>
      </w:r>
      <w:r w:rsidR="00220FC9">
        <w:rPr>
          <w:rFonts w:ascii="Arial" w:hAnsi="Arial" w:cs="Arial"/>
          <w:sz w:val="20"/>
          <w:szCs w:val="20"/>
        </w:rPr>
        <w:t xml:space="preserve"> </w:t>
      </w:r>
      <w:r w:rsidRPr="008C24B9">
        <w:rPr>
          <w:rFonts w:ascii="Arial" w:hAnsi="Arial" w:cs="Arial"/>
          <w:sz w:val="20"/>
          <w:szCs w:val="20"/>
        </w:rPr>
        <w:t>về</w:t>
      </w:r>
      <w:r w:rsidR="00220FC9">
        <w:rPr>
          <w:rFonts w:ascii="Arial" w:hAnsi="Arial" w:cs="Arial"/>
          <w:sz w:val="20"/>
          <w:szCs w:val="20"/>
        </w:rPr>
        <w:t xml:space="preserve"> </w:t>
      </w:r>
      <w:r w:rsidR="004464DF" w:rsidRPr="008C24B9">
        <w:rPr>
          <w:rFonts w:ascii="Arial" w:hAnsi="Arial" w:cs="Arial"/>
          <w:sz w:val="20"/>
          <w:szCs w:val="20"/>
        </w:rPr>
        <w:t>điều</w:t>
      </w:r>
      <w:r w:rsidR="00220FC9">
        <w:rPr>
          <w:rFonts w:ascii="Arial" w:hAnsi="Arial" w:cs="Arial"/>
          <w:sz w:val="20"/>
          <w:szCs w:val="20"/>
        </w:rPr>
        <w:t xml:space="preserve"> </w:t>
      </w:r>
      <w:r w:rsidR="004464DF" w:rsidRPr="008C24B9">
        <w:rPr>
          <w:rFonts w:ascii="Arial" w:hAnsi="Arial" w:cs="Arial"/>
          <w:sz w:val="20"/>
          <w:szCs w:val="20"/>
        </w:rPr>
        <w:t>tra,</w:t>
      </w:r>
      <w:r w:rsidR="00220FC9">
        <w:rPr>
          <w:rFonts w:ascii="Arial" w:hAnsi="Arial" w:cs="Arial"/>
          <w:sz w:val="20"/>
          <w:szCs w:val="20"/>
        </w:rPr>
        <w:t xml:space="preserve"> </w:t>
      </w:r>
      <w:r w:rsidRPr="008C24B9">
        <w:rPr>
          <w:rFonts w:ascii="Arial" w:hAnsi="Arial" w:cs="Arial"/>
          <w:sz w:val="20"/>
          <w:szCs w:val="20"/>
        </w:rPr>
        <w:t>thống</w:t>
      </w:r>
      <w:r w:rsidR="00220FC9">
        <w:rPr>
          <w:rFonts w:ascii="Arial" w:hAnsi="Arial" w:cs="Arial"/>
          <w:sz w:val="20"/>
          <w:szCs w:val="20"/>
        </w:rPr>
        <w:t xml:space="preserve"> </w:t>
      </w:r>
      <w:r w:rsidRPr="008C24B9">
        <w:rPr>
          <w:rFonts w:ascii="Arial" w:hAnsi="Arial" w:cs="Arial"/>
          <w:sz w:val="20"/>
          <w:szCs w:val="20"/>
        </w:rPr>
        <w:t>kê</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kiểm</w:t>
      </w:r>
      <w:r w:rsidR="00220FC9">
        <w:rPr>
          <w:rFonts w:ascii="Arial" w:hAnsi="Arial" w:cs="Arial"/>
          <w:sz w:val="20"/>
          <w:szCs w:val="20"/>
        </w:rPr>
        <w:t xml:space="preserve"> </w:t>
      </w:r>
      <w:r w:rsidRPr="008C24B9">
        <w:rPr>
          <w:rFonts w:ascii="Arial" w:hAnsi="Arial" w:cs="Arial"/>
          <w:sz w:val="20"/>
          <w:szCs w:val="20"/>
        </w:rPr>
        <w:t>kê</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theo</w:t>
      </w:r>
      <w:r w:rsidR="00220FC9">
        <w:rPr>
          <w:rFonts w:ascii="Arial" w:hAnsi="Arial" w:cs="Arial"/>
          <w:sz w:val="20"/>
          <w:szCs w:val="20"/>
        </w:rPr>
        <w:t xml:space="preserve"> </w:t>
      </w:r>
      <w:r w:rsidRPr="008C24B9">
        <w:rPr>
          <w:rFonts w:ascii="Arial" w:hAnsi="Arial" w:cs="Arial"/>
          <w:sz w:val="20"/>
          <w:szCs w:val="20"/>
        </w:rPr>
        <w:t>dõi</w:t>
      </w:r>
      <w:r w:rsidR="00220FC9">
        <w:rPr>
          <w:rFonts w:ascii="Arial" w:hAnsi="Arial" w:cs="Arial"/>
          <w:sz w:val="20"/>
          <w:szCs w:val="20"/>
        </w:rPr>
        <w:t xml:space="preserve"> </w:t>
      </w:r>
      <w:r w:rsidRPr="008C24B9">
        <w:rPr>
          <w:rFonts w:ascii="Arial" w:hAnsi="Arial" w:cs="Arial"/>
          <w:sz w:val="20"/>
          <w:szCs w:val="20"/>
        </w:rPr>
        <w:t>diễn</w:t>
      </w:r>
      <w:r w:rsidR="00220FC9">
        <w:rPr>
          <w:rFonts w:ascii="Arial" w:hAnsi="Arial" w:cs="Arial"/>
          <w:sz w:val="20"/>
          <w:szCs w:val="20"/>
        </w:rPr>
        <w:t xml:space="preserve"> </w:t>
      </w:r>
      <w:r w:rsidRPr="008C24B9">
        <w:rPr>
          <w:rFonts w:ascii="Arial" w:hAnsi="Arial" w:cs="Arial"/>
          <w:sz w:val="20"/>
          <w:szCs w:val="20"/>
        </w:rPr>
        <w:t>biến</w:t>
      </w:r>
      <w:r w:rsidR="00220FC9">
        <w:rPr>
          <w:rFonts w:ascii="Arial" w:hAnsi="Arial" w:cs="Arial"/>
          <w:sz w:val="20"/>
          <w:szCs w:val="20"/>
        </w:rPr>
        <w:t xml:space="preserve"> </w:t>
      </w:r>
      <w:r w:rsidRPr="008C24B9">
        <w:rPr>
          <w:rFonts w:ascii="Arial" w:hAnsi="Arial" w:cs="Arial"/>
          <w:sz w:val="20"/>
          <w:szCs w:val="20"/>
        </w:rPr>
        <w:t>tài</w:t>
      </w:r>
      <w:r w:rsidR="00220FC9">
        <w:rPr>
          <w:rFonts w:ascii="Arial" w:hAnsi="Arial" w:cs="Arial"/>
          <w:sz w:val="20"/>
          <w:szCs w:val="20"/>
        </w:rPr>
        <w:t xml:space="preserve"> </w:t>
      </w:r>
      <w:r w:rsidRPr="008C24B9">
        <w:rPr>
          <w:rFonts w:ascii="Arial" w:hAnsi="Arial" w:cs="Arial"/>
          <w:sz w:val="20"/>
          <w:szCs w:val="20"/>
        </w:rPr>
        <w:t>nguyên</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hoạt</w:t>
      </w:r>
      <w:r w:rsidR="00220FC9">
        <w:rPr>
          <w:rFonts w:ascii="Arial" w:hAnsi="Arial" w:cs="Arial"/>
          <w:sz w:val="20"/>
          <w:szCs w:val="20"/>
        </w:rPr>
        <w:t xml:space="preserve"> </w:t>
      </w:r>
      <w:r w:rsidRPr="008C24B9">
        <w:rPr>
          <w:rFonts w:ascii="Arial" w:hAnsi="Arial" w:cs="Arial"/>
          <w:sz w:val="20"/>
          <w:szCs w:val="20"/>
        </w:rPr>
        <w:t>động</w:t>
      </w:r>
      <w:r w:rsidR="00220FC9">
        <w:rPr>
          <w:rFonts w:ascii="Arial" w:hAnsi="Arial" w:cs="Arial"/>
          <w:sz w:val="20"/>
          <w:szCs w:val="20"/>
        </w:rPr>
        <w:t xml:space="preserve"> </w:t>
      </w:r>
      <w:r w:rsidRPr="008C24B9">
        <w:rPr>
          <w:rFonts w:ascii="Arial" w:hAnsi="Arial" w:cs="Arial"/>
          <w:sz w:val="20"/>
          <w:szCs w:val="20"/>
        </w:rPr>
        <w:t>đánh</w:t>
      </w:r>
      <w:r w:rsidR="00220FC9">
        <w:rPr>
          <w:rFonts w:ascii="Arial" w:hAnsi="Arial" w:cs="Arial"/>
          <w:sz w:val="20"/>
          <w:szCs w:val="20"/>
        </w:rPr>
        <w:t xml:space="preserve"> </w:t>
      </w:r>
      <w:r w:rsidRPr="008C24B9">
        <w:rPr>
          <w:rFonts w:ascii="Arial" w:hAnsi="Arial" w:cs="Arial"/>
          <w:sz w:val="20"/>
          <w:szCs w:val="20"/>
        </w:rPr>
        <w:t>giá,</w:t>
      </w:r>
      <w:r w:rsidR="00220FC9">
        <w:rPr>
          <w:rFonts w:ascii="Arial" w:hAnsi="Arial" w:cs="Arial"/>
          <w:sz w:val="20"/>
          <w:szCs w:val="20"/>
        </w:rPr>
        <w:t xml:space="preserve"> </w:t>
      </w:r>
      <w:r w:rsidRPr="008C24B9">
        <w:rPr>
          <w:rFonts w:ascii="Arial" w:hAnsi="Arial" w:cs="Arial"/>
          <w:sz w:val="20"/>
          <w:szCs w:val="20"/>
        </w:rPr>
        <w:t>giám</w:t>
      </w:r>
      <w:r w:rsidR="00220FC9">
        <w:rPr>
          <w:rFonts w:ascii="Arial" w:hAnsi="Arial" w:cs="Arial"/>
          <w:sz w:val="20"/>
          <w:szCs w:val="20"/>
        </w:rPr>
        <w:t xml:space="preserve"> </w:t>
      </w:r>
      <w:r w:rsidRPr="008C24B9">
        <w:rPr>
          <w:rFonts w:ascii="Arial" w:hAnsi="Arial" w:cs="Arial"/>
          <w:sz w:val="20"/>
          <w:szCs w:val="20"/>
        </w:rPr>
        <w:t>sát</w:t>
      </w:r>
      <w:r w:rsidR="00220FC9">
        <w:rPr>
          <w:rFonts w:ascii="Arial" w:hAnsi="Arial" w:cs="Arial"/>
          <w:sz w:val="20"/>
          <w:szCs w:val="20"/>
        </w:rPr>
        <w:t xml:space="preserve"> </w:t>
      </w:r>
      <w:r w:rsidRPr="008C24B9">
        <w:rPr>
          <w:rFonts w:ascii="Arial" w:hAnsi="Arial" w:cs="Arial"/>
          <w:sz w:val="20"/>
          <w:szCs w:val="20"/>
        </w:rPr>
        <w:t>Chương</w:t>
      </w:r>
      <w:r w:rsidR="00220FC9">
        <w:rPr>
          <w:rFonts w:ascii="Arial" w:hAnsi="Arial" w:cs="Arial"/>
          <w:sz w:val="20"/>
          <w:szCs w:val="20"/>
        </w:rPr>
        <w:t xml:space="preserve"> </w:t>
      </w:r>
      <w:r w:rsidRPr="008C24B9">
        <w:rPr>
          <w:rFonts w:ascii="Arial" w:hAnsi="Arial" w:cs="Arial"/>
          <w:sz w:val="20"/>
          <w:szCs w:val="20"/>
        </w:rPr>
        <w:t>trình,</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hoạt</w:t>
      </w:r>
      <w:r w:rsidR="00220FC9">
        <w:rPr>
          <w:rFonts w:ascii="Arial" w:hAnsi="Arial" w:cs="Arial"/>
          <w:sz w:val="20"/>
          <w:szCs w:val="20"/>
        </w:rPr>
        <w:t xml:space="preserve"> </w:t>
      </w:r>
      <w:r w:rsidRPr="008C24B9">
        <w:rPr>
          <w:rFonts w:ascii="Arial" w:hAnsi="Arial" w:cs="Arial"/>
          <w:sz w:val="20"/>
          <w:szCs w:val="20"/>
        </w:rPr>
        <w:t>động</w:t>
      </w:r>
      <w:r w:rsidR="00220FC9">
        <w:rPr>
          <w:rFonts w:ascii="Arial" w:hAnsi="Arial" w:cs="Arial"/>
          <w:sz w:val="20"/>
          <w:szCs w:val="20"/>
        </w:rPr>
        <w:t xml:space="preserve"> </w:t>
      </w:r>
      <w:r w:rsidRPr="008C24B9">
        <w:rPr>
          <w:rFonts w:ascii="Arial" w:hAnsi="Arial" w:cs="Arial"/>
          <w:sz w:val="20"/>
          <w:szCs w:val="20"/>
        </w:rPr>
        <w:t>đặc</w:t>
      </w:r>
      <w:r w:rsidR="00220FC9">
        <w:rPr>
          <w:rFonts w:ascii="Arial" w:hAnsi="Arial" w:cs="Arial"/>
          <w:sz w:val="20"/>
          <w:szCs w:val="20"/>
        </w:rPr>
        <w:t xml:space="preserve"> </w:t>
      </w:r>
      <w:r w:rsidRPr="008C24B9">
        <w:rPr>
          <w:rFonts w:ascii="Arial" w:hAnsi="Arial" w:cs="Arial"/>
          <w:sz w:val="20"/>
          <w:szCs w:val="20"/>
        </w:rPr>
        <w:t>thù</w:t>
      </w:r>
      <w:r w:rsidR="00220FC9">
        <w:rPr>
          <w:rFonts w:ascii="Arial" w:hAnsi="Arial" w:cs="Arial"/>
          <w:sz w:val="20"/>
          <w:szCs w:val="20"/>
        </w:rPr>
        <w:t xml:space="preserve"> </w:t>
      </w:r>
      <w:r w:rsidRPr="008C24B9">
        <w:rPr>
          <w:rFonts w:ascii="Arial" w:hAnsi="Arial" w:cs="Arial"/>
          <w:sz w:val="20"/>
          <w:szCs w:val="20"/>
        </w:rPr>
        <w:t>thực</w:t>
      </w:r>
      <w:r w:rsidR="00220FC9">
        <w:rPr>
          <w:rFonts w:ascii="Arial" w:hAnsi="Arial" w:cs="Arial"/>
          <w:sz w:val="20"/>
          <w:szCs w:val="20"/>
        </w:rPr>
        <w:t xml:space="preserve"> </w:t>
      </w:r>
      <w:r w:rsidRPr="008C24B9">
        <w:rPr>
          <w:rFonts w:ascii="Arial" w:hAnsi="Arial" w:cs="Arial"/>
          <w:sz w:val="20"/>
          <w:szCs w:val="20"/>
        </w:rPr>
        <w:t>hiện</w:t>
      </w:r>
      <w:r w:rsidR="00220FC9">
        <w:rPr>
          <w:rFonts w:ascii="Arial" w:hAnsi="Arial" w:cs="Arial"/>
          <w:sz w:val="20"/>
          <w:szCs w:val="20"/>
        </w:rPr>
        <w:t xml:space="preserve"> </w:t>
      </w:r>
      <w:r w:rsidRPr="008C24B9">
        <w:rPr>
          <w:rFonts w:ascii="Arial" w:hAnsi="Arial" w:cs="Arial"/>
          <w:sz w:val="20"/>
          <w:szCs w:val="20"/>
        </w:rPr>
        <w:t>Chương</w:t>
      </w:r>
      <w:r w:rsidR="00220FC9">
        <w:rPr>
          <w:rFonts w:ascii="Arial" w:hAnsi="Arial" w:cs="Arial"/>
          <w:sz w:val="20"/>
          <w:szCs w:val="20"/>
        </w:rPr>
        <w:t xml:space="preserve"> </w:t>
      </w:r>
      <w:r w:rsidRPr="008C24B9">
        <w:rPr>
          <w:rFonts w:ascii="Arial" w:hAnsi="Arial" w:cs="Arial"/>
          <w:sz w:val="20"/>
          <w:szCs w:val="20"/>
        </w:rPr>
        <w:t>trình</w:t>
      </w:r>
      <w:r w:rsidR="00220FC9">
        <w:rPr>
          <w:rFonts w:ascii="Arial" w:hAnsi="Arial" w:cs="Arial"/>
          <w:sz w:val="20"/>
          <w:szCs w:val="20"/>
        </w:rPr>
        <w:t xml:space="preserve"> </w:t>
      </w:r>
      <w:r w:rsidRPr="008C24B9">
        <w:rPr>
          <w:rFonts w:ascii="Arial" w:hAnsi="Arial" w:cs="Arial"/>
          <w:sz w:val="20"/>
          <w:szCs w:val="20"/>
        </w:rPr>
        <w:t>được</w:t>
      </w:r>
      <w:r w:rsidR="00220FC9">
        <w:rPr>
          <w:rFonts w:ascii="Arial" w:hAnsi="Arial" w:cs="Arial"/>
          <w:sz w:val="20"/>
          <w:szCs w:val="20"/>
        </w:rPr>
        <w:t xml:space="preserve"> </w:t>
      </w:r>
      <w:r w:rsidRPr="008C24B9">
        <w:rPr>
          <w:rFonts w:ascii="Arial" w:hAnsi="Arial" w:cs="Arial"/>
          <w:sz w:val="20"/>
          <w:szCs w:val="20"/>
        </w:rPr>
        <w:t>cấp</w:t>
      </w:r>
      <w:r w:rsidR="00220FC9">
        <w:rPr>
          <w:rFonts w:ascii="Arial" w:hAnsi="Arial" w:cs="Arial"/>
          <w:sz w:val="20"/>
          <w:szCs w:val="20"/>
        </w:rPr>
        <w:t xml:space="preserve"> </w:t>
      </w:r>
      <w:r w:rsidRPr="008C24B9">
        <w:rPr>
          <w:rFonts w:ascii="Arial" w:hAnsi="Arial" w:cs="Arial"/>
          <w:sz w:val="20"/>
          <w:szCs w:val="20"/>
        </w:rPr>
        <w:t>có</w:t>
      </w:r>
      <w:r w:rsidR="00220FC9">
        <w:rPr>
          <w:rFonts w:ascii="Arial" w:hAnsi="Arial" w:cs="Arial"/>
          <w:sz w:val="20"/>
          <w:szCs w:val="20"/>
        </w:rPr>
        <w:t xml:space="preserve"> </w:t>
      </w:r>
      <w:r w:rsidRPr="008C24B9">
        <w:rPr>
          <w:rFonts w:ascii="Arial" w:hAnsi="Arial" w:cs="Arial"/>
          <w:sz w:val="20"/>
          <w:szCs w:val="20"/>
        </w:rPr>
        <w:t>thẩm</w:t>
      </w:r>
      <w:r w:rsidR="00220FC9">
        <w:rPr>
          <w:rFonts w:ascii="Arial" w:hAnsi="Arial" w:cs="Arial"/>
          <w:sz w:val="20"/>
          <w:szCs w:val="20"/>
        </w:rPr>
        <w:t xml:space="preserve"> </w:t>
      </w:r>
      <w:r w:rsidRPr="008C24B9">
        <w:rPr>
          <w:rFonts w:ascii="Arial" w:hAnsi="Arial" w:cs="Arial"/>
          <w:sz w:val="20"/>
          <w:szCs w:val="20"/>
        </w:rPr>
        <w:t>quyền</w:t>
      </w:r>
      <w:r w:rsidR="00220FC9">
        <w:rPr>
          <w:rFonts w:ascii="Arial" w:hAnsi="Arial" w:cs="Arial"/>
          <w:sz w:val="20"/>
          <w:szCs w:val="20"/>
        </w:rPr>
        <w:t xml:space="preserve"> </w:t>
      </w:r>
      <w:r w:rsidRPr="008C24B9">
        <w:rPr>
          <w:rFonts w:ascii="Arial" w:hAnsi="Arial" w:cs="Arial"/>
          <w:sz w:val="20"/>
          <w:szCs w:val="20"/>
        </w:rPr>
        <w:t>phê</w:t>
      </w:r>
      <w:r w:rsidR="00220FC9">
        <w:rPr>
          <w:rFonts w:ascii="Arial" w:hAnsi="Arial" w:cs="Arial"/>
          <w:sz w:val="20"/>
          <w:szCs w:val="20"/>
        </w:rPr>
        <w:t xml:space="preserve"> </w:t>
      </w:r>
      <w:r w:rsidRPr="008C24B9">
        <w:rPr>
          <w:rFonts w:ascii="Arial" w:hAnsi="Arial" w:cs="Arial"/>
          <w:sz w:val="20"/>
          <w:szCs w:val="20"/>
        </w:rPr>
        <w:t>duyệt</w:t>
      </w:r>
      <w:r w:rsidR="00220FC9">
        <w:rPr>
          <w:rFonts w:ascii="Arial" w:hAnsi="Arial" w:cs="Arial"/>
          <w:sz w:val="20"/>
          <w:szCs w:val="20"/>
        </w:rPr>
        <w:t xml:space="preserve"> </w:t>
      </w:r>
      <w:r w:rsidR="009628B1" w:rsidRPr="008C24B9">
        <w:rPr>
          <w:rFonts w:ascii="Arial" w:hAnsi="Arial" w:cs="Arial"/>
          <w:sz w:val="20"/>
          <w:szCs w:val="20"/>
        </w:rPr>
        <w:t>theo</w:t>
      </w:r>
      <w:r w:rsidR="00220FC9">
        <w:rPr>
          <w:rFonts w:ascii="Arial" w:hAnsi="Arial" w:cs="Arial"/>
          <w:sz w:val="20"/>
          <w:szCs w:val="20"/>
        </w:rPr>
        <w:t xml:space="preserve"> </w:t>
      </w:r>
      <w:r w:rsidR="009628B1" w:rsidRPr="008C24B9">
        <w:rPr>
          <w:rFonts w:ascii="Arial" w:hAnsi="Arial" w:cs="Arial"/>
          <w:sz w:val="20"/>
          <w:szCs w:val="20"/>
        </w:rPr>
        <w:t>quy</w:t>
      </w:r>
      <w:r w:rsidR="00220FC9">
        <w:rPr>
          <w:rFonts w:ascii="Arial" w:hAnsi="Arial" w:cs="Arial"/>
          <w:sz w:val="20"/>
          <w:szCs w:val="20"/>
        </w:rPr>
        <w:t xml:space="preserve"> </w:t>
      </w:r>
      <w:r w:rsidR="009628B1" w:rsidRPr="008C24B9">
        <w:rPr>
          <w:rFonts w:ascii="Arial" w:hAnsi="Arial" w:cs="Arial"/>
          <w:sz w:val="20"/>
          <w:szCs w:val="20"/>
        </w:rPr>
        <w:t>định</w:t>
      </w:r>
      <w:r w:rsidR="00220FC9">
        <w:rPr>
          <w:rFonts w:ascii="Arial" w:hAnsi="Arial" w:cs="Arial"/>
          <w:sz w:val="20"/>
          <w:szCs w:val="20"/>
        </w:rPr>
        <w:t xml:space="preserve"> </w:t>
      </w:r>
      <w:r w:rsidR="009628B1" w:rsidRPr="008C24B9">
        <w:rPr>
          <w:rFonts w:ascii="Arial" w:hAnsi="Arial" w:cs="Arial"/>
          <w:sz w:val="20"/>
          <w:szCs w:val="20"/>
        </w:rPr>
        <w:t>của</w:t>
      </w:r>
      <w:r w:rsidR="00220FC9">
        <w:rPr>
          <w:rFonts w:ascii="Arial" w:hAnsi="Arial" w:cs="Arial"/>
          <w:sz w:val="20"/>
          <w:szCs w:val="20"/>
        </w:rPr>
        <w:t xml:space="preserve"> </w:t>
      </w:r>
      <w:r w:rsidR="009628B1" w:rsidRPr="008C24B9">
        <w:rPr>
          <w:rFonts w:ascii="Arial" w:hAnsi="Arial" w:cs="Arial"/>
          <w:sz w:val="20"/>
          <w:szCs w:val="20"/>
        </w:rPr>
        <w:t>pháp</w:t>
      </w:r>
      <w:r w:rsidR="00220FC9">
        <w:rPr>
          <w:rFonts w:ascii="Arial" w:hAnsi="Arial" w:cs="Arial"/>
          <w:sz w:val="20"/>
          <w:szCs w:val="20"/>
        </w:rPr>
        <w:t xml:space="preserve"> </w:t>
      </w:r>
      <w:r w:rsidR="009628B1" w:rsidRPr="008C24B9">
        <w:rPr>
          <w:rFonts w:ascii="Arial" w:hAnsi="Arial" w:cs="Arial"/>
          <w:sz w:val="20"/>
          <w:szCs w:val="20"/>
        </w:rPr>
        <w:t>luật</w:t>
      </w:r>
      <w:r w:rsidRPr="008C24B9">
        <w:rPr>
          <w:rFonts w:ascii="Arial" w:hAnsi="Arial" w:cs="Arial"/>
          <w:sz w:val="20"/>
          <w:szCs w:val="20"/>
        </w:rPr>
        <w:t>.</w:t>
      </w:r>
    </w:p>
    <w:p w14:paraId="3BC92719" w14:textId="7970D506" w:rsidR="00514BF1" w:rsidRPr="008C24B9" w:rsidRDefault="00FA5A36" w:rsidP="00220FC9">
      <w:pPr>
        <w:widowControl w:val="0"/>
        <w:shd w:val="clear" w:color="auto" w:fill="FFFFFF"/>
        <w:adjustRightInd w:val="0"/>
        <w:snapToGrid w:val="0"/>
        <w:spacing w:after="120" w:line="240" w:lineRule="auto"/>
        <w:ind w:firstLine="720"/>
        <w:jc w:val="both"/>
        <w:rPr>
          <w:rFonts w:ascii="Arial" w:hAnsi="Arial" w:cs="Arial"/>
          <w:b/>
          <w:sz w:val="20"/>
          <w:szCs w:val="20"/>
          <w:lang w:val="vi-VN"/>
        </w:rPr>
      </w:pPr>
      <w:r w:rsidRPr="008C24B9">
        <w:rPr>
          <w:rFonts w:ascii="Arial" w:hAnsi="Arial" w:cs="Arial"/>
          <w:b/>
          <w:sz w:val="20"/>
          <w:szCs w:val="20"/>
        </w:rPr>
        <w:t>VII</w:t>
      </w:r>
      <w:r w:rsidR="00475FC5" w:rsidRPr="008C24B9">
        <w:rPr>
          <w:rFonts w:ascii="Arial" w:hAnsi="Arial" w:cs="Arial"/>
          <w:b/>
          <w:sz w:val="20"/>
          <w:szCs w:val="20"/>
          <w:lang w:val="vi-VN"/>
        </w:rPr>
        <w:t>.</w:t>
      </w:r>
      <w:r w:rsidR="00220FC9">
        <w:rPr>
          <w:rFonts w:ascii="Arial" w:hAnsi="Arial" w:cs="Arial"/>
          <w:b/>
          <w:sz w:val="20"/>
          <w:szCs w:val="20"/>
          <w:lang w:val="vi-VN"/>
        </w:rPr>
        <w:t xml:space="preserve"> </w:t>
      </w:r>
      <w:r w:rsidR="00475FC5" w:rsidRPr="008C24B9">
        <w:rPr>
          <w:rFonts w:ascii="Arial" w:hAnsi="Arial" w:cs="Arial"/>
          <w:b/>
          <w:sz w:val="20"/>
          <w:szCs w:val="20"/>
          <w:lang w:val="vi-VN"/>
        </w:rPr>
        <w:t>GIẢI</w:t>
      </w:r>
      <w:r w:rsidR="00220FC9">
        <w:rPr>
          <w:rFonts w:ascii="Arial" w:hAnsi="Arial" w:cs="Arial"/>
          <w:b/>
          <w:sz w:val="20"/>
          <w:szCs w:val="20"/>
          <w:lang w:val="vi-VN"/>
        </w:rPr>
        <w:t xml:space="preserve"> </w:t>
      </w:r>
      <w:r w:rsidR="00475FC5" w:rsidRPr="008C24B9">
        <w:rPr>
          <w:rFonts w:ascii="Arial" w:hAnsi="Arial" w:cs="Arial"/>
          <w:b/>
          <w:sz w:val="20"/>
          <w:szCs w:val="20"/>
          <w:lang w:val="vi-VN"/>
        </w:rPr>
        <w:t>PHÁP</w:t>
      </w:r>
      <w:r w:rsidR="00220FC9">
        <w:rPr>
          <w:rFonts w:ascii="Arial" w:hAnsi="Arial" w:cs="Arial"/>
          <w:b/>
          <w:sz w:val="20"/>
          <w:szCs w:val="20"/>
          <w:lang w:val="vi-VN"/>
        </w:rPr>
        <w:t xml:space="preserve"> </w:t>
      </w:r>
      <w:r w:rsidR="00475FC5" w:rsidRPr="008C24B9">
        <w:rPr>
          <w:rFonts w:ascii="Arial" w:hAnsi="Arial" w:cs="Arial"/>
          <w:b/>
          <w:sz w:val="20"/>
          <w:szCs w:val="20"/>
          <w:lang w:val="vi-VN"/>
        </w:rPr>
        <w:t>THỰC</w:t>
      </w:r>
      <w:r w:rsidR="00220FC9">
        <w:rPr>
          <w:rFonts w:ascii="Arial" w:hAnsi="Arial" w:cs="Arial"/>
          <w:b/>
          <w:sz w:val="20"/>
          <w:szCs w:val="20"/>
          <w:lang w:val="vi-VN"/>
        </w:rPr>
        <w:t xml:space="preserve"> </w:t>
      </w:r>
      <w:r w:rsidR="00475FC5" w:rsidRPr="008C24B9">
        <w:rPr>
          <w:rFonts w:ascii="Arial" w:hAnsi="Arial" w:cs="Arial"/>
          <w:b/>
          <w:sz w:val="20"/>
          <w:szCs w:val="20"/>
          <w:lang w:val="vi-VN"/>
        </w:rPr>
        <w:t>HIỆN</w:t>
      </w:r>
    </w:p>
    <w:p w14:paraId="2EEDB9CF" w14:textId="7B35D868" w:rsidR="00514BF1" w:rsidRPr="008C24B9" w:rsidRDefault="00475FC5" w:rsidP="00220FC9">
      <w:pPr>
        <w:pStyle w:val="Heading2"/>
        <w:keepNext w:val="0"/>
        <w:widowControl w:val="0"/>
        <w:adjustRightInd w:val="0"/>
        <w:snapToGrid w:val="0"/>
        <w:spacing w:after="120"/>
        <w:ind w:firstLine="720"/>
        <w:jc w:val="both"/>
        <w:rPr>
          <w:rFonts w:ascii="Arial" w:hAnsi="Arial" w:cs="Arial"/>
          <w:b w:val="0"/>
          <w:sz w:val="20"/>
          <w:szCs w:val="20"/>
          <w:lang w:val="vi-VN"/>
        </w:rPr>
      </w:pPr>
      <w:bookmarkStart w:id="10" w:name="_Toc36540829"/>
      <w:r w:rsidRPr="008C24B9">
        <w:rPr>
          <w:rFonts w:ascii="Arial" w:hAnsi="Arial" w:cs="Arial"/>
          <w:b w:val="0"/>
          <w:sz w:val="20"/>
          <w:szCs w:val="20"/>
          <w:lang w:val="vi-VN"/>
        </w:rPr>
        <w:t>1.</w:t>
      </w:r>
      <w:r w:rsidR="00220FC9">
        <w:rPr>
          <w:rFonts w:ascii="Arial" w:hAnsi="Arial" w:cs="Arial"/>
          <w:b w:val="0"/>
          <w:sz w:val="20"/>
          <w:szCs w:val="20"/>
          <w:lang w:val="vi-VN"/>
        </w:rPr>
        <w:t xml:space="preserve"> </w:t>
      </w:r>
      <w:r w:rsidRPr="008C24B9">
        <w:rPr>
          <w:rFonts w:ascii="Arial" w:hAnsi="Arial" w:cs="Arial"/>
          <w:b w:val="0"/>
          <w:sz w:val="20"/>
          <w:szCs w:val="20"/>
          <w:lang w:val="vi-VN"/>
        </w:rPr>
        <w:t>Hoàn</w:t>
      </w:r>
      <w:r w:rsidR="00220FC9">
        <w:rPr>
          <w:rFonts w:ascii="Arial" w:hAnsi="Arial" w:cs="Arial"/>
          <w:b w:val="0"/>
          <w:sz w:val="20"/>
          <w:szCs w:val="20"/>
          <w:lang w:val="vi-VN"/>
        </w:rPr>
        <w:t xml:space="preserve"> </w:t>
      </w:r>
      <w:r w:rsidRPr="008C24B9">
        <w:rPr>
          <w:rFonts w:ascii="Arial" w:hAnsi="Arial" w:cs="Arial"/>
          <w:b w:val="0"/>
          <w:sz w:val="20"/>
          <w:szCs w:val="20"/>
          <w:lang w:val="vi-VN"/>
        </w:rPr>
        <w:t>thiện</w:t>
      </w:r>
      <w:r w:rsidR="00220FC9">
        <w:rPr>
          <w:rFonts w:ascii="Arial" w:hAnsi="Arial" w:cs="Arial"/>
          <w:b w:val="0"/>
          <w:sz w:val="20"/>
          <w:szCs w:val="20"/>
          <w:lang w:val="vi-VN"/>
        </w:rPr>
        <w:t xml:space="preserve"> </w:t>
      </w:r>
      <w:r w:rsidRPr="008C24B9">
        <w:rPr>
          <w:rFonts w:ascii="Arial" w:hAnsi="Arial" w:cs="Arial"/>
          <w:b w:val="0"/>
          <w:sz w:val="20"/>
          <w:szCs w:val="20"/>
          <w:lang w:val="vi-VN"/>
        </w:rPr>
        <w:t>cơ</w:t>
      </w:r>
      <w:r w:rsidR="00220FC9">
        <w:rPr>
          <w:rFonts w:ascii="Arial" w:hAnsi="Arial" w:cs="Arial"/>
          <w:b w:val="0"/>
          <w:sz w:val="20"/>
          <w:szCs w:val="20"/>
          <w:lang w:val="vi-VN"/>
        </w:rPr>
        <w:t xml:space="preserve"> </w:t>
      </w:r>
      <w:r w:rsidRPr="008C24B9">
        <w:rPr>
          <w:rFonts w:ascii="Arial" w:hAnsi="Arial" w:cs="Arial"/>
          <w:b w:val="0"/>
          <w:sz w:val="20"/>
          <w:szCs w:val="20"/>
          <w:lang w:val="vi-VN"/>
        </w:rPr>
        <w:t>chế,</w:t>
      </w:r>
      <w:r w:rsidR="00220FC9">
        <w:rPr>
          <w:rFonts w:ascii="Arial" w:hAnsi="Arial" w:cs="Arial"/>
          <w:b w:val="0"/>
          <w:sz w:val="20"/>
          <w:szCs w:val="20"/>
          <w:lang w:val="vi-VN"/>
        </w:rPr>
        <w:t xml:space="preserve"> </w:t>
      </w:r>
      <w:r w:rsidRPr="008C24B9">
        <w:rPr>
          <w:rFonts w:ascii="Arial" w:hAnsi="Arial" w:cs="Arial"/>
          <w:b w:val="0"/>
          <w:sz w:val="20"/>
          <w:szCs w:val="20"/>
          <w:lang w:val="vi-VN"/>
        </w:rPr>
        <w:t>chính</w:t>
      </w:r>
      <w:r w:rsidR="00220FC9">
        <w:rPr>
          <w:rFonts w:ascii="Arial" w:hAnsi="Arial" w:cs="Arial"/>
          <w:b w:val="0"/>
          <w:sz w:val="20"/>
          <w:szCs w:val="20"/>
          <w:lang w:val="vi-VN"/>
        </w:rPr>
        <w:t xml:space="preserve"> </w:t>
      </w:r>
      <w:r w:rsidRPr="008C24B9">
        <w:rPr>
          <w:rFonts w:ascii="Arial" w:hAnsi="Arial" w:cs="Arial"/>
          <w:b w:val="0"/>
          <w:sz w:val="20"/>
          <w:szCs w:val="20"/>
          <w:lang w:val="vi-VN"/>
        </w:rPr>
        <w:t>sách</w:t>
      </w:r>
      <w:bookmarkEnd w:id="10"/>
    </w:p>
    <w:p w14:paraId="70FDF7DD" w14:textId="16F84E8D" w:rsidR="002C33D8" w:rsidRPr="008C24B9" w:rsidRDefault="00575529"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a)</w:t>
      </w:r>
      <w:r w:rsidR="00220FC9">
        <w:rPr>
          <w:rFonts w:ascii="Arial" w:hAnsi="Arial" w:cs="Arial"/>
          <w:sz w:val="20"/>
          <w:szCs w:val="20"/>
        </w:rPr>
        <w:t xml:space="preserve"> </w:t>
      </w:r>
      <w:r w:rsidR="00475FC5" w:rsidRPr="008C24B9">
        <w:rPr>
          <w:rFonts w:ascii="Arial" w:hAnsi="Arial" w:cs="Arial"/>
          <w:sz w:val="20"/>
          <w:szCs w:val="20"/>
        </w:rPr>
        <w:t>Tiếp</w:t>
      </w:r>
      <w:r w:rsidR="00220FC9">
        <w:rPr>
          <w:rFonts w:ascii="Arial" w:hAnsi="Arial" w:cs="Arial"/>
          <w:sz w:val="20"/>
          <w:szCs w:val="20"/>
        </w:rPr>
        <w:t xml:space="preserve"> </w:t>
      </w:r>
      <w:r w:rsidR="00475FC5" w:rsidRPr="008C24B9">
        <w:rPr>
          <w:rFonts w:ascii="Arial" w:hAnsi="Arial" w:cs="Arial"/>
          <w:sz w:val="20"/>
          <w:szCs w:val="20"/>
        </w:rPr>
        <w:t>tục</w:t>
      </w:r>
      <w:r w:rsidR="00220FC9">
        <w:rPr>
          <w:rFonts w:ascii="Arial" w:hAnsi="Arial" w:cs="Arial"/>
          <w:sz w:val="20"/>
          <w:szCs w:val="20"/>
        </w:rPr>
        <w:t xml:space="preserve"> </w:t>
      </w:r>
      <w:r w:rsidR="00475FC5" w:rsidRPr="008C24B9">
        <w:rPr>
          <w:rFonts w:ascii="Arial" w:hAnsi="Arial" w:cs="Arial"/>
          <w:sz w:val="20"/>
          <w:szCs w:val="20"/>
        </w:rPr>
        <w:t>t</w:t>
      </w:r>
      <w:r w:rsidR="00475FC5" w:rsidRPr="008C24B9">
        <w:rPr>
          <w:rFonts w:ascii="Arial" w:hAnsi="Arial" w:cs="Arial"/>
          <w:sz w:val="20"/>
          <w:szCs w:val="20"/>
          <w:lang w:val="vi-VN"/>
        </w:rPr>
        <w:t>hực</w:t>
      </w:r>
      <w:r w:rsidR="00220FC9">
        <w:rPr>
          <w:rFonts w:ascii="Arial" w:hAnsi="Arial" w:cs="Arial"/>
          <w:sz w:val="20"/>
          <w:szCs w:val="20"/>
          <w:lang w:val="vi-VN"/>
        </w:rPr>
        <w:t xml:space="preserve"> </w:t>
      </w:r>
      <w:r w:rsidR="00475FC5" w:rsidRPr="008C24B9">
        <w:rPr>
          <w:rFonts w:ascii="Arial" w:hAnsi="Arial" w:cs="Arial"/>
          <w:sz w:val="20"/>
          <w:szCs w:val="20"/>
          <w:lang w:val="vi-VN"/>
        </w:rPr>
        <w:t>hiện</w:t>
      </w:r>
      <w:r w:rsidR="00220FC9">
        <w:rPr>
          <w:rFonts w:ascii="Arial" w:hAnsi="Arial" w:cs="Arial"/>
          <w:sz w:val="20"/>
          <w:szCs w:val="20"/>
          <w:lang w:val="vi-VN"/>
        </w:rPr>
        <w:t xml:space="preserve"> </w:t>
      </w:r>
      <w:r w:rsidR="00475FC5" w:rsidRPr="008C24B9">
        <w:rPr>
          <w:rFonts w:ascii="Arial" w:hAnsi="Arial" w:cs="Arial"/>
          <w:sz w:val="20"/>
          <w:szCs w:val="20"/>
        </w:rPr>
        <w:t>có</w:t>
      </w:r>
      <w:r w:rsidR="00220FC9">
        <w:rPr>
          <w:rFonts w:ascii="Arial" w:hAnsi="Arial" w:cs="Arial"/>
          <w:sz w:val="20"/>
          <w:szCs w:val="20"/>
        </w:rPr>
        <w:t xml:space="preserve"> </w:t>
      </w:r>
      <w:r w:rsidR="00475FC5" w:rsidRPr="008C24B9">
        <w:rPr>
          <w:rFonts w:ascii="Arial" w:hAnsi="Arial" w:cs="Arial"/>
          <w:sz w:val="20"/>
          <w:szCs w:val="20"/>
        </w:rPr>
        <w:t>hiệu</w:t>
      </w:r>
      <w:r w:rsidR="00220FC9">
        <w:rPr>
          <w:rFonts w:ascii="Arial" w:hAnsi="Arial" w:cs="Arial"/>
          <w:sz w:val="20"/>
          <w:szCs w:val="20"/>
        </w:rPr>
        <w:t xml:space="preserve"> </w:t>
      </w:r>
      <w:r w:rsidR="00475FC5" w:rsidRPr="008C24B9">
        <w:rPr>
          <w:rFonts w:ascii="Arial" w:hAnsi="Arial" w:cs="Arial"/>
          <w:sz w:val="20"/>
          <w:szCs w:val="20"/>
        </w:rPr>
        <w:t>quả</w:t>
      </w:r>
      <w:r w:rsidR="00220FC9">
        <w:rPr>
          <w:rFonts w:ascii="Arial" w:hAnsi="Arial" w:cs="Arial"/>
          <w:sz w:val="20"/>
          <w:szCs w:val="20"/>
        </w:rPr>
        <w:t xml:space="preserve"> </w:t>
      </w:r>
      <w:r w:rsidR="00475FC5" w:rsidRPr="008C24B9">
        <w:rPr>
          <w:rFonts w:ascii="Arial" w:hAnsi="Arial" w:cs="Arial"/>
          <w:sz w:val="20"/>
          <w:szCs w:val="20"/>
          <w:lang w:val="vi-VN"/>
        </w:rPr>
        <w:t>các</w:t>
      </w:r>
      <w:r w:rsidR="00220FC9">
        <w:rPr>
          <w:rFonts w:ascii="Arial" w:hAnsi="Arial" w:cs="Arial"/>
          <w:sz w:val="20"/>
          <w:szCs w:val="20"/>
          <w:lang w:val="vi-VN"/>
        </w:rPr>
        <w:t xml:space="preserve"> </w:t>
      </w:r>
      <w:r w:rsidR="00475FC5" w:rsidRPr="008C24B9">
        <w:rPr>
          <w:rFonts w:ascii="Arial" w:hAnsi="Arial" w:cs="Arial"/>
          <w:sz w:val="20"/>
          <w:szCs w:val="20"/>
          <w:lang w:val="vi-VN"/>
        </w:rPr>
        <w:t>cơ</w:t>
      </w:r>
      <w:r w:rsidR="00220FC9">
        <w:rPr>
          <w:rFonts w:ascii="Arial" w:hAnsi="Arial" w:cs="Arial"/>
          <w:sz w:val="20"/>
          <w:szCs w:val="20"/>
          <w:lang w:val="vi-VN"/>
        </w:rPr>
        <w:t xml:space="preserve"> </w:t>
      </w:r>
      <w:r w:rsidR="00475FC5" w:rsidRPr="008C24B9">
        <w:rPr>
          <w:rFonts w:ascii="Arial" w:hAnsi="Arial" w:cs="Arial"/>
          <w:sz w:val="20"/>
          <w:szCs w:val="20"/>
          <w:lang w:val="vi-VN"/>
        </w:rPr>
        <w:t>chế,</w:t>
      </w:r>
      <w:r w:rsidR="00220FC9">
        <w:rPr>
          <w:rFonts w:ascii="Arial" w:hAnsi="Arial" w:cs="Arial"/>
          <w:sz w:val="20"/>
          <w:szCs w:val="20"/>
          <w:lang w:val="vi-VN"/>
        </w:rPr>
        <w:t xml:space="preserve"> </w:t>
      </w:r>
      <w:r w:rsidR="00475FC5" w:rsidRPr="008C24B9">
        <w:rPr>
          <w:rFonts w:ascii="Arial" w:hAnsi="Arial" w:cs="Arial"/>
          <w:sz w:val="20"/>
          <w:szCs w:val="20"/>
          <w:lang w:val="vi-VN"/>
        </w:rPr>
        <w:t>chính</w:t>
      </w:r>
      <w:r w:rsidR="00220FC9">
        <w:rPr>
          <w:rFonts w:ascii="Arial" w:hAnsi="Arial" w:cs="Arial"/>
          <w:sz w:val="20"/>
          <w:szCs w:val="20"/>
          <w:lang w:val="vi-VN"/>
        </w:rPr>
        <w:t xml:space="preserve"> </w:t>
      </w:r>
      <w:r w:rsidR="00475FC5" w:rsidRPr="008C24B9">
        <w:rPr>
          <w:rFonts w:ascii="Arial" w:hAnsi="Arial" w:cs="Arial"/>
          <w:sz w:val="20"/>
          <w:szCs w:val="20"/>
          <w:lang w:val="vi-VN"/>
        </w:rPr>
        <w:t>sách</w:t>
      </w:r>
      <w:r w:rsidR="00220FC9">
        <w:rPr>
          <w:rFonts w:ascii="Arial" w:hAnsi="Arial" w:cs="Arial"/>
          <w:sz w:val="20"/>
          <w:szCs w:val="20"/>
          <w:lang w:val="vi-VN"/>
        </w:rPr>
        <w:t xml:space="preserve"> </w:t>
      </w:r>
      <w:r w:rsidR="00475FC5" w:rsidRPr="008C24B9">
        <w:rPr>
          <w:rFonts w:ascii="Arial" w:hAnsi="Arial" w:cs="Arial"/>
          <w:sz w:val="20"/>
          <w:szCs w:val="20"/>
          <w:lang w:val="vi-VN"/>
        </w:rPr>
        <w:t>đầu</w:t>
      </w:r>
      <w:r w:rsidR="00220FC9">
        <w:rPr>
          <w:rFonts w:ascii="Arial" w:hAnsi="Arial" w:cs="Arial"/>
          <w:sz w:val="20"/>
          <w:szCs w:val="20"/>
          <w:lang w:val="vi-VN"/>
        </w:rPr>
        <w:t xml:space="preserve"> </w:t>
      </w:r>
      <w:r w:rsidR="00475FC5" w:rsidRPr="008C24B9">
        <w:rPr>
          <w:rFonts w:ascii="Arial" w:hAnsi="Arial" w:cs="Arial"/>
          <w:sz w:val="20"/>
          <w:szCs w:val="20"/>
          <w:lang w:val="vi-VN"/>
        </w:rPr>
        <w:t>tư</w:t>
      </w:r>
      <w:r w:rsidR="00220FC9">
        <w:rPr>
          <w:rFonts w:ascii="Arial" w:hAnsi="Arial" w:cs="Arial"/>
          <w:sz w:val="20"/>
          <w:szCs w:val="20"/>
          <w:lang w:val="vi-VN"/>
        </w:rPr>
        <w:t xml:space="preserve"> </w:t>
      </w:r>
      <w:r w:rsidR="00475FC5" w:rsidRPr="008C24B9">
        <w:rPr>
          <w:rFonts w:ascii="Arial" w:hAnsi="Arial" w:cs="Arial"/>
          <w:sz w:val="20"/>
          <w:szCs w:val="20"/>
          <w:lang w:val="vi-VN"/>
        </w:rPr>
        <w:t>hiện</w:t>
      </w:r>
      <w:r w:rsidR="00220FC9">
        <w:rPr>
          <w:rFonts w:ascii="Arial" w:hAnsi="Arial" w:cs="Arial"/>
          <w:sz w:val="20"/>
          <w:szCs w:val="20"/>
          <w:lang w:val="vi-VN"/>
        </w:rPr>
        <w:t xml:space="preserve"> </w:t>
      </w:r>
      <w:r w:rsidR="00475FC5" w:rsidRPr="008C24B9">
        <w:rPr>
          <w:rFonts w:ascii="Arial" w:hAnsi="Arial" w:cs="Arial"/>
          <w:sz w:val="20"/>
          <w:szCs w:val="20"/>
          <w:lang w:val="vi-VN"/>
        </w:rPr>
        <w:t>hành</w:t>
      </w:r>
      <w:r w:rsidR="00220FC9">
        <w:rPr>
          <w:rFonts w:ascii="Arial" w:hAnsi="Arial" w:cs="Arial"/>
          <w:sz w:val="20"/>
          <w:szCs w:val="20"/>
          <w:lang w:val="vi-VN"/>
        </w:rPr>
        <w:t xml:space="preserve"> </w:t>
      </w:r>
      <w:proofErr w:type="gramStart"/>
      <w:r w:rsidR="00475FC5" w:rsidRPr="008C24B9">
        <w:rPr>
          <w:rFonts w:ascii="Arial" w:hAnsi="Arial" w:cs="Arial"/>
          <w:sz w:val="20"/>
          <w:szCs w:val="20"/>
          <w:lang w:val="vi-VN"/>
        </w:rPr>
        <w:t>theo</w:t>
      </w:r>
      <w:proofErr w:type="gramEnd"/>
      <w:r w:rsidR="00220FC9">
        <w:rPr>
          <w:rFonts w:ascii="Arial" w:hAnsi="Arial" w:cs="Arial"/>
          <w:sz w:val="20"/>
          <w:szCs w:val="20"/>
          <w:lang w:val="vi-VN"/>
        </w:rPr>
        <w:t xml:space="preserve"> </w:t>
      </w:r>
      <w:r w:rsidR="00475FC5" w:rsidRPr="008C24B9">
        <w:rPr>
          <w:rFonts w:ascii="Arial" w:hAnsi="Arial" w:cs="Arial"/>
          <w:sz w:val="20"/>
          <w:szCs w:val="20"/>
          <w:lang w:val="vi-VN"/>
        </w:rPr>
        <w:t>quy</w:t>
      </w:r>
      <w:r w:rsidR="00220FC9">
        <w:rPr>
          <w:rFonts w:ascii="Arial" w:hAnsi="Arial" w:cs="Arial"/>
          <w:sz w:val="20"/>
          <w:szCs w:val="20"/>
          <w:lang w:val="vi-VN"/>
        </w:rPr>
        <w:t xml:space="preserve"> </w:t>
      </w:r>
      <w:r w:rsidR="00475FC5" w:rsidRPr="008C24B9">
        <w:rPr>
          <w:rFonts w:ascii="Arial" w:hAnsi="Arial" w:cs="Arial"/>
          <w:sz w:val="20"/>
          <w:szCs w:val="20"/>
          <w:lang w:val="vi-VN"/>
        </w:rPr>
        <w:t>định</w:t>
      </w:r>
      <w:r w:rsidR="00220FC9">
        <w:rPr>
          <w:rFonts w:ascii="Arial" w:hAnsi="Arial" w:cs="Arial"/>
          <w:sz w:val="20"/>
          <w:szCs w:val="20"/>
          <w:lang w:val="vi-VN"/>
        </w:rPr>
        <w:t xml:space="preserve"> </w:t>
      </w:r>
      <w:r w:rsidR="00475FC5" w:rsidRPr="008C24B9">
        <w:rPr>
          <w:rFonts w:ascii="Arial" w:hAnsi="Arial" w:cs="Arial"/>
          <w:sz w:val="20"/>
          <w:szCs w:val="20"/>
          <w:lang w:val="vi-VN"/>
        </w:rPr>
        <w:t>của</w:t>
      </w:r>
      <w:r w:rsidR="00220FC9">
        <w:rPr>
          <w:rFonts w:ascii="Arial" w:hAnsi="Arial" w:cs="Arial"/>
          <w:sz w:val="20"/>
          <w:szCs w:val="20"/>
          <w:lang w:val="vi-VN"/>
        </w:rPr>
        <w:t xml:space="preserve"> </w:t>
      </w:r>
      <w:r w:rsidR="00475FC5" w:rsidRPr="008C24B9">
        <w:rPr>
          <w:rFonts w:ascii="Arial" w:hAnsi="Arial" w:cs="Arial"/>
          <w:sz w:val="20"/>
          <w:szCs w:val="20"/>
          <w:lang w:val="vi-VN"/>
        </w:rPr>
        <w:t>pháp</w:t>
      </w:r>
      <w:r w:rsidR="00220FC9">
        <w:rPr>
          <w:rFonts w:ascii="Arial" w:hAnsi="Arial" w:cs="Arial"/>
          <w:sz w:val="20"/>
          <w:szCs w:val="20"/>
          <w:lang w:val="vi-VN"/>
        </w:rPr>
        <w:t xml:space="preserve"> </w:t>
      </w:r>
      <w:r w:rsidR="00475FC5" w:rsidRPr="008C24B9">
        <w:rPr>
          <w:rFonts w:ascii="Arial" w:hAnsi="Arial" w:cs="Arial"/>
          <w:sz w:val="20"/>
          <w:szCs w:val="20"/>
          <w:lang w:val="vi-VN"/>
        </w:rPr>
        <w:t>luật</w:t>
      </w:r>
      <w:r w:rsidR="002A41C2" w:rsidRPr="008C24B9">
        <w:rPr>
          <w:rFonts w:ascii="Arial" w:hAnsi="Arial" w:cs="Arial"/>
          <w:sz w:val="20"/>
          <w:szCs w:val="20"/>
        </w:rPr>
        <w:t>.</w:t>
      </w:r>
    </w:p>
    <w:p w14:paraId="5D4F61E4" w14:textId="25B2F7E1" w:rsidR="009164AF" w:rsidRPr="008C24B9" w:rsidRDefault="00575529"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b)</w:t>
      </w:r>
      <w:r w:rsidR="00220FC9">
        <w:rPr>
          <w:rFonts w:ascii="Arial" w:hAnsi="Arial" w:cs="Arial"/>
          <w:sz w:val="20"/>
          <w:szCs w:val="20"/>
        </w:rPr>
        <w:t xml:space="preserve"> </w:t>
      </w:r>
      <w:r w:rsidR="002C33D8" w:rsidRPr="008C24B9">
        <w:rPr>
          <w:rFonts w:ascii="Arial" w:hAnsi="Arial" w:cs="Arial"/>
          <w:sz w:val="20"/>
          <w:szCs w:val="20"/>
        </w:rPr>
        <w:t>R</w:t>
      </w:r>
      <w:r w:rsidR="009B604B" w:rsidRPr="008C24B9">
        <w:rPr>
          <w:rFonts w:ascii="Arial" w:hAnsi="Arial" w:cs="Arial"/>
          <w:sz w:val="20"/>
          <w:szCs w:val="20"/>
          <w:lang w:val="vi-VN"/>
        </w:rPr>
        <w:t>à</w:t>
      </w:r>
      <w:r w:rsidR="00220FC9">
        <w:rPr>
          <w:rFonts w:ascii="Arial" w:hAnsi="Arial" w:cs="Arial"/>
          <w:sz w:val="20"/>
          <w:szCs w:val="20"/>
          <w:lang w:val="vi-VN"/>
        </w:rPr>
        <w:t xml:space="preserve"> </w:t>
      </w:r>
      <w:r w:rsidR="00475FC5" w:rsidRPr="008C24B9">
        <w:rPr>
          <w:rFonts w:ascii="Arial" w:hAnsi="Arial" w:cs="Arial"/>
          <w:sz w:val="20"/>
          <w:szCs w:val="20"/>
          <w:lang w:val="vi-VN"/>
        </w:rPr>
        <w:t>soát,</w:t>
      </w:r>
      <w:r w:rsidR="00220FC9">
        <w:rPr>
          <w:rFonts w:ascii="Arial" w:hAnsi="Arial" w:cs="Arial"/>
          <w:sz w:val="20"/>
          <w:szCs w:val="20"/>
          <w:lang w:val="vi-VN"/>
        </w:rPr>
        <w:t xml:space="preserve"> </w:t>
      </w:r>
      <w:r w:rsidR="00475FC5" w:rsidRPr="008C24B9">
        <w:rPr>
          <w:rFonts w:ascii="Arial" w:hAnsi="Arial" w:cs="Arial"/>
          <w:sz w:val="20"/>
          <w:szCs w:val="20"/>
          <w:lang w:val="vi-VN"/>
        </w:rPr>
        <w:t>đánh</w:t>
      </w:r>
      <w:r w:rsidR="00220FC9">
        <w:rPr>
          <w:rFonts w:ascii="Arial" w:hAnsi="Arial" w:cs="Arial"/>
          <w:sz w:val="20"/>
          <w:szCs w:val="20"/>
          <w:lang w:val="vi-VN"/>
        </w:rPr>
        <w:t xml:space="preserve"> </w:t>
      </w:r>
      <w:r w:rsidR="00475FC5" w:rsidRPr="008C24B9">
        <w:rPr>
          <w:rFonts w:ascii="Arial" w:hAnsi="Arial" w:cs="Arial"/>
          <w:sz w:val="20"/>
          <w:szCs w:val="20"/>
          <w:lang w:val="vi-VN"/>
        </w:rPr>
        <w:t>giá</w:t>
      </w:r>
      <w:r w:rsidR="00475FC5" w:rsidRPr="008C24B9">
        <w:rPr>
          <w:rFonts w:ascii="Arial" w:hAnsi="Arial" w:cs="Arial"/>
          <w:sz w:val="20"/>
          <w:szCs w:val="20"/>
        </w:rPr>
        <w:t>,</w:t>
      </w:r>
      <w:r w:rsidR="00220FC9">
        <w:rPr>
          <w:rFonts w:ascii="Arial" w:hAnsi="Arial" w:cs="Arial"/>
          <w:sz w:val="20"/>
          <w:szCs w:val="20"/>
          <w:lang w:val="vi-VN"/>
        </w:rPr>
        <w:t xml:space="preserve"> </w:t>
      </w:r>
      <w:r w:rsidR="00475FC5" w:rsidRPr="008C24B9">
        <w:rPr>
          <w:rFonts w:ascii="Arial" w:hAnsi="Arial" w:cs="Arial"/>
          <w:sz w:val="20"/>
          <w:szCs w:val="20"/>
          <w:lang w:val="vi-VN"/>
        </w:rPr>
        <w:t>điều</w:t>
      </w:r>
      <w:r w:rsidR="00220FC9">
        <w:rPr>
          <w:rFonts w:ascii="Arial" w:hAnsi="Arial" w:cs="Arial"/>
          <w:sz w:val="20"/>
          <w:szCs w:val="20"/>
          <w:lang w:val="vi-VN"/>
        </w:rPr>
        <w:t xml:space="preserve"> </w:t>
      </w:r>
      <w:r w:rsidR="00475FC5" w:rsidRPr="008C24B9">
        <w:rPr>
          <w:rFonts w:ascii="Arial" w:hAnsi="Arial" w:cs="Arial"/>
          <w:sz w:val="20"/>
          <w:szCs w:val="20"/>
          <w:lang w:val="vi-VN"/>
        </w:rPr>
        <w:t>chỉnh</w:t>
      </w:r>
      <w:r w:rsidR="00475FC5" w:rsidRPr="008C24B9">
        <w:rPr>
          <w:rFonts w:ascii="Arial" w:hAnsi="Arial" w:cs="Arial"/>
          <w:sz w:val="20"/>
          <w:szCs w:val="20"/>
        </w:rPr>
        <w:t>,</w:t>
      </w:r>
      <w:r w:rsidR="00220FC9">
        <w:rPr>
          <w:rFonts w:ascii="Arial" w:hAnsi="Arial" w:cs="Arial"/>
          <w:sz w:val="20"/>
          <w:szCs w:val="20"/>
          <w:lang w:val="vi-VN"/>
        </w:rPr>
        <w:t xml:space="preserve"> </w:t>
      </w:r>
      <w:r w:rsidR="00475FC5" w:rsidRPr="008C24B9">
        <w:rPr>
          <w:rFonts w:ascii="Arial" w:hAnsi="Arial" w:cs="Arial"/>
          <w:sz w:val="20"/>
          <w:szCs w:val="20"/>
          <w:lang w:val="vi-VN"/>
        </w:rPr>
        <w:t>bổ</w:t>
      </w:r>
      <w:r w:rsidR="00220FC9">
        <w:rPr>
          <w:rFonts w:ascii="Arial" w:hAnsi="Arial" w:cs="Arial"/>
          <w:sz w:val="20"/>
          <w:szCs w:val="20"/>
          <w:lang w:val="vi-VN"/>
        </w:rPr>
        <w:t xml:space="preserve"> </w:t>
      </w:r>
      <w:r w:rsidR="00475FC5" w:rsidRPr="008C24B9">
        <w:rPr>
          <w:rFonts w:ascii="Arial" w:hAnsi="Arial" w:cs="Arial"/>
          <w:sz w:val="20"/>
          <w:szCs w:val="20"/>
          <w:lang w:val="vi-VN"/>
        </w:rPr>
        <w:t>sung</w:t>
      </w:r>
      <w:r w:rsidR="00220FC9">
        <w:rPr>
          <w:rFonts w:ascii="Arial" w:hAnsi="Arial" w:cs="Arial"/>
          <w:sz w:val="20"/>
          <w:szCs w:val="20"/>
          <w:lang w:val="vi-VN"/>
        </w:rPr>
        <w:t xml:space="preserve"> </w:t>
      </w:r>
      <w:r w:rsidR="00475FC5" w:rsidRPr="008C24B9">
        <w:rPr>
          <w:rFonts w:ascii="Arial" w:hAnsi="Arial" w:cs="Arial"/>
          <w:sz w:val="20"/>
          <w:szCs w:val="20"/>
        </w:rPr>
        <w:t>các</w:t>
      </w:r>
      <w:r w:rsidR="00220FC9">
        <w:rPr>
          <w:rFonts w:ascii="Arial" w:hAnsi="Arial" w:cs="Arial"/>
          <w:sz w:val="20"/>
          <w:szCs w:val="20"/>
        </w:rPr>
        <w:t xml:space="preserve"> </w:t>
      </w:r>
      <w:r w:rsidR="00475FC5" w:rsidRPr="008C24B9">
        <w:rPr>
          <w:rFonts w:ascii="Arial" w:hAnsi="Arial" w:cs="Arial"/>
          <w:sz w:val="20"/>
          <w:szCs w:val="20"/>
        </w:rPr>
        <w:t>cơ</w:t>
      </w:r>
      <w:r w:rsidR="00220FC9">
        <w:rPr>
          <w:rFonts w:ascii="Arial" w:hAnsi="Arial" w:cs="Arial"/>
          <w:sz w:val="20"/>
          <w:szCs w:val="20"/>
        </w:rPr>
        <w:t xml:space="preserve"> </w:t>
      </w:r>
      <w:r w:rsidR="00475FC5" w:rsidRPr="008C24B9">
        <w:rPr>
          <w:rFonts w:ascii="Arial" w:hAnsi="Arial" w:cs="Arial"/>
          <w:sz w:val="20"/>
          <w:szCs w:val="20"/>
        </w:rPr>
        <w:t>chế,</w:t>
      </w:r>
      <w:r w:rsidR="00220FC9">
        <w:rPr>
          <w:rFonts w:ascii="Arial" w:hAnsi="Arial" w:cs="Arial"/>
          <w:sz w:val="20"/>
          <w:szCs w:val="20"/>
        </w:rPr>
        <w:t xml:space="preserve"> </w:t>
      </w:r>
      <w:r w:rsidR="00475FC5" w:rsidRPr="008C24B9">
        <w:rPr>
          <w:rFonts w:ascii="Arial" w:hAnsi="Arial" w:cs="Arial"/>
          <w:sz w:val="20"/>
          <w:szCs w:val="20"/>
        </w:rPr>
        <w:t>chính</w:t>
      </w:r>
      <w:r w:rsidR="00220FC9">
        <w:rPr>
          <w:rFonts w:ascii="Arial" w:hAnsi="Arial" w:cs="Arial"/>
          <w:sz w:val="20"/>
          <w:szCs w:val="20"/>
        </w:rPr>
        <w:t xml:space="preserve"> </w:t>
      </w:r>
      <w:r w:rsidR="00475FC5" w:rsidRPr="008C24B9">
        <w:rPr>
          <w:rFonts w:ascii="Arial" w:hAnsi="Arial" w:cs="Arial"/>
          <w:sz w:val="20"/>
          <w:szCs w:val="20"/>
        </w:rPr>
        <w:t>sách</w:t>
      </w:r>
      <w:r w:rsidR="00220FC9">
        <w:rPr>
          <w:rFonts w:ascii="Arial" w:hAnsi="Arial" w:cs="Arial"/>
          <w:sz w:val="20"/>
          <w:szCs w:val="20"/>
        </w:rPr>
        <w:t xml:space="preserve"> </w:t>
      </w:r>
      <w:r w:rsidR="00475FC5" w:rsidRPr="008C24B9">
        <w:rPr>
          <w:rFonts w:ascii="Arial" w:hAnsi="Arial" w:cs="Arial"/>
          <w:sz w:val="20"/>
          <w:szCs w:val="20"/>
        </w:rPr>
        <w:t>hiện</w:t>
      </w:r>
      <w:r w:rsidR="00220FC9">
        <w:rPr>
          <w:rFonts w:ascii="Arial" w:hAnsi="Arial" w:cs="Arial"/>
          <w:sz w:val="20"/>
          <w:szCs w:val="20"/>
        </w:rPr>
        <w:t xml:space="preserve"> </w:t>
      </w:r>
      <w:r w:rsidR="00475FC5" w:rsidRPr="008C24B9">
        <w:rPr>
          <w:rFonts w:ascii="Arial" w:hAnsi="Arial" w:cs="Arial"/>
          <w:sz w:val="20"/>
          <w:szCs w:val="20"/>
        </w:rPr>
        <w:t>hành</w:t>
      </w:r>
      <w:r w:rsidR="00220FC9">
        <w:rPr>
          <w:rFonts w:ascii="Arial" w:hAnsi="Arial" w:cs="Arial"/>
          <w:sz w:val="20"/>
          <w:szCs w:val="20"/>
        </w:rPr>
        <w:t xml:space="preserve"> </w:t>
      </w:r>
      <w:r w:rsidR="00475FC5" w:rsidRPr="008C24B9">
        <w:rPr>
          <w:rFonts w:ascii="Arial" w:hAnsi="Arial" w:cs="Arial"/>
          <w:sz w:val="20"/>
          <w:szCs w:val="20"/>
          <w:lang w:val="vi-VN"/>
        </w:rPr>
        <w:t>hoặc</w:t>
      </w:r>
      <w:r w:rsidR="00220FC9">
        <w:rPr>
          <w:rFonts w:ascii="Arial" w:hAnsi="Arial" w:cs="Arial"/>
          <w:sz w:val="20"/>
          <w:szCs w:val="20"/>
          <w:lang w:val="vi-VN"/>
        </w:rPr>
        <w:t xml:space="preserve"> </w:t>
      </w:r>
      <w:r w:rsidR="00475FC5" w:rsidRPr="008C24B9">
        <w:rPr>
          <w:rFonts w:ascii="Arial" w:hAnsi="Arial" w:cs="Arial"/>
          <w:sz w:val="20"/>
          <w:szCs w:val="20"/>
          <w:lang w:val="vi-VN"/>
        </w:rPr>
        <w:t>xây</w:t>
      </w:r>
      <w:r w:rsidR="00220FC9">
        <w:rPr>
          <w:rFonts w:ascii="Arial" w:hAnsi="Arial" w:cs="Arial"/>
          <w:sz w:val="20"/>
          <w:szCs w:val="20"/>
          <w:lang w:val="vi-VN"/>
        </w:rPr>
        <w:t xml:space="preserve"> </w:t>
      </w:r>
      <w:r w:rsidR="00475FC5" w:rsidRPr="008C24B9">
        <w:rPr>
          <w:rFonts w:ascii="Arial" w:hAnsi="Arial" w:cs="Arial"/>
          <w:sz w:val="20"/>
          <w:szCs w:val="20"/>
          <w:lang w:val="vi-VN"/>
        </w:rPr>
        <w:t>dựng</w:t>
      </w:r>
      <w:r w:rsidR="00220FC9">
        <w:rPr>
          <w:rFonts w:ascii="Arial" w:hAnsi="Arial" w:cs="Arial"/>
          <w:sz w:val="20"/>
          <w:szCs w:val="20"/>
          <w:lang w:val="vi-VN"/>
        </w:rPr>
        <w:t xml:space="preserve"> </w:t>
      </w:r>
      <w:r w:rsidR="00475FC5" w:rsidRPr="008C24B9">
        <w:rPr>
          <w:rFonts w:ascii="Arial" w:hAnsi="Arial" w:cs="Arial"/>
          <w:sz w:val="20"/>
          <w:szCs w:val="20"/>
          <w:lang w:val="vi-VN"/>
        </w:rPr>
        <w:t>chính</w:t>
      </w:r>
      <w:r w:rsidR="00220FC9">
        <w:rPr>
          <w:rFonts w:ascii="Arial" w:hAnsi="Arial" w:cs="Arial"/>
          <w:sz w:val="20"/>
          <w:szCs w:val="20"/>
          <w:lang w:val="vi-VN"/>
        </w:rPr>
        <w:t xml:space="preserve"> </w:t>
      </w:r>
      <w:r w:rsidR="00475FC5" w:rsidRPr="008C24B9">
        <w:rPr>
          <w:rFonts w:ascii="Arial" w:hAnsi="Arial" w:cs="Arial"/>
          <w:sz w:val="20"/>
          <w:szCs w:val="20"/>
          <w:lang w:val="vi-VN"/>
        </w:rPr>
        <w:t>sách</w:t>
      </w:r>
      <w:r w:rsidR="00220FC9">
        <w:rPr>
          <w:rFonts w:ascii="Arial" w:hAnsi="Arial" w:cs="Arial"/>
          <w:sz w:val="20"/>
          <w:szCs w:val="20"/>
          <w:lang w:val="vi-VN"/>
        </w:rPr>
        <w:t xml:space="preserve"> </w:t>
      </w:r>
      <w:r w:rsidR="00475FC5" w:rsidRPr="008C24B9">
        <w:rPr>
          <w:rFonts w:ascii="Arial" w:hAnsi="Arial" w:cs="Arial"/>
          <w:sz w:val="20"/>
          <w:szCs w:val="20"/>
          <w:lang w:val="vi-VN"/>
        </w:rPr>
        <w:t>mới</w:t>
      </w:r>
      <w:r w:rsidR="00220FC9">
        <w:rPr>
          <w:rFonts w:ascii="Arial" w:hAnsi="Arial" w:cs="Arial"/>
          <w:sz w:val="20"/>
          <w:szCs w:val="20"/>
          <w:lang w:val="vi-VN"/>
        </w:rPr>
        <w:t xml:space="preserve"> </w:t>
      </w:r>
      <w:r w:rsidR="00475FC5" w:rsidRPr="008C24B9">
        <w:rPr>
          <w:rFonts w:ascii="Arial" w:hAnsi="Arial" w:cs="Arial"/>
          <w:sz w:val="20"/>
          <w:szCs w:val="20"/>
          <w:lang w:val="vi-VN"/>
        </w:rPr>
        <w:t>để</w:t>
      </w:r>
      <w:r w:rsidR="00220FC9">
        <w:rPr>
          <w:rFonts w:ascii="Arial" w:hAnsi="Arial" w:cs="Arial"/>
          <w:sz w:val="20"/>
          <w:szCs w:val="20"/>
          <w:lang w:val="vi-VN"/>
        </w:rPr>
        <w:t xml:space="preserve"> </w:t>
      </w:r>
      <w:r w:rsidR="00475FC5" w:rsidRPr="008C24B9">
        <w:rPr>
          <w:rFonts w:ascii="Arial" w:hAnsi="Arial" w:cs="Arial"/>
          <w:sz w:val="20"/>
          <w:szCs w:val="20"/>
          <w:lang w:val="vi-VN"/>
        </w:rPr>
        <w:t>thực</w:t>
      </w:r>
      <w:r w:rsidR="00220FC9">
        <w:rPr>
          <w:rFonts w:ascii="Arial" w:hAnsi="Arial" w:cs="Arial"/>
          <w:sz w:val="20"/>
          <w:szCs w:val="20"/>
          <w:lang w:val="vi-VN"/>
        </w:rPr>
        <w:t xml:space="preserve"> </w:t>
      </w:r>
      <w:r w:rsidR="00475FC5" w:rsidRPr="008C24B9">
        <w:rPr>
          <w:rFonts w:ascii="Arial" w:hAnsi="Arial" w:cs="Arial"/>
          <w:sz w:val="20"/>
          <w:szCs w:val="20"/>
          <w:lang w:val="vi-VN"/>
        </w:rPr>
        <w:t>hiện</w:t>
      </w:r>
      <w:r w:rsidR="00220FC9">
        <w:rPr>
          <w:rFonts w:ascii="Arial" w:hAnsi="Arial" w:cs="Arial"/>
          <w:sz w:val="20"/>
          <w:szCs w:val="20"/>
          <w:lang w:val="vi-VN"/>
        </w:rPr>
        <w:t xml:space="preserve"> </w:t>
      </w:r>
      <w:r w:rsidR="00475FC5" w:rsidRPr="008C24B9">
        <w:rPr>
          <w:rFonts w:ascii="Arial" w:hAnsi="Arial" w:cs="Arial"/>
          <w:sz w:val="20"/>
          <w:szCs w:val="20"/>
          <w:lang w:val="vi-VN"/>
        </w:rPr>
        <w:t>Chương</w:t>
      </w:r>
      <w:r w:rsidR="00220FC9">
        <w:rPr>
          <w:rFonts w:ascii="Arial" w:hAnsi="Arial" w:cs="Arial"/>
          <w:sz w:val="20"/>
          <w:szCs w:val="20"/>
          <w:lang w:val="vi-VN"/>
        </w:rPr>
        <w:t xml:space="preserve"> </w:t>
      </w:r>
      <w:r w:rsidR="00475FC5" w:rsidRPr="008C24B9">
        <w:rPr>
          <w:rFonts w:ascii="Arial" w:hAnsi="Arial" w:cs="Arial"/>
          <w:sz w:val="20"/>
          <w:szCs w:val="20"/>
          <w:lang w:val="vi-VN"/>
        </w:rPr>
        <w:t>trình</w:t>
      </w:r>
      <w:r w:rsidR="00E60F37" w:rsidRPr="008C24B9">
        <w:rPr>
          <w:rFonts w:ascii="Arial" w:hAnsi="Arial" w:cs="Arial"/>
          <w:sz w:val="20"/>
          <w:szCs w:val="20"/>
          <w:lang w:val="vi-VN"/>
        </w:rPr>
        <w:t>;</w:t>
      </w:r>
      <w:r w:rsidR="00220FC9">
        <w:rPr>
          <w:rFonts w:ascii="Arial" w:hAnsi="Arial" w:cs="Arial"/>
          <w:sz w:val="20"/>
          <w:szCs w:val="20"/>
          <w:lang w:val="vi-VN"/>
        </w:rPr>
        <w:t xml:space="preserve"> </w:t>
      </w:r>
      <w:r w:rsidR="00E60F37" w:rsidRPr="008C24B9">
        <w:rPr>
          <w:rFonts w:ascii="Arial" w:hAnsi="Arial" w:cs="Arial"/>
          <w:sz w:val="20"/>
          <w:szCs w:val="20"/>
          <w:lang w:val="vi-VN"/>
        </w:rPr>
        <w:t>tổ</w:t>
      </w:r>
      <w:r w:rsidR="00220FC9">
        <w:rPr>
          <w:rFonts w:ascii="Arial" w:hAnsi="Arial" w:cs="Arial"/>
          <w:sz w:val="20"/>
          <w:szCs w:val="20"/>
          <w:lang w:val="vi-VN"/>
        </w:rPr>
        <w:t xml:space="preserve"> </w:t>
      </w:r>
      <w:r w:rsidR="00E60F37" w:rsidRPr="008C24B9">
        <w:rPr>
          <w:rFonts w:ascii="Arial" w:hAnsi="Arial" w:cs="Arial"/>
          <w:sz w:val="20"/>
          <w:szCs w:val="20"/>
          <w:lang w:val="vi-VN"/>
        </w:rPr>
        <w:t>chức</w:t>
      </w:r>
      <w:r w:rsidR="00220FC9">
        <w:rPr>
          <w:rFonts w:ascii="Arial" w:hAnsi="Arial" w:cs="Arial"/>
          <w:sz w:val="20"/>
          <w:szCs w:val="20"/>
          <w:lang w:val="vi-VN"/>
        </w:rPr>
        <w:t xml:space="preserve"> </w:t>
      </w:r>
      <w:proofErr w:type="gramStart"/>
      <w:r w:rsidR="00E60F37" w:rsidRPr="008C24B9">
        <w:rPr>
          <w:rFonts w:ascii="Arial" w:hAnsi="Arial" w:cs="Arial"/>
          <w:sz w:val="20"/>
          <w:szCs w:val="20"/>
          <w:lang w:val="vi-VN"/>
        </w:rPr>
        <w:t>theo</w:t>
      </w:r>
      <w:proofErr w:type="gramEnd"/>
      <w:r w:rsidR="00220FC9">
        <w:rPr>
          <w:rFonts w:ascii="Arial" w:hAnsi="Arial" w:cs="Arial"/>
          <w:sz w:val="20"/>
          <w:szCs w:val="20"/>
          <w:lang w:val="vi-VN"/>
        </w:rPr>
        <w:t xml:space="preserve"> </w:t>
      </w:r>
      <w:r w:rsidR="00E60F37" w:rsidRPr="008C24B9">
        <w:rPr>
          <w:rFonts w:ascii="Arial" w:hAnsi="Arial" w:cs="Arial"/>
          <w:sz w:val="20"/>
          <w:szCs w:val="20"/>
          <w:lang w:val="vi-VN"/>
        </w:rPr>
        <w:t>dõi</w:t>
      </w:r>
      <w:r w:rsidR="00220FC9">
        <w:rPr>
          <w:rFonts w:ascii="Arial" w:hAnsi="Arial" w:cs="Arial"/>
          <w:sz w:val="20"/>
          <w:szCs w:val="20"/>
          <w:lang w:val="vi-VN"/>
        </w:rPr>
        <w:t xml:space="preserve"> </w:t>
      </w:r>
      <w:r w:rsidR="00E60F37" w:rsidRPr="008C24B9">
        <w:rPr>
          <w:rFonts w:ascii="Arial" w:hAnsi="Arial" w:cs="Arial"/>
          <w:sz w:val="20"/>
          <w:szCs w:val="20"/>
          <w:lang w:val="vi-VN"/>
        </w:rPr>
        <w:t>việc</w:t>
      </w:r>
      <w:r w:rsidR="00220FC9">
        <w:rPr>
          <w:rFonts w:ascii="Arial" w:hAnsi="Arial" w:cs="Arial"/>
          <w:sz w:val="20"/>
          <w:szCs w:val="20"/>
          <w:lang w:val="vi-VN"/>
        </w:rPr>
        <w:t xml:space="preserve"> </w:t>
      </w:r>
      <w:r w:rsidR="00E60F37" w:rsidRPr="008C24B9">
        <w:rPr>
          <w:rFonts w:ascii="Arial" w:hAnsi="Arial" w:cs="Arial"/>
          <w:sz w:val="20"/>
          <w:szCs w:val="20"/>
          <w:lang w:val="vi-VN"/>
        </w:rPr>
        <w:t>triển</w:t>
      </w:r>
      <w:r w:rsidR="00220FC9">
        <w:rPr>
          <w:rFonts w:ascii="Arial" w:hAnsi="Arial" w:cs="Arial"/>
          <w:sz w:val="20"/>
          <w:szCs w:val="20"/>
          <w:lang w:val="vi-VN"/>
        </w:rPr>
        <w:t xml:space="preserve"> </w:t>
      </w:r>
      <w:r w:rsidR="00E60F37" w:rsidRPr="008C24B9">
        <w:rPr>
          <w:rFonts w:ascii="Arial" w:hAnsi="Arial" w:cs="Arial"/>
          <w:sz w:val="20"/>
          <w:szCs w:val="20"/>
          <w:lang w:val="vi-VN"/>
        </w:rPr>
        <w:t>khai</w:t>
      </w:r>
      <w:r w:rsidR="00220FC9">
        <w:rPr>
          <w:rFonts w:ascii="Arial" w:hAnsi="Arial" w:cs="Arial"/>
          <w:sz w:val="20"/>
          <w:szCs w:val="20"/>
          <w:lang w:val="vi-VN"/>
        </w:rPr>
        <w:t xml:space="preserve"> </w:t>
      </w:r>
      <w:r w:rsidR="00E60F37" w:rsidRPr="008C24B9">
        <w:rPr>
          <w:rFonts w:ascii="Arial" w:hAnsi="Arial" w:cs="Arial"/>
          <w:sz w:val="20"/>
          <w:szCs w:val="20"/>
          <w:lang w:val="vi-VN"/>
        </w:rPr>
        <w:t>thực</w:t>
      </w:r>
      <w:r w:rsidR="00220FC9">
        <w:rPr>
          <w:rFonts w:ascii="Arial" w:hAnsi="Arial" w:cs="Arial"/>
          <w:sz w:val="20"/>
          <w:szCs w:val="20"/>
          <w:lang w:val="vi-VN"/>
        </w:rPr>
        <w:t xml:space="preserve"> </w:t>
      </w:r>
      <w:r w:rsidR="00E60F37" w:rsidRPr="008C24B9">
        <w:rPr>
          <w:rFonts w:ascii="Arial" w:hAnsi="Arial" w:cs="Arial"/>
          <w:sz w:val="20"/>
          <w:szCs w:val="20"/>
          <w:lang w:val="vi-VN"/>
        </w:rPr>
        <w:t>hiện</w:t>
      </w:r>
      <w:r w:rsidR="00220FC9">
        <w:rPr>
          <w:rFonts w:ascii="Arial" w:hAnsi="Arial" w:cs="Arial"/>
          <w:sz w:val="20"/>
          <w:szCs w:val="20"/>
          <w:lang w:val="vi-VN"/>
        </w:rPr>
        <w:t xml:space="preserve"> </w:t>
      </w:r>
      <w:r w:rsidR="00E60F37" w:rsidRPr="008C24B9">
        <w:rPr>
          <w:rFonts w:ascii="Arial" w:hAnsi="Arial" w:cs="Arial"/>
          <w:sz w:val="20"/>
          <w:szCs w:val="20"/>
          <w:lang w:val="vi-VN"/>
        </w:rPr>
        <w:t>pháp</w:t>
      </w:r>
      <w:r w:rsidR="00220FC9">
        <w:rPr>
          <w:rFonts w:ascii="Arial" w:hAnsi="Arial" w:cs="Arial"/>
          <w:sz w:val="20"/>
          <w:szCs w:val="20"/>
          <w:lang w:val="vi-VN"/>
        </w:rPr>
        <w:t xml:space="preserve"> </w:t>
      </w:r>
      <w:r w:rsidR="00E60F37" w:rsidRPr="008C24B9">
        <w:rPr>
          <w:rFonts w:ascii="Arial" w:hAnsi="Arial" w:cs="Arial"/>
          <w:sz w:val="20"/>
          <w:szCs w:val="20"/>
          <w:lang w:val="vi-VN"/>
        </w:rPr>
        <w:t>luật</w:t>
      </w:r>
      <w:r w:rsidR="00220FC9">
        <w:rPr>
          <w:rFonts w:ascii="Arial" w:hAnsi="Arial" w:cs="Arial"/>
          <w:sz w:val="20"/>
          <w:szCs w:val="20"/>
          <w:lang w:val="vi-VN"/>
        </w:rPr>
        <w:t xml:space="preserve"> </w:t>
      </w:r>
      <w:r w:rsidR="00E60F37" w:rsidRPr="008C24B9">
        <w:rPr>
          <w:rFonts w:ascii="Arial" w:hAnsi="Arial" w:cs="Arial"/>
          <w:sz w:val="20"/>
          <w:szCs w:val="20"/>
          <w:lang w:val="vi-VN"/>
        </w:rPr>
        <w:t>lĩnh</w:t>
      </w:r>
      <w:r w:rsidR="00220FC9">
        <w:rPr>
          <w:rFonts w:ascii="Arial" w:hAnsi="Arial" w:cs="Arial"/>
          <w:sz w:val="20"/>
          <w:szCs w:val="20"/>
          <w:lang w:val="vi-VN"/>
        </w:rPr>
        <w:t xml:space="preserve"> </w:t>
      </w:r>
      <w:r w:rsidR="00E60F37" w:rsidRPr="008C24B9">
        <w:rPr>
          <w:rFonts w:ascii="Arial" w:hAnsi="Arial" w:cs="Arial"/>
          <w:sz w:val="20"/>
          <w:szCs w:val="20"/>
          <w:lang w:val="vi-VN"/>
        </w:rPr>
        <w:t>vực</w:t>
      </w:r>
      <w:r w:rsidR="00220FC9">
        <w:rPr>
          <w:rFonts w:ascii="Arial" w:hAnsi="Arial" w:cs="Arial"/>
          <w:sz w:val="20"/>
          <w:szCs w:val="20"/>
          <w:lang w:val="vi-VN"/>
        </w:rPr>
        <w:t xml:space="preserve"> </w:t>
      </w:r>
      <w:r w:rsidR="00E60F37" w:rsidRPr="008C24B9">
        <w:rPr>
          <w:rFonts w:ascii="Arial" w:hAnsi="Arial" w:cs="Arial"/>
          <w:sz w:val="20"/>
          <w:szCs w:val="20"/>
          <w:lang w:val="vi-VN"/>
        </w:rPr>
        <w:t>lâm</w:t>
      </w:r>
      <w:r w:rsidR="00220FC9">
        <w:rPr>
          <w:rFonts w:ascii="Arial" w:hAnsi="Arial" w:cs="Arial"/>
          <w:sz w:val="20"/>
          <w:szCs w:val="20"/>
          <w:lang w:val="vi-VN"/>
        </w:rPr>
        <w:t xml:space="preserve"> </w:t>
      </w:r>
      <w:r w:rsidR="00E60F37" w:rsidRPr="008C24B9">
        <w:rPr>
          <w:rFonts w:ascii="Arial" w:hAnsi="Arial" w:cs="Arial"/>
          <w:sz w:val="20"/>
          <w:szCs w:val="20"/>
          <w:lang w:val="vi-VN"/>
        </w:rPr>
        <w:t>nghiệp.</w:t>
      </w:r>
    </w:p>
    <w:p w14:paraId="502823FC" w14:textId="5D09A5A4"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lang w:val="vi-VN"/>
        </w:rPr>
        <w:t>2.</w:t>
      </w:r>
      <w:r w:rsidR="00220FC9">
        <w:rPr>
          <w:rFonts w:ascii="Arial" w:hAnsi="Arial" w:cs="Arial"/>
          <w:sz w:val="20"/>
          <w:szCs w:val="20"/>
          <w:lang w:val="vi-VN"/>
        </w:rPr>
        <w:t xml:space="preserve"> </w:t>
      </w:r>
      <w:r w:rsidRPr="008C24B9">
        <w:rPr>
          <w:rFonts w:ascii="Arial" w:hAnsi="Arial" w:cs="Arial"/>
          <w:sz w:val="20"/>
          <w:szCs w:val="20"/>
          <w:lang w:val="vi-VN"/>
        </w:rPr>
        <w:t>Tuyên</w:t>
      </w:r>
      <w:r w:rsidR="00220FC9">
        <w:rPr>
          <w:rFonts w:ascii="Arial" w:hAnsi="Arial" w:cs="Arial"/>
          <w:sz w:val="20"/>
          <w:szCs w:val="20"/>
          <w:lang w:val="vi-VN"/>
        </w:rPr>
        <w:t xml:space="preserve"> </w:t>
      </w:r>
      <w:r w:rsidRPr="008C24B9">
        <w:rPr>
          <w:rFonts w:ascii="Arial" w:hAnsi="Arial" w:cs="Arial"/>
          <w:sz w:val="20"/>
          <w:szCs w:val="20"/>
          <w:lang w:val="vi-VN"/>
        </w:rPr>
        <w:t>truyền,</w:t>
      </w:r>
      <w:r w:rsidR="00220FC9">
        <w:rPr>
          <w:rFonts w:ascii="Arial" w:hAnsi="Arial" w:cs="Arial"/>
          <w:sz w:val="20"/>
          <w:szCs w:val="20"/>
          <w:lang w:val="vi-VN"/>
        </w:rPr>
        <w:t xml:space="preserve"> </w:t>
      </w:r>
      <w:r w:rsidRPr="008C24B9">
        <w:rPr>
          <w:rFonts w:ascii="Arial" w:hAnsi="Arial" w:cs="Arial"/>
          <w:sz w:val="20"/>
          <w:szCs w:val="20"/>
          <w:lang w:val="vi-VN"/>
        </w:rPr>
        <w:t>phổ</w:t>
      </w:r>
      <w:r w:rsidR="00220FC9">
        <w:rPr>
          <w:rFonts w:ascii="Arial" w:hAnsi="Arial" w:cs="Arial"/>
          <w:sz w:val="20"/>
          <w:szCs w:val="20"/>
          <w:lang w:val="vi-VN"/>
        </w:rPr>
        <w:t xml:space="preserve"> </w:t>
      </w:r>
      <w:r w:rsidRPr="008C24B9">
        <w:rPr>
          <w:rFonts w:ascii="Arial" w:hAnsi="Arial" w:cs="Arial"/>
          <w:sz w:val="20"/>
          <w:szCs w:val="20"/>
          <w:lang w:val="vi-VN"/>
        </w:rPr>
        <w:t>biến</w:t>
      </w:r>
      <w:r w:rsidR="00220FC9">
        <w:rPr>
          <w:rFonts w:ascii="Arial" w:hAnsi="Arial" w:cs="Arial"/>
          <w:sz w:val="20"/>
          <w:szCs w:val="20"/>
          <w:lang w:val="vi-VN"/>
        </w:rPr>
        <w:t xml:space="preserve"> </w:t>
      </w:r>
      <w:r w:rsidRPr="008C24B9">
        <w:rPr>
          <w:rFonts w:ascii="Arial" w:hAnsi="Arial" w:cs="Arial"/>
          <w:sz w:val="20"/>
          <w:szCs w:val="20"/>
          <w:lang w:val="vi-VN"/>
        </w:rPr>
        <w:t>chính</w:t>
      </w:r>
      <w:r w:rsidR="00220FC9">
        <w:rPr>
          <w:rFonts w:ascii="Arial" w:hAnsi="Arial" w:cs="Arial"/>
          <w:sz w:val="20"/>
          <w:szCs w:val="20"/>
          <w:lang w:val="vi-VN"/>
        </w:rPr>
        <w:t xml:space="preserve"> </w:t>
      </w:r>
      <w:r w:rsidRPr="008C24B9">
        <w:rPr>
          <w:rFonts w:ascii="Arial" w:hAnsi="Arial" w:cs="Arial"/>
          <w:sz w:val="20"/>
          <w:szCs w:val="20"/>
          <w:lang w:val="vi-VN"/>
        </w:rPr>
        <w:t>sách,</w:t>
      </w:r>
      <w:r w:rsidR="00220FC9">
        <w:rPr>
          <w:rFonts w:ascii="Arial" w:hAnsi="Arial" w:cs="Arial"/>
          <w:sz w:val="20"/>
          <w:szCs w:val="20"/>
          <w:lang w:val="vi-VN"/>
        </w:rPr>
        <w:t xml:space="preserve"> </w:t>
      </w:r>
      <w:r w:rsidRPr="008C24B9">
        <w:rPr>
          <w:rFonts w:ascii="Arial" w:hAnsi="Arial" w:cs="Arial"/>
          <w:sz w:val="20"/>
          <w:szCs w:val="20"/>
          <w:lang w:val="vi-VN"/>
        </w:rPr>
        <w:t>pháp</w:t>
      </w:r>
      <w:r w:rsidR="00220FC9">
        <w:rPr>
          <w:rFonts w:ascii="Arial" w:hAnsi="Arial" w:cs="Arial"/>
          <w:sz w:val="20"/>
          <w:szCs w:val="20"/>
          <w:lang w:val="vi-VN"/>
        </w:rPr>
        <w:t xml:space="preserve"> </w:t>
      </w:r>
      <w:r w:rsidRPr="008C24B9">
        <w:rPr>
          <w:rFonts w:ascii="Arial" w:hAnsi="Arial" w:cs="Arial"/>
          <w:sz w:val="20"/>
          <w:szCs w:val="20"/>
          <w:lang w:val="vi-VN"/>
        </w:rPr>
        <w:t>luật</w:t>
      </w:r>
    </w:p>
    <w:p w14:paraId="2EF9634C" w14:textId="2A627E33" w:rsidR="00514BF1" w:rsidRPr="008C24B9" w:rsidRDefault="00475FC5" w:rsidP="00220FC9">
      <w:pPr>
        <w:widowControl w:val="0"/>
        <w:adjustRightInd w:val="0"/>
        <w:snapToGrid w:val="0"/>
        <w:spacing w:after="120" w:line="240" w:lineRule="auto"/>
        <w:ind w:firstLine="720"/>
        <w:jc w:val="both"/>
        <w:rPr>
          <w:rFonts w:ascii="Arial" w:hAnsi="Arial" w:cs="Arial"/>
          <w:bCs/>
          <w:sz w:val="20"/>
          <w:szCs w:val="20"/>
          <w:lang w:val="vi-VN"/>
        </w:rPr>
      </w:pPr>
      <w:r w:rsidRPr="008C24B9">
        <w:rPr>
          <w:rFonts w:ascii="Arial" w:hAnsi="Arial" w:cs="Arial"/>
          <w:sz w:val="20"/>
          <w:szCs w:val="20"/>
          <w:lang w:val="vi-VN"/>
        </w:rPr>
        <w:t>Tăng</w:t>
      </w:r>
      <w:r w:rsidR="00220FC9">
        <w:rPr>
          <w:rFonts w:ascii="Arial" w:hAnsi="Arial" w:cs="Arial"/>
          <w:sz w:val="20"/>
          <w:szCs w:val="20"/>
          <w:lang w:val="vi-VN"/>
        </w:rPr>
        <w:t xml:space="preserve"> </w:t>
      </w:r>
      <w:r w:rsidRPr="008C24B9">
        <w:rPr>
          <w:rFonts w:ascii="Arial" w:hAnsi="Arial" w:cs="Arial"/>
          <w:sz w:val="20"/>
          <w:szCs w:val="20"/>
          <w:lang w:val="vi-VN"/>
        </w:rPr>
        <w:t>cường</w:t>
      </w:r>
      <w:r w:rsidR="00220FC9">
        <w:rPr>
          <w:rFonts w:ascii="Arial" w:hAnsi="Arial" w:cs="Arial"/>
          <w:sz w:val="20"/>
          <w:szCs w:val="20"/>
          <w:lang w:val="vi-VN"/>
        </w:rPr>
        <w:t xml:space="preserve"> </w:t>
      </w:r>
      <w:r w:rsidRPr="008C24B9">
        <w:rPr>
          <w:rFonts w:ascii="Arial" w:hAnsi="Arial" w:cs="Arial"/>
          <w:sz w:val="20"/>
          <w:szCs w:val="20"/>
          <w:lang w:val="vi-VN"/>
        </w:rPr>
        <w:t>truyền</w:t>
      </w:r>
      <w:r w:rsidR="00220FC9">
        <w:rPr>
          <w:rFonts w:ascii="Arial" w:hAnsi="Arial" w:cs="Arial"/>
          <w:bCs/>
          <w:sz w:val="20"/>
          <w:szCs w:val="20"/>
          <w:lang w:val="vi-VN"/>
        </w:rPr>
        <w:t xml:space="preserve"> </w:t>
      </w:r>
      <w:r w:rsidRPr="008C24B9">
        <w:rPr>
          <w:rFonts w:ascii="Arial" w:hAnsi="Arial" w:cs="Arial"/>
          <w:bCs/>
          <w:sz w:val="20"/>
          <w:szCs w:val="20"/>
          <w:lang w:val="vi-VN"/>
        </w:rPr>
        <w:t>thông</w:t>
      </w:r>
      <w:r w:rsidR="00220FC9">
        <w:rPr>
          <w:rFonts w:ascii="Arial" w:hAnsi="Arial" w:cs="Arial"/>
          <w:bCs/>
          <w:sz w:val="20"/>
          <w:szCs w:val="20"/>
          <w:lang w:val="vi-VN"/>
        </w:rPr>
        <w:t xml:space="preserve"> </w:t>
      </w:r>
      <w:r w:rsidRPr="008C24B9">
        <w:rPr>
          <w:rFonts w:ascii="Arial" w:hAnsi="Arial" w:cs="Arial"/>
          <w:bCs/>
          <w:sz w:val="20"/>
          <w:szCs w:val="20"/>
          <w:lang w:val="vi-VN"/>
        </w:rPr>
        <w:t>về</w:t>
      </w:r>
      <w:r w:rsidR="00220FC9">
        <w:rPr>
          <w:rFonts w:ascii="Arial" w:hAnsi="Arial" w:cs="Arial"/>
          <w:bCs/>
          <w:sz w:val="20"/>
          <w:szCs w:val="20"/>
          <w:lang w:val="vi-VN"/>
        </w:rPr>
        <w:t xml:space="preserve"> </w:t>
      </w:r>
      <w:r w:rsidRPr="008C24B9">
        <w:rPr>
          <w:rFonts w:ascii="Arial" w:hAnsi="Arial" w:cs="Arial"/>
          <w:bCs/>
          <w:sz w:val="20"/>
          <w:szCs w:val="20"/>
        </w:rPr>
        <w:t>vai</w:t>
      </w:r>
      <w:r w:rsidR="00220FC9">
        <w:rPr>
          <w:rFonts w:ascii="Arial" w:hAnsi="Arial" w:cs="Arial"/>
          <w:bCs/>
          <w:sz w:val="20"/>
          <w:szCs w:val="20"/>
        </w:rPr>
        <w:t xml:space="preserve"> </w:t>
      </w:r>
      <w:r w:rsidRPr="008C24B9">
        <w:rPr>
          <w:rFonts w:ascii="Arial" w:hAnsi="Arial" w:cs="Arial"/>
          <w:bCs/>
          <w:sz w:val="20"/>
          <w:szCs w:val="20"/>
        </w:rPr>
        <w:t>trò,</w:t>
      </w:r>
      <w:r w:rsidR="00220FC9">
        <w:rPr>
          <w:rFonts w:ascii="Arial" w:hAnsi="Arial" w:cs="Arial"/>
          <w:bCs/>
          <w:sz w:val="20"/>
          <w:szCs w:val="20"/>
        </w:rPr>
        <w:t xml:space="preserve"> </w:t>
      </w:r>
      <w:r w:rsidRPr="008C24B9">
        <w:rPr>
          <w:rFonts w:ascii="Arial" w:hAnsi="Arial" w:cs="Arial"/>
          <w:bCs/>
          <w:sz w:val="20"/>
          <w:szCs w:val="20"/>
        </w:rPr>
        <w:t>giá</w:t>
      </w:r>
      <w:r w:rsidR="00220FC9">
        <w:rPr>
          <w:rFonts w:ascii="Arial" w:hAnsi="Arial" w:cs="Arial"/>
          <w:bCs/>
          <w:sz w:val="20"/>
          <w:szCs w:val="20"/>
        </w:rPr>
        <w:t xml:space="preserve"> </w:t>
      </w:r>
      <w:r w:rsidRPr="008C24B9">
        <w:rPr>
          <w:rFonts w:ascii="Arial" w:hAnsi="Arial" w:cs="Arial"/>
          <w:bCs/>
          <w:sz w:val="20"/>
          <w:szCs w:val="20"/>
        </w:rPr>
        <w:t>trị</w:t>
      </w:r>
      <w:r w:rsidR="00220FC9">
        <w:rPr>
          <w:rFonts w:ascii="Arial" w:hAnsi="Arial" w:cs="Arial"/>
          <w:bCs/>
          <w:sz w:val="20"/>
          <w:szCs w:val="20"/>
        </w:rPr>
        <w:t xml:space="preserve"> </w:t>
      </w:r>
      <w:r w:rsidRPr="008C24B9">
        <w:rPr>
          <w:rFonts w:ascii="Arial" w:hAnsi="Arial" w:cs="Arial"/>
          <w:bCs/>
          <w:sz w:val="20"/>
          <w:szCs w:val="20"/>
        </w:rPr>
        <w:t>kinh</w:t>
      </w:r>
      <w:r w:rsidR="00220FC9">
        <w:rPr>
          <w:rFonts w:ascii="Arial" w:hAnsi="Arial" w:cs="Arial"/>
          <w:bCs/>
          <w:sz w:val="20"/>
          <w:szCs w:val="20"/>
        </w:rPr>
        <w:t xml:space="preserve"> </w:t>
      </w:r>
      <w:r w:rsidRPr="008C24B9">
        <w:rPr>
          <w:rFonts w:ascii="Arial" w:hAnsi="Arial" w:cs="Arial"/>
          <w:bCs/>
          <w:sz w:val="20"/>
          <w:szCs w:val="20"/>
        </w:rPr>
        <w:t>tế,</w:t>
      </w:r>
      <w:r w:rsidR="00220FC9">
        <w:rPr>
          <w:rFonts w:ascii="Arial" w:hAnsi="Arial" w:cs="Arial"/>
          <w:bCs/>
          <w:sz w:val="20"/>
          <w:szCs w:val="20"/>
        </w:rPr>
        <w:t xml:space="preserve"> </w:t>
      </w:r>
      <w:r w:rsidRPr="008C24B9">
        <w:rPr>
          <w:rFonts w:ascii="Arial" w:hAnsi="Arial" w:cs="Arial"/>
          <w:bCs/>
          <w:sz w:val="20"/>
          <w:szCs w:val="20"/>
        </w:rPr>
        <w:t>xã</w:t>
      </w:r>
      <w:r w:rsidR="00220FC9">
        <w:rPr>
          <w:rFonts w:ascii="Arial" w:hAnsi="Arial" w:cs="Arial"/>
          <w:bCs/>
          <w:sz w:val="20"/>
          <w:szCs w:val="20"/>
        </w:rPr>
        <w:t xml:space="preserve"> </w:t>
      </w:r>
      <w:r w:rsidRPr="008C24B9">
        <w:rPr>
          <w:rFonts w:ascii="Arial" w:hAnsi="Arial" w:cs="Arial"/>
          <w:bCs/>
          <w:sz w:val="20"/>
          <w:szCs w:val="20"/>
        </w:rPr>
        <w:t>hội,</w:t>
      </w:r>
      <w:r w:rsidR="00220FC9">
        <w:rPr>
          <w:rFonts w:ascii="Arial" w:hAnsi="Arial" w:cs="Arial"/>
          <w:bCs/>
          <w:sz w:val="20"/>
          <w:szCs w:val="20"/>
        </w:rPr>
        <w:t xml:space="preserve"> </w:t>
      </w:r>
      <w:r w:rsidRPr="008C24B9">
        <w:rPr>
          <w:rFonts w:ascii="Arial" w:hAnsi="Arial" w:cs="Arial"/>
          <w:bCs/>
          <w:sz w:val="20"/>
          <w:szCs w:val="20"/>
        </w:rPr>
        <w:t>môi</w:t>
      </w:r>
      <w:r w:rsidR="00220FC9">
        <w:rPr>
          <w:rFonts w:ascii="Arial" w:hAnsi="Arial" w:cs="Arial"/>
          <w:bCs/>
          <w:sz w:val="20"/>
          <w:szCs w:val="20"/>
        </w:rPr>
        <w:t xml:space="preserve"> </w:t>
      </w:r>
      <w:r w:rsidRPr="008C24B9">
        <w:rPr>
          <w:rFonts w:ascii="Arial" w:hAnsi="Arial" w:cs="Arial"/>
          <w:bCs/>
          <w:sz w:val="20"/>
          <w:szCs w:val="20"/>
        </w:rPr>
        <w:t>trường,</w:t>
      </w:r>
      <w:r w:rsidR="00220FC9">
        <w:rPr>
          <w:rFonts w:ascii="Arial" w:hAnsi="Arial" w:cs="Arial"/>
          <w:bCs/>
          <w:sz w:val="20"/>
          <w:szCs w:val="20"/>
        </w:rPr>
        <w:t xml:space="preserve"> </w:t>
      </w:r>
      <w:r w:rsidR="00FC2336" w:rsidRPr="008C24B9">
        <w:rPr>
          <w:rFonts w:ascii="Arial" w:hAnsi="Arial" w:cs="Arial"/>
          <w:bCs/>
          <w:sz w:val="20"/>
          <w:szCs w:val="20"/>
        </w:rPr>
        <w:t>vai</w:t>
      </w:r>
      <w:r w:rsidR="00220FC9">
        <w:rPr>
          <w:rFonts w:ascii="Arial" w:hAnsi="Arial" w:cs="Arial"/>
          <w:bCs/>
          <w:sz w:val="20"/>
          <w:szCs w:val="20"/>
        </w:rPr>
        <w:t xml:space="preserve"> </w:t>
      </w:r>
      <w:r w:rsidR="00FC2336" w:rsidRPr="008C24B9">
        <w:rPr>
          <w:rFonts w:ascii="Arial" w:hAnsi="Arial" w:cs="Arial"/>
          <w:bCs/>
          <w:sz w:val="20"/>
          <w:szCs w:val="20"/>
        </w:rPr>
        <w:t>trò</w:t>
      </w:r>
      <w:r w:rsidR="00220FC9">
        <w:rPr>
          <w:rFonts w:ascii="Arial" w:hAnsi="Arial" w:cs="Arial"/>
          <w:bCs/>
          <w:sz w:val="20"/>
          <w:szCs w:val="20"/>
        </w:rPr>
        <w:t xml:space="preserve"> </w:t>
      </w:r>
      <w:r w:rsidR="00FC2336" w:rsidRPr="008C24B9">
        <w:rPr>
          <w:rFonts w:ascii="Arial" w:hAnsi="Arial" w:cs="Arial"/>
          <w:bCs/>
          <w:sz w:val="20"/>
          <w:szCs w:val="20"/>
        </w:rPr>
        <w:t>của</w:t>
      </w:r>
      <w:r w:rsidR="00220FC9">
        <w:rPr>
          <w:rFonts w:ascii="Arial" w:hAnsi="Arial" w:cs="Arial"/>
          <w:bCs/>
          <w:sz w:val="20"/>
          <w:szCs w:val="20"/>
        </w:rPr>
        <w:t xml:space="preserve"> </w:t>
      </w:r>
      <w:r w:rsidR="00FC2336" w:rsidRPr="008C24B9">
        <w:rPr>
          <w:rFonts w:ascii="Arial" w:hAnsi="Arial" w:cs="Arial"/>
          <w:bCs/>
          <w:sz w:val="20"/>
          <w:szCs w:val="20"/>
        </w:rPr>
        <w:t>rừng</w:t>
      </w:r>
      <w:r w:rsidR="00220FC9">
        <w:rPr>
          <w:rFonts w:ascii="Arial" w:hAnsi="Arial" w:cs="Arial"/>
          <w:bCs/>
          <w:sz w:val="20"/>
          <w:szCs w:val="20"/>
        </w:rPr>
        <w:t xml:space="preserve"> </w:t>
      </w:r>
      <w:r w:rsidR="00FC2336" w:rsidRPr="008C24B9">
        <w:rPr>
          <w:rFonts w:ascii="Arial" w:hAnsi="Arial" w:cs="Arial"/>
          <w:bCs/>
          <w:sz w:val="20"/>
          <w:szCs w:val="20"/>
        </w:rPr>
        <w:t>với</w:t>
      </w:r>
      <w:r w:rsidR="00220FC9">
        <w:rPr>
          <w:rFonts w:ascii="Arial" w:hAnsi="Arial" w:cs="Arial"/>
          <w:bCs/>
          <w:sz w:val="20"/>
          <w:szCs w:val="20"/>
        </w:rPr>
        <w:t xml:space="preserve"> </w:t>
      </w:r>
      <w:r w:rsidR="00FC2336" w:rsidRPr="008C24B9">
        <w:rPr>
          <w:rFonts w:ascii="Arial" w:hAnsi="Arial" w:cs="Arial"/>
          <w:bCs/>
          <w:sz w:val="20"/>
          <w:szCs w:val="20"/>
        </w:rPr>
        <w:t>giảm</w:t>
      </w:r>
      <w:r w:rsidR="00220FC9">
        <w:rPr>
          <w:rFonts w:ascii="Arial" w:hAnsi="Arial" w:cs="Arial"/>
          <w:bCs/>
          <w:sz w:val="20"/>
          <w:szCs w:val="20"/>
        </w:rPr>
        <w:t xml:space="preserve"> </w:t>
      </w:r>
      <w:r w:rsidR="00FC2336" w:rsidRPr="008C24B9">
        <w:rPr>
          <w:rFonts w:ascii="Arial" w:hAnsi="Arial" w:cs="Arial"/>
          <w:bCs/>
          <w:sz w:val="20"/>
          <w:szCs w:val="20"/>
        </w:rPr>
        <w:t>phát</w:t>
      </w:r>
      <w:r w:rsidR="00220FC9">
        <w:rPr>
          <w:rFonts w:ascii="Arial" w:hAnsi="Arial" w:cs="Arial"/>
          <w:bCs/>
          <w:sz w:val="20"/>
          <w:szCs w:val="20"/>
        </w:rPr>
        <w:t xml:space="preserve"> </w:t>
      </w:r>
      <w:r w:rsidR="00FC2336" w:rsidRPr="008C24B9">
        <w:rPr>
          <w:rFonts w:ascii="Arial" w:hAnsi="Arial" w:cs="Arial"/>
          <w:bCs/>
          <w:sz w:val="20"/>
          <w:szCs w:val="20"/>
        </w:rPr>
        <w:t>thải</w:t>
      </w:r>
      <w:r w:rsidR="00220FC9">
        <w:rPr>
          <w:rFonts w:ascii="Arial" w:hAnsi="Arial" w:cs="Arial"/>
          <w:bCs/>
          <w:sz w:val="20"/>
          <w:szCs w:val="20"/>
        </w:rPr>
        <w:t xml:space="preserve"> </w:t>
      </w:r>
      <w:r w:rsidR="00FC2336" w:rsidRPr="008C24B9">
        <w:rPr>
          <w:rFonts w:ascii="Arial" w:hAnsi="Arial" w:cs="Arial"/>
          <w:bCs/>
          <w:sz w:val="20"/>
          <w:szCs w:val="20"/>
        </w:rPr>
        <w:t>khí</w:t>
      </w:r>
      <w:r w:rsidR="00220FC9">
        <w:rPr>
          <w:rFonts w:ascii="Arial" w:hAnsi="Arial" w:cs="Arial"/>
          <w:bCs/>
          <w:sz w:val="20"/>
          <w:szCs w:val="20"/>
        </w:rPr>
        <w:t xml:space="preserve"> </w:t>
      </w:r>
      <w:r w:rsidR="00FC2336" w:rsidRPr="008C24B9">
        <w:rPr>
          <w:rFonts w:ascii="Arial" w:hAnsi="Arial" w:cs="Arial"/>
          <w:bCs/>
          <w:sz w:val="20"/>
          <w:szCs w:val="20"/>
        </w:rPr>
        <w:t>nhà</w:t>
      </w:r>
      <w:r w:rsidR="00220FC9">
        <w:rPr>
          <w:rFonts w:ascii="Arial" w:hAnsi="Arial" w:cs="Arial"/>
          <w:bCs/>
          <w:sz w:val="20"/>
          <w:szCs w:val="20"/>
        </w:rPr>
        <w:t xml:space="preserve"> </w:t>
      </w:r>
      <w:r w:rsidR="00FC2336" w:rsidRPr="008C24B9">
        <w:rPr>
          <w:rFonts w:ascii="Arial" w:hAnsi="Arial" w:cs="Arial"/>
          <w:bCs/>
          <w:sz w:val="20"/>
          <w:szCs w:val="20"/>
        </w:rPr>
        <w:t>kính,</w:t>
      </w:r>
      <w:r w:rsidR="00220FC9">
        <w:rPr>
          <w:rFonts w:ascii="Arial" w:hAnsi="Arial" w:cs="Arial"/>
          <w:bCs/>
          <w:sz w:val="20"/>
          <w:szCs w:val="20"/>
        </w:rPr>
        <w:t xml:space="preserve"> </w:t>
      </w:r>
      <w:r w:rsidR="00FC2336" w:rsidRPr="008C24B9">
        <w:rPr>
          <w:rFonts w:ascii="Arial" w:hAnsi="Arial" w:cs="Arial"/>
          <w:bCs/>
          <w:sz w:val="20"/>
          <w:szCs w:val="20"/>
        </w:rPr>
        <w:t>hấp</w:t>
      </w:r>
      <w:r w:rsidR="00220FC9">
        <w:rPr>
          <w:rFonts w:ascii="Arial" w:hAnsi="Arial" w:cs="Arial"/>
          <w:bCs/>
          <w:sz w:val="20"/>
          <w:szCs w:val="20"/>
        </w:rPr>
        <w:t xml:space="preserve"> </w:t>
      </w:r>
      <w:r w:rsidR="00FC2336" w:rsidRPr="008C24B9">
        <w:rPr>
          <w:rFonts w:ascii="Arial" w:hAnsi="Arial" w:cs="Arial"/>
          <w:bCs/>
          <w:sz w:val="20"/>
          <w:szCs w:val="20"/>
        </w:rPr>
        <w:t>thụ</w:t>
      </w:r>
      <w:r w:rsidR="00220FC9">
        <w:rPr>
          <w:rFonts w:ascii="Arial" w:hAnsi="Arial" w:cs="Arial"/>
          <w:bCs/>
          <w:sz w:val="20"/>
          <w:szCs w:val="20"/>
        </w:rPr>
        <w:t xml:space="preserve"> </w:t>
      </w:r>
      <w:r w:rsidR="00FC2336" w:rsidRPr="008C24B9">
        <w:rPr>
          <w:rFonts w:ascii="Arial" w:hAnsi="Arial" w:cs="Arial"/>
          <w:bCs/>
          <w:sz w:val="20"/>
          <w:szCs w:val="20"/>
        </w:rPr>
        <w:t>và</w:t>
      </w:r>
      <w:r w:rsidR="00220FC9">
        <w:rPr>
          <w:rFonts w:ascii="Arial" w:hAnsi="Arial" w:cs="Arial"/>
          <w:bCs/>
          <w:sz w:val="20"/>
          <w:szCs w:val="20"/>
        </w:rPr>
        <w:t xml:space="preserve"> </w:t>
      </w:r>
      <w:r w:rsidR="00FC2336" w:rsidRPr="008C24B9">
        <w:rPr>
          <w:rFonts w:ascii="Arial" w:hAnsi="Arial" w:cs="Arial"/>
          <w:bCs/>
          <w:sz w:val="20"/>
          <w:szCs w:val="20"/>
        </w:rPr>
        <w:t>lưu</w:t>
      </w:r>
      <w:r w:rsidR="00220FC9">
        <w:rPr>
          <w:rFonts w:ascii="Arial" w:hAnsi="Arial" w:cs="Arial"/>
          <w:bCs/>
          <w:sz w:val="20"/>
          <w:szCs w:val="20"/>
        </w:rPr>
        <w:t xml:space="preserve"> </w:t>
      </w:r>
      <w:r w:rsidR="00FC2336" w:rsidRPr="008C24B9">
        <w:rPr>
          <w:rFonts w:ascii="Arial" w:hAnsi="Arial" w:cs="Arial"/>
          <w:bCs/>
          <w:sz w:val="20"/>
          <w:szCs w:val="20"/>
        </w:rPr>
        <w:t>giữ</w:t>
      </w:r>
      <w:r w:rsidR="00220FC9">
        <w:rPr>
          <w:rFonts w:ascii="Arial" w:hAnsi="Arial" w:cs="Arial"/>
          <w:bCs/>
          <w:sz w:val="20"/>
          <w:szCs w:val="20"/>
        </w:rPr>
        <w:t xml:space="preserve"> </w:t>
      </w:r>
      <w:r w:rsidR="00FC2336" w:rsidRPr="008C24B9">
        <w:rPr>
          <w:rFonts w:ascii="Arial" w:hAnsi="Arial" w:cs="Arial"/>
          <w:bCs/>
          <w:sz w:val="20"/>
          <w:szCs w:val="20"/>
        </w:rPr>
        <w:t>các</w:t>
      </w:r>
      <w:r w:rsidR="00220FC9">
        <w:rPr>
          <w:rFonts w:ascii="Arial" w:hAnsi="Arial" w:cs="Arial"/>
          <w:bCs/>
          <w:sz w:val="20"/>
          <w:szCs w:val="20"/>
        </w:rPr>
        <w:t xml:space="preserve"> </w:t>
      </w:r>
      <w:r w:rsidR="00FC2336" w:rsidRPr="008C24B9">
        <w:rPr>
          <w:rFonts w:ascii="Arial" w:hAnsi="Arial" w:cs="Arial"/>
          <w:bCs/>
          <w:sz w:val="20"/>
          <w:szCs w:val="20"/>
        </w:rPr>
        <w:t>bon,</w:t>
      </w:r>
      <w:r w:rsidR="00220FC9">
        <w:rPr>
          <w:rFonts w:ascii="Arial" w:hAnsi="Arial" w:cs="Arial"/>
          <w:bCs/>
          <w:sz w:val="20"/>
          <w:szCs w:val="20"/>
        </w:rPr>
        <w:t xml:space="preserve"> </w:t>
      </w:r>
      <w:r w:rsidR="00FC2336" w:rsidRPr="008C24B9">
        <w:rPr>
          <w:rFonts w:ascii="Arial" w:hAnsi="Arial" w:cs="Arial"/>
          <w:bCs/>
          <w:sz w:val="20"/>
          <w:szCs w:val="20"/>
        </w:rPr>
        <w:t>ứng</w:t>
      </w:r>
      <w:r w:rsidR="00220FC9">
        <w:rPr>
          <w:rFonts w:ascii="Arial" w:hAnsi="Arial" w:cs="Arial"/>
          <w:bCs/>
          <w:sz w:val="20"/>
          <w:szCs w:val="20"/>
        </w:rPr>
        <w:t xml:space="preserve"> </w:t>
      </w:r>
      <w:r w:rsidR="00FC2336" w:rsidRPr="008C24B9">
        <w:rPr>
          <w:rFonts w:ascii="Arial" w:hAnsi="Arial" w:cs="Arial"/>
          <w:bCs/>
          <w:sz w:val="20"/>
          <w:szCs w:val="20"/>
        </w:rPr>
        <w:t>phó</w:t>
      </w:r>
      <w:r w:rsidR="00220FC9">
        <w:rPr>
          <w:rFonts w:ascii="Arial" w:hAnsi="Arial" w:cs="Arial"/>
          <w:bCs/>
          <w:sz w:val="20"/>
          <w:szCs w:val="20"/>
        </w:rPr>
        <w:t xml:space="preserve"> </w:t>
      </w:r>
      <w:r w:rsidR="00FC2336" w:rsidRPr="008C24B9">
        <w:rPr>
          <w:rFonts w:ascii="Arial" w:hAnsi="Arial" w:cs="Arial"/>
          <w:bCs/>
          <w:sz w:val="20"/>
          <w:szCs w:val="20"/>
        </w:rPr>
        <w:t>với</w:t>
      </w:r>
      <w:r w:rsidR="00220FC9">
        <w:rPr>
          <w:rFonts w:ascii="Arial" w:hAnsi="Arial" w:cs="Arial"/>
          <w:bCs/>
          <w:sz w:val="20"/>
          <w:szCs w:val="20"/>
        </w:rPr>
        <w:t xml:space="preserve"> </w:t>
      </w:r>
      <w:r w:rsidR="00FC2336" w:rsidRPr="008C24B9">
        <w:rPr>
          <w:rFonts w:ascii="Arial" w:hAnsi="Arial" w:cs="Arial"/>
          <w:bCs/>
          <w:sz w:val="20"/>
          <w:szCs w:val="20"/>
        </w:rPr>
        <w:t>biến</w:t>
      </w:r>
      <w:r w:rsidR="00220FC9">
        <w:rPr>
          <w:rFonts w:ascii="Arial" w:hAnsi="Arial" w:cs="Arial"/>
          <w:bCs/>
          <w:sz w:val="20"/>
          <w:szCs w:val="20"/>
        </w:rPr>
        <w:t xml:space="preserve"> </w:t>
      </w:r>
      <w:r w:rsidR="00FC2336" w:rsidRPr="008C24B9">
        <w:rPr>
          <w:rFonts w:ascii="Arial" w:hAnsi="Arial" w:cs="Arial"/>
          <w:bCs/>
          <w:sz w:val="20"/>
          <w:szCs w:val="20"/>
        </w:rPr>
        <w:t>đổi</w:t>
      </w:r>
      <w:r w:rsidR="00220FC9">
        <w:rPr>
          <w:rFonts w:ascii="Arial" w:hAnsi="Arial" w:cs="Arial"/>
          <w:bCs/>
          <w:sz w:val="20"/>
          <w:szCs w:val="20"/>
        </w:rPr>
        <w:t xml:space="preserve"> </w:t>
      </w:r>
      <w:r w:rsidR="00FC2336" w:rsidRPr="008C24B9">
        <w:rPr>
          <w:rFonts w:ascii="Arial" w:hAnsi="Arial" w:cs="Arial"/>
          <w:bCs/>
          <w:sz w:val="20"/>
          <w:szCs w:val="20"/>
        </w:rPr>
        <w:t>khí</w:t>
      </w:r>
      <w:r w:rsidR="00220FC9">
        <w:rPr>
          <w:rFonts w:ascii="Arial" w:hAnsi="Arial" w:cs="Arial"/>
          <w:bCs/>
          <w:sz w:val="20"/>
          <w:szCs w:val="20"/>
        </w:rPr>
        <w:t xml:space="preserve"> </w:t>
      </w:r>
      <w:r w:rsidR="00FC2336" w:rsidRPr="008C24B9">
        <w:rPr>
          <w:rFonts w:ascii="Arial" w:hAnsi="Arial" w:cs="Arial"/>
          <w:bCs/>
          <w:sz w:val="20"/>
          <w:szCs w:val="20"/>
        </w:rPr>
        <w:t>hậu,</w:t>
      </w:r>
      <w:r w:rsidR="00220FC9">
        <w:rPr>
          <w:rFonts w:ascii="Arial" w:hAnsi="Arial" w:cs="Arial"/>
          <w:bCs/>
          <w:sz w:val="20"/>
          <w:szCs w:val="20"/>
        </w:rPr>
        <w:t xml:space="preserve"> </w:t>
      </w:r>
      <w:r w:rsidRPr="008C24B9">
        <w:rPr>
          <w:rFonts w:ascii="Arial" w:hAnsi="Arial" w:cs="Arial"/>
          <w:bCs/>
          <w:sz w:val="20"/>
          <w:szCs w:val="20"/>
        </w:rPr>
        <w:t>bảo</w:t>
      </w:r>
      <w:r w:rsidR="00220FC9">
        <w:rPr>
          <w:rFonts w:ascii="Arial" w:hAnsi="Arial" w:cs="Arial"/>
          <w:bCs/>
          <w:sz w:val="20"/>
          <w:szCs w:val="20"/>
        </w:rPr>
        <w:t xml:space="preserve"> </w:t>
      </w:r>
      <w:r w:rsidRPr="008C24B9">
        <w:rPr>
          <w:rFonts w:ascii="Arial" w:hAnsi="Arial" w:cs="Arial"/>
          <w:bCs/>
          <w:sz w:val="20"/>
          <w:szCs w:val="20"/>
        </w:rPr>
        <w:t>vệ</w:t>
      </w:r>
      <w:r w:rsidR="00220FC9">
        <w:rPr>
          <w:rFonts w:ascii="Arial" w:hAnsi="Arial" w:cs="Arial"/>
          <w:bCs/>
          <w:sz w:val="20"/>
          <w:szCs w:val="20"/>
        </w:rPr>
        <w:t xml:space="preserve"> </w:t>
      </w:r>
      <w:r w:rsidRPr="008C24B9">
        <w:rPr>
          <w:rFonts w:ascii="Arial" w:hAnsi="Arial" w:cs="Arial"/>
          <w:bCs/>
          <w:sz w:val="20"/>
          <w:szCs w:val="20"/>
        </w:rPr>
        <w:t>quốc</w:t>
      </w:r>
      <w:r w:rsidR="00220FC9">
        <w:rPr>
          <w:rFonts w:ascii="Arial" w:hAnsi="Arial" w:cs="Arial"/>
          <w:bCs/>
          <w:sz w:val="20"/>
          <w:szCs w:val="20"/>
        </w:rPr>
        <w:t xml:space="preserve"> </w:t>
      </w:r>
      <w:r w:rsidRPr="008C24B9">
        <w:rPr>
          <w:rFonts w:ascii="Arial" w:hAnsi="Arial" w:cs="Arial"/>
          <w:bCs/>
          <w:sz w:val="20"/>
          <w:szCs w:val="20"/>
        </w:rPr>
        <w:t>phòng</w:t>
      </w:r>
      <w:r w:rsidR="00220FC9">
        <w:rPr>
          <w:rFonts w:ascii="Arial" w:hAnsi="Arial" w:cs="Arial"/>
          <w:bCs/>
          <w:sz w:val="20"/>
          <w:szCs w:val="20"/>
        </w:rPr>
        <w:t xml:space="preserve"> </w:t>
      </w:r>
      <w:r w:rsidRPr="008C24B9">
        <w:rPr>
          <w:rFonts w:ascii="Arial" w:hAnsi="Arial" w:cs="Arial"/>
          <w:bCs/>
          <w:sz w:val="20"/>
          <w:szCs w:val="20"/>
        </w:rPr>
        <w:t>và</w:t>
      </w:r>
      <w:r w:rsidR="00220FC9">
        <w:rPr>
          <w:rFonts w:ascii="Arial" w:hAnsi="Arial" w:cs="Arial"/>
          <w:bCs/>
          <w:sz w:val="20"/>
          <w:szCs w:val="20"/>
        </w:rPr>
        <w:t xml:space="preserve"> </w:t>
      </w:r>
      <w:r w:rsidRPr="008C24B9">
        <w:rPr>
          <w:rFonts w:ascii="Arial" w:hAnsi="Arial" w:cs="Arial"/>
          <w:bCs/>
          <w:sz w:val="20"/>
          <w:szCs w:val="20"/>
        </w:rPr>
        <w:t>an</w:t>
      </w:r>
      <w:r w:rsidR="00220FC9">
        <w:rPr>
          <w:rFonts w:ascii="Arial" w:hAnsi="Arial" w:cs="Arial"/>
          <w:bCs/>
          <w:sz w:val="20"/>
          <w:szCs w:val="20"/>
        </w:rPr>
        <w:t xml:space="preserve"> </w:t>
      </w:r>
      <w:r w:rsidRPr="008C24B9">
        <w:rPr>
          <w:rFonts w:ascii="Arial" w:hAnsi="Arial" w:cs="Arial"/>
          <w:bCs/>
          <w:sz w:val="20"/>
          <w:szCs w:val="20"/>
        </w:rPr>
        <w:t>ninh</w:t>
      </w:r>
      <w:r w:rsidR="00220FC9">
        <w:rPr>
          <w:rFonts w:ascii="Arial" w:hAnsi="Arial" w:cs="Arial"/>
          <w:bCs/>
          <w:sz w:val="20"/>
          <w:szCs w:val="20"/>
        </w:rPr>
        <w:t xml:space="preserve"> </w:t>
      </w:r>
      <w:r w:rsidRPr="008C24B9">
        <w:rPr>
          <w:rFonts w:ascii="Arial" w:hAnsi="Arial" w:cs="Arial"/>
          <w:bCs/>
          <w:sz w:val="20"/>
          <w:szCs w:val="20"/>
        </w:rPr>
        <w:t>của</w:t>
      </w:r>
      <w:r w:rsidR="00220FC9">
        <w:rPr>
          <w:rFonts w:ascii="Arial" w:hAnsi="Arial" w:cs="Arial"/>
          <w:bCs/>
          <w:sz w:val="20"/>
          <w:szCs w:val="20"/>
        </w:rPr>
        <w:t xml:space="preserve"> </w:t>
      </w:r>
      <w:r w:rsidRPr="008C24B9">
        <w:rPr>
          <w:rFonts w:ascii="Arial" w:hAnsi="Arial" w:cs="Arial"/>
          <w:bCs/>
          <w:sz w:val="20"/>
          <w:szCs w:val="20"/>
        </w:rPr>
        <w:t>rừng;</w:t>
      </w:r>
      <w:r w:rsidR="00220FC9">
        <w:rPr>
          <w:rFonts w:ascii="Arial" w:hAnsi="Arial" w:cs="Arial"/>
          <w:bCs/>
          <w:sz w:val="20"/>
          <w:szCs w:val="20"/>
        </w:rPr>
        <w:t xml:space="preserve"> </w:t>
      </w:r>
      <w:r w:rsidR="00FC2336" w:rsidRPr="008C24B9">
        <w:rPr>
          <w:rFonts w:ascii="Arial" w:hAnsi="Arial" w:cs="Arial"/>
          <w:bCs/>
          <w:sz w:val="20"/>
          <w:szCs w:val="20"/>
          <w:lang w:val="vi-VN"/>
        </w:rPr>
        <w:t>nâng</w:t>
      </w:r>
      <w:r w:rsidR="00220FC9">
        <w:rPr>
          <w:rFonts w:ascii="Arial" w:hAnsi="Arial" w:cs="Arial"/>
          <w:bCs/>
          <w:sz w:val="20"/>
          <w:szCs w:val="20"/>
          <w:lang w:val="vi-VN"/>
        </w:rPr>
        <w:t xml:space="preserve"> </w:t>
      </w:r>
      <w:r w:rsidR="00FC2336" w:rsidRPr="008C24B9">
        <w:rPr>
          <w:rFonts w:ascii="Arial" w:hAnsi="Arial" w:cs="Arial"/>
          <w:bCs/>
          <w:sz w:val="20"/>
          <w:szCs w:val="20"/>
          <w:lang w:val="vi-VN"/>
        </w:rPr>
        <w:t>cao</w:t>
      </w:r>
      <w:r w:rsidR="00220FC9">
        <w:rPr>
          <w:rFonts w:ascii="Arial" w:hAnsi="Arial" w:cs="Arial"/>
          <w:bCs/>
          <w:sz w:val="20"/>
          <w:szCs w:val="20"/>
          <w:lang w:val="vi-VN"/>
        </w:rPr>
        <w:t xml:space="preserve"> </w:t>
      </w:r>
      <w:r w:rsidR="00FC2336" w:rsidRPr="008C24B9">
        <w:rPr>
          <w:rFonts w:ascii="Arial" w:hAnsi="Arial" w:cs="Arial"/>
          <w:bCs/>
          <w:sz w:val="20"/>
          <w:szCs w:val="20"/>
          <w:lang w:val="vi-VN"/>
        </w:rPr>
        <w:t>nhận</w:t>
      </w:r>
      <w:r w:rsidR="00220FC9">
        <w:rPr>
          <w:rFonts w:ascii="Arial" w:hAnsi="Arial" w:cs="Arial"/>
          <w:bCs/>
          <w:sz w:val="20"/>
          <w:szCs w:val="20"/>
          <w:lang w:val="vi-VN"/>
        </w:rPr>
        <w:t xml:space="preserve"> </w:t>
      </w:r>
      <w:r w:rsidR="00FC2336" w:rsidRPr="008C24B9">
        <w:rPr>
          <w:rFonts w:ascii="Arial" w:hAnsi="Arial" w:cs="Arial"/>
          <w:bCs/>
          <w:sz w:val="20"/>
          <w:szCs w:val="20"/>
          <w:lang w:val="vi-VN"/>
        </w:rPr>
        <w:t>thức</w:t>
      </w:r>
      <w:r w:rsidR="00220FC9">
        <w:rPr>
          <w:rFonts w:ascii="Arial" w:hAnsi="Arial" w:cs="Arial"/>
          <w:bCs/>
          <w:sz w:val="20"/>
          <w:szCs w:val="20"/>
          <w:lang w:val="vi-VN"/>
        </w:rPr>
        <w:t xml:space="preserve"> </w:t>
      </w:r>
      <w:r w:rsidR="00FC2336" w:rsidRPr="008C24B9">
        <w:rPr>
          <w:rFonts w:ascii="Arial" w:hAnsi="Arial" w:cs="Arial"/>
          <w:bCs/>
          <w:sz w:val="20"/>
          <w:szCs w:val="20"/>
          <w:lang w:val="vi-VN"/>
        </w:rPr>
        <w:t>về</w:t>
      </w:r>
      <w:r w:rsidR="00220FC9">
        <w:rPr>
          <w:rFonts w:ascii="Arial" w:hAnsi="Arial" w:cs="Arial"/>
          <w:bCs/>
          <w:sz w:val="20"/>
          <w:szCs w:val="20"/>
          <w:lang w:val="vi-VN"/>
        </w:rPr>
        <w:t xml:space="preserve"> </w:t>
      </w:r>
      <w:r w:rsidR="00FC2336" w:rsidRPr="008C24B9">
        <w:rPr>
          <w:rFonts w:ascii="Arial" w:hAnsi="Arial" w:cs="Arial"/>
          <w:bCs/>
          <w:sz w:val="20"/>
          <w:szCs w:val="20"/>
          <w:lang w:val="vi-VN"/>
        </w:rPr>
        <w:t>phát</w:t>
      </w:r>
      <w:r w:rsidR="00220FC9">
        <w:rPr>
          <w:rFonts w:ascii="Arial" w:hAnsi="Arial" w:cs="Arial"/>
          <w:bCs/>
          <w:sz w:val="20"/>
          <w:szCs w:val="20"/>
          <w:lang w:val="vi-VN"/>
        </w:rPr>
        <w:t xml:space="preserve"> </w:t>
      </w:r>
      <w:r w:rsidR="00FC2336" w:rsidRPr="008C24B9">
        <w:rPr>
          <w:rFonts w:ascii="Arial" w:hAnsi="Arial" w:cs="Arial"/>
          <w:bCs/>
          <w:sz w:val="20"/>
          <w:szCs w:val="20"/>
          <w:lang w:val="vi-VN"/>
        </w:rPr>
        <w:t>triển</w:t>
      </w:r>
      <w:r w:rsidR="00220FC9">
        <w:rPr>
          <w:rFonts w:ascii="Arial" w:hAnsi="Arial" w:cs="Arial"/>
          <w:bCs/>
          <w:sz w:val="20"/>
          <w:szCs w:val="20"/>
          <w:lang w:val="vi-VN"/>
        </w:rPr>
        <w:t xml:space="preserve"> </w:t>
      </w:r>
      <w:r w:rsidR="00FC2336" w:rsidRPr="008C24B9">
        <w:rPr>
          <w:rFonts w:ascii="Arial" w:hAnsi="Arial" w:cs="Arial"/>
          <w:bCs/>
          <w:sz w:val="20"/>
          <w:szCs w:val="20"/>
          <w:lang w:val="vi-VN"/>
        </w:rPr>
        <w:t>rừng</w:t>
      </w:r>
      <w:r w:rsidR="00220FC9">
        <w:rPr>
          <w:rFonts w:ascii="Arial" w:hAnsi="Arial" w:cs="Arial"/>
          <w:bCs/>
          <w:sz w:val="20"/>
          <w:szCs w:val="20"/>
          <w:lang w:val="vi-VN"/>
        </w:rPr>
        <w:t xml:space="preserve"> </w:t>
      </w:r>
      <w:r w:rsidR="00FC2336" w:rsidRPr="008C24B9">
        <w:rPr>
          <w:rFonts w:ascii="Arial" w:hAnsi="Arial" w:cs="Arial"/>
          <w:bCs/>
          <w:sz w:val="20"/>
          <w:szCs w:val="20"/>
          <w:lang w:val="vi-VN"/>
        </w:rPr>
        <w:t>bền</w:t>
      </w:r>
      <w:r w:rsidR="00220FC9">
        <w:rPr>
          <w:rFonts w:ascii="Arial" w:hAnsi="Arial" w:cs="Arial"/>
          <w:bCs/>
          <w:sz w:val="20"/>
          <w:szCs w:val="20"/>
          <w:lang w:val="vi-VN"/>
        </w:rPr>
        <w:t xml:space="preserve"> </w:t>
      </w:r>
      <w:r w:rsidR="00FC2336" w:rsidRPr="008C24B9">
        <w:rPr>
          <w:rFonts w:ascii="Arial" w:hAnsi="Arial" w:cs="Arial"/>
          <w:bCs/>
          <w:sz w:val="20"/>
          <w:szCs w:val="20"/>
          <w:lang w:val="vi-VN"/>
        </w:rPr>
        <w:t>vững,</w:t>
      </w:r>
      <w:r w:rsidR="00220FC9">
        <w:rPr>
          <w:rFonts w:ascii="Arial" w:hAnsi="Arial" w:cs="Arial"/>
          <w:bCs/>
          <w:sz w:val="20"/>
          <w:szCs w:val="20"/>
          <w:lang w:val="vi-VN"/>
        </w:rPr>
        <w:t xml:space="preserve"> </w:t>
      </w:r>
      <w:r w:rsidR="00FC2336" w:rsidRPr="008C24B9">
        <w:rPr>
          <w:rFonts w:ascii="Arial" w:hAnsi="Arial" w:cs="Arial"/>
          <w:bCs/>
          <w:sz w:val="20"/>
          <w:szCs w:val="20"/>
          <w:lang w:val="vi-VN"/>
        </w:rPr>
        <w:t>rừng</w:t>
      </w:r>
      <w:r w:rsidR="00220FC9">
        <w:rPr>
          <w:rFonts w:ascii="Arial" w:hAnsi="Arial" w:cs="Arial"/>
          <w:bCs/>
          <w:sz w:val="20"/>
          <w:szCs w:val="20"/>
          <w:lang w:val="vi-VN"/>
        </w:rPr>
        <w:t xml:space="preserve"> </w:t>
      </w:r>
      <w:r w:rsidR="00FC2336" w:rsidRPr="008C24B9">
        <w:rPr>
          <w:rFonts w:ascii="Arial" w:hAnsi="Arial" w:cs="Arial"/>
          <w:bCs/>
          <w:sz w:val="20"/>
          <w:szCs w:val="20"/>
        </w:rPr>
        <w:t>trồng</w:t>
      </w:r>
      <w:r w:rsidR="00220FC9">
        <w:rPr>
          <w:rFonts w:ascii="Arial" w:hAnsi="Arial" w:cs="Arial"/>
          <w:bCs/>
          <w:sz w:val="20"/>
          <w:szCs w:val="20"/>
        </w:rPr>
        <w:t xml:space="preserve"> </w:t>
      </w:r>
      <w:r w:rsidR="00FC2336" w:rsidRPr="008C24B9">
        <w:rPr>
          <w:rFonts w:ascii="Arial" w:hAnsi="Arial" w:cs="Arial"/>
          <w:bCs/>
          <w:sz w:val="20"/>
          <w:szCs w:val="20"/>
          <w:lang w:val="vi-VN"/>
        </w:rPr>
        <w:t>gỗ</w:t>
      </w:r>
      <w:r w:rsidR="00220FC9">
        <w:rPr>
          <w:rFonts w:ascii="Arial" w:hAnsi="Arial" w:cs="Arial"/>
          <w:bCs/>
          <w:sz w:val="20"/>
          <w:szCs w:val="20"/>
          <w:lang w:val="vi-VN"/>
        </w:rPr>
        <w:t xml:space="preserve"> </w:t>
      </w:r>
      <w:r w:rsidR="00FC2336" w:rsidRPr="008C24B9">
        <w:rPr>
          <w:rFonts w:ascii="Arial" w:hAnsi="Arial" w:cs="Arial"/>
          <w:bCs/>
          <w:sz w:val="20"/>
          <w:szCs w:val="20"/>
          <w:lang w:val="vi-VN"/>
        </w:rPr>
        <w:t>lớn</w:t>
      </w:r>
      <w:r w:rsidR="00220FC9">
        <w:rPr>
          <w:rFonts w:ascii="Arial" w:hAnsi="Arial" w:cs="Arial"/>
          <w:bCs/>
          <w:sz w:val="20"/>
          <w:szCs w:val="20"/>
          <w:lang w:val="vi-VN"/>
        </w:rPr>
        <w:t xml:space="preserve"> </w:t>
      </w:r>
      <w:r w:rsidR="00FC2336" w:rsidRPr="008C24B9">
        <w:rPr>
          <w:rFonts w:ascii="Arial" w:hAnsi="Arial" w:cs="Arial"/>
          <w:bCs/>
          <w:sz w:val="20"/>
          <w:szCs w:val="20"/>
          <w:lang w:val="vi-VN"/>
        </w:rPr>
        <w:t>có</w:t>
      </w:r>
      <w:r w:rsidR="00220FC9">
        <w:rPr>
          <w:rFonts w:ascii="Arial" w:hAnsi="Arial" w:cs="Arial"/>
          <w:bCs/>
          <w:sz w:val="20"/>
          <w:szCs w:val="20"/>
          <w:lang w:val="vi-VN"/>
        </w:rPr>
        <w:t xml:space="preserve"> </w:t>
      </w:r>
      <w:r w:rsidR="00FC2336" w:rsidRPr="008C24B9">
        <w:rPr>
          <w:rFonts w:ascii="Arial" w:hAnsi="Arial" w:cs="Arial"/>
          <w:bCs/>
          <w:sz w:val="20"/>
          <w:szCs w:val="20"/>
          <w:lang w:val="vi-VN"/>
        </w:rPr>
        <w:t>năng</w:t>
      </w:r>
      <w:r w:rsidR="00220FC9">
        <w:rPr>
          <w:rFonts w:ascii="Arial" w:hAnsi="Arial" w:cs="Arial"/>
          <w:bCs/>
          <w:sz w:val="20"/>
          <w:szCs w:val="20"/>
          <w:lang w:val="vi-VN"/>
        </w:rPr>
        <w:t xml:space="preserve"> </w:t>
      </w:r>
      <w:r w:rsidR="00FC2336" w:rsidRPr="008C24B9">
        <w:rPr>
          <w:rFonts w:ascii="Arial" w:hAnsi="Arial" w:cs="Arial"/>
          <w:bCs/>
          <w:sz w:val="20"/>
          <w:szCs w:val="20"/>
          <w:lang w:val="vi-VN"/>
        </w:rPr>
        <w:t>suất,</w:t>
      </w:r>
      <w:r w:rsidR="00220FC9">
        <w:rPr>
          <w:rFonts w:ascii="Arial" w:hAnsi="Arial" w:cs="Arial"/>
          <w:bCs/>
          <w:sz w:val="20"/>
          <w:szCs w:val="20"/>
          <w:lang w:val="vi-VN"/>
        </w:rPr>
        <w:t xml:space="preserve"> </w:t>
      </w:r>
      <w:r w:rsidR="00FC2336" w:rsidRPr="008C24B9">
        <w:rPr>
          <w:rFonts w:ascii="Arial" w:hAnsi="Arial" w:cs="Arial"/>
          <w:bCs/>
          <w:sz w:val="20"/>
          <w:szCs w:val="20"/>
          <w:lang w:val="vi-VN"/>
        </w:rPr>
        <w:t>chất</w:t>
      </w:r>
      <w:r w:rsidR="00220FC9">
        <w:rPr>
          <w:rFonts w:ascii="Arial" w:hAnsi="Arial" w:cs="Arial"/>
          <w:bCs/>
          <w:sz w:val="20"/>
          <w:szCs w:val="20"/>
          <w:lang w:val="vi-VN"/>
        </w:rPr>
        <w:t xml:space="preserve"> </w:t>
      </w:r>
      <w:r w:rsidR="00FC2336" w:rsidRPr="008C24B9">
        <w:rPr>
          <w:rFonts w:ascii="Arial" w:hAnsi="Arial" w:cs="Arial"/>
          <w:bCs/>
          <w:sz w:val="20"/>
          <w:szCs w:val="20"/>
          <w:lang w:val="vi-VN"/>
        </w:rPr>
        <w:t>lượng</w:t>
      </w:r>
      <w:r w:rsidR="00220FC9">
        <w:rPr>
          <w:rFonts w:ascii="Arial" w:hAnsi="Arial" w:cs="Arial"/>
          <w:bCs/>
          <w:sz w:val="20"/>
          <w:szCs w:val="20"/>
          <w:lang w:val="vi-VN"/>
        </w:rPr>
        <w:t xml:space="preserve"> </w:t>
      </w:r>
      <w:r w:rsidR="00FC2336" w:rsidRPr="008C24B9">
        <w:rPr>
          <w:rFonts w:ascii="Arial" w:hAnsi="Arial" w:cs="Arial"/>
          <w:bCs/>
          <w:sz w:val="20"/>
          <w:szCs w:val="20"/>
          <w:lang w:val="vi-VN"/>
        </w:rPr>
        <w:t>cao,</w:t>
      </w:r>
      <w:r w:rsidR="00220FC9">
        <w:rPr>
          <w:rFonts w:ascii="Arial" w:hAnsi="Arial" w:cs="Arial"/>
          <w:bCs/>
          <w:sz w:val="20"/>
          <w:szCs w:val="20"/>
          <w:lang w:val="vi-VN"/>
        </w:rPr>
        <w:t xml:space="preserve"> </w:t>
      </w:r>
      <w:r w:rsidR="00FC2336" w:rsidRPr="008C24B9">
        <w:rPr>
          <w:rFonts w:ascii="Arial" w:hAnsi="Arial" w:cs="Arial"/>
          <w:bCs/>
          <w:sz w:val="20"/>
          <w:szCs w:val="20"/>
        </w:rPr>
        <w:t>sử</w:t>
      </w:r>
      <w:r w:rsidR="00220FC9">
        <w:rPr>
          <w:rFonts w:ascii="Arial" w:hAnsi="Arial" w:cs="Arial"/>
          <w:bCs/>
          <w:sz w:val="20"/>
          <w:szCs w:val="20"/>
        </w:rPr>
        <w:t xml:space="preserve"> </w:t>
      </w:r>
      <w:r w:rsidR="00FC2336" w:rsidRPr="008C24B9">
        <w:rPr>
          <w:rFonts w:ascii="Arial" w:hAnsi="Arial" w:cs="Arial"/>
          <w:bCs/>
          <w:sz w:val="20"/>
          <w:szCs w:val="20"/>
        </w:rPr>
        <w:t>dụng</w:t>
      </w:r>
      <w:r w:rsidR="00220FC9">
        <w:rPr>
          <w:rFonts w:ascii="Arial" w:hAnsi="Arial" w:cs="Arial"/>
          <w:bCs/>
          <w:sz w:val="20"/>
          <w:szCs w:val="20"/>
        </w:rPr>
        <w:t xml:space="preserve"> </w:t>
      </w:r>
      <w:r w:rsidR="00FC2336" w:rsidRPr="008C24B9">
        <w:rPr>
          <w:rFonts w:ascii="Arial" w:hAnsi="Arial" w:cs="Arial"/>
          <w:bCs/>
          <w:sz w:val="20"/>
          <w:szCs w:val="20"/>
        </w:rPr>
        <w:t>lâm</w:t>
      </w:r>
      <w:r w:rsidR="00220FC9">
        <w:rPr>
          <w:rFonts w:ascii="Arial" w:hAnsi="Arial" w:cs="Arial"/>
          <w:bCs/>
          <w:sz w:val="20"/>
          <w:szCs w:val="20"/>
        </w:rPr>
        <w:t xml:space="preserve"> </w:t>
      </w:r>
      <w:r w:rsidR="00FC2336" w:rsidRPr="008C24B9">
        <w:rPr>
          <w:rFonts w:ascii="Arial" w:hAnsi="Arial" w:cs="Arial"/>
          <w:bCs/>
          <w:sz w:val="20"/>
          <w:szCs w:val="20"/>
        </w:rPr>
        <w:t>sản</w:t>
      </w:r>
      <w:r w:rsidR="00220FC9">
        <w:rPr>
          <w:rFonts w:ascii="Arial" w:hAnsi="Arial" w:cs="Arial"/>
          <w:bCs/>
          <w:sz w:val="20"/>
          <w:szCs w:val="20"/>
          <w:lang w:val="vi-VN"/>
        </w:rPr>
        <w:t xml:space="preserve"> </w:t>
      </w:r>
      <w:r w:rsidR="00FC2336" w:rsidRPr="008C24B9">
        <w:rPr>
          <w:rFonts w:ascii="Arial" w:hAnsi="Arial" w:cs="Arial"/>
          <w:bCs/>
          <w:sz w:val="20"/>
          <w:szCs w:val="20"/>
          <w:lang w:val="vi-VN"/>
        </w:rPr>
        <w:t>có</w:t>
      </w:r>
      <w:r w:rsidR="00220FC9">
        <w:rPr>
          <w:rFonts w:ascii="Arial" w:hAnsi="Arial" w:cs="Arial"/>
          <w:bCs/>
          <w:sz w:val="20"/>
          <w:szCs w:val="20"/>
          <w:lang w:val="vi-VN"/>
        </w:rPr>
        <w:t xml:space="preserve"> </w:t>
      </w:r>
      <w:r w:rsidR="00FC2336" w:rsidRPr="008C24B9">
        <w:rPr>
          <w:rFonts w:ascii="Arial" w:hAnsi="Arial" w:cs="Arial"/>
          <w:bCs/>
          <w:sz w:val="20"/>
          <w:szCs w:val="20"/>
        </w:rPr>
        <w:t>nguồn</w:t>
      </w:r>
      <w:r w:rsidR="00220FC9">
        <w:rPr>
          <w:rFonts w:ascii="Arial" w:hAnsi="Arial" w:cs="Arial"/>
          <w:bCs/>
          <w:sz w:val="20"/>
          <w:szCs w:val="20"/>
        </w:rPr>
        <w:t xml:space="preserve"> </w:t>
      </w:r>
      <w:r w:rsidR="00FC2336" w:rsidRPr="008C24B9">
        <w:rPr>
          <w:rFonts w:ascii="Arial" w:hAnsi="Arial" w:cs="Arial"/>
          <w:bCs/>
          <w:sz w:val="20"/>
          <w:szCs w:val="20"/>
        </w:rPr>
        <w:t>gốc</w:t>
      </w:r>
      <w:r w:rsidR="00220FC9">
        <w:rPr>
          <w:rFonts w:ascii="Arial" w:hAnsi="Arial" w:cs="Arial"/>
          <w:bCs/>
          <w:sz w:val="20"/>
          <w:szCs w:val="20"/>
        </w:rPr>
        <w:t xml:space="preserve"> </w:t>
      </w:r>
      <w:r w:rsidR="00FC2336" w:rsidRPr="008C24B9">
        <w:rPr>
          <w:rFonts w:ascii="Arial" w:hAnsi="Arial" w:cs="Arial"/>
          <w:bCs/>
          <w:sz w:val="20"/>
          <w:szCs w:val="20"/>
        </w:rPr>
        <w:t>hợp</w:t>
      </w:r>
      <w:r w:rsidR="00220FC9">
        <w:rPr>
          <w:rFonts w:ascii="Arial" w:hAnsi="Arial" w:cs="Arial"/>
          <w:bCs/>
          <w:sz w:val="20"/>
          <w:szCs w:val="20"/>
        </w:rPr>
        <w:t xml:space="preserve"> </w:t>
      </w:r>
      <w:r w:rsidR="00FC2336" w:rsidRPr="008C24B9">
        <w:rPr>
          <w:rFonts w:ascii="Arial" w:hAnsi="Arial" w:cs="Arial"/>
          <w:bCs/>
          <w:sz w:val="20"/>
          <w:szCs w:val="20"/>
        </w:rPr>
        <w:t>pháp;</w:t>
      </w:r>
      <w:r w:rsidR="00220FC9">
        <w:rPr>
          <w:rFonts w:ascii="Arial" w:hAnsi="Arial" w:cs="Arial"/>
          <w:bCs/>
          <w:sz w:val="20"/>
          <w:szCs w:val="20"/>
        </w:rPr>
        <w:t xml:space="preserve"> </w:t>
      </w:r>
      <w:r w:rsidR="00FC2336" w:rsidRPr="008C24B9">
        <w:rPr>
          <w:rFonts w:ascii="Arial" w:hAnsi="Arial" w:cs="Arial"/>
          <w:bCs/>
          <w:sz w:val="20"/>
          <w:szCs w:val="20"/>
          <w:lang w:val="vi-VN"/>
        </w:rPr>
        <w:t>phổ</w:t>
      </w:r>
      <w:r w:rsidR="00220FC9">
        <w:rPr>
          <w:rFonts w:ascii="Arial" w:hAnsi="Arial" w:cs="Arial"/>
          <w:bCs/>
          <w:sz w:val="20"/>
          <w:szCs w:val="20"/>
          <w:lang w:val="vi-VN"/>
        </w:rPr>
        <w:t xml:space="preserve"> </w:t>
      </w:r>
      <w:r w:rsidR="00FC2336" w:rsidRPr="008C24B9">
        <w:rPr>
          <w:rFonts w:ascii="Arial" w:hAnsi="Arial" w:cs="Arial"/>
          <w:bCs/>
          <w:sz w:val="20"/>
          <w:szCs w:val="20"/>
          <w:lang w:val="vi-VN"/>
        </w:rPr>
        <w:t>biến</w:t>
      </w:r>
      <w:r w:rsidR="00220FC9">
        <w:rPr>
          <w:rFonts w:ascii="Arial" w:hAnsi="Arial" w:cs="Arial"/>
          <w:bCs/>
          <w:sz w:val="20"/>
          <w:szCs w:val="20"/>
          <w:lang w:val="vi-VN"/>
        </w:rPr>
        <w:t xml:space="preserve"> </w:t>
      </w:r>
      <w:r w:rsidR="00FC2336" w:rsidRPr="008C24B9">
        <w:rPr>
          <w:rFonts w:ascii="Arial" w:hAnsi="Arial" w:cs="Arial"/>
          <w:bCs/>
          <w:sz w:val="20"/>
          <w:szCs w:val="20"/>
          <w:lang w:val="vi-VN"/>
        </w:rPr>
        <w:t>pháp</w:t>
      </w:r>
      <w:r w:rsidR="00220FC9">
        <w:rPr>
          <w:rFonts w:ascii="Arial" w:hAnsi="Arial" w:cs="Arial"/>
          <w:bCs/>
          <w:sz w:val="20"/>
          <w:szCs w:val="20"/>
          <w:lang w:val="vi-VN"/>
        </w:rPr>
        <w:t xml:space="preserve"> </w:t>
      </w:r>
      <w:r w:rsidR="00FC2336" w:rsidRPr="008C24B9">
        <w:rPr>
          <w:rFonts w:ascii="Arial" w:hAnsi="Arial" w:cs="Arial"/>
          <w:bCs/>
          <w:sz w:val="20"/>
          <w:szCs w:val="20"/>
          <w:lang w:val="vi-VN"/>
        </w:rPr>
        <w:t>luật</w:t>
      </w:r>
      <w:r w:rsidR="00220FC9">
        <w:rPr>
          <w:rFonts w:ascii="Arial" w:hAnsi="Arial" w:cs="Arial"/>
          <w:bCs/>
          <w:sz w:val="20"/>
          <w:szCs w:val="20"/>
          <w:lang w:val="vi-VN"/>
        </w:rPr>
        <w:t xml:space="preserve"> </w:t>
      </w:r>
      <w:r w:rsidR="00FC2336" w:rsidRPr="008C24B9">
        <w:rPr>
          <w:rFonts w:ascii="Arial" w:hAnsi="Arial" w:cs="Arial"/>
          <w:bCs/>
          <w:sz w:val="20"/>
          <w:szCs w:val="20"/>
          <w:lang w:val="vi-VN"/>
        </w:rPr>
        <w:t>về</w:t>
      </w:r>
      <w:r w:rsidR="00220FC9">
        <w:rPr>
          <w:rFonts w:ascii="Arial" w:hAnsi="Arial" w:cs="Arial"/>
          <w:bCs/>
          <w:sz w:val="20"/>
          <w:szCs w:val="20"/>
          <w:lang w:val="vi-VN"/>
        </w:rPr>
        <w:t xml:space="preserve"> </w:t>
      </w:r>
      <w:r w:rsidR="00FC2336" w:rsidRPr="008C24B9">
        <w:rPr>
          <w:rFonts w:ascii="Arial" w:hAnsi="Arial" w:cs="Arial"/>
          <w:bCs/>
          <w:sz w:val="20"/>
          <w:szCs w:val="20"/>
          <w:lang w:val="vi-VN"/>
        </w:rPr>
        <w:t>lâm</w:t>
      </w:r>
      <w:r w:rsidR="00220FC9">
        <w:rPr>
          <w:rFonts w:ascii="Arial" w:hAnsi="Arial" w:cs="Arial"/>
          <w:bCs/>
          <w:sz w:val="20"/>
          <w:szCs w:val="20"/>
          <w:lang w:val="vi-VN"/>
        </w:rPr>
        <w:t xml:space="preserve"> </w:t>
      </w:r>
      <w:r w:rsidR="00FC2336" w:rsidRPr="008C24B9">
        <w:rPr>
          <w:rFonts w:ascii="Arial" w:hAnsi="Arial" w:cs="Arial"/>
          <w:bCs/>
          <w:sz w:val="20"/>
          <w:szCs w:val="20"/>
          <w:lang w:val="vi-VN"/>
        </w:rPr>
        <w:t>nghiệp</w:t>
      </w:r>
      <w:r w:rsidR="00220FC9">
        <w:rPr>
          <w:rFonts w:ascii="Arial" w:hAnsi="Arial" w:cs="Arial"/>
          <w:bCs/>
          <w:sz w:val="20"/>
          <w:szCs w:val="20"/>
          <w:lang w:val="vi-VN"/>
        </w:rPr>
        <w:t xml:space="preserve"> </w:t>
      </w:r>
      <w:r w:rsidR="00FC2336" w:rsidRPr="008C24B9">
        <w:rPr>
          <w:rFonts w:ascii="Arial" w:hAnsi="Arial" w:cs="Arial"/>
          <w:bCs/>
          <w:sz w:val="20"/>
          <w:szCs w:val="20"/>
          <w:lang w:val="vi-VN"/>
        </w:rPr>
        <w:t>cho</w:t>
      </w:r>
      <w:r w:rsidR="00220FC9">
        <w:rPr>
          <w:rFonts w:ascii="Arial" w:hAnsi="Arial" w:cs="Arial"/>
          <w:bCs/>
          <w:sz w:val="20"/>
          <w:szCs w:val="20"/>
          <w:lang w:val="vi-VN"/>
        </w:rPr>
        <w:t xml:space="preserve"> </w:t>
      </w:r>
      <w:r w:rsidR="00FC2336" w:rsidRPr="008C24B9">
        <w:rPr>
          <w:rFonts w:ascii="Arial" w:hAnsi="Arial" w:cs="Arial"/>
          <w:bCs/>
          <w:sz w:val="20"/>
          <w:szCs w:val="20"/>
          <w:lang w:val="vi-VN"/>
        </w:rPr>
        <w:t>người</w:t>
      </w:r>
      <w:r w:rsidR="00220FC9">
        <w:rPr>
          <w:rFonts w:ascii="Arial" w:hAnsi="Arial" w:cs="Arial"/>
          <w:bCs/>
          <w:sz w:val="20"/>
          <w:szCs w:val="20"/>
          <w:lang w:val="vi-VN"/>
        </w:rPr>
        <w:t xml:space="preserve"> </w:t>
      </w:r>
      <w:r w:rsidR="00FC2336" w:rsidRPr="008C24B9">
        <w:rPr>
          <w:rFonts w:ascii="Arial" w:hAnsi="Arial" w:cs="Arial"/>
          <w:bCs/>
          <w:sz w:val="20"/>
          <w:szCs w:val="20"/>
          <w:lang w:val="vi-VN"/>
        </w:rPr>
        <w:t>dân</w:t>
      </w:r>
      <w:r w:rsidR="00FC2336" w:rsidRPr="008C24B9">
        <w:rPr>
          <w:rFonts w:ascii="Arial" w:hAnsi="Arial" w:cs="Arial"/>
          <w:bCs/>
          <w:sz w:val="20"/>
          <w:szCs w:val="20"/>
        </w:rPr>
        <w:t>,</w:t>
      </w:r>
      <w:r w:rsidR="00220FC9">
        <w:rPr>
          <w:rFonts w:ascii="Arial" w:hAnsi="Arial" w:cs="Arial"/>
          <w:bCs/>
          <w:sz w:val="20"/>
          <w:szCs w:val="20"/>
          <w:lang w:val="vi-VN"/>
        </w:rPr>
        <w:t xml:space="preserve"> </w:t>
      </w:r>
      <w:r w:rsidRPr="008C24B9">
        <w:rPr>
          <w:rFonts w:ascii="Arial" w:hAnsi="Arial" w:cs="Arial"/>
          <w:bCs/>
          <w:sz w:val="20"/>
          <w:szCs w:val="20"/>
          <w:lang w:val="vi-VN"/>
        </w:rPr>
        <w:t>nâng</w:t>
      </w:r>
      <w:r w:rsidR="00220FC9">
        <w:rPr>
          <w:rFonts w:ascii="Arial" w:hAnsi="Arial" w:cs="Arial"/>
          <w:bCs/>
          <w:sz w:val="20"/>
          <w:szCs w:val="20"/>
          <w:lang w:val="vi-VN"/>
        </w:rPr>
        <w:t xml:space="preserve"> </w:t>
      </w:r>
      <w:r w:rsidRPr="008C24B9">
        <w:rPr>
          <w:rFonts w:ascii="Arial" w:hAnsi="Arial" w:cs="Arial"/>
          <w:bCs/>
          <w:sz w:val="20"/>
          <w:szCs w:val="20"/>
          <w:lang w:val="vi-VN"/>
        </w:rPr>
        <w:t>cao</w:t>
      </w:r>
      <w:r w:rsidR="00220FC9">
        <w:rPr>
          <w:rFonts w:ascii="Arial" w:hAnsi="Arial" w:cs="Arial"/>
          <w:bCs/>
          <w:sz w:val="20"/>
          <w:szCs w:val="20"/>
          <w:lang w:val="vi-VN"/>
        </w:rPr>
        <w:t xml:space="preserve"> </w:t>
      </w:r>
      <w:r w:rsidRPr="008C24B9">
        <w:rPr>
          <w:rFonts w:ascii="Arial" w:hAnsi="Arial" w:cs="Arial"/>
          <w:bCs/>
          <w:sz w:val="20"/>
          <w:szCs w:val="20"/>
          <w:lang w:val="vi-VN"/>
        </w:rPr>
        <w:t>ý</w:t>
      </w:r>
      <w:r w:rsidR="00220FC9">
        <w:rPr>
          <w:rFonts w:ascii="Arial" w:hAnsi="Arial" w:cs="Arial"/>
          <w:bCs/>
          <w:sz w:val="20"/>
          <w:szCs w:val="20"/>
          <w:lang w:val="vi-VN"/>
        </w:rPr>
        <w:t xml:space="preserve"> </w:t>
      </w:r>
      <w:r w:rsidRPr="008C24B9">
        <w:rPr>
          <w:rFonts w:ascii="Arial" w:hAnsi="Arial" w:cs="Arial"/>
          <w:bCs/>
          <w:sz w:val="20"/>
          <w:szCs w:val="20"/>
          <w:lang w:val="vi-VN"/>
        </w:rPr>
        <w:t>thức</w:t>
      </w:r>
      <w:r w:rsidR="00220FC9">
        <w:rPr>
          <w:rFonts w:ascii="Arial" w:hAnsi="Arial" w:cs="Arial"/>
          <w:bCs/>
          <w:sz w:val="20"/>
          <w:szCs w:val="20"/>
          <w:lang w:val="vi-VN"/>
        </w:rPr>
        <w:t xml:space="preserve"> </w:t>
      </w:r>
      <w:r w:rsidRPr="008C24B9">
        <w:rPr>
          <w:rFonts w:ascii="Arial" w:hAnsi="Arial" w:cs="Arial"/>
          <w:bCs/>
          <w:sz w:val="20"/>
          <w:szCs w:val="20"/>
          <w:lang w:val="vi-VN"/>
        </w:rPr>
        <w:t>xã</w:t>
      </w:r>
      <w:r w:rsidR="00220FC9">
        <w:rPr>
          <w:rFonts w:ascii="Arial" w:hAnsi="Arial" w:cs="Arial"/>
          <w:bCs/>
          <w:sz w:val="20"/>
          <w:szCs w:val="20"/>
          <w:lang w:val="vi-VN"/>
        </w:rPr>
        <w:t xml:space="preserve"> </w:t>
      </w:r>
      <w:r w:rsidRPr="008C24B9">
        <w:rPr>
          <w:rFonts w:ascii="Arial" w:hAnsi="Arial" w:cs="Arial"/>
          <w:bCs/>
          <w:sz w:val="20"/>
          <w:szCs w:val="20"/>
          <w:lang w:val="vi-VN"/>
        </w:rPr>
        <w:t>hội</w:t>
      </w:r>
      <w:r w:rsidR="00220FC9">
        <w:rPr>
          <w:rFonts w:ascii="Arial" w:hAnsi="Arial" w:cs="Arial"/>
          <w:bCs/>
          <w:sz w:val="20"/>
          <w:szCs w:val="20"/>
          <w:lang w:val="vi-VN"/>
        </w:rPr>
        <w:t xml:space="preserve"> </w:t>
      </w:r>
      <w:r w:rsidRPr="008C24B9">
        <w:rPr>
          <w:rFonts w:ascii="Arial" w:hAnsi="Arial" w:cs="Arial"/>
          <w:bCs/>
          <w:sz w:val="20"/>
          <w:szCs w:val="20"/>
          <w:lang w:val="vi-VN"/>
        </w:rPr>
        <w:t>về</w:t>
      </w:r>
      <w:r w:rsidR="00220FC9">
        <w:rPr>
          <w:rFonts w:ascii="Arial" w:hAnsi="Arial" w:cs="Arial"/>
          <w:bCs/>
          <w:sz w:val="20"/>
          <w:szCs w:val="20"/>
          <w:lang w:val="vi-VN"/>
        </w:rPr>
        <w:t xml:space="preserve"> </w:t>
      </w:r>
      <w:r w:rsidRPr="008C24B9">
        <w:rPr>
          <w:rFonts w:ascii="Arial" w:hAnsi="Arial" w:cs="Arial"/>
          <w:bCs/>
          <w:sz w:val="20"/>
          <w:szCs w:val="20"/>
          <w:lang w:val="vi-VN"/>
        </w:rPr>
        <w:t>quản</w:t>
      </w:r>
      <w:r w:rsidR="00220FC9">
        <w:rPr>
          <w:rFonts w:ascii="Arial" w:hAnsi="Arial" w:cs="Arial"/>
          <w:bCs/>
          <w:sz w:val="20"/>
          <w:szCs w:val="20"/>
          <w:lang w:val="vi-VN"/>
        </w:rPr>
        <w:t xml:space="preserve"> </w:t>
      </w:r>
      <w:r w:rsidRPr="008C24B9">
        <w:rPr>
          <w:rFonts w:ascii="Arial" w:hAnsi="Arial" w:cs="Arial"/>
          <w:bCs/>
          <w:sz w:val="20"/>
          <w:szCs w:val="20"/>
          <w:lang w:val="vi-VN"/>
        </w:rPr>
        <w:t>lý</w:t>
      </w:r>
      <w:r w:rsidR="00220FC9">
        <w:rPr>
          <w:rFonts w:ascii="Arial" w:hAnsi="Arial" w:cs="Arial"/>
          <w:bCs/>
          <w:sz w:val="20"/>
          <w:szCs w:val="20"/>
          <w:lang w:val="vi-VN"/>
        </w:rPr>
        <w:t xml:space="preserve"> </w:t>
      </w:r>
      <w:r w:rsidRPr="008C24B9">
        <w:rPr>
          <w:rFonts w:ascii="Arial" w:hAnsi="Arial" w:cs="Arial"/>
          <w:bCs/>
          <w:sz w:val="20"/>
          <w:szCs w:val="20"/>
          <w:lang w:val="vi-VN"/>
        </w:rPr>
        <w:t>bảo</w:t>
      </w:r>
      <w:r w:rsidR="00220FC9">
        <w:rPr>
          <w:rFonts w:ascii="Arial" w:hAnsi="Arial" w:cs="Arial"/>
          <w:bCs/>
          <w:sz w:val="20"/>
          <w:szCs w:val="20"/>
          <w:lang w:val="vi-VN"/>
        </w:rPr>
        <w:t xml:space="preserve"> </w:t>
      </w:r>
      <w:r w:rsidRPr="008C24B9">
        <w:rPr>
          <w:rFonts w:ascii="Arial" w:hAnsi="Arial" w:cs="Arial"/>
          <w:bCs/>
          <w:sz w:val="20"/>
          <w:szCs w:val="20"/>
          <w:lang w:val="vi-VN"/>
        </w:rPr>
        <w:t>vệ</w:t>
      </w:r>
      <w:r w:rsidR="00220FC9">
        <w:rPr>
          <w:rFonts w:ascii="Arial" w:hAnsi="Arial" w:cs="Arial"/>
          <w:bCs/>
          <w:sz w:val="20"/>
          <w:szCs w:val="20"/>
          <w:lang w:val="vi-VN"/>
        </w:rPr>
        <w:t xml:space="preserve"> </w:t>
      </w:r>
      <w:r w:rsidRPr="008C24B9">
        <w:rPr>
          <w:rFonts w:ascii="Arial" w:hAnsi="Arial" w:cs="Arial"/>
          <w:bCs/>
          <w:sz w:val="20"/>
          <w:szCs w:val="20"/>
          <w:lang w:val="vi-VN"/>
        </w:rPr>
        <w:t>rừng,</w:t>
      </w:r>
      <w:r w:rsidR="00220FC9">
        <w:rPr>
          <w:rFonts w:ascii="Arial" w:hAnsi="Arial" w:cs="Arial"/>
          <w:bCs/>
          <w:sz w:val="20"/>
          <w:szCs w:val="20"/>
          <w:lang w:val="vi-VN"/>
        </w:rPr>
        <w:t xml:space="preserve"> </w:t>
      </w:r>
      <w:r w:rsidRPr="008C24B9">
        <w:rPr>
          <w:rFonts w:ascii="Arial" w:hAnsi="Arial" w:cs="Arial"/>
          <w:bCs/>
          <w:sz w:val="20"/>
          <w:szCs w:val="20"/>
          <w:lang w:val="vi-VN"/>
        </w:rPr>
        <w:t>phòng</w:t>
      </w:r>
      <w:r w:rsidR="00220FC9">
        <w:rPr>
          <w:rFonts w:ascii="Arial" w:hAnsi="Arial" w:cs="Arial"/>
          <w:bCs/>
          <w:sz w:val="20"/>
          <w:szCs w:val="20"/>
          <w:lang w:val="vi-VN"/>
        </w:rPr>
        <w:t xml:space="preserve"> </w:t>
      </w:r>
      <w:r w:rsidRPr="008C24B9">
        <w:rPr>
          <w:rFonts w:ascii="Arial" w:hAnsi="Arial" w:cs="Arial"/>
          <w:bCs/>
          <w:sz w:val="20"/>
          <w:szCs w:val="20"/>
          <w:lang w:val="vi-VN"/>
        </w:rPr>
        <w:t>cháy</w:t>
      </w:r>
      <w:r w:rsidR="00220FC9">
        <w:rPr>
          <w:rFonts w:ascii="Arial" w:hAnsi="Arial" w:cs="Arial"/>
          <w:bCs/>
          <w:sz w:val="20"/>
          <w:szCs w:val="20"/>
          <w:lang w:val="vi-VN"/>
        </w:rPr>
        <w:t xml:space="preserve"> </w:t>
      </w:r>
      <w:r w:rsidRPr="008C24B9">
        <w:rPr>
          <w:rFonts w:ascii="Arial" w:hAnsi="Arial" w:cs="Arial"/>
          <w:bCs/>
          <w:sz w:val="20"/>
          <w:szCs w:val="20"/>
          <w:lang w:val="vi-VN"/>
        </w:rPr>
        <w:t>chữa</w:t>
      </w:r>
      <w:r w:rsidR="00220FC9">
        <w:rPr>
          <w:rFonts w:ascii="Arial" w:hAnsi="Arial" w:cs="Arial"/>
          <w:bCs/>
          <w:sz w:val="20"/>
          <w:szCs w:val="20"/>
          <w:lang w:val="vi-VN"/>
        </w:rPr>
        <w:t xml:space="preserve"> </w:t>
      </w:r>
      <w:r w:rsidRPr="008C24B9">
        <w:rPr>
          <w:rFonts w:ascii="Arial" w:hAnsi="Arial" w:cs="Arial"/>
          <w:bCs/>
          <w:sz w:val="20"/>
          <w:szCs w:val="20"/>
          <w:lang w:val="vi-VN"/>
        </w:rPr>
        <w:t>cháy</w:t>
      </w:r>
      <w:r w:rsidR="00220FC9">
        <w:rPr>
          <w:rFonts w:ascii="Arial" w:hAnsi="Arial" w:cs="Arial"/>
          <w:bCs/>
          <w:sz w:val="20"/>
          <w:szCs w:val="20"/>
          <w:lang w:val="vi-VN"/>
        </w:rPr>
        <w:t xml:space="preserve"> </w:t>
      </w:r>
      <w:r w:rsidRPr="008C24B9">
        <w:rPr>
          <w:rFonts w:ascii="Arial" w:hAnsi="Arial" w:cs="Arial"/>
          <w:bCs/>
          <w:sz w:val="20"/>
          <w:szCs w:val="20"/>
          <w:lang w:val="vi-VN"/>
        </w:rPr>
        <w:t>rừng,</w:t>
      </w:r>
      <w:r w:rsidR="00220FC9">
        <w:rPr>
          <w:rFonts w:ascii="Arial" w:hAnsi="Arial" w:cs="Arial"/>
          <w:bCs/>
          <w:sz w:val="20"/>
          <w:szCs w:val="20"/>
          <w:lang w:val="vi-VN"/>
        </w:rPr>
        <w:t xml:space="preserve"> </w:t>
      </w:r>
      <w:r w:rsidRPr="008C24B9">
        <w:rPr>
          <w:rFonts w:ascii="Arial" w:hAnsi="Arial" w:cs="Arial"/>
          <w:bCs/>
          <w:sz w:val="20"/>
          <w:szCs w:val="20"/>
          <w:lang w:val="vi-VN"/>
        </w:rPr>
        <w:t>phòng</w:t>
      </w:r>
      <w:r w:rsidR="00220FC9">
        <w:rPr>
          <w:rFonts w:ascii="Arial" w:hAnsi="Arial" w:cs="Arial"/>
          <w:bCs/>
          <w:sz w:val="20"/>
          <w:szCs w:val="20"/>
          <w:lang w:val="vi-VN"/>
        </w:rPr>
        <w:t xml:space="preserve"> </w:t>
      </w:r>
      <w:r w:rsidRPr="008C24B9">
        <w:rPr>
          <w:rFonts w:ascii="Arial" w:hAnsi="Arial" w:cs="Arial"/>
          <w:bCs/>
          <w:sz w:val="20"/>
          <w:szCs w:val="20"/>
          <w:lang w:val="vi-VN"/>
        </w:rPr>
        <w:t>chống</w:t>
      </w:r>
      <w:r w:rsidR="00220FC9">
        <w:rPr>
          <w:rFonts w:ascii="Arial" w:hAnsi="Arial" w:cs="Arial"/>
          <w:bCs/>
          <w:sz w:val="20"/>
          <w:szCs w:val="20"/>
          <w:lang w:val="vi-VN"/>
        </w:rPr>
        <w:t xml:space="preserve"> </w:t>
      </w:r>
      <w:r w:rsidRPr="008C24B9">
        <w:rPr>
          <w:rFonts w:ascii="Arial" w:hAnsi="Arial" w:cs="Arial"/>
          <w:bCs/>
          <w:sz w:val="20"/>
          <w:szCs w:val="20"/>
          <w:lang w:val="vi-VN"/>
        </w:rPr>
        <w:t>chặt</w:t>
      </w:r>
      <w:r w:rsidR="008E2253" w:rsidRPr="008C24B9">
        <w:rPr>
          <w:rFonts w:ascii="Arial" w:hAnsi="Arial" w:cs="Arial"/>
          <w:bCs/>
          <w:sz w:val="20"/>
          <w:szCs w:val="20"/>
        </w:rPr>
        <w:t>,</w:t>
      </w:r>
      <w:r w:rsidR="00220FC9">
        <w:rPr>
          <w:rFonts w:ascii="Arial" w:hAnsi="Arial" w:cs="Arial"/>
          <w:bCs/>
          <w:sz w:val="20"/>
          <w:szCs w:val="20"/>
          <w:lang w:val="vi-VN"/>
        </w:rPr>
        <w:t xml:space="preserve"> </w:t>
      </w:r>
      <w:r w:rsidRPr="008C24B9">
        <w:rPr>
          <w:rFonts w:ascii="Arial" w:hAnsi="Arial" w:cs="Arial"/>
          <w:bCs/>
          <w:sz w:val="20"/>
          <w:szCs w:val="20"/>
          <w:lang w:val="vi-VN"/>
        </w:rPr>
        <w:t>phá</w:t>
      </w:r>
      <w:r w:rsidR="00220FC9">
        <w:rPr>
          <w:rFonts w:ascii="Arial" w:hAnsi="Arial" w:cs="Arial"/>
          <w:bCs/>
          <w:sz w:val="20"/>
          <w:szCs w:val="20"/>
          <w:lang w:val="vi-VN"/>
        </w:rPr>
        <w:t xml:space="preserve"> </w:t>
      </w:r>
      <w:r w:rsidRPr="008C24B9">
        <w:rPr>
          <w:rFonts w:ascii="Arial" w:hAnsi="Arial" w:cs="Arial"/>
          <w:bCs/>
          <w:sz w:val="20"/>
          <w:szCs w:val="20"/>
          <w:lang w:val="vi-VN"/>
        </w:rPr>
        <w:t>rừng</w:t>
      </w:r>
      <w:r w:rsidR="00220FC9">
        <w:rPr>
          <w:rFonts w:ascii="Arial" w:hAnsi="Arial" w:cs="Arial"/>
          <w:bCs/>
          <w:sz w:val="20"/>
          <w:szCs w:val="20"/>
          <w:lang w:val="vi-VN"/>
        </w:rPr>
        <w:t xml:space="preserve"> </w:t>
      </w:r>
      <w:r w:rsidRPr="008C24B9">
        <w:rPr>
          <w:rFonts w:ascii="Arial" w:hAnsi="Arial" w:cs="Arial"/>
          <w:bCs/>
          <w:sz w:val="20"/>
          <w:szCs w:val="20"/>
          <w:lang w:val="vi-VN"/>
        </w:rPr>
        <w:t>trái</w:t>
      </w:r>
      <w:r w:rsidR="00220FC9">
        <w:rPr>
          <w:rFonts w:ascii="Arial" w:hAnsi="Arial" w:cs="Arial"/>
          <w:bCs/>
          <w:sz w:val="20"/>
          <w:szCs w:val="20"/>
          <w:lang w:val="vi-VN"/>
        </w:rPr>
        <w:t xml:space="preserve"> </w:t>
      </w:r>
      <w:r w:rsidRPr="008C24B9">
        <w:rPr>
          <w:rFonts w:ascii="Arial" w:hAnsi="Arial" w:cs="Arial"/>
          <w:bCs/>
          <w:sz w:val="20"/>
          <w:szCs w:val="20"/>
        </w:rPr>
        <w:t>pháp</w:t>
      </w:r>
      <w:r w:rsidR="00220FC9">
        <w:rPr>
          <w:rFonts w:ascii="Arial" w:hAnsi="Arial" w:cs="Arial"/>
          <w:bCs/>
          <w:sz w:val="20"/>
          <w:szCs w:val="20"/>
        </w:rPr>
        <w:t xml:space="preserve"> </w:t>
      </w:r>
      <w:r w:rsidRPr="008C24B9">
        <w:rPr>
          <w:rFonts w:ascii="Arial" w:hAnsi="Arial" w:cs="Arial"/>
          <w:bCs/>
          <w:sz w:val="20"/>
          <w:szCs w:val="20"/>
        </w:rPr>
        <w:t>luật</w:t>
      </w:r>
      <w:r w:rsidR="00FC2336" w:rsidRPr="008C24B9">
        <w:rPr>
          <w:rFonts w:ascii="Arial" w:hAnsi="Arial" w:cs="Arial"/>
          <w:bCs/>
          <w:sz w:val="20"/>
          <w:szCs w:val="20"/>
        </w:rPr>
        <w:t>.</w:t>
      </w:r>
      <w:r w:rsidR="00220FC9">
        <w:rPr>
          <w:rFonts w:ascii="Arial" w:hAnsi="Arial" w:cs="Arial"/>
          <w:bCs/>
          <w:sz w:val="20"/>
          <w:szCs w:val="20"/>
        </w:rPr>
        <w:t xml:space="preserve"> </w:t>
      </w:r>
    </w:p>
    <w:p w14:paraId="306331E7" w14:textId="6E620066" w:rsidR="00514BF1" w:rsidRPr="008C24B9" w:rsidRDefault="00475FC5" w:rsidP="00220FC9">
      <w:pPr>
        <w:pStyle w:val="Heading2"/>
        <w:keepNext w:val="0"/>
        <w:widowControl w:val="0"/>
        <w:adjustRightInd w:val="0"/>
        <w:snapToGrid w:val="0"/>
        <w:spacing w:after="120"/>
        <w:ind w:firstLine="720"/>
        <w:jc w:val="both"/>
        <w:rPr>
          <w:rFonts w:ascii="Arial" w:hAnsi="Arial" w:cs="Arial"/>
          <w:b w:val="0"/>
          <w:sz w:val="20"/>
          <w:szCs w:val="20"/>
          <w:lang w:val="vi-VN"/>
        </w:rPr>
      </w:pPr>
      <w:bookmarkStart w:id="11" w:name="_Toc36540830"/>
      <w:r w:rsidRPr="008C24B9">
        <w:rPr>
          <w:rFonts w:ascii="Arial" w:hAnsi="Arial" w:cs="Arial"/>
          <w:b w:val="0"/>
          <w:sz w:val="20"/>
          <w:szCs w:val="20"/>
          <w:lang w:val="vi-VN"/>
        </w:rPr>
        <w:t>3.</w:t>
      </w:r>
      <w:r w:rsidR="00220FC9">
        <w:rPr>
          <w:rFonts w:ascii="Arial" w:hAnsi="Arial" w:cs="Arial"/>
          <w:b w:val="0"/>
          <w:sz w:val="20"/>
          <w:szCs w:val="20"/>
          <w:lang w:val="vi-VN"/>
        </w:rPr>
        <w:t xml:space="preserve"> </w:t>
      </w:r>
      <w:r w:rsidRPr="008C24B9">
        <w:rPr>
          <w:rFonts w:ascii="Arial" w:hAnsi="Arial" w:cs="Arial"/>
          <w:b w:val="0"/>
          <w:sz w:val="20"/>
          <w:szCs w:val="20"/>
          <w:lang w:val="vi-VN"/>
        </w:rPr>
        <w:t>Quản</w:t>
      </w:r>
      <w:r w:rsidR="00220FC9">
        <w:rPr>
          <w:rFonts w:ascii="Arial" w:hAnsi="Arial" w:cs="Arial"/>
          <w:b w:val="0"/>
          <w:sz w:val="20"/>
          <w:szCs w:val="20"/>
          <w:lang w:val="vi-VN"/>
        </w:rPr>
        <w:t xml:space="preserve"> </w:t>
      </w:r>
      <w:r w:rsidRPr="008C24B9">
        <w:rPr>
          <w:rFonts w:ascii="Arial" w:hAnsi="Arial" w:cs="Arial"/>
          <w:b w:val="0"/>
          <w:sz w:val="20"/>
          <w:szCs w:val="20"/>
          <w:lang w:val="vi-VN"/>
        </w:rPr>
        <w:t>lý</w:t>
      </w:r>
      <w:r w:rsidR="00220FC9">
        <w:rPr>
          <w:rFonts w:ascii="Arial" w:hAnsi="Arial" w:cs="Arial"/>
          <w:b w:val="0"/>
          <w:sz w:val="20"/>
          <w:szCs w:val="20"/>
          <w:lang w:val="vi-VN"/>
        </w:rPr>
        <w:t xml:space="preserve"> </w:t>
      </w:r>
      <w:r w:rsidRPr="008C24B9">
        <w:rPr>
          <w:rFonts w:ascii="Arial" w:hAnsi="Arial" w:cs="Arial"/>
          <w:b w:val="0"/>
          <w:sz w:val="20"/>
          <w:szCs w:val="20"/>
          <w:lang w:val="vi-VN"/>
        </w:rPr>
        <w:t>quy</w:t>
      </w:r>
      <w:r w:rsidR="00220FC9">
        <w:rPr>
          <w:rFonts w:ascii="Arial" w:hAnsi="Arial" w:cs="Arial"/>
          <w:b w:val="0"/>
          <w:sz w:val="20"/>
          <w:szCs w:val="20"/>
          <w:lang w:val="vi-VN"/>
        </w:rPr>
        <w:t xml:space="preserve"> </w:t>
      </w:r>
      <w:r w:rsidRPr="008C24B9">
        <w:rPr>
          <w:rFonts w:ascii="Arial" w:hAnsi="Arial" w:cs="Arial"/>
          <w:b w:val="0"/>
          <w:sz w:val="20"/>
          <w:szCs w:val="20"/>
          <w:lang w:val="vi-VN"/>
        </w:rPr>
        <w:t>hoạch</w:t>
      </w:r>
      <w:r w:rsidR="00220FC9">
        <w:rPr>
          <w:rFonts w:ascii="Arial" w:hAnsi="Arial" w:cs="Arial"/>
          <w:b w:val="0"/>
          <w:sz w:val="20"/>
          <w:szCs w:val="20"/>
          <w:lang w:val="vi-VN"/>
        </w:rPr>
        <w:t xml:space="preserve"> </w:t>
      </w:r>
      <w:r w:rsidRPr="008C24B9">
        <w:rPr>
          <w:rFonts w:ascii="Arial" w:hAnsi="Arial" w:cs="Arial"/>
          <w:b w:val="0"/>
          <w:sz w:val="20"/>
          <w:szCs w:val="20"/>
          <w:lang w:val="vi-VN"/>
        </w:rPr>
        <w:t>rừng</w:t>
      </w:r>
      <w:r w:rsidR="00220FC9">
        <w:rPr>
          <w:rFonts w:ascii="Arial" w:hAnsi="Arial" w:cs="Arial"/>
          <w:b w:val="0"/>
          <w:sz w:val="20"/>
          <w:szCs w:val="20"/>
          <w:lang w:val="vi-VN"/>
        </w:rPr>
        <w:t xml:space="preserve"> </w:t>
      </w:r>
      <w:r w:rsidRPr="008C24B9">
        <w:rPr>
          <w:rFonts w:ascii="Arial" w:hAnsi="Arial" w:cs="Arial"/>
          <w:b w:val="0"/>
          <w:sz w:val="20"/>
          <w:szCs w:val="20"/>
          <w:lang w:val="vi-VN"/>
        </w:rPr>
        <w:t>và</w:t>
      </w:r>
      <w:r w:rsidR="00220FC9">
        <w:rPr>
          <w:rFonts w:ascii="Arial" w:hAnsi="Arial" w:cs="Arial"/>
          <w:b w:val="0"/>
          <w:sz w:val="20"/>
          <w:szCs w:val="20"/>
          <w:lang w:val="vi-VN"/>
        </w:rPr>
        <w:t xml:space="preserve"> </w:t>
      </w:r>
      <w:r w:rsidRPr="008C24B9">
        <w:rPr>
          <w:rFonts w:ascii="Arial" w:hAnsi="Arial" w:cs="Arial"/>
          <w:b w:val="0"/>
          <w:sz w:val="20"/>
          <w:szCs w:val="20"/>
          <w:lang w:val="vi-VN"/>
        </w:rPr>
        <w:t>đất</w:t>
      </w:r>
      <w:r w:rsidR="00220FC9">
        <w:rPr>
          <w:rFonts w:ascii="Arial" w:hAnsi="Arial" w:cs="Arial"/>
          <w:b w:val="0"/>
          <w:sz w:val="20"/>
          <w:szCs w:val="20"/>
          <w:lang w:val="vi-VN"/>
        </w:rPr>
        <w:t xml:space="preserve"> </w:t>
      </w:r>
      <w:r w:rsidRPr="008C24B9">
        <w:rPr>
          <w:rFonts w:ascii="Arial" w:hAnsi="Arial" w:cs="Arial"/>
          <w:b w:val="0"/>
          <w:sz w:val="20"/>
          <w:szCs w:val="20"/>
          <w:lang w:val="vi-VN"/>
        </w:rPr>
        <w:t>lâm</w:t>
      </w:r>
      <w:r w:rsidR="00220FC9">
        <w:rPr>
          <w:rFonts w:ascii="Arial" w:hAnsi="Arial" w:cs="Arial"/>
          <w:b w:val="0"/>
          <w:sz w:val="20"/>
          <w:szCs w:val="20"/>
          <w:lang w:val="vi-VN"/>
        </w:rPr>
        <w:t xml:space="preserve"> </w:t>
      </w:r>
      <w:r w:rsidRPr="008C24B9">
        <w:rPr>
          <w:rFonts w:ascii="Arial" w:hAnsi="Arial" w:cs="Arial"/>
          <w:b w:val="0"/>
          <w:sz w:val="20"/>
          <w:szCs w:val="20"/>
          <w:lang w:val="vi-VN"/>
        </w:rPr>
        <w:t>nghiệp</w:t>
      </w:r>
      <w:bookmarkEnd w:id="11"/>
    </w:p>
    <w:p w14:paraId="687E35D8" w14:textId="2A19DC7E"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lang w:val="nl-NL"/>
        </w:rPr>
        <w:t>a</w:t>
      </w:r>
      <w:r w:rsidRPr="008C24B9">
        <w:rPr>
          <w:rFonts w:ascii="Arial" w:hAnsi="Arial" w:cs="Arial"/>
          <w:sz w:val="20"/>
          <w:szCs w:val="20"/>
          <w:lang w:val="vi-VN"/>
        </w:rPr>
        <w:t>)</w:t>
      </w:r>
      <w:r w:rsidR="00220FC9">
        <w:rPr>
          <w:rFonts w:ascii="Arial" w:hAnsi="Arial" w:cs="Arial"/>
          <w:sz w:val="20"/>
          <w:szCs w:val="20"/>
          <w:lang w:val="nl-NL"/>
        </w:rPr>
        <w:t xml:space="preserve"> </w:t>
      </w:r>
      <w:r w:rsidR="002C33D8" w:rsidRPr="008C24B9">
        <w:rPr>
          <w:rFonts w:ascii="Arial" w:hAnsi="Arial" w:cs="Arial"/>
          <w:sz w:val="20"/>
          <w:szCs w:val="20"/>
          <w:lang w:val="nl-NL"/>
        </w:rPr>
        <w:t>Xây</w:t>
      </w:r>
      <w:r w:rsidR="00220FC9">
        <w:rPr>
          <w:rFonts w:ascii="Arial" w:hAnsi="Arial" w:cs="Arial"/>
          <w:sz w:val="20"/>
          <w:szCs w:val="20"/>
          <w:lang w:val="nl-NL"/>
        </w:rPr>
        <w:t xml:space="preserve"> </w:t>
      </w:r>
      <w:r w:rsidR="002C33D8" w:rsidRPr="008C24B9">
        <w:rPr>
          <w:rFonts w:ascii="Arial" w:hAnsi="Arial" w:cs="Arial"/>
          <w:sz w:val="20"/>
          <w:szCs w:val="20"/>
          <w:lang w:val="nl-NL"/>
        </w:rPr>
        <w:t>dựng,</w:t>
      </w:r>
      <w:r w:rsidR="00220FC9">
        <w:rPr>
          <w:rFonts w:ascii="Arial" w:hAnsi="Arial" w:cs="Arial"/>
          <w:sz w:val="20"/>
          <w:szCs w:val="20"/>
          <w:lang w:val="nl-NL"/>
        </w:rPr>
        <w:t xml:space="preserve"> </w:t>
      </w:r>
      <w:r w:rsidR="002C33D8" w:rsidRPr="008C24B9">
        <w:rPr>
          <w:rFonts w:ascii="Arial" w:hAnsi="Arial" w:cs="Arial"/>
          <w:sz w:val="20"/>
          <w:szCs w:val="20"/>
          <w:lang w:val="nl-NL"/>
        </w:rPr>
        <w:t>triển</w:t>
      </w:r>
      <w:r w:rsidR="00220FC9">
        <w:rPr>
          <w:rFonts w:ascii="Arial" w:hAnsi="Arial" w:cs="Arial"/>
          <w:sz w:val="20"/>
          <w:szCs w:val="20"/>
          <w:lang w:val="nl-NL"/>
        </w:rPr>
        <w:t xml:space="preserve"> </w:t>
      </w:r>
      <w:r w:rsidR="002C33D8" w:rsidRPr="008C24B9">
        <w:rPr>
          <w:rFonts w:ascii="Arial" w:hAnsi="Arial" w:cs="Arial"/>
          <w:sz w:val="20"/>
          <w:szCs w:val="20"/>
          <w:lang w:val="nl-NL"/>
        </w:rPr>
        <w:t>khai</w:t>
      </w:r>
      <w:r w:rsidR="00220FC9">
        <w:rPr>
          <w:rFonts w:ascii="Arial" w:hAnsi="Arial" w:cs="Arial"/>
          <w:sz w:val="20"/>
          <w:szCs w:val="20"/>
          <w:lang w:val="nl-NL"/>
        </w:rPr>
        <w:t xml:space="preserve"> </w:t>
      </w:r>
      <w:r w:rsidR="006049BD" w:rsidRPr="008C24B9">
        <w:rPr>
          <w:rFonts w:ascii="Arial" w:hAnsi="Arial" w:cs="Arial"/>
          <w:sz w:val="20"/>
          <w:szCs w:val="20"/>
          <w:lang w:val="nl-NL"/>
        </w:rPr>
        <w:t>thực</w:t>
      </w:r>
      <w:r w:rsidR="00220FC9">
        <w:rPr>
          <w:rFonts w:ascii="Arial" w:hAnsi="Arial" w:cs="Arial"/>
          <w:sz w:val="20"/>
          <w:szCs w:val="20"/>
          <w:lang w:val="nl-NL"/>
        </w:rPr>
        <w:t xml:space="preserve"> </w:t>
      </w:r>
      <w:r w:rsidR="006049BD" w:rsidRPr="008C24B9">
        <w:rPr>
          <w:rFonts w:ascii="Arial" w:hAnsi="Arial" w:cs="Arial"/>
          <w:sz w:val="20"/>
          <w:szCs w:val="20"/>
          <w:lang w:val="nl-NL"/>
        </w:rPr>
        <w:t>hiện</w:t>
      </w:r>
      <w:r w:rsidR="00220FC9">
        <w:rPr>
          <w:rFonts w:ascii="Arial" w:hAnsi="Arial" w:cs="Arial"/>
          <w:sz w:val="20"/>
          <w:szCs w:val="20"/>
          <w:lang w:val="nl-NL"/>
        </w:rPr>
        <w:t xml:space="preserve"> </w:t>
      </w:r>
      <w:r w:rsidRPr="008C24B9">
        <w:rPr>
          <w:rFonts w:ascii="Arial" w:hAnsi="Arial" w:cs="Arial"/>
          <w:sz w:val="20"/>
          <w:szCs w:val="20"/>
          <w:lang w:val="nl-NL"/>
        </w:rPr>
        <w:t>Q</w:t>
      </w:r>
      <w:r w:rsidRPr="008C24B9">
        <w:rPr>
          <w:rFonts w:ascii="Arial" w:hAnsi="Arial" w:cs="Arial"/>
          <w:sz w:val="20"/>
          <w:szCs w:val="20"/>
          <w:lang w:val="vi-VN"/>
        </w:rPr>
        <w:t>uy</w:t>
      </w:r>
      <w:r w:rsidR="00220FC9">
        <w:rPr>
          <w:rFonts w:ascii="Arial" w:hAnsi="Arial" w:cs="Arial"/>
          <w:sz w:val="20"/>
          <w:szCs w:val="20"/>
          <w:lang w:val="vi-VN"/>
        </w:rPr>
        <w:t xml:space="preserve"> </w:t>
      </w:r>
      <w:r w:rsidRPr="008C24B9">
        <w:rPr>
          <w:rFonts w:ascii="Arial" w:hAnsi="Arial" w:cs="Arial"/>
          <w:sz w:val="20"/>
          <w:szCs w:val="20"/>
          <w:lang w:val="vi-VN"/>
        </w:rPr>
        <w:t>hoạch</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quốc</w:t>
      </w:r>
      <w:r w:rsidR="00220FC9">
        <w:rPr>
          <w:rFonts w:ascii="Arial" w:hAnsi="Arial" w:cs="Arial"/>
          <w:sz w:val="20"/>
          <w:szCs w:val="20"/>
          <w:lang w:val="vi-VN"/>
        </w:rPr>
        <w:t xml:space="preserve"> </w:t>
      </w:r>
      <w:r w:rsidRPr="008C24B9">
        <w:rPr>
          <w:rFonts w:ascii="Arial" w:hAnsi="Arial" w:cs="Arial"/>
          <w:sz w:val="20"/>
          <w:szCs w:val="20"/>
          <w:lang w:val="vi-VN"/>
        </w:rPr>
        <w:t>gia</w:t>
      </w:r>
      <w:r w:rsidR="00220FC9">
        <w:rPr>
          <w:rFonts w:ascii="Arial" w:hAnsi="Arial" w:cs="Arial"/>
          <w:sz w:val="20"/>
          <w:szCs w:val="20"/>
          <w:lang w:val="vi-VN"/>
        </w:rPr>
        <w:t xml:space="preserve"> </w:t>
      </w:r>
      <w:r w:rsidRPr="008C24B9">
        <w:rPr>
          <w:rFonts w:ascii="Arial" w:hAnsi="Arial" w:cs="Arial"/>
          <w:sz w:val="20"/>
          <w:szCs w:val="20"/>
          <w:lang w:val="vi-VN"/>
        </w:rPr>
        <w:t>giai</w:t>
      </w:r>
      <w:r w:rsidR="00220FC9">
        <w:rPr>
          <w:rFonts w:ascii="Arial" w:hAnsi="Arial" w:cs="Arial"/>
          <w:sz w:val="20"/>
          <w:szCs w:val="20"/>
          <w:lang w:val="vi-VN"/>
        </w:rPr>
        <w:t xml:space="preserve"> </w:t>
      </w:r>
      <w:r w:rsidRPr="008C24B9">
        <w:rPr>
          <w:rFonts w:ascii="Arial" w:hAnsi="Arial" w:cs="Arial"/>
          <w:sz w:val="20"/>
          <w:szCs w:val="20"/>
          <w:lang w:val="vi-VN"/>
        </w:rPr>
        <w:t>đoạn</w:t>
      </w:r>
      <w:r w:rsidR="00220FC9">
        <w:rPr>
          <w:rFonts w:ascii="Arial" w:hAnsi="Arial" w:cs="Arial"/>
          <w:sz w:val="20"/>
          <w:szCs w:val="20"/>
          <w:lang w:val="vi-VN"/>
        </w:rPr>
        <w:t xml:space="preserve"> </w:t>
      </w:r>
      <w:r w:rsidRPr="008C24B9">
        <w:rPr>
          <w:rFonts w:ascii="Arial" w:hAnsi="Arial" w:cs="Arial"/>
          <w:sz w:val="20"/>
          <w:szCs w:val="20"/>
          <w:lang w:val="vi-VN"/>
        </w:rPr>
        <w:t>2021</w:t>
      </w:r>
      <w:r w:rsidR="00220FC9">
        <w:rPr>
          <w:rFonts w:ascii="Arial" w:hAnsi="Arial" w:cs="Arial"/>
          <w:sz w:val="20"/>
          <w:szCs w:val="20"/>
          <w:lang w:val="vi-VN"/>
        </w:rPr>
        <w:t xml:space="preserve"> </w:t>
      </w:r>
      <w:r w:rsidRPr="008C24B9">
        <w:rPr>
          <w:rFonts w:ascii="Arial" w:hAnsi="Arial" w:cs="Arial"/>
          <w:sz w:val="20"/>
          <w:szCs w:val="20"/>
          <w:lang w:val="vi-VN"/>
        </w:rPr>
        <w:t>-</w:t>
      </w:r>
      <w:r w:rsidR="00220FC9">
        <w:rPr>
          <w:rFonts w:ascii="Arial" w:hAnsi="Arial" w:cs="Arial"/>
          <w:sz w:val="20"/>
          <w:szCs w:val="20"/>
          <w:lang w:val="vi-VN"/>
        </w:rPr>
        <w:t xml:space="preserve"> </w:t>
      </w:r>
      <w:r w:rsidRPr="008C24B9">
        <w:rPr>
          <w:rFonts w:ascii="Arial" w:hAnsi="Arial" w:cs="Arial"/>
          <w:sz w:val="20"/>
          <w:szCs w:val="20"/>
          <w:lang w:val="vi-VN"/>
        </w:rPr>
        <w:t>2030,</w:t>
      </w:r>
      <w:r w:rsidR="00220FC9">
        <w:rPr>
          <w:rFonts w:ascii="Arial" w:hAnsi="Arial" w:cs="Arial"/>
          <w:sz w:val="20"/>
          <w:szCs w:val="20"/>
          <w:lang w:val="vi-VN"/>
        </w:rPr>
        <w:t xml:space="preserve"> </w:t>
      </w:r>
      <w:r w:rsidRPr="008C24B9">
        <w:rPr>
          <w:rFonts w:ascii="Arial" w:hAnsi="Arial" w:cs="Arial"/>
          <w:sz w:val="20"/>
          <w:szCs w:val="20"/>
          <w:lang w:val="vi-VN"/>
        </w:rPr>
        <w:t>tầm</w:t>
      </w:r>
      <w:r w:rsidR="00220FC9">
        <w:rPr>
          <w:rFonts w:ascii="Arial" w:hAnsi="Arial" w:cs="Arial"/>
          <w:sz w:val="20"/>
          <w:szCs w:val="20"/>
          <w:lang w:val="vi-VN"/>
        </w:rPr>
        <w:t xml:space="preserve"> </w:t>
      </w:r>
      <w:r w:rsidRPr="008C24B9">
        <w:rPr>
          <w:rFonts w:ascii="Arial" w:hAnsi="Arial" w:cs="Arial"/>
          <w:sz w:val="20"/>
          <w:szCs w:val="20"/>
          <w:lang w:val="vi-VN"/>
        </w:rPr>
        <w:t>nhìn</w:t>
      </w:r>
      <w:r w:rsidR="00220FC9">
        <w:rPr>
          <w:rFonts w:ascii="Arial" w:hAnsi="Arial" w:cs="Arial"/>
          <w:sz w:val="20"/>
          <w:szCs w:val="20"/>
          <w:lang w:val="vi-VN"/>
        </w:rPr>
        <w:t xml:space="preserve"> </w:t>
      </w:r>
      <w:r w:rsidRPr="008C24B9">
        <w:rPr>
          <w:rFonts w:ascii="Arial" w:hAnsi="Arial" w:cs="Arial"/>
          <w:sz w:val="20"/>
          <w:szCs w:val="20"/>
          <w:lang w:val="vi-VN"/>
        </w:rPr>
        <w:t>đến</w:t>
      </w:r>
      <w:r w:rsidR="00220FC9">
        <w:rPr>
          <w:rFonts w:ascii="Arial" w:hAnsi="Arial" w:cs="Arial"/>
          <w:sz w:val="20"/>
          <w:szCs w:val="20"/>
          <w:lang w:val="vi-VN"/>
        </w:rPr>
        <w:t xml:space="preserve"> </w:t>
      </w:r>
      <w:r w:rsidRPr="008C24B9">
        <w:rPr>
          <w:rFonts w:ascii="Arial" w:hAnsi="Arial" w:cs="Arial"/>
          <w:sz w:val="20"/>
          <w:szCs w:val="20"/>
          <w:lang w:val="vi-VN"/>
        </w:rPr>
        <w:t>năm</w:t>
      </w:r>
      <w:r w:rsidR="00220FC9">
        <w:rPr>
          <w:rFonts w:ascii="Arial" w:hAnsi="Arial" w:cs="Arial"/>
          <w:sz w:val="20"/>
          <w:szCs w:val="20"/>
          <w:lang w:val="vi-VN"/>
        </w:rPr>
        <w:t xml:space="preserve"> </w:t>
      </w:r>
      <w:r w:rsidRPr="008C24B9">
        <w:rPr>
          <w:rFonts w:ascii="Arial" w:hAnsi="Arial" w:cs="Arial"/>
          <w:sz w:val="20"/>
          <w:szCs w:val="20"/>
          <w:lang w:val="vi-VN"/>
        </w:rPr>
        <w:t>2050</w:t>
      </w:r>
      <w:r w:rsidR="0049299B" w:rsidRPr="008C24B9">
        <w:rPr>
          <w:rFonts w:ascii="Arial" w:hAnsi="Arial" w:cs="Arial"/>
          <w:sz w:val="20"/>
          <w:szCs w:val="20"/>
        </w:rPr>
        <w:t>,</w:t>
      </w:r>
      <w:r w:rsidR="00220FC9">
        <w:rPr>
          <w:rFonts w:ascii="Arial" w:hAnsi="Arial" w:cs="Arial"/>
          <w:sz w:val="20"/>
          <w:szCs w:val="20"/>
          <w:lang w:val="vi-VN"/>
        </w:rPr>
        <w:t xml:space="preserve"> </w:t>
      </w:r>
      <w:r w:rsidR="002C33D8" w:rsidRPr="008C24B9">
        <w:rPr>
          <w:rFonts w:ascii="Arial" w:hAnsi="Arial" w:cs="Arial"/>
          <w:sz w:val="20"/>
          <w:szCs w:val="20"/>
        </w:rPr>
        <w:t>đảm</w:t>
      </w:r>
      <w:r w:rsidR="00220FC9">
        <w:rPr>
          <w:rFonts w:ascii="Arial" w:hAnsi="Arial" w:cs="Arial"/>
          <w:sz w:val="20"/>
          <w:szCs w:val="20"/>
        </w:rPr>
        <w:t xml:space="preserve"> </w:t>
      </w:r>
      <w:r w:rsidR="002C33D8" w:rsidRPr="008C24B9">
        <w:rPr>
          <w:rFonts w:ascii="Arial" w:hAnsi="Arial" w:cs="Arial"/>
          <w:sz w:val="20"/>
          <w:szCs w:val="20"/>
        </w:rPr>
        <w:t>bảo</w:t>
      </w:r>
      <w:r w:rsidR="00220FC9">
        <w:rPr>
          <w:rFonts w:ascii="Arial" w:hAnsi="Arial" w:cs="Arial"/>
          <w:sz w:val="20"/>
          <w:szCs w:val="20"/>
        </w:rPr>
        <w:t xml:space="preserve"> </w:t>
      </w:r>
      <w:r w:rsidR="00601D46" w:rsidRPr="008C24B9">
        <w:rPr>
          <w:rFonts w:ascii="Arial" w:hAnsi="Arial" w:cs="Arial"/>
          <w:sz w:val="20"/>
          <w:szCs w:val="20"/>
        </w:rPr>
        <w:t>phù</w:t>
      </w:r>
      <w:r w:rsidR="00220FC9">
        <w:rPr>
          <w:rFonts w:ascii="Arial" w:hAnsi="Arial" w:cs="Arial"/>
          <w:sz w:val="20"/>
          <w:szCs w:val="20"/>
        </w:rPr>
        <w:t xml:space="preserve"> </w:t>
      </w:r>
      <w:r w:rsidR="00601D46" w:rsidRPr="008C24B9">
        <w:rPr>
          <w:rFonts w:ascii="Arial" w:hAnsi="Arial" w:cs="Arial"/>
          <w:sz w:val="20"/>
          <w:szCs w:val="20"/>
        </w:rPr>
        <w:t>hợp</w:t>
      </w:r>
      <w:r w:rsidR="00220FC9">
        <w:rPr>
          <w:rFonts w:ascii="Arial" w:hAnsi="Arial" w:cs="Arial"/>
          <w:sz w:val="20"/>
          <w:szCs w:val="20"/>
        </w:rPr>
        <w:t xml:space="preserve"> </w:t>
      </w:r>
      <w:r w:rsidR="00601D46" w:rsidRPr="008C24B9">
        <w:rPr>
          <w:rFonts w:ascii="Arial" w:hAnsi="Arial" w:cs="Arial"/>
          <w:sz w:val="20"/>
          <w:szCs w:val="20"/>
        </w:rPr>
        <w:t>với</w:t>
      </w:r>
      <w:r w:rsidR="00220FC9">
        <w:rPr>
          <w:rFonts w:ascii="Arial" w:hAnsi="Arial" w:cs="Arial"/>
          <w:sz w:val="20"/>
          <w:szCs w:val="20"/>
        </w:rPr>
        <w:t xml:space="preserve"> </w:t>
      </w:r>
      <w:r w:rsidR="00601D46" w:rsidRPr="008C24B9">
        <w:rPr>
          <w:rFonts w:ascii="Arial" w:hAnsi="Arial" w:cs="Arial"/>
          <w:sz w:val="20"/>
          <w:szCs w:val="20"/>
        </w:rPr>
        <w:t>quy</w:t>
      </w:r>
      <w:r w:rsidR="00220FC9">
        <w:rPr>
          <w:rFonts w:ascii="Arial" w:hAnsi="Arial" w:cs="Arial"/>
          <w:sz w:val="20"/>
          <w:szCs w:val="20"/>
        </w:rPr>
        <w:t xml:space="preserve"> </w:t>
      </w:r>
      <w:r w:rsidR="00601D46" w:rsidRPr="008C24B9">
        <w:rPr>
          <w:rFonts w:ascii="Arial" w:hAnsi="Arial" w:cs="Arial"/>
          <w:sz w:val="20"/>
          <w:szCs w:val="20"/>
        </w:rPr>
        <w:t>hoạch</w:t>
      </w:r>
      <w:r w:rsidR="00220FC9">
        <w:rPr>
          <w:rFonts w:ascii="Arial" w:hAnsi="Arial" w:cs="Arial"/>
          <w:sz w:val="20"/>
          <w:szCs w:val="20"/>
        </w:rPr>
        <w:t xml:space="preserve"> </w:t>
      </w:r>
      <w:r w:rsidR="00601D46" w:rsidRPr="008C24B9">
        <w:rPr>
          <w:rFonts w:ascii="Arial" w:hAnsi="Arial" w:cs="Arial"/>
          <w:sz w:val="20"/>
          <w:szCs w:val="20"/>
        </w:rPr>
        <w:t>tổng</w:t>
      </w:r>
      <w:r w:rsidR="00220FC9">
        <w:rPr>
          <w:rFonts w:ascii="Arial" w:hAnsi="Arial" w:cs="Arial"/>
          <w:sz w:val="20"/>
          <w:szCs w:val="20"/>
        </w:rPr>
        <w:t xml:space="preserve"> </w:t>
      </w:r>
      <w:r w:rsidR="00601D46" w:rsidRPr="008C24B9">
        <w:rPr>
          <w:rFonts w:ascii="Arial" w:hAnsi="Arial" w:cs="Arial"/>
          <w:sz w:val="20"/>
          <w:szCs w:val="20"/>
        </w:rPr>
        <w:t>thể</w:t>
      </w:r>
      <w:r w:rsidR="00220FC9">
        <w:rPr>
          <w:rFonts w:ascii="Arial" w:hAnsi="Arial" w:cs="Arial"/>
          <w:sz w:val="20"/>
          <w:szCs w:val="20"/>
        </w:rPr>
        <w:t xml:space="preserve"> </w:t>
      </w:r>
      <w:r w:rsidR="00601D46" w:rsidRPr="008C24B9">
        <w:rPr>
          <w:rFonts w:ascii="Arial" w:hAnsi="Arial" w:cs="Arial"/>
          <w:sz w:val="20"/>
          <w:szCs w:val="20"/>
        </w:rPr>
        <w:t>quốc</w:t>
      </w:r>
      <w:r w:rsidR="00220FC9">
        <w:rPr>
          <w:rFonts w:ascii="Arial" w:hAnsi="Arial" w:cs="Arial"/>
          <w:sz w:val="20"/>
          <w:szCs w:val="20"/>
        </w:rPr>
        <w:t xml:space="preserve"> </w:t>
      </w:r>
      <w:r w:rsidR="00601D46" w:rsidRPr="008C24B9">
        <w:rPr>
          <w:rFonts w:ascii="Arial" w:hAnsi="Arial" w:cs="Arial"/>
          <w:sz w:val="20"/>
          <w:szCs w:val="20"/>
        </w:rPr>
        <w:t>gia,</w:t>
      </w:r>
      <w:r w:rsidR="00220FC9">
        <w:rPr>
          <w:rFonts w:ascii="Arial" w:hAnsi="Arial" w:cs="Arial"/>
          <w:sz w:val="20"/>
          <w:szCs w:val="20"/>
        </w:rPr>
        <w:t xml:space="preserve"> </w:t>
      </w:r>
      <w:r w:rsidR="00601D46" w:rsidRPr="008C24B9">
        <w:rPr>
          <w:rFonts w:ascii="Arial" w:hAnsi="Arial" w:cs="Arial"/>
          <w:sz w:val="20"/>
          <w:szCs w:val="20"/>
        </w:rPr>
        <w:t>quy</w:t>
      </w:r>
      <w:r w:rsidR="00220FC9">
        <w:rPr>
          <w:rFonts w:ascii="Arial" w:hAnsi="Arial" w:cs="Arial"/>
          <w:sz w:val="20"/>
          <w:szCs w:val="20"/>
        </w:rPr>
        <w:t xml:space="preserve"> </w:t>
      </w:r>
      <w:r w:rsidR="00601D46" w:rsidRPr="008C24B9">
        <w:rPr>
          <w:rFonts w:ascii="Arial" w:hAnsi="Arial" w:cs="Arial"/>
          <w:sz w:val="20"/>
          <w:szCs w:val="20"/>
        </w:rPr>
        <w:t>hoạch</w:t>
      </w:r>
      <w:r w:rsidR="00220FC9">
        <w:rPr>
          <w:rFonts w:ascii="Arial" w:hAnsi="Arial" w:cs="Arial"/>
          <w:sz w:val="20"/>
          <w:szCs w:val="20"/>
        </w:rPr>
        <w:t xml:space="preserve"> </w:t>
      </w:r>
      <w:r w:rsidR="00601D46" w:rsidRPr="008C24B9">
        <w:rPr>
          <w:rFonts w:ascii="Arial" w:hAnsi="Arial" w:cs="Arial"/>
          <w:sz w:val="20"/>
          <w:szCs w:val="20"/>
        </w:rPr>
        <w:t>sử</w:t>
      </w:r>
      <w:r w:rsidR="00220FC9">
        <w:rPr>
          <w:rFonts w:ascii="Arial" w:hAnsi="Arial" w:cs="Arial"/>
          <w:sz w:val="20"/>
          <w:szCs w:val="20"/>
        </w:rPr>
        <w:t xml:space="preserve"> </w:t>
      </w:r>
      <w:r w:rsidR="00601D46" w:rsidRPr="008C24B9">
        <w:rPr>
          <w:rFonts w:ascii="Arial" w:hAnsi="Arial" w:cs="Arial"/>
          <w:sz w:val="20"/>
          <w:szCs w:val="20"/>
        </w:rPr>
        <w:t>dụng</w:t>
      </w:r>
      <w:r w:rsidR="00220FC9">
        <w:rPr>
          <w:rFonts w:ascii="Arial" w:hAnsi="Arial" w:cs="Arial"/>
          <w:sz w:val="20"/>
          <w:szCs w:val="20"/>
        </w:rPr>
        <w:t xml:space="preserve"> </w:t>
      </w:r>
      <w:r w:rsidR="00601D46" w:rsidRPr="008C24B9">
        <w:rPr>
          <w:rFonts w:ascii="Arial" w:hAnsi="Arial" w:cs="Arial"/>
          <w:sz w:val="20"/>
          <w:szCs w:val="20"/>
        </w:rPr>
        <w:t>đất</w:t>
      </w:r>
      <w:r w:rsidR="00220FC9">
        <w:rPr>
          <w:rFonts w:ascii="Arial" w:hAnsi="Arial" w:cs="Arial"/>
          <w:sz w:val="20"/>
          <w:szCs w:val="20"/>
        </w:rPr>
        <w:t xml:space="preserve"> </w:t>
      </w:r>
      <w:r w:rsidR="00601D46" w:rsidRPr="008C24B9">
        <w:rPr>
          <w:rFonts w:ascii="Arial" w:hAnsi="Arial" w:cs="Arial"/>
          <w:sz w:val="20"/>
          <w:szCs w:val="20"/>
        </w:rPr>
        <w:t>quốc</w:t>
      </w:r>
      <w:r w:rsidR="00220FC9">
        <w:rPr>
          <w:rFonts w:ascii="Arial" w:hAnsi="Arial" w:cs="Arial"/>
          <w:sz w:val="20"/>
          <w:szCs w:val="20"/>
        </w:rPr>
        <w:t xml:space="preserve"> </w:t>
      </w:r>
      <w:r w:rsidR="00601D46" w:rsidRPr="008C24B9">
        <w:rPr>
          <w:rFonts w:ascii="Arial" w:hAnsi="Arial" w:cs="Arial"/>
          <w:sz w:val="20"/>
          <w:szCs w:val="20"/>
        </w:rPr>
        <w:t>gia,</w:t>
      </w:r>
      <w:r w:rsidR="00220FC9">
        <w:rPr>
          <w:rFonts w:ascii="Arial" w:hAnsi="Arial" w:cs="Arial"/>
          <w:sz w:val="20"/>
          <w:szCs w:val="20"/>
        </w:rPr>
        <w:t xml:space="preserve"> </w:t>
      </w:r>
      <w:r w:rsidR="00601D46" w:rsidRPr="008C24B9">
        <w:rPr>
          <w:rFonts w:ascii="Arial" w:hAnsi="Arial" w:cs="Arial"/>
          <w:sz w:val="20"/>
          <w:szCs w:val="20"/>
        </w:rPr>
        <w:t>c</w:t>
      </w:r>
      <w:r w:rsidRPr="008C24B9">
        <w:rPr>
          <w:rFonts w:ascii="Arial" w:hAnsi="Arial" w:cs="Arial"/>
          <w:sz w:val="20"/>
          <w:szCs w:val="20"/>
          <w:lang w:val="nl-NL"/>
        </w:rPr>
        <w:t>hiến</w:t>
      </w:r>
      <w:r w:rsidR="00220FC9">
        <w:rPr>
          <w:rFonts w:ascii="Arial" w:hAnsi="Arial" w:cs="Arial"/>
          <w:sz w:val="20"/>
          <w:szCs w:val="20"/>
          <w:lang w:val="nl-NL"/>
        </w:rPr>
        <w:t xml:space="preserve"> </w:t>
      </w:r>
      <w:r w:rsidRPr="008C24B9">
        <w:rPr>
          <w:rFonts w:ascii="Arial" w:hAnsi="Arial" w:cs="Arial"/>
          <w:sz w:val="20"/>
          <w:szCs w:val="20"/>
          <w:lang w:val="nl-NL"/>
        </w:rPr>
        <w:t>lược</w:t>
      </w:r>
      <w:r w:rsidR="00220FC9">
        <w:rPr>
          <w:rFonts w:ascii="Arial" w:hAnsi="Arial" w:cs="Arial"/>
          <w:sz w:val="20"/>
          <w:szCs w:val="20"/>
          <w:lang w:val="nl-NL"/>
        </w:rPr>
        <w:t xml:space="preserve"> </w:t>
      </w:r>
      <w:r w:rsidRPr="008C24B9">
        <w:rPr>
          <w:rFonts w:ascii="Arial" w:hAnsi="Arial" w:cs="Arial"/>
          <w:sz w:val="20"/>
          <w:szCs w:val="20"/>
          <w:lang w:val="nl-NL"/>
        </w:rPr>
        <w:t>phát</w:t>
      </w:r>
      <w:r w:rsidR="00220FC9">
        <w:rPr>
          <w:rFonts w:ascii="Arial" w:hAnsi="Arial" w:cs="Arial"/>
          <w:sz w:val="20"/>
          <w:szCs w:val="20"/>
          <w:lang w:val="nl-NL"/>
        </w:rPr>
        <w:t xml:space="preserve"> </w:t>
      </w:r>
      <w:r w:rsidRPr="008C24B9">
        <w:rPr>
          <w:rFonts w:ascii="Arial" w:hAnsi="Arial" w:cs="Arial"/>
          <w:sz w:val="20"/>
          <w:szCs w:val="20"/>
          <w:lang w:val="nl-NL"/>
        </w:rPr>
        <w:t>triển</w:t>
      </w:r>
      <w:r w:rsidR="00220FC9">
        <w:rPr>
          <w:rFonts w:ascii="Arial" w:hAnsi="Arial" w:cs="Arial"/>
          <w:sz w:val="20"/>
          <w:szCs w:val="20"/>
          <w:lang w:val="nl-NL"/>
        </w:rPr>
        <w:t xml:space="preserve"> </w:t>
      </w:r>
      <w:r w:rsidRPr="008C24B9">
        <w:rPr>
          <w:rFonts w:ascii="Arial" w:hAnsi="Arial" w:cs="Arial"/>
          <w:sz w:val="20"/>
          <w:szCs w:val="20"/>
          <w:lang w:val="nl-NL"/>
        </w:rPr>
        <w:t>lâm</w:t>
      </w:r>
      <w:r w:rsidR="00220FC9">
        <w:rPr>
          <w:rFonts w:ascii="Arial" w:hAnsi="Arial" w:cs="Arial"/>
          <w:sz w:val="20"/>
          <w:szCs w:val="20"/>
          <w:lang w:val="nl-NL"/>
        </w:rPr>
        <w:t xml:space="preserve"> </w:t>
      </w:r>
      <w:r w:rsidRPr="008C24B9">
        <w:rPr>
          <w:rFonts w:ascii="Arial" w:hAnsi="Arial" w:cs="Arial"/>
          <w:sz w:val="20"/>
          <w:szCs w:val="20"/>
          <w:lang w:val="nl-NL"/>
        </w:rPr>
        <w:t>nghiệp</w:t>
      </w:r>
      <w:r w:rsidRPr="008C24B9">
        <w:rPr>
          <w:rFonts w:ascii="Arial" w:hAnsi="Arial" w:cs="Arial"/>
          <w:sz w:val="20"/>
          <w:szCs w:val="20"/>
          <w:lang w:val="vi-VN"/>
        </w:rPr>
        <w:t>,</w:t>
      </w:r>
      <w:r w:rsidR="00220FC9">
        <w:rPr>
          <w:rFonts w:ascii="Arial" w:hAnsi="Arial" w:cs="Arial"/>
          <w:sz w:val="20"/>
          <w:szCs w:val="20"/>
        </w:rPr>
        <w:t xml:space="preserve"> </w:t>
      </w:r>
      <w:r w:rsidR="0049299B" w:rsidRPr="008C24B9">
        <w:rPr>
          <w:rFonts w:ascii="Arial" w:hAnsi="Arial" w:cs="Arial"/>
          <w:sz w:val="20"/>
          <w:szCs w:val="20"/>
        </w:rPr>
        <w:t>chiến</w:t>
      </w:r>
      <w:r w:rsidR="00220FC9">
        <w:rPr>
          <w:rFonts w:ascii="Arial" w:hAnsi="Arial" w:cs="Arial"/>
          <w:sz w:val="20"/>
          <w:szCs w:val="20"/>
        </w:rPr>
        <w:t xml:space="preserve"> </w:t>
      </w:r>
      <w:r w:rsidR="0049299B" w:rsidRPr="008C24B9">
        <w:rPr>
          <w:rFonts w:ascii="Arial" w:hAnsi="Arial" w:cs="Arial"/>
          <w:sz w:val="20"/>
          <w:szCs w:val="20"/>
        </w:rPr>
        <w:t>lược</w:t>
      </w:r>
      <w:r w:rsidR="00220FC9">
        <w:rPr>
          <w:rFonts w:ascii="Arial" w:hAnsi="Arial" w:cs="Arial"/>
          <w:sz w:val="20"/>
          <w:szCs w:val="20"/>
        </w:rPr>
        <w:t xml:space="preserve"> </w:t>
      </w:r>
      <w:r w:rsidR="0049299B" w:rsidRPr="008C24B9">
        <w:rPr>
          <w:rFonts w:ascii="Arial" w:hAnsi="Arial" w:cs="Arial"/>
          <w:sz w:val="20"/>
          <w:szCs w:val="20"/>
        </w:rPr>
        <w:t>quốc</w:t>
      </w:r>
      <w:r w:rsidR="00220FC9">
        <w:rPr>
          <w:rFonts w:ascii="Arial" w:hAnsi="Arial" w:cs="Arial"/>
          <w:sz w:val="20"/>
          <w:szCs w:val="20"/>
        </w:rPr>
        <w:t xml:space="preserve"> </w:t>
      </w:r>
      <w:r w:rsidR="0049299B" w:rsidRPr="008C24B9">
        <w:rPr>
          <w:rFonts w:ascii="Arial" w:hAnsi="Arial" w:cs="Arial"/>
          <w:sz w:val="20"/>
          <w:szCs w:val="20"/>
        </w:rPr>
        <w:t>gia</w:t>
      </w:r>
      <w:r w:rsidR="00220FC9">
        <w:rPr>
          <w:rFonts w:ascii="Arial" w:hAnsi="Arial" w:cs="Arial"/>
          <w:sz w:val="20"/>
          <w:szCs w:val="20"/>
        </w:rPr>
        <w:t xml:space="preserve"> </w:t>
      </w:r>
      <w:r w:rsidR="0049299B" w:rsidRPr="008C24B9">
        <w:rPr>
          <w:rFonts w:ascii="Arial" w:hAnsi="Arial" w:cs="Arial"/>
          <w:sz w:val="20"/>
          <w:szCs w:val="20"/>
        </w:rPr>
        <w:t>về</w:t>
      </w:r>
      <w:r w:rsidR="00220FC9">
        <w:rPr>
          <w:rFonts w:ascii="Arial" w:hAnsi="Arial" w:cs="Arial"/>
          <w:sz w:val="20"/>
          <w:szCs w:val="20"/>
        </w:rPr>
        <w:t xml:space="preserve"> </w:t>
      </w:r>
      <w:r w:rsidR="0049299B" w:rsidRPr="008C24B9">
        <w:rPr>
          <w:rFonts w:ascii="Arial" w:hAnsi="Arial" w:cs="Arial"/>
          <w:sz w:val="20"/>
          <w:szCs w:val="20"/>
        </w:rPr>
        <w:t>đa</w:t>
      </w:r>
      <w:r w:rsidR="00220FC9">
        <w:rPr>
          <w:rFonts w:ascii="Arial" w:hAnsi="Arial" w:cs="Arial"/>
          <w:sz w:val="20"/>
          <w:szCs w:val="20"/>
        </w:rPr>
        <w:t xml:space="preserve"> </w:t>
      </w:r>
      <w:r w:rsidR="0049299B" w:rsidRPr="008C24B9">
        <w:rPr>
          <w:rFonts w:ascii="Arial" w:hAnsi="Arial" w:cs="Arial"/>
          <w:sz w:val="20"/>
          <w:szCs w:val="20"/>
        </w:rPr>
        <w:t>dạng</w:t>
      </w:r>
      <w:r w:rsidR="00220FC9">
        <w:rPr>
          <w:rFonts w:ascii="Arial" w:hAnsi="Arial" w:cs="Arial"/>
          <w:sz w:val="20"/>
          <w:szCs w:val="20"/>
        </w:rPr>
        <w:t xml:space="preserve"> </w:t>
      </w:r>
      <w:r w:rsidR="0049299B" w:rsidRPr="008C24B9">
        <w:rPr>
          <w:rFonts w:ascii="Arial" w:hAnsi="Arial" w:cs="Arial"/>
          <w:sz w:val="20"/>
          <w:szCs w:val="20"/>
        </w:rPr>
        <w:t>sinh</w:t>
      </w:r>
      <w:r w:rsidR="00220FC9">
        <w:rPr>
          <w:rFonts w:ascii="Arial" w:hAnsi="Arial" w:cs="Arial"/>
          <w:sz w:val="20"/>
          <w:szCs w:val="20"/>
        </w:rPr>
        <w:t xml:space="preserve"> </w:t>
      </w:r>
      <w:r w:rsidR="0049299B" w:rsidRPr="008C24B9">
        <w:rPr>
          <w:rFonts w:ascii="Arial" w:hAnsi="Arial" w:cs="Arial"/>
          <w:sz w:val="20"/>
          <w:szCs w:val="20"/>
        </w:rPr>
        <w:t>học;</w:t>
      </w:r>
      <w:r w:rsidR="00220FC9">
        <w:rPr>
          <w:rFonts w:ascii="Arial" w:hAnsi="Arial" w:cs="Arial"/>
          <w:sz w:val="20"/>
          <w:szCs w:val="20"/>
        </w:rPr>
        <w:t xml:space="preserve"> </w:t>
      </w:r>
      <w:r w:rsidR="0049299B" w:rsidRPr="008C24B9">
        <w:rPr>
          <w:rFonts w:ascii="Arial" w:hAnsi="Arial" w:cs="Arial"/>
          <w:sz w:val="20"/>
          <w:szCs w:val="20"/>
        </w:rPr>
        <w:t>bảo</w:t>
      </w:r>
      <w:r w:rsidR="00220FC9">
        <w:rPr>
          <w:rFonts w:ascii="Arial" w:hAnsi="Arial" w:cs="Arial"/>
          <w:sz w:val="20"/>
          <w:szCs w:val="20"/>
        </w:rPr>
        <w:t xml:space="preserve"> </w:t>
      </w:r>
      <w:r w:rsidR="0049299B" w:rsidRPr="008C24B9">
        <w:rPr>
          <w:rFonts w:ascii="Arial" w:hAnsi="Arial" w:cs="Arial"/>
          <w:sz w:val="20"/>
          <w:szCs w:val="20"/>
        </w:rPr>
        <w:t>đảm</w:t>
      </w:r>
      <w:r w:rsidR="00220FC9">
        <w:rPr>
          <w:rFonts w:ascii="Arial" w:hAnsi="Arial" w:cs="Arial"/>
          <w:sz w:val="20"/>
          <w:szCs w:val="20"/>
        </w:rPr>
        <w:t xml:space="preserve"> </w:t>
      </w:r>
      <w:r w:rsidR="0049299B" w:rsidRPr="008C24B9">
        <w:rPr>
          <w:rFonts w:ascii="Arial" w:hAnsi="Arial" w:cs="Arial"/>
          <w:sz w:val="20"/>
          <w:szCs w:val="20"/>
        </w:rPr>
        <w:t>quản</w:t>
      </w:r>
      <w:r w:rsidR="00220FC9">
        <w:rPr>
          <w:rFonts w:ascii="Arial" w:hAnsi="Arial" w:cs="Arial"/>
          <w:sz w:val="20"/>
          <w:szCs w:val="20"/>
        </w:rPr>
        <w:t xml:space="preserve"> </w:t>
      </w:r>
      <w:r w:rsidR="0049299B" w:rsidRPr="008C24B9">
        <w:rPr>
          <w:rFonts w:ascii="Arial" w:hAnsi="Arial" w:cs="Arial"/>
          <w:sz w:val="20"/>
          <w:szCs w:val="20"/>
        </w:rPr>
        <w:t>lý</w:t>
      </w:r>
      <w:r w:rsidR="00220FC9">
        <w:rPr>
          <w:rFonts w:ascii="Arial" w:hAnsi="Arial" w:cs="Arial"/>
          <w:sz w:val="20"/>
          <w:szCs w:val="20"/>
        </w:rPr>
        <w:t xml:space="preserve"> </w:t>
      </w:r>
      <w:r w:rsidR="0049299B" w:rsidRPr="008C24B9">
        <w:rPr>
          <w:rFonts w:ascii="Arial" w:hAnsi="Arial" w:cs="Arial"/>
          <w:sz w:val="20"/>
          <w:szCs w:val="20"/>
        </w:rPr>
        <w:t>rừng</w:t>
      </w:r>
      <w:r w:rsidR="00220FC9">
        <w:rPr>
          <w:rFonts w:ascii="Arial" w:hAnsi="Arial" w:cs="Arial"/>
          <w:sz w:val="20"/>
          <w:szCs w:val="20"/>
        </w:rPr>
        <w:t xml:space="preserve"> </w:t>
      </w:r>
      <w:r w:rsidR="0049299B" w:rsidRPr="008C24B9">
        <w:rPr>
          <w:rFonts w:ascii="Arial" w:hAnsi="Arial" w:cs="Arial"/>
          <w:sz w:val="20"/>
          <w:szCs w:val="20"/>
        </w:rPr>
        <w:t>bền</w:t>
      </w:r>
      <w:r w:rsidR="00220FC9">
        <w:rPr>
          <w:rFonts w:ascii="Arial" w:hAnsi="Arial" w:cs="Arial"/>
          <w:sz w:val="20"/>
          <w:szCs w:val="20"/>
        </w:rPr>
        <w:t xml:space="preserve"> </w:t>
      </w:r>
      <w:r w:rsidR="0049299B" w:rsidRPr="008C24B9">
        <w:rPr>
          <w:rFonts w:ascii="Arial" w:hAnsi="Arial" w:cs="Arial"/>
          <w:sz w:val="20"/>
          <w:szCs w:val="20"/>
        </w:rPr>
        <w:t>vững;</w:t>
      </w:r>
      <w:r w:rsidR="00220FC9">
        <w:rPr>
          <w:rFonts w:ascii="Arial" w:hAnsi="Arial" w:cs="Arial"/>
          <w:sz w:val="20"/>
          <w:szCs w:val="20"/>
        </w:rPr>
        <w:t xml:space="preserve"> </w:t>
      </w:r>
      <w:r w:rsidR="0049299B" w:rsidRPr="008C24B9">
        <w:rPr>
          <w:rFonts w:ascii="Arial" w:hAnsi="Arial" w:cs="Arial"/>
          <w:sz w:val="20"/>
          <w:szCs w:val="20"/>
        </w:rPr>
        <w:t>khai</w:t>
      </w:r>
      <w:r w:rsidR="00220FC9">
        <w:rPr>
          <w:rFonts w:ascii="Arial" w:hAnsi="Arial" w:cs="Arial"/>
          <w:sz w:val="20"/>
          <w:szCs w:val="20"/>
        </w:rPr>
        <w:t xml:space="preserve"> </w:t>
      </w:r>
      <w:r w:rsidR="0049299B" w:rsidRPr="008C24B9">
        <w:rPr>
          <w:rFonts w:ascii="Arial" w:hAnsi="Arial" w:cs="Arial"/>
          <w:sz w:val="20"/>
          <w:szCs w:val="20"/>
        </w:rPr>
        <w:t>thác,</w:t>
      </w:r>
      <w:r w:rsidR="00220FC9">
        <w:rPr>
          <w:rFonts w:ascii="Arial" w:hAnsi="Arial" w:cs="Arial"/>
          <w:sz w:val="20"/>
          <w:szCs w:val="20"/>
        </w:rPr>
        <w:t xml:space="preserve"> </w:t>
      </w:r>
      <w:r w:rsidR="0049299B" w:rsidRPr="008C24B9">
        <w:rPr>
          <w:rFonts w:ascii="Arial" w:hAnsi="Arial" w:cs="Arial"/>
          <w:sz w:val="20"/>
          <w:szCs w:val="20"/>
        </w:rPr>
        <w:t>sử</w:t>
      </w:r>
      <w:r w:rsidR="00220FC9">
        <w:rPr>
          <w:rFonts w:ascii="Arial" w:hAnsi="Arial" w:cs="Arial"/>
          <w:sz w:val="20"/>
          <w:szCs w:val="20"/>
        </w:rPr>
        <w:t xml:space="preserve"> </w:t>
      </w:r>
      <w:r w:rsidR="0049299B" w:rsidRPr="008C24B9">
        <w:rPr>
          <w:rFonts w:ascii="Arial" w:hAnsi="Arial" w:cs="Arial"/>
          <w:sz w:val="20"/>
          <w:szCs w:val="20"/>
        </w:rPr>
        <w:t>dụng</w:t>
      </w:r>
      <w:r w:rsidR="00220FC9">
        <w:rPr>
          <w:rFonts w:ascii="Arial" w:hAnsi="Arial" w:cs="Arial"/>
          <w:sz w:val="20"/>
          <w:szCs w:val="20"/>
        </w:rPr>
        <w:t xml:space="preserve"> </w:t>
      </w:r>
      <w:r w:rsidR="0049299B" w:rsidRPr="008C24B9">
        <w:rPr>
          <w:rFonts w:ascii="Arial" w:hAnsi="Arial" w:cs="Arial"/>
          <w:sz w:val="20"/>
          <w:szCs w:val="20"/>
        </w:rPr>
        <w:t>rừng</w:t>
      </w:r>
      <w:r w:rsidR="00220FC9">
        <w:rPr>
          <w:rFonts w:ascii="Arial" w:hAnsi="Arial" w:cs="Arial"/>
          <w:sz w:val="20"/>
          <w:szCs w:val="20"/>
        </w:rPr>
        <w:t xml:space="preserve"> </w:t>
      </w:r>
      <w:r w:rsidR="0049299B" w:rsidRPr="008C24B9">
        <w:rPr>
          <w:rFonts w:ascii="Arial" w:hAnsi="Arial" w:cs="Arial"/>
          <w:sz w:val="20"/>
          <w:szCs w:val="20"/>
        </w:rPr>
        <w:t>gắn</w:t>
      </w:r>
      <w:r w:rsidR="00220FC9">
        <w:rPr>
          <w:rFonts w:ascii="Arial" w:hAnsi="Arial" w:cs="Arial"/>
          <w:sz w:val="20"/>
          <w:szCs w:val="20"/>
        </w:rPr>
        <w:t xml:space="preserve"> </w:t>
      </w:r>
      <w:r w:rsidR="0049299B" w:rsidRPr="008C24B9">
        <w:rPr>
          <w:rFonts w:ascii="Arial" w:hAnsi="Arial" w:cs="Arial"/>
          <w:sz w:val="20"/>
          <w:szCs w:val="20"/>
        </w:rPr>
        <w:t>với</w:t>
      </w:r>
      <w:r w:rsidR="00220FC9">
        <w:rPr>
          <w:rFonts w:ascii="Arial" w:hAnsi="Arial" w:cs="Arial"/>
          <w:sz w:val="20"/>
          <w:szCs w:val="20"/>
        </w:rPr>
        <w:t xml:space="preserve"> </w:t>
      </w:r>
      <w:r w:rsidR="0049299B" w:rsidRPr="008C24B9">
        <w:rPr>
          <w:rFonts w:ascii="Arial" w:hAnsi="Arial" w:cs="Arial"/>
          <w:sz w:val="20"/>
          <w:szCs w:val="20"/>
        </w:rPr>
        <w:t>bảo</w:t>
      </w:r>
      <w:r w:rsidR="00220FC9">
        <w:rPr>
          <w:rFonts w:ascii="Arial" w:hAnsi="Arial" w:cs="Arial"/>
          <w:sz w:val="20"/>
          <w:szCs w:val="20"/>
        </w:rPr>
        <w:t xml:space="preserve"> </w:t>
      </w:r>
      <w:r w:rsidR="0049299B" w:rsidRPr="008C24B9">
        <w:rPr>
          <w:rFonts w:ascii="Arial" w:hAnsi="Arial" w:cs="Arial"/>
          <w:sz w:val="20"/>
          <w:szCs w:val="20"/>
        </w:rPr>
        <w:t>tồn</w:t>
      </w:r>
      <w:r w:rsidR="00220FC9">
        <w:rPr>
          <w:rFonts w:ascii="Arial" w:hAnsi="Arial" w:cs="Arial"/>
          <w:sz w:val="20"/>
          <w:szCs w:val="20"/>
        </w:rPr>
        <w:t xml:space="preserve"> </w:t>
      </w:r>
      <w:r w:rsidR="0049299B" w:rsidRPr="008C24B9">
        <w:rPr>
          <w:rFonts w:ascii="Arial" w:hAnsi="Arial" w:cs="Arial"/>
          <w:sz w:val="20"/>
          <w:szCs w:val="20"/>
        </w:rPr>
        <w:t>tài</w:t>
      </w:r>
      <w:r w:rsidR="00220FC9">
        <w:rPr>
          <w:rFonts w:ascii="Arial" w:hAnsi="Arial" w:cs="Arial"/>
          <w:sz w:val="20"/>
          <w:szCs w:val="20"/>
        </w:rPr>
        <w:t xml:space="preserve"> </w:t>
      </w:r>
      <w:r w:rsidR="0049299B" w:rsidRPr="008C24B9">
        <w:rPr>
          <w:rFonts w:ascii="Arial" w:hAnsi="Arial" w:cs="Arial"/>
          <w:sz w:val="20"/>
          <w:szCs w:val="20"/>
        </w:rPr>
        <w:t>nguyên</w:t>
      </w:r>
      <w:r w:rsidR="00220FC9">
        <w:rPr>
          <w:rFonts w:ascii="Arial" w:hAnsi="Arial" w:cs="Arial"/>
          <w:sz w:val="20"/>
          <w:szCs w:val="20"/>
        </w:rPr>
        <w:t xml:space="preserve"> </w:t>
      </w:r>
      <w:r w:rsidR="0049299B" w:rsidRPr="008C24B9">
        <w:rPr>
          <w:rFonts w:ascii="Arial" w:hAnsi="Arial" w:cs="Arial"/>
          <w:sz w:val="20"/>
          <w:szCs w:val="20"/>
        </w:rPr>
        <w:t>thiên</w:t>
      </w:r>
      <w:r w:rsidR="00220FC9">
        <w:rPr>
          <w:rFonts w:ascii="Arial" w:hAnsi="Arial" w:cs="Arial"/>
          <w:sz w:val="20"/>
          <w:szCs w:val="20"/>
        </w:rPr>
        <w:t xml:space="preserve"> </w:t>
      </w:r>
      <w:r w:rsidR="0049299B" w:rsidRPr="008C24B9">
        <w:rPr>
          <w:rFonts w:ascii="Arial" w:hAnsi="Arial" w:cs="Arial"/>
          <w:sz w:val="20"/>
          <w:szCs w:val="20"/>
        </w:rPr>
        <w:t>nhiên,</w:t>
      </w:r>
      <w:r w:rsidR="00220FC9">
        <w:rPr>
          <w:rFonts w:ascii="Arial" w:hAnsi="Arial" w:cs="Arial"/>
          <w:sz w:val="20"/>
          <w:szCs w:val="20"/>
        </w:rPr>
        <w:t xml:space="preserve"> </w:t>
      </w:r>
      <w:r w:rsidR="0049299B" w:rsidRPr="008C24B9">
        <w:rPr>
          <w:rFonts w:ascii="Arial" w:hAnsi="Arial" w:cs="Arial"/>
          <w:sz w:val="20"/>
          <w:szCs w:val="20"/>
        </w:rPr>
        <w:t>nâng</w:t>
      </w:r>
      <w:r w:rsidR="00220FC9">
        <w:rPr>
          <w:rFonts w:ascii="Arial" w:hAnsi="Arial" w:cs="Arial"/>
          <w:sz w:val="20"/>
          <w:szCs w:val="20"/>
        </w:rPr>
        <w:t xml:space="preserve"> </w:t>
      </w:r>
      <w:r w:rsidR="0049299B" w:rsidRPr="008C24B9">
        <w:rPr>
          <w:rFonts w:ascii="Arial" w:hAnsi="Arial" w:cs="Arial"/>
          <w:sz w:val="20"/>
          <w:szCs w:val="20"/>
        </w:rPr>
        <w:t>cao</w:t>
      </w:r>
      <w:r w:rsidR="00220FC9">
        <w:rPr>
          <w:rFonts w:ascii="Arial" w:hAnsi="Arial" w:cs="Arial"/>
          <w:sz w:val="20"/>
          <w:szCs w:val="20"/>
        </w:rPr>
        <w:t xml:space="preserve"> </w:t>
      </w:r>
      <w:r w:rsidR="0049299B" w:rsidRPr="008C24B9">
        <w:rPr>
          <w:rFonts w:ascii="Arial" w:hAnsi="Arial" w:cs="Arial"/>
          <w:sz w:val="20"/>
          <w:szCs w:val="20"/>
        </w:rPr>
        <w:t>giá</w:t>
      </w:r>
      <w:r w:rsidR="00220FC9">
        <w:rPr>
          <w:rFonts w:ascii="Arial" w:hAnsi="Arial" w:cs="Arial"/>
          <w:sz w:val="20"/>
          <w:szCs w:val="20"/>
        </w:rPr>
        <w:t xml:space="preserve"> </w:t>
      </w:r>
      <w:r w:rsidR="0049299B" w:rsidRPr="008C24B9">
        <w:rPr>
          <w:rFonts w:ascii="Arial" w:hAnsi="Arial" w:cs="Arial"/>
          <w:sz w:val="20"/>
          <w:szCs w:val="20"/>
        </w:rPr>
        <w:t>trị</w:t>
      </w:r>
      <w:r w:rsidR="00220FC9">
        <w:rPr>
          <w:rFonts w:ascii="Arial" w:hAnsi="Arial" w:cs="Arial"/>
          <w:sz w:val="20"/>
          <w:szCs w:val="20"/>
        </w:rPr>
        <w:t xml:space="preserve"> </w:t>
      </w:r>
      <w:r w:rsidR="0049299B" w:rsidRPr="008C24B9">
        <w:rPr>
          <w:rFonts w:ascii="Arial" w:hAnsi="Arial" w:cs="Arial"/>
          <w:sz w:val="20"/>
          <w:szCs w:val="20"/>
        </w:rPr>
        <w:t>kinh</w:t>
      </w:r>
      <w:r w:rsidR="00220FC9">
        <w:rPr>
          <w:rFonts w:ascii="Arial" w:hAnsi="Arial" w:cs="Arial"/>
          <w:sz w:val="20"/>
          <w:szCs w:val="20"/>
        </w:rPr>
        <w:t xml:space="preserve"> </w:t>
      </w:r>
      <w:r w:rsidR="0049299B" w:rsidRPr="008C24B9">
        <w:rPr>
          <w:rFonts w:ascii="Arial" w:hAnsi="Arial" w:cs="Arial"/>
          <w:sz w:val="20"/>
          <w:szCs w:val="20"/>
        </w:rPr>
        <w:t>tế</w:t>
      </w:r>
      <w:r w:rsidR="00220FC9">
        <w:rPr>
          <w:rFonts w:ascii="Arial" w:hAnsi="Arial" w:cs="Arial"/>
          <w:sz w:val="20"/>
          <w:szCs w:val="20"/>
        </w:rPr>
        <w:t xml:space="preserve"> </w:t>
      </w:r>
      <w:r w:rsidR="0049299B" w:rsidRPr="008C24B9">
        <w:rPr>
          <w:rFonts w:ascii="Arial" w:hAnsi="Arial" w:cs="Arial"/>
          <w:sz w:val="20"/>
          <w:szCs w:val="20"/>
        </w:rPr>
        <w:t>của</w:t>
      </w:r>
      <w:r w:rsidR="00220FC9">
        <w:rPr>
          <w:rFonts w:ascii="Arial" w:hAnsi="Arial" w:cs="Arial"/>
          <w:sz w:val="20"/>
          <w:szCs w:val="20"/>
        </w:rPr>
        <w:t xml:space="preserve"> </w:t>
      </w:r>
      <w:r w:rsidR="0049299B" w:rsidRPr="008C24B9">
        <w:rPr>
          <w:rFonts w:ascii="Arial" w:hAnsi="Arial" w:cs="Arial"/>
          <w:sz w:val="20"/>
          <w:szCs w:val="20"/>
        </w:rPr>
        <w:lastRenderedPageBreak/>
        <w:t>rừng</w:t>
      </w:r>
      <w:r w:rsidR="00220FC9">
        <w:rPr>
          <w:rFonts w:ascii="Arial" w:hAnsi="Arial" w:cs="Arial"/>
          <w:sz w:val="20"/>
          <w:szCs w:val="20"/>
        </w:rPr>
        <w:t xml:space="preserve"> </w:t>
      </w:r>
      <w:r w:rsidR="0049299B" w:rsidRPr="008C24B9">
        <w:rPr>
          <w:rFonts w:ascii="Arial" w:hAnsi="Arial" w:cs="Arial"/>
          <w:sz w:val="20"/>
          <w:szCs w:val="20"/>
        </w:rPr>
        <w:t>và</w:t>
      </w:r>
      <w:r w:rsidR="00220FC9">
        <w:rPr>
          <w:rFonts w:ascii="Arial" w:hAnsi="Arial" w:cs="Arial"/>
          <w:sz w:val="20"/>
          <w:szCs w:val="20"/>
        </w:rPr>
        <w:t xml:space="preserve"> </w:t>
      </w:r>
      <w:r w:rsidR="0049299B" w:rsidRPr="008C24B9">
        <w:rPr>
          <w:rFonts w:ascii="Arial" w:hAnsi="Arial" w:cs="Arial"/>
          <w:sz w:val="20"/>
          <w:szCs w:val="20"/>
        </w:rPr>
        <w:t>giá</w:t>
      </w:r>
      <w:r w:rsidR="00220FC9">
        <w:rPr>
          <w:rFonts w:ascii="Arial" w:hAnsi="Arial" w:cs="Arial"/>
          <w:sz w:val="20"/>
          <w:szCs w:val="20"/>
        </w:rPr>
        <w:t xml:space="preserve"> </w:t>
      </w:r>
      <w:r w:rsidR="0049299B" w:rsidRPr="008C24B9">
        <w:rPr>
          <w:rFonts w:ascii="Arial" w:hAnsi="Arial" w:cs="Arial"/>
          <w:sz w:val="20"/>
          <w:szCs w:val="20"/>
        </w:rPr>
        <w:t>trị</w:t>
      </w:r>
      <w:r w:rsidR="00220FC9">
        <w:rPr>
          <w:rFonts w:ascii="Arial" w:hAnsi="Arial" w:cs="Arial"/>
          <w:sz w:val="20"/>
          <w:szCs w:val="20"/>
        </w:rPr>
        <w:t xml:space="preserve"> </w:t>
      </w:r>
      <w:r w:rsidR="0049299B" w:rsidRPr="008C24B9">
        <w:rPr>
          <w:rFonts w:ascii="Arial" w:hAnsi="Arial" w:cs="Arial"/>
          <w:sz w:val="20"/>
          <w:szCs w:val="20"/>
        </w:rPr>
        <w:t>văn</w:t>
      </w:r>
      <w:r w:rsidR="00220FC9">
        <w:rPr>
          <w:rFonts w:ascii="Arial" w:hAnsi="Arial" w:cs="Arial"/>
          <w:sz w:val="20"/>
          <w:szCs w:val="20"/>
        </w:rPr>
        <w:t xml:space="preserve"> </w:t>
      </w:r>
      <w:r w:rsidR="0049299B" w:rsidRPr="008C24B9">
        <w:rPr>
          <w:rFonts w:ascii="Arial" w:hAnsi="Arial" w:cs="Arial"/>
          <w:sz w:val="20"/>
          <w:szCs w:val="20"/>
        </w:rPr>
        <w:t>hóa,</w:t>
      </w:r>
      <w:r w:rsidR="00220FC9">
        <w:rPr>
          <w:rFonts w:ascii="Arial" w:hAnsi="Arial" w:cs="Arial"/>
          <w:sz w:val="20"/>
          <w:szCs w:val="20"/>
        </w:rPr>
        <w:t xml:space="preserve"> </w:t>
      </w:r>
      <w:r w:rsidR="0049299B" w:rsidRPr="008C24B9">
        <w:rPr>
          <w:rFonts w:ascii="Arial" w:hAnsi="Arial" w:cs="Arial"/>
          <w:sz w:val="20"/>
          <w:szCs w:val="20"/>
        </w:rPr>
        <w:t>lịch</w:t>
      </w:r>
      <w:r w:rsidR="00220FC9">
        <w:rPr>
          <w:rFonts w:ascii="Arial" w:hAnsi="Arial" w:cs="Arial"/>
          <w:sz w:val="20"/>
          <w:szCs w:val="20"/>
        </w:rPr>
        <w:t xml:space="preserve"> </w:t>
      </w:r>
      <w:r w:rsidR="0049299B" w:rsidRPr="008C24B9">
        <w:rPr>
          <w:rFonts w:ascii="Arial" w:hAnsi="Arial" w:cs="Arial"/>
          <w:sz w:val="20"/>
          <w:szCs w:val="20"/>
        </w:rPr>
        <w:t>sử;</w:t>
      </w:r>
      <w:r w:rsidR="00220FC9">
        <w:rPr>
          <w:rFonts w:ascii="Arial" w:hAnsi="Arial" w:cs="Arial"/>
          <w:sz w:val="20"/>
          <w:szCs w:val="20"/>
        </w:rPr>
        <w:t xml:space="preserve"> </w:t>
      </w:r>
      <w:r w:rsidR="0049299B" w:rsidRPr="008C24B9">
        <w:rPr>
          <w:rFonts w:ascii="Arial" w:hAnsi="Arial" w:cs="Arial"/>
          <w:sz w:val="20"/>
          <w:szCs w:val="20"/>
        </w:rPr>
        <w:t>bảo</w:t>
      </w:r>
      <w:r w:rsidR="00220FC9">
        <w:rPr>
          <w:rFonts w:ascii="Arial" w:hAnsi="Arial" w:cs="Arial"/>
          <w:sz w:val="20"/>
          <w:szCs w:val="20"/>
        </w:rPr>
        <w:t xml:space="preserve"> </w:t>
      </w:r>
      <w:r w:rsidR="0049299B" w:rsidRPr="008C24B9">
        <w:rPr>
          <w:rFonts w:ascii="Arial" w:hAnsi="Arial" w:cs="Arial"/>
          <w:sz w:val="20"/>
          <w:szCs w:val="20"/>
        </w:rPr>
        <w:t>vệ</w:t>
      </w:r>
      <w:r w:rsidR="00220FC9">
        <w:rPr>
          <w:rFonts w:ascii="Arial" w:hAnsi="Arial" w:cs="Arial"/>
          <w:sz w:val="20"/>
          <w:szCs w:val="20"/>
        </w:rPr>
        <w:t xml:space="preserve"> </w:t>
      </w:r>
      <w:r w:rsidR="0049299B" w:rsidRPr="008C24B9">
        <w:rPr>
          <w:rFonts w:ascii="Arial" w:hAnsi="Arial" w:cs="Arial"/>
          <w:sz w:val="20"/>
          <w:szCs w:val="20"/>
        </w:rPr>
        <w:t>môi</w:t>
      </w:r>
      <w:r w:rsidR="00220FC9">
        <w:rPr>
          <w:rFonts w:ascii="Arial" w:hAnsi="Arial" w:cs="Arial"/>
          <w:sz w:val="20"/>
          <w:szCs w:val="20"/>
        </w:rPr>
        <w:t xml:space="preserve"> </w:t>
      </w:r>
      <w:r w:rsidR="0049299B" w:rsidRPr="008C24B9">
        <w:rPr>
          <w:rFonts w:ascii="Arial" w:hAnsi="Arial" w:cs="Arial"/>
          <w:sz w:val="20"/>
          <w:szCs w:val="20"/>
        </w:rPr>
        <w:t>trường,</w:t>
      </w:r>
      <w:r w:rsidR="00220FC9">
        <w:rPr>
          <w:rFonts w:ascii="Arial" w:hAnsi="Arial" w:cs="Arial"/>
          <w:sz w:val="20"/>
          <w:szCs w:val="20"/>
        </w:rPr>
        <w:t xml:space="preserve"> </w:t>
      </w:r>
      <w:r w:rsidR="0049299B" w:rsidRPr="008C24B9">
        <w:rPr>
          <w:rFonts w:ascii="Arial" w:hAnsi="Arial" w:cs="Arial"/>
          <w:sz w:val="20"/>
          <w:szCs w:val="20"/>
        </w:rPr>
        <w:t>ứng</w:t>
      </w:r>
      <w:r w:rsidR="00220FC9">
        <w:rPr>
          <w:rFonts w:ascii="Arial" w:hAnsi="Arial" w:cs="Arial"/>
          <w:sz w:val="20"/>
          <w:szCs w:val="20"/>
        </w:rPr>
        <w:t xml:space="preserve"> </w:t>
      </w:r>
      <w:r w:rsidR="0049299B" w:rsidRPr="008C24B9">
        <w:rPr>
          <w:rFonts w:ascii="Arial" w:hAnsi="Arial" w:cs="Arial"/>
          <w:sz w:val="20"/>
          <w:szCs w:val="20"/>
        </w:rPr>
        <w:t>phó</w:t>
      </w:r>
      <w:r w:rsidR="00220FC9">
        <w:rPr>
          <w:rFonts w:ascii="Arial" w:hAnsi="Arial" w:cs="Arial"/>
          <w:sz w:val="20"/>
          <w:szCs w:val="20"/>
        </w:rPr>
        <w:t xml:space="preserve"> </w:t>
      </w:r>
      <w:r w:rsidR="0049299B" w:rsidRPr="008C24B9">
        <w:rPr>
          <w:rFonts w:ascii="Arial" w:hAnsi="Arial" w:cs="Arial"/>
          <w:sz w:val="20"/>
          <w:szCs w:val="20"/>
        </w:rPr>
        <w:t>với</w:t>
      </w:r>
      <w:r w:rsidR="00220FC9">
        <w:rPr>
          <w:rFonts w:ascii="Arial" w:hAnsi="Arial" w:cs="Arial"/>
          <w:sz w:val="20"/>
          <w:szCs w:val="20"/>
        </w:rPr>
        <w:t xml:space="preserve"> </w:t>
      </w:r>
      <w:r w:rsidR="0049299B" w:rsidRPr="008C24B9">
        <w:rPr>
          <w:rFonts w:ascii="Arial" w:hAnsi="Arial" w:cs="Arial"/>
          <w:sz w:val="20"/>
          <w:szCs w:val="20"/>
        </w:rPr>
        <w:t>biến</w:t>
      </w:r>
      <w:r w:rsidR="00220FC9">
        <w:rPr>
          <w:rFonts w:ascii="Arial" w:hAnsi="Arial" w:cs="Arial"/>
          <w:sz w:val="20"/>
          <w:szCs w:val="20"/>
        </w:rPr>
        <w:t xml:space="preserve"> </w:t>
      </w:r>
      <w:r w:rsidR="0049299B" w:rsidRPr="008C24B9">
        <w:rPr>
          <w:rFonts w:ascii="Arial" w:hAnsi="Arial" w:cs="Arial"/>
          <w:sz w:val="20"/>
          <w:szCs w:val="20"/>
        </w:rPr>
        <w:t>đổi</w:t>
      </w:r>
      <w:r w:rsidR="00220FC9">
        <w:rPr>
          <w:rFonts w:ascii="Arial" w:hAnsi="Arial" w:cs="Arial"/>
          <w:sz w:val="20"/>
          <w:szCs w:val="20"/>
        </w:rPr>
        <w:t xml:space="preserve"> </w:t>
      </w:r>
      <w:r w:rsidR="0049299B" w:rsidRPr="008C24B9">
        <w:rPr>
          <w:rFonts w:ascii="Arial" w:hAnsi="Arial" w:cs="Arial"/>
          <w:sz w:val="20"/>
          <w:szCs w:val="20"/>
        </w:rPr>
        <w:t>khí</w:t>
      </w:r>
      <w:r w:rsidR="00220FC9">
        <w:rPr>
          <w:rFonts w:ascii="Arial" w:hAnsi="Arial" w:cs="Arial"/>
          <w:sz w:val="20"/>
          <w:szCs w:val="20"/>
        </w:rPr>
        <w:t xml:space="preserve"> </w:t>
      </w:r>
      <w:r w:rsidR="0049299B" w:rsidRPr="008C24B9">
        <w:rPr>
          <w:rFonts w:ascii="Arial" w:hAnsi="Arial" w:cs="Arial"/>
          <w:sz w:val="20"/>
          <w:szCs w:val="20"/>
        </w:rPr>
        <w:t>hậu</w:t>
      </w:r>
      <w:r w:rsidR="00220FC9">
        <w:rPr>
          <w:rFonts w:ascii="Arial" w:hAnsi="Arial" w:cs="Arial"/>
          <w:sz w:val="20"/>
          <w:szCs w:val="20"/>
        </w:rPr>
        <w:t xml:space="preserve"> </w:t>
      </w:r>
      <w:r w:rsidR="0049299B" w:rsidRPr="008C24B9">
        <w:rPr>
          <w:rFonts w:ascii="Arial" w:hAnsi="Arial" w:cs="Arial"/>
          <w:sz w:val="20"/>
          <w:szCs w:val="20"/>
        </w:rPr>
        <w:t>và</w:t>
      </w:r>
      <w:r w:rsidR="00220FC9">
        <w:rPr>
          <w:rFonts w:ascii="Arial" w:hAnsi="Arial" w:cs="Arial"/>
          <w:sz w:val="20"/>
          <w:szCs w:val="20"/>
        </w:rPr>
        <w:t xml:space="preserve"> </w:t>
      </w:r>
      <w:r w:rsidR="0049299B" w:rsidRPr="008C24B9">
        <w:rPr>
          <w:rFonts w:ascii="Arial" w:hAnsi="Arial" w:cs="Arial"/>
          <w:sz w:val="20"/>
          <w:szCs w:val="20"/>
        </w:rPr>
        <w:t>nâng</w:t>
      </w:r>
      <w:r w:rsidR="00220FC9">
        <w:rPr>
          <w:rFonts w:ascii="Arial" w:hAnsi="Arial" w:cs="Arial"/>
          <w:sz w:val="20"/>
          <w:szCs w:val="20"/>
        </w:rPr>
        <w:t xml:space="preserve"> </w:t>
      </w:r>
      <w:r w:rsidR="0049299B" w:rsidRPr="008C24B9">
        <w:rPr>
          <w:rFonts w:ascii="Arial" w:hAnsi="Arial" w:cs="Arial"/>
          <w:sz w:val="20"/>
          <w:szCs w:val="20"/>
        </w:rPr>
        <w:t>cao</w:t>
      </w:r>
      <w:r w:rsidR="00220FC9">
        <w:rPr>
          <w:rFonts w:ascii="Arial" w:hAnsi="Arial" w:cs="Arial"/>
          <w:sz w:val="20"/>
          <w:szCs w:val="20"/>
        </w:rPr>
        <w:t xml:space="preserve"> </w:t>
      </w:r>
      <w:r w:rsidR="0049299B" w:rsidRPr="008C24B9">
        <w:rPr>
          <w:rFonts w:ascii="Arial" w:hAnsi="Arial" w:cs="Arial"/>
          <w:sz w:val="20"/>
          <w:szCs w:val="20"/>
        </w:rPr>
        <w:t>sinh</w:t>
      </w:r>
      <w:r w:rsidR="00220FC9">
        <w:rPr>
          <w:rFonts w:ascii="Arial" w:hAnsi="Arial" w:cs="Arial"/>
          <w:sz w:val="20"/>
          <w:szCs w:val="20"/>
        </w:rPr>
        <w:t xml:space="preserve"> </w:t>
      </w:r>
      <w:r w:rsidR="0049299B" w:rsidRPr="008C24B9">
        <w:rPr>
          <w:rFonts w:ascii="Arial" w:hAnsi="Arial" w:cs="Arial"/>
          <w:sz w:val="20"/>
          <w:szCs w:val="20"/>
        </w:rPr>
        <w:t>kế</w:t>
      </w:r>
      <w:r w:rsidR="00220FC9">
        <w:rPr>
          <w:rFonts w:ascii="Arial" w:hAnsi="Arial" w:cs="Arial"/>
          <w:sz w:val="20"/>
          <w:szCs w:val="20"/>
        </w:rPr>
        <w:t xml:space="preserve"> </w:t>
      </w:r>
      <w:r w:rsidR="0049299B" w:rsidRPr="008C24B9">
        <w:rPr>
          <w:rFonts w:ascii="Arial" w:hAnsi="Arial" w:cs="Arial"/>
          <w:sz w:val="20"/>
          <w:szCs w:val="20"/>
        </w:rPr>
        <w:t>của</w:t>
      </w:r>
      <w:r w:rsidR="00220FC9">
        <w:rPr>
          <w:rFonts w:ascii="Arial" w:hAnsi="Arial" w:cs="Arial"/>
          <w:sz w:val="20"/>
          <w:szCs w:val="20"/>
        </w:rPr>
        <w:t xml:space="preserve"> </w:t>
      </w:r>
      <w:r w:rsidR="0049299B" w:rsidRPr="008C24B9">
        <w:rPr>
          <w:rFonts w:ascii="Arial" w:hAnsi="Arial" w:cs="Arial"/>
          <w:sz w:val="20"/>
          <w:szCs w:val="20"/>
        </w:rPr>
        <w:t>người</w:t>
      </w:r>
      <w:r w:rsidR="00220FC9">
        <w:rPr>
          <w:rFonts w:ascii="Arial" w:hAnsi="Arial" w:cs="Arial"/>
          <w:sz w:val="20"/>
          <w:szCs w:val="20"/>
        </w:rPr>
        <w:t xml:space="preserve"> </w:t>
      </w:r>
      <w:r w:rsidR="0049299B" w:rsidRPr="008C24B9">
        <w:rPr>
          <w:rFonts w:ascii="Arial" w:hAnsi="Arial" w:cs="Arial"/>
          <w:sz w:val="20"/>
          <w:szCs w:val="20"/>
        </w:rPr>
        <w:t>dân</w:t>
      </w:r>
      <w:r w:rsidR="002A41C2" w:rsidRPr="008C24B9">
        <w:rPr>
          <w:rFonts w:ascii="Arial" w:hAnsi="Arial" w:cs="Arial"/>
          <w:sz w:val="20"/>
          <w:szCs w:val="20"/>
        </w:rPr>
        <w:t>.</w:t>
      </w:r>
    </w:p>
    <w:p w14:paraId="4CE491E2" w14:textId="30C63CB8"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b</w:t>
      </w:r>
      <w:r w:rsidRPr="008C24B9">
        <w:rPr>
          <w:rFonts w:ascii="Arial" w:hAnsi="Arial" w:cs="Arial"/>
          <w:sz w:val="20"/>
          <w:szCs w:val="20"/>
          <w:lang w:val="vi-VN"/>
        </w:rPr>
        <w:t>)</w:t>
      </w:r>
      <w:r w:rsidR="00220FC9">
        <w:rPr>
          <w:rFonts w:ascii="Arial" w:hAnsi="Arial" w:cs="Arial"/>
          <w:sz w:val="20"/>
          <w:szCs w:val="20"/>
          <w:lang w:val="vi-VN"/>
        </w:rPr>
        <w:t xml:space="preserve"> </w:t>
      </w:r>
      <w:r w:rsidR="0049299B" w:rsidRPr="008C24B9">
        <w:rPr>
          <w:rFonts w:ascii="Arial" w:hAnsi="Arial" w:cs="Arial"/>
          <w:sz w:val="20"/>
          <w:szCs w:val="20"/>
        </w:rPr>
        <w:t>K</w:t>
      </w:r>
      <w:r w:rsidRPr="008C24B9">
        <w:rPr>
          <w:rFonts w:ascii="Arial" w:hAnsi="Arial" w:cs="Arial"/>
          <w:sz w:val="20"/>
          <w:szCs w:val="20"/>
          <w:lang w:val="nl-NL"/>
        </w:rPr>
        <w:t>iểm</w:t>
      </w:r>
      <w:r w:rsidR="00220FC9">
        <w:rPr>
          <w:rFonts w:ascii="Arial" w:hAnsi="Arial" w:cs="Arial"/>
          <w:sz w:val="20"/>
          <w:szCs w:val="20"/>
          <w:lang w:val="nl-NL"/>
        </w:rPr>
        <w:t xml:space="preserve"> </w:t>
      </w:r>
      <w:r w:rsidRPr="008C24B9">
        <w:rPr>
          <w:rFonts w:ascii="Arial" w:hAnsi="Arial" w:cs="Arial"/>
          <w:sz w:val="20"/>
          <w:szCs w:val="20"/>
          <w:lang w:val="nl-NL"/>
        </w:rPr>
        <w:t>soát</w:t>
      </w:r>
      <w:r w:rsidR="00220FC9">
        <w:rPr>
          <w:rFonts w:ascii="Arial" w:hAnsi="Arial" w:cs="Arial"/>
          <w:sz w:val="20"/>
          <w:szCs w:val="20"/>
          <w:lang w:val="nl-NL"/>
        </w:rPr>
        <w:t xml:space="preserve"> </w:t>
      </w:r>
      <w:r w:rsidRPr="008C24B9">
        <w:rPr>
          <w:rFonts w:ascii="Arial" w:hAnsi="Arial" w:cs="Arial"/>
          <w:sz w:val="20"/>
          <w:szCs w:val="20"/>
          <w:lang w:val="nl-NL"/>
        </w:rPr>
        <w:t>chặt</w:t>
      </w:r>
      <w:r w:rsidR="00220FC9">
        <w:rPr>
          <w:rFonts w:ascii="Arial" w:hAnsi="Arial" w:cs="Arial"/>
          <w:sz w:val="20"/>
          <w:szCs w:val="20"/>
          <w:lang w:val="nl-NL"/>
        </w:rPr>
        <w:t xml:space="preserve"> </w:t>
      </w:r>
      <w:r w:rsidRPr="008C24B9">
        <w:rPr>
          <w:rFonts w:ascii="Arial" w:hAnsi="Arial" w:cs="Arial"/>
          <w:sz w:val="20"/>
          <w:szCs w:val="20"/>
          <w:lang w:val="nl-NL"/>
        </w:rPr>
        <w:t>chẽ</w:t>
      </w:r>
      <w:r w:rsidR="00220FC9">
        <w:rPr>
          <w:rFonts w:ascii="Arial" w:hAnsi="Arial" w:cs="Arial"/>
          <w:sz w:val="20"/>
          <w:szCs w:val="20"/>
          <w:lang w:val="nl-NL"/>
        </w:rPr>
        <w:t xml:space="preserve"> </w:t>
      </w:r>
      <w:r w:rsidRPr="008C24B9">
        <w:rPr>
          <w:rFonts w:ascii="Arial" w:hAnsi="Arial" w:cs="Arial"/>
          <w:sz w:val="20"/>
          <w:szCs w:val="20"/>
          <w:lang w:val="nl-NL"/>
        </w:rPr>
        <w:t>việc</w:t>
      </w:r>
      <w:r w:rsidR="00220FC9">
        <w:rPr>
          <w:rFonts w:ascii="Arial" w:hAnsi="Arial" w:cs="Arial"/>
          <w:sz w:val="20"/>
          <w:szCs w:val="20"/>
          <w:lang w:val="nl-NL"/>
        </w:rPr>
        <w:t xml:space="preserve"> </w:t>
      </w:r>
      <w:r w:rsidRPr="008C24B9">
        <w:rPr>
          <w:rFonts w:ascii="Arial" w:hAnsi="Arial" w:cs="Arial"/>
          <w:sz w:val="20"/>
          <w:szCs w:val="20"/>
          <w:lang w:val="nl-NL"/>
        </w:rPr>
        <w:t>chuyển</w:t>
      </w:r>
      <w:r w:rsidR="00220FC9">
        <w:rPr>
          <w:rFonts w:ascii="Arial" w:hAnsi="Arial" w:cs="Arial"/>
          <w:sz w:val="20"/>
          <w:szCs w:val="20"/>
          <w:lang w:val="nl-NL"/>
        </w:rPr>
        <w:t xml:space="preserve"> </w:t>
      </w:r>
      <w:r w:rsidRPr="008C24B9">
        <w:rPr>
          <w:rFonts w:ascii="Arial" w:hAnsi="Arial" w:cs="Arial"/>
          <w:sz w:val="20"/>
          <w:szCs w:val="20"/>
          <w:lang w:val="nl-NL"/>
        </w:rPr>
        <w:t>mục</w:t>
      </w:r>
      <w:r w:rsidR="00220FC9">
        <w:rPr>
          <w:rFonts w:ascii="Arial" w:hAnsi="Arial" w:cs="Arial"/>
          <w:sz w:val="20"/>
          <w:szCs w:val="20"/>
          <w:lang w:val="nl-NL"/>
        </w:rPr>
        <w:t xml:space="preserve"> </w:t>
      </w:r>
      <w:r w:rsidRPr="008C24B9">
        <w:rPr>
          <w:rFonts w:ascii="Arial" w:hAnsi="Arial" w:cs="Arial"/>
          <w:sz w:val="20"/>
          <w:szCs w:val="20"/>
          <w:lang w:val="nl-NL"/>
        </w:rPr>
        <w:t>đích</w:t>
      </w:r>
      <w:r w:rsidR="00220FC9">
        <w:rPr>
          <w:rFonts w:ascii="Arial" w:hAnsi="Arial" w:cs="Arial"/>
          <w:sz w:val="20"/>
          <w:szCs w:val="20"/>
          <w:lang w:val="nl-NL"/>
        </w:rPr>
        <w:t xml:space="preserve"> </w:t>
      </w:r>
      <w:r w:rsidRPr="008C24B9">
        <w:rPr>
          <w:rFonts w:ascii="Arial" w:hAnsi="Arial" w:cs="Arial"/>
          <w:sz w:val="20"/>
          <w:szCs w:val="20"/>
          <w:lang w:val="nl-NL"/>
        </w:rPr>
        <w:t>sử</w:t>
      </w:r>
      <w:r w:rsidR="00220FC9">
        <w:rPr>
          <w:rFonts w:ascii="Arial" w:hAnsi="Arial" w:cs="Arial"/>
          <w:sz w:val="20"/>
          <w:szCs w:val="20"/>
          <w:lang w:val="nl-NL"/>
        </w:rPr>
        <w:t xml:space="preserve"> </w:t>
      </w:r>
      <w:r w:rsidRPr="008C24B9">
        <w:rPr>
          <w:rFonts w:ascii="Arial" w:hAnsi="Arial" w:cs="Arial"/>
          <w:sz w:val="20"/>
          <w:szCs w:val="20"/>
          <w:lang w:val="nl-NL"/>
        </w:rPr>
        <w:t>dụng</w:t>
      </w:r>
      <w:r w:rsidR="00220FC9">
        <w:rPr>
          <w:rFonts w:ascii="Arial" w:hAnsi="Arial" w:cs="Arial"/>
          <w:sz w:val="20"/>
          <w:szCs w:val="20"/>
          <w:lang w:val="nl-NL"/>
        </w:rPr>
        <w:t xml:space="preserve"> </w:t>
      </w:r>
      <w:r w:rsidRPr="008C24B9">
        <w:rPr>
          <w:rFonts w:ascii="Arial" w:hAnsi="Arial" w:cs="Arial"/>
          <w:sz w:val="20"/>
          <w:szCs w:val="20"/>
          <w:lang w:val="nl-NL"/>
        </w:rPr>
        <w:t>rừng</w:t>
      </w:r>
      <w:r w:rsidR="00220FC9">
        <w:rPr>
          <w:rFonts w:ascii="Arial" w:hAnsi="Arial" w:cs="Arial"/>
          <w:sz w:val="20"/>
          <w:szCs w:val="20"/>
          <w:lang w:val="nl-NL"/>
        </w:rPr>
        <w:t xml:space="preserve"> </w:t>
      </w:r>
      <w:r w:rsidRPr="008C24B9">
        <w:rPr>
          <w:rFonts w:ascii="Arial" w:hAnsi="Arial" w:cs="Arial"/>
          <w:sz w:val="20"/>
          <w:szCs w:val="20"/>
          <w:lang w:val="nl-NL"/>
        </w:rPr>
        <w:t>sang</w:t>
      </w:r>
      <w:r w:rsidR="00220FC9">
        <w:rPr>
          <w:rFonts w:ascii="Arial" w:hAnsi="Arial" w:cs="Arial"/>
          <w:sz w:val="20"/>
          <w:szCs w:val="20"/>
          <w:lang w:val="nl-NL"/>
        </w:rPr>
        <w:t xml:space="preserve"> </w:t>
      </w:r>
      <w:r w:rsidRPr="008C24B9">
        <w:rPr>
          <w:rFonts w:ascii="Arial" w:hAnsi="Arial" w:cs="Arial"/>
          <w:sz w:val="20"/>
          <w:szCs w:val="20"/>
          <w:lang w:val="nl-NL"/>
        </w:rPr>
        <w:t>mục</w:t>
      </w:r>
      <w:r w:rsidR="00220FC9">
        <w:rPr>
          <w:rFonts w:ascii="Arial" w:hAnsi="Arial" w:cs="Arial"/>
          <w:sz w:val="20"/>
          <w:szCs w:val="20"/>
          <w:lang w:val="nl-NL"/>
        </w:rPr>
        <w:t xml:space="preserve"> </w:t>
      </w:r>
      <w:r w:rsidRPr="008C24B9">
        <w:rPr>
          <w:rFonts w:ascii="Arial" w:hAnsi="Arial" w:cs="Arial"/>
          <w:sz w:val="20"/>
          <w:szCs w:val="20"/>
          <w:lang w:val="nl-NL"/>
        </w:rPr>
        <w:t>đích</w:t>
      </w:r>
      <w:r w:rsidR="00220FC9">
        <w:rPr>
          <w:rFonts w:ascii="Arial" w:hAnsi="Arial" w:cs="Arial"/>
          <w:sz w:val="20"/>
          <w:szCs w:val="20"/>
          <w:lang w:val="nl-NL"/>
        </w:rPr>
        <w:t xml:space="preserve"> </w:t>
      </w:r>
      <w:r w:rsidRPr="008C24B9">
        <w:rPr>
          <w:rFonts w:ascii="Arial" w:hAnsi="Arial" w:cs="Arial"/>
          <w:sz w:val="20"/>
          <w:szCs w:val="20"/>
          <w:lang w:val="nl-NL"/>
        </w:rPr>
        <w:t>khác,</w:t>
      </w:r>
      <w:r w:rsidR="00220FC9">
        <w:rPr>
          <w:rFonts w:ascii="Arial" w:hAnsi="Arial" w:cs="Arial"/>
          <w:sz w:val="20"/>
          <w:szCs w:val="20"/>
          <w:lang w:val="nl-NL"/>
        </w:rPr>
        <w:t xml:space="preserve"> </w:t>
      </w:r>
      <w:r w:rsidRPr="008C24B9">
        <w:rPr>
          <w:rFonts w:ascii="Arial" w:hAnsi="Arial" w:cs="Arial"/>
          <w:sz w:val="20"/>
          <w:szCs w:val="20"/>
          <w:lang w:val="nl-NL"/>
        </w:rPr>
        <w:t>xử</w:t>
      </w:r>
      <w:r w:rsidR="00220FC9">
        <w:rPr>
          <w:rFonts w:ascii="Arial" w:hAnsi="Arial" w:cs="Arial"/>
          <w:sz w:val="20"/>
          <w:szCs w:val="20"/>
          <w:lang w:val="nl-NL"/>
        </w:rPr>
        <w:t xml:space="preserve"> </w:t>
      </w:r>
      <w:r w:rsidRPr="008C24B9">
        <w:rPr>
          <w:rFonts w:ascii="Arial" w:hAnsi="Arial" w:cs="Arial"/>
          <w:sz w:val="20"/>
          <w:szCs w:val="20"/>
          <w:lang w:val="nl-NL"/>
        </w:rPr>
        <w:t>lý</w:t>
      </w:r>
      <w:r w:rsidR="00220FC9">
        <w:rPr>
          <w:rFonts w:ascii="Arial" w:hAnsi="Arial" w:cs="Arial"/>
          <w:sz w:val="20"/>
          <w:szCs w:val="20"/>
          <w:lang w:val="nl-NL"/>
        </w:rPr>
        <w:t xml:space="preserve"> </w:t>
      </w:r>
      <w:r w:rsidRPr="008C24B9">
        <w:rPr>
          <w:rFonts w:ascii="Arial" w:hAnsi="Arial" w:cs="Arial"/>
          <w:sz w:val="20"/>
          <w:szCs w:val="20"/>
          <w:lang w:val="nl-NL"/>
        </w:rPr>
        <w:t>kiên</w:t>
      </w:r>
      <w:r w:rsidR="00220FC9">
        <w:rPr>
          <w:rFonts w:ascii="Arial" w:hAnsi="Arial" w:cs="Arial"/>
          <w:sz w:val="20"/>
          <w:szCs w:val="20"/>
          <w:lang w:val="nl-NL"/>
        </w:rPr>
        <w:t xml:space="preserve"> </w:t>
      </w:r>
      <w:r w:rsidRPr="008C24B9">
        <w:rPr>
          <w:rFonts w:ascii="Arial" w:hAnsi="Arial" w:cs="Arial"/>
          <w:sz w:val="20"/>
          <w:szCs w:val="20"/>
          <w:lang w:val="nl-NL"/>
        </w:rPr>
        <w:t>quyết</w:t>
      </w:r>
      <w:r w:rsidR="00220FC9">
        <w:rPr>
          <w:rFonts w:ascii="Arial" w:hAnsi="Arial" w:cs="Arial"/>
          <w:sz w:val="20"/>
          <w:szCs w:val="20"/>
          <w:lang w:val="nl-NL"/>
        </w:rPr>
        <w:t xml:space="preserve"> </w:t>
      </w:r>
      <w:r w:rsidRPr="008C24B9">
        <w:rPr>
          <w:rFonts w:ascii="Arial" w:hAnsi="Arial" w:cs="Arial"/>
          <w:sz w:val="20"/>
          <w:szCs w:val="20"/>
          <w:lang w:val="nl-NL"/>
        </w:rPr>
        <w:t>các</w:t>
      </w:r>
      <w:r w:rsidR="00220FC9">
        <w:rPr>
          <w:rFonts w:ascii="Arial" w:hAnsi="Arial" w:cs="Arial"/>
          <w:sz w:val="20"/>
          <w:szCs w:val="20"/>
          <w:lang w:val="nl-NL"/>
        </w:rPr>
        <w:t xml:space="preserve"> </w:t>
      </w:r>
      <w:proofErr w:type="gramStart"/>
      <w:r w:rsidRPr="008C24B9">
        <w:rPr>
          <w:rFonts w:ascii="Arial" w:hAnsi="Arial" w:cs="Arial"/>
          <w:sz w:val="20"/>
          <w:szCs w:val="20"/>
          <w:lang w:val="nl-NL"/>
        </w:rPr>
        <w:t>vi</w:t>
      </w:r>
      <w:proofErr w:type="gramEnd"/>
      <w:r w:rsidR="00220FC9">
        <w:rPr>
          <w:rFonts w:ascii="Arial" w:hAnsi="Arial" w:cs="Arial"/>
          <w:sz w:val="20"/>
          <w:szCs w:val="20"/>
          <w:lang w:val="nl-NL"/>
        </w:rPr>
        <w:t xml:space="preserve"> </w:t>
      </w:r>
      <w:r w:rsidRPr="008C24B9">
        <w:rPr>
          <w:rFonts w:ascii="Arial" w:hAnsi="Arial" w:cs="Arial"/>
          <w:sz w:val="20"/>
          <w:szCs w:val="20"/>
          <w:lang w:val="nl-NL"/>
        </w:rPr>
        <w:t>phạm</w:t>
      </w:r>
      <w:r w:rsidR="00220FC9">
        <w:rPr>
          <w:rFonts w:ascii="Arial" w:hAnsi="Arial" w:cs="Arial"/>
          <w:sz w:val="20"/>
          <w:szCs w:val="20"/>
          <w:lang w:val="nl-NL"/>
        </w:rPr>
        <w:t xml:space="preserve"> </w:t>
      </w:r>
      <w:r w:rsidRPr="008C24B9">
        <w:rPr>
          <w:rFonts w:ascii="Arial" w:hAnsi="Arial" w:cs="Arial"/>
          <w:sz w:val="20"/>
          <w:szCs w:val="20"/>
          <w:lang w:val="nl-NL"/>
        </w:rPr>
        <w:t>pháp</w:t>
      </w:r>
      <w:r w:rsidR="00220FC9">
        <w:rPr>
          <w:rFonts w:ascii="Arial" w:hAnsi="Arial" w:cs="Arial"/>
          <w:sz w:val="20"/>
          <w:szCs w:val="20"/>
          <w:lang w:val="nl-NL"/>
        </w:rPr>
        <w:t xml:space="preserve"> </w:t>
      </w:r>
      <w:r w:rsidRPr="008C24B9">
        <w:rPr>
          <w:rFonts w:ascii="Arial" w:hAnsi="Arial" w:cs="Arial"/>
          <w:sz w:val="20"/>
          <w:szCs w:val="20"/>
          <w:lang w:val="nl-NL"/>
        </w:rPr>
        <w:t>luật</w:t>
      </w:r>
      <w:r w:rsidR="00220FC9">
        <w:rPr>
          <w:rFonts w:ascii="Arial" w:hAnsi="Arial" w:cs="Arial"/>
          <w:sz w:val="20"/>
          <w:szCs w:val="20"/>
          <w:lang w:val="nl-NL"/>
        </w:rPr>
        <w:t xml:space="preserve"> </w:t>
      </w:r>
      <w:r w:rsidR="008E2253" w:rsidRPr="008C24B9">
        <w:rPr>
          <w:rFonts w:ascii="Arial" w:hAnsi="Arial" w:cs="Arial"/>
          <w:sz w:val="20"/>
          <w:szCs w:val="20"/>
          <w:lang w:val="nl-NL"/>
        </w:rPr>
        <w:t>đối</w:t>
      </w:r>
      <w:r w:rsidR="00220FC9">
        <w:rPr>
          <w:rFonts w:ascii="Arial" w:hAnsi="Arial" w:cs="Arial"/>
          <w:sz w:val="20"/>
          <w:szCs w:val="20"/>
          <w:lang w:val="nl-NL"/>
        </w:rPr>
        <w:t xml:space="preserve"> </w:t>
      </w:r>
      <w:r w:rsidRPr="008C24B9">
        <w:rPr>
          <w:rFonts w:ascii="Arial" w:hAnsi="Arial" w:cs="Arial"/>
          <w:sz w:val="20"/>
          <w:szCs w:val="20"/>
          <w:lang w:val="vi-VN"/>
        </w:rPr>
        <w:t>v</w:t>
      </w:r>
      <w:r w:rsidR="00FC2336" w:rsidRPr="008C24B9">
        <w:rPr>
          <w:rFonts w:ascii="Arial" w:hAnsi="Arial" w:cs="Arial"/>
          <w:sz w:val="20"/>
          <w:szCs w:val="20"/>
        </w:rPr>
        <w:t>ề</w:t>
      </w:r>
      <w:r w:rsidR="00220FC9">
        <w:rPr>
          <w:rFonts w:ascii="Arial" w:hAnsi="Arial" w:cs="Arial"/>
          <w:sz w:val="20"/>
          <w:szCs w:val="20"/>
          <w:lang w:val="nl-NL"/>
        </w:rPr>
        <w:t xml:space="preserve"> </w:t>
      </w:r>
      <w:r w:rsidRPr="008C24B9">
        <w:rPr>
          <w:rFonts w:ascii="Arial" w:hAnsi="Arial" w:cs="Arial"/>
          <w:sz w:val="20"/>
          <w:szCs w:val="20"/>
          <w:lang w:val="nl-NL"/>
        </w:rPr>
        <w:t>mua</w:t>
      </w:r>
      <w:r w:rsidR="00FC2336" w:rsidRPr="008C24B9">
        <w:rPr>
          <w:rFonts w:ascii="Arial" w:hAnsi="Arial" w:cs="Arial"/>
          <w:sz w:val="20"/>
          <w:szCs w:val="20"/>
          <w:lang w:val="nl-NL"/>
        </w:rPr>
        <w:t>,</w:t>
      </w:r>
      <w:r w:rsidR="00220FC9">
        <w:rPr>
          <w:rFonts w:ascii="Arial" w:hAnsi="Arial" w:cs="Arial"/>
          <w:sz w:val="20"/>
          <w:szCs w:val="20"/>
          <w:lang w:val="nl-NL"/>
        </w:rPr>
        <w:t xml:space="preserve"> </w:t>
      </w:r>
      <w:r w:rsidRPr="008C24B9">
        <w:rPr>
          <w:rFonts w:ascii="Arial" w:hAnsi="Arial" w:cs="Arial"/>
          <w:sz w:val="20"/>
          <w:szCs w:val="20"/>
          <w:lang w:val="nl-NL"/>
        </w:rPr>
        <w:t>bán</w:t>
      </w:r>
      <w:r w:rsidRPr="008C24B9">
        <w:rPr>
          <w:rFonts w:ascii="Arial" w:hAnsi="Arial" w:cs="Arial"/>
          <w:sz w:val="20"/>
          <w:szCs w:val="20"/>
          <w:lang w:val="vi-VN"/>
        </w:rPr>
        <w:t>,</w:t>
      </w:r>
      <w:r w:rsidR="00220FC9">
        <w:rPr>
          <w:rFonts w:ascii="Arial" w:hAnsi="Arial" w:cs="Arial"/>
          <w:sz w:val="20"/>
          <w:szCs w:val="20"/>
          <w:lang w:val="vi-VN"/>
        </w:rPr>
        <w:t xml:space="preserve"> </w:t>
      </w:r>
      <w:r w:rsidRPr="008C24B9">
        <w:rPr>
          <w:rFonts w:ascii="Arial" w:hAnsi="Arial" w:cs="Arial"/>
          <w:sz w:val="20"/>
          <w:szCs w:val="20"/>
          <w:lang w:val="vi-VN"/>
        </w:rPr>
        <w:t>chuyển</w:t>
      </w:r>
      <w:r w:rsidR="00220FC9">
        <w:rPr>
          <w:rFonts w:ascii="Arial" w:hAnsi="Arial" w:cs="Arial"/>
          <w:sz w:val="20"/>
          <w:szCs w:val="20"/>
          <w:lang w:val="vi-VN"/>
        </w:rPr>
        <w:t xml:space="preserve"> </w:t>
      </w:r>
      <w:r w:rsidRPr="008C24B9">
        <w:rPr>
          <w:rFonts w:ascii="Arial" w:hAnsi="Arial" w:cs="Arial"/>
          <w:sz w:val="20"/>
          <w:szCs w:val="20"/>
          <w:lang w:val="vi-VN"/>
        </w:rPr>
        <w:t>nhượng</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nl-NL"/>
        </w:rPr>
        <w:t xml:space="preserve"> </w:t>
      </w:r>
      <w:r w:rsidRPr="008C24B9">
        <w:rPr>
          <w:rFonts w:ascii="Arial" w:hAnsi="Arial" w:cs="Arial"/>
          <w:sz w:val="20"/>
          <w:szCs w:val="20"/>
          <w:lang w:val="nl-NL"/>
        </w:rPr>
        <w:t>đất</w:t>
      </w:r>
      <w:r w:rsidR="00220FC9">
        <w:rPr>
          <w:rFonts w:ascii="Arial" w:hAnsi="Arial" w:cs="Arial"/>
          <w:sz w:val="20"/>
          <w:szCs w:val="20"/>
          <w:lang w:val="nl-NL"/>
        </w:rPr>
        <w:t xml:space="preserve"> </w:t>
      </w:r>
      <w:r w:rsidRPr="008C24B9">
        <w:rPr>
          <w:rFonts w:ascii="Arial" w:hAnsi="Arial" w:cs="Arial"/>
          <w:sz w:val="20"/>
          <w:szCs w:val="20"/>
          <w:lang w:val="nl-NL"/>
        </w:rPr>
        <w:t>lâm</w:t>
      </w:r>
      <w:r w:rsidR="00220FC9">
        <w:rPr>
          <w:rFonts w:ascii="Arial" w:hAnsi="Arial" w:cs="Arial"/>
          <w:sz w:val="20"/>
          <w:szCs w:val="20"/>
          <w:lang w:val="nl-NL"/>
        </w:rPr>
        <w:t xml:space="preserve"> </w:t>
      </w:r>
      <w:r w:rsidRPr="008C24B9">
        <w:rPr>
          <w:rFonts w:ascii="Arial" w:hAnsi="Arial" w:cs="Arial"/>
          <w:sz w:val="20"/>
          <w:szCs w:val="20"/>
          <w:lang w:val="nl-NL"/>
        </w:rPr>
        <w:t>nghiệp</w:t>
      </w:r>
      <w:r w:rsidR="00220FC9">
        <w:rPr>
          <w:rFonts w:ascii="Arial" w:hAnsi="Arial" w:cs="Arial"/>
          <w:sz w:val="20"/>
          <w:szCs w:val="20"/>
          <w:lang w:val="nl-NL"/>
        </w:rPr>
        <w:t xml:space="preserve"> </w:t>
      </w:r>
      <w:r w:rsidRPr="008C24B9">
        <w:rPr>
          <w:rFonts w:ascii="Arial" w:hAnsi="Arial" w:cs="Arial"/>
          <w:sz w:val="20"/>
          <w:szCs w:val="20"/>
          <w:lang w:val="nl-NL"/>
        </w:rPr>
        <w:t>trái</w:t>
      </w:r>
      <w:r w:rsidR="00220FC9">
        <w:rPr>
          <w:rFonts w:ascii="Arial" w:hAnsi="Arial" w:cs="Arial"/>
          <w:sz w:val="20"/>
          <w:szCs w:val="20"/>
          <w:lang w:val="nl-NL"/>
        </w:rPr>
        <w:t xml:space="preserve"> </w:t>
      </w:r>
      <w:r w:rsidRPr="008C24B9">
        <w:rPr>
          <w:rFonts w:ascii="Arial" w:hAnsi="Arial" w:cs="Arial"/>
          <w:sz w:val="20"/>
          <w:szCs w:val="20"/>
          <w:lang w:val="nl-NL"/>
        </w:rPr>
        <w:t>phép</w:t>
      </w:r>
      <w:r w:rsidR="002A41C2" w:rsidRPr="008C24B9">
        <w:rPr>
          <w:rFonts w:ascii="Arial" w:hAnsi="Arial" w:cs="Arial"/>
          <w:sz w:val="20"/>
          <w:szCs w:val="20"/>
        </w:rPr>
        <w:t>.</w:t>
      </w:r>
    </w:p>
    <w:p w14:paraId="77BD72F3" w14:textId="36F6C42D" w:rsidR="00514BF1" w:rsidRPr="008C24B9" w:rsidRDefault="00475FC5" w:rsidP="00220FC9">
      <w:pPr>
        <w:widowControl w:val="0"/>
        <w:adjustRightInd w:val="0"/>
        <w:snapToGrid w:val="0"/>
        <w:spacing w:after="120" w:line="240" w:lineRule="auto"/>
        <w:ind w:firstLine="720"/>
        <w:jc w:val="both"/>
        <w:rPr>
          <w:rFonts w:ascii="Arial" w:eastAsia=".VnTime" w:hAnsi="Arial" w:cs="Arial"/>
          <w:sz w:val="20"/>
          <w:szCs w:val="20"/>
          <w:lang w:val="vi-VN"/>
        </w:rPr>
      </w:pPr>
      <w:r w:rsidRPr="008C24B9">
        <w:rPr>
          <w:rFonts w:ascii="Arial" w:hAnsi="Arial" w:cs="Arial"/>
          <w:sz w:val="20"/>
          <w:szCs w:val="20"/>
          <w:lang w:val="nl-NL"/>
        </w:rPr>
        <w:t>c</w:t>
      </w:r>
      <w:r w:rsidRPr="008C24B9">
        <w:rPr>
          <w:rFonts w:ascii="Arial" w:hAnsi="Arial" w:cs="Arial"/>
          <w:sz w:val="20"/>
          <w:szCs w:val="20"/>
          <w:lang w:val="vi-VN"/>
        </w:rPr>
        <w:t>)</w:t>
      </w:r>
      <w:r w:rsidR="00220FC9">
        <w:rPr>
          <w:rFonts w:ascii="Arial" w:hAnsi="Arial" w:cs="Arial"/>
          <w:sz w:val="20"/>
          <w:szCs w:val="20"/>
          <w:lang w:val="nl-NL"/>
        </w:rPr>
        <w:t xml:space="preserve"> </w:t>
      </w:r>
      <w:r w:rsidRPr="008C24B9">
        <w:rPr>
          <w:rFonts w:ascii="Arial" w:hAnsi="Arial" w:cs="Arial"/>
          <w:sz w:val="20"/>
          <w:szCs w:val="20"/>
          <w:lang w:val="nl-NL"/>
        </w:rPr>
        <w:t>Tiếp</w:t>
      </w:r>
      <w:r w:rsidR="00220FC9">
        <w:rPr>
          <w:rFonts w:ascii="Arial" w:hAnsi="Arial" w:cs="Arial"/>
          <w:sz w:val="20"/>
          <w:szCs w:val="20"/>
          <w:lang w:val="nl-NL"/>
        </w:rPr>
        <w:t xml:space="preserve"> </w:t>
      </w:r>
      <w:r w:rsidRPr="008C24B9">
        <w:rPr>
          <w:rFonts w:ascii="Arial" w:hAnsi="Arial" w:cs="Arial"/>
          <w:sz w:val="20"/>
          <w:szCs w:val="20"/>
          <w:lang w:val="nl-NL"/>
        </w:rPr>
        <w:t>tục</w:t>
      </w:r>
      <w:r w:rsidR="00220FC9">
        <w:rPr>
          <w:rFonts w:ascii="Arial" w:hAnsi="Arial" w:cs="Arial"/>
          <w:sz w:val="20"/>
          <w:szCs w:val="20"/>
          <w:lang w:val="nl-NL"/>
        </w:rPr>
        <w:t xml:space="preserve"> </w:t>
      </w:r>
      <w:r w:rsidRPr="008C24B9">
        <w:rPr>
          <w:rFonts w:ascii="Arial" w:eastAsia=".VnTime" w:hAnsi="Arial" w:cs="Arial"/>
          <w:sz w:val="20"/>
          <w:szCs w:val="20"/>
        </w:rPr>
        <w:t>g</w:t>
      </w:r>
      <w:r w:rsidRPr="008C24B9">
        <w:rPr>
          <w:rFonts w:ascii="Arial" w:eastAsia=".VnTime" w:hAnsi="Arial" w:cs="Arial"/>
          <w:sz w:val="20"/>
          <w:szCs w:val="20"/>
          <w:lang w:val="vi-VN"/>
        </w:rPr>
        <w:t>iao</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rừng,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cho</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thuê</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rừng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cho</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hộ</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gia</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đình,</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cá</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nhân,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cộng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đồng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dân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cư</w:t>
      </w:r>
      <w:r w:rsidR="00220FC9">
        <w:rPr>
          <w:rFonts w:ascii="Arial" w:eastAsia=".VnTime" w:hAnsi="Arial" w:cs="Arial"/>
          <w:sz w:val="20"/>
          <w:szCs w:val="20"/>
        </w:rPr>
        <w:t xml:space="preserve"> </w:t>
      </w:r>
      <w:r w:rsidRPr="008C24B9">
        <w:rPr>
          <w:rFonts w:ascii="Arial" w:eastAsia=".VnTime" w:hAnsi="Arial" w:cs="Arial"/>
          <w:sz w:val="20"/>
          <w:szCs w:val="20"/>
        </w:rPr>
        <w:t>và</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các</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thành</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phần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kinh</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tế</w:t>
      </w:r>
      <w:r w:rsidR="00220FC9">
        <w:rPr>
          <w:rFonts w:ascii="Arial" w:eastAsia=".VnTime" w:hAnsi="Arial" w:cs="Arial"/>
          <w:sz w:val="20"/>
          <w:szCs w:val="20"/>
          <w:lang w:val="vi-VN"/>
        </w:rPr>
        <w:t xml:space="preserve"> </w:t>
      </w:r>
      <w:r w:rsidRPr="008C24B9">
        <w:rPr>
          <w:rFonts w:ascii="Arial" w:eastAsia=".VnTime" w:hAnsi="Arial" w:cs="Arial"/>
          <w:sz w:val="20"/>
          <w:szCs w:val="20"/>
        </w:rPr>
        <w:t>theo</w:t>
      </w:r>
      <w:r w:rsidR="00220FC9">
        <w:rPr>
          <w:rFonts w:ascii="Arial" w:eastAsia=".VnTime" w:hAnsi="Arial" w:cs="Arial"/>
          <w:sz w:val="20"/>
          <w:szCs w:val="20"/>
        </w:rPr>
        <w:t xml:space="preserve"> </w:t>
      </w:r>
      <w:r w:rsidRPr="008C24B9">
        <w:rPr>
          <w:rFonts w:ascii="Arial" w:eastAsia=".VnTime" w:hAnsi="Arial" w:cs="Arial"/>
          <w:sz w:val="20"/>
          <w:szCs w:val="20"/>
        </w:rPr>
        <w:t>quy</w:t>
      </w:r>
      <w:r w:rsidR="00220FC9">
        <w:rPr>
          <w:rFonts w:ascii="Arial" w:eastAsia=".VnTime" w:hAnsi="Arial" w:cs="Arial"/>
          <w:sz w:val="20"/>
          <w:szCs w:val="20"/>
        </w:rPr>
        <w:t xml:space="preserve"> </w:t>
      </w:r>
      <w:r w:rsidRPr="008C24B9">
        <w:rPr>
          <w:rFonts w:ascii="Arial" w:eastAsia=".VnTime" w:hAnsi="Arial" w:cs="Arial"/>
          <w:sz w:val="20"/>
          <w:szCs w:val="20"/>
        </w:rPr>
        <w:t>định</w:t>
      </w:r>
      <w:r w:rsidR="00220FC9">
        <w:rPr>
          <w:rFonts w:ascii="Arial" w:eastAsia=".VnTime" w:hAnsi="Arial" w:cs="Arial"/>
          <w:sz w:val="20"/>
          <w:szCs w:val="20"/>
        </w:rPr>
        <w:t xml:space="preserve"> </w:t>
      </w:r>
      <w:r w:rsidRPr="008C24B9">
        <w:rPr>
          <w:rFonts w:ascii="Arial" w:eastAsia=".VnTime" w:hAnsi="Arial" w:cs="Arial"/>
          <w:sz w:val="20"/>
          <w:szCs w:val="20"/>
        </w:rPr>
        <w:t>của</w:t>
      </w:r>
      <w:r w:rsidR="00220FC9">
        <w:rPr>
          <w:rFonts w:ascii="Arial" w:eastAsia=".VnTime" w:hAnsi="Arial" w:cs="Arial"/>
          <w:sz w:val="20"/>
          <w:szCs w:val="20"/>
        </w:rPr>
        <w:t xml:space="preserve"> </w:t>
      </w:r>
      <w:r w:rsidRPr="008C24B9">
        <w:rPr>
          <w:rFonts w:ascii="Arial" w:eastAsia=".VnTime" w:hAnsi="Arial" w:cs="Arial"/>
          <w:sz w:val="20"/>
          <w:szCs w:val="20"/>
        </w:rPr>
        <w:t>pháp</w:t>
      </w:r>
      <w:r w:rsidR="00220FC9">
        <w:rPr>
          <w:rFonts w:ascii="Arial" w:eastAsia=".VnTime" w:hAnsi="Arial" w:cs="Arial"/>
          <w:sz w:val="20"/>
          <w:szCs w:val="20"/>
        </w:rPr>
        <w:t xml:space="preserve"> </w:t>
      </w:r>
      <w:r w:rsidRPr="008C24B9">
        <w:rPr>
          <w:rFonts w:ascii="Arial" w:eastAsia=".VnTime" w:hAnsi="Arial" w:cs="Arial"/>
          <w:sz w:val="20"/>
          <w:szCs w:val="20"/>
        </w:rPr>
        <w:t>luật</w:t>
      </w:r>
      <w:r w:rsidR="00220FC9">
        <w:rPr>
          <w:rFonts w:ascii="Arial" w:eastAsia=".VnTime" w:hAnsi="Arial" w:cs="Arial"/>
          <w:sz w:val="20"/>
          <w:szCs w:val="20"/>
        </w:rPr>
        <w:t xml:space="preserve"> </w:t>
      </w:r>
      <w:r w:rsidRPr="008C24B9">
        <w:rPr>
          <w:rFonts w:ascii="Arial" w:eastAsia=".VnTime" w:hAnsi="Arial" w:cs="Arial"/>
          <w:sz w:val="20"/>
          <w:szCs w:val="20"/>
          <w:lang w:val="vi-VN"/>
        </w:rPr>
        <w:t>để</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đảm</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bảo</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toàn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bộ</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diện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tích</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rừng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đều</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có</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chủ</w:t>
      </w:r>
      <w:r w:rsidR="00220FC9">
        <w:rPr>
          <w:rFonts w:ascii="Arial" w:eastAsia=".VnTime" w:hAnsi="Arial" w:cs="Arial"/>
          <w:sz w:val="20"/>
          <w:szCs w:val="20"/>
        </w:rPr>
        <w:t xml:space="preserve"> </w:t>
      </w:r>
      <w:r w:rsidR="006F0362" w:rsidRPr="008C24B9">
        <w:rPr>
          <w:rFonts w:ascii="Arial" w:eastAsia=".VnTime" w:hAnsi="Arial" w:cs="Arial"/>
          <w:sz w:val="20"/>
          <w:szCs w:val="20"/>
        </w:rPr>
        <w:t>rừng</w:t>
      </w:r>
      <w:r w:rsidR="00220FC9">
        <w:rPr>
          <w:rFonts w:ascii="Arial" w:eastAsia=".VnTime" w:hAnsi="Arial" w:cs="Arial"/>
          <w:sz w:val="20"/>
          <w:szCs w:val="20"/>
          <w:lang w:val="vi-VN"/>
        </w:rPr>
        <w:t xml:space="preserve"> </w:t>
      </w:r>
      <w:r w:rsidR="006F0362" w:rsidRPr="008C24B9">
        <w:rPr>
          <w:rFonts w:ascii="Arial" w:eastAsia=".VnTime" w:hAnsi="Arial" w:cs="Arial"/>
          <w:sz w:val="20"/>
          <w:szCs w:val="20"/>
        </w:rPr>
        <w:t>thực</w:t>
      </w:r>
      <w:r w:rsidR="00220FC9">
        <w:rPr>
          <w:rFonts w:ascii="Arial" w:eastAsia=".VnTime" w:hAnsi="Arial" w:cs="Arial"/>
          <w:sz w:val="20"/>
          <w:szCs w:val="20"/>
        </w:rPr>
        <w:t xml:space="preserve"> </w:t>
      </w:r>
      <w:r w:rsidR="006F0362" w:rsidRPr="008C24B9">
        <w:rPr>
          <w:rFonts w:ascii="Arial" w:eastAsia=".VnTime" w:hAnsi="Arial" w:cs="Arial"/>
          <w:sz w:val="20"/>
          <w:szCs w:val="20"/>
        </w:rPr>
        <w:t>sự</w:t>
      </w:r>
      <w:r w:rsidRPr="008C24B9">
        <w:rPr>
          <w:rFonts w:ascii="Arial" w:eastAsia=".VnTime" w:hAnsi="Arial" w:cs="Arial"/>
          <w:sz w:val="20"/>
          <w:szCs w:val="20"/>
        </w:rPr>
        <w:t>,</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đồng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thời</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nâng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cao</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hiệu</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quả</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trong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quản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lý</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rừng,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phát</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triển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rừng</w:t>
      </w:r>
      <w:r w:rsidR="002A41C2" w:rsidRPr="008C24B9">
        <w:rPr>
          <w:rFonts w:ascii="Arial" w:eastAsia=".VnTime" w:hAnsi="Arial" w:cs="Arial"/>
          <w:sz w:val="20"/>
          <w:szCs w:val="20"/>
        </w:rPr>
        <w:t>.</w:t>
      </w:r>
    </w:p>
    <w:p w14:paraId="39EFCB0A" w14:textId="45558424"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de-DE"/>
        </w:rPr>
      </w:pPr>
      <w:r w:rsidRPr="008C24B9">
        <w:rPr>
          <w:rFonts w:ascii="Arial" w:eastAsia=".VnTime" w:hAnsi="Arial" w:cs="Arial"/>
          <w:sz w:val="20"/>
          <w:szCs w:val="20"/>
        </w:rPr>
        <w:t>d</w:t>
      </w:r>
      <w:r w:rsidRPr="008C24B9">
        <w:rPr>
          <w:rFonts w:ascii="Arial" w:eastAsia=".VnTime" w:hAnsi="Arial" w:cs="Arial"/>
          <w:sz w:val="20"/>
          <w:szCs w:val="20"/>
          <w:lang w:val="vi-VN"/>
        </w:rPr>
        <w:t>)</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Khuyến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khích</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các</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hình</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thức</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liên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doanh,</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liên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kết</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hợp</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tác</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trong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trồng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rừng,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phát</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triển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rừng,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hình</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thành</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các</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vùng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nguyên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liệu</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tập</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trung</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phục</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vụ</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sản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xuất,</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chế</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biến</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gỗ</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và</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lâm</w:t>
      </w:r>
      <w:r w:rsidR="00220FC9">
        <w:rPr>
          <w:rFonts w:ascii="Arial" w:eastAsia=".VnTime" w:hAnsi="Arial" w:cs="Arial"/>
          <w:sz w:val="20"/>
          <w:szCs w:val="20"/>
          <w:lang w:val="vi-VN"/>
        </w:rPr>
        <w:t xml:space="preserve"> </w:t>
      </w:r>
      <w:r w:rsidRPr="008C24B9">
        <w:rPr>
          <w:rFonts w:ascii="Arial" w:eastAsia=".VnTime" w:hAnsi="Arial" w:cs="Arial"/>
          <w:sz w:val="20"/>
          <w:szCs w:val="20"/>
          <w:lang w:val="vi-VN"/>
        </w:rPr>
        <w:t>sản</w:t>
      </w:r>
      <w:r w:rsidRPr="008C24B9">
        <w:rPr>
          <w:rFonts w:ascii="Arial" w:hAnsi="Arial" w:cs="Arial"/>
          <w:sz w:val="20"/>
          <w:szCs w:val="20"/>
          <w:lang w:val="vi-VN"/>
        </w:rPr>
        <w:t>.</w:t>
      </w:r>
    </w:p>
    <w:p w14:paraId="3F4D14BA" w14:textId="20DDD891" w:rsidR="00514BF1" w:rsidRPr="008C24B9" w:rsidRDefault="00475FC5" w:rsidP="00220FC9">
      <w:pPr>
        <w:pStyle w:val="Heading2"/>
        <w:keepNext w:val="0"/>
        <w:widowControl w:val="0"/>
        <w:adjustRightInd w:val="0"/>
        <w:snapToGrid w:val="0"/>
        <w:spacing w:after="120"/>
        <w:ind w:firstLine="720"/>
        <w:jc w:val="both"/>
        <w:rPr>
          <w:rFonts w:ascii="Arial" w:hAnsi="Arial" w:cs="Arial"/>
          <w:b w:val="0"/>
          <w:sz w:val="20"/>
          <w:szCs w:val="20"/>
          <w:lang w:val="vi-VN"/>
        </w:rPr>
      </w:pPr>
      <w:bookmarkStart w:id="12" w:name="_Toc36540832"/>
      <w:r w:rsidRPr="008C24B9">
        <w:rPr>
          <w:rFonts w:ascii="Arial" w:hAnsi="Arial" w:cs="Arial"/>
          <w:b w:val="0"/>
          <w:sz w:val="20"/>
          <w:szCs w:val="20"/>
          <w:lang w:val="vi-VN"/>
        </w:rPr>
        <w:t>4.</w:t>
      </w:r>
      <w:r w:rsidR="00220FC9">
        <w:rPr>
          <w:rFonts w:ascii="Arial" w:hAnsi="Arial" w:cs="Arial"/>
          <w:b w:val="0"/>
          <w:sz w:val="20"/>
          <w:szCs w:val="20"/>
          <w:lang w:val="vi-VN"/>
        </w:rPr>
        <w:t xml:space="preserve"> </w:t>
      </w:r>
      <w:r w:rsidRPr="008C24B9">
        <w:rPr>
          <w:rFonts w:ascii="Arial" w:hAnsi="Arial" w:cs="Arial"/>
          <w:b w:val="0"/>
          <w:sz w:val="20"/>
          <w:szCs w:val="20"/>
          <w:lang w:val="vi-VN"/>
        </w:rPr>
        <w:t>Kiện</w:t>
      </w:r>
      <w:r w:rsidR="00220FC9">
        <w:rPr>
          <w:rFonts w:ascii="Arial" w:hAnsi="Arial" w:cs="Arial"/>
          <w:b w:val="0"/>
          <w:sz w:val="20"/>
          <w:szCs w:val="20"/>
          <w:lang w:val="vi-VN"/>
        </w:rPr>
        <w:t xml:space="preserve"> </w:t>
      </w:r>
      <w:r w:rsidRPr="008C24B9">
        <w:rPr>
          <w:rFonts w:ascii="Arial" w:hAnsi="Arial" w:cs="Arial"/>
          <w:b w:val="0"/>
          <w:sz w:val="20"/>
          <w:szCs w:val="20"/>
          <w:lang w:val="vi-VN"/>
        </w:rPr>
        <w:t>toàn,</w:t>
      </w:r>
      <w:r w:rsidR="00220FC9">
        <w:rPr>
          <w:rFonts w:ascii="Arial" w:hAnsi="Arial" w:cs="Arial"/>
          <w:b w:val="0"/>
          <w:sz w:val="20"/>
          <w:szCs w:val="20"/>
          <w:lang w:val="vi-VN"/>
        </w:rPr>
        <w:t xml:space="preserve"> </w:t>
      </w:r>
      <w:r w:rsidRPr="008C24B9">
        <w:rPr>
          <w:rFonts w:ascii="Arial" w:hAnsi="Arial" w:cs="Arial"/>
          <w:b w:val="0"/>
          <w:sz w:val="20"/>
          <w:szCs w:val="20"/>
          <w:lang w:val="vi-VN"/>
        </w:rPr>
        <w:t>đổi</w:t>
      </w:r>
      <w:r w:rsidR="00220FC9">
        <w:rPr>
          <w:rFonts w:ascii="Arial" w:hAnsi="Arial" w:cs="Arial"/>
          <w:b w:val="0"/>
          <w:sz w:val="20"/>
          <w:szCs w:val="20"/>
          <w:lang w:val="vi-VN"/>
        </w:rPr>
        <w:t xml:space="preserve"> </w:t>
      </w:r>
      <w:r w:rsidRPr="008C24B9">
        <w:rPr>
          <w:rFonts w:ascii="Arial" w:hAnsi="Arial" w:cs="Arial"/>
          <w:b w:val="0"/>
          <w:sz w:val="20"/>
          <w:szCs w:val="20"/>
          <w:lang w:val="vi-VN"/>
        </w:rPr>
        <w:t>mới</w:t>
      </w:r>
      <w:r w:rsidR="00220FC9">
        <w:rPr>
          <w:rFonts w:ascii="Arial" w:hAnsi="Arial" w:cs="Arial"/>
          <w:b w:val="0"/>
          <w:sz w:val="20"/>
          <w:szCs w:val="20"/>
          <w:lang w:val="vi-VN"/>
        </w:rPr>
        <w:t xml:space="preserve"> </w:t>
      </w:r>
      <w:r w:rsidRPr="008C24B9">
        <w:rPr>
          <w:rFonts w:ascii="Arial" w:hAnsi="Arial" w:cs="Arial"/>
          <w:b w:val="0"/>
          <w:sz w:val="20"/>
          <w:szCs w:val="20"/>
          <w:lang w:val="vi-VN"/>
        </w:rPr>
        <w:t>tổ</w:t>
      </w:r>
      <w:r w:rsidR="00220FC9">
        <w:rPr>
          <w:rFonts w:ascii="Arial" w:hAnsi="Arial" w:cs="Arial"/>
          <w:b w:val="0"/>
          <w:sz w:val="20"/>
          <w:szCs w:val="20"/>
          <w:lang w:val="vi-VN"/>
        </w:rPr>
        <w:t xml:space="preserve"> </w:t>
      </w:r>
      <w:r w:rsidRPr="008C24B9">
        <w:rPr>
          <w:rFonts w:ascii="Arial" w:hAnsi="Arial" w:cs="Arial"/>
          <w:b w:val="0"/>
          <w:sz w:val="20"/>
          <w:szCs w:val="20"/>
          <w:lang w:val="vi-VN"/>
        </w:rPr>
        <w:t>chức</w:t>
      </w:r>
      <w:r w:rsidR="00220FC9">
        <w:rPr>
          <w:rFonts w:ascii="Arial" w:hAnsi="Arial" w:cs="Arial"/>
          <w:b w:val="0"/>
          <w:sz w:val="20"/>
          <w:szCs w:val="20"/>
          <w:lang w:val="vi-VN"/>
        </w:rPr>
        <w:t xml:space="preserve"> </w:t>
      </w:r>
      <w:r w:rsidRPr="008C24B9">
        <w:rPr>
          <w:rFonts w:ascii="Arial" w:hAnsi="Arial" w:cs="Arial"/>
          <w:b w:val="0"/>
          <w:sz w:val="20"/>
          <w:szCs w:val="20"/>
          <w:lang w:val="vi-VN"/>
        </w:rPr>
        <w:t>sản</w:t>
      </w:r>
      <w:r w:rsidR="00220FC9">
        <w:rPr>
          <w:rFonts w:ascii="Arial" w:hAnsi="Arial" w:cs="Arial"/>
          <w:b w:val="0"/>
          <w:sz w:val="20"/>
          <w:szCs w:val="20"/>
          <w:lang w:val="vi-VN"/>
        </w:rPr>
        <w:t xml:space="preserve"> </w:t>
      </w:r>
      <w:r w:rsidRPr="008C24B9">
        <w:rPr>
          <w:rFonts w:ascii="Arial" w:hAnsi="Arial" w:cs="Arial"/>
          <w:b w:val="0"/>
          <w:sz w:val="20"/>
          <w:szCs w:val="20"/>
          <w:lang w:val="vi-VN"/>
        </w:rPr>
        <w:t>xuất</w:t>
      </w:r>
      <w:bookmarkEnd w:id="12"/>
    </w:p>
    <w:p w14:paraId="0B20F219" w14:textId="302863AA" w:rsidR="00F2389F" w:rsidRPr="008C24B9" w:rsidRDefault="00F2389F" w:rsidP="00220FC9">
      <w:pPr>
        <w:widowControl w:val="0"/>
        <w:adjustRightInd w:val="0"/>
        <w:snapToGrid w:val="0"/>
        <w:spacing w:after="120" w:line="240" w:lineRule="auto"/>
        <w:ind w:firstLine="720"/>
        <w:jc w:val="both"/>
        <w:rPr>
          <w:rFonts w:ascii="Arial" w:hAnsi="Arial" w:cs="Arial"/>
          <w:spacing w:val="-6"/>
          <w:sz w:val="20"/>
          <w:szCs w:val="20"/>
        </w:rPr>
      </w:pPr>
      <w:bookmarkStart w:id="13" w:name="_Toc36540833"/>
      <w:r w:rsidRPr="008C24B9">
        <w:rPr>
          <w:rFonts w:ascii="Arial" w:hAnsi="Arial" w:cs="Arial"/>
          <w:spacing w:val="-6"/>
          <w:sz w:val="20"/>
          <w:szCs w:val="20"/>
        </w:rPr>
        <w:t>a)</w:t>
      </w:r>
      <w:r w:rsidR="00220FC9">
        <w:rPr>
          <w:rFonts w:ascii="Arial" w:hAnsi="Arial" w:cs="Arial"/>
          <w:spacing w:val="-6"/>
          <w:sz w:val="20"/>
          <w:szCs w:val="20"/>
        </w:rPr>
        <w:t xml:space="preserve"> </w:t>
      </w:r>
      <w:r w:rsidRPr="008C24B9">
        <w:rPr>
          <w:rFonts w:ascii="Arial" w:hAnsi="Arial" w:cs="Arial"/>
          <w:spacing w:val="-6"/>
          <w:sz w:val="20"/>
          <w:szCs w:val="20"/>
          <w:lang w:val="vi-VN"/>
        </w:rPr>
        <w:t>Tiếp</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tục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thực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hiện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sắp</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xếp,</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đổi</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mới</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và</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nâng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cao</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hiệu</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quả</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hoạt</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động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của</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các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công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ty</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lâm</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nghiệp</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nhà</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nước;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khuyến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khích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hình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thành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các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công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ty</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cổ</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phẩn,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hợp</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tác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xã</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lâm</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nghiệp</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và</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các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hình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thức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liên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kết</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hợp</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tác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giữa</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các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chủ</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rừng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trong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phát</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triển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rừng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sản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xuất</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để</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hình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thành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vùng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nguyên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liệu</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tập</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trung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phù</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hợp</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với</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quy</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hoạch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lâm</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nghiệp</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quốc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gia</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và</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kế</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hoạch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phát</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triển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kinh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tế</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xã</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hội</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của</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từng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địa</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phương,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vùng,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miền;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thúc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đẩy</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triển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khai</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thực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hiện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hiệu</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quả</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cơ</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cấu</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lại</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ngành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lâm</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nghiệp</w:t>
      </w:r>
      <w:r w:rsidR="002A41C2" w:rsidRPr="008C24B9">
        <w:rPr>
          <w:rFonts w:ascii="Arial" w:hAnsi="Arial" w:cs="Arial"/>
          <w:spacing w:val="-6"/>
          <w:sz w:val="20"/>
          <w:szCs w:val="20"/>
        </w:rPr>
        <w:t>.</w:t>
      </w:r>
    </w:p>
    <w:p w14:paraId="09F46A59" w14:textId="50C76FDB" w:rsidR="00F2389F" w:rsidRPr="008C24B9" w:rsidRDefault="00F2389F"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b)</w:t>
      </w:r>
      <w:r w:rsidR="00220FC9">
        <w:rPr>
          <w:rFonts w:ascii="Arial" w:hAnsi="Arial" w:cs="Arial"/>
          <w:sz w:val="20"/>
          <w:szCs w:val="20"/>
        </w:rPr>
        <w:t xml:space="preserve"> </w:t>
      </w:r>
      <w:r w:rsidRPr="008C24B9">
        <w:rPr>
          <w:rFonts w:ascii="Arial" w:hAnsi="Arial" w:cs="Arial"/>
          <w:sz w:val="20"/>
          <w:szCs w:val="20"/>
          <w:lang w:val="vi-VN"/>
        </w:rPr>
        <w:t>Tổ</w:t>
      </w:r>
      <w:r w:rsidR="00220FC9">
        <w:rPr>
          <w:rFonts w:ascii="Arial" w:hAnsi="Arial" w:cs="Arial"/>
          <w:sz w:val="20"/>
          <w:szCs w:val="20"/>
          <w:lang w:val="vi-VN"/>
        </w:rPr>
        <w:t xml:space="preserve"> </w:t>
      </w:r>
      <w:r w:rsidRPr="008C24B9">
        <w:rPr>
          <w:rFonts w:ascii="Arial" w:hAnsi="Arial" w:cs="Arial"/>
          <w:sz w:val="20"/>
          <w:szCs w:val="20"/>
          <w:lang w:val="vi-VN"/>
        </w:rPr>
        <w:t>chức</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xuất</w:t>
      </w:r>
      <w:r w:rsidR="00220FC9">
        <w:rPr>
          <w:rFonts w:ascii="Arial" w:hAnsi="Arial" w:cs="Arial"/>
          <w:sz w:val="20"/>
          <w:szCs w:val="20"/>
          <w:lang w:val="vi-VN"/>
        </w:rPr>
        <w:t xml:space="preserve"> </w:t>
      </w:r>
      <w:r w:rsidRPr="008C24B9">
        <w:rPr>
          <w:rFonts w:ascii="Arial" w:hAnsi="Arial" w:cs="Arial"/>
          <w:sz w:val="20"/>
          <w:szCs w:val="20"/>
          <w:lang w:val="vi-VN"/>
        </w:rPr>
        <w:t>theo</w:t>
      </w:r>
      <w:r w:rsidR="00220FC9">
        <w:rPr>
          <w:rFonts w:ascii="Arial" w:hAnsi="Arial" w:cs="Arial"/>
          <w:sz w:val="20"/>
          <w:szCs w:val="20"/>
          <w:lang w:val="vi-VN"/>
        </w:rPr>
        <w:t xml:space="preserve"> </w:t>
      </w:r>
      <w:r w:rsidRPr="008C24B9">
        <w:rPr>
          <w:rFonts w:ascii="Arial" w:hAnsi="Arial" w:cs="Arial"/>
          <w:sz w:val="20"/>
          <w:szCs w:val="20"/>
          <w:lang w:val="vi-VN"/>
        </w:rPr>
        <w:t>liên</w:t>
      </w:r>
      <w:r w:rsidR="00220FC9">
        <w:rPr>
          <w:rFonts w:ascii="Arial" w:hAnsi="Arial" w:cs="Arial"/>
          <w:sz w:val="20"/>
          <w:szCs w:val="20"/>
          <w:lang w:val="vi-VN"/>
        </w:rPr>
        <w:t xml:space="preserve"> </w:t>
      </w:r>
      <w:r w:rsidRPr="008C24B9">
        <w:rPr>
          <w:rFonts w:ascii="Arial" w:hAnsi="Arial" w:cs="Arial"/>
          <w:sz w:val="20"/>
          <w:szCs w:val="20"/>
          <w:lang w:val="vi-VN"/>
        </w:rPr>
        <w:t>kết</w:t>
      </w:r>
      <w:r w:rsidR="00220FC9">
        <w:rPr>
          <w:rFonts w:ascii="Arial" w:hAnsi="Arial" w:cs="Arial"/>
          <w:sz w:val="20"/>
          <w:szCs w:val="20"/>
          <w:lang w:val="vi-VN"/>
        </w:rPr>
        <w:t xml:space="preserve"> </w:t>
      </w:r>
      <w:r w:rsidRPr="008C24B9">
        <w:rPr>
          <w:rFonts w:ascii="Arial" w:hAnsi="Arial" w:cs="Arial"/>
          <w:sz w:val="20"/>
          <w:szCs w:val="20"/>
          <w:lang w:val="vi-VN"/>
        </w:rPr>
        <w:t>chuỗi,</w:t>
      </w:r>
      <w:r w:rsidR="00220FC9">
        <w:rPr>
          <w:rFonts w:ascii="Arial" w:hAnsi="Arial" w:cs="Arial"/>
          <w:sz w:val="20"/>
          <w:szCs w:val="20"/>
          <w:lang w:val="vi-VN"/>
        </w:rPr>
        <w:t xml:space="preserve"> </w:t>
      </w:r>
      <w:r w:rsidRPr="008C24B9">
        <w:rPr>
          <w:rFonts w:ascii="Arial" w:hAnsi="Arial" w:cs="Arial"/>
          <w:sz w:val="20"/>
          <w:szCs w:val="20"/>
          <w:lang w:val="vi-VN"/>
        </w:rPr>
        <w:t>từ</w:t>
      </w:r>
      <w:r w:rsidR="00220FC9">
        <w:rPr>
          <w:rFonts w:ascii="Arial" w:hAnsi="Arial" w:cs="Arial"/>
          <w:sz w:val="20"/>
          <w:szCs w:val="20"/>
          <w:lang w:val="vi-VN"/>
        </w:rPr>
        <w:t xml:space="preserve"> </w:t>
      </w:r>
      <w:r w:rsidRPr="008C24B9">
        <w:rPr>
          <w:rFonts w:ascii="Arial" w:hAnsi="Arial" w:cs="Arial"/>
          <w:sz w:val="20"/>
          <w:szCs w:val="20"/>
          <w:lang w:val="vi-VN"/>
        </w:rPr>
        <w:t>trồng</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khai</w:t>
      </w:r>
      <w:r w:rsidR="00220FC9">
        <w:rPr>
          <w:rFonts w:ascii="Arial" w:hAnsi="Arial" w:cs="Arial"/>
          <w:sz w:val="20"/>
          <w:szCs w:val="20"/>
          <w:lang w:val="vi-VN"/>
        </w:rPr>
        <w:t xml:space="preserve"> </w:t>
      </w:r>
      <w:r w:rsidRPr="008C24B9">
        <w:rPr>
          <w:rFonts w:ascii="Arial" w:hAnsi="Arial" w:cs="Arial"/>
          <w:sz w:val="20"/>
          <w:szCs w:val="20"/>
          <w:lang w:val="vi-VN"/>
        </w:rPr>
        <w:t>thác</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chế</w:t>
      </w:r>
      <w:r w:rsidR="00220FC9">
        <w:rPr>
          <w:rFonts w:ascii="Arial" w:hAnsi="Arial" w:cs="Arial"/>
          <w:sz w:val="20"/>
          <w:szCs w:val="20"/>
          <w:lang w:val="vi-VN"/>
        </w:rPr>
        <w:t xml:space="preserve"> </w:t>
      </w:r>
      <w:r w:rsidRPr="008C24B9">
        <w:rPr>
          <w:rFonts w:ascii="Arial" w:hAnsi="Arial" w:cs="Arial"/>
          <w:sz w:val="20"/>
          <w:szCs w:val="20"/>
          <w:lang w:val="vi-VN"/>
        </w:rPr>
        <w:t>biến</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tiêu</w:t>
      </w:r>
      <w:r w:rsidR="00220FC9">
        <w:rPr>
          <w:rFonts w:ascii="Arial" w:hAnsi="Arial" w:cs="Arial"/>
          <w:sz w:val="20"/>
          <w:szCs w:val="20"/>
          <w:lang w:val="vi-VN"/>
        </w:rPr>
        <w:t xml:space="preserve"> </w:t>
      </w:r>
      <w:r w:rsidRPr="008C24B9">
        <w:rPr>
          <w:rFonts w:ascii="Arial" w:hAnsi="Arial" w:cs="Arial"/>
          <w:sz w:val="20"/>
          <w:szCs w:val="20"/>
          <w:lang w:val="vi-VN"/>
        </w:rPr>
        <w:t>thụ</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phẩm</w:t>
      </w:r>
      <w:r w:rsidR="00220FC9">
        <w:rPr>
          <w:rFonts w:ascii="Arial" w:hAnsi="Arial" w:cs="Arial"/>
          <w:sz w:val="20"/>
          <w:szCs w:val="20"/>
          <w:lang w:val="vi-VN"/>
        </w:rPr>
        <w:t xml:space="preserve"> </w:t>
      </w:r>
      <w:r w:rsidRPr="008C24B9">
        <w:rPr>
          <w:rFonts w:ascii="Arial" w:hAnsi="Arial" w:cs="Arial"/>
          <w:sz w:val="20"/>
          <w:szCs w:val="20"/>
          <w:lang w:val="vi-VN"/>
        </w:rPr>
        <w:t>nhằm</w:t>
      </w:r>
      <w:r w:rsidR="00220FC9">
        <w:rPr>
          <w:rFonts w:ascii="Arial" w:hAnsi="Arial" w:cs="Arial"/>
          <w:sz w:val="20"/>
          <w:szCs w:val="20"/>
          <w:lang w:val="vi-VN"/>
        </w:rPr>
        <w:t xml:space="preserve"> </w:t>
      </w:r>
      <w:r w:rsidRPr="008C24B9">
        <w:rPr>
          <w:rFonts w:ascii="Arial" w:hAnsi="Arial" w:cs="Arial"/>
          <w:sz w:val="20"/>
          <w:szCs w:val="20"/>
          <w:lang w:val="vi-VN"/>
        </w:rPr>
        <w:t>nâng</w:t>
      </w:r>
      <w:r w:rsidR="00220FC9">
        <w:rPr>
          <w:rFonts w:ascii="Arial" w:hAnsi="Arial" w:cs="Arial"/>
          <w:sz w:val="20"/>
          <w:szCs w:val="20"/>
          <w:lang w:val="vi-VN"/>
        </w:rPr>
        <w:t xml:space="preserve"> </w:t>
      </w:r>
      <w:r w:rsidRPr="008C24B9">
        <w:rPr>
          <w:rFonts w:ascii="Arial" w:hAnsi="Arial" w:cs="Arial"/>
          <w:sz w:val="20"/>
          <w:szCs w:val="20"/>
          <w:lang w:val="vi-VN"/>
        </w:rPr>
        <w:t>cao</w:t>
      </w:r>
      <w:r w:rsidR="00220FC9">
        <w:rPr>
          <w:rFonts w:ascii="Arial" w:hAnsi="Arial" w:cs="Arial"/>
          <w:sz w:val="20"/>
          <w:szCs w:val="20"/>
          <w:lang w:val="vi-VN"/>
        </w:rPr>
        <w:t xml:space="preserve"> </w:t>
      </w:r>
      <w:r w:rsidRPr="008C24B9">
        <w:rPr>
          <w:rFonts w:ascii="Arial" w:hAnsi="Arial" w:cs="Arial"/>
          <w:sz w:val="20"/>
          <w:szCs w:val="20"/>
          <w:lang w:val="vi-VN"/>
        </w:rPr>
        <w:t>hiệu</w:t>
      </w:r>
      <w:r w:rsidR="00220FC9">
        <w:rPr>
          <w:rFonts w:ascii="Arial" w:hAnsi="Arial" w:cs="Arial"/>
          <w:sz w:val="20"/>
          <w:szCs w:val="20"/>
          <w:lang w:val="vi-VN"/>
        </w:rPr>
        <w:t xml:space="preserve"> </w:t>
      </w:r>
      <w:r w:rsidRPr="008C24B9">
        <w:rPr>
          <w:rFonts w:ascii="Arial" w:hAnsi="Arial" w:cs="Arial"/>
          <w:sz w:val="20"/>
          <w:szCs w:val="20"/>
          <w:lang w:val="vi-VN"/>
        </w:rPr>
        <w:t>quả</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xuất</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năng</w:t>
      </w:r>
      <w:r w:rsidR="00220FC9">
        <w:rPr>
          <w:rFonts w:ascii="Arial" w:hAnsi="Arial" w:cs="Arial"/>
          <w:sz w:val="20"/>
          <w:szCs w:val="20"/>
          <w:lang w:val="vi-VN"/>
        </w:rPr>
        <w:t xml:space="preserve"> </w:t>
      </w:r>
      <w:r w:rsidRPr="008C24B9">
        <w:rPr>
          <w:rFonts w:ascii="Arial" w:hAnsi="Arial" w:cs="Arial"/>
          <w:sz w:val="20"/>
          <w:szCs w:val="20"/>
          <w:lang w:val="vi-VN"/>
        </w:rPr>
        <w:t>lực</w:t>
      </w:r>
      <w:r w:rsidR="00220FC9">
        <w:rPr>
          <w:rFonts w:ascii="Arial" w:hAnsi="Arial" w:cs="Arial"/>
          <w:sz w:val="20"/>
          <w:szCs w:val="20"/>
          <w:lang w:val="vi-VN"/>
        </w:rPr>
        <w:t xml:space="preserve"> </w:t>
      </w:r>
      <w:r w:rsidRPr="008C24B9">
        <w:rPr>
          <w:rFonts w:ascii="Arial" w:hAnsi="Arial" w:cs="Arial"/>
          <w:sz w:val="20"/>
          <w:szCs w:val="20"/>
          <w:lang w:val="vi-VN"/>
        </w:rPr>
        <w:t>cạnh</w:t>
      </w:r>
      <w:r w:rsidR="00220FC9">
        <w:rPr>
          <w:rFonts w:ascii="Arial" w:hAnsi="Arial" w:cs="Arial"/>
          <w:sz w:val="20"/>
          <w:szCs w:val="20"/>
          <w:lang w:val="vi-VN"/>
        </w:rPr>
        <w:t xml:space="preserve"> </w:t>
      </w:r>
      <w:r w:rsidRPr="008C24B9">
        <w:rPr>
          <w:rFonts w:ascii="Arial" w:hAnsi="Arial" w:cs="Arial"/>
          <w:sz w:val="20"/>
          <w:szCs w:val="20"/>
          <w:lang w:val="vi-VN"/>
        </w:rPr>
        <w:t>tranh;</w:t>
      </w:r>
      <w:r w:rsidR="00220FC9">
        <w:rPr>
          <w:rFonts w:ascii="Arial" w:hAnsi="Arial" w:cs="Arial"/>
          <w:sz w:val="20"/>
          <w:szCs w:val="20"/>
          <w:lang w:val="vi-VN"/>
        </w:rPr>
        <w:t xml:space="preserve"> </w:t>
      </w:r>
      <w:r w:rsidRPr="008C24B9">
        <w:rPr>
          <w:rFonts w:ascii="Arial" w:hAnsi="Arial" w:cs="Arial"/>
          <w:sz w:val="20"/>
          <w:szCs w:val="20"/>
          <w:lang w:val="vi-VN"/>
        </w:rPr>
        <w:t>khuyến</w:t>
      </w:r>
      <w:r w:rsidR="00220FC9">
        <w:rPr>
          <w:rFonts w:ascii="Arial" w:hAnsi="Arial" w:cs="Arial"/>
          <w:sz w:val="20"/>
          <w:szCs w:val="20"/>
          <w:lang w:val="vi-VN"/>
        </w:rPr>
        <w:t xml:space="preserve"> </w:t>
      </w:r>
      <w:r w:rsidRPr="008C24B9">
        <w:rPr>
          <w:rFonts w:ascii="Arial" w:hAnsi="Arial" w:cs="Arial"/>
          <w:sz w:val="20"/>
          <w:szCs w:val="20"/>
          <w:lang w:val="vi-VN"/>
        </w:rPr>
        <w:t>khích</w:t>
      </w:r>
      <w:r w:rsidR="00220FC9">
        <w:rPr>
          <w:rFonts w:ascii="Arial" w:hAnsi="Arial" w:cs="Arial"/>
          <w:sz w:val="20"/>
          <w:szCs w:val="20"/>
          <w:lang w:val="vi-VN"/>
        </w:rPr>
        <w:t xml:space="preserve"> </w:t>
      </w:r>
      <w:r w:rsidRPr="008C24B9">
        <w:rPr>
          <w:rFonts w:ascii="Arial" w:hAnsi="Arial" w:cs="Arial"/>
          <w:sz w:val="20"/>
          <w:szCs w:val="20"/>
          <w:lang w:val="vi-VN"/>
        </w:rPr>
        <w:t>hình</w:t>
      </w:r>
      <w:r w:rsidR="00220FC9">
        <w:rPr>
          <w:rFonts w:ascii="Arial" w:hAnsi="Arial" w:cs="Arial"/>
          <w:sz w:val="20"/>
          <w:szCs w:val="20"/>
          <w:lang w:val="vi-VN"/>
        </w:rPr>
        <w:t xml:space="preserve"> </w:t>
      </w:r>
      <w:r w:rsidRPr="008C24B9">
        <w:rPr>
          <w:rFonts w:ascii="Arial" w:hAnsi="Arial" w:cs="Arial"/>
          <w:sz w:val="20"/>
          <w:szCs w:val="20"/>
          <w:lang w:val="vi-VN"/>
        </w:rPr>
        <w:t>thành</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doanh</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lớn,</w:t>
      </w:r>
      <w:r w:rsidR="00220FC9">
        <w:rPr>
          <w:rFonts w:ascii="Arial" w:hAnsi="Arial" w:cs="Arial"/>
          <w:sz w:val="20"/>
          <w:szCs w:val="20"/>
          <w:lang w:val="vi-VN"/>
        </w:rPr>
        <w:t xml:space="preserve"> </w:t>
      </w:r>
      <w:r w:rsidRPr="008C24B9">
        <w:rPr>
          <w:rFonts w:ascii="Arial" w:hAnsi="Arial" w:cs="Arial"/>
          <w:sz w:val="20"/>
          <w:szCs w:val="20"/>
          <w:lang w:val="vi-VN"/>
        </w:rPr>
        <w:t>có</w:t>
      </w:r>
      <w:r w:rsidR="00220FC9">
        <w:rPr>
          <w:rFonts w:ascii="Arial" w:hAnsi="Arial" w:cs="Arial"/>
          <w:sz w:val="20"/>
          <w:szCs w:val="20"/>
          <w:lang w:val="vi-VN"/>
        </w:rPr>
        <w:t xml:space="preserve"> </w:t>
      </w:r>
      <w:r w:rsidRPr="008C24B9">
        <w:rPr>
          <w:rFonts w:ascii="Arial" w:hAnsi="Arial" w:cs="Arial"/>
          <w:sz w:val="20"/>
          <w:szCs w:val="20"/>
          <w:lang w:val="vi-VN"/>
        </w:rPr>
        <w:t>uy</w:t>
      </w:r>
      <w:r w:rsidR="00220FC9">
        <w:rPr>
          <w:rFonts w:ascii="Arial" w:hAnsi="Arial" w:cs="Arial"/>
          <w:sz w:val="20"/>
          <w:szCs w:val="20"/>
          <w:lang w:val="vi-VN"/>
        </w:rPr>
        <w:t xml:space="preserve"> </w:t>
      </w:r>
      <w:r w:rsidRPr="008C24B9">
        <w:rPr>
          <w:rFonts w:ascii="Arial" w:hAnsi="Arial" w:cs="Arial"/>
          <w:sz w:val="20"/>
          <w:szCs w:val="20"/>
          <w:lang w:val="vi-VN"/>
        </w:rPr>
        <w:t>tín,</w:t>
      </w:r>
      <w:r w:rsidR="00220FC9">
        <w:rPr>
          <w:rFonts w:ascii="Arial" w:hAnsi="Arial" w:cs="Arial"/>
          <w:sz w:val="20"/>
          <w:szCs w:val="20"/>
          <w:lang w:val="vi-VN"/>
        </w:rPr>
        <w:t xml:space="preserve"> </w:t>
      </w:r>
      <w:r w:rsidRPr="008C24B9">
        <w:rPr>
          <w:rFonts w:ascii="Arial" w:hAnsi="Arial" w:cs="Arial"/>
          <w:sz w:val="20"/>
          <w:szCs w:val="20"/>
          <w:lang w:val="vi-VN"/>
        </w:rPr>
        <w:t>có</w:t>
      </w:r>
      <w:r w:rsidR="00220FC9">
        <w:rPr>
          <w:rFonts w:ascii="Arial" w:hAnsi="Arial" w:cs="Arial"/>
          <w:sz w:val="20"/>
          <w:szCs w:val="20"/>
          <w:lang w:val="vi-VN"/>
        </w:rPr>
        <w:t xml:space="preserve"> </w:t>
      </w:r>
      <w:r w:rsidRPr="008C24B9">
        <w:rPr>
          <w:rFonts w:ascii="Arial" w:hAnsi="Arial" w:cs="Arial"/>
          <w:sz w:val="20"/>
          <w:szCs w:val="20"/>
          <w:lang w:val="vi-VN"/>
        </w:rPr>
        <w:t>thương</w:t>
      </w:r>
      <w:r w:rsidR="00220FC9">
        <w:rPr>
          <w:rFonts w:ascii="Arial" w:hAnsi="Arial" w:cs="Arial"/>
          <w:sz w:val="20"/>
          <w:szCs w:val="20"/>
          <w:lang w:val="vi-VN"/>
        </w:rPr>
        <w:t xml:space="preserve"> </w:t>
      </w:r>
      <w:r w:rsidRPr="008C24B9">
        <w:rPr>
          <w:rFonts w:ascii="Arial" w:hAnsi="Arial" w:cs="Arial"/>
          <w:sz w:val="20"/>
          <w:szCs w:val="20"/>
          <w:lang w:val="vi-VN"/>
        </w:rPr>
        <w:t>hiệu</w:t>
      </w:r>
      <w:r w:rsidR="00220FC9">
        <w:rPr>
          <w:rFonts w:ascii="Arial" w:hAnsi="Arial" w:cs="Arial"/>
          <w:sz w:val="20"/>
          <w:szCs w:val="20"/>
          <w:lang w:val="vi-VN"/>
        </w:rPr>
        <w:t xml:space="preserve"> </w:t>
      </w:r>
      <w:r w:rsidRPr="008C24B9">
        <w:rPr>
          <w:rFonts w:ascii="Arial" w:hAnsi="Arial" w:cs="Arial"/>
          <w:sz w:val="20"/>
          <w:szCs w:val="20"/>
          <w:lang w:val="vi-VN"/>
        </w:rPr>
        <w:t>trong</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xuất,</w:t>
      </w:r>
      <w:r w:rsidR="00220FC9">
        <w:rPr>
          <w:rFonts w:ascii="Arial" w:hAnsi="Arial" w:cs="Arial"/>
          <w:sz w:val="20"/>
          <w:szCs w:val="20"/>
          <w:lang w:val="vi-VN"/>
        </w:rPr>
        <w:t xml:space="preserve"> </w:t>
      </w:r>
      <w:r w:rsidRPr="008C24B9">
        <w:rPr>
          <w:rFonts w:ascii="Arial" w:hAnsi="Arial" w:cs="Arial"/>
          <w:sz w:val="20"/>
          <w:szCs w:val="20"/>
          <w:lang w:val="vi-VN"/>
        </w:rPr>
        <w:t>chế</w:t>
      </w:r>
      <w:r w:rsidR="00220FC9">
        <w:rPr>
          <w:rFonts w:ascii="Arial" w:hAnsi="Arial" w:cs="Arial"/>
          <w:sz w:val="20"/>
          <w:szCs w:val="20"/>
          <w:lang w:val="vi-VN"/>
        </w:rPr>
        <w:t xml:space="preserve"> </w:t>
      </w:r>
      <w:r w:rsidRPr="008C24B9">
        <w:rPr>
          <w:rFonts w:ascii="Arial" w:hAnsi="Arial" w:cs="Arial"/>
          <w:sz w:val="20"/>
          <w:szCs w:val="20"/>
          <w:lang w:val="vi-VN"/>
        </w:rPr>
        <w:t>biến</w:t>
      </w:r>
      <w:r w:rsidR="00220FC9">
        <w:rPr>
          <w:rFonts w:ascii="Arial" w:hAnsi="Arial" w:cs="Arial"/>
          <w:sz w:val="20"/>
          <w:szCs w:val="20"/>
          <w:lang w:val="vi-VN"/>
        </w:rPr>
        <w:t xml:space="preserve"> </w:t>
      </w:r>
      <w:r w:rsidRPr="008C24B9">
        <w:rPr>
          <w:rFonts w:ascii="Arial" w:hAnsi="Arial" w:cs="Arial"/>
          <w:sz w:val="20"/>
          <w:szCs w:val="20"/>
          <w:lang w:val="vi-VN"/>
        </w:rPr>
        <w:t>gỗ</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gắn</w:t>
      </w:r>
      <w:r w:rsidR="00220FC9">
        <w:rPr>
          <w:rFonts w:ascii="Arial" w:hAnsi="Arial" w:cs="Arial"/>
          <w:sz w:val="20"/>
          <w:szCs w:val="20"/>
          <w:lang w:val="vi-VN"/>
        </w:rPr>
        <w:t xml:space="preserve"> </w:t>
      </w:r>
      <w:r w:rsidRPr="008C24B9">
        <w:rPr>
          <w:rFonts w:ascii="Arial" w:hAnsi="Arial" w:cs="Arial"/>
          <w:sz w:val="20"/>
          <w:szCs w:val="20"/>
          <w:lang w:val="vi-VN"/>
        </w:rPr>
        <w:t>với</w:t>
      </w:r>
      <w:r w:rsidR="00220FC9">
        <w:rPr>
          <w:rFonts w:ascii="Arial" w:hAnsi="Arial" w:cs="Arial"/>
          <w:sz w:val="20"/>
          <w:szCs w:val="20"/>
          <w:lang w:val="vi-VN"/>
        </w:rPr>
        <w:t xml:space="preserve"> </w:t>
      </w:r>
      <w:r w:rsidRPr="008C24B9">
        <w:rPr>
          <w:rFonts w:ascii="Arial" w:hAnsi="Arial" w:cs="Arial"/>
          <w:sz w:val="20"/>
          <w:szCs w:val="20"/>
          <w:lang w:val="vi-VN"/>
        </w:rPr>
        <w:t>vùng</w:t>
      </w:r>
      <w:r w:rsidR="00220FC9">
        <w:rPr>
          <w:rFonts w:ascii="Arial" w:hAnsi="Arial" w:cs="Arial"/>
          <w:sz w:val="20"/>
          <w:szCs w:val="20"/>
          <w:lang w:val="vi-VN"/>
        </w:rPr>
        <w:t xml:space="preserve"> </w:t>
      </w:r>
      <w:r w:rsidRPr="008C24B9">
        <w:rPr>
          <w:rFonts w:ascii="Arial" w:hAnsi="Arial" w:cs="Arial"/>
          <w:sz w:val="20"/>
          <w:szCs w:val="20"/>
          <w:lang w:val="vi-VN"/>
        </w:rPr>
        <w:t>nguyên</w:t>
      </w:r>
      <w:r w:rsidR="00220FC9">
        <w:rPr>
          <w:rFonts w:ascii="Arial" w:hAnsi="Arial" w:cs="Arial"/>
          <w:sz w:val="20"/>
          <w:szCs w:val="20"/>
          <w:lang w:val="vi-VN"/>
        </w:rPr>
        <w:t xml:space="preserve"> </w:t>
      </w:r>
      <w:r w:rsidRPr="008C24B9">
        <w:rPr>
          <w:rFonts w:ascii="Arial" w:hAnsi="Arial" w:cs="Arial"/>
          <w:sz w:val="20"/>
          <w:szCs w:val="20"/>
          <w:lang w:val="vi-VN"/>
        </w:rPr>
        <w:t>liệu</w:t>
      </w:r>
      <w:r w:rsidR="002A41C2" w:rsidRPr="008C24B9">
        <w:rPr>
          <w:rFonts w:ascii="Arial" w:hAnsi="Arial" w:cs="Arial"/>
          <w:sz w:val="20"/>
          <w:szCs w:val="20"/>
        </w:rPr>
        <w:t>.</w:t>
      </w:r>
    </w:p>
    <w:p w14:paraId="00A093D4" w14:textId="29791884" w:rsidR="00F2389F" w:rsidRPr="008C24B9" w:rsidRDefault="00F2389F"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c)</w:t>
      </w:r>
      <w:r w:rsidR="00220FC9">
        <w:rPr>
          <w:rFonts w:ascii="Arial" w:hAnsi="Arial" w:cs="Arial"/>
          <w:sz w:val="20"/>
          <w:szCs w:val="20"/>
        </w:rPr>
        <w:t xml:space="preserve"> </w:t>
      </w:r>
      <w:r w:rsidRPr="008C24B9">
        <w:rPr>
          <w:rFonts w:ascii="Arial" w:hAnsi="Arial" w:cs="Arial"/>
          <w:sz w:val="20"/>
          <w:szCs w:val="20"/>
          <w:lang w:val="vi-VN"/>
        </w:rPr>
        <w:t>Khuyến</w:t>
      </w:r>
      <w:r w:rsidR="00220FC9">
        <w:rPr>
          <w:rFonts w:ascii="Arial" w:hAnsi="Arial" w:cs="Arial"/>
          <w:sz w:val="20"/>
          <w:szCs w:val="20"/>
          <w:lang w:val="vi-VN"/>
        </w:rPr>
        <w:t xml:space="preserve"> </w:t>
      </w:r>
      <w:r w:rsidRPr="008C24B9">
        <w:rPr>
          <w:rFonts w:ascii="Arial" w:hAnsi="Arial" w:cs="Arial"/>
          <w:sz w:val="20"/>
          <w:szCs w:val="20"/>
          <w:lang w:val="vi-VN"/>
        </w:rPr>
        <w:t>khích</w:t>
      </w:r>
      <w:r w:rsidR="00220FC9">
        <w:rPr>
          <w:rFonts w:ascii="Arial" w:hAnsi="Arial" w:cs="Arial"/>
          <w:sz w:val="20"/>
          <w:szCs w:val="20"/>
          <w:lang w:val="vi-VN"/>
        </w:rPr>
        <w:t xml:space="preserve"> </w:t>
      </w:r>
      <w:r w:rsidRPr="008C24B9">
        <w:rPr>
          <w:rFonts w:ascii="Arial" w:hAnsi="Arial" w:cs="Arial"/>
          <w:sz w:val="20"/>
          <w:szCs w:val="20"/>
          <w:lang w:val="vi-VN"/>
        </w:rPr>
        <w:t>hình</w:t>
      </w:r>
      <w:r w:rsidR="00220FC9">
        <w:rPr>
          <w:rFonts w:ascii="Arial" w:hAnsi="Arial" w:cs="Arial"/>
          <w:sz w:val="20"/>
          <w:szCs w:val="20"/>
          <w:lang w:val="vi-VN"/>
        </w:rPr>
        <w:t xml:space="preserve"> </w:t>
      </w:r>
      <w:r w:rsidRPr="008C24B9">
        <w:rPr>
          <w:rFonts w:ascii="Arial" w:hAnsi="Arial" w:cs="Arial"/>
          <w:sz w:val="20"/>
          <w:szCs w:val="20"/>
          <w:lang w:val="vi-VN"/>
        </w:rPr>
        <w:t>thành</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hiệp</w:t>
      </w:r>
      <w:r w:rsidR="00220FC9">
        <w:rPr>
          <w:rFonts w:ascii="Arial" w:hAnsi="Arial" w:cs="Arial"/>
          <w:sz w:val="20"/>
          <w:szCs w:val="20"/>
          <w:lang w:val="vi-VN"/>
        </w:rPr>
        <w:t xml:space="preserve"> </w:t>
      </w:r>
      <w:r w:rsidRPr="008C24B9">
        <w:rPr>
          <w:rFonts w:ascii="Arial" w:hAnsi="Arial" w:cs="Arial"/>
          <w:sz w:val="20"/>
          <w:szCs w:val="20"/>
          <w:lang w:val="vi-VN"/>
        </w:rPr>
        <w:t>hội</w:t>
      </w:r>
      <w:r w:rsidR="00220FC9">
        <w:rPr>
          <w:rFonts w:ascii="Arial" w:hAnsi="Arial" w:cs="Arial"/>
          <w:sz w:val="20"/>
          <w:szCs w:val="20"/>
          <w:lang w:val="vi-VN"/>
        </w:rPr>
        <w:t xml:space="preserve"> </w:t>
      </w:r>
      <w:r w:rsidRPr="008C24B9">
        <w:rPr>
          <w:rFonts w:ascii="Arial" w:hAnsi="Arial" w:cs="Arial"/>
          <w:sz w:val="20"/>
          <w:szCs w:val="20"/>
          <w:lang w:val="vi-VN"/>
        </w:rPr>
        <w:t>hỗ</w:t>
      </w:r>
      <w:r w:rsidR="00220FC9">
        <w:rPr>
          <w:rFonts w:ascii="Arial" w:hAnsi="Arial" w:cs="Arial"/>
          <w:sz w:val="20"/>
          <w:szCs w:val="20"/>
          <w:lang w:val="vi-VN"/>
        </w:rPr>
        <w:t xml:space="preserve"> </w:t>
      </w:r>
      <w:r w:rsidRPr="008C24B9">
        <w:rPr>
          <w:rFonts w:ascii="Arial" w:hAnsi="Arial" w:cs="Arial"/>
          <w:sz w:val="20"/>
          <w:szCs w:val="20"/>
          <w:lang w:val="vi-VN"/>
        </w:rPr>
        <w:t>trợ</w:t>
      </w:r>
      <w:r w:rsidR="00220FC9">
        <w:rPr>
          <w:rFonts w:ascii="Arial" w:hAnsi="Arial" w:cs="Arial"/>
          <w:sz w:val="20"/>
          <w:szCs w:val="20"/>
          <w:lang w:val="vi-VN"/>
        </w:rPr>
        <w:t xml:space="preserve"> </w:t>
      </w:r>
      <w:r w:rsidRPr="008C24B9">
        <w:rPr>
          <w:rFonts w:ascii="Arial" w:hAnsi="Arial" w:cs="Arial"/>
          <w:sz w:val="20"/>
          <w:szCs w:val="20"/>
          <w:lang w:val="vi-VN"/>
        </w:rPr>
        <w:t>phát</w:t>
      </w:r>
      <w:r w:rsidR="00220FC9">
        <w:rPr>
          <w:rFonts w:ascii="Arial" w:hAnsi="Arial" w:cs="Arial"/>
          <w:sz w:val="20"/>
          <w:szCs w:val="20"/>
          <w:lang w:val="vi-VN"/>
        </w:rPr>
        <w:t xml:space="preserve"> </w:t>
      </w:r>
      <w:r w:rsidRPr="008C24B9">
        <w:rPr>
          <w:rFonts w:ascii="Arial" w:hAnsi="Arial" w:cs="Arial"/>
          <w:sz w:val="20"/>
          <w:szCs w:val="20"/>
          <w:lang w:val="vi-VN"/>
        </w:rPr>
        <w:t>triển</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xuất,</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phẩm</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ngoài</w:t>
      </w:r>
      <w:r w:rsidR="00220FC9">
        <w:rPr>
          <w:rFonts w:ascii="Arial" w:hAnsi="Arial" w:cs="Arial"/>
          <w:sz w:val="20"/>
          <w:szCs w:val="20"/>
          <w:lang w:val="vi-VN"/>
        </w:rPr>
        <w:t xml:space="preserve"> </w:t>
      </w:r>
      <w:r w:rsidRPr="008C24B9">
        <w:rPr>
          <w:rFonts w:ascii="Arial" w:hAnsi="Arial" w:cs="Arial"/>
          <w:sz w:val="20"/>
          <w:szCs w:val="20"/>
          <w:lang w:val="vi-VN"/>
        </w:rPr>
        <w:t>gỗ…;</w:t>
      </w:r>
      <w:r w:rsidR="00220FC9">
        <w:rPr>
          <w:rFonts w:ascii="Arial" w:hAnsi="Arial" w:cs="Arial"/>
          <w:sz w:val="20"/>
          <w:szCs w:val="20"/>
          <w:lang w:val="vi-VN"/>
        </w:rPr>
        <w:t xml:space="preserve"> </w:t>
      </w:r>
      <w:r w:rsidRPr="008C24B9">
        <w:rPr>
          <w:rFonts w:ascii="Arial" w:hAnsi="Arial" w:cs="Arial"/>
          <w:sz w:val="20"/>
          <w:szCs w:val="20"/>
          <w:lang w:val="vi-VN"/>
        </w:rPr>
        <w:t>nâng</w:t>
      </w:r>
      <w:r w:rsidR="00220FC9">
        <w:rPr>
          <w:rFonts w:ascii="Arial" w:hAnsi="Arial" w:cs="Arial"/>
          <w:sz w:val="20"/>
          <w:szCs w:val="20"/>
          <w:lang w:val="vi-VN"/>
        </w:rPr>
        <w:t xml:space="preserve"> </w:t>
      </w:r>
      <w:r w:rsidRPr="008C24B9">
        <w:rPr>
          <w:rFonts w:ascii="Arial" w:hAnsi="Arial" w:cs="Arial"/>
          <w:sz w:val="20"/>
          <w:szCs w:val="20"/>
          <w:lang w:val="vi-VN"/>
        </w:rPr>
        <w:t>cao</w:t>
      </w:r>
      <w:r w:rsidR="00220FC9">
        <w:rPr>
          <w:rFonts w:ascii="Arial" w:hAnsi="Arial" w:cs="Arial"/>
          <w:sz w:val="20"/>
          <w:szCs w:val="20"/>
          <w:lang w:val="vi-VN"/>
        </w:rPr>
        <w:t xml:space="preserve"> </w:t>
      </w:r>
      <w:r w:rsidRPr="008C24B9">
        <w:rPr>
          <w:rFonts w:ascii="Arial" w:hAnsi="Arial" w:cs="Arial"/>
          <w:sz w:val="20"/>
          <w:szCs w:val="20"/>
          <w:lang w:val="vi-VN"/>
        </w:rPr>
        <w:t>năng</w:t>
      </w:r>
      <w:r w:rsidR="00220FC9">
        <w:rPr>
          <w:rFonts w:ascii="Arial" w:hAnsi="Arial" w:cs="Arial"/>
          <w:sz w:val="20"/>
          <w:szCs w:val="20"/>
          <w:lang w:val="vi-VN"/>
        </w:rPr>
        <w:t xml:space="preserve"> </w:t>
      </w:r>
      <w:r w:rsidRPr="008C24B9">
        <w:rPr>
          <w:rFonts w:ascii="Arial" w:hAnsi="Arial" w:cs="Arial"/>
          <w:sz w:val="20"/>
          <w:szCs w:val="20"/>
          <w:lang w:val="vi-VN"/>
        </w:rPr>
        <w:t>lực</w:t>
      </w:r>
      <w:r w:rsidR="00220FC9">
        <w:rPr>
          <w:rFonts w:ascii="Arial" w:hAnsi="Arial" w:cs="Arial"/>
          <w:sz w:val="20"/>
          <w:szCs w:val="20"/>
          <w:lang w:val="vi-VN"/>
        </w:rPr>
        <w:t xml:space="preserve"> </w:t>
      </w:r>
      <w:r w:rsidRPr="008C24B9">
        <w:rPr>
          <w:rFonts w:ascii="Arial" w:hAnsi="Arial" w:cs="Arial"/>
          <w:sz w:val="20"/>
          <w:szCs w:val="20"/>
          <w:lang w:val="vi-VN"/>
        </w:rPr>
        <w:t>cho</w:t>
      </w:r>
      <w:r w:rsidR="00220FC9">
        <w:rPr>
          <w:rFonts w:ascii="Arial" w:hAnsi="Arial" w:cs="Arial"/>
          <w:sz w:val="20"/>
          <w:szCs w:val="20"/>
          <w:lang w:val="vi-VN"/>
        </w:rPr>
        <w:t xml:space="preserve"> </w:t>
      </w:r>
      <w:r w:rsidRPr="008C24B9">
        <w:rPr>
          <w:rFonts w:ascii="Arial" w:hAnsi="Arial" w:cs="Arial"/>
          <w:sz w:val="20"/>
          <w:szCs w:val="20"/>
          <w:lang w:val="vi-VN"/>
        </w:rPr>
        <w:t>chủ</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doanh</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trong</w:t>
      </w:r>
      <w:r w:rsidR="00220FC9">
        <w:rPr>
          <w:rFonts w:ascii="Arial" w:hAnsi="Arial" w:cs="Arial"/>
          <w:sz w:val="20"/>
          <w:szCs w:val="20"/>
          <w:lang w:val="vi-VN"/>
        </w:rPr>
        <w:t xml:space="preserve"> </w:t>
      </w:r>
      <w:r w:rsidRPr="008C24B9">
        <w:rPr>
          <w:rFonts w:ascii="Arial" w:hAnsi="Arial" w:cs="Arial"/>
          <w:sz w:val="20"/>
          <w:szCs w:val="20"/>
          <w:lang w:val="vi-VN"/>
        </w:rPr>
        <w:t>tổ</w:t>
      </w:r>
      <w:r w:rsidR="00220FC9">
        <w:rPr>
          <w:rFonts w:ascii="Arial" w:hAnsi="Arial" w:cs="Arial"/>
          <w:sz w:val="20"/>
          <w:szCs w:val="20"/>
          <w:lang w:val="vi-VN"/>
        </w:rPr>
        <w:t xml:space="preserve"> </w:t>
      </w:r>
      <w:r w:rsidRPr="008C24B9">
        <w:rPr>
          <w:rFonts w:ascii="Arial" w:hAnsi="Arial" w:cs="Arial"/>
          <w:sz w:val="20"/>
          <w:szCs w:val="20"/>
          <w:lang w:val="vi-VN"/>
        </w:rPr>
        <w:t>chức</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xuất,</w:t>
      </w:r>
      <w:r w:rsidR="00220FC9">
        <w:rPr>
          <w:rFonts w:ascii="Arial" w:hAnsi="Arial" w:cs="Arial"/>
          <w:sz w:val="20"/>
          <w:szCs w:val="20"/>
          <w:lang w:val="vi-VN"/>
        </w:rPr>
        <w:t xml:space="preserve"> </w:t>
      </w:r>
      <w:r w:rsidRPr="008C24B9">
        <w:rPr>
          <w:rFonts w:ascii="Arial" w:hAnsi="Arial" w:cs="Arial"/>
          <w:sz w:val="20"/>
          <w:szCs w:val="20"/>
          <w:lang w:val="vi-VN"/>
        </w:rPr>
        <w:t>thương</w:t>
      </w:r>
      <w:r w:rsidR="00220FC9">
        <w:rPr>
          <w:rFonts w:ascii="Arial" w:hAnsi="Arial" w:cs="Arial"/>
          <w:sz w:val="20"/>
          <w:szCs w:val="20"/>
          <w:lang w:val="vi-VN"/>
        </w:rPr>
        <w:t xml:space="preserve"> </w:t>
      </w:r>
      <w:r w:rsidRPr="008C24B9">
        <w:rPr>
          <w:rFonts w:ascii="Arial" w:hAnsi="Arial" w:cs="Arial"/>
          <w:sz w:val="20"/>
          <w:szCs w:val="20"/>
          <w:lang w:val="vi-VN"/>
        </w:rPr>
        <w:t>mại</w:t>
      </w:r>
      <w:r w:rsidR="00220FC9">
        <w:rPr>
          <w:rFonts w:ascii="Arial" w:hAnsi="Arial" w:cs="Arial"/>
          <w:sz w:val="20"/>
          <w:szCs w:val="20"/>
          <w:lang w:val="vi-VN"/>
        </w:rPr>
        <w:t xml:space="preserve"> </w:t>
      </w:r>
      <w:r w:rsidRPr="008C24B9">
        <w:rPr>
          <w:rFonts w:ascii="Arial" w:hAnsi="Arial" w:cs="Arial"/>
          <w:sz w:val="20"/>
          <w:szCs w:val="20"/>
          <w:lang w:val="vi-VN"/>
        </w:rPr>
        <w:t>trong</w:t>
      </w:r>
      <w:r w:rsidR="00220FC9">
        <w:rPr>
          <w:rFonts w:ascii="Arial" w:hAnsi="Arial" w:cs="Arial"/>
          <w:sz w:val="20"/>
          <w:szCs w:val="20"/>
          <w:lang w:val="vi-VN"/>
        </w:rPr>
        <w:t xml:space="preserve"> </w:t>
      </w:r>
      <w:r w:rsidRPr="008C24B9">
        <w:rPr>
          <w:rFonts w:ascii="Arial" w:hAnsi="Arial" w:cs="Arial"/>
          <w:sz w:val="20"/>
          <w:szCs w:val="20"/>
          <w:lang w:val="vi-VN"/>
        </w:rPr>
        <w:t>nước</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quốc</w:t>
      </w:r>
      <w:r w:rsidR="00220FC9">
        <w:rPr>
          <w:rFonts w:ascii="Arial" w:hAnsi="Arial" w:cs="Arial"/>
          <w:sz w:val="20"/>
          <w:szCs w:val="20"/>
          <w:lang w:val="vi-VN"/>
        </w:rPr>
        <w:t xml:space="preserve"> </w:t>
      </w:r>
      <w:r w:rsidRPr="008C24B9">
        <w:rPr>
          <w:rFonts w:ascii="Arial" w:hAnsi="Arial" w:cs="Arial"/>
          <w:sz w:val="20"/>
          <w:szCs w:val="20"/>
          <w:lang w:val="vi-VN"/>
        </w:rPr>
        <w:t>tế;</w:t>
      </w:r>
      <w:r w:rsidR="00220FC9">
        <w:rPr>
          <w:rFonts w:ascii="Arial" w:hAnsi="Arial" w:cs="Arial"/>
          <w:sz w:val="20"/>
          <w:szCs w:val="20"/>
          <w:lang w:val="vi-VN"/>
        </w:rPr>
        <w:t xml:space="preserve"> </w:t>
      </w:r>
      <w:r w:rsidRPr="008C24B9">
        <w:rPr>
          <w:rFonts w:ascii="Arial" w:hAnsi="Arial" w:cs="Arial"/>
          <w:sz w:val="20"/>
          <w:szCs w:val="20"/>
          <w:lang w:val="vi-VN"/>
        </w:rPr>
        <w:t>xây</w:t>
      </w:r>
      <w:r w:rsidR="00220FC9">
        <w:rPr>
          <w:rFonts w:ascii="Arial" w:hAnsi="Arial" w:cs="Arial"/>
          <w:sz w:val="20"/>
          <w:szCs w:val="20"/>
          <w:lang w:val="vi-VN"/>
        </w:rPr>
        <w:t xml:space="preserve"> </w:t>
      </w:r>
      <w:r w:rsidRPr="008C24B9">
        <w:rPr>
          <w:rFonts w:ascii="Arial" w:hAnsi="Arial" w:cs="Arial"/>
          <w:sz w:val="20"/>
          <w:szCs w:val="20"/>
          <w:lang w:val="vi-VN"/>
        </w:rPr>
        <w:t>dựng</w:t>
      </w:r>
      <w:r w:rsidR="00220FC9">
        <w:rPr>
          <w:rFonts w:ascii="Arial" w:hAnsi="Arial" w:cs="Arial"/>
          <w:sz w:val="20"/>
          <w:szCs w:val="20"/>
          <w:lang w:val="vi-VN"/>
        </w:rPr>
        <w:t xml:space="preserve"> </w:t>
      </w:r>
      <w:r w:rsidRPr="008C24B9">
        <w:rPr>
          <w:rFonts w:ascii="Arial" w:hAnsi="Arial" w:cs="Arial"/>
          <w:sz w:val="20"/>
          <w:szCs w:val="20"/>
          <w:lang w:val="vi-VN"/>
        </w:rPr>
        <w:t>Hệ</w:t>
      </w:r>
      <w:r w:rsidR="00220FC9">
        <w:rPr>
          <w:rFonts w:ascii="Arial" w:hAnsi="Arial" w:cs="Arial"/>
          <w:sz w:val="20"/>
          <w:szCs w:val="20"/>
          <w:lang w:val="vi-VN"/>
        </w:rPr>
        <w:t xml:space="preserve"> </w:t>
      </w:r>
      <w:r w:rsidRPr="008C24B9">
        <w:rPr>
          <w:rFonts w:ascii="Arial" w:hAnsi="Arial" w:cs="Arial"/>
          <w:sz w:val="20"/>
          <w:szCs w:val="20"/>
          <w:lang w:val="vi-VN"/>
        </w:rPr>
        <w:t>thống</w:t>
      </w:r>
      <w:r w:rsidR="00220FC9">
        <w:rPr>
          <w:rFonts w:ascii="Arial" w:hAnsi="Arial" w:cs="Arial"/>
          <w:sz w:val="20"/>
          <w:szCs w:val="20"/>
          <w:lang w:val="vi-VN"/>
        </w:rPr>
        <w:t xml:space="preserve"> </w:t>
      </w:r>
      <w:r w:rsidRPr="008C24B9">
        <w:rPr>
          <w:rFonts w:ascii="Arial" w:hAnsi="Arial" w:cs="Arial"/>
          <w:sz w:val="20"/>
          <w:szCs w:val="20"/>
          <w:lang w:val="vi-VN"/>
        </w:rPr>
        <w:t>thông</w:t>
      </w:r>
      <w:r w:rsidR="00220FC9">
        <w:rPr>
          <w:rFonts w:ascii="Arial" w:hAnsi="Arial" w:cs="Arial"/>
          <w:sz w:val="20"/>
          <w:szCs w:val="20"/>
          <w:lang w:val="vi-VN"/>
        </w:rPr>
        <w:t xml:space="preserve"> </w:t>
      </w:r>
      <w:r w:rsidRPr="008C24B9">
        <w:rPr>
          <w:rFonts w:ascii="Arial" w:hAnsi="Arial" w:cs="Arial"/>
          <w:sz w:val="20"/>
          <w:szCs w:val="20"/>
          <w:lang w:val="vi-VN"/>
        </w:rPr>
        <w:t>tin</w:t>
      </w:r>
      <w:r w:rsidR="00220FC9">
        <w:rPr>
          <w:rFonts w:ascii="Arial" w:hAnsi="Arial" w:cs="Arial"/>
          <w:sz w:val="20"/>
          <w:szCs w:val="20"/>
          <w:lang w:val="vi-VN"/>
        </w:rPr>
        <w:t xml:space="preserve"> </w:t>
      </w:r>
      <w:r w:rsidRPr="008C24B9">
        <w:rPr>
          <w:rFonts w:ascii="Arial" w:hAnsi="Arial" w:cs="Arial"/>
          <w:sz w:val="20"/>
          <w:szCs w:val="20"/>
          <w:lang w:val="vi-VN"/>
        </w:rPr>
        <w:t>phân</w:t>
      </w:r>
      <w:r w:rsidR="00220FC9">
        <w:rPr>
          <w:rFonts w:ascii="Arial" w:hAnsi="Arial" w:cs="Arial"/>
          <w:sz w:val="20"/>
          <w:szCs w:val="20"/>
          <w:lang w:val="vi-VN"/>
        </w:rPr>
        <w:t xml:space="preserve"> </w:t>
      </w:r>
      <w:r w:rsidRPr="008C24B9">
        <w:rPr>
          <w:rFonts w:ascii="Arial" w:hAnsi="Arial" w:cs="Arial"/>
          <w:sz w:val="20"/>
          <w:szCs w:val="20"/>
          <w:lang w:val="vi-VN"/>
        </w:rPr>
        <w:t>loại</w:t>
      </w:r>
      <w:r w:rsidR="00220FC9">
        <w:rPr>
          <w:rFonts w:ascii="Arial" w:hAnsi="Arial" w:cs="Arial"/>
          <w:sz w:val="20"/>
          <w:szCs w:val="20"/>
          <w:lang w:val="vi-VN"/>
        </w:rPr>
        <w:t xml:space="preserve"> </w:t>
      </w:r>
      <w:r w:rsidRPr="008C24B9">
        <w:rPr>
          <w:rFonts w:ascii="Arial" w:hAnsi="Arial" w:cs="Arial"/>
          <w:sz w:val="20"/>
          <w:szCs w:val="20"/>
          <w:lang w:val="vi-VN"/>
        </w:rPr>
        <w:t>doanh</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chế</w:t>
      </w:r>
      <w:r w:rsidR="00220FC9">
        <w:rPr>
          <w:rFonts w:ascii="Arial" w:hAnsi="Arial" w:cs="Arial"/>
          <w:sz w:val="20"/>
          <w:szCs w:val="20"/>
          <w:lang w:val="vi-VN"/>
        </w:rPr>
        <w:t xml:space="preserve"> </w:t>
      </w:r>
      <w:r w:rsidRPr="008C24B9">
        <w:rPr>
          <w:rFonts w:ascii="Arial" w:hAnsi="Arial" w:cs="Arial"/>
          <w:sz w:val="20"/>
          <w:szCs w:val="20"/>
          <w:lang w:val="vi-VN"/>
        </w:rPr>
        <w:t>biến</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xuất</w:t>
      </w:r>
      <w:r w:rsidR="00220FC9">
        <w:rPr>
          <w:rFonts w:ascii="Arial" w:hAnsi="Arial" w:cs="Arial"/>
          <w:sz w:val="20"/>
          <w:szCs w:val="20"/>
          <w:lang w:val="vi-VN"/>
        </w:rPr>
        <w:t xml:space="preserve"> </w:t>
      </w:r>
      <w:r w:rsidRPr="008C24B9">
        <w:rPr>
          <w:rFonts w:ascii="Arial" w:hAnsi="Arial" w:cs="Arial"/>
          <w:sz w:val="20"/>
          <w:szCs w:val="20"/>
          <w:lang w:val="vi-VN"/>
        </w:rPr>
        <w:t>khẩu</w:t>
      </w:r>
      <w:r w:rsidR="00220FC9">
        <w:rPr>
          <w:rFonts w:ascii="Arial" w:hAnsi="Arial" w:cs="Arial"/>
          <w:sz w:val="20"/>
          <w:szCs w:val="20"/>
          <w:lang w:val="vi-VN"/>
        </w:rPr>
        <w:t xml:space="preserve"> </w:t>
      </w:r>
      <w:r w:rsidRPr="008C24B9">
        <w:rPr>
          <w:rFonts w:ascii="Arial" w:hAnsi="Arial" w:cs="Arial"/>
          <w:sz w:val="20"/>
          <w:szCs w:val="20"/>
          <w:lang w:val="vi-VN"/>
        </w:rPr>
        <w:t>gỗ</w:t>
      </w:r>
      <w:r w:rsidR="002A41C2" w:rsidRPr="008C24B9">
        <w:rPr>
          <w:rFonts w:ascii="Arial" w:hAnsi="Arial" w:cs="Arial"/>
          <w:sz w:val="20"/>
          <w:szCs w:val="20"/>
        </w:rPr>
        <w:t>.</w:t>
      </w:r>
    </w:p>
    <w:p w14:paraId="2B53E809" w14:textId="20C3786F" w:rsidR="00F2389F" w:rsidRPr="008C24B9" w:rsidRDefault="00F2389F"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d)</w:t>
      </w:r>
      <w:r w:rsidR="00220FC9">
        <w:rPr>
          <w:rFonts w:ascii="Arial" w:hAnsi="Arial" w:cs="Arial"/>
          <w:sz w:val="20"/>
          <w:szCs w:val="20"/>
        </w:rPr>
        <w:t xml:space="preserve"> </w:t>
      </w:r>
      <w:r w:rsidRPr="008C24B9">
        <w:rPr>
          <w:rFonts w:ascii="Arial" w:hAnsi="Arial" w:cs="Arial"/>
          <w:sz w:val="20"/>
          <w:szCs w:val="20"/>
          <w:lang w:val="vi-VN"/>
        </w:rPr>
        <w:t>Tiếp</w:t>
      </w:r>
      <w:r w:rsidR="00220FC9">
        <w:rPr>
          <w:rFonts w:ascii="Arial" w:hAnsi="Arial" w:cs="Arial"/>
          <w:sz w:val="20"/>
          <w:szCs w:val="20"/>
          <w:lang w:val="vi-VN"/>
        </w:rPr>
        <w:t xml:space="preserve"> </w:t>
      </w:r>
      <w:r w:rsidRPr="008C24B9">
        <w:rPr>
          <w:rFonts w:ascii="Arial" w:hAnsi="Arial" w:cs="Arial"/>
          <w:sz w:val="20"/>
          <w:szCs w:val="20"/>
          <w:lang w:val="vi-VN"/>
        </w:rPr>
        <w:t>tục</w:t>
      </w:r>
      <w:r w:rsidR="00220FC9">
        <w:rPr>
          <w:rFonts w:ascii="Arial" w:hAnsi="Arial" w:cs="Arial"/>
          <w:sz w:val="20"/>
          <w:szCs w:val="20"/>
          <w:lang w:val="vi-VN"/>
        </w:rPr>
        <w:t xml:space="preserve"> </w:t>
      </w:r>
      <w:r w:rsidRPr="008C24B9">
        <w:rPr>
          <w:rFonts w:ascii="Arial" w:hAnsi="Arial" w:cs="Arial"/>
          <w:sz w:val="20"/>
          <w:szCs w:val="20"/>
          <w:lang w:val="vi-VN"/>
        </w:rPr>
        <w:t>nghiên</w:t>
      </w:r>
      <w:r w:rsidR="00220FC9">
        <w:rPr>
          <w:rFonts w:ascii="Arial" w:hAnsi="Arial" w:cs="Arial"/>
          <w:sz w:val="20"/>
          <w:szCs w:val="20"/>
          <w:lang w:val="vi-VN"/>
        </w:rPr>
        <w:t xml:space="preserve"> </w:t>
      </w:r>
      <w:r w:rsidRPr="008C24B9">
        <w:rPr>
          <w:rFonts w:ascii="Arial" w:hAnsi="Arial" w:cs="Arial"/>
          <w:sz w:val="20"/>
          <w:szCs w:val="20"/>
          <w:lang w:val="vi-VN"/>
        </w:rPr>
        <w:t>cứu,</w:t>
      </w:r>
      <w:r w:rsidR="00220FC9">
        <w:rPr>
          <w:rFonts w:ascii="Arial" w:hAnsi="Arial" w:cs="Arial"/>
          <w:sz w:val="20"/>
          <w:szCs w:val="20"/>
          <w:lang w:val="vi-VN"/>
        </w:rPr>
        <w:t xml:space="preserve"> </w:t>
      </w:r>
      <w:r w:rsidRPr="008C24B9">
        <w:rPr>
          <w:rFonts w:ascii="Arial" w:hAnsi="Arial" w:cs="Arial"/>
          <w:sz w:val="20"/>
          <w:szCs w:val="20"/>
          <w:lang w:val="vi-VN"/>
        </w:rPr>
        <w:t>nhân</w:t>
      </w:r>
      <w:r w:rsidR="00220FC9">
        <w:rPr>
          <w:rFonts w:ascii="Arial" w:hAnsi="Arial" w:cs="Arial"/>
          <w:sz w:val="20"/>
          <w:szCs w:val="20"/>
          <w:lang w:val="vi-VN"/>
        </w:rPr>
        <w:t xml:space="preserve"> </w:t>
      </w:r>
      <w:r w:rsidRPr="008C24B9">
        <w:rPr>
          <w:rFonts w:ascii="Arial" w:hAnsi="Arial" w:cs="Arial"/>
          <w:sz w:val="20"/>
          <w:szCs w:val="20"/>
          <w:lang w:val="vi-VN"/>
        </w:rPr>
        <w:t>rộng</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mô</w:t>
      </w:r>
      <w:r w:rsidR="00220FC9">
        <w:rPr>
          <w:rFonts w:ascii="Arial" w:hAnsi="Arial" w:cs="Arial"/>
          <w:sz w:val="20"/>
          <w:szCs w:val="20"/>
          <w:lang w:val="vi-VN"/>
        </w:rPr>
        <w:t xml:space="preserve"> </w:t>
      </w:r>
      <w:r w:rsidRPr="008C24B9">
        <w:rPr>
          <w:rFonts w:ascii="Arial" w:hAnsi="Arial" w:cs="Arial"/>
          <w:sz w:val="20"/>
          <w:szCs w:val="20"/>
          <w:lang w:val="vi-VN"/>
        </w:rPr>
        <w:t>hình</w:t>
      </w:r>
      <w:r w:rsidR="00220FC9">
        <w:rPr>
          <w:rFonts w:ascii="Arial" w:hAnsi="Arial" w:cs="Arial"/>
          <w:sz w:val="20"/>
          <w:szCs w:val="20"/>
          <w:lang w:val="vi-VN"/>
        </w:rPr>
        <w:t xml:space="preserve"> </w:t>
      </w:r>
      <w:r w:rsidRPr="008C24B9">
        <w:rPr>
          <w:rFonts w:ascii="Arial" w:hAnsi="Arial" w:cs="Arial"/>
          <w:sz w:val="20"/>
          <w:szCs w:val="20"/>
          <w:lang w:val="vi-VN"/>
        </w:rPr>
        <w:t>hợp</w:t>
      </w:r>
      <w:r w:rsidR="00220FC9">
        <w:rPr>
          <w:rFonts w:ascii="Arial" w:hAnsi="Arial" w:cs="Arial"/>
          <w:sz w:val="20"/>
          <w:szCs w:val="20"/>
          <w:lang w:val="vi-VN"/>
        </w:rPr>
        <w:t xml:space="preserve"> </w:t>
      </w:r>
      <w:r w:rsidRPr="008C24B9">
        <w:rPr>
          <w:rFonts w:ascii="Arial" w:hAnsi="Arial" w:cs="Arial"/>
          <w:sz w:val="20"/>
          <w:szCs w:val="20"/>
          <w:lang w:val="vi-VN"/>
        </w:rPr>
        <w:t>tác</w:t>
      </w:r>
      <w:r w:rsidR="00220FC9">
        <w:rPr>
          <w:rFonts w:ascii="Arial" w:hAnsi="Arial" w:cs="Arial"/>
          <w:sz w:val="20"/>
          <w:szCs w:val="20"/>
          <w:lang w:val="vi-VN"/>
        </w:rPr>
        <w:t xml:space="preserve"> </w:t>
      </w:r>
      <w:r w:rsidRPr="008C24B9">
        <w:rPr>
          <w:rFonts w:ascii="Arial" w:hAnsi="Arial" w:cs="Arial"/>
          <w:sz w:val="20"/>
          <w:szCs w:val="20"/>
          <w:lang w:val="vi-VN"/>
        </w:rPr>
        <w:t>trong</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thúc</w:t>
      </w:r>
      <w:r w:rsidR="00220FC9">
        <w:rPr>
          <w:rFonts w:ascii="Arial" w:hAnsi="Arial" w:cs="Arial"/>
          <w:sz w:val="20"/>
          <w:szCs w:val="20"/>
          <w:lang w:val="vi-VN"/>
        </w:rPr>
        <w:t xml:space="preserve"> </w:t>
      </w:r>
      <w:r w:rsidRPr="008C24B9">
        <w:rPr>
          <w:rFonts w:ascii="Arial" w:hAnsi="Arial" w:cs="Arial"/>
          <w:sz w:val="20"/>
          <w:szCs w:val="20"/>
          <w:lang w:val="vi-VN"/>
        </w:rPr>
        <w:t>đẩy,</w:t>
      </w:r>
      <w:r w:rsidR="00220FC9">
        <w:rPr>
          <w:rFonts w:ascii="Arial" w:hAnsi="Arial" w:cs="Arial"/>
          <w:sz w:val="20"/>
          <w:szCs w:val="20"/>
          <w:lang w:val="vi-VN"/>
        </w:rPr>
        <w:t xml:space="preserve"> </w:t>
      </w:r>
      <w:r w:rsidRPr="008C24B9">
        <w:rPr>
          <w:rFonts w:ascii="Arial" w:hAnsi="Arial" w:cs="Arial"/>
          <w:sz w:val="20"/>
          <w:szCs w:val="20"/>
          <w:lang w:val="vi-VN"/>
        </w:rPr>
        <w:t>tạo</w:t>
      </w:r>
      <w:r w:rsidR="00220FC9">
        <w:rPr>
          <w:rFonts w:ascii="Arial" w:hAnsi="Arial" w:cs="Arial"/>
          <w:sz w:val="20"/>
          <w:szCs w:val="20"/>
          <w:lang w:val="vi-VN"/>
        </w:rPr>
        <w:t xml:space="preserve"> </w:t>
      </w:r>
      <w:r w:rsidRPr="008C24B9">
        <w:rPr>
          <w:rFonts w:ascii="Arial" w:hAnsi="Arial" w:cs="Arial"/>
          <w:sz w:val="20"/>
          <w:szCs w:val="20"/>
          <w:lang w:val="vi-VN"/>
        </w:rPr>
        <w:t>điều</w:t>
      </w:r>
      <w:r w:rsidR="00220FC9">
        <w:rPr>
          <w:rFonts w:ascii="Arial" w:hAnsi="Arial" w:cs="Arial"/>
          <w:sz w:val="20"/>
          <w:szCs w:val="20"/>
          <w:lang w:val="vi-VN"/>
        </w:rPr>
        <w:t xml:space="preserve"> </w:t>
      </w:r>
      <w:r w:rsidRPr="008C24B9">
        <w:rPr>
          <w:rFonts w:ascii="Arial" w:hAnsi="Arial" w:cs="Arial"/>
          <w:sz w:val="20"/>
          <w:szCs w:val="20"/>
          <w:lang w:val="vi-VN"/>
        </w:rPr>
        <w:t>kiện</w:t>
      </w:r>
      <w:r w:rsidR="00220FC9">
        <w:rPr>
          <w:rFonts w:ascii="Arial" w:hAnsi="Arial" w:cs="Arial"/>
          <w:sz w:val="20"/>
          <w:szCs w:val="20"/>
          <w:lang w:val="vi-VN"/>
        </w:rPr>
        <w:t xml:space="preserve"> </w:t>
      </w:r>
      <w:r w:rsidRPr="008C24B9">
        <w:rPr>
          <w:rFonts w:ascii="Arial" w:hAnsi="Arial" w:cs="Arial"/>
          <w:sz w:val="20"/>
          <w:szCs w:val="20"/>
          <w:lang w:val="vi-VN"/>
        </w:rPr>
        <w:t>thuận</w:t>
      </w:r>
      <w:r w:rsidR="00220FC9">
        <w:rPr>
          <w:rFonts w:ascii="Arial" w:hAnsi="Arial" w:cs="Arial"/>
          <w:sz w:val="20"/>
          <w:szCs w:val="20"/>
          <w:lang w:val="vi-VN"/>
        </w:rPr>
        <w:t xml:space="preserve"> </w:t>
      </w:r>
      <w:r w:rsidRPr="008C24B9">
        <w:rPr>
          <w:rFonts w:ascii="Arial" w:hAnsi="Arial" w:cs="Arial"/>
          <w:sz w:val="20"/>
          <w:szCs w:val="20"/>
          <w:lang w:val="vi-VN"/>
        </w:rPr>
        <w:t>lợi</w:t>
      </w:r>
      <w:r w:rsidR="00220FC9">
        <w:rPr>
          <w:rFonts w:ascii="Arial" w:hAnsi="Arial" w:cs="Arial"/>
          <w:sz w:val="20"/>
          <w:szCs w:val="20"/>
          <w:lang w:val="vi-VN"/>
        </w:rPr>
        <w:t xml:space="preserve"> </w:t>
      </w:r>
      <w:r w:rsidRPr="008C24B9">
        <w:rPr>
          <w:rFonts w:ascii="Arial" w:hAnsi="Arial" w:cs="Arial"/>
          <w:sz w:val="20"/>
          <w:szCs w:val="20"/>
          <w:lang w:val="vi-VN"/>
        </w:rPr>
        <w:t>để</w:t>
      </w:r>
      <w:r w:rsidR="00220FC9">
        <w:rPr>
          <w:rFonts w:ascii="Arial" w:hAnsi="Arial" w:cs="Arial"/>
          <w:sz w:val="20"/>
          <w:szCs w:val="20"/>
          <w:lang w:val="vi-VN"/>
        </w:rPr>
        <w:t xml:space="preserve"> </w:t>
      </w:r>
      <w:r w:rsidRPr="008C24B9">
        <w:rPr>
          <w:rFonts w:ascii="Arial" w:hAnsi="Arial" w:cs="Arial"/>
          <w:sz w:val="20"/>
          <w:szCs w:val="20"/>
          <w:lang w:val="vi-VN"/>
        </w:rPr>
        <w:t>nông</w:t>
      </w:r>
      <w:r w:rsidR="00220FC9">
        <w:rPr>
          <w:rFonts w:ascii="Arial" w:hAnsi="Arial" w:cs="Arial"/>
          <w:sz w:val="20"/>
          <w:szCs w:val="20"/>
          <w:lang w:val="vi-VN"/>
        </w:rPr>
        <w:t xml:space="preserve"> </w:t>
      </w:r>
      <w:r w:rsidRPr="008C24B9">
        <w:rPr>
          <w:rFonts w:ascii="Arial" w:hAnsi="Arial" w:cs="Arial"/>
          <w:sz w:val="20"/>
          <w:szCs w:val="20"/>
          <w:lang w:val="vi-VN"/>
        </w:rPr>
        <w:t>dân,</w:t>
      </w:r>
      <w:r w:rsidR="00220FC9">
        <w:rPr>
          <w:rFonts w:ascii="Arial" w:hAnsi="Arial" w:cs="Arial"/>
          <w:sz w:val="20"/>
          <w:szCs w:val="20"/>
          <w:lang w:val="vi-VN"/>
        </w:rPr>
        <w:t xml:space="preserve"> </w:t>
      </w:r>
      <w:r w:rsidRPr="008C24B9">
        <w:rPr>
          <w:rFonts w:ascii="Arial" w:hAnsi="Arial" w:cs="Arial"/>
          <w:sz w:val="20"/>
          <w:szCs w:val="20"/>
          <w:lang w:val="vi-VN"/>
        </w:rPr>
        <w:t>hộ</w:t>
      </w:r>
      <w:r w:rsidR="00220FC9">
        <w:rPr>
          <w:rFonts w:ascii="Arial" w:hAnsi="Arial" w:cs="Arial"/>
          <w:sz w:val="20"/>
          <w:szCs w:val="20"/>
          <w:lang w:val="vi-VN"/>
        </w:rPr>
        <w:t xml:space="preserve"> </w:t>
      </w:r>
      <w:r w:rsidRPr="008C24B9">
        <w:rPr>
          <w:rFonts w:ascii="Arial" w:hAnsi="Arial" w:cs="Arial"/>
          <w:sz w:val="20"/>
          <w:szCs w:val="20"/>
          <w:lang w:val="vi-VN"/>
        </w:rPr>
        <w:t>gia</w:t>
      </w:r>
      <w:r w:rsidR="00220FC9">
        <w:rPr>
          <w:rFonts w:ascii="Arial" w:hAnsi="Arial" w:cs="Arial"/>
          <w:sz w:val="20"/>
          <w:szCs w:val="20"/>
          <w:lang w:val="vi-VN"/>
        </w:rPr>
        <w:t xml:space="preserve"> </w:t>
      </w:r>
      <w:r w:rsidRPr="008C24B9">
        <w:rPr>
          <w:rFonts w:ascii="Arial" w:hAnsi="Arial" w:cs="Arial"/>
          <w:sz w:val="20"/>
          <w:szCs w:val="20"/>
          <w:lang w:val="vi-VN"/>
        </w:rPr>
        <w:t>đình</w:t>
      </w:r>
      <w:r w:rsidR="00220FC9">
        <w:rPr>
          <w:rFonts w:ascii="Arial" w:hAnsi="Arial" w:cs="Arial"/>
          <w:sz w:val="20"/>
          <w:szCs w:val="20"/>
          <w:lang w:val="vi-VN"/>
        </w:rPr>
        <w:t xml:space="preserve"> </w:t>
      </w:r>
      <w:r w:rsidRPr="008C24B9">
        <w:rPr>
          <w:rFonts w:ascii="Arial" w:hAnsi="Arial" w:cs="Arial"/>
          <w:sz w:val="20"/>
          <w:szCs w:val="20"/>
          <w:lang w:val="vi-VN"/>
        </w:rPr>
        <w:t>góp</w:t>
      </w:r>
      <w:r w:rsidR="00220FC9">
        <w:rPr>
          <w:rFonts w:ascii="Arial" w:hAnsi="Arial" w:cs="Arial"/>
          <w:sz w:val="20"/>
          <w:szCs w:val="20"/>
          <w:lang w:val="vi-VN"/>
        </w:rPr>
        <w:t xml:space="preserve"> </w:t>
      </w:r>
      <w:r w:rsidRPr="008C24B9">
        <w:rPr>
          <w:rFonts w:ascii="Arial" w:hAnsi="Arial" w:cs="Arial"/>
          <w:sz w:val="20"/>
          <w:szCs w:val="20"/>
          <w:lang w:val="vi-VN"/>
        </w:rPr>
        <w:t>cùng</w:t>
      </w:r>
      <w:r w:rsidR="00220FC9">
        <w:rPr>
          <w:rFonts w:ascii="Arial" w:hAnsi="Arial" w:cs="Arial"/>
          <w:sz w:val="20"/>
          <w:szCs w:val="20"/>
          <w:lang w:val="vi-VN"/>
        </w:rPr>
        <w:t xml:space="preserve"> </w:t>
      </w:r>
      <w:r w:rsidRPr="008C24B9">
        <w:rPr>
          <w:rFonts w:ascii="Arial" w:hAnsi="Arial" w:cs="Arial"/>
          <w:sz w:val="20"/>
          <w:szCs w:val="20"/>
          <w:lang w:val="vi-VN"/>
        </w:rPr>
        <w:t>doanh</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để</w:t>
      </w:r>
      <w:r w:rsidR="00220FC9">
        <w:rPr>
          <w:rFonts w:ascii="Arial" w:hAnsi="Arial" w:cs="Arial"/>
          <w:sz w:val="20"/>
          <w:szCs w:val="20"/>
          <w:lang w:val="vi-VN"/>
        </w:rPr>
        <w:t xml:space="preserve"> </w:t>
      </w:r>
      <w:r w:rsidRPr="008C24B9">
        <w:rPr>
          <w:rFonts w:ascii="Arial" w:hAnsi="Arial" w:cs="Arial"/>
          <w:sz w:val="20"/>
          <w:szCs w:val="20"/>
          <w:lang w:val="vi-VN"/>
        </w:rPr>
        <w:t>tổ</w:t>
      </w:r>
      <w:r w:rsidR="00220FC9">
        <w:rPr>
          <w:rFonts w:ascii="Arial" w:hAnsi="Arial" w:cs="Arial"/>
          <w:sz w:val="20"/>
          <w:szCs w:val="20"/>
          <w:lang w:val="vi-VN"/>
        </w:rPr>
        <w:t xml:space="preserve"> </w:t>
      </w:r>
      <w:r w:rsidRPr="008C24B9">
        <w:rPr>
          <w:rFonts w:ascii="Arial" w:hAnsi="Arial" w:cs="Arial"/>
          <w:sz w:val="20"/>
          <w:szCs w:val="20"/>
          <w:lang w:val="vi-VN"/>
        </w:rPr>
        <w:t>chức</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xuất</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hàng</w:t>
      </w:r>
      <w:r w:rsidR="00220FC9">
        <w:rPr>
          <w:rFonts w:ascii="Arial" w:hAnsi="Arial" w:cs="Arial"/>
          <w:sz w:val="20"/>
          <w:szCs w:val="20"/>
          <w:lang w:val="vi-VN"/>
        </w:rPr>
        <w:t xml:space="preserve"> </w:t>
      </w:r>
      <w:r w:rsidRPr="008C24B9">
        <w:rPr>
          <w:rFonts w:ascii="Arial" w:hAnsi="Arial" w:cs="Arial"/>
          <w:sz w:val="20"/>
          <w:szCs w:val="20"/>
          <w:lang w:val="vi-VN"/>
        </w:rPr>
        <w:t>hóa;</w:t>
      </w:r>
      <w:r w:rsidR="00220FC9">
        <w:rPr>
          <w:rFonts w:ascii="Arial" w:hAnsi="Arial" w:cs="Arial"/>
          <w:sz w:val="20"/>
          <w:szCs w:val="20"/>
          <w:lang w:val="vi-VN"/>
        </w:rPr>
        <w:t xml:space="preserve"> </w:t>
      </w:r>
      <w:r w:rsidRPr="008C24B9">
        <w:rPr>
          <w:rFonts w:ascii="Arial" w:hAnsi="Arial" w:cs="Arial"/>
          <w:sz w:val="20"/>
          <w:szCs w:val="20"/>
          <w:lang w:val="vi-VN"/>
        </w:rPr>
        <w:t>khai</w:t>
      </w:r>
      <w:r w:rsidR="00220FC9">
        <w:rPr>
          <w:rFonts w:ascii="Arial" w:hAnsi="Arial" w:cs="Arial"/>
          <w:sz w:val="20"/>
          <w:szCs w:val="20"/>
          <w:lang w:val="vi-VN"/>
        </w:rPr>
        <w:t xml:space="preserve"> </w:t>
      </w:r>
      <w:r w:rsidRPr="008C24B9">
        <w:rPr>
          <w:rFonts w:ascii="Arial" w:hAnsi="Arial" w:cs="Arial"/>
          <w:sz w:val="20"/>
          <w:szCs w:val="20"/>
          <w:lang w:val="vi-VN"/>
        </w:rPr>
        <w:t>thác</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tận</w:t>
      </w:r>
      <w:r w:rsidR="00220FC9">
        <w:rPr>
          <w:rFonts w:ascii="Arial" w:hAnsi="Arial" w:cs="Arial"/>
          <w:sz w:val="20"/>
          <w:szCs w:val="20"/>
          <w:lang w:val="vi-VN"/>
        </w:rPr>
        <w:t xml:space="preserve"> </w:t>
      </w:r>
      <w:r w:rsidRPr="008C24B9">
        <w:rPr>
          <w:rFonts w:ascii="Arial" w:hAnsi="Arial" w:cs="Arial"/>
          <w:sz w:val="20"/>
          <w:szCs w:val="20"/>
          <w:lang w:val="vi-VN"/>
        </w:rPr>
        <w:t>dụng</w:t>
      </w:r>
      <w:r w:rsidR="00220FC9">
        <w:rPr>
          <w:rFonts w:ascii="Arial" w:hAnsi="Arial" w:cs="Arial"/>
          <w:sz w:val="20"/>
          <w:szCs w:val="20"/>
          <w:lang w:val="vi-VN"/>
        </w:rPr>
        <w:t xml:space="preserve"> </w:t>
      </w:r>
      <w:r w:rsidRPr="008C24B9">
        <w:rPr>
          <w:rFonts w:ascii="Arial" w:hAnsi="Arial" w:cs="Arial"/>
          <w:sz w:val="20"/>
          <w:szCs w:val="20"/>
          <w:lang w:val="vi-VN"/>
        </w:rPr>
        <w:t>lợi</w:t>
      </w:r>
      <w:r w:rsidR="00220FC9">
        <w:rPr>
          <w:rFonts w:ascii="Arial" w:hAnsi="Arial" w:cs="Arial"/>
          <w:sz w:val="20"/>
          <w:szCs w:val="20"/>
          <w:lang w:val="vi-VN"/>
        </w:rPr>
        <w:t xml:space="preserve"> </w:t>
      </w:r>
      <w:r w:rsidRPr="008C24B9">
        <w:rPr>
          <w:rFonts w:ascii="Arial" w:hAnsi="Arial" w:cs="Arial"/>
          <w:sz w:val="20"/>
          <w:szCs w:val="20"/>
          <w:lang w:val="vi-VN"/>
        </w:rPr>
        <w:t>thế</w:t>
      </w:r>
      <w:r w:rsidR="00220FC9">
        <w:rPr>
          <w:rFonts w:ascii="Arial" w:hAnsi="Arial" w:cs="Arial"/>
          <w:sz w:val="20"/>
          <w:szCs w:val="20"/>
          <w:lang w:val="vi-VN"/>
        </w:rPr>
        <w:t xml:space="preserve"> </w:t>
      </w:r>
      <w:r w:rsidRPr="008C24B9">
        <w:rPr>
          <w:rFonts w:ascii="Arial" w:hAnsi="Arial" w:cs="Arial"/>
          <w:sz w:val="20"/>
          <w:szCs w:val="20"/>
          <w:lang w:val="vi-VN"/>
        </w:rPr>
        <w:t>nền</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nhiệt</w:t>
      </w:r>
      <w:r w:rsidR="00220FC9">
        <w:rPr>
          <w:rFonts w:ascii="Arial" w:hAnsi="Arial" w:cs="Arial"/>
          <w:sz w:val="20"/>
          <w:szCs w:val="20"/>
          <w:lang w:val="vi-VN"/>
        </w:rPr>
        <w:t xml:space="preserve"> </w:t>
      </w:r>
      <w:r w:rsidRPr="008C24B9">
        <w:rPr>
          <w:rFonts w:ascii="Arial" w:hAnsi="Arial" w:cs="Arial"/>
          <w:sz w:val="20"/>
          <w:szCs w:val="20"/>
          <w:lang w:val="vi-VN"/>
        </w:rPr>
        <w:t>đới,</w:t>
      </w:r>
      <w:r w:rsidR="00220FC9">
        <w:rPr>
          <w:rFonts w:ascii="Arial" w:hAnsi="Arial" w:cs="Arial"/>
          <w:sz w:val="20"/>
          <w:szCs w:val="20"/>
          <w:lang w:val="vi-VN"/>
        </w:rPr>
        <w:t xml:space="preserve"> </w:t>
      </w:r>
      <w:r w:rsidRPr="008C24B9">
        <w:rPr>
          <w:rFonts w:ascii="Arial" w:hAnsi="Arial" w:cs="Arial"/>
          <w:sz w:val="20"/>
          <w:szCs w:val="20"/>
          <w:lang w:val="vi-VN"/>
        </w:rPr>
        <w:t>xây</w:t>
      </w:r>
      <w:r w:rsidR="00220FC9">
        <w:rPr>
          <w:rFonts w:ascii="Arial" w:hAnsi="Arial" w:cs="Arial"/>
          <w:sz w:val="20"/>
          <w:szCs w:val="20"/>
          <w:lang w:val="vi-VN"/>
        </w:rPr>
        <w:t xml:space="preserve"> </w:t>
      </w:r>
      <w:r w:rsidRPr="008C24B9">
        <w:rPr>
          <w:rFonts w:ascii="Arial" w:hAnsi="Arial" w:cs="Arial"/>
          <w:sz w:val="20"/>
          <w:szCs w:val="20"/>
          <w:lang w:val="vi-VN"/>
        </w:rPr>
        <w:t>dựng</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phát</w:t>
      </w:r>
      <w:r w:rsidR="00220FC9">
        <w:rPr>
          <w:rFonts w:ascii="Arial" w:hAnsi="Arial" w:cs="Arial"/>
          <w:sz w:val="20"/>
          <w:szCs w:val="20"/>
          <w:lang w:val="vi-VN"/>
        </w:rPr>
        <w:t xml:space="preserve"> </w:t>
      </w:r>
      <w:r w:rsidRPr="008C24B9">
        <w:rPr>
          <w:rFonts w:ascii="Arial" w:hAnsi="Arial" w:cs="Arial"/>
          <w:sz w:val="20"/>
          <w:szCs w:val="20"/>
          <w:lang w:val="vi-VN"/>
        </w:rPr>
        <w:t>triển</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vùng</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xuất</w:t>
      </w:r>
      <w:r w:rsidR="00220FC9">
        <w:rPr>
          <w:rFonts w:ascii="Arial" w:hAnsi="Arial" w:cs="Arial"/>
          <w:sz w:val="20"/>
          <w:szCs w:val="20"/>
          <w:lang w:val="vi-VN"/>
        </w:rPr>
        <w:t xml:space="preserve"> </w:t>
      </w:r>
      <w:r w:rsidRPr="008C24B9">
        <w:rPr>
          <w:rFonts w:ascii="Arial" w:hAnsi="Arial" w:cs="Arial"/>
          <w:sz w:val="20"/>
          <w:szCs w:val="20"/>
          <w:lang w:val="vi-VN"/>
        </w:rPr>
        <w:t>quy</w:t>
      </w:r>
      <w:r w:rsidR="00220FC9">
        <w:rPr>
          <w:rFonts w:ascii="Arial" w:hAnsi="Arial" w:cs="Arial"/>
          <w:sz w:val="20"/>
          <w:szCs w:val="20"/>
          <w:lang w:val="vi-VN"/>
        </w:rPr>
        <w:t xml:space="preserve"> </w:t>
      </w:r>
      <w:r w:rsidRPr="008C24B9">
        <w:rPr>
          <w:rFonts w:ascii="Arial" w:hAnsi="Arial" w:cs="Arial"/>
          <w:sz w:val="20"/>
          <w:szCs w:val="20"/>
          <w:lang w:val="vi-VN"/>
        </w:rPr>
        <w:t>mô</w:t>
      </w:r>
      <w:r w:rsidR="00220FC9">
        <w:rPr>
          <w:rFonts w:ascii="Arial" w:hAnsi="Arial" w:cs="Arial"/>
          <w:sz w:val="20"/>
          <w:szCs w:val="20"/>
          <w:lang w:val="vi-VN"/>
        </w:rPr>
        <w:t xml:space="preserve"> </w:t>
      </w:r>
      <w:r w:rsidRPr="008C24B9">
        <w:rPr>
          <w:rFonts w:ascii="Arial" w:hAnsi="Arial" w:cs="Arial"/>
          <w:sz w:val="20"/>
          <w:szCs w:val="20"/>
          <w:lang w:val="vi-VN"/>
        </w:rPr>
        <w:t>lớn.</w:t>
      </w:r>
    </w:p>
    <w:p w14:paraId="4CF967B4" w14:textId="433DA79E" w:rsidR="00514BF1" w:rsidRPr="008C24B9" w:rsidRDefault="00475FC5" w:rsidP="00220FC9">
      <w:pPr>
        <w:pStyle w:val="Heading2"/>
        <w:keepNext w:val="0"/>
        <w:widowControl w:val="0"/>
        <w:adjustRightInd w:val="0"/>
        <w:snapToGrid w:val="0"/>
        <w:spacing w:after="120"/>
        <w:ind w:firstLine="720"/>
        <w:jc w:val="both"/>
        <w:rPr>
          <w:rFonts w:ascii="Arial" w:hAnsi="Arial" w:cs="Arial"/>
          <w:b w:val="0"/>
          <w:sz w:val="20"/>
          <w:szCs w:val="20"/>
        </w:rPr>
      </w:pPr>
      <w:r w:rsidRPr="008C24B9">
        <w:rPr>
          <w:rFonts w:ascii="Arial" w:hAnsi="Arial" w:cs="Arial"/>
          <w:b w:val="0"/>
          <w:sz w:val="20"/>
          <w:szCs w:val="20"/>
          <w:lang w:val="vi-VN"/>
        </w:rPr>
        <w:t>5.</w:t>
      </w:r>
      <w:r w:rsidR="00220FC9">
        <w:rPr>
          <w:rFonts w:ascii="Arial" w:hAnsi="Arial" w:cs="Arial"/>
          <w:b w:val="0"/>
          <w:sz w:val="20"/>
          <w:szCs w:val="20"/>
          <w:lang w:val="vi-VN"/>
        </w:rPr>
        <w:t xml:space="preserve"> </w:t>
      </w:r>
      <w:r w:rsidRPr="008C24B9">
        <w:rPr>
          <w:rFonts w:ascii="Arial" w:hAnsi="Arial" w:cs="Arial"/>
          <w:b w:val="0"/>
          <w:sz w:val="20"/>
          <w:szCs w:val="20"/>
        </w:rPr>
        <w:t>K</w:t>
      </w:r>
      <w:r w:rsidRPr="008C24B9">
        <w:rPr>
          <w:rFonts w:ascii="Arial" w:hAnsi="Arial" w:cs="Arial"/>
          <w:b w:val="0"/>
          <w:sz w:val="20"/>
          <w:szCs w:val="20"/>
          <w:lang w:val="vi-VN"/>
        </w:rPr>
        <w:t>hoa</w:t>
      </w:r>
      <w:r w:rsidR="00220FC9">
        <w:rPr>
          <w:rFonts w:ascii="Arial" w:hAnsi="Arial" w:cs="Arial"/>
          <w:b w:val="0"/>
          <w:sz w:val="20"/>
          <w:szCs w:val="20"/>
          <w:lang w:val="vi-VN"/>
        </w:rPr>
        <w:t xml:space="preserve"> </w:t>
      </w:r>
      <w:r w:rsidRPr="008C24B9">
        <w:rPr>
          <w:rFonts w:ascii="Arial" w:hAnsi="Arial" w:cs="Arial"/>
          <w:b w:val="0"/>
          <w:sz w:val="20"/>
          <w:szCs w:val="20"/>
          <w:lang w:val="vi-VN"/>
        </w:rPr>
        <w:t>học</w:t>
      </w:r>
      <w:r w:rsidRPr="008C24B9">
        <w:rPr>
          <w:rFonts w:ascii="Arial" w:hAnsi="Arial" w:cs="Arial"/>
          <w:b w:val="0"/>
          <w:sz w:val="20"/>
          <w:szCs w:val="20"/>
        </w:rPr>
        <w:t>,</w:t>
      </w:r>
      <w:r w:rsidR="00220FC9">
        <w:rPr>
          <w:rFonts w:ascii="Arial" w:hAnsi="Arial" w:cs="Arial"/>
          <w:b w:val="0"/>
          <w:sz w:val="20"/>
          <w:szCs w:val="20"/>
          <w:lang w:val="vi-VN"/>
        </w:rPr>
        <w:t xml:space="preserve"> </w:t>
      </w:r>
      <w:r w:rsidRPr="008C24B9">
        <w:rPr>
          <w:rFonts w:ascii="Arial" w:hAnsi="Arial" w:cs="Arial"/>
          <w:b w:val="0"/>
          <w:sz w:val="20"/>
          <w:szCs w:val="20"/>
          <w:lang w:val="vi-VN"/>
        </w:rPr>
        <w:t>công</w:t>
      </w:r>
      <w:r w:rsidR="00220FC9">
        <w:rPr>
          <w:rFonts w:ascii="Arial" w:hAnsi="Arial" w:cs="Arial"/>
          <w:b w:val="0"/>
          <w:sz w:val="20"/>
          <w:szCs w:val="20"/>
          <w:lang w:val="vi-VN"/>
        </w:rPr>
        <w:t xml:space="preserve"> </w:t>
      </w:r>
      <w:r w:rsidRPr="008C24B9">
        <w:rPr>
          <w:rFonts w:ascii="Arial" w:hAnsi="Arial" w:cs="Arial"/>
          <w:b w:val="0"/>
          <w:sz w:val="20"/>
          <w:szCs w:val="20"/>
          <w:lang w:val="vi-VN"/>
        </w:rPr>
        <w:t>nghệ</w:t>
      </w:r>
      <w:bookmarkEnd w:id="13"/>
      <w:r w:rsidR="00220FC9">
        <w:rPr>
          <w:rFonts w:ascii="Arial" w:hAnsi="Arial" w:cs="Arial"/>
          <w:b w:val="0"/>
          <w:sz w:val="20"/>
          <w:szCs w:val="20"/>
        </w:rPr>
        <w:t xml:space="preserve"> </w:t>
      </w:r>
      <w:r w:rsidRPr="008C24B9">
        <w:rPr>
          <w:rFonts w:ascii="Arial" w:hAnsi="Arial" w:cs="Arial"/>
          <w:b w:val="0"/>
          <w:sz w:val="20"/>
          <w:szCs w:val="20"/>
        </w:rPr>
        <w:t>và</w:t>
      </w:r>
      <w:r w:rsidR="00220FC9">
        <w:rPr>
          <w:rFonts w:ascii="Arial" w:hAnsi="Arial" w:cs="Arial"/>
          <w:b w:val="0"/>
          <w:sz w:val="20"/>
          <w:szCs w:val="20"/>
        </w:rPr>
        <w:t xml:space="preserve"> </w:t>
      </w:r>
      <w:r w:rsidRPr="008C24B9">
        <w:rPr>
          <w:rFonts w:ascii="Arial" w:hAnsi="Arial" w:cs="Arial"/>
          <w:b w:val="0"/>
          <w:sz w:val="20"/>
          <w:szCs w:val="20"/>
        </w:rPr>
        <w:t>khuyến</w:t>
      </w:r>
      <w:r w:rsidR="00220FC9">
        <w:rPr>
          <w:rFonts w:ascii="Arial" w:hAnsi="Arial" w:cs="Arial"/>
          <w:b w:val="0"/>
          <w:sz w:val="20"/>
          <w:szCs w:val="20"/>
        </w:rPr>
        <w:t xml:space="preserve"> </w:t>
      </w:r>
      <w:r w:rsidRPr="008C24B9">
        <w:rPr>
          <w:rFonts w:ascii="Arial" w:hAnsi="Arial" w:cs="Arial"/>
          <w:b w:val="0"/>
          <w:sz w:val="20"/>
          <w:szCs w:val="20"/>
        </w:rPr>
        <w:t>lâm</w:t>
      </w:r>
    </w:p>
    <w:p w14:paraId="170C3FD8" w14:textId="104570C8" w:rsidR="001F59AC" w:rsidRPr="008C24B9" w:rsidRDefault="001F59AC" w:rsidP="00220FC9">
      <w:pPr>
        <w:widowControl w:val="0"/>
        <w:adjustRightInd w:val="0"/>
        <w:snapToGrid w:val="0"/>
        <w:spacing w:after="120" w:line="240" w:lineRule="auto"/>
        <w:ind w:firstLine="720"/>
        <w:jc w:val="both"/>
        <w:rPr>
          <w:rFonts w:ascii="Arial" w:hAnsi="Arial" w:cs="Arial"/>
          <w:sz w:val="20"/>
          <w:szCs w:val="20"/>
          <w:lang w:val="vi-VN"/>
        </w:rPr>
      </w:pPr>
      <w:bookmarkStart w:id="14" w:name="_Toc36540834"/>
      <w:r w:rsidRPr="008C24B9">
        <w:rPr>
          <w:rFonts w:ascii="Arial" w:hAnsi="Arial" w:cs="Arial"/>
          <w:sz w:val="20"/>
          <w:szCs w:val="20"/>
        </w:rPr>
        <w:t>a)</w:t>
      </w:r>
      <w:r w:rsidR="00220FC9">
        <w:rPr>
          <w:rFonts w:ascii="Arial" w:hAnsi="Arial" w:cs="Arial"/>
          <w:sz w:val="20"/>
          <w:szCs w:val="20"/>
        </w:rPr>
        <w:t xml:space="preserve"> </w:t>
      </w:r>
      <w:r w:rsidRPr="008C24B9">
        <w:rPr>
          <w:rFonts w:ascii="Arial" w:hAnsi="Arial" w:cs="Arial"/>
          <w:sz w:val="20"/>
          <w:szCs w:val="20"/>
          <w:lang w:val="vi-VN"/>
        </w:rPr>
        <w:t>Xây</w:t>
      </w:r>
      <w:r w:rsidR="00220FC9">
        <w:rPr>
          <w:rFonts w:ascii="Arial" w:hAnsi="Arial" w:cs="Arial"/>
          <w:sz w:val="20"/>
          <w:szCs w:val="20"/>
          <w:lang w:val="vi-VN"/>
        </w:rPr>
        <w:t xml:space="preserve"> </w:t>
      </w:r>
      <w:r w:rsidRPr="008C24B9">
        <w:rPr>
          <w:rFonts w:ascii="Arial" w:hAnsi="Arial" w:cs="Arial"/>
          <w:sz w:val="20"/>
          <w:szCs w:val="20"/>
          <w:lang w:val="vi-VN"/>
        </w:rPr>
        <w:t>dựng,</w:t>
      </w:r>
      <w:r w:rsidR="00220FC9">
        <w:rPr>
          <w:rFonts w:ascii="Arial" w:hAnsi="Arial" w:cs="Arial"/>
          <w:sz w:val="20"/>
          <w:szCs w:val="20"/>
          <w:lang w:val="vi-VN"/>
        </w:rPr>
        <w:t xml:space="preserve"> </w:t>
      </w:r>
      <w:r w:rsidRPr="008C24B9">
        <w:rPr>
          <w:rFonts w:ascii="Arial" w:hAnsi="Arial" w:cs="Arial"/>
          <w:sz w:val="20"/>
          <w:szCs w:val="20"/>
          <w:lang w:val="vi-VN"/>
        </w:rPr>
        <w:t>triển</w:t>
      </w:r>
      <w:r w:rsidR="00220FC9">
        <w:rPr>
          <w:rFonts w:ascii="Arial" w:hAnsi="Arial" w:cs="Arial"/>
          <w:sz w:val="20"/>
          <w:szCs w:val="20"/>
          <w:lang w:val="vi-VN"/>
        </w:rPr>
        <w:t xml:space="preserve"> </w:t>
      </w:r>
      <w:r w:rsidRPr="008C24B9">
        <w:rPr>
          <w:rFonts w:ascii="Arial" w:hAnsi="Arial" w:cs="Arial"/>
          <w:sz w:val="20"/>
          <w:szCs w:val="20"/>
          <w:lang w:val="vi-VN"/>
        </w:rPr>
        <w:t>khai</w:t>
      </w:r>
      <w:r w:rsidR="00220FC9">
        <w:rPr>
          <w:rFonts w:ascii="Arial" w:hAnsi="Arial" w:cs="Arial"/>
          <w:sz w:val="20"/>
          <w:szCs w:val="20"/>
          <w:lang w:val="vi-VN"/>
        </w:rPr>
        <w:t xml:space="preserve"> </w:t>
      </w:r>
      <w:r w:rsidRPr="008C24B9">
        <w:rPr>
          <w:rFonts w:ascii="Arial" w:hAnsi="Arial" w:cs="Arial"/>
          <w:sz w:val="20"/>
          <w:szCs w:val="20"/>
          <w:lang w:val="vi-VN"/>
        </w:rPr>
        <w:t>thực</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chương</w:t>
      </w:r>
      <w:r w:rsidR="00220FC9">
        <w:rPr>
          <w:rFonts w:ascii="Arial" w:hAnsi="Arial" w:cs="Arial"/>
          <w:sz w:val="20"/>
          <w:szCs w:val="20"/>
          <w:lang w:val="vi-VN"/>
        </w:rPr>
        <w:t xml:space="preserve"> </w:t>
      </w:r>
      <w:r w:rsidRPr="008C24B9">
        <w:rPr>
          <w:rFonts w:ascii="Arial" w:hAnsi="Arial" w:cs="Arial"/>
          <w:sz w:val="20"/>
          <w:szCs w:val="20"/>
          <w:lang w:val="vi-VN"/>
        </w:rPr>
        <w:t>trình,</w:t>
      </w:r>
      <w:r w:rsidR="00220FC9">
        <w:rPr>
          <w:rFonts w:ascii="Arial" w:hAnsi="Arial" w:cs="Arial"/>
          <w:sz w:val="20"/>
          <w:szCs w:val="20"/>
          <w:lang w:val="vi-VN"/>
        </w:rPr>
        <w:t xml:space="preserve"> </w:t>
      </w:r>
      <w:r w:rsidRPr="008C24B9">
        <w:rPr>
          <w:rFonts w:ascii="Arial" w:hAnsi="Arial" w:cs="Arial"/>
          <w:sz w:val="20"/>
          <w:szCs w:val="20"/>
          <w:lang w:val="vi-VN"/>
        </w:rPr>
        <w:t>dự</w:t>
      </w:r>
      <w:r w:rsidR="00220FC9">
        <w:rPr>
          <w:rFonts w:ascii="Arial" w:hAnsi="Arial" w:cs="Arial"/>
          <w:sz w:val="20"/>
          <w:szCs w:val="20"/>
          <w:lang w:val="vi-VN"/>
        </w:rPr>
        <w:t xml:space="preserve"> </w:t>
      </w:r>
      <w:r w:rsidRPr="008C24B9">
        <w:rPr>
          <w:rFonts w:ascii="Arial" w:hAnsi="Arial" w:cs="Arial"/>
          <w:sz w:val="20"/>
          <w:szCs w:val="20"/>
          <w:lang w:val="vi-VN"/>
        </w:rPr>
        <w:t>án,</w:t>
      </w:r>
      <w:r w:rsidR="00220FC9">
        <w:rPr>
          <w:rFonts w:ascii="Arial" w:hAnsi="Arial" w:cs="Arial"/>
          <w:sz w:val="20"/>
          <w:szCs w:val="20"/>
          <w:lang w:val="vi-VN"/>
        </w:rPr>
        <w:t xml:space="preserve"> </w:t>
      </w:r>
      <w:r w:rsidRPr="008C24B9">
        <w:rPr>
          <w:rFonts w:ascii="Arial" w:hAnsi="Arial" w:cs="Arial"/>
          <w:sz w:val="20"/>
          <w:szCs w:val="20"/>
          <w:lang w:val="vi-VN"/>
        </w:rPr>
        <w:t>đề</w:t>
      </w:r>
      <w:r w:rsidR="00220FC9">
        <w:rPr>
          <w:rFonts w:ascii="Arial" w:hAnsi="Arial" w:cs="Arial"/>
          <w:sz w:val="20"/>
          <w:szCs w:val="20"/>
          <w:lang w:val="vi-VN"/>
        </w:rPr>
        <w:t xml:space="preserve"> </w:t>
      </w:r>
      <w:r w:rsidRPr="008C24B9">
        <w:rPr>
          <w:rFonts w:ascii="Arial" w:hAnsi="Arial" w:cs="Arial"/>
          <w:sz w:val="20"/>
          <w:szCs w:val="20"/>
          <w:lang w:val="vi-VN"/>
        </w:rPr>
        <w:t>tài</w:t>
      </w:r>
      <w:r w:rsidR="00220FC9">
        <w:rPr>
          <w:rFonts w:ascii="Arial" w:hAnsi="Arial" w:cs="Arial"/>
          <w:sz w:val="20"/>
          <w:szCs w:val="20"/>
          <w:lang w:val="vi-VN"/>
        </w:rPr>
        <w:t xml:space="preserve"> </w:t>
      </w:r>
      <w:r w:rsidRPr="008C24B9">
        <w:rPr>
          <w:rFonts w:ascii="Arial" w:hAnsi="Arial" w:cs="Arial"/>
          <w:sz w:val="20"/>
          <w:szCs w:val="20"/>
          <w:lang w:val="vi-VN"/>
        </w:rPr>
        <w:t>nghiên</w:t>
      </w:r>
      <w:r w:rsidR="00220FC9">
        <w:rPr>
          <w:rFonts w:ascii="Arial" w:hAnsi="Arial" w:cs="Arial"/>
          <w:sz w:val="20"/>
          <w:szCs w:val="20"/>
          <w:lang w:val="vi-VN"/>
        </w:rPr>
        <w:t xml:space="preserve"> </w:t>
      </w:r>
      <w:r w:rsidRPr="008C24B9">
        <w:rPr>
          <w:rFonts w:ascii="Arial" w:hAnsi="Arial" w:cs="Arial"/>
          <w:sz w:val="20"/>
          <w:szCs w:val="20"/>
          <w:lang w:val="vi-VN"/>
        </w:rPr>
        <w:t>cứu,</w:t>
      </w:r>
      <w:r w:rsidR="00220FC9">
        <w:rPr>
          <w:rFonts w:ascii="Arial" w:hAnsi="Arial" w:cs="Arial"/>
          <w:sz w:val="20"/>
          <w:szCs w:val="20"/>
          <w:lang w:val="vi-VN"/>
        </w:rPr>
        <w:t xml:space="preserve"> </w:t>
      </w:r>
      <w:r w:rsidRPr="008C24B9">
        <w:rPr>
          <w:rFonts w:ascii="Arial" w:hAnsi="Arial" w:cs="Arial"/>
          <w:sz w:val="20"/>
          <w:szCs w:val="20"/>
          <w:lang w:val="vi-VN"/>
        </w:rPr>
        <w:t>chọn</w:t>
      </w:r>
      <w:r w:rsidR="00220FC9">
        <w:rPr>
          <w:rFonts w:ascii="Arial" w:hAnsi="Arial" w:cs="Arial"/>
          <w:sz w:val="20"/>
          <w:szCs w:val="20"/>
          <w:lang w:val="vi-VN"/>
        </w:rPr>
        <w:t xml:space="preserve"> </w:t>
      </w:r>
      <w:r w:rsidRPr="008C24B9">
        <w:rPr>
          <w:rFonts w:ascii="Arial" w:hAnsi="Arial" w:cs="Arial"/>
          <w:sz w:val="20"/>
          <w:szCs w:val="20"/>
          <w:lang w:val="vi-VN"/>
        </w:rPr>
        <w:t>tạo</w:t>
      </w:r>
      <w:r w:rsidR="00220FC9">
        <w:rPr>
          <w:rFonts w:ascii="Arial" w:hAnsi="Arial" w:cs="Arial"/>
          <w:sz w:val="20"/>
          <w:szCs w:val="20"/>
          <w:lang w:val="vi-VN"/>
        </w:rPr>
        <w:t xml:space="preserve"> </w:t>
      </w:r>
      <w:r w:rsidRPr="008C24B9">
        <w:rPr>
          <w:rFonts w:ascii="Arial" w:hAnsi="Arial" w:cs="Arial"/>
          <w:sz w:val="20"/>
          <w:szCs w:val="20"/>
          <w:lang w:val="vi-VN"/>
        </w:rPr>
        <w:t>cải</w:t>
      </w:r>
      <w:r w:rsidR="00220FC9">
        <w:rPr>
          <w:rFonts w:ascii="Arial" w:hAnsi="Arial" w:cs="Arial"/>
          <w:sz w:val="20"/>
          <w:szCs w:val="20"/>
          <w:lang w:val="vi-VN"/>
        </w:rPr>
        <w:t xml:space="preserve"> </w:t>
      </w:r>
      <w:r w:rsidRPr="008C24B9">
        <w:rPr>
          <w:rFonts w:ascii="Arial" w:hAnsi="Arial" w:cs="Arial"/>
          <w:sz w:val="20"/>
          <w:szCs w:val="20"/>
          <w:lang w:val="vi-VN"/>
        </w:rPr>
        <w:t>thiện</w:t>
      </w:r>
      <w:r w:rsidR="00220FC9">
        <w:rPr>
          <w:rFonts w:ascii="Arial" w:hAnsi="Arial" w:cs="Arial"/>
          <w:sz w:val="20"/>
          <w:szCs w:val="20"/>
          <w:lang w:val="vi-VN"/>
        </w:rPr>
        <w:t xml:space="preserve"> </w:t>
      </w:r>
      <w:r w:rsidRPr="008C24B9">
        <w:rPr>
          <w:rFonts w:ascii="Arial" w:hAnsi="Arial" w:cs="Arial"/>
          <w:sz w:val="20"/>
          <w:szCs w:val="20"/>
          <w:lang w:val="vi-VN"/>
        </w:rPr>
        <w:t>giống</w:t>
      </w:r>
      <w:r w:rsidR="00220FC9">
        <w:rPr>
          <w:rFonts w:ascii="Arial" w:hAnsi="Arial" w:cs="Arial"/>
          <w:sz w:val="20"/>
          <w:szCs w:val="20"/>
          <w:lang w:val="vi-VN"/>
        </w:rPr>
        <w:t xml:space="preserve"> </w:t>
      </w:r>
      <w:r w:rsidRPr="008C24B9">
        <w:rPr>
          <w:rFonts w:ascii="Arial" w:hAnsi="Arial" w:cs="Arial"/>
          <w:sz w:val="20"/>
          <w:szCs w:val="20"/>
          <w:lang w:val="vi-VN"/>
        </w:rPr>
        <w:t>cây</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ngoài</w:t>
      </w:r>
      <w:r w:rsidR="00220FC9">
        <w:rPr>
          <w:rFonts w:ascii="Arial" w:hAnsi="Arial" w:cs="Arial"/>
          <w:sz w:val="20"/>
          <w:szCs w:val="20"/>
          <w:lang w:val="vi-VN"/>
        </w:rPr>
        <w:t xml:space="preserve"> </w:t>
      </w:r>
      <w:r w:rsidRPr="008C24B9">
        <w:rPr>
          <w:rFonts w:ascii="Arial" w:hAnsi="Arial" w:cs="Arial"/>
          <w:sz w:val="20"/>
          <w:szCs w:val="20"/>
          <w:lang w:val="vi-VN"/>
        </w:rPr>
        <w:t>gỗ</w:t>
      </w:r>
      <w:r w:rsidR="00220FC9">
        <w:rPr>
          <w:rFonts w:ascii="Arial" w:hAnsi="Arial" w:cs="Arial"/>
          <w:sz w:val="20"/>
          <w:szCs w:val="20"/>
          <w:lang w:val="vi-VN"/>
        </w:rPr>
        <w:t xml:space="preserve"> </w:t>
      </w:r>
      <w:r w:rsidRPr="008C24B9">
        <w:rPr>
          <w:rFonts w:ascii="Arial" w:hAnsi="Arial" w:cs="Arial"/>
          <w:sz w:val="20"/>
          <w:szCs w:val="20"/>
          <w:lang w:val="vi-VN"/>
        </w:rPr>
        <w:t>(cây</w:t>
      </w:r>
      <w:r w:rsidR="00220FC9">
        <w:rPr>
          <w:rFonts w:ascii="Arial" w:hAnsi="Arial" w:cs="Arial"/>
          <w:sz w:val="20"/>
          <w:szCs w:val="20"/>
          <w:lang w:val="vi-VN"/>
        </w:rPr>
        <w:t xml:space="preserve"> </w:t>
      </w:r>
      <w:r w:rsidRPr="008C24B9">
        <w:rPr>
          <w:rFonts w:ascii="Arial" w:hAnsi="Arial" w:cs="Arial"/>
          <w:sz w:val="20"/>
          <w:szCs w:val="20"/>
          <w:lang w:val="vi-VN"/>
        </w:rPr>
        <w:t>bản</w:t>
      </w:r>
      <w:r w:rsidR="00220FC9">
        <w:rPr>
          <w:rFonts w:ascii="Arial" w:hAnsi="Arial" w:cs="Arial"/>
          <w:sz w:val="20"/>
          <w:szCs w:val="20"/>
          <w:lang w:val="vi-VN"/>
        </w:rPr>
        <w:t xml:space="preserve"> </w:t>
      </w:r>
      <w:r w:rsidRPr="008C24B9">
        <w:rPr>
          <w:rFonts w:ascii="Arial" w:hAnsi="Arial" w:cs="Arial"/>
          <w:sz w:val="20"/>
          <w:szCs w:val="20"/>
          <w:lang w:val="vi-VN"/>
        </w:rPr>
        <w:t>địa,</w:t>
      </w:r>
      <w:r w:rsidR="00220FC9">
        <w:rPr>
          <w:rFonts w:ascii="Arial" w:hAnsi="Arial" w:cs="Arial"/>
          <w:sz w:val="20"/>
          <w:szCs w:val="20"/>
          <w:lang w:val="vi-VN"/>
        </w:rPr>
        <w:t xml:space="preserve"> </w:t>
      </w:r>
      <w:r w:rsidRPr="008C24B9">
        <w:rPr>
          <w:rFonts w:ascii="Arial" w:hAnsi="Arial" w:cs="Arial"/>
          <w:sz w:val="20"/>
          <w:szCs w:val="20"/>
          <w:lang w:val="vi-VN"/>
        </w:rPr>
        <w:t>cây</w:t>
      </w:r>
      <w:r w:rsidR="00220FC9">
        <w:rPr>
          <w:rFonts w:ascii="Arial" w:hAnsi="Arial" w:cs="Arial"/>
          <w:sz w:val="20"/>
          <w:szCs w:val="20"/>
          <w:lang w:val="vi-VN"/>
        </w:rPr>
        <w:t xml:space="preserve"> </w:t>
      </w:r>
      <w:r w:rsidRPr="008C24B9">
        <w:rPr>
          <w:rFonts w:ascii="Arial" w:hAnsi="Arial" w:cs="Arial"/>
          <w:sz w:val="20"/>
          <w:szCs w:val="20"/>
          <w:lang w:val="vi-VN"/>
        </w:rPr>
        <w:t>nhập</w:t>
      </w:r>
      <w:r w:rsidR="00220FC9">
        <w:rPr>
          <w:rFonts w:ascii="Arial" w:hAnsi="Arial" w:cs="Arial"/>
          <w:sz w:val="20"/>
          <w:szCs w:val="20"/>
          <w:lang w:val="vi-VN"/>
        </w:rPr>
        <w:t xml:space="preserve"> </w:t>
      </w:r>
      <w:r w:rsidRPr="008C24B9">
        <w:rPr>
          <w:rFonts w:ascii="Arial" w:hAnsi="Arial" w:cs="Arial"/>
          <w:sz w:val="20"/>
          <w:szCs w:val="20"/>
          <w:lang w:val="vi-VN"/>
        </w:rPr>
        <w:t>nội</w:t>
      </w:r>
      <w:r w:rsidR="00220FC9">
        <w:rPr>
          <w:rFonts w:ascii="Arial" w:hAnsi="Arial" w:cs="Arial"/>
          <w:sz w:val="20"/>
          <w:szCs w:val="20"/>
          <w:lang w:val="vi-VN"/>
        </w:rPr>
        <w:t xml:space="preserve"> </w:t>
      </w:r>
      <w:r w:rsidRPr="008C24B9">
        <w:rPr>
          <w:rFonts w:ascii="Arial" w:hAnsi="Arial" w:cs="Arial"/>
          <w:sz w:val="20"/>
          <w:szCs w:val="20"/>
          <w:lang w:val="vi-VN"/>
        </w:rPr>
        <w:t>có</w:t>
      </w:r>
      <w:r w:rsidR="00220FC9">
        <w:rPr>
          <w:rFonts w:ascii="Arial" w:hAnsi="Arial" w:cs="Arial"/>
          <w:sz w:val="20"/>
          <w:szCs w:val="20"/>
          <w:lang w:val="vi-VN"/>
        </w:rPr>
        <w:t xml:space="preserve"> </w:t>
      </w:r>
      <w:r w:rsidRPr="008C24B9">
        <w:rPr>
          <w:rFonts w:ascii="Arial" w:hAnsi="Arial" w:cs="Arial"/>
          <w:sz w:val="20"/>
          <w:szCs w:val="20"/>
          <w:lang w:val="vi-VN"/>
        </w:rPr>
        <w:t>năng</w:t>
      </w:r>
      <w:r w:rsidR="00220FC9">
        <w:rPr>
          <w:rFonts w:ascii="Arial" w:hAnsi="Arial" w:cs="Arial"/>
          <w:sz w:val="20"/>
          <w:szCs w:val="20"/>
          <w:lang w:val="vi-VN"/>
        </w:rPr>
        <w:t xml:space="preserve"> </w:t>
      </w:r>
      <w:r w:rsidRPr="008C24B9">
        <w:rPr>
          <w:rFonts w:ascii="Arial" w:hAnsi="Arial" w:cs="Arial"/>
          <w:sz w:val="20"/>
          <w:szCs w:val="20"/>
          <w:lang w:val="vi-VN"/>
        </w:rPr>
        <w:t>suất,</w:t>
      </w:r>
      <w:r w:rsidR="00220FC9">
        <w:rPr>
          <w:rFonts w:ascii="Arial" w:hAnsi="Arial" w:cs="Arial"/>
          <w:sz w:val="20"/>
          <w:szCs w:val="20"/>
          <w:lang w:val="vi-VN"/>
        </w:rPr>
        <w:t xml:space="preserve"> </w:t>
      </w:r>
      <w:r w:rsidRPr="008C24B9">
        <w:rPr>
          <w:rFonts w:ascii="Arial" w:hAnsi="Arial" w:cs="Arial"/>
          <w:sz w:val="20"/>
          <w:szCs w:val="20"/>
          <w:lang w:val="vi-VN"/>
        </w:rPr>
        <w:t>chất</w:t>
      </w:r>
      <w:r w:rsidR="00220FC9">
        <w:rPr>
          <w:rFonts w:ascii="Arial" w:hAnsi="Arial" w:cs="Arial"/>
          <w:sz w:val="20"/>
          <w:szCs w:val="20"/>
          <w:lang w:val="vi-VN"/>
        </w:rPr>
        <w:t xml:space="preserve"> </w:t>
      </w:r>
      <w:r w:rsidRPr="008C24B9">
        <w:rPr>
          <w:rFonts w:ascii="Arial" w:hAnsi="Arial" w:cs="Arial"/>
          <w:sz w:val="20"/>
          <w:szCs w:val="20"/>
          <w:lang w:val="vi-VN"/>
        </w:rPr>
        <w:t>lượng</w:t>
      </w:r>
      <w:r w:rsidR="00220FC9">
        <w:rPr>
          <w:rFonts w:ascii="Arial" w:hAnsi="Arial" w:cs="Arial"/>
          <w:sz w:val="20"/>
          <w:szCs w:val="20"/>
          <w:lang w:val="vi-VN"/>
        </w:rPr>
        <w:t xml:space="preserve"> </w:t>
      </w:r>
      <w:r w:rsidRPr="008C24B9">
        <w:rPr>
          <w:rFonts w:ascii="Arial" w:hAnsi="Arial" w:cs="Arial"/>
          <w:sz w:val="20"/>
          <w:szCs w:val="20"/>
          <w:lang w:val="vi-VN"/>
        </w:rPr>
        <w:t>cao);</w:t>
      </w:r>
      <w:r w:rsidR="00220FC9">
        <w:rPr>
          <w:rFonts w:ascii="Arial" w:hAnsi="Arial" w:cs="Arial"/>
          <w:sz w:val="20"/>
          <w:szCs w:val="20"/>
          <w:lang w:val="vi-VN"/>
        </w:rPr>
        <w:t xml:space="preserve"> </w:t>
      </w:r>
      <w:r w:rsidRPr="008C24B9">
        <w:rPr>
          <w:rFonts w:ascii="Arial" w:hAnsi="Arial" w:cs="Arial"/>
          <w:sz w:val="20"/>
          <w:szCs w:val="20"/>
          <w:lang w:val="vi-VN"/>
        </w:rPr>
        <w:t>kỹ</w:t>
      </w:r>
      <w:r w:rsidR="00220FC9">
        <w:rPr>
          <w:rFonts w:ascii="Arial" w:hAnsi="Arial" w:cs="Arial"/>
          <w:sz w:val="20"/>
          <w:szCs w:val="20"/>
          <w:lang w:val="vi-VN"/>
        </w:rPr>
        <w:t xml:space="preserve"> </w:t>
      </w:r>
      <w:r w:rsidRPr="008C24B9">
        <w:rPr>
          <w:rFonts w:ascii="Arial" w:hAnsi="Arial" w:cs="Arial"/>
          <w:sz w:val="20"/>
          <w:szCs w:val="20"/>
          <w:lang w:val="vi-VN"/>
        </w:rPr>
        <w:t>thuật</w:t>
      </w:r>
      <w:r w:rsidR="00220FC9">
        <w:rPr>
          <w:rFonts w:ascii="Arial" w:hAnsi="Arial" w:cs="Arial"/>
          <w:sz w:val="20"/>
          <w:szCs w:val="20"/>
          <w:lang w:val="vi-VN"/>
        </w:rPr>
        <w:t xml:space="preserve"> </w:t>
      </w:r>
      <w:r w:rsidRPr="008C24B9">
        <w:rPr>
          <w:rFonts w:ascii="Arial" w:hAnsi="Arial" w:cs="Arial"/>
          <w:sz w:val="20"/>
          <w:szCs w:val="20"/>
          <w:lang w:val="vi-VN"/>
        </w:rPr>
        <w:t>thâm</w:t>
      </w:r>
      <w:r w:rsidR="00220FC9">
        <w:rPr>
          <w:rFonts w:ascii="Arial" w:hAnsi="Arial" w:cs="Arial"/>
          <w:sz w:val="20"/>
          <w:szCs w:val="20"/>
          <w:lang w:val="vi-VN"/>
        </w:rPr>
        <w:t xml:space="preserve"> </w:t>
      </w:r>
      <w:r w:rsidRPr="008C24B9">
        <w:rPr>
          <w:rFonts w:ascii="Arial" w:hAnsi="Arial" w:cs="Arial"/>
          <w:sz w:val="20"/>
          <w:szCs w:val="20"/>
          <w:lang w:val="vi-VN"/>
        </w:rPr>
        <w:t>canh</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trồng</w:t>
      </w:r>
      <w:r w:rsidR="00220FC9">
        <w:rPr>
          <w:rFonts w:ascii="Arial" w:hAnsi="Arial" w:cs="Arial"/>
          <w:sz w:val="20"/>
          <w:szCs w:val="20"/>
        </w:rPr>
        <w:t xml:space="preserve"> </w:t>
      </w:r>
      <w:r w:rsidR="002148A1" w:rsidRPr="008C24B9">
        <w:rPr>
          <w:rFonts w:ascii="Arial" w:hAnsi="Arial" w:cs="Arial"/>
          <w:sz w:val="20"/>
          <w:szCs w:val="20"/>
        </w:rPr>
        <w:t>rừng</w:t>
      </w:r>
      <w:r w:rsidR="00220FC9">
        <w:rPr>
          <w:rFonts w:ascii="Arial" w:hAnsi="Arial" w:cs="Arial"/>
          <w:sz w:val="20"/>
          <w:szCs w:val="20"/>
          <w:lang w:val="vi-VN"/>
        </w:rPr>
        <w:t xml:space="preserve"> </w:t>
      </w:r>
      <w:r w:rsidRPr="008C24B9">
        <w:rPr>
          <w:rFonts w:ascii="Arial" w:hAnsi="Arial" w:cs="Arial"/>
          <w:sz w:val="20"/>
          <w:szCs w:val="20"/>
          <w:lang w:val="vi-VN"/>
        </w:rPr>
        <w:t>gỗ</w:t>
      </w:r>
      <w:r w:rsidR="00220FC9">
        <w:rPr>
          <w:rFonts w:ascii="Arial" w:hAnsi="Arial" w:cs="Arial"/>
          <w:sz w:val="20"/>
          <w:szCs w:val="20"/>
          <w:lang w:val="vi-VN"/>
        </w:rPr>
        <w:t xml:space="preserve"> </w:t>
      </w:r>
      <w:r w:rsidRPr="008C24B9">
        <w:rPr>
          <w:rFonts w:ascii="Arial" w:hAnsi="Arial" w:cs="Arial"/>
          <w:sz w:val="20"/>
          <w:szCs w:val="20"/>
          <w:lang w:val="vi-VN"/>
        </w:rPr>
        <w:t>lớn</w:t>
      </w:r>
      <w:r w:rsidR="00E60F37" w:rsidRPr="008C24B9">
        <w:rPr>
          <w:rFonts w:ascii="Arial" w:hAnsi="Arial" w:cs="Arial"/>
          <w:sz w:val="20"/>
          <w:szCs w:val="20"/>
        </w:rPr>
        <w:t>;</w:t>
      </w:r>
      <w:r w:rsidR="00220FC9">
        <w:rPr>
          <w:rFonts w:ascii="Arial" w:hAnsi="Arial" w:cs="Arial"/>
          <w:sz w:val="20"/>
          <w:szCs w:val="20"/>
        </w:rPr>
        <w:t xml:space="preserve"> </w:t>
      </w:r>
      <w:r w:rsidR="00E60F37" w:rsidRPr="008C24B9">
        <w:rPr>
          <w:rFonts w:ascii="Arial" w:hAnsi="Arial" w:cs="Arial"/>
          <w:sz w:val="20"/>
          <w:szCs w:val="20"/>
        </w:rPr>
        <w:t>ứng</w:t>
      </w:r>
      <w:r w:rsidR="00220FC9">
        <w:rPr>
          <w:rFonts w:ascii="Arial" w:hAnsi="Arial" w:cs="Arial"/>
          <w:sz w:val="20"/>
          <w:szCs w:val="20"/>
        </w:rPr>
        <w:t xml:space="preserve"> </w:t>
      </w:r>
      <w:r w:rsidR="00E60F37" w:rsidRPr="008C24B9">
        <w:rPr>
          <w:rFonts w:ascii="Arial" w:hAnsi="Arial" w:cs="Arial"/>
          <w:sz w:val="20"/>
          <w:szCs w:val="20"/>
        </w:rPr>
        <w:t>dụng</w:t>
      </w:r>
      <w:r w:rsidR="00220FC9">
        <w:rPr>
          <w:rFonts w:ascii="Arial" w:hAnsi="Arial" w:cs="Arial"/>
          <w:sz w:val="20"/>
          <w:szCs w:val="20"/>
        </w:rPr>
        <w:t xml:space="preserve"> </w:t>
      </w:r>
      <w:r w:rsidR="00E60F37" w:rsidRPr="008C24B9">
        <w:rPr>
          <w:rFonts w:ascii="Arial" w:hAnsi="Arial" w:cs="Arial"/>
          <w:sz w:val="20"/>
          <w:szCs w:val="20"/>
        </w:rPr>
        <w:t>công</w:t>
      </w:r>
      <w:r w:rsidR="00220FC9">
        <w:rPr>
          <w:rFonts w:ascii="Arial" w:hAnsi="Arial" w:cs="Arial"/>
          <w:sz w:val="20"/>
          <w:szCs w:val="20"/>
        </w:rPr>
        <w:t xml:space="preserve"> </w:t>
      </w:r>
      <w:r w:rsidR="00E60F37" w:rsidRPr="008C24B9">
        <w:rPr>
          <w:rFonts w:ascii="Arial" w:hAnsi="Arial" w:cs="Arial"/>
          <w:sz w:val="20"/>
          <w:szCs w:val="20"/>
        </w:rPr>
        <w:t>nghệ</w:t>
      </w:r>
      <w:r w:rsidR="00220FC9">
        <w:rPr>
          <w:rFonts w:ascii="Arial" w:hAnsi="Arial" w:cs="Arial"/>
          <w:sz w:val="20"/>
          <w:szCs w:val="20"/>
        </w:rPr>
        <w:t xml:space="preserve"> </w:t>
      </w:r>
      <w:r w:rsidR="00E60F37" w:rsidRPr="008C24B9">
        <w:rPr>
          <w:rFonts w:ascii="Arial" w:hAnsi="Arial" w:cs="Arial"/>
          <w:sz w:val="20"/>
          <w:szCs w:val="20"/>
        </w:rPr>
        <w:t>cao,</w:t>
      </w:r>
      <w:r w:rsidR="00220FC9">
        <w:rPr>
          <w:rFonts w:ascii="Arial" w:hAnsi="Arial" w:cs="Arial"/>
          <w:sz w:val="20"/>
          <w:szCs w:val="20"/>
        </w:rPr>
        <w:t xml:space="preserve"> </w:t>
      </w:r>
      <w:r w:rsidR="00E60F37" w:rsidRPr="008C24B9">
        <w:rPr>
          <w:rFonts w:ascii="Arial" w:hAnsi="Arial" w:cs="Arial"/>
          <w:sz w:val="20"/>
          <w:szCs w:val="20"/>
        </w:rPr>
        <w:t>công</w:t>
      </w:r>
      <w:r w:rsidR="00220FC9">
        <w:rPr>
          <w:rFonts w:ascii="Arial" w:hAnsi="Arial" w:cs="Arial"/>
          <w:sz w:val="20"/>
          <w:szCs w:val="20"/>
        </w:rPr>
        <w:t xml:space="preserve"> </w:t>
      </w:r>
      <w:r w:rsidR="00E60F37" w:rsidRPr="008C24B9">
        <w:rPr>
          <w:rFonts w:ascii="Arial" w:hAnsi="Arial" w:cs="Arial"/>
          <w:sz w:val="20"/>
          <w:szCs w:val="20"/>
        </w:rPr>
        <w:t>nghệ</w:t>
      </w:r>
      <w:r w:rsidR="00220FC9">
        <w:rPr>
          <w:rFonts w:ascii="Arial" w:hAnsi="Arial" w:cs="Arial"/>
          <w:sz w:val="20"/>
          <w:szCs w:val="20"/>
        </w:rPr>
        <w:t xml:space="preserve"> </w:t>
      </w:r>
      <w:r w:rsidR="00E60F37" w:rsidRPr="008C24B9">
        <w:rPr>
          <w:rFonts w:ascii="Arial" w:hAnsi="Arial" w:cs="Arial"/>
          <w:sz w:val="20"/>
          <w:szCs w:val="20"/>
        </w:rPr>
        <w:t>tiên</w:t>
      </w:r>
      <w:r w:rsidR="00220FC9">
        <w:rPr>
          <w:rFonts w:ascii="Arial" w:hAnsi="Arial" w:cs="Arial"/>
          <w:sz w:val="20"/>
          <w:szCs w:val="20"/>
        </w:rPr>
        <w:t xml:space="preserve"> </w:t>
      </w:r>
      <w:r w:rsidR="00E60F37" w:rsidRPr="008C24B9">
        <w:rPr>
          <w:rFonts w:ascii="Arial" w:hAnsi="Arial" w:cs="Arial"/>
          <w:sz w:val="20"/>
          <w:szCs w:val="20"/>
        </w:rPr>
        <w:t>tiến</w:t>
      </w:r>
      <w:r w:rsidR="00220FC9">
        <w:rPr>
          <w:rFonts w:ascii="Arial" w:hAnsi="Arial" w:cs="Arial"/>
          <w:sz w:val="20"/>
          <w:szCs w:val="20"/>
        </w:rPr>
        <w:t xml:space="preserve"> </w:t>
      </w:r>
      <w:r w:rsidR="00E60F37" w:rsidRPr="008C24B9">
        <w:rPr>
          <w:rFonts w:ascii="Arial" w:hAnsi="Arial" w:cs="Arial"/>
          <w:sz w:val="20"/>
          <w:szCs w:val="20"/>
        </w:rPr>
        <w:t>trong</w:t>
      </w:r>
      <w:r w:rsidR="00220FC9">
        <w:rPr>
          <w:rFonts w:ascii="Arial" w:hAnsi="Arial" w:cs="Arial"/>
          <w:sz w:val="20"/>
          <w:szCs w:val="20"/>
        </w:rPr>
        <w:t xml:space="preserve"> </w:t>
      </w:r>
      <w:r w:rsidR="00E60F37" w:rsidRPr="008C24B9">
        <w:rPr>
          <w:rFonts w:ascii="Arial" w:hAnsi="Arial" w:cs="Arial"/>
          <w:sz w:val="20"/>
          <w:szCs w:val="20"/>
        </w:rPr>
        <w:t>các</w:t>
      </w:r>
      <w:r w:rsidR="00220FC9">
        <w:rPr>
          <w:rFonts w:ascii="Arial" w:hAnsi="Arial" w:cs="Arial"/>
          <w:sz w:val="20"/>
          <w:szCs w:val="20"/>
        </w:rPr>
        <w:t xml:space="preserve"> </w:t>
      </w:r>
      <w:r w:rsidR="00E60F37" w:rsidRPr="008C24B9">
        <w:rPr>
          <w:rFonts w:ascii="Arial" w:hAnsi="Arial" w:cs="Arial"/>
          <w:sz w:val="20"/>
          <w:szCs w:val="20"/>
        </w:rPr>
        <w:t>khâu</w:t>
      </w:r>
      <w:r w:rsidR="00220FC9">
        <w:rPr>
          <w:rFonts w:ascii="Arial" w:hAnsi="Arial" w:cs="Arial"/>
          <w:sz w:val="20"/>
          <w:szCs w:val="20"/>
        </w:rPr>
        <w:t xml:space="preserve"> </w:t>
      </w:r>
      <w:r w:rsidR="00E60F37" w:rsidRPr="008C24B9">
        <w:rPr>
          <w:rFonts w:ascii="Arial" w:hAnsi="Arial" w:cs="Arial"/>
          <w:sz w:val="20"/>
          <w:szCs w:val="20"/>
        </w:rPr>
        <w:t>trồng</w:t>
      </w:r>
      <w:r w:rsidR="00220FC9">
        <w:rPr>
          <w:rFonts w:ascii="Arial" w:hAnsi="Arial" w:cs="Arial"/>
          <w:sz w:val="20"/>
          <w:szCs w:val="20"/>
        </w:rPr>
        <w:t xml:space="preserve"> </w:t>
      </w:r>
      <w:r w:rsidR="00E60F37" w:rsidRPr="008C24B9">
        <w:rPr>
          <w:rFonts w:ascii="Arial" w:hAnsi="Arial" w:cs="Arial"/>
          <w:sz w:val="20"/>
          <w:szCs w:val="20"/>
        </w:rPr>
        <w:t>rừng,</w:t>
      </w:r>
      <w:r w:rsidR="00220FC9">
        <w:rPr>
          <w:rFonts w:ascii="Arial" w:hAnsi="Arial" w:cs="Arial"/>
          <w:sz w:val="20"/>
          <w:szCs w:val="20"/>
        </w:rPr>
        <w:t xml:space="preserve"> </w:t>
      </w:r>
      <w:r w:rsidR="00E60F37" w:rsidRPr="008C24B9">
        <w:rPr>
          <w:rFonts w:ascii="Arial" w:hAnsi="Arial" w:cs="Arial"/>
          <w:sz w:val="20"/>
          <w:szCs w:val="20"/>
        </w:rPr>
        <w:t>khai</w:t>
      </w:r>
      <w:r w:rsidR="00220FC9">
        <w:rPr>
          <w:rFonts w:ascii="Arial" w:hAnsi="Arial" w:cs="Arial"/>
          <w:sz w:val="20"/>
          <w:szCs w:val="20"/>
        </w:rPr>
        <w:t xml:space="preserve"> </w:t>
      </w:r>
      <w:r w:rsidR="00E60F37" w:rsidRPr="008C24B9">
        <w:rPr>
          <w:rFonts w:ascii="Arial" w:hAnsi="Arial" w:cs="Arial"/>
          <w:sz w:val="20"/>
          <w:szCs w:val="20"/>
        </w:rPr>
        <w:t>thác,</w:t>
      </w:r>
      <w:r w:rsidR="00220FC9">
        <w:rPr>
          <w:rFonts w:ascii="Arial" w:hAnsi="Arial" w:cs="Arial"/>
          <w:sz w:val="20"/>
          <w:szCs w:val="20"/>
        </w:rPr>
        <w:t xml:space="preserve"> </w:t>
      </w:r>
      <w:r w:rsidR="00E60F37" w:rsidRPr="008C24B9">
        <w:rPr>
          <w:rFonts w:ascii="Arial" w:hAnsi="Arial" w:cs="Arial"/>
          <w:sz w:val="20"/>
          <w:szCs w:val="20"/>
        </w:rPr>
        <w:t>chế</w:t>
      </w:r>
      <w:r w:rsidR="00220FC9">
        <w:rPr>
          <w:rFonts w:ascii="Arial" w:hAnsi="Arial" w:cs="Arial"/>
          <w:sz w:val="20"/>
          <w:szCs w:val="20"/>
        </w:rPr>
        <w:t xml:space="preserve"> </w:t>
      </w:r>
      <w:r w:rsidR="00E60F37" w:rsidRPr="008C24B9">
        <w:rPr>
          <w:rFonts w:ascii="Arial" w:hAnsi="Arial" w:cs="Arial"/>
          <w:sz w:val="20"/>
          <w:szCs w:val="20"/>
        </w:rPr>
        <w:t>biến</w:t>
      </w:r>
      <w:r w:rsidR="00220FC9">
        <w:rPr>
          <w:rFonts w:ascii="Arial" w:hAnsi="Arial" w:cs="Arial"/>
          <w:sz w:val="20"/>
          <w:szCs w:val="20"/>
        </w:rPr>
        <w:t xml:space="preserve"> </w:t>
      </w:r>
      <w:r w:rsidR="00E60F37" w:rsidRPr="008C24B9">
        <w:rPr>
          <w:rFonts w:ascii="Arial" w:hAnsi="Arial" w:cs="Arial"/>
          <w:sz w:val="20"/>
          <w:szCs w:val="20"/>
        </w:rPr>
        <w:t>gỗ</w:t>
      </w:r>
      <w:r w:rsidR="00220FC9">
        <w:rPr>
          <w:rFonts w:ascii="Arial" w:hAnsi="Arial" w:cs="Arial"/>
          <w:sz w:val="20"/>
          <w:szCs w:val="20"/>
        </w:rPr>
        <w:t xml:space="preserve"> </w:t>
      </w:r>
      <w:r w:rsidR="00E60F37" w:rsidRPr="008C24B9">
        <w:rPr>
          <w:rFonts w:ascii="Arial" w:hAnsi="Arial" w:cs="Arial"/>
          <w:sz w:val="20"/>
          <w:szCs w:val="20"/>
        </w:rPr>
        <w:t>và</w:t>
      </w:r>
      <w:r w:rsidR="00220FC9">
        <w:rPr>
          <w:rFonts w:ascii="Arial" w:hAnsi="Arial" w:cs="Arial"/>
          <w:sz w:val="20"/>
          <w:szCs w:val="20"/>
        </w:rPr>
        <w:t xml:space="preserve"> </w:t>
      </w:r>
      <w:r w:rsidR="00E60F37" w:rsidRPr="008C24B9">
        <w:rPr>
          <w:rFonts w:ascii="Arial" w:hAnsi="Arial" w:cs="Arial"/>
          <w:sz w:val="20"/>
          <w:szCs w:val="20"/>
        </w:rPr>
        <w:t>lâm</w:t>
      </w:r>
      <w:r w:rsidR="00220FC9">
        <w:rPr>
          <w:rFonts w:ascii="Arial" w:hAnsi="Arial" w:cs="Arial"/>
          <w:sz w:val="20"/>
          <w:szCs w:val="20"/>
        </w:rPr>
        <w:t xml:space="preserve"> </w:t>
      </w:r>
      <w:r w:rsidR="00E60F37" w:rsidRPr="008C24B9">
        <w:rPr>
          <w:rFonts w:ascii="Arial" w:hAnsi="Arial" w:cs="Arial"/>
          <w:sz w:val="20"/>
          <w:szCs w:val="20"/>
        </w:rPr>
        <w:t>sản</w:t>
      </w:r>
      <w:r w:rsidR="00220FC9">
        <w:rPr>
          <w:rFonts w:ascii="Arial" w:hAnsi="Arial" w:cs="Arial"/>
          <w:sz w:val="20"/>
          <w:szCs w:val="20"/>
        </w:rPr>
        <w:t xml:space="preserve"> </w:t>
      </w:r>
      <w:r w:rsidR="00E60F37" w:rsidRPr="008C24B9">
        <w:rPr>
          <w:rFonts w:ascii="Arial" w:hAnsi="Arial" w:cs="Arial"/>
          <w:sz w:val="20"/>
          <w:szCs w:val="20"/>
        </w:rPr>
        <w:t>để</w:t>
      </w:r>
      <w:r w:rsidR="00220FC9">
        <w:rPr>
          <w:rFonts w:ascii="Arial" w:hAnsi="Arial" w:cs="Arial"/>
          <w:sz w:val="20"/>
          <w:szCs w:val="20"/>
        </w:rPr>
        <w:t xml:space="preserve"> </w:t>
      </w:r>
      <w:r w:rsidR="00E60F37" w:rsidRPr="008C24B9">
        <w:rPr>
          <w:rFonts w:ascii="Arial" w:hAnsi="Arial" w:cs="Arial"/>
          <w:sz w:val="20"/>
          <w:szCs w:val="20"/>
        </w:rPr>
        <w:t>nâng</w:t>
      </w:r>
      <w:r w:rsidR="00220FC9">
        <w:rPr>
          <w:rFonts w:ascii="Arial" w:hAnsi="Arial" w:cs="Arial"/>
          <w:sz w:val="20"/>
          <w:szCs w:val="20"/>
        </w:rPr>
        <w:t xml:space="preserve"> </w:t>
      </w:r>
      <w:r w:rsidR="00E60F37" w:rsidRPr="008C24B9">
        <w:rPr>
          <w:rFonts w:ascii="Arial" w:hAnsi="Arial" w:cs="Arial"/>
          <w:sz w:val="20"/>
          <w:szCs w:val="20"/>
        </w:rPr>
        <w:t>cao</w:t>
      </w:r>
      <w:r w:rsidR="00220FC9">
        <w:rPr>
          <w:rFonts w:ascii="Arial" w:hAnsi="Arial" w:cs="Arial"/>
          <w:sz w:val="20"/>
          <w:szCs w:val="20"/>
        </w:rPr>
        <w:t xml:space="preserve"> </w:t>
      </w:r>
      <w:r w:rsidR="00E60F37" w:rsidRPr="008C24B9">
        <w:rPr>
          <w:rFonts w:ascii="Arial" w:hAnsi="Arial" w:cs="Arial"/>
          <w:sz w:val="20"/>
          <w:szCs w:val="20"/>
        </w:rPr>
        <w:t>năng</w:t>
      </w:r>
      <w:r w:rsidR="00220FC9">
        <w:rPr>
          <w:rFonts w:ascii="Arial" w:hAnsi="Arial" w:cs="Arial"/>
          <w:sz w:val="20"/>
          <w:szCs w:val="20"/>
        </w:rPr>
        <w:t xml:space="preserve"> </w:t>
      </w:r>
      <w:r w:rsidR="00E60F37" w:rsidRPr="008C24B9">
        <w:rPr>
          <w:rFonts w:ascii="Arial" w:hAnsi="Arial" w:cs="Arial"/>
          <w:sz w:val="20"/>
          <w:szCs w:val="20"/>
        </w:rPr>
        <w:t>suất,</w:t>
      </w:r>
      <w:r w:rsidR="00220FC9">
        <w:rPr>
          <w:rFonts w:ascii="Arial" w:hAnsi="Arial" w:cs="Arial"/>
          <w:sz w:val="20"/>
          <w:szCs w:val="20"/>
        </w:rPr>
        <w:t xml:space="preserve"> </w:t>
      </w:r>
      <w:r w:rsidR="00E60F37" w:rsidRPr="008C24B9">
        <w:rPr>
          <w:rFonts w:ascii="Arial" w:hAnsi="Arial" w:cs="Arial"/>
          <w:sz w:val="20"/>
          <w:szCs w:val="20"/>
        </w:rPr>
        <w:t>chất</w:t>
      </w:r>
      <w:r w:rsidR="00220FC9">
        <w:rPr>
          <w:rFonts w:ascii="Arial" w:hAnsi="Arial" w:cs="Arial"/>
          <w:sz w:val="20"/>
          <w:szCs w:val="20"/>
        </w:rPr>
        <w:t xml:space="preserve"> </w:t>
      </w:r>
      <w:r w:rsidR="00E60F37" w:rsidRPr="008C24B9">
        <w:rPr>
          <w:rFonts w:ascii="Arial" w:hAnsi="Arial" w:cs="Arial"/>
          <w:sz w:val="20"/>
          <w:szCs w:val="20"/>
        </w:rPr>
        <w:t>lượ</w:t>
      </w:r>
      <w:r w:rsidR="00E60F37" w:rsidRPr="008C24B9">
        <w:rPr>
          <w:rFonts w:ascii="Arial" w:hAnsi="Arial" w:cs="Arial"/>
          <w:sz w:val="20"/>
          <w:szCs w:val="20"/>
          <w:lang w:val="vi-VN"/>
        </w:rPr>
        <w:t>ng</w:t>
      </w:r>
      <w:r w:rsidR="009A683E" w:rsidRPr="008C24B9">
        <w:rPr>
          <w:rFonts w:ascii="Arial" w:hAnsi="Arial" w:cs="Arial"/>
          <w:sz w:val="20"/>
          <w:szCs w:val="20"/>
          <w:lang w:val="vi-VN"/>
        </w:rPr>
        <w:t>;</w:t>
      </w:r>
      <w:r w:rsidR="00220FC9">
        <w:rPr>
          <w:rFonts w:ascii="Arial" w:hAnsi="Arial" w:cs="Arial"/>
          <w:sz w:val="20"/>
          <w:szCs w:val="20"/>
          <w:lang w:val="vi-VN"/>
        </w:rPr>
        <w:t xml:space="preserve"> </w:t>
      </w:r>
      <w:r w:rsidR="00993F93" w:rsidRPr="008C24B9">
        <w:rPr>
          <w:rFonts w:ascii="Arial" w:hAnsi="Arial" w:cs="Arial"/>
          <w:sz w:val="20"/>
          <w:szCs w:val="20"/>
          <w:lang w:val="vi-VN"/>
        </w:rPr>
        <w:t>công</w:t>
      </w:r>
      <w:r w:rsidR="00220FC9">
        <w:rPr>
          <w:rFonts w:ascii="Arial" w:hAnsi="Arial" w:cs="Arial"/>
          <w:sz w:val="20"/>
          <w:szCs w:val="20"/>
          <w:lang w:val="vi-VN"/>
        </w:rPr>
        <w:t xml:space="preserve"> </w:t>
      </w:r>
      <w:r w:rsidR="00993F93" w:rsidRPr="008C24B9">
        <w:rPr>
          <w:rFonts w:ascii="Arial" w:hAnsi="Arial" w:cs="Arial"/>
          <w:sz w:val="20"/>
          <w:szCs w:val="20"/>
          <w:lang w:val="vi-VN"/>
        </w:rPr>
        <w:t>tác</w:t>
      </w:r>
      <w:r w:rsidR="00220FC9">
        <w:rPr>
          <w:rFonts w:ascii="Arial" w:hAnsi="Arial" w:cs="Arial"/>
          <w:sz w:val="20"/>
          <w:szCs w:val="20"/>
          <w:lang w:val="vi-VN"/>
        </w:rPr>
        <w:t xml:space="preserve"> </w:t>
      </w:r>
      <w:r w:rsidR="00993F93" w:rsidRPr="008C24B9">
        <w:rPr>
          <w:rFonts w:ascii="Arial" w:hAnsi="Arial" w:cs="Arial"/>
          <w:sz w:val="20"/>
          <w:szCs w:val="20"/>
          <w:lang w:val="vi-VN"/>
        </w:rPr>
        <w:t>bảo</w:t>
      </w:r>
      <w:r w:rsidR="00220FC9">
        <w:rPr>
          <w:rFonts w:ascii="Arial" w:hAnsi="Arial" w:cs="Arial"/>
          <w:sz w:val="20"/>
          <w:szCs w:val="20"/>
          <w:lang w:val="vi-VN"/>
        </w:rPr>
        <w:t xml:space="preserve"> </w:t>
      </w:r>
      <w:r w:rsidR="00993F93" w:rsidRPr="008C24B9">
        <w:rPr>
          <w:rFonts w:ascii="Arial" w:hAnsi="Arial" w:cs="Arial"/>
          <w:sz w:val="20"/>
          <w:szCs w:val="20"/>
          <w:lang w:val="vi-VN"/>
        </w:rPr>
        <w:t>tồn</w:t>
      </w:r>
      <w:r w:rsidR="00220FC9">
        <w:rPr>
          <w:rFonts w:ascii="Arial" w:hAnsi="Arial" w:cs="Arial"/>
          <w:sz w:val="20"/>
          <w:szCs w:val="20"/>
          <w:lang w:val="vi-VN"/>
        </w:rPr>
        <w:t xml:space="preserve"> </w:t>
      </w:r>
      <w:r w:rsidR="00993F93" w:rsidRPr="008C24B9">
        <w:rPr>
          <w:rFonts w:ascii="Arial" w:hAnsi="Arial" w:cs="Arial"/>
          <w:sz w:val="20"/>
          <w:szCs w:val="20"/>
          <w:lang w:val="vi-VN"/>
        </w:rPr>
        <w:t>đa</w:t>
      </w:r>
      <w:r w:rsidR="00220FC9">
        <w:rPr>
          <w:rFonts w:ascii="Arial" w:hAnsi="Arial" w:cs="Arial"/>
          <w:sz w:val="20"/>
          <w:szCs w:val="20"/>
          <w:lang w:val="vi-VN"/>
        </w:rPr>
        <w:t xml:space="preserve"> </w:t>
      </w:r>
      <w:r w:rsidR="00993F93" w:rsidRPr="008C24B9">
        <w:rPr>
          <w:rFonts w:ascii="Arial" w:hAnsi="Arial" w:cs="Arial"/>
          <w:sz w:val="20"/>
          <w:szCs w:val="20"/>
          <w:lang w:val="vi-VN"/>
        </w:rPr>
        <w:t>dạng</w:t>
      </w:r>
      <w:r w:rsidR="00220FC9">
        <w:rPr>
          <w:rFonts w:ascii="Arial" w:hAnsi="Arial" w:cs="Arial"/>
          <w:sz w:val="20"/>
          <w:szCs w:val="20"/>
          <w:lang w:val="vi-VN"/>
        </w:rPr>
        <w:t xml:space="preserve"> </w:t>
      </w:r>
      <w:r w:rsidR="00993F93" w:rsidRPr="008C24B9">
        <w:rPr>
          <w:rFonts w:ascii="Arial" w:hAnsi="Arial" w:cs="Arial"/>
          <w:sz w:val="20"/>
          <w:szCs w:val="20"/>
          <w:lang w:val="vi-VN"/>
        </w:rPr>
        <w:t>sinh</w:t>
      </w:r>
      <w:r w:rsidR="00220FC9">
        <w:rPr>
          <w:rFonts w:ascii="Arial" w:hAnsi="Arial" w:cs="Arial"/>
          <w:sz w:val="20"/>
          <w:szCs w:val="20"/>
          <w:lang w:val="vi-VN"/>
        </w:rPr>
        <w:t xml:space="preserve"> </w:t>
      </w:r>
      <w:r w:rsidR="00993F93" w:rsidRPr="008C24B9">
        <w:rPr>
          <w:rFonts w:ascii="Arial" w:hAnsi="Arial" w:cs="Arial"/>
          <w:sz w:val="20"/>
          <w:szCs w:val="20"/>
          <w:lang w:val="vi-VN"/>
        </w:rPr>
        <w:t>học</w:t>
      </w:r>
      <w:r w:rsidR="00220FC9">
        <w:rPr>
          <w:rFonts w:ascii="Arial" w:hAnsi="Arial" w:cs="Arial"/>
          <w:sz w:val="20"/>
          <w:szCs w:val="20"/>
          <w:lang w:val="vi-VN"/>
        </w:rPr>
        <w:t xml:space="preserve"> </w:t>
      </w:r>
      <w:r w:rsidR="00993F93" w:rsidRPr="008C24B9">
        <w:rPr>
          <w:rFonts w:ascii="Arial" w:hAnsi="Arial" w:cs="Arial"/>
          <w:sz w:val="20"/>
          <w:szCs w:val="20"/>
          <w:lang w:val="vi-VN"/>
        </w:rPr>
        <w:t>khai</w:t>
      </w:r>
      <w:r w:rsidR="00220FC9">
        <w:rPr>
          <w:rFonts w:ascii="Arial" w:hAnsi="Arial" w:cs="Arial"/>
          <w:sz w:val="20"/>
          <w:szCs w:val="20"/>
          <w:lang w:val="vi-VN"/>
        </w:rPr>
        <w:t xml:space="preserve"> </w:t>
      </w:r>
      <w:r w:rsidR="00993F93" w:rsidRPr="008C24B9">
        <w:rPr>
          <w:rFonts w:ascii="Arial" w:hAnsi="Arial" w:cs="Arial"/>
          <w:sz w:val="20"/>
          <w:szCs w:val="20"/>
          <w:lang w:val="vi-VN"/>
        </w:rPr>
        <w:t>thác</w:t>
      </w:r>
      <w:r w:rsidR="00220FC9">
        <w:rPr>
          <w:rFonts w:ascii="Arial" w:hAnsi="Arial" w:cs="Arial"/>
          <w:sz w:val="20"/>
          <w:szCs w:val="20"/>
          <w:lang w:val="vi-VN"/>
        </w:rPr>
        <w:t xml:space="preserve"> </w:t>
      </w:r>
      <w:r w:rsidR="00993F93" w:rsidRPr="008C24B9">
        <w:rPr>
          <w:rFonts w:ascii="Arial" w:hAnsi="Arial" w:cs="Arial"/>
          <w:sz w:val="20"/>
          <w:szCs w:val="20"/>
          <w:lang w:val="vi-VN"/>
        </w:rPr>
        <w:t>hiệu</w:t>
      </w:r>
      <w:r w:rsidR="00220FC9">
        <w:rPr>
          <w:rFonts w:ascii="Arial" w:hAnsi="Arial" w:cs="Arial"/>
          <w:sz w:val="20"/>
          <w:szCs w:val="20"/>
          <w:lang w:val="vi-VN"/>
        </w:rPr>
        <w:t xml:space="preserve"> </w:t>
      </w:r>
      <w:r w:rsidR="00993F93" w:rsidRPr="008C24B9">
        <w:rPr>
          <w:rFonts w:ascii="Arial" w:hAnsi="Arial" w:cs="Arial"/>
          <w:sz w:val="20"/>
          <w:szCs w:val="20"/>
          <w:lang w:val="vi-VN"/>
        </w:rPr>
        <w:t>quả</w:t>
      </w:r>
      <w:r w:rsidR="00220FC9">
        <w:rPr>
          <w:rFonts w:ascii="Arial" w:hAnsi="Arial" w:cs="Arial"/>
          <w:sz w:val="20"/>
          <w:szCs w:val="20"/>
          <w:lang w:val="vi-VN"/>
        </w:rPr>
        <w:t xml:space="preserve"> </w:t>
      </w:r>
      <w:r w:rsidR="00993F93" w:rsidRPr="008C24B9">
        <w:rPr>
          <w:rFonts w:ascii="Arial" w:hAnsi="Arial" w:cs="Arial"/>
          <w:sz w:val="20"/>
          <w:szCs w:val="20"/>
          <w:lang w:val="vi-VN"/>
        </w:rPr>
        <w:t>lợi</w:t>
      </w:r>
      <w:r w:rsidR="00220FC9">
        <w:rPr>
          <w:rFonts w:ascii="Arial" w:hAnsi="Arial" w:cs="Arial"/>
          <w:sz w:val="20"/>
          <w:szCs w:val="20"/>
          <w:lang w:val="vi-VN"/>
        </w:rPr>
        <w:t xml:space="preserve"> </w:t>
      </w:r>
      <w:r w:rsidR="00993F93" w:rsidRPr="008C24B9">
        <w:rPr>
          <w:rFonts w:ascii="Arial" w:hAnsi="Arial" w:cs="Arial"/>
          <w:sz w:val="20"/>
          <w:szCs w:val="20"/>
          <w:lang w:val="vi-VN"/>
        </w:rPr>
        <w:t>ích</w:t>
      </w:r>
      <w:r w:rsidR="00220FC9">
        <w:rPr>
          <w:rFonts w:ascii="Arial" w:hAnsi="Arial" w:cs="Arial"/>
          <w:sz w:val="20"/>
          <w:szCs w:val="20"/>
          <w:lang w:val="vi-VN"/>
        </w:rPr>
        <w:t xml:space="preserve"> </w:t>
      </w:r>
      <w:r w:rsidR="00993F93" w:rsidRPr="008C24B9">
        <w:rPr>
          <w:rFonts w:ascii="Arial" w:hAnsi="Arial" w:cs="Arial"/>
          <w:sz w:val="20"/>
          <w:szCs w:val="20"/>
          <w:lang w:val="vi-VN"/>
        </w:rPr>
        <w:t>từ</w:t>
      </w:r>
      <w:r w:rsidR="00220FC9">
        <w:rPr>
          <w:rFonts w:ascii="Arial" w:hAnsi="Arial" w:cs="Arial"/>
          <w:sz w:val="20"/>
          <w:szCs w:val="20"/>
          <w:lang w:val="vi-VN"/>
        </w:rPr>
        <w:t xml:space="preserve"> </w:t>
      </w:r>
      <w:r w:rsidR="00993F93" w:rsidRPr="008C24B9">
        <w:rPr>
          <w:rFonts w:ascii="Arial" w:hAnsi="Arial" w:cs="Arial"/>
          <w:sz w:val="20"/>
          <w:szCs w:val="20"/>
          <w:lang w:val="vi-VN"/>
        </w:rPr>
        <w:t>nguồn</w:t>
      </w:r>
      <w:r w:rsidR="00220FC9">
        <w:rPr>
          <w:rFonts w:ascii="Arial" w:hAnsi="Arial" w:cs="Arial"/>
          <w:sz w:val="20"/>
          <w:szCs w:val="20"/>
          <w:lang w:val="vi-VN"/>
        </w:rPr>
        <w:t xml:space="preserve"> </w:t>
      </w:r>
      <w:r w:rsidR="00993F93" w:rsidRPr="008C24B9">
        <w:rPr>
          <w:rFonts w:ascii="Arial" w:hAnsi="Arial" w:cs="Arial"/>
          <w:sz w:val="20"/>
          <w:szCs w:val="20"/>
          <w:lang w:val="vi-VN"/>
        </w:rPr>
        <w:t>gen</w:t>
      </w:r>
      <w:r w:rsidR="00E60F37" w:rsidRPr="008C24B9">
        <w:rPr>
          <w:rFonts w:ascii="Arial" w:hAnsi="Arial" w:cs="Arial"/>
          <w:sz w:val="20"/>
          <w:szCs w:val="20"/>
          <w:lang w:val="vi-VN"/>
        </w:rPr>
        <w:t>.</w:t>
      </w:r>
      <w:r w:rsidR="00220FC9">
        <w:rPr>
          <w:rFonts w:ascii="Arial" w:hAnsi="Arial" w:cs="Arial"/>
          <w:sz w:val="20"/>
          <w:szCs w:val="20"/>
          <w:lang w:val="vi-VN"/>
        </w:rPr>
        <w:t xml:space="preserve"> </w:t>
      </w:r>
      <w:r w:rsidRPr="008C24B9">
        <w:rPr>
          <w:rFonts w:ascii="Arial" w:hAnsi="Arial" w:cs="Arial"/>
          <w:sz w:val="20"/>
          <w:szCs w:val="20"/>
          <w:lang w:val="vi-VN"/>
        </w:rPr>
        <w:t>Chú</w:t>
      </w:r>
      <w:r w:rsidR="00220FC9">
        <w:rPr>
          <w:rFonts w:ascii="Arial" w:hAnsi="Arial" w:cs="Arial"/>
          <w:sz w:val="20"/>
          <w:szCs w:val="20"/>
          <w:lang w:val="vi-VN"/>
        </w:rPr>
        <w:t xml:space="preserve"> </w:t>
      </w:r>
      <w:r w:rsidRPr="008C24B9">
        <w:rPr>
          <w:rFonts w:ascii="Arial" w:hAnsi="Arial" w:cs="Arial"/>
          <w:sz w:val="20"/>
          <w:szCs w:val="20"/>
          <w:lang w:val="vi-VN"/>
        </w:rPr>
        <w:t>trọng</w:t>
      </w:r>
      <w:r w:rsidR="00220FC9">
        <w:rPr>
          <w:rFonts w:ascii="Arial" w:hAnsi="Arial" w:cs="Arial"/>
          <w:sz w:val="20"/>
          <w:szCs w:val="20"/>
          <w:lang w:val="vi-VN"/>
        </w:rPr>
        <w:t xml:space="preserve"> </w:t>
      </w:r>
      <w:r w:rsidRPr="008C24B9">
        <w:rPr>
          <w:rFonts w:ascii="Arial" w:hAnsi="Arial" w:cs="Arial"/>
          <w:sz w:val="20"/>
          <w:szCs w:val="20"/>
          <w:lang w:val="vi-VN"/>
        </w:rPr>
        <w:t>thực</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chương</w:t>
      </w:r>
      <w:r w:rsidR="00220FC9">
        <w:rPr>
          <w:rFonts w:ascii="Arial" w:hAnsi="Arial" w:cs="Arial"/>
          <w:sz w:val="20"/>
          <w:szCs w:val="20"/>
          <w:lang w:val="vi-VN"/>
        </w:rPr>
        <w:t xml:space="preserve"> </w:t>
      </w:r>
      <w:r w:rsidRPr="008C24B9">
        <w:rPr>
          <w:rFonts w:ascii="Arial" w:hAnsi="Arial" w:cs="Arial"/>
          <w:sz w:val="20"/>
          <w:szCs w:val="20"/>
          <w:lang w:val="vi-VN"/>
        </w:rPr>
        <w:t>trình</w:t>
      </w:r>
      <w:r w:rsidR="00220FC9">
        <w:rPr>
          <w:rFonts w:ascii="Arial" w:hAnsi="Arial" w:cs="Arial"/>
          <w:sz w:val="20"/>
          <w:szCs w:val="20"/>
          <w:lang w:val="vi-VN"/>
        </w:rPr>
        <w:t xml:space="preserve"> </w:t>
      </w:r>
      <w:r w:rsidRPr="008C24B9">
        <w:rPr>
          <w:rFonts w:ascii="Arial" w:hAnsi="Arial" w:cs="Arial"/>
          <w:sz w:val="20"/>
          <w:szCs w:val="20"/>
          <w:lang w:val="vi-VN"/>
        </w:rPr>
        <w:t>nghiên</w:t>
      </w:r>
      <w:r w:rsidR="00220FC9">
        <w:rPr>
          <w:rFonts w:ascii="Arial" w:hAnsi="Arial" w:cs="Arial"/>
          <w:sz w:val="20"/>
          <w:szCs w:val="20"/>
          <w:lang w:val="vi-VN"/>
        </w:rPr>
        <w:t xml:space="preserve"> </w:t>
      </w:r>
      <w:r w:rsidRPr="008C24B9">
        <w:rPr>
          <w:rFonts w:ascii="Arial" w:hAnsi="Arial" w:cs="Arial"/>
          <w:sz w:val="20"/>
          <w:szCs w:val="20"/>
          <w:lang w:val="vi-VN"/>
        </w:rPr>
        <w:t>cứu,</w:t>
      </w:r>
      <w:r w:rsidR="00220FC9">
        <w:rPr>
          <w:rFonts w:ascii="Arial" w:hAnsi="Arial" w:cs="Arial"/>
          <w:sz w:val="20"/>
          <w:szCs w:val="20"/>
          <w:lang w:val="vi-VN"/>
        </w:rPr>
        <w:t xml:space="preserve"> </w:t>
      </w:r>
      <w:r w:rsidRPr="008C24B9">
        <w:rPr>
          <w:rFonts w:ascii="Arial" w:hAnsi="Arial" w:cs="Arial"/>
          <w:sz w:val="20"/>
          <w:szCs w:val="20"/>
          <w:lang w:val="vi-VN"/>
        </w:rPr>
        <w:t>phát</w:t>
      </w:r>
      <w:r w:rsidR="00220FC9">
        <w:rPr>
          <w:rFonts w:ascii="Arial" w:hAnsi="Arial" w:cs="Arial"/>
          <w:sz w:val="20"/>
          <w:szCs w:val="20"/>
          <w:lang w:val="vi-VN"/>
        </w:rPr>
        <w:t xml:space="preserve"> </w:t>
      </w:r>
      <w:r w:rsidRPr="008C24B9">
        <w:rPr>
          <w:rFonts w:ascii="Arial" w:hAnsi="Arial" w:cs="Arial"/>
          <w:sz w:val="20"/>
          <w:szCs w:val="20"/>
          <w:lang w:val="vi-VN"/>
        </w:rPr>
        <w:t>triển</w:t>
      </w:r>
      <w:r w:rsidR="00220FC9">
        <w:rPr>
          <w:rFonts w:ascii="Arial" w:hAnsi="Arial" w:cs="Arial"/>
          <w:sz w:val="20"/>
          <w:szCs w:val="20"/>
          <w:lang w:val="vi-VN"/>
        </w:rPr>
        <w:t xml:space="preserve"> </w:t>
      </w:r>
      <w:r w:rsidRPr="008C24B9">
        <w:rPr>
          <w:rFonts w:ascii="Arial" w:hAnsi="Arial" w:cs="Arial"/>
          <w:sz w:val="20"/>
          <w:szCs w:val="20"/>
          <w:lang w:val="vi-VN"/>
        </w:rPr>
        <w:t>công</w:t>
      </w:r>
      <w:r w:rsidR="00220FC9">
        <w:rPr>
          <w:rFonts w:ascii="Arial" w:hAnsi="Arial" w:cs="Arial"/>
          <w:sz w:val="20"/>
          <w:szCs w:val="20"/>
          <w:lang w:val="vi-VN"/>
        </w:rPr>
        <w:t xml:space="preserve"> </w:t>
      </w:r>
      <w:r w:rsidRPr="008C24B9">
        <w:rPr>
          <w:rFonts w:ascii="Arial" w:hAnsi="Arial" w:cs="Arial"/>
          <w:sz w:val="20"/>
          <w:szCs w:val="20"/>
          <w:lang w:val="vi-VN"/>
        </w:rPr>
        <w:t>nghệ</w:t>
      </w:r>
      <w:r w:rsidR="00220FC9">
        <w:rPr>
          <w:rFonts w:ascii="Arial" w:hAnsi="Arial" w:cs="Arial"/>
          <w:sz w:val="20"/>
          <w:szCs w:val="20"/>
          <w:lang w:val="vi-VN"/>
        </w:rPr>
        <w:t xml:space="preserve"> </w:t>
      </w:r>
      <w:r w:rsidRPr="008C24B9">
        <w:rPr>
          <w:rFonts w:ascii="Arial" w:hAnsi="Arial" w:cs="Arial"/>
          <w:sz w:val="20"/>
          <w:szCs w:val="20"/>
          <w:lang w:val="vi-VN"/>
        </w:rPr>
        <w:t>chế</w:t>
      </w:r>
      <w:r w:rsidR="00220FC9">
        <w:rPr>
          <w:rFonts w:ascii="Arial" w:hAnsi="Arial" w:cs="Arial"/>
          <w:sz w:val="20"/>
          <w:szCs w:val="20"/>
          <w:lang w:val="vi-VN"/>
        </w:rPr>
        <w:t xml:space="preserve"> </w:t>
      </w:r>
      <w:r w:rsidRPr="008C24B9">
        <w:rPr>
          <w:rFonts w:ascii="Arial" w:hAnsi="Arial" w:cs="Arial"/>
          <w:sz w:val="20"/>
          <w:szCs w:val="20"/>
          <w:lang w:val="vi-VN"/>
        </w:rPr>
        <w:t>biến</w:t>
      </w:r>
      <w:r w:rsidR="00220FC9">
        <w:rPr>
          <w:rFonts w:ascii="Arial" w:hAnsi="Arial" w:cs="Arial"/>
          <w:sz w:val="20"/>
          <w:szCs w:val="20"/>
          <w:lang w:val="vi-VN"/>
        </w:rPr>
        <w:t xml:space="preserve"> </w:t>
      </w:r>
      <w:r w:rsidRPr="008C24B9">
        <w:rPr>
          <w:rFonts w:ascii="Arial" w:hAnsi="Arial" w:cs="Arial"/>
          <w:sz w:val="20"/>
          <w:szCs w:val="20"/>
          <w:lang w:val="vi-VN"/>
        </w:rPr>
        <w:t>gỗ</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phát</w:t>
      </w:r>
      <w:r w:rsidR="00220FC9">
        <w:rPr>
          <w:rFonts w:ascii="Arial" w:hAnsi="Arial" w:cs="Arial"/>
          <w:sz w:val="20"/>
          <w:szCs w:val="20"/>
          <w:lang w:val="vi-VN"/>
        </w:rPr>
        <w:t xml:space="preserve"> </w:t>
      </w:r>
      <w:r w:rsidRPr="008C24B9">
        <w:rPr>
          <w:rFonts w:ascii="Arial" w:hAnsi="Arial" w:cs="Arial"/>
          <w:sz w:val="20"/>
          <w:szCs w:val="20"/>
          <w:lang w:val="vi-VN"/>
        </w:rPr>
        <w:t>triển</w:t>
      </w:r>
      <w:r w:rsidR="00220FC9">
        <w:rPr>
          <w:rFonts w:ascii="Arial" w:hAnsi="Arial" w:cs="Arial"/>
          <w:sz w:val="20"/>
          <w:szCs w:val="20"/>
          <w:lang w:val="vi-VN"/>
        </w:rPr>
        <w:t xml:space="preserve"> </w:t>
      </w:r>
      <w:r w:rsidRPr="008C24B9">
        <w:rPr>
          <w:rFonts w:ascii="Arial" w:hAnsi="Arial" w:cs="Arial"/>
          <w:sz w:val="20"/>
          <w:szCs w:val="20"/>
          <w:lang w:val="vi-VN"/>
        </w:rPr>
        <w:t>công</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phụ</w:t>
      </w:r>
      <w:r w:rsidR="00220FC9">
        <w:rPr>
          <w:rFonts w:ascii="Arial" w:hAnsi="Arial" w:cs="Arial"/>
          <w:sz w:val="20"/>
          <w:szCs w:val="20"/>
          <w:lang w:val="vi-VN"/>
        </w:rPr>
        <w:t xml:space="preserve"> </w:t>
      </w:r>
      <w:r w:rsidRPr="008C24B9">
        <w:rPr>
          <w:rFonts w:ascii="Arial" w:hAnsi="Arial" w:cs="Arial"/>
          <w:sz w:val="20"/>
          <w:szCs w:val="20"/>
          <w:lang w:val="vi-VN"/>
        </w:rPr>
        <w:t>trợ;</w:t>
      </w:r>
      <w:r w:rsidR="00220FC9">
        <w:rPr>
          <w:rFonts w:ascii="Arial" w:hAnsi="Arial" w:cs="Arial"/>
          <w:sz w:val="20"/>
          <w:szCs w:val="20"/>
          <w:lang w:val="vi-VN"/>
        </w:rPr>
        <w:t xml:space="preserve"> </w:t>
      </w:r>
      <w:r w:rsidRPr="008C24B9">
        <w:rPr>
          <w:rFonts w:ascii="Arial" w:hAnsi="Arial" w:cs="Arial"/>
          <w:sz w:val="20"/>
          <w:szCs w:val="20"/>
          <w:lang w:val="vi-VN"/>
        </w:rPr>
        <w:t>xây</w:t>
      </w:r>
      <w:r w:rsidR="00220FC9">
        <w:rPr>
          <w:rFonts w:ascii="Arial" w:hAnsi="Arial" w:cs="Arial"/>
          <w:sz w:val="20"/>
          <w:szCs w:val="20"/>
          <w:lang w:val="vi-VN"/>
        </w:rPr>
        <w:t xml:space="preserve"> </w:t>
      </w:r>
      <w:r w:rsidRPr="008C24B9">
        <w:rPr>
          <w:rFonts w:ascii="Arial" w:hAnsi="Arial" w:cs="Arial"/>
          <w:sz w:val="20"/>
          <w:szCs w:val="20"/>
          <w:lang w:val="vi-VN"/>
        </w:rPr>
        <w:t>dựng</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quy</w:t>
      </w:r>
      <w:r w:rsidR="00220FC9">
        <w:rPr>
          <w:rFonts w:ascii="Arial" w:hAnsi="Arial" w:cs="Arial"/>
          <w:sz w:val="20"/>
          <w:szCs w:val="20"/>
          <w:lang w:val="vi-VN"/>
        </w:rPr>
        <w:t xml:space="preserve"> </w:t>
      </w:r>
      <w:r w:rsidRPr="008C24B9">
        <w:rPr>
          <w:rFonts w:ascii="Arial" w:hAnsi="Arial" w:cs="Arial"/>
          <w:sz w:val="20"/>
          <w:szCs w:val="20"/>
          <w:lang w:val="vi-VN"/>
        </w:rPr>
        <w:t>chuẩn,</w:t>
      </w:r>
      <w:r w:rsidR="00220FC9">
        <w:rPr>
          <w:rFonts w:ascii="Arial" w:hAnsi="Arial" w:cs="Arial"/>
          <w:sz w:val="20"/>
          <w:szCs w:val="20"/>
          <w:lang w:val="vi-VN"/>
        </w:rPr>
        <w:t xml:space="preserve"> </w:t>
      </w:r>
      <w:r w:rsidRPr="008C24B9">
        <w:rPr>
          <w:rFonts w:ascii="Arial" w:hAnsi="Arial" w:cs="Arial"/>
          <w:sz w:val="20"/>
          <w:szCs w:val="20"/>
          <w:lang w:val="vi-VN"/>
        </w:rPr>
        <w:t>tiêu</w:t>
      </w:r>
      <w:r w:rsidR="00220FC9">
        <w:rPr>
          <w:rFonts w:ascii="Arial" w:hAnsi="Arial" w:cs="Arial"/>
          <w:sz w:val="20"/>
          <w:szCs w:val="20"/>
          <w:lang w:val="vi-VN"/>
        </w:rPr>
        <w:t xml:space="preserve"> </w:t>
      </w:r>
      <w:r w:rsidRPr="008C24B9">
        <w:rPr>
          <w:rFonts w:ascii="Arial" w:hAnsi="Arial" w:cs="Arial"/>
          <w:sz w:val="20"/>
          <w:szCs w:val="20"/>
          <w:lang w:val="vi-VN"/>
        </w:rPr>
        <w:t>chuẩn</w:t>
      </w:r>
      <w:r w:rsidR="00220FC9">
        <w:rPr>
          <w:rFonts w:ascii="Arial" w:hAnsi="Arial" w:cs="Arial"/>
          <w:sz w:val="20"/>
          <w:szCs w:val="20"/>
          <w:lang w:val="vi-VN"/>
        </w:rPr>
        <w:t xml:space="preserve"> </w:t>
      </w:r>
      <w:r w:rsidRPr="008C24B9">
        <w:rPr>
          <w:rFonts w:ascii="Arial" w:hAnsi="Arial" w:cs="Arial"/>
          <w:sz w:val="20"/>
          <w:szCs w:val="20"/>
          <w:lang w:val="vi-VN"/>
        </w:rPr>
        <w:t>ngành.</w:t>
      </w:r>
      <w:r w:rsidR="00220FC9">
        <w:rPr>
          <w:rFonts w:ascii="Arial" w:hAnsi="Arial" w:cs="Arial"/>
          <w:sz w:val="20"/>
          <w:szCs w:val="20"/>
          <w:lang w:val="vi-VN"/>
        </w:rPr>
        <w:t xml:space="preserve"> </w:t>
      </w:r>
      <w:r w:rsidRPr="008C24B9">
        <w:rPr>
          <w:rFonts w:ascii="Arial" w:hAnsi="Arial" w:cs="Arial"/>
          <w:sz w:val="20"/>
          <w:szCs w:val="20"/>
          <w:lang w:val="vi-VN"/>
        </w:rPr>
        <w:t>Có</w:t>
      </w:r>
      <w:r w:rsidR="00220FC9">
        <w:rPr>
          <w:rFonts w:ascii="Arial" w:hAnsi="Arial" w:cs="Arial"/>
          <w:sz w:val="20"/>
          <w:szCs w:val="20"/>
          <w:lang w:val="vi-VN"/>
        </w:rPr>
        <w:t xml:space="preserve"> </w:t>
      </w:r>
      <w:r w:rsidRPr="008C24B9">
        <w:rPr>
          <w:rFonts w:ascii="Arial" w:hAnsi="Arial" w:cs="Arial"/>
          <w:sz w:val="20"/>
          <w:szCs w:val="20"/>
          <w:lang w:val="vi-VN"/>
        </w:rPr>
        <w:t>cơ</w:t>
      </w:r>
      <w:r w:rsidR="00220FC9">
        <w:rPr>
          <w:rFonts w:ascii="Arial" w:hAnsi="Arial" w:cs="Arial"/>
          <w:sz w:val="20"/>
          <w:szCs w:val="20"/>
          <w:lang w:val="vi-VN"/>
        </w:rPr>
        <w:t xml:space="preserve"> </w:t>
      </w:r>
      <w:r w:rsidRPr="008C24B9">
        <w:rPr>
          <w:rFonts w:ascii="Arial" w:hAnsi="Arial" w:cs="Arial"/>
          <w:sz w:val="20"/>
          <w:szCs w:val="20"/>
          <w:lang w:val="vi-VN"/>
        </w:rPr>
        <w:t>chế</w:t>
      </w:r>
      <w:r w:rsidR="00220FC9">
        <w:rPr>
          <w:rFonts w:ascii="Arial" w:hAnsi="Arial" w:cs="Arial"/>
          <w:sz w:val="20"/>
          <w:szCs w:val="20"/>
          <w:lang w:val="vi-VN"/>
        </w:rPr>
        <w:t xml:space="preserve"> </w:t>
      </w:r>
      <w:r w:rsidRPr="008C24B9">
        <w:rPr>
          <w:rFonts w:ascii="Arial" w:hAnsi="Arial" w:cs="Arial"/>
          <w:sz w:val="20"/>
          <w:szCs w:val="20"/>
          <w:lang w:val="vi-VN"/>
        </w:rPr>
        <w:t>gắn</w:t>
      </w:r>
      <w:r w:rsidR="00220FC9">
        <w:rPr>
          <w:rFonts w:ascii="Arial" w:hAnsi="Arial" w:cs="Arial"/>
          <w:sz w:val="20"/>
          <w:szCs w:val="20"/>
          <w:lang w:val="vi-VN"/>
        </w:rPr>
        <w:t xml:space="preserve"> </w:t>
      </w:r>
      <w:r w:rsidRPr="008C24B9">
        <w:rPr>
          <w:rFonts w:ascii="Arial" w:hAnsi="Arial" w:cs="Arial"/>
          <w:sz w:val="20"/>
          <w:szCs w:val="20"/>
          <w:lang w:val="vi-VN"/>
        </w:rPr>
        <w:t>kết</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tổ</w:t>
      </w:r>
      <w:r w:rsidR="00220FC9">
        <w:rPr>
          <w:rFonts w:ascii="Arial" w:hAnsi="Arial" w:cs="Arial"/>
          <w:sz w:val="20"/>
          <w:szCs w:val="20"/>
          <w:lang w:val="vi-VN"/>
        </w:rPr>
        <w:t xml:space="preserve"> </w:t>
      </w:r>
      <w:r w:rsidRPr="008C24B9">
        <w:rPr>
          <w:rFonts w:ascii="Arial" w:hAnsi="Arial" w:cs="Arial"/>
          <w:sz w:val="20"/>
          <w:szCs w:val="20"/>
          <w:lang w:val="vi-VN"/>
        </w:rPr>
        <w:t>chức</w:t>
      </w:r>
      <w:r w:rsidR="00220FC9">
        <w:rPr>
          <w:rFonts w:ascii="Arial" w:hAnsi="Arial" w:cs="Arial"/>
          <w:sz w:val="20"/>
          <w:szCs w:val="20"/>
          <w:lang w:val="vi-VN"/>
        </w:rPr>
        <w:t xml:space="preserve"> </w:t>
      </w:r>
      <w:r w:rsidRPr="008C24B9">
        <w:rPr>
          <w:rFonts w:ascii="Arial" w:hAnsi="Arial" w:cs="Arial"/>
          <w:sz w:val="20"/>
          <w:szCs w:val="20"/>
          <w:lang w:val="vi-VN"/>
        </w:rPr>
        <w:t>nghiên</w:t>
      </w:r>
      <w:r w:rsidR="00220FC9">
        <w:rPr>
          <w:rFonts w:ascii="Arial" w:hAnsi="Arial" w:cs="Arial"/>
          <w:sz w:val="20"/>
          <w:szCs w:val="20"/>
          <w:lang w:val="vi-VN"/>
        </w:rPr>
        <w:t xml:space="preserve"> </w:t>
      </w:r>
      <w:r w:rsidRPr="008C24B9">
        <w:rPr>
          <w:rFonts w:ascii="Arial" w:hAnsi="Arial" w:cs="Arial"/>
          <w:sz w:val="20"/>
          <w:szCs w:val="20"/>
          <w:lang w:val="vi-VN"/>
        </w:rPr>
        <w:t>cứu</w:t>
      </w:r>
      <w:r w:rsidR="00220FC9">
        <w:rPr>
          <w:rFonts w:ascii="Arial" w:hAnsi="Arial" w:cs="Arial"/>
          <w:sz w:val="20"/>
          <w:szCs w:val="20"/>
          <w:lang w:val="vi-VN"/>
        </w:rPr>
        <w:t xml:space="preserve"> </w:t>
      </w:r>
      <w:r w:rsidRPr="008C24B9">
        <w:rPr>
          <w:rFonts w:ascii="Arial" w:hAnsi="Arial" w:cs="Arial"/>
          <w:sz w:val="20"/>
          <w:szCs w:val="20"/>
          <w:lang w:val="vi-VN"/>
        </w:rPr>
        <w:t>khoa</w:t>
      </w:r>
      <w:r w:rsidR="00220FC9">
        <w:rPr>
          <w:rFonts w:ascii="Arial" w:hAnsi="Arial" w:cs="Arial"/>
          <w:sz w:val="20"/>
          <w:szCs w:val="20"/>
          <w:lang w:val="vi-VN"/>
        </w:rPr>
        <w:t xml:space="preserve"> </w:t>
      </w:r>
      <w:r w:rsidRPr="008C24B9">
        <w:rPr>
          <w:rFonts w:ascii="Arial" w:hAnsi="Arial" w:cs="Arial"/>
          <w:sz w:val="20"/>
          <w:szCs w:val="20"/>
          <w:lang w:val="vi-VN"/>
        </w:rPr>
        <w:t>học</w:t>
      </w:r>
      <w:r w:rsidR="00220FC9">
        <w:rPr>
          <w:rFonts w:ascii="Arial" w:hAnsi="Arial" w:cs="Arial"/>
          <w:sz w:val="20"/>
          <w:szCs w:val="20"/>
          <w:lang w:val="vi-VN"/>
        </w:rPr>
        <w:t xml:space="preserve"> </w:t>
      </w:r>
      <w:r w:rsidRPr="008C24B9">
        <w:rPr>
          <w:rFonts w:ascii="Arial" w:hAnsi="Arial" w:cs="Arial"/>
          <w:sz w:val="20"/>
          <w:szCs w:val="20"/>
          <w:lang w:val="vi-VN"/>
        </w:rPr>
        <w:t>với</w:t>
      </w:r>
      <w:r w:rsidR="00220FC9">
        <w:rPr>
          <w:rFonts w:ascii="Arial" w:hAnsi="Arial" w:cs="Arial"/>
          <w:sz w:val="20"/>
          <w:szCs w:val="20"/>
          <w:lang w:val="vi-VN"/>
        </w:rPr>
        <w:t xml:space="preserve"> </w:t>
      </w:r>
      <w:r w:rsidRPr="008C24B9">
        <w:rPr>
          <w:rFonts w:ascii="Arial" w:hAnsi="Arial" w:cs="Arial"/>
          <w:sz w:val="20"/>
          <w:szCs w:val="20"/>
          <w:lang w:val="vi-VN"/>
        </w:rPr>
        <w:t>doanh</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người</w:t>
      </w:r>
      <w:r w:rsidR="00220FC9">
        <w:rPr>
          <w:rFonts w:ascii="Arial" w:hAnsi="Arial" w:cs="Arial"/>
          <w:sz w:val="20"/>
          <w:szCs w:val="20"/>
          <w:lang w:val="vi-VN"/>
        </w:rPr>
        <w:t xml:space="preserve"> </w:t>
      </w:r>
      <w:r w:rsidRPr="008C24B9">
        <w:rPr>
          <w:rFonts w:ascii="Arial" w:hAnsi="Arial" w:cs="Arial"/>
          <w:sz w:val="20"/>
          <w:szCs w:val="20"/>
          <w:lang w:val="vi-VN"/>
        </w:rPr>
        <w:t>trồng</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Kết</w:t>
      </w:r>
      <w:r w:rsidR="00220FC9">
        <w:rPr>
          <w:rFonts w:ascii="Arial" w:hAnsi="Arial" w:cs="Arial"/>
          <w:sz w:val="20"/>
          <w:szCs w:val="20"/>
          <w:lang w:val="vi-VN"/>
        </w:rPr>
        <w:t xml:space="preserve"> </w:t>
      </w:r>
      <w:r w:rsidRPr="008C24B9">
        <w:rPr>
          <w:rFonts w:ascii="Arial" w:hAnsi="Arial" w:cs="Arial"/>
          <w:sz w:val="20"/>
          <w:szCs w:val="20"/>
          <w:lang w:val="vi-VN"/>
        </w:rPr>
        <w:t>hợp</w:t>
      </w:r>
      <w:r w:rsidR="00220FC9">
        <w:rPr>
          <w:rFonts w:ascii="Arial" w:hAnsi="Arial" w:cs="Arial"/>
          <w:sz w:val="20"/>
          <w:szCs w:val="20"/>
          <w:lang w:val="vi-VN"/>
        </w:rPr>
        <w:t xml:space="preserve"> </w:t>
      </w:r>
      <w:r w:rsidRPr="008C24B9">
        <w:rPr>
          <w:rFonts w:ascii="Arial" w:hAnsi="Arial" w:cs="Arial"/>
          <w:sz w:val="20"/>
          <w:szCs w:val="20"/>
          <w:lang w:val="vi-VN"/>
        </w:rPr>
        <w:t>nghiên</w:t>
      </w:r>
      <w:r w:rsidR="00220FC9">
        <w:rPr>
          <w:rFonts w:ascii="Arial" w:hAnsi="Arial" w:cs="Arial"/>
          <w:sz w:val="20"/>
          <w:szCs w:val="20"/>
          <w:lang w:val="vi-VN"/>
        </w:rPr>
        <w:t xml:space="preserve"> </w:t>
      </w:r>
      <w:r w:rsidRPr="008C24B9">
        <w:rPr>
          <w:rFonts w:ascii="Arial" w:hAnsi="Arial" w:cs="Arial"/>
          <w:sz w:val="20"/>
          <w:szCs w:val="20"/>
          <w:lang w:val="vi-VN"/>
        </w:rPr>
        <w:t>cứu</w:t>
      </w:r>
      <w:r w:rsidR="00220FC9">
        <w:rPr>
          <w:rFonts w:ascii="Arial" w:hAnsi="Arial" w:cs="Arial"/>
          <w:sz w:val="20"/>
          <w:szCs w:val="20"/>
          <w:lang w:val="vi-VN"/>
        </w:rPr>
        <w:t xml:space="preserve"> </w:t>
      </w:r>
      <w:r w:rsidRPr="008C24B9">
        <w:rPr>
          <w:rFonts w:ascii="Arial" w:hAnsi="Arial" w:cs="Arial"/>
          <w:sz w:val="20"/>
          <w:szCs w:val="20"/>
          <w:lang w:val="vi-VN"/>
        </w:rPr>
        <w:t>với</w:t>
      </w:r>
      <w:r w:rsidR="00220FC9">
        <w:rPr>
          <w:rFonts w:ascii="Arial" w:hAnsi="Arial" w:cs="Arial"/>
          <w:sz w:val="20"/>
          <w:szCs w:val="20"/>
          <w:lang w:val="vi-VN"/>
        </w:rPr>
        <w:t xml:space="preserve"> </w:t>
      </w:r>
      <w:r w:rsidRPr="008C24B9">
        <w:rPr>
          <w:rFonts w:ascii="Arial" w:hAnsi="Arial" w:cs="Arial"/>
          <w:sz w:val="20"/>
          <w:szCs w:val="20"/>
          <w:lang w:val="vi-VN"/>
        </w:rPr>
        <w:t>đào</w:t>
      </w:r>
      <w:r w:rsidR="00220FC9">
        <w:rPr>
          <w:rFonts w:ascii="Arial" w:hAnsi="Arial" w:cs="Arial"/>
          <w:sz w:val="20"/>
          <w:szCs w:val="20"/>
          <w:lang w:val="vi-VN"/>
        </w:rPr>
        <w:t xml:space="preserve"> </w:t>
      </w:r>
      <w:r w:rsidRPr="008C24B9">
        <w:rPr>
          <w:rFonts w:ascii="Arial" w:hAnsi="Arial" w:cs="Arial"/>
          <w:sz w:val="20"/>
          <w:szCs w:val="20"/>
          <w:lang w:val="vi-VN"/>
        </w:rPr>
        <w:t>tạo,</w:t>
      </w:r>
      <w:r w:rsidR="00220FC9">
        <w:rPr>
          <w:rFonts w:ascii="Arial" w:hAnsi="Arial" w:cs="Arial"/>
          <w:sz w:val="20"/>
          <w:szCs w:val="20"/>
          <w:lang w:val="vi-VN"/>
        </w:rPr>
        <w:t xml:space="preserve"> </w:t>
      </w:r>
      <w:r w:rsidRPr="008C24B9">
        <w:rPr>
          <w:rFonts w:ascii="Arial" w:hAnsi="Arial" w:cs="Arial"/>
          <w:sz w:val="20"/>
          <w:szCs w:val="20"/>
          <w:lang w:val="vi-VN"/>
        </w:rPr>
        <w:t>chuyển</w:t>
      </w:r>
      <w:r w:rsidR="00220FC9">
        <w:rPr>
          <w:rFonts w:ascii="Arial" w:hAnsi="Arial" w:cs="Arial"/>
          <w:sz w:val="20"/>
          <w:szCs w:val="20"/>
          <w:lang w:val="vi-VN"/>
        </w:rPr>
        <w:t xml:space="preserve"> </w:t>
      </w:r>
      <w:r w:rsidRPr="008C24B9">
        <w:rPr>
          <w:rFonts w:ascii="Arial" w:hAnsi="Arial" w:cs="Arial"/>
          <w:sz w:val="20"/>
          <w:szCs w:val="20"/>
          <w:lang w:val="vi-VN"/>
        </w:rPr>
        <w:t>giao</w:t>
      </w:r>
      <w:r w:rsidR="00220FC9">
        <w:rPr>
          <w:rFonts w:ascii="Arial" w:hAnsi="Arial" w:cs="Arial"/>
          <w:sz w:val="20"/>
          <w:szCs w:val="20"/>
          <w:lang w:val="vi-VN"/>
        </w:rPr>
        <w:t xml:space="preserve"> </w:t>
      </w:r>
      <w:r w:rsidRPr="008C24B9">
        <w:rPr>
          <w:rFonts w:ascii="Arial" w:hAnsi="Arial" w:cs="Arial"/>
          <w:sz w:val="20"/>
          <w:szCs w:val="20"/>
          <w:lang w:val="vi-VN"/>
        </w:rPr>
        <w:t>công</w:t>
      </w:r>
      <w:r w:rsidR="00220FC9">
        <w:rPr>
          <w:rFonts w:ascii="Arial" w:hAnsi="Arial" w:cs="Arial"/>
          <w:sz w:val="20"/>
          <w:szCs w:val="20"/>
          <w:lang w:val="vi-VN"/>
        </w:rPr>
        <w:t xml:space="preserve"> </w:t>
      </w:r>
      <w:r w:rsidRPr="008C24B9">
        <w:rPr>
          <w:rFonts w:ascii="Arial" w:hAnsi="Arial" w:cs="Arial"/>
          <w:sz w:val="20"/>
          <w:szCs w:val="20"/>
          <w:lang w:val="vi-VN"/>
        </w:rPr>
        <w:t>nghệ</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hoạt</w:t>
      </w:r>
      <w:r w:rsidR="00220FC9">
        <w:rPr>
          <w:rFonts w:ascii="Arial" w:hAnsi="Arial" w:cs="Arial"/>
          <w:sz w:val="20"/>
          <w:szCs w:val="20"/>
          <w:lang w:val="vi-VN"/>
        </w:rPr>
        <w:t xml:space="preserve"> </w:t>
      </w:r>
      <w:r w:rsidRPr="008C24B9">
        <w:rPr>
          <w:rFonts w:ascii="Arial" w:hAnsi="Arial" w:cs="Arial"/>
          <w:sz w:val="20"/>
          <w:szCs w:val="20"/>
          <w:lang w:val="vi-VN"/>
        </w:rPr>
        <w:t>động</w:t>
      </w:r>
      <w:r w:rsidR="00220FC9">
        <w:rPr>
          <w:rFonts w:ascii="Arial" w:hAnsi="Arial" w:cs="Arial"/>
          <w:sz w:val="20"/>
          <w:szCs w:val="20"/>
          <w:lang w:val="vi-VN"/>
        </w:rPr>
        <w:t xml:space="preserve"> </w:t>
      </w:r>
      <w:r w:rsidRPr="008C24B9">
        <w:rPr>
          <w:rFonts w:ascii="Arial" w:hAnsi="Arial" w:cs="Arial"/>
          <w:sz w:val="20"/>
          <w:szCs w:val="20"/>
          <w:lang w:val="vi-VN"/>
        </w:rPr>
        <w:t>khuyến</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rPr>
        <w:t xml:space="preserve"> </w:t>
      </w:r>
      <w:r w:rsidR="00996735" w:rsidRPr="008C24B9">
        <w:rPr>
          <w:rFonts w:ascii="Arial" w:hAnsi="Arial" w:cs="Arial"/>
          <w:iCs/>
          <w:sz w:val="20"/>
          <w:szCs w:val="20"/>
        </w:rPr>
        <w:t>Ứ</w:t>
      </w:r>
      <w:r w:rsidRPr="008C24B9">
        <w:rPr>
          <w:rFonts w:ascii="Arial" w:hAnsi="Arial" w:cs="Arial"/>
          <w:iCs/>
          <w:sz w:val="20"/>
          <w:szCs w:val="20"/>
          <w:lang w:val="vi-VN"/>
        </w:rPr>
        <w:t>ng</w:t>
      </w:r>
      <w:r w:rsidR="00220FC9">
        <w:rPr>
          <w:rFonts w:ascii="Arial" w:hAnsi="Arial" w:cs="Arial"/>
          <w:iCs/>
          <w:sz w:val="20"/>
          <w:szCs w:val="20"/>
          <w:lang w:val="vi-VN"/>
        </w:rPr>
        <w:t xml:space="preserve"> </w:t>
      </w:r>
      <w:r w:rsidRPr="008C24B9">
        <w:rPr>
          <w:rFonts w:ascii="Arial" w:hAnsi="Arial" w:cs="Arial"/>
          <w:iCs/>
          <w:sz w:val="20"/>
          <w:szCs w:val="20"/>
          <w:lang w:val="vi-VN"/>
        </w:rPr>
        <w:t>dụng</w:t>
      </w:r>
      <w:r w:rsidR="00220FC9">
        <w:rPr>
          <w:rFonts w:ascii="Arial" w:hAnsi="Arial" w:cs="Arial"/>
          <w:iCs/>
          <w:sz w:val="20"/>
          <w:szCs w:val="20"/>
          <w:lang w:val="vi-VN"/>
        </w:rPr>
        <w:t xml:space="preserve"> </w:t>
      </w:r>
      <w:r w:rsidRPr="008C24B9">
        <w:rPr>
          <w:rFonts w:ascii="Arial" w:hAnsi="Arial" w:cs="Arial"/>
          <w:iCs/>
          <w:sz w:val="20"/>
          <w:szCs w:val="20"/>
          <w:lang w:val="vi-VN"/>
        </w:rPr>
        <w:t>công</w:t>
      </w:r>
      <w:r w:rsidR="00220FC9">
        <w:rPr>
          <w:rFonts w:ascii="Arial" w:hAnsi="Arial" w:cs="Arial"/>
          <w:iCs/>
          <w:sz w:val="20"/>
          <w:szCs w:val="20"/>
          <w:lang w:val="vi-VN"/>
        </w:rPr>
        <w:t xml:space="preserve"> </w:t>
      </w:r>
      <w:r w:rsidRPr="008C24B9">
        <w:rPr>
          <w:rFonts w:ascii="Arial" w:hAnsi="Arial" w:cs="Arial"/>
          <w:iCs/>
          <w:sz w:val="20"/>
          <w:szCs w:val="20"/>
          <w:lang w:val="vi-VN"/>
        </w:rPr>
        <w:t>nghệ</w:t>
      </w:r>
      <w:r w:rsidR="00220FC9">
        <w:rPr>
          <w:rFonts w:ascii="Arial" w:hAnsi="Arial" w:cs="Arial"/>
          <w:iCs/>
          <w:sz w:val="20"/>
          <w:szCs w:val="20"/>
          <w:lang w:val="vi-VN"/>
        </w:rPr>
        <w:t xml:space="preserve"> </w:t>
      </w:r>
      <w:r w:rsidRPr="008C24B9">
        <w:rPr>
          <w:rFonts w:ascii="Arial" w:hAnsi="Arial" w:cs="Arial"/>
          <w:iCs/>
          <w:sz w:val="20"/>
          <w:szCs w:val="20"/>
          <w:lang w:val="vi-VN"/>
        </w:rPr>
        <w:t>trí</w:t>
      </w:r>
      <w:r w:rsidR="00220FC9">
        <w:rPr>
          <w:rFonts w:ascii="Arial" w:hAnsi="Arial" w:cs="Arial"/>
          <w:iCs/>
          <w:sz w:val="20"/>
          <w:szCs w:val="20"/>
          <w:lang w:val="vi-VN"/>
        </w:rPr>
        <w:t xml:space="preserve"> </w:t>
      </w:r>
      <w:r w:rsidRPr="008C24B9">
        <w:rPr>
          <w:rFonts w:ascii="Arial" w:hAnsi="Arial" w:cs="Arial"/>
          <w:iCs/>
          <w:sz w:val="20"/>
          <w:szCs w:val="20"/>
          <w:lang w:val="vi-VN"/>
        </w:rPr>
        <w:t>tuệ</w:t>
      </w:r>
      <w:r w:rsidR="00220FC9">
        <w:rPr>
          <w:rFonts w:ascii="Arial" w:hAnsi="Arial" w:cs="Arial"/>
          <w:iCs/>
          <w:sz w:val="20"/>
          <w:szCs w:val="20"/>
          <w:lang w:val="vi-VN"/>
        </w:rPr>
        <w:t xml:space="preserve"> </w:t>
      </w:r>
      <w:r w:rsidRPr="008C24B9">
        <w:rPr>
          <w:rFonts w:ascii="Arial" w:hAnsi="Arial" w:cs="Arial"/>
          <w:iCs/>
          <w:sz w:val="20"/>
          <w:szCs w:val="20"/>
          <w:lang w:val="vi-VN"/>
        </w:rPr>
        <w:t>nhân</w:t>
      </w:r>
      <w:r w:rsidR="00220FC9">
        <w:rPr>
          <w:rFonts w:ascii="Arial" w:hAnsi="Arial" w:cs="Arial"/>
          <w:iCs/>
          <w:sz w:val="20"/>
          <w:szCs w:val="20"/>
          <w:lang w:val="vi-VN"/>
        </w:rPr>
        <w:t xml:space="preserve"> </w:t>
      </w:r>
      <w:r w:rsidRPr="008C24B9">
        <w:rPr>
          <w:rFonts w:ascii="Arial" w:hAnsi="Arial" w:cs="Arial"/>
          <w:iCs/>
          <w:sz w:val="20"/>
          <w:szCs w:val="20"/>
          <w:lang w:val="vi-VN"/>
        </w:rPr>
        <w:t>tạo</w:t>
      </w:r>
      <w:r w:rsidR="00220FC9">
        <w:rPr>
          <w:rFonts w:ascii="Arial" w:hAnsi="Arial" w:cs="Arial"/>
          <w:iCs/>
          <w:sz w:val="20"/>
          <w:szCs w:val="20"/>
          <w:lang w:val="vi-VN"/>
        </w:rPr>
        <w:t xml:space="preserve"> </w:t>
      </w:r>
      <w:r w:rsidRPr="008C24B9">
        <w:rPr>
          <w:rFonts w:ascii="Arial" w:hAnsi="Arial" w:cs="Arial"/>
          <w:iCs/>
          <w:sz w:val="20"/>
          <w:szCs w:val="20"/>
          <w:lang w:val="vi-VN"/>
        </w:rPr>
        <w:t>trong</w:t>
      </w:r>
      <w:r w:rsidR="00220FC9">
        <w:rPr>
          <w:rFonts w:ascii="Arial" w:hAnsi="Arial" w:cs="Arial"/>
          <w:iCs/>
          <w:sz w:val="20"/>
          <w:szCs w:val="20"/>
          <w:lang w:val="vi-VN"/>
        </w:rPr>
        <w:t xml:space="preserve"> </w:t>
      </w:r>
      <w:r w:rsidRPr="008C24B9">
        <w:rPr>
          <w:rFonts w:ascii="Arial" w:hAnsi="Arial" w:cs="Arial"/>
          <w:iCs/>
          <w:sz w:val="20"/>
          <w:szCs w:val="20"/>
          <w:lang w:val="vi-VN"/>
        </w:rPr>
        <w:t>phát</w:t>
      </w:r>
      <w:r w:rsidR="00220FC9">
        <w:rPr>
          <w:rFonts w:ascii="Arial" w:hAnsi="Arial" w:cs="Arial"/>
          <w:iCs/>
          <w:sz w:val="20"/>
          <w:szCs w:val="20"/>
          <w:lang w:val="vi-VN"/>
        </w:rPr>
        <w:t xml:space="preserve"> </w:t>
      </w:r>
      <w:r w:rsidRPr="008C24B9">
        <w:rPr>
          <w:rFonts w:ascii="Arial" w:hAnsi="Arial" w:cs="Arial"/>
          <w:sz w:val="20"/>
          <w:szCs w:val="20"/>
        </w:rPr>
        <w:t>triển,</w:t>
      </w:r>
      <w:r w:rsidR="00220FC9">
        <w:rPr>
          <w:rFonts w:ascii="Arial" w:hAnsi="Arial" w:cs="Arial"/>
          <w:sz w:val="20"/>
          <w:szCs w:val="20"/>
        </w:rPr>
        <w:t xml:space="preserve"> </w:t>
      </w:r>
      <w:r w:rsidRPr="008C24B9">
        <w:rPr>
          <w:rFonts w:ascii="Arial" w:hAnsi="Arial" w:cs="Arial"/>
          <w:sz w:val="20"/>
          <w:szCs w:val="20"/>
        </w:rPr>
        <w:t>nâng</w:t>
      </w:r>
      <w:r w:rsidR="00220FC9">
        <w:rPr>
          <w:rFonts w:ascii="Arial" w:hAnsi="Arial" w:cs="Arial"/>
          <w:sz w:val="20"/>
          <w:szCs w:val="20"/>
        </w:rPr>
        <w:t xml:space="preserve"> </w:t>
      </w:r>
      <w:r w:rsidRPr="008C24B9">
        <w:rPr>
          <w:rFonts w:ascii="Arial" w:hAnsi="Arial" w:cs="Arial"/>
          <w:sz w:val="20"/>
          <w:szCs w:val="20"/>
        </w:rPr>
        <w:t>cao</w:t>
      </w:r>
      <w:r w:rsidR="00220FC9">
        <w:rPr>
          <w:rFonts w:ascii="Arial" w:hAnsi="Arial" w:cs="Arial"/>
          <w:sz w:val="20"/>
          <w:szCs w:val="20"/>
        </w:rPr>
        <w:t xml:space="preserve"> </w:t>
      </w:r>
      <w:r w:rsidRPr="008C24B9">
        <w:rPr>
          <w:rFonts w:ascii="Arial" w:hAnsi="Arial" w:cs="Arial"/>
          <w:sz w:val="20"/>
          <w:szCs w:val="20"/>
        </w:rPr>
        <w:t>năng</w:t>
      </w:r>
      <w:r w:rsidR="00220FC9">
        <w:rPr>
          <w:rFonts w:ascii="Arial" w:hAnsi="Arial" w:cs="Arial"/>
          <w:sz w:val="20"/>
          <w:szCs w:val="20"/>
        </w:rPr>
        <w:t xml:space="preserve"> </w:t>
      </w:r>
      <w:r w:rsidRPr="008C24B9">
        <w:rPr>
          <w:rFonts w:ascii="Arial" w:hAnsi="Arial" w:cs="Arial"/>
          <w:sz w:val="20"/>
          <w:szCs w:val="20"/>
        </w:rPr>
        <w:t>suất,</w:t>
      </w:r>
      <w:r w:rsidR="00220FC9">
        <w:rPr>
          <w:rFonts w:ascii="Arial" w:hAnsi="Arial" w:cs="Arial"/>
          <w:sz w:val="20"/>
          <w:szCs w:val="20"/>
        </w:rPr>
        <w:t xml:space="preserve"> </w:t>
      </w:r>
      <w:r w:rsidRPr="008C24B9">
        <w:rPr>
          <w:rFonts w:ascii="Arial" w:hAnsi="Arial" w:cs="Arial"/>
          <w:sz w:val="20"/>
          <w:szCs w:val="20"/>
        </w:rPr>
        <w:t>chất</w:t>
      </w:r>
      <w:r w:rsidR="00220FC9">
        <w:rPr>
          <w:rFonts w:ascii="Arial" w:hAnsi="Arial" w:cs="Arial"/>
          <w:sz w:val="20"/>
          <w:szCs w:val="20"/>
        </w:rPr>
        <w:t xml:space="preserve"> </w:t>
      </w:r>
      <w:r w:rsidRPr="008C24B9">
        <w:rPr>
          <w:rFonts w:ascii="Arial" w:hAnsi="Arial" w:cs="Arial"/>
          <w:sz w:val="20"/>
          <w:szCs w:val="20"/>
        </w:rPr>
        <w:t>lượng</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trồng</w:t>
      </w:r>
      <w:r w:rsidR="00220FC9">
        <w:rPr>
          <w:rFonts w:ascii="Arial" w:hAnsi="Arial" w:cs="Arial"/>
          <w:sz w:val="20"/>
          <w:szCs w:val="20"/>
        </w:rPr>
        <w:t xml:space="preserve"> </w:t>
      </w:r>
      <w:r w:rsidRPr="008C24B9">
        <w:rPr>
          <w:rFonts w:ascii="Arial" w:hAnsi="Arial" w:cs="Arial"/>
          <w:sz w:val="20"/>
          <w:szCs w:val="20"/>
        </w:rPr>
        <w:t>sản</w:t>
      </w:r>
      <w:r w:rsidR="00220FC9">
        <w:rPr>
          <w:rFonts w:ascii="Arial" w:hAnsi="Arial" w:cs="Arial"/>
          <w:sz w:val="20"/>
          <w:szCs w:val="20"/>
        </w:rPr>
        <w:t xml:space="preserve"> </w:t>
      </w:r>
      <w:r w:rsidRPr="008C24B9">
        <w:rPr>
          <w:rFonts w:ascii="Arial" w:hAnsi="Arial" w:cs="Arial"/>
          <w:sz w:val="20"/>
          <w:szCs w:val="20"/>
        </w:rPr>
        <w:t>xuất;</w:t>
      </w:r>
      <w:r w:rsidR="00220FC9">
        <w:rPr>
          <w:rFonts w:ascii="Arial" w:hAnsi="Arial" w:cs="Arial"/>
          <w:sz w:val="20"/>
          <w:szCs w:val="20"/>
        </w:rPr>
        <w:t xml:space="preserve"> </w:t>
      </w:r>
      <w:r w:rsidRPr="008C24B9">
        <w:rPr>
          <w:rFonts w:ascii="Arial" w:hAnsi="Arial" w:cs="Arial"/>
          <w:sz w:val="20"/>
          <w:szCs w:val="20"/>
        </w:rPr>
        <w:t>quản</w:t>
      </w:r>
      <w:r w:rsidR="00220FC9">
        <w:rPr>
          <w:rFonts w:ascii="Arial" w:hAnsi="Arial" w:cs="Arial"/>
          <w:sz w:val="20"/>
          <w:szCs w:val="20"/>
        </w:rPr>
        <w:t xml:space="preserve"> </w:t>
      </w:r>
      <w:r w:rsidRPr="008C24B9">
        <w:rPr>
          <w:rFonts w:ascii="Arial" w:hAnsi="Arial" w:cs="Arial"/>
          <w:sz w:val="20"/>
          <w:szCs w:val="20"/>
        </w:rPr>
        <w:t>lý</w:t>
      </w:r>
      <w:r w:rsidR="00220FC9">
        <w:rPr>
          <w:rFonts w:ascii="Arial" w:hAnsi="Arial" w:cs="Arial"/>
          <w:sz w:val="20"/>
          <w:szCs w:val="20"/>
        </w:rPr>
        <w:t xml:space="preserve"> </w:t>
      </w:r>
      <w:r w:rsidRPr="008C24B9">
        <w:rPr>
          <w:rFonts w:ascii="Arial" w:hAnsi="Arial" w:cs="Arial"/>
          <w:sz w:val="20"/>
          <w:szCs w:val="20"/>
        </w:rPr>
        <w:t>nguyên</w:t>
      </w:r>
      <w:r w:rsidR="00220FC9">
        <w:rPr>
          <w:rFonts w:ascii="Arial" w:hAnsi="Arial" w:cs="Arial"/>
          <w:sz w:val="20"/>
          <w:szCs w:val="20"/>
        </w:rPr>
        <w:t xml:space="preserve"> </w:t>
      </w:r>
      <w:r w:rsidRPr="008C24B9">
        <w:rPr>
          <w:rFonts w:ascii="Arial" w:hAnsi="Arial" w:cs="Arial"/>
          <w:sz w:val="20"/>
          <w:szCs w:val="20"/>
        </w:rPr>
        <w:t>liệu</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sản</w:t>
      </w:r>
      <w:r w:rsidR="00220FC9">
        <w:rPr>
          <w:rFonts w:ascii="Arial" w:hAnsi="Arial" w:cs="Arial"/>
          <w:sz w:val="20"/>
          <w:szCs w:val="20"/>
        </w:rPr>
        <w:t xml:space="preserve"> </w:t>
      </w:r>
      <w:r w:rsidRPr="008C24B9">
        <w:rPr>
          <w:rFonts w:ascii="Arial" w:hAnsi="Arial" w:cs="Arial"/>
          <w:sz w:val="20"/>
          <w:szCs w:val="20"/>
        </w:rPr>
        <w:t>xuất</w:t>
      </w:r>
      <w:r w:rsidR="00220FC9">
        <w:rPr>
          <w:rFonts w:ascii="Arial" w:hAnsi="Arial" w:cs="Arial"/>
          <w:sz w:val="20"/>
          <w:szCs w:val="20"/>
        </w:rPr>
        <w:t xml:space="preserve"> </w:t>
      </w:r>
      <w:r w:rsidRPr="008C24B9">
        <w:rPr>
          <w:rFonts w:ascii="Arial" w:hAnsi="Arial" w:cs="Arial"/>
          <w:sz w:val="20"/>
          <w:szCs w:val="20"/>
        </w:rPr>
        <w:t>sản</w:t>
      </w:r>
      <w:r w:rsidR="00220FC9">
        <w:rPr>
          <w:rFonts w:ascii="Arial" w:hAnsi="Arial" w:cs="Arial"/>
          <w:sz w:val="20"/>
          <w:szCs w:val="20"/>
        </w:rPr>
        <w:t xml:space="preserve"> </w:t>
      </w:r>
      <w:r w:rsidRPr="008C24B9">
        <w:rPr>
          <w:rFonts w:ascii="Arial" w:hAnsi="Arial" w:cs="Arial"/>
          <w:sz w:val="20"/>
          <w:szCs w:val="20"/>
        </w:rPr>
        <w:t>phẩm</w:t>
      </w:r>
      <w:r w:rsidR="00220FC9">
        <w:rPr>
          <w:rFonts w:ascii="Arial" w:hAnsi="Arial" w:cs="Arial"/>
          <w:sz w:val="20"/>
          <w:szCs w:val="20"/>
        </w:rPr>
        <w:t xml:space="preserve"> </w:t>
      </w:r>
      <w:r w:rsidRPr="008C24B9">
        <w:rPr>
          <w:rFonts w:ascii="Arial" w:hAnsi="Arial" w:cs="Arial"/>
          <w:sz w:val="20"/>
          <w:szCs w:val="20"/>
        </w:rPr>
        <w:t>lâm</w:t>
      </w:r>
      <w:r w:rsidR="00220FC9">
        <w:rPr>
          <w:rFonts w:ascii="Arial" w:hAnsi="Arial" w:cs="Arial"/>
          <w:sz w:val="20"/>
          <w:szCs w:val="20"/>
        </w:rPr>
        <w:t xml:space="preserve"> </w:t>
      </w:r>
      <w:r w:rsidRPr="008C24B9">
        <w:rPr>
          <w:rFonts w:ascii="Arial" w:hAnsi="Arial" w:cs="Arial"/>
          <w:sz w:val="20"/>
          <w:szCs w:val="20"/>
        </w:rPr>
        <w:t>sản</w:t>
      </w:r>
      <w:r w:rsidR="00220FC9">
        <w:rPr>
          <w:rFonts w:ascii="Arial" w:hAnsi="Arial" w:cs="Arial"/>
          <w:sz w:val="20"/>
          <w:szCs w:val="20"/>
        </w:rPr>
        <w:t xml:space="preserve"> </w:t>
      </w:r>
      <w:r w:rsidRPr="008C24B9">
        <w:rPr>
          <w:rFonts w:ascii="Arial" w:hAnsi="Arial" w:cs="Arial"/>
          <w:sz w:val="20"/>
          <w:szCs w:val="20"/>
        </w:rPr>
        <w:t>từ</w:t>
      </w:r>
      <w:r w:rsidR="00220FC9">
        <w:rPr>
          <w:rFonts w:ascii="Arial" w:hAnsi="Arial" w:cs="Arial"/>
          <w:sz w:val="20"/>
          <w:szCs w:val="20"/>
        </w:rPr>
        <w:t xml:space="preserve"> </w:t>
      </w:r>
      <w:r w:rsidRPr="008C24B9">
        <w:rPr>
          <w:rFonts w:ascii="Arial" w:hAnsi="Arial" w:cs="Arial"/>
          <w:sz w:val="20"/>
          <w:szCs w:val="20"/>
        </w:rPr>
        <w:t>gỗ</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trồng</w:t>
      </w:r>
      <w:r w:rsidR="002A41C2" w:rsidRPr="008C24B9">
        <w:rPr>
          <w:rFonts w:ascii="Arial" w:hAnsi="Arial" w:cs="Arial"/>
          <w:sz w:val="20"/>
          <w:szCs w:val="20"/>
        </w:rPr>
        <w:t>.</w:t>
      </w:r>
    </w:p>
    <w:p w14:paraId="4BF9FC5D" w14:textId="237097EC" w:rsidR="001F59AC" w:rsidRPr="008C24B9" w:rsidRDefault="001F59AC"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b)</w:t>
      </w:r>
      <w:r w:rsidR="00220FC9">
        <w:rPr>
          <w:rFonts w:ascii="Arial" w:hAnsi="Arial" w:cs="Arial"/>
          <w:sz w:val="20"/>
          <w:szCs w:val="20"/>
        </w:rPr>
        <w:t xml:space="preserve"> </w:t>
      </w:r>
      <w:r w:rsidRPr="008C24B9">
        <w:rPr>
          <w:rFonts w:ascii="Arial" w:hAnsi="Arial" w:cs="Arial"/>
          <w:sz w:val="20"/>
          <w:szCs w:val="20"/>
          <w:lang w:val="vi-VN"/>
        </w:rPr>
        <w:t>Đầu</w:t>
      </w:r>
      <w:r w:rsidR="00220FC9">
        <w:rPr>
          <w:rFonts w:ascii="Arial" w:hAnsi="Arial" w:cs="Arial"/>
          <w:sz w:val="20"/>
          <w:szCs w:val="20"/>
          <w:lang w:val="vi-VN"/>
        </w:rPr>
        <w:t xml:space="preserve"> </w:t>
      </w:r>
      <w:r w:rsidRPr="008C24B9">
        <w:rPr>
          <w:rFonts w:ascii="Arial" w:hAnsi="Arial" w:cs="Arial"/>
          <w:sz w:val="20"/>
          <w:szCs w:val="20"/>
          <w:lang w:val="vi-VN"/>
        </w:rPr>
        <w:t>tư</w:t>
      </w:r>
      <w:r w:rsidR="00220FC9">
        <w:rPr>
          <w:rFonts w:ascii="Arial" w:hAnsi="Arial" w:cs="Arial"/>
          <w:sz w:val="20"/>
          <w:szCs w:val="20"/>
          <w:lang w:val="vi-VN"/>
        </w:rPr>
        <w:t xml:space="preserve"> </w:t>
      </w:r>
      <w:r w:rsidRPr="008C24B9">
        <w:rPr>
          <w:rFonts w:ascii="Arial" w:hAnsi="Arial" w:cs="Arial"/>
          <w:sz w:val="20"/>
          <w:szCs w:val="20"/>
          <w:lang w:val="vi-VN"/>
        </w:rPr>
        <w:t>tăng</w:t>
      </w:r>
      <w:r w:rsidR="00220FC9">
        <w:rPr>
          <w:rFonts w:ascii="Arial" w:hAnsi="Arial" w:cs="Arial"/>
          <w:sz w:val="20"/>
          <w:szCs w:val="20"/>
          <w:lang w:val="vi-VN"/>
        </w:rPr>
        <w:t xml:space="preserve"> </w:t>
      </w:r>
      <w:r w:rsidRPr="008C24B9">
        <w:rPr>
          <w:rFonts w:ascii="Arial" w:hAnsi="Arial" w:cs="Arial"/>
          <w:sz w:val="20"/>
          <w:szCs w:val="20"/>
          <w:lang w:val="vi-VN"/>
        </w:rPr>
        <w:t>cường</w:t>
      </w:r>
      <w:r w:rsidR="00220FC9">
        <w:rPr>
          <w:rFonts w:ascii="Arial" w:hAnsi="Arial" w:cs="Arial"/>
          <w:sz w:val="20"/>
          <w:szCs w:val="20"/>
          <w:lang w:val="vi-VN"/>
        </w:rPr>
        <w:t xml:space="preserve"> </w:t>
      </w:r>
      <w:r w:rsidRPr="008C24B9">
        <w:rPr>
          <w:rFonts w:ascii="Arial" w:hAnsi="Arial" w:cs="Arial"/>
          <w:sz w:val="20"/>
          <w:szCs w:val="20"/>
          <w:lang w:val="vi-VN"/>
        </w:rPr>
        <w:t>năng</w:t>
      </w:r>
      <w:r w:rsidR="00220FC9">
        <w:rPr>
          <w:rFonts w:ascii="Arial" w:hAnsi="Arial" w:cs="Arial"/>
          <w:sz w:val="20"/>
          <w:szCs w:val="20"/>
          <w:lang w:val="vi-VN"/>
        </w:rPr>
        <w:t xml:space="preserve"> </w:t>
      </w:r>
      <w:r w:rsidRPr="008C24B9">
        <w:rPr>
          <w:rFonts w:ascii="Arial" w:hAnsi="Arial" w:cs="Arial"/>
          <w:sz w:val="20"/>
          <w:szCs w:val="20"/>
          <w:lang w:val="vi-VN"/>
        </w:rPr>
        <w:t>lực</w:t>
      </w:r>
      <w:r w:rsidR="00220FC9">
        <w:rPr>
          <w:rFonts w:ascii="Arial" w:hAnsi="Arial" w:cs="Arial"/>
          <w:sz w:val="20"/>
          <w:szCs w:val="20"/>
          <w:lang w:val="vi-VN"/>
        </w:rPr>
        <w:t xml:space="preserve"> </w:t>
      </w:r>
      <w:r w:rsidRPr="008C24B9">
        <w:rPr>
          <w:rFonts w:ascii="Arial" w:hAnsi="Arial" w:cs="Arial"/>
          <w:sz w:val="20"/>
          <w:szCs w:val="20"/>
          <w:lang w:val="vi-VN"/>
        </w:rPr>
        <w:t>quản</w:t>
      </w:r>
      <w:r w:rsidR="00220FC9">
        <w:rPr>
          <w:rFonts w:ascii="Arial" w:hAnsi="Arial" w:cs="Arial"/>
          <w:sz w:val="20"/>
          <w:szCs w:val="20"/>
          <w:lang w:val="vi-VN"/>
        </w:rPr>
        <w:t xml:space="preserve"> </w:t>
      </w:r>
      <w:r w:rsidRPr="008C24B9">
        <w:rPr>
          <w:rFonts w:ascii="Arial" w:hAnsi="Arial" w:cs="Arial"/>
          <w:sz w:val="20"/>
          <w:szCs w:val="20"/>
          <w:lang w:val="vi-VN"/>
        </w:rPr>
        <w:t>lý,</w:t>
      </w:r>
      <w:r w:rsidR="00220FC9">
        <w:rPr>
          <w:rFonts w:ascii="Arial" w:hAnsi="Arial" w:cs="Arial"/>
          <w:sz w:val="20"/>
          <w:szCs w:val="20"/>
          <w:lang w:val="vi-VN"/>
        </w:rPr>
        <w:t xml:space="preserve"> </w:t>
      </w:r>
      <w:r w:rsidRPr="008C24B9">
        <w:rPr>
          <w:rFonts w:ascii="Arial" w:hAnsi="Arial" w:cs="Arial"/>
          <w:sz w:val="20"/>
          <w:szCs w:val="20"/>
          <w:lang w:val="vi-VN"/>
        </w:rPr>
        <w:t>điều</w:t>
      </w:r>
      <w:r w:rsidR="00220FC9">
        <w:rPr>
          <w:rFonts w:ascii="Arial" w:hAnsi="Arial" w:cs="Arial"/>
          <w:sz w:val="20"/>
          <w:szCs w:val="20"/>
          <w:lang w:val="vi-VN"/>
        </w:rPr>
        <w:t xml:space="preserve"> </w:t>
      </w:r>
      <w:r w:rsidRPr="008C24B9">
        <w:rPr>
          <w:rFonts w:ascii="Arial" w:hAnsi="Arial" w:cs="Arial"/>
          <w:sz w:val="20"/>
          <w:szCs w:val="20"/>
          <w:lang w:val="vi-VN"/>
        </w:rPr>
        <w:t>phối,</w:t>
      </w:r>
      <w:r w:rsidR="00220FC9">
        <w:rPr>
          <w:rFonts w:ascii="Arial" w:hAnsi="Arial" w:cs="Arial"/>
          <w:sz w:val="20"/>
          <w:szCs w:val="20"/>
          <w:lang w:val="vi-VN"/>
        </w:rPr>
        <w:t xml:space="preserve"> </w:t>
      </w:r>
      <w:r w:rsidRPr="008C24B9">
        <w:rPr>
          <w:rFonts w:ascii="Arial" w:hAnsi="Arial" w:cs="Arial"/>
          <w:sz w:val="20"/>
          <w:szCs w:val="20"/>
          <w:lang w:val="vi-VN"/>
        </w:rPr>
        <w:t>giám</w:t>
      </w:r>
      <w:r w:rsidR="00220FC9">
        <w:rPr>
          <w:rFonts w:ascii="Arial" w:hAnsi="Arial" w:cs="Arial"/>
          <w:sz w:val="20"/>
          <w:szCs w:val="20"/>
          <w:lang w:val="vi-VN"/>
        </w:rPr>
        <w:t xml:space="preserve"> </w:t>
      </w:r>
      <w:r w:rsidRPr="008C24B9">
        <w:rPr>
          <w:rFonts w:ascii="Arial" w:hAnsi="Arial" w:cs="Arial"/>
          <w:sz w:val="20"/>
          <w:szCs w:val="20"/>
          <w:lang w:val="vi-VN"/>
        </w:rPr>
        <w:t>sát</w:t>
      </w:r>
      <w:r w:rsidR="00220FC9">
        <w:rPr>
          <w:rFonts w:ascii="Arial" w:hAnsi="Arial" w:cs="Arial"/>
          <w:sz w:val="20"/>
          <w:szCs w:val="20"/>
          <w:lang w:val="vi-VN"/>
        </w:rPr>
        <w:t xml:space="preserve"> </w:t>
      </w:r>
      <w:r w:rsidRPr="008C24B9">
        <w:rPr>
          <w:rFonts w:ascii="Arial" w:hAnsi="Arial" w:cs="Arial"/>
          <w:sz w:val="20"/>
          <w:szCs w:val="20"/>
          <w:lang w:val="vi-VN"/>
        </w:rPr>
        <w:t>ngành</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Duy</w:t>
      </w:r>
      <w:r w:rsidR="00220FC9">
        <w:rPr>
          <w:rFonts w:ascii="Arial" w:hAnsi="Arial" w:cs="Arial"/>
          <w:sz w:val="20"/>
          <w:szCs w:val="20"/>
          <w:lang w:val="vi-VN"/>
        </w:rPr>
        <w:t xml:space="preserve"> </w:t>
      </w:r>
      <w:r w:rsidRPr="008C24B9">
        <w:rPr>
          <w:rFonts w:ascii="Arial" w:hAnsi="Arial" w:cs="Arial"/>
          <w:sz w:val="20"/>
          <w:szCs w:val="20"/>
          <w:lang w:val="vi-VN"/>
        </w:rPr>
        <w:t>trì,</w:t>
      </w:r>
      <w:r w:rsidR="00220FC9">
        <w:rPr>
          <w:rFonts w:ascii="Arial" w:hAnsi="Arial" w:cs="Arial"/>
          <w:sz w:val="20"/>
          <w:szCs w:val="20"/>
          <w:lang w:val="vi-VN"/>
        </w:rPr>
        <w:t xml:space="preserve"> </w:t>
      </w:r>
      <w:r w:rsidRPr="008C24B9">
        <w:rPr>
          <w:rFonts w:ascii="Arial" w:hAnsi="Arial" w:cs="Arial"/>
          <w:sz w:val="20"/>
          <w:szCs w:val="20"/>
          <w:lang w:val="vi-VN"/>
        </w:rPr>
        <w:t>phát</w:t>
      </w:r>
      <w:r w:rsidR="00220FC9">
        <w:rPr>
          <w:rFonts w:ascii="Arial" w:hAnsi="Arial" w:cs="Arial"/>
          <w:sz w:val="20"/>
          <w:szCs w:val="20"/>
          <w:lang w:val="vi-VN"/>
        </w:rPr>
        <w:t xml:space="preserve"> </w:t>
      </w:r>
      <w:r w:rsidRPr="008C24B9">
        <w:rPr>
          <w:rFonts w:ascii="Arial" w:hAnsi="Arial" w:cs="Arial"/>
          <w:sz w:val="20"/>
          <w:szCs w:val="20"/>
          <w:lang w:val="vi-VN"/>
        </w:rPr>
        <w:t>triển</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sử</w:t>
      </w:r>
      <w:r w:rsidR="00220FC9">
        <w:rPr>
          <w:rFonts w:ascii="Arial" w:hAnsi="Arial" w:cs="Arial"/>
          <w:sz w:val="20"/>
          <w:szCs w:val="20"/>
          <w:lang w:val="vi-VN"/>
        </w:rPr>
        <w:t xml:space="preserve"> </w:t>
      </w:r>
      <w:r w:rsidRPr="008C24B9">
        <w:rPr>
          <w:rFonts w:ascii="Arial" w:hAnsi="Arial" w:cs="Arial"/>
          <w:sz w:val="20"/>
          <w:szCs w:val="20"/>
          <w:lang w:val="vi-VN"/>
        </w:rPr>
        <w:t>dụng</w:t>
      </w:r>
      <w:r w:rsidR="00220FC9">
        <w:rPr>
          <w:rFonts w:ascii="Arial" w:hAnsi="Arial" w:cs="Arial"/>
          <w:sz w:val="20"/>
          <w:szCs w:val="20"/>
          <w:lang w:val="vi-VN"/>
        </w:rPr>
        <w:t xml:space="preserve"> </w:t>
      </w:r>
      <w:r w:rsidRPr="008C24B9">
        <w:rPr>
          <w:rFonts w:ascii="Arial" w:hAnsi="Arial" w:cs="Arial"/>
          <w:sz w:val="20"/>
          <w:szCs w:val="20"/>
          <w:lang w:val="vi-VN"/>
        </w:rPr>
        <w:t>có</w:t>
      </w:r>
      <w:r w:rsidR="00220FC9">
        <w:rPr>
          <w:rFonts w:ascii="Arial" w:hAnsi="Arial" w:cs="Arial"/>
          <w:sz w:val="20"/>
          <w:szCs w:val="20"/>
          <w:lang w:val="vi-VN"/>
        </w:rPr>
        <w:t xml:space="preserve"> </w:t>
      </w:r>
      <w:r w:rsidRPr="008C24B9">
        <w:rPr>
          <w:rFonts w:ascii="Arial" w:hAnsi="Arial" w:cs="Arial"/>
          <w:sz w:val="20"/>
          <w:szCs w:val="20"/>
          <w:lang w:val="vi-VN"/>
        </w:rPr>
        <w:t>hiệu</w:t>
      </w:r>
      <w:r w:rsidR="00220FC9">
        <w:rPr>
          <w:rFonts w:ascii="Arial" w:hAnsi="Arial" w:cs="Arial"/>
          <w:sz w:val="20"/>
          <w:szCs w:val="20"/>
          <w:lang w:val="vi-VN"/>
        </w:rPr>
        <w:t xml:space="preserve"> </w:t>
      </w:r>
      <w:r w:rsidRPr="008C24B9">
        <w:rPr>
          <w:rFonts w:ascii="Arial" w:hAnsi="Arial" w:cs="Arial"/>
          <w:sz w:val="20"/>
          <w:szCs w:val="20"/>
          <w:lang w:val="vi-VN"/>
        </w:rPr>
        <w:t>quả</w:t>
      </w:r>
      <w:r w:rsidR="00220FC9">
        <w:rPr>
          <w:rFonts w:ascii="Arial" w:hAnsi="Arial" w:cs="Arial"/>
          <w:sz w:val="20"/>
          <w:szCs w:val="20"/>
          <w:lang w:val="vi-VN"/>
        </w:rPr>
        <w:t xml:space="preserve"> </w:t>
      </w:r>
      <w:r w:rsidRPr="008C24B9">
        <w:rPr>
          <w:rFonts w:ascii="Arial" w:hAnsi="Arial" w:cs="Arial"/>
          <w:sz w:val="20"/>
          <w:szCs w:val="20"/>
          <w:lang w:val="vi-VN"/>
        </w:rPr>
        <w:t>hệ</w:t>
      </w:r>
      <w:r w:rsidR="00220FC9">
        <w:rPr>
          <w:rFonts w:ascii="Arial" w:hAnsi="Arial" w:cs="Arial"/>
          <w:sz w:val="20"/>
          <w:szCs w:val="20"/>
          <w:lang w:val="vi-VN"/>
        </w:rPr>
        <w:t xml:space="preserve"> </w:t>
      </w:r>
      <w:r w:rsidRPr="008C24B9">
        <w:rPr>
          <w:rFonts w:ascii="Arial" w:hAnsi="Arial" w:cs="Arial"/>
          <w:sz w:val="20"/>
          <w:szCs w:val="20"/>
          <w:lang w:val="vi-VN"/>
        </w:rPr>
        <w:t>thống</w:t>
      </w:r>
      <w:r w:rsidR="00220FC9">
        <w:rPr>
          <w:rFonts w:ascii="Arial" w:hAnsi="Arial" w:cs="Arial"/>
          <w:sz w:val="20"/>
          <w:szCs w:val="20"/>
          <w:lang w:val="vi-VN"/>
        </w:rPr>
        <w:t xml:space="preserve"> </w:t>
      </w:r>
      <w:r w:rsidRPr="008C24B9">
        <w:rPr>
          <w:rFonts w:ascii="Arial" w:hAnsi="Arial" w:cs="Arial"/>
          <w:sz w:val="20"/>
          <w:szCs w:val="20"/>
          <w:lang w:val="vi-VN"/>
        </w:rPr>
        <w:t>cơ</w:t>
      </w:r>
      <w:r w:rsidR="00220FC9">
        <w:rPr>
          <w:rFonts w:ascii="Arial" w:hAnsi="Arial" w:cs="Arial"/>
          <w:sz w:val="20"/>
          <w:szCs w:val="20"/>
          <w:lang w:val="vi-VN"/>
        </w:rPr>
        <w:t xml:space="preserve"> </w:t>
      </w:r>
      <w:r w:rsidRPr="008C24B9">
        <w:rPr>
          <w:rFonts w:ascii="Arial" w:hAnsi="Arial" w:cs="Arial"/>
          <w:sz w:val="20"/>
          <w:szCs w:val="20"/>
          <w:lang w:val="vi-VN"/>
        </w:rPr>
        <w:t>sở</w:t>
      </w:r>
      <w:r w:rsidR="00220FC9">
        <w:rPr>
          <w:rFonts w:ascii="Arial" w:hAnsi="Arial" w:cs="Arial"/>
          <w:sz w:val="20"/>
          <w:szCs w:val="20"/>
          <w:lang w:val="vi-VN"/>
        </w:rPr>
        <w:t xml:space="preserve"> </w:t>
      </w:r>
      <w:r w:rsidRPr="008C24B9">
        <w:rPr>
          <w:rFonts w:ascii="Arial" w:hAnsi="Arial" w:cs="Arial"/>
          <w:sz w:val="20"/>
          <w:szCs w:val="20"/>
          <w:lang w:val="vi-VN"/>
        </w:rPr>
        <w:t>dữ</w:t>
      </w:r>
      <w:r w:rsidR="00220FC9">
        <w:rPr>
          <w:rFonts w:ascii="Arial" w:hAnsi="Arial" w:cs="Arial"/>
          <w:sz w:val="20"/>
          <w:szCs w:val="20"/>
          <w:lang w:val="vi-VN"/>
        </w:rPr>
        <w:t xml:space="preserve"> </w:t>
      </w:r>
      <w:r w:rsidRPr="008C24B9">
        <w:rPr>
          <w:rFonts w:ascii="Arial" w:hAnsi="Arial" w:cs="Arial"/>
          <w:sz w:val="20"/>
          <w:szCs w:val="20"/>
          <w:lang w:val="vi-VN"/>
        </w:rPr>
        <w:t>liệu</w:t>
      </w:r>
      <w:r w:rsidR="00220FC9">
        <w:rPr>
          <w:rFonts w:ascii="Arial" w:hAnsi="Arial" w:cs="Arial"/>
          <w:sz w:val="20"/>
          <w:szCs w:val="20"/>
          <w:lang w:val="vi-VN"/>
        </w:rPr>
        <w:t xml:space="preserve"> </w:t>
      </w:r>
      <w:r w:rsidRPr="008C24B9">
        <w:rPr>
          <w:rFonts w:ascii="Arial" w:hAnsi="Arial" w:cs="Arial"/>
          <w:sz w:val="20"/>
          <w:szCs w:val="20"/>
          <w:lang w:val="vi-VN"/>
        </w:rPr>
        <w:t>về</w:t>
      </w:r>
      <w:r w:rsidR="00220FC9">
        <w:rPr>
          <w:rFonts w:ascii="Arial" w:hAnsi="Arial" w:cs="Arial"/>
          <w:sz w:val="20"/>
          <w:szCs w:val="20"/>
          <w:lang w:val="vi-VN"/>
        </w:rPr>
        <w:t xml:space="preserve"> </w:t>
      </w:r>
      <w:r w:rsidRPr="008C24B9">
        <w:rPr>
          <w:rFonts w:ascii="Arial" w:hAnsi="Arial" w:cs="Arial"/>
          <w:sz w:val="20"/>
          <w:szCs w:val="20"/>
          <w:lang w:val="vi-VN"/>
        </w:rPr>
        <w:t>theo</w:t>
      </w:r>
      <w:r w:rsidR="00220FC9">
        <w:rPr>
          <w:rFonts w:ascii="Arial" w:hAnsi="Arial" w:cs="Arial"/>
          <w:sz w:val="20"/>
          <w:szCs w:val="20"/>
          <w:lang w:val="vi-VN"/>
        </w:rPr>
        <w:t xml:space="preserve"> </w:t>
      </w:r>
      <w:r w:rsidRPr="008C24B9">
        <w:rPr>
          <w:rFonts w:ascii="Arial" w:hAnsi="Arial" w:cs="Arial"/>
          <w:sz w:val="20"/>
          <w:szCs w:val="20"/>
          <w:lang w:val="vi-VN"/>
        </w:rPr>
        <w:t>dõi,</w:t>
      </w:r>
      <w:r w:rsidR="00220FC9">
        <w:rPr>
          <w:rFonts w:ascii="Arial" w:hAnsi="Arial" w:cs="Arial"/>
          <w:sz w:val="20"/>
          <w:szCs w:val="20"/>
          <w:lang w:val="vi-VN"/>
        </w:rPr>
        <w:t xml:space="preserve"> </w:t>
      </w:r>
      <w:r w:rsidRPr="008C24B9">
        <w:rPr>
          <w:rFonts w:ascii="Arial" w:hAnsi="Arial" w:cs="Arial"/>
          <w:sz w:val="20"/>
          <w:szCs w:val="20"/>
          <w:lang w:val="vi-VN"/>
        </w:rPr>
        <w:t>giám</w:t>
      </w:r>
      <w:r w:rsidR="00220FC9">
        <w:rPr>
          <w:rFonts w:ascii="Arial" w:hAnsi="Arial" w:cs="Arial"/>
          <w:sz w:val="20"/>
          <w:szCs w:val="20"/>
          <w:lang w:val="vi-VN"/>
        </w:rPr>
        <w:t xml:space="preserve"> </w:t>
      </w:r>
      <w:r w:rsidRPr="008C24B9">
        <w:rPr>
          <w:rFonts w:ascii="Arial" w:hAnsi="Arial" w:cs="Arial"/>
          <w:sz w:val="20"/>
          <w:szCs w:val="20"/>
          <w:lang w:val="vi-VN"/>
        </w:rPr>
        <w:t>sát</w:t>
      </w:r>
      <w:r w:rsidR="00220FC9">
        <w:rPr>
          <w:rFonts w:ascii="Arial" w:hAnsi="Arial" w:cs="Arial"/>
          <w:sz w:val="20"/>
          <w:szCs w:val="20"/>
          <w:lang w:val="vi-VN"/>
        </w:rPr>
        <w:t xml:space="preserve"> </w:t>
      </w:r>
      <w:r w:rsidRPr="008C24B9">
        <w:rPr>
          <w:rFonts w:ascii="Arial" w:hAnsi="Arial" w:cs="Arial"/>
          <w:sz w:val="20"/>
          <w:szCs w:val="20"/>
          <w:lang w:val="vi-VN"/>
        </w:rPr>
        <w:t>đánh</w:t>
      </w:r>
      <w:r w:rsidR="00220FC9">
        <w:rPr>
          <w:rFonts w:ascii="Arial" w:hAnsi="Arial" w:cs="Arial"/>
          <w:sz w:val="20"/>
          <w:szCs w:val="20"/>
          <w:lang w:val="vi-VN"/>
        </w:rPr>
        <w:t xml:space="preserve"> </w:t>
      </w:r>
      <w:r w:rsidRPr="008C24B9">
        <w:rPr>
          <w:rFonts w:ascii="Arial" w:hAnsi="Arial" w:cs="Arial"/>
          <w:sz w:val="20"/>
          <w:szCs w:val="20"/>
          <w:lang w:val="vi-VN"/>
        </w:rPr>
        <w:t>giá</w:t>
      </w:r>
      <w:r w:rsidR="00220FC9">
        <w:rPr>
          <w:rFonts w:ascii="Arial" w:hAnsi="Arial" w:cs="Arial"/>
          <w:sz w:val="20"/>
          <w:szCs w:val="20"/>
          <w:lang w:val="vi-VN"/>
        </w:rPr>
        <w:t xml:space="preserve"> </w:t>
      </w:r>
      <w:r w:rsidRPr="008C24B9">
        <w:rPr>
          <w:rFonts w:ascii="Arial" w:hAnsi="Arial" w:cs="Arial"/>
          <w:sz w:val="20"/>
          <w:szCs w:val="20"/>
          <w:lang w:val="vi-VN"/>
        </w:rPr>
        <w:t>Chương</w:t>
      </w:r>
      <w:r w:rsidR="00220FC9">
        <w:rPr>
          <w:rFonts w:ascii="Arial" w:hAnsi="Arial" w:cs="Arial"/>
          <w:sz w:val="20"/>
          <w:szCs w:val="20"/>
          <w:lang w:val="vi-VN"/>
        </w:rPr>
        <w:t xml:space="preserve"> </w:t>
      </w:r>
      <w:r w:rsidRPr="008C24B9">
        <w:rPr>
          <w:rFonts w:ascii="Arial" w:hAnsi="Arial" w:cs="Arial"/>
          <w:sz w:val="20"/>
          <w:szCs w:val="20"/>
          <w:lang w:val="vi-VN"/>
        </w:rPr>
        <w:t>trình</w:t>
      </w:r>
      <w:r w:rsidR="00220FC9">
        <w:rPr>
          <w:rFonts w:ascii="Arial" w:hAnsi="Arial" w:cs="Arial"/>
          <w:sz w:val="20"/>
          <w:szCs w:val="20"/>
          <w:lang w:val="vi-VN"/>
        </w:rPr>
        <w:t xml:space="preserve"> </w:t>
      </w:r>
      <w:r w:rsidRPr="008C24B9">
        <w:rPr>
          <w:rFonts w:ascii="Arial" w:hAnsi="Arial" w:cs="Arial"/>
          <w:sz w:val="20"/>
          <w:szCs w:val="20"/>
          <w:lang w:val="vi-VN"/>
        </w:rPr>
        <w:t>gắn</w:t>
      </w:r>
      <w:r w:rsidR="00220FC9">
        <w:rPr>
          <w:rFonts w:ascii="Arial" w:hAnsi="Arial" w:cs="Arial"/>
          <w:sz w:val="20"/>
          <w:szCs w:val="20"/>
          <w:lang w:val="vi-VN"/>
        </w:rPr>
        <w:t xml:space="preserve"> </w:t>
      </w:r>
      <w:r w:rsidRPr="008C24B9">
        <w:rPr>
          <w:rFonts w:ascii="Arial" w:hAnsi="Arial" w:cs="Arial"/>
          <w:sz w:val="20"/>
          <w:szCs w:val="20"/>
          <w:lang w:val="vi-VN"/>
        </w:rPr>
        <w:t>với</w:t>
      </w:r>
      <w:r w:rsidR="00220FC9">
        <w:rPr>
          <w:rFonts w:ascii="Arial" w:hAnsi="Arial" w:cs="Arial"/>
          <w:sz w:val="20"/>
          <w:szCs w:val="20"/>
          <w:lang w:val="vi-VN"/>
        </w:rPr>
        <w:t xml:space="preserve"> </w:t>
      </w:r>
      <w:r w:rsidRPr="008C24B9">
        <w:rPr>
          <w:rFonts w:ascii="Arial" w:hAnsi="Arial" w:cs="Arial"/>
          <w:sz w:val="20"/>
          <w:szCs w:val="20"/>
          <w:lang w:val="vi-VN"/>
        </w:rPr>
        <w:t>công</w:t>
      </w:r>
      <w:r w:rsidR="00220FC9">
        <w:rPr>
          <w:rFonts w:ascii="Arial" w:hAnsi="Arial" w:cs="Arial"/>
          <w:sz w:val="20"/>
          <w:szCs w:val="20"/>
          <w:lang w:val="vi-VN"/>
        </w:rPr>
        <w:t xml:space="preserve"> </w:t>
      </w:r>
      <w:r w:rsidRPr="008C24B9">
        <w:rPr>
          <w:rFonts w:ascii="Arial" w:hAnsi="Arial" w:cs="Arial"/>
          <w:sz w:val="20"/>
          <w:szCs w:val="20"/>
          <w:lang w:val="vi-VN"/>
        </w:rPr>
        <w:t>tác</w:t>
      </w:r>
      <w:r w:rsidR="00220FC9">
        <w:rPr>
          <w:rFonts w:ascii="Arial" w:hAnsi="Arial" w:cs="Arial"/>
          <w:sz w:val="20"/>
          <w:szCs w:val="20"/>
          <w:lang w:val="vi-VN"/>
        </w:rPr>
        <w:t xml:space="preserve"> </w:t>
      </w:r>
      <w:r w:rsidRPr="008C24B9">
        <w:rPr>
          <w:rFonts w:ascii="Arial" w:hAnsi="Arial" w:cs="Arial"/>
          <w:sz w:val="20"/>
          <w:szCs w:val="20"/>
          <w:lang w:val="vi-VN"/>
        </w:rPr>
        <w:t>thống</w:t>
      </w:r>
      <w:r w:rsidR="00220FC9">
        <w:rPr>
          <w:rFonts w:ascii="Arial" w:hAnsi="Arial" w:cs="Arial"/>
          <w:sz w:val="20"/>
          <w:szCs w:val="20"/>
          <w:lang w:val="vi-VN"/>
        </w:rPr>
        <w:t xml:space="preserve"> </w:t>
      </w:r>
      <w:r w:rsidRPr="008C24B9">
        <w:rPr>
          <w:rFonts w:ascii="Arial" w:hAnsi="Arial" w:cs="Arial"/>
          <w:sz w:val="20"/>
          <w:szCs w:val="20"/>
          <w:lang w:val="vi-VN"/>
        </w:rPr>
        <w:t>kê</w:t>
      </w:r>
      <w:r w:rsidR="00220FC9">
        <w:rPr>
          <w:rFonts w:ascii="Arial" w:hAnsi="Arial" w:cs="Arial"/>
          <w:sz w:val="20"/>
          <w:szCs w:val="20"/>
          <w:lang w:val="vi-VN"/>
        </w:rPr>
        <w:t xml:space="preserve"> </w:t>
      </w:r>
      <w:r w:rsidRPr="008C24B9">
        <w:rPr>
          <w:rFonts w:ascii="Arial" w:hAnsi="Arial" w:cs="Arial"/>
          <w:sz w:val="20"/>
          <w:szCs w:val="20"/>
          <w:lang w:val="vi-VN"/>
        </w:rPr>
        <w:t>ngành</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tổ</w:t>
      </w:r>
      <w:r w:rsidR="00220FC9">
        <w:rPr>
          <w:rFonts w:ascii="Arial" w:hAnsi="Arial" w:cs="Arial"/>
          <w:sz w:val="20"/>
          <w:szCs w:val="20"/>
          <w:lang w:val="vi-VN"/>
        </w:rPr>
        <w:t xml:space="preserve"> </w:t>
      </w:r>
      <w:r w:rsidRPr="008C24B9">
        <w:rPr>
          <w:rFonts w:ascii="Arial" w:hAnsi="Arial" w:cs="Arial"/>
          <w:sz w:val="20"/>
          <w:szCs w:val="20"/>
          <w:lang w:val="vi-VN"/>
        </w:rPr>
        <w:t>chức</w:t>
      </w:r>
      <w:r w:rsidR="00220FC9">
        <w:rPr>
          <w:rFonts w:ascii="Arial" w:hAnsi="Arial" w:cs="Arial"/>
          <w:sz w:val="20"/>
          <w:szCs w:val="20"/>
          <w:lang w:val="vi-VN"/>
        </w:rPr>
        <w:t xml:space="preserve"> </w:t>
      </w:r>
      <w:r w:rsidRPr="008C24B9">
        <w:rPr>
          <w:rFonts w:ascii="Arial" w:hAnsi="Arial" w:cs="Arial"/>
          <w:sz w:val="20"/>
          <w:szCs w:val="20"/>
          <w:lang w:val="vi-VN"/>
        </w:rPr>
        <w:t>thực</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hiệu</w:t>
      </w:r>
      <w:r w:rsidR="00220FC9">
        <w:rPr>
          <w:rFonts w:ascii="Arial" w:hAnsi="Arial" w:cs="Arial"/>
          <w:sz w:val="20"/>
          <w:szCs w:val="20"/>
          <w:lang w:val="vi-VN"/>
        </w:rPr>
        <w:t xml:space="preserve"> </w:t>
      </w:r>
      <w:r w:rsidRPr="008C24B9">
        <w:rPr>
          <w:rFonts w:ascii="Arial" w:hAnsi="Arial" w:cs="Arial"/>
          <w:sz w:val="20"/>
          <w:szCs w:val="20"/>
          <w:lang w:val="vi-VN"/>
        </w:rPr>
        <w:t>quả</w:t>
      </w:r>
      <w:r w:rsidR="00220FC9">
        <w:rPr>
          <w:rFonts w:ascii="Arial" w:hAnsi="Arial" w:cs="Arial"/>
          <w:sz w:val="20"/>
          <w:szCs w:val="20"/>
          <w:lang w:val="vi-VN"/>
        </w:rPr>
        <w:t xml:space="preserve"> </w:t>
      </w:r>
      <w:r w:rsidRPr="008C24B9">
        <w:rPr>
          <w:rFonts w:ascii="Arial" w:hAnsi="Arial" w:cs="Arial"/>
          <w:sz w:val="20"/>
          <w:szCs w:val="20"/>
          <w:lang w:val="vi-VN"/>
        </w:rPr>
        <w:t>điều</w:t>
      </w:r>
      <w:r w:rsidR="00220FC9">
        <w:rPr>
          <w:rFonts w:ascii="Arial" w:hAnsi="Arial" w:cs="Arial"/>
          <w:sz w:val="20"/>
          <w:szCs w:val="20"/>
          <w:lang w:val="vi-VN"/>
        </w:rPr>
        <w:t xml:space="preserve"> </w:t>
      </w:r>
      <w:r w:rsidRPr="008C24B9">
        <w:rPr>
          <w:rFonts w:ascii="Arial" w:hAnsi="Arial" w:cs="Arial"/>
          <w:sz w:val="20"/>
          <w:szCs w:val="20"/>
          <w:lang w:val="vi-VN"/>
        </w:rPr>
        <w:t>tra,</w:t>
      </w:r>
      <w:r w:rsidR="00220FC9">
        <w:rPr>
          <w:rFonts w:ascii="Arial" w:hAnsi="Arial" w:cs="Arial"/>
          <w:sz w:val="20"/>
          <w:szCs w:val="20"/>
          <w:lang w:val="vi-VN"/>
        </w:rPr>
        <w:t xml:space="preserve"> </w:t>
      </w:r>
      <w:r w:rsidRPr="008C24B9">
        <w:rPr>
          <w:rFonts w:ascii="Arial" w:hAnsi="Arial" w:cs="Arial"/>
          <w:sz w:val="20"/>
          <w:szCs w:val="20"/>
          <w:lang w:val="vi-VN"/>
        </w:rPr>
        <w:t>đánh</w:t>
      </w:r>
      <w:r w:rsidR="00220FC9">
        <w:rPr>
          <w:rFonts w:ascii="Arial" w:hAnsi="Arial" w:cs="Arial"/>
          <w:sz w:val="20"/>
          <w:szCs w:val="20"/>
          <w:lang w:val="vi-VN"/>
        </w:rPr>
        <w:t xml:space="preserve"> </w:t>
      </w:r>
      <w:r w:rsidRPr="008C24B9">
        <w:rPr>
          <w:rFonts w:ascii="Arial" w:hAnsi="Arial" w:cs="Arial"/>
          <w:sz w:val="20"/>
          <w:szCs w:val="20"/>
          <w:lang w:val="vi-VN"/>
        </w:rPr>
        <w:t>giá</w:t>
      </w:r>
      <w:r w:rsidR="00220FC9">
        <w:rPr>
          <w:rFonts w:ascii="Arial" w:hAnsi="Arial" w:cs="Arial"/>
          <w:sz w:val="20"/>
          <w:szCs w:val="20"/>
          <w:lang w:val="vi-VN"/>
        </w:rPr>
        <w:t xml:space="preserve"> </w:t>
      </w:r>
      <w:r w:rsidRPr="008C24B9">
        <w:rPr>
          <w:rFonts w:ascii="Arial" w:hAnsi="Arial" w:cs="Arial"/>
          <w:sz w:val="20"/>
          <w:szCs w:val="20"/>
          <w:lang w:val="vi-VN"/>
        </w:rPr>
        <w:t>tài</w:t>
      </w:r>
      <w:r w:rsidR="00220FC9">
        <w:rPr>
          <w:rFonts w:ascii="Arial" w:hAnsi="Arial" w:cs="Arial"/>
          <w:sz w:val="20"/>
          <w:szCs w:val="20"/>
          <w:lang w:val="vi-VN"/>
        </w:rPr>
        <w:t xml:space="preserve"> </w:t>
      </w:r>
      <w:r w:rsidRPr="008C24B9">
        <w:rPr>
          <w:rFonts w:ascii="Arial" w:hAnsi="Arial" w:cs="Arial"/>
          <w:sz w:val="20"/>
          <w:szCs w:val="20"/>
          <w:lang w:val="vi-VN"/>
        </w:rPr>
        <w:t>nguyên</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quốc</w:t>
      </w:r>
      <w:r w:rsidR="00220FC9">
        <w:rPr>
          <w:rFonts w:ascii="Arial" w:hAnsi="Arial" w:cs="Arial"/>
          <w:sz w:val="20"/>
          <w:szCs w:val="20"/>
          <w:lang w:val="vi-VN"/>
        </w:rPr>
        <w:t xml:space="preserve"> </w:t>
      </w:r>
      <w:r w:rsidRPr="008C24B9">
        <w:rPr>
          <w:rFonts w:ascii="Arial" w:hAnsi="Arial" w:cs="Arial"/>
          <w:sz w:val="20"/>
          <w:szCs w:val="20"/>
          <w:lang w:val="vi-VN"/>
        </w:rPr>
        <w:t>gia;</w:t>
      </w:r>
      <w:r w:rsidR="00220FC9">
        <w:rPr>
          <w:rFonts w:ascii="Arial" w:hAnsi="Arial" w:cs="Arial"/>
          <w:sz w:val="20"/>
          <w:szCs w:val="20"/>
          <w:lang w:val="vi-VN"/>
        </w:rPr>
        <w:t xml:space="preserve"> </w:t>
      </w:r>
      <w:r w:rsidRPr="008C24B9">
        <w:rPr>
          <w:rFonts w:ascii="Arial" w:hAnsi="Arial" w:cs="Arial"/>
          <w:sz w:val="20"/>
          <w:szCs w:val="20"/>
          <w:lang w:val="vi-VN"/>
        </w:rPr>
        <w:t>tăng</w:t>
      </w:r>
      <w:r w:rsidR="00220FC9">
        <w:rPr>
          <w:rFonts w:ascii="Arial" w:hAnsi="Arial" w:cs="Arial"/>
          <w:sz w:val="20"/>
          <w:szCs w:val="20"/>
          <w:lang w:val="vi-VN"/>
        </w:rPr>
        <w:t xml:space="preserve"> </w:t>
      </w:r>
      <w:r w:rsidRPr="008C24B9">
        <w:rPr>
          <w:rFonts w:ascii="Arial" w:hAnsi="Arial" w:cs="Arial"/>
          <w:sz w:val="20"/>
          <w:szCs w:val="20"/>
          <w:lang w:val="vi-VN"/>
        </w:rPr>
        <w:t>cường</w:t>
      </w:r>
      <w:r w:rsidR="00220FC9">
        <w:rPr>
          <w:rFonts w:ascii="Arial" w:hAnsi="Arial" w:cs="Arial"/>
          <w:sz w:val="20"/>
          <w:szCs w:val="20"/>
          <w:lang w:val="vi-VN"/>
        </w:rPr>
        <w:t xml:space="preserve"> </w:t>
      </w:r>
      <w:r w:rsidRPr="008C24B9">
        <w:rPr>
          <w:rFonts w:ascii="Arial" w:hAnsi="Arial" w:cs="Arial"/>
          <w:sz w:val="20"/>
          <w:szCs w:val="20"/>
          <w:lang w:val="vi-VN"/>
        </w:rPr>
        <w:t>năng</w:t>
      </w:r>
      <w:r w:rsidR="00220FC9">
        <w:rPr>
          <w:rFonts w:ascii="Arial" w:hAnsi="Arial" w:cs="Arial"/>
          <w:sz w:val="20"/>
          <w:szCs w:val="20"/>
          <w:lang w:val="vi-VN"/>
        </w:rPr>
        <w:t xml:space="preserve"> </w:t>
      </w:r>
      <w:r w:rsidRPr="008C24B9">
        <w:rPr>
          <w:rFonts w:ascii="Arial" w:hAnsi="Arial" w:cs="Arial"/>
          <w:sz w:val="20"/>
          <w:szCs w:val="20"/>
          <w:lang w:val="vi-VN"/>
        </w:rPr>
        <w:t>lực</w:t>
      </w:r>
      <w:r w:rsidR="00220FC9">
        <w:rPr>
          <w:rFonts w:ascii="Arial" w:hAnsi="Arial" w:cs="Arial"/>
          <w:sz w:val="20"/>
          <w:szCs w:val="20"/>
          <w:lang w:val="vi-VN"/>
        </w:rPr>
        <w:t xml:space="preserve"> </w:t>
      </w:r>
      <w:r w:rsidRPr="008C24B9">
        <w:rPr>
          <w:rFonts w:ascii="Arial" w:hAnsi="Arial" w:cs="Arial"/>
          <w:sz w:val="20"/>
          <w:szCs w:val="20"/>
          <w:lang w:val="vi-VN"/>
        </w:rPr>
        <w:t>báo</w:t>
      </w:r>
      <w:r w:rsidR="00220FC9">
        <w:rPr>
          <w:rFonts w:ascii="Arial" w:hAnsi="Arial" w:cs="Arial"/>
          <w:sz w:val="20"/>
          <w:szCs w:val="20"/>
          <w:lang w:val="vi-VN"/>
        </w:rPr>
        <w:t xml:space="preserve"> </w:t>
      </w:r>
      <w:r w:rsidRPr="008C24B9">
        <w:rPr>
          <w:rFonts w:ascii="Arial" w:hAnsi="Arial" w:cs="Arial"/>
          <w:sz w:val="20"/>
          <w:szCs w:val="20"/>
          <w:lang w:val="vi-VN"/>
        </w:rPr>
        <w:t>cáo,</w:t>
      </w:r>
      <w:r w:rsidR="00220FC9">
        <w:rPr>
          <w:rFonts w:ascii="Arial" w:hAnsi="Arial" w:cs="Arial"/>
          <w:sz w:val="20"/>
          <w:szCs w:val="20"/>
          <w:lang w:val="vi-VN"/>
        </w:rPr>
        <w:t xml:space="preserve"> </w:t>
      </w:r>
      <w:r w:rsidRPr="008C24B9">
        <w:rPr>
          <w:rFonts w:ascii="Arial" w:hAnsi="Arial" w:cs="Arial"/>
          <w:sz w:val="20"/>
          <w:szCs w:val="20"/>
          <w:lang w:val="vi-VN"/>
        </w:rPr>
        <w:t>đảm</w:t>
      </w:r>
      <w:r w:rsidR="00220FC9">
        <w:rPr>
          <w:rFonts w:ascii="Arial" w:hAnsi="Arial" w:cs="Arial"/>
          <w:sz w:val="20"/>
          <w:szCs w:val="20"/>
          <w:lang w:val="vi-VN"/>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thông</w:t>
      </w:r>
      <w:r w:rsidR="00220FC9">
        <w:rPr>
          <w:rFonts w:ascii="Arial" w:hAnsi="Arial" w:cs="Arial"/>
          <w:sz w:val="20"/>
          <w:szCs w:val="20"/>
          <w:lang w:val="vi-VN"/>
        </w:rPr>
        <w:t xml:space="preserve"> </w:t>
      </w:r>
      <w:r w:rsidRPr="008C24B9">
        <w:rPr>
          <w:rFonts w:ascii="Arial" w:hAnsi="Arial" w:cs="Arial"/>
          <w:sz w:val="20"/>
          <w:szCs w:val="20"/>
          <w:lang w:val="vi-VN"/>
        </w:rPr>
        <w:t>suốt,</w:t>
      </w:r>
      <w:r w:rsidR="00220FC9">
        <w:rPr>
          <w:rFonts w:ascii="Arial" w:hAnsi="Arial" w:cs="Arial"/>
          <w:sz w:val="20"/>
          <w:szCs w:val="20"/>
          <w:lang w:val="vi-VN"/>
        </w:rPr>
        <w:t xml:space="preserve"> </w:t>
      </w:r>
      <w:r w:rsidRPr="008C24B9">
        <w:rPr>
          <w:rFonts w:ascii="Arial" w:hAnsi="Arial" w:cs="Arial"/>
          <w:sz w:val="20"/>
          <w:szCs w:val="20"/>
          <w:lang w:val="vi-VN"/>
        </w:rPr>
        <w:t>kịp</w:t>
      </w:r>
      <w:r w:rsidR="00220FC9">
        <w:rPr>
          <w:rFonts w:ascii="Arial" w:hAnsi="Arial" w:cs="Arial"/>
          <w:sz w:val="20"/>
          <w:szCs w:val="20"/>
          <w:lang w:val="vi-VN"/>
        </w:rPr>
        <w:t xml:space="preserve"> </w:t>
      </w:r>
      <w:r w:rsidRPr="008C24B9">
        <w:rPr>
          <w:rFonts w:ascii="Arial" w:hAnsi="Arial" w:cs="Arial"/>
          <w:sz w:val="20"/>
          <w:szCs w:val="20"/>
          <w:lang w:val="vi-VN"/>
        </w:rPr>
        <w:t>thời,</w:t>
      </w:r>
      <w:r w:rsidR="00220FC9">
        <w:rPr>
          <w:rFonts w:ascii="Arial" w:hAnsi="Arial" w:cs="Arial"/>
          <w:sz w:val="20"/>
          <w:szCs w:val="20"/>
          <w:lang w:val="vi-VN"/>
        </w:rPr>
        <w:t xml:space="preserve"> </w:t>
      </w:r>
      <w:r w:rsidRPr="008C24B9">
        <w:rPr>
          <w:rFonts w:ascii="Arial" w:hAnsi="Arial" w:cs="Arial"/>
          <w:sz w:val="20"/>
          <w:szCs w:val="20"/>
          <w:lang w:val="vi-VN"/>
        </w:rPr>
        <w:t>hiệu</w:t>
      </w:r>
      <w:r w:rsidR="00220FC9">
        <w:rPr>
          <w:rFonts w:ascii="Arial" w:hAnsi="Arial" w:cs="Arial"/>
          <w:sz w:val="20"/>
          <w:szCs w:val="20"/>
          <w:lang w:val="vi-VN"/>
        </w:rPr>
        <w:t xml:space="preserve"> </w:t>
      </w:r>
      <w:r w:rsidRPr="008C24B9">
        <w:rPr>
          <w:rFonts w:ascii="Arial" w:hAnsi="Arial" w:cs="Arial"/>
          <w:sz w:val="20"/>
          <w:szCs w:val="20"/>
          <w:lang w:val="vi-VN"/>
        </w:rPr>
        <w:t>quả,</w:t>
      </w:r>
      <w:r w:rsidR="00220FC9">
        <w:rPr>
          <w:rFonts w:ascii="Arial" w:hAnsi="Arial" w:cs="Arial"/>
          <w:sz w:val="20"/>
          <w:szCs w:val="20"/>
          <w:lang w:val="vi-VN"/>
        </w:rPr>
        <w:t xml:space="preserve"> </w:t>
      </w:r>
      <w:r w:rsidRPr="008C24B9">
        <w:rPr>
          <w:rFonts w:ascii="Arial" w:hAnsi="Arial" w:cs="Arial"/>
          <w:sz w:val="20"/>
          <w:szCs w:val="20"/>
          <w:lang w:val="vi-VN"/>
        </w:rPr>
        <w:t>phục</w:t>
      </w:r>
      <w:r w:rsidR="00220FC9">
        <w:rPr>
          <w:rFonts w:ascii="Arial" w:hAnsi="Arial" w:cs="Arial"/>
          <w:sz w:val="20"/>
          <w:szCs w:val="20"/>
          <w:lang w:val="vi-VN"/>
        </w:rPr>
        <w:t xml:space="preserve"> </w:t>
      </w:r>
      <w:r w:rsidRPr="008C24B9">
        <w:rPr>
          <w:rFonts w:ascii="Arial" w:hAnsi="Arial" w:cs="Arial"/>
          <w:sz w:val="20"/>
          <w:szCs w:val="20"/>
          <w:lang w:val="vi-VN"/>
        </w:rPr>
        <w:t>vụ</w:t>
      </w:r>
      <w:r w:rsidR="00220FC9">
        <w:rPr>
          <w:rFonts w:ascii="Arial" w:hAnsi="Arial" w:cs="Arial"/>
          <w:sz w:val="20"/>
          <w:szCs w:val="20"/>
          <w:lang w:val="vi-VN"/>
        </w:rPr>
        <w:t xml:space="preserve"> </w:t>
      </w:r>
      <w:r w:rsidRPr="008C24B9">
        <w:rPr>
          <w:rFonts w:ascii="Arial" w:hAnsi="Arial" w:cs="Arial"/>
          <w:sz w:val="20"/>
          <w:szCs w:val="20"/>
          <w:lang w:val="vi-VN"/>
        </w:rPr>
        <w:t>công</w:t>
      </w:r>
      <w:r w:rsidR="00220FC9">
        <w:rPr>
          <w:rFonts w:ascii="Arial" w:hAnsi="Arial" w:cs="Arial"/>
          <w:sz w:val="20"/>
          <w:szCs w:val="20"/>
          <w:lang w:val="vi-VN"/>
        </w:rPr>
        <w:t xml:space="preserve"> </w:t>
      </w:r>
      <w:r w:rsidRPr="008C24B9">
        <w:rPr>
          <w:rFonts w:ascii="Arial" w:hAnsi="Arial" w:cs="Arial"/>
          <w:sz w:val="20"/>
          <w:szCs w:val="20"/>
          <w:lang w:val="vi-VN"/>
        </w:rPr>
        <w:t>tác</w:t>
      </w:r>
      <w:r w:rsidR="00220FC9">
        <w:rPr>
          <w:rFonts w:ascii="Arial" w:hAnsi="Arial" w:cs="Arial"/>
          <w:sz w:val="20"/>
          <w:szCs w:val="20"/>
          <w:lang w:val="vi-VN"/>
        </w:rPr>
        <w:t xml:space="preserve"> </w:t>
      </w:r>
      <w:r w:rsidRPr="008C24B9">
        <w:rPr>
          <w:rFonts w:ascii="Arial" w:hAnsi="Arial" w:cs="Arial"/>
          <w:sz w:val="20"/>
          <w:szCs w:val="20"/>
          <w:lang w:val="vi-VN"/>
        </w:rPr>
        <w:t>quản</w:t>
      </w:r>
      <w:r w:rsidR="00220FC9">
        <w:rPr>
          <w:rFonts w:ascii="Arial" w:hAnsi="Arial" w:cs="Arial"/>
          <w:sz w:val="20"/>
          <w:szCs w:val="20"/>
          <w:lang w:val="vi-VN"/>
        </w:rPr>
        <w:t xml:space="preserve"> </w:t>
      </w:r>
      <w:r w:rsidRPr="008C24B9">
        <w:rPr>
          <w:rFonts w:ascii="Arial" w:hAnsi="Arial" w:cs="Arial"/>
          <w:sz w:val="20"/>
          <w:szCs w:val="20"/>
          <w:lang w:val="vi-VN"/>
        </w:rPr>
        <w:t>lý,</w:t>
      </w:r>
      <w:r w:rsidR="00220FC9">
        <w:rPr>
          <w:rFonts w:ascii="Arial" w:hAnsi="Arial" w:cs="Arial"/>
          <w:sz w:val="20"/>
          <w:szCs w:val="20"/>
          <w:lang w:val="vi-VN"/>
        </w:rPr>
        <w:t xml:space="preserve"> </w:t>
      </w:r>
      <w:r w:rsidRPr="008C24B9">
        <w:rPr>
          <w:rFonts w:ascii="Arial" w:hAnsi="Arial" w:cs="Arial"/>
          <w:sz w:val="20"/>
          <w:szCs w:val="20"/>
          <w:lang w:val="vi-VN"/>
        </w:rPr>
        <w:t>chỉ</w:t>
      </w:r>
      <w:r w:rsidR="00220FC9">
        <w:rPr>
          <w:rFonts w:ascii="Arial" w:hAnsi="Arial" w:cs="Arial"/>
          <w:sz w:val="20"/>
          <w:szCs w:val="20"/>
          <w:lang w:val="vi-VN"/>
        </w:rPr>
        <w:t xml:space="preserve"> </w:t>
      </w:r>
      <w:r w:rsidRPr="008C24B9">
        <w:rPr>
          <w:rFonts w:ascii="Arial" w:hAnsi="Arial" w:cs="Arial"/>
          <w:sz w:val="20"/>
          <w:szCs w:val="20"/>
          <w:lang w:val="vi-VN"/>
        </w:rPr>
        <w:t>đạo,</w:t>
      </w:r>
      <w:r w:rsidR="00220FC9">
        <w:rPr>
          <w:rFonts w:ascii="Arial" w:hAnsi="Arial" w:cs="Arial"/>
          <w:sz w:val="20"/>
          <w:szCs w:val="20"/>
          <w:lang w:val="vi-VN"/>
        </w:rPr>
        <w:t xml:space="preserve"> </w:t>
      </w:r>
      <w:r w:rsidRPr="008C24B9">
        <w:rPr>
          <w:rFonts w:ascii="Arial" w:hAnsi="Arial" w:cs="Arial"/>
          <w:sz w:val="20"/>
          <w:szCs w:val="20"/>
          <w:lang w:val="vi-VN"/>
        </w:rPr>
        <w:t>điều</w:t>
      </w:r>
      <w:r w:rsidR="00220FC9">
        <w:rPr>
          <w:rFonts w:ascii="Arial" w:hAnsi="Arial" w:cs="Arial"/>
          <w:sz w:val="20"/>
          <w:szCs w:val="20"/>
          <w:lang w:val="vi-VN"/>
        </w:rPr>
        <w:t xml:space="preserve"> </w:t>
      </w:r>
      <w:r w:rsidRPr="008C24B9">
        <w:rPr>
          <w:rFonts w:ascii="Arial" w:hAnsi="Arial" w:cs="Arial"/>
          <w:sz w:val="20"/>
          <w:szCs w:val="20"/>
          <w:lang w:val="vi-VN"/>
        </w:rPr>
        <w:t>hành.</w:t>
      </w:r>
      <w:r w:rsidR="00220FC9">
        <w:rPr>
          <w:rFonts w:ascii="Arial" w:hAnsi="Arial" w:cs="Arial"/>
          <w:sz w:val="20"/>
          <w:szCs w:val="20"/>
          <w:lang w:val="vi-VN"/>
        </w:rPr>
        <w:t xml:space="preserve"> </w:t>
      </w:r>
      <w:r w:rsidR="000270AD" w:rsidRPr="008C24B9">
        <w:rPr>
          <w:rFonts w:ascii="Arial" w:hAnsi="Arial" w:cs="Arial"/>
          <w:sz w:val="20"/>
          <w:szCs w:val="20"/>
        </w:rPr>
        <w:t>Đầu</w:t>
      </w:r>
      <w:r w:rsidR="00220FC9">
        <w:rPr>
          <w:rFonts w:ascii="Arial" w:hAnsi="Arial" w:cs="Arial"/>
          <w:sz w:val="20"/>
          <w:szCs w:val="20"/>
        </w:rPr>
        <w:t xml:space="preserve"> </w:t>
      </w:r>
      <w:r w:rsidR="000270AD" w:rsidRPr="008C24B9">
        <w:rPr>
          <w:rFonts w:ascii="Arial" w:hAnsi="Arial" w:cs="Arial"/>
          <w:sz w:val="20"/>
          <w:szCs w:val="20"/>
        </w:rPr>
        <w:t>tư,</w:t>
      </w:r>
      <w:r w:rsidR="00220FC9">
        <w:rPr>
          <w:rFonts w:ascii="Arial" w:hAnsi="Arial" w:cs="Arial"/>
          <w:sz w:val="20"/>
          <w:szCs w:val="20"/>
        </w:rPr>
        <w:t xml:space="preserve"> </w:t>
      </w:r>
      <w:r w:rsidR="000270AD" w:rsidRPr="008C24B9">
        <w:rPr>
          <w:rFonts w:ascii="Arial" w:hAnsi="Arial" w:cs="Arial"/>
          <w:sz w:val="20"/>
          <w:szCs w:val="20"/>
        </w:rPr>
        <w:t>ứng</w:t>
      </w:r>
      <w:r w:rsidR="00220FC9">
        <w:rPr>
          <w:rFonts w:ascii="Arial" w:hAnsi="Arial" w:cs="Arial"/>
          <w:sz w:val="20"/>
          <w:szCs w:val="20"/>
        </w:rPr>
        <w:t xml:space="preserve"> </w:t>
      </w:r>
      <w:r w:rsidR="000270AD" w:rsidRPr="008C24B9">
        <w:rPr>
          <w:rFonts w:ascii="Arial" w:hAnsi="Arial" w:cs="Arial"/>
          <w:sz w:val="20"/>
          <w:szCs w:val="20"/>
        </w:rPr>
        <w:t>dụng</w:t>
      </w:r>
      <w:r w:rsidR="00220FC9">
        <w:rPr>
          <w:rFonts w:ascii="Arial" w:hAnsi="Arial" w:cs="Arial"/>
          <w:sz w:val="20"/>
          <w:szCs w:val="20"/>
        </w:rPr>
        <w:t xml:space="preserve"> </w:t>
      </w:r>
      <w:r w:rsidR="000270AD" w:rsidRPr="008C24B9">
        <w:rPr>
          <w:rFonts w:ascii="Arial" w:hAnsi="Arial" w:cs="Arial"/>
          <w:sz w:val="20"/>
          <w:szCs w:val="20"/>
        </w:rPr>
        <w:t>công</w:t>
      </w:r>
      <w:r w:rsidR="00220FC9">
        <w:rPr>
          <w:rFonts w:ascii="Arial" w:hAnsi="Arial" w:cs="Arial"/>
          <w:sz w:val="20"/>
          <w:szCs w:val="20"/>
        </w:rPr>
        <w:t xml:space="preserve"> </w:t>
      </w:r>
      <w:r w:rsidR="000270AD" w:rsidRPr="008C24B9">
        <w:rPr>
          <w:rFonts w:ascii="Arial" w:hAnsi="Arial" w:cs="Arial"/>
          <w:sz w:val="20"/>
          <w:szCs w:val="20"/>
        </w:rPr>
        <w:t>nghệ</w:t>
      </w:r>
      <w:r w:rsidR="00220FC9">
        <w:rPr>
          <w:rFonts w:ascii="Arial" w:hAnsi="Arial" w:cs="Arial"/>
          <w:sz w:val="20"/>
          <w:szCs w:val="20"/>
        </w:rPr>
        <w:t xml:space="preserve"> </w:t>
      </w:r>
      <w:r w:rsidR="000270AD" w:rsidRPr="008C24B9">
        <w:rPr>
          <w:rFonts w:ascii="Arial" w:hAnsi="Arial" w:cs="Arial"/>
          <w:sz w:val="20"/>
          <w:szCs w:val="20"/>
        </w:rPr>
        <w:t>thông</w:t>
      </w:r>
      <w:r w:rsidR="00220FC9">
        <w:rPr>
          <w:rFonts w:ascii="Arial" w:hAnsi="Arial" w:cs="Arial"/>
          <w:sz w:val="20"/>
          <w:szCs w:val="20"/>
        </w:rPr>
        <w:t xml:space="preserve"> </w:t>
      </w:r>
      <w:r w:rsidR="000270AD" w:rsidRPr="008C24B9">
        <w:rPr>
          <w:rFonts w:ascii="Arial" w:hAnsi="Arial" w:cs="Arial"/>
          <w:sz w:val="20"/>
          <w:szCs w:val="20"/>
        </w:rPr>
        <w:t>tin</w:t>
      </w:r>
      <w:r w:rsidR="00220FC9">
        <w:rPr>
          <w:rFonts w:ascii="Arial" w:hAnsi="Arial" w:cs="Arial"/>
          <w:sz w:val="20"/>
          <w:szCs w:val="20"/>
        </w:rPr>
        <w:t xml:space="preserve"> </w:t>
      </w:r>
      <w:r w:rsidR="000270AD" w:rsidRPr="008C24B9">
        <w:rPr>
          <w:rFonts w:ascii="Arial" w:hAnsi="Arial" w:cs="Arial"/>
          <w:sz w:val="20"/>
          <w:szCs w:val="20"/>
        </w:rPr>
        <w:t>trong</w:t>
      </w:r>
      <w:r w:rsidR="00220FC9">
        <w:rPr>
          <w:rFonts w:ascii="Arial" w:hAnsi="Arial" w:cs="Arial"/>
          <w:sz w:val="20"/>
          <w:szCs w:val="20"/>
        </w:rPr>
        <w:t xml:space="preserve"> </w:t>
      </w:r>
      <w:r w:rsidR="000270AD" w:rsidRPr="008C24B9">
        <w:rPr>
          <w:rFonts w:ascii="Arial" w:hAnsi="Arial" w:cs="Arial"/>
          <w:sz w:val="20"/>
          <w:szCs w:val="20"/>
        </w:rPr>
        <w:t>quản</w:t>
      </w:r>
      <w:r w:rsidR="00220FC9">
        <w:rPr>
          <w:rFonts w:ascii="Arial" w:hAnsi="Arial" w:cs="Arial"/>
          <w:sz w:val="20"/>
          <w:szCs w:val="20"/>
        </w:rPr>
        <w:t xml:space="preserve"> </w:t>
      </w:r>
      <w:r w:rsidR="000270AD" w:rsidRPr="008C24B9">
        <w:rPr>
          <w:rFonts w:ascii="Arial" w:hAnsi="Arial" w:cs="Arial"/>
          <w:sz w:val="20"/>
          <w:szCs w:val="20"/>
        </w:rPr>
        <w:t>lý,</w:t>
      </w:r>
      <w:r w:rsidR="00220FC9">
        <w:rPr>
          <w:rFonts w:ascii="Arial" w:hAnsi="Arial" w:cs="Arial"/>
          <w:sz w:val="20"/>
          <w:szCs w:val="20"/>
        </w:rPr>
        <w:t xml:space="preserve"> </w:t>
      </w:r>
      <w:r w:rsidR="000270AD" w:rsidRPr="008C24B9">
        <w:rPr>
          <w:rFonts w:ascii="Arial" w:hAnsi="Arial" w:cs="Arial"/>
          <w:sz w:val="20"/>
          <w:szCs w:val="20"/>
        </w:rPr>
        <w:t>điều</w:t>
      </w:r>
      <w:r w:rsidR="00220FC9">
        <w:rPr>
          <w:rFonts w:ascii="Arial" w:hAnsi="Arial" w:cs="Arial"/>
          <w:sz w:val="20"/>
          <w:szCs w:val="20"/>
        </w:rPr>
        <w:t xml:space="preserve"> </w:t>
      </w:r>
      <w:r w:rsidR="000270AD" w:rsidRPr="008C24B9">
        <w:rPr>
          <w:rFonts w:ascii="Arial" w:hAnsi="Arial" w:cs="Arial"/>
          <w:sz w:val="20"/>
          <w:szCs w:val="20"/>
        </w:rPr>
        <w:t>hành.</w:t>
      </w:r>
      <w:r w:rsidR="00220FC9">
        <w:rPr>
          <w:rFonts w:ascii="Arial" w:hAnsi="Arial" w:cs="Arial"/>
          <w:sz w:val="20"/>
          <w:szCs w:val="20"/>
        </w:rPr>
        <w:t xml:space="preserve"> </w:t>
      </w:r>
      <w:r w:rsidRPr="008C24B9">
        <w:rPr>
          <w:rFonts w:ascii="Arial" w:hAnsi="Arial" w:cs="Arial"/>
          <w:sz w:val="20"/>
          <w:szCs w:val="20"/>
          <w:lang w:val="vi-VN"/>
        </w:rPr>
        <w:t>Thực</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chuyển</w:t>
      </w:r>
      <w:r w:rsidR="00220FC9">
        <w:rPr>
          <w:rFonts w:ascii="Arial" w:hAnsi="Arial" w:cs="Arial"/>
          <w:sz w:val="20"/>
          <w:szCs w:val="20"/>
          <w:lang w:val="vi-VN"/>
        </w:rPr>
        <w:t xml:space="preserve"> </w:t>
      </w:r>
      <w:r w:rsidRPr="008C24B9">
        <w:rPr>
          <w:rFonts w:ascii="Arial" w:hAnsi="Arial" w:cs="Arial"/>
          <w:sz w:val="20"/>
          <w:szCs w:val="20"/>
          <w:lang w:val="vi-VN"/>
        </w:rPr>
        <w:t>đổi</w:t>
      </w:r>
      <w:r w:rsidR="00220FC9">
        <w:rPr>
          <w:rFonts w:ascii="Arial" w:hAnsi="Arial" w:cs="Arial"/>
          <w:sz w:val="20"/>
          <w:szCs w:val="20"/>
          <w:lang w:val="vi-VN"/>
        </w:rPr>
        <w:t xml:space="preserve"> </w:t>
      </w:r>
      <w:r w:rsidRPr="008C24B9">
        <w:rPr>
          <w:rFonts w:ascii="Arial" w:hAnsi="Arial" w:cs="Arial"/>
          <w:sz w:val="20"/>
          <w:szCs w:val="20"/>
          <w:lang w:val="vi-VN"/>
        </w:rPr>
        <w:t>số</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sử</w:t>
      </w:r>
      <w:r w:rsidR="00220FC9">
        <w:rPr>
          <w:rFonts w:ascii="Arial" w:hAnsi="Arial" w:cs="Arial"/>
          <w:sz w:val="20"/>
          <w:szCs w:val="20"/>
          <w:lang w:val="vi-VN"/>
        </w:rPr>
        <w:t xml:space="preserve"> </w:t>
      </w:r>
      <w:r w:rsidRPr="008C24B9">
        <w:rPr>
          <w:rFonts w:ascii="Arial" w:hAnsi="Arial" w:cs="Arial"/>
          <w:sz w:val="20"/>
          <w:szCs w:val="20"/>
          <w:lang w:val="vi-VN"/>
        </w:rPr>
        <w:t>dụng</w:t>
      </w:r>
      <w:r w:rsidR="00220FC9">
        <w:rPr>
          <w:rFonts w:ascii="Arial" w:hAnsi="Arial" w:cs="Arial"/>
          <w:sz w:val="20"/>
          <w:szCs w:val="20"/>
          <w:lang w:val="vi-VN"/>
        </w:rPr>
        <w:t xml:space="preserve"> </w:t>
      </w:r>
      <w:r w:rsidRPr="008C24B9">
        <w:rPr>
          <w:rFonts w:ascii="Arial" w:hAnsi="Arial" w:cs="Arial"/>
          <w:sz w:val="20"/>
          <w:szCs w:val="20"/>
          <w:lang w:val="vi-VN"/>
        </w:rPr>
        <w:t>trí</w:t>
      </w:r>
      <w:r w:rsidR="00220FC9">
        <w:rPr>
          <w:rFonts w:ascii="Arial" w:hAnsi="Arial" w:cs="Arial"/>
          <w:sz w:val="20"/>
          <w:szCs w:val="20"/>
          <w:lang w:val="vi-VN"/>
        </w:rPr>
        <w:t xml:space="preserve"> </w:t>
      </w:r>
      <w:r w:rsidRPr="008C24B9">
        <w:rPr>
          <w:rFonts w:ascii="Arial" w:hAnsi="Arial" w:cs="Arial"/>
          <w:sz w:val="20"/>
          <w:szCs w:val="20"/>
          <w:lang w:val="vi-VN"/>
        </w:rPr>
        <w:t>tuệ</w:t>
      </w:r>
      <w:r w:rsidR="00220FC9">
        <w:rPr>
          <w:rFonts w:ascii="Arial" w:hAnsi="Arial" w:cs="Arial"/>
          <w:sz w:val="20"/>
          <w:szCs w:val="20"/>
          <w:lang w:val="vi-VN"/>
        </w:rPr>
        <w:t xml:space="preserve"> </w:t>
      </w:r>
      <w:r w:rsidRPr="008C24B9">
        <w:rPr>
          <w:rFonts w:ascii="Arial" w:hAnsi="Arial" w:cs="Arial"/>
          <w:sz w:val="20"/>
          <w:szCs w:val="20"/>
          <w:lang w:val="vi-VN"/>
        </w:rPr>
        <w:t>nhân</w:t>
      </w:r>
      <w:r w:rsidR="00220FC9">
        <w:rPr>
          <w:rFonts w:ascii="Arial" w:hAnsi="Arial" w:cs="Arial"/>
          <w:sz w:val="20"/>
          <w:szCs w:val="20"/>
          <w:lang w:val="vi-VN"/>
        </w:rPr>
        <w:t xml:space="preserve"> </w:t>
      </w:r>
      <w:r w:rsidRPr="008C24B9">
        <w:rPr>
          <w:rFonts w:ascii="Arial" w:hAnsi="Arial" w:cs="Arial"/>
          <w:sz w:val="20"/>
          <w:szCs w:val="20"/>
          <w:lang w:val="vi-VN"/>
        </w:rPr>
        <w:t>tạo</w:t>
      </w:r>
      <w:r w:rsidR="00220FC9">
        <w:rPr>
          <w:rFonts w:ascii="Arial" w:hAnsi="Arial" w:cs="Arial"/>
          <w:sz w:val="20"/>
          <w:szCs w:val="20"/>
          <w:lang w:val="vi-VN"/>
        </w:rPr>
        <w:t xml:space="preserve"> </w:t>
      </w:r>
      <w:r w:rsidRPr="008C24B9">
        <w:rPr>
          <w:rFonts w:ascii="Arial" w:hAnsi="Arial" w:cs="Arial"/>
          <w:spacing w:val="-6"/>
          <w:sz w:val="20"/>
          <w:szCs w:val="20"/>
          <w:lang w:val="vi-VN"/>
        </w:rPr>
        <w:t>trong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theo</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dõi,</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giám</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sát,</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quản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lý</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tài</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nguyên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rừng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và</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phòng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cháy</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chữa</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cháy</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rừng</w:t>
      </w:r>
      <w:r w:rsidRPr="008C24B9">
        <w:rPr>
          <w:rFonts w:ascii="Arial" w:hAnsi="Arial" w:cs="Arial"/>
          <w:sz w:val="20"/>
          <w:szCs w:val="20"/>
          <w:lang w:val="vi-VN"/>
        </w:rPr>
        <w:t>.</w:t>
      </w:r>
    </w:p>
    <w:p w14:paraId="50534CC8" w14:textId="460C7C29"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lang w:val="vi-VN"/>
        </w:rPr>
        <w:t>6.</w:t>
      </w:r>
      <w:r w:rsidR="00220FC9">
        <w:rPr>
          <w:rFonts w:ascii="Arial" w:hAnsi="Arial" w:cs="Arial"/>
          <w:sz w:val="20"/>
          <w:szCs w:val="20"/>
          <w:lang w:val="vi-VN"/>
        </w:rPr>
        <w:t xml:space="preserve"> </w:t>
      </w:r>
      <w:r w:rsidRPr="008C24B9">
        <w:rPr>
          <w:rFonts w:ascii="Arial" w:hAnsi="Arial" w:cs="Arial"/>
          <w:sz w:val="20"/>
          <w:szCs w:val="20"/>
          <w:lang w:val="vi-VN"/>
        </w:rPr>
        <w:t>Phát</w:t>
      </w:r>
      <w:r w:rsidR="00220FC9">
        <w:rPr>
          <w:rFonts w:ascii="Arial" w:hAnsi="Arial" w:cs="Arial"/>
          <w:sz w:val="20"/>
          <w:szCs w:val="20"/>
          <w:lang w:val="vi-VN"/>
        </w:rPr>
        <w:t xml:space="preserve"> </w:t>
      </w:r>
      <w:r w:rsidRPr="008C24B9">
        <w:rPr>
          <w:rFonts w:ascii="Arial" w:hAnsi="Arial" w:cs="Arial"/>
          <w:sz w:val="20"/>
          <w:szCs w:val="20"/>
          <w:lang w:val="vi-VN"/>
        </w:rPr>
        <w:t>triển</w:t>
      </w:r>
      <w:r w:rsidR="00220FC9">
        <w:rPr>
          <w:rFonts w:ascii="Arial" w:hAnsi="Arial" w:cs="Arial"/>
          <w:sz w:val="20"/>
          <w:szCs w:val="20"/>
          <w:lang w:val="vi-VN"/>
        </w:rPr>
        <w:t xml:space="preserve"> </w:t>
      </w:r>
      <w:r w:rsidRPr="008C24B9">
        <w:rPr>
          <w:rFonts w:ascii="Arial" w:hAnsi="Arial" w:cs="Arial"/>
          <w:sz w:val="20"/>
          <w:szCs w:val="20"/>
          <w:lang w:val="vi-VN"/>
        </w:rPr>
        <w:t>nguồn</w:t>
      </w:r>
      <w:r w:rsidR="00220FC9">
        <w:rPr>
          <w:rFonts w:ascii="Arial" w:hAnsi="Arial" w:cs="Arial"/>
          <w:sz w:val="20"/>
          <w:szCs w:val="20"/>
          <w:lang w:val="vi-VN"/>
        </w:rPr>
        <w:t xml:space="preserve"> </w:t>
      </w:r>
      <w:r w:rsidRPr="008C24B9">
        <w:rPr>
          <w:rFonts w:ascii="Arial" w:hAnsi="Arial" w:cs="Arial"/>
          <w:sz w:val="20"/>
          <w:szCs w:val="20"/>
          <w:lang w:val="vi-VN"/>
        </w:rPr>
        <w:t>nhân</w:t>
      </w:r>
      <w:r w:rsidR="00220FC9">
        <w:rPr>
          <w:rFonts w:ascii="Arial" w:hAnsi="Arial" w:cs="Arial"/>
          <w:sz w:val="20"/>
          <w:szCs w:val="20"/>
          <w:lang w:val="vi-VN"/>
        </w:rPr>
        <w:t xml:space="preserve"> </w:t>
      </w:r>
      <w:r w:rsidRPr="008C24B9">
        <w:rPr>
          <w:rFonts w:ascii="Arial" w:hAnsi="Arial" w:cs="Arial"/>
          <w:sz w:val="20"/>
          <w:szCs w:val="20"/>
          <w:lang w:val="vi-VN"/>
        </w:rPr>
        <w:t>lực</w:t>
      </w:r>
      <w:bookmarkEnd w:id="14"/>
    </w:p>
    <w:p w14:paraId="26B57C0F" w14:textId="363C3699"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lang w:val="vi-VN"/>
        </w:rPr>
        <w:t>Khuyến</w:t>
      </w:r>
      <w:r w:rsidR="00220FC9">
        <w:rPr>
          <w:rFonts w:ascii="Arial" w:hAnsi="Arial" w:cs="Arial"/>
          <w:sz w:val="20"/>
          <w:szCs w:val="20"/>
          <w:lang w:val="vi-VN"/>
        </w:rPr>
        <w:t xml:space="preserve"> </w:t>
      </w:r>
      <w:r w:rsidRPr="008C24B9">
        <w:rPr>
          <w:rFonts w:ascii="Arial" w:hAnsi="Arial" w:cs="Arial"/>
          <w:sz w:val="20"/>
          <w:szCs w:val="20"/>
          <w:lang w:val="vi-VN"/>
        </w:rPr>
        <w:t>khích,</w:t>
      </w:r>
      <w:r w:rsidR="00220FC9">
        <w:rPr>
          <w:rFonts w:ascii="Arial" w:hAnsi="Arial" w:cs="Arial"/>
          <w:sz w:val="20"/>
          <w:szCs w:val="20"/>
          <w:lang w:val="vi-VN"/>
        </w:rPr>
        <w:t xml:space="preserve"> </w:t>
      </w:r>
      <w:r w:rsidRPr="008C24B9">
        <w:rPr>
          <w:rFonts w:ascii="Arial" w:hAnsi="Arial" w:cs="Arial"/>
          <w:sz w:val="20"/>
          <w:szCs w:val="20"/>
          <w:lang w:val="vi-VN"/>
        </w:rPr>
        <w:t>tạo</w:t>
      </w:r>
      <w:r w:rsidR="00220FC9">
        <w:rPr>
          <w:rFonts w:ascii="Arial" w:hAnsi="Arial" w:cs="Arial"/>
          <w:sz w:val="20"/>
          <w:szCs w:val="20"/>
          <w:lang w:val="vi-VN"/>
        </w:rPr>
        <w:t xml:space="preserve"> </w:t>
      </w:r>
      <w:r w:rsidRPr="008C24B9">
        <w:rPr>
          <w:rFonts w:ascii="Arial" w:hAnsi="Arial" w:cs="Arial"/>
          <w:sz w:val="20"/>
          <w:szCs w:val="20"/>
          <w:lang w:val="vi-VN"/>
        </w:rPr>
        <w:t>môi</w:t>
      </w:r>
      <w:r w:rsidR="00220FC9">
        <w:rPr>
          <w:rFonts w:ascii="Arial" w:hAnsi="Arial" w:cs="Arial"/>
          <w:sz w:val="20"/>
          <w:szCs w:val="20"/>
          <w:lang w:val="vi-VN"/>
        </w:rPr>
        <w:t xml:space="preserve"> </w:t>
      </w:r>
      <w:r w:rsidRPr="008C24B9">
        <w:rPr>
          <w:rFonts w:ascii="Arial" w:hAnsi="Arial" w:cs="Arial"/>
          <w:sz w:val="20"/>
          <w:szCs w:val="20"/>
          <w:lang w:val="vi-VN"/>
        </w:rPr>
        <w:t>trường</w:t>
      </w:r>
      <w:r w:rsidR="00220FC9">
        <w:rPr>
          <w:rFonts w:ascii="Arial" w:hAnsi="Arial" w:cs="Arial"/>
          <w:sz w:val="20"/>
          <w:szCs w:val="20"/>
          <w:lang w:val="vi-VN"/>
        </w:rPr>
        <w:t xml:space="preserve"> </w:t>
      </w:r>
      <w:r w:rsidRPr="008C24B9">
        <w:rPr>
          <w:rFonts w:ascii="Arial" w:hAnsi="Arial" w:cs="Arial"/>
          <w:sz w:val="20"/>
          <w:szCs w:val="20"/>
          <w:lang w:val="vi-VN"/>
        </w:rPr>
        <w:t>thuận</w:t>
      </w:r>
      <w:r w:rsidR="00220FC9">
        <w:rPr>
          <w:rFonts w:ascii="Arial" w:hAnsi="Arial" w:cs="Arial"/>
          <w:sz w:val="20"/>
          <w:szCs w:val="20"/>
          <w:lang w:val="vi-VN"/>
        </w:rPr>
        <w:t xml:space="preserve"> </w:t>
      </w:r>
      <w:r w:rsidRPr="008C24B9">
        <w:rPr>
          <w:rFonts w:ascii="Arial" w:hAnsi="Arial" w:cs="Arial"/>
          <w:sz w:val="20"/>
          <w:szCs w:val="20"/>
          <w:lang w:val="vi-VN"/>
        </w:rPr>
        <w:t>lợi</w:t>
      </w:r>
      <w:r w:rsidR="00220FC9">
        <w:rPr>
          <w:rFonts w:ascii="Arial" w:hAnsi="Arial" w:cs="Arial"/>
          <w:sz w:val="20"/>
          <w:szCs w:val="20"/>
          <w:lang w:val="vi-VN"/>
        </w:rPr>
        <w:t xml:space="preserve"> </w:t>
      </w:r>
      <w:r w:rsidRPr="008C24B9">
        <w:rPr>
          <w:rFonts w:ascii="Arial" w:hAnsi="Arial" w:cs="Arial"/>
          <w:sz w:val="20"/>
          <w:szCs w:val="20"/>
          <w:lang w:val="vi-VN"/>
        </w:rPr>
        <w:t>để</w:t>
      </w:r>
      <w:r w:rsidR="00220FC9">
        <w:rPr>
          <w:rFonts w:ascii="Arial" w:hAnsi="Arial" w:cs="Arial"/>
          <w:sz w:val="20"/>
          <w:szCs w:val="20"/>
          <w:lang w:val="vi-VN"/>
        </w:rPr>
        <w:t xml:space="preserve"> </w:t>
      </w:r>
      <w:r w:rsidRPr="008C24B9">
        <w:rPr>
          <w:rFonts w:ascii="Arial" w:hAnsi="Arial" w:cs="Arial"/>
          <w:sz w:val="20"/>
          <w:szCs w:val="20"/>
          <w:lang w:val="vi-VN"/>
        </w:rPr>
        <w:t>doanh</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tổ</w:t>
      </w:r>
      <w:r w:rsidR="00220FC9">
        <w:rPr>
          <w:rFonts w:ascii="Arial" w:hAnsi="Arial" w:cs="Arial"/>
          <w:sz w:val="20"/>
          <w:szCs w:val="20"/>
          <w:lang w:val="vi-VN"/>
        </w:rPr>
        <w:t xml:space="preserve"> </w:t>
      </w:r>
      <w:r w:rsidRPr="008C24B9">
        <w:rPr>
          <w:rFonts w:ascii="Arial" w:hAnsi="Arial" w:cs="Arial"/>
          <w:sz w:val="20"/>
          <w:szCs w:val="20"/>
          <w:lang w:val="vi-VN"/>
        </w:rPr>
        <w:t>chức</w:t>
      </w:r>
      <w:r w:rsidR="00220FC9">
        <w:rPr>
          <w:rFonts w:ascii="Arial" w:hAnsi="Arial" w:cs="Arial"/>
          <w:sz w:val="20"/>
          <w:szCs w:val="20"/>
          <w:lang w:val="vi-VN"/>
        </w:rPr>
        <w:t xml:space="preserve"> </w:t>
      </w:r>
      <w:r w:rsidRPr="008C24B9">
        <w:rPr>
          <w:rFonts w:ascii="Arial" w:hAnsi="Arial" w:cs="Arial"/>
          <w:sz w:val="20"/>
          <w:szCs w:val="20"/>
          <w:lang w:val="vi-VN"/>
        </w:rPr>
        <w:t>đào</w:t>
      </w:r>
      <w:r w:rsidR="00220FC9">
        <w:rPr>
          <w:rFonts w:ascii="Arial" w:hAnsi="Arial" w:cs="Arial"/>
          <w:sz w:val="20"/>
          <w:szCs w:val="20"/>
          <w:lang w:val="vi-VN"/>
        </w:rPr>
        <w:t xml:space="preserve"> </w:t>
      </w:r>
      <w:r w:rsidRPr="008C24B9">
        <w:rPr>
          <w:rFonts w:ascii="Arial" w:hAnsi="Arial" w:cs="Arial"/>
          <w:sz w:val="20"/>
          <w:szCs w:val="20"/>
          <w:lang w:val="vi-VN"/>
        </w:rPr>
        <w:t>tạo</w:t>
      </w:r>
      <w:r w:rsidR="00220FC9">
        <w:rPr>
          <w:rFonts w:ascii="Arial" w:hAnsi="Arial" w:cs="Arial"/>
          <w:sz w:val="20"/>
          <w:szCs w:val="20"/>
          <w:lang w:val="vi-VN"/>
        </w:rPr>
        <w:t xml:space="preserve"> </w:t>
      </w:r>
      <w:r w:rsidRPr="008C24B9">
        <w:rPr>
          <w:rFonts w:ascii="Arial" w:hAnsi="Arial" w:cs="Arial"/>
          <w:sz w:val="20"/>
          <w:szCs w:val="20"/>
          <w:lang w:val="vi-VN"/>
        </w:rPr>
        <w:t>thực</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hợp</w:t>
      </w:r>
      <w:r w:rsidR="00220FC9">
        <w:rPr>
          <w:rFonts w:ascii="Arial" w:hAnsi="Arial" w:cs="Arial"/>
          <w:sz w:val="20"/>
          <w:szCs w:val="20"/>
          <w:lang w:val="vi-VN"/>
        </w:rPr>
        <w:t xml:space="preserve"> </w:t>
      </w:r>
      <w:r w:rsidRPr="008C24B9">
        <w:rPr>
          <w:rFonts w:ascii="Arial" w:hAnsi="Arial" w:cs="Arial"/>
          <w:sz w:val="20"/>
          <w:szCs w:val="20"/>
          <w:lang w:val="vi-VN"/>
        </w:rPr>
        <w:t>tác</w:t>
      </w:r>
      <w:r w:rsidR="00220FC9">
        <w:rPr>
          <w:rFonts w:ascii="Arial" w:hAnsi="Arial" w:cs="Arial"/>
          <w:sz w:val="20"/>
          <w:szCs w:val="20"/>
          <w:lang w:val="vi-VN"/>
        </w:rPr>
        <w:t xml:space="preserve"> </w:t>
      </w:r>
      <w:r w:rsidRPr="008C24B9">
        <w:rPr>
          <w:rFonts w:ascii="Arial" w:hAnsi="Arial" w:cs="Arial"/>
          <w:sz w:val="20"/>
          <w:szCs w:val="20"/>
          <w:lang w:val="vi-VN"/>
        </w:rPr>
        <w:t>trong</w:t>
      </w:r>
      <w:r w:rsidR="00220FC9">
        <w:rPr>
          <w:rFonts w:ascii="Arial" w:hAnsi="Arial" w:cs="Arial"/>
          <w:sz w:val="20"/>
          <w:szCs w:val="20"/>
          <w:lang w:val="vi-VN"/>
        </w:rPr>
        <w:t xml:space="preserve"> </w:t>
      </w:r>
      <w:r w:rsidRPr="008C24B9">
        <w:rPr>
          <w:rFonts w:ascii="Arial" w:hAnsi="Arial" w:cs="Arial"/>
          <w:sz w:val="20"/>
          <w:szCs w:val="20"/>
          <w:lang w:val="vi-VN"/>
        </w:rPr>
        <w:t>đào</w:t>
      </w:r>
      <w:r w:rsidR="00220FC9">
        <w:rPr>
          <w:rFonts w:ascii="Arial" w:hAnsi="Arial" w:cs="Arial"/>
          <w:sz w:val="20"/>
          <w:szCs w:val="20"/>
          <w:lang w:val="vi-VN"/>
        </w:rPr>
        <w:t xml:space="preserve"> </w:t>
      </w:r>
      <w:r w:rsidRPr="008C24B9">
        <w:rPr>
          <w:rFonts w:ascii="Arial" w:hAnsi="Arial" w:cs="Arial"/>
          <w:sz w:val="20"/>
          <w:szCs w:val="20"/>
          <w:lang w:val="vi-VN"/>
        </w:rPr>
        <w:t>tạo,</w:t>
      </w:r>
      <w:r w:rsidR="00220FC9">
        <w:rPr>
          <w:rFonts w:ascii="Arial" w:hAnsi="Arial" w:cs="Arial"/>
          <w:sz w:val="20"/>
          <w:szCs w:val="20"/>
          <w:lang w:val="vi-VN"/>
        </w:rPr>
        <w:t xml:space="preserve"> </w:t>
      </w:r>
      <w:r w:rsidRPr="008C24B9">
        <w:rPr>
          <w:rFonts w:ascii="Arial" w:hAnsi="Arial" w:cs="Arial"/>
          <w:sz w:val="20"/>
          <w:szCs w:val="20"/>
          <w:lang w:val="vi-VN"/>
        </w:rPr>
        <w:t>nâng</w:t>
      </w:r>
      <w:r w:rsidR="00220FC9">
        <w:rPr>
          <w:rFonts w:ascii="Arial" w:hAnsi="Arial" w:cs="Arial"/>
          <w:sz w:val="20"/>
          <w:szCs w:val="20"/>
          <w:lang w:val="vi-VN"/>
        </w:rPr>
        <w:t xml:space="preserve"> </w:t>
      </w:r>
      <w:r w:rsidRPr="008C24B9">
        <w:rPr>
          <w:rFonts w:ascii="Arial" w:hAnsi="Arial" w:cs="Arial"/>
          <w:sz w:val="20"/>
          <w:szCs w:val="20"/>
          <w:lang w:val="vi-VN"/>
        </w:rPr>
        <w:t>cao</w:t>
      </w:r>
      <w:r w:rsidR="00220FC9">
        <w:rPr>
          <w:rFonts w:ascii="Arial" w:hAnsi="Arial" w:cs="Arial"/>
          <w:sz w:val="20"/>
          <w:szCs w:val="20"/>
          <w:lang w:val="vi-VN"/>
        </w:rPr>
        <w:t xml:space="preserve"> </w:t>
      </w:r>
      <w:r w:rsidRPr="008C24B9">
        <w:rPr>
          <w:rFonts w:ascii="Arial" w:hAnsi="Arial" w:cs="Arial"/>
          <w:sz w:val="20"/>
          <w:szCs w:val="20"/>
          <w:lang w:val="vi-VN"/>
        </w:rPr>
        <w:t>kỹ</w:t>
      </w:r>
      <w:r w:rsidR="00220FC9">
        <w:rPr>
          <w:rFonts w:ascii="Arial" w:hAnsi="Arial" w:cs="Arial"/>
          <w:sz w:val="20"/>
          <w:szCs w:val="20"/>
          <w:lang w:val="vi-VN"/>
        </w:rPr>
        <w:t xml:space="preserve"> </w:t>
      </w:r>
      <w:r w:rsidRPr="008C24B9">
        <w:rPr>
          <w:rFonts w:ascii="Arial" w:hAnsi="Arial" w:cs="Arial"/>
          <w:sz w:val="20"/>
          <w:szCs w:val="20"/>
          <w:lang w:val="vi-VN"/>
        </w:rPr>
        <w:t>năng</w:t>
      </w:r>
      <w:r w:rsidR="00220FC9">
        <w:rPr>
          <w:rFonts w:ascii="Arial" w:hAnsi="Arial" w:cs="Arial"/>
          <w:sz w:val="20"/>
          <w:szCs w:val="20"/>
          <w:lang w:val="vi-VN"/>
        </w:rPr>
        <w:t xml:space="preserve"> </w:t>
      </w:r>
      <w:r w:rsidRPr="008C24B9">
        <w:rPr>
          <w:rFonts w:ascii="Arial" w:hAnsi="Arial" w:cs="Arial"/>
          <w:sz w:val="20"/>
          <w:szCs w:val="20"/>
          <w:lang w:val="vi-VN"/>
        </w:rPr>
        <w:t>cho</w:t>
      </w:r>
      <w:r w:rsidR="00220FC9">
        <w:rPr>
          <w:rFonts w:ascii="Arial" w:hAnsi="Arial" w:cs="Arial"/>
          <w:sz w:val="20"/>
          <w:szCs w:val="20"/>
          <w:lang w:val="vi-VN"/>
        </w:rPr>
        <w:t xml:space="preserve"> </w:t>
      </w:r>
      <w:r w:rsidRPr="008C24B9">
        <w:rPr>
          <w:rFonts w:ascii="Arial" w:hAnsi="Arial" w:cs="Arial"/>
          <w:sz w:val="20"/>
          <w:szCs w:val="20"/>
          <w:lang w:val="vi-VN"/>
        </w:rPr>
        <w:t>lao</w:t>
      </w:r>
      <w:r w:rsidR="00220FC9">
        <w:rPr>
          <w:rFonts w:ascii="Arial" w:hAnsi="Arial" w:cs="Arial"/>
          <w:sz w:val="20"/>
          <w:szCs w:val="20"/>
          <w:lang w:val="vi-VN"/>
        </w:rPr>
        <w:t xml:space="preserve"> </w:t>
      </w:r>
      <w:r w:rsidRPr="008C24B9">
        <w:rPr>
          <w:rFonts w:ascii="Arial" w:hAnsi="Arial" w:cs="Arial"/>
          <w:sz w:val="20"/>
          <w:szCs w:val="20"/>
          <w:lang w:val="vi-VN"/>
        </w:rPr>
        <w:t>động</w:t>
      </w:r>
      <w:r w:rsidR="00220FC9">
        <w:rPr>
          <w:rFonts w:ascii="Arial" w:hAnsi="Arial" w:cs="Arial"/>
          <w:sz w:val="20"/>
          <w:szCs w:val="20"/>
          <w:lang w:val="vi-VN"/>
        </w:rPr>
        <w:t xml:space="preserve"> </w:t>
      </w:r>
      <w:r w:rsidRPr="008C24B9">
        <w:rPr>
          <w:rFonts w:ascii="Arial" w:hAnsi="Arial" w:cs="Arial"/>
          <w:sz w:val="20"/>
          <w:szCs w:val="20"/>
          <w:lang w:val="vi-VN"/>
        </w:rPr>
        <w:t>của</w:t>
      </w:r>
      <w:r w:rsidR="00220FC9">
        <w:rPr>
          <w:rFonts w:ascii="Arial" w:hAnsi="Arial" w:cs="Arial"/>
          <w:sz w:val="20"/>
          <w:szCs w:val="20"/>
          <w:lang w:val="vi-VN"/>
        </w:rPr>
        <w:t xml:space="preserve"> </w:t>
      </w:r>
      <w:r w:rsidRPr="008C24B9">
        <w:rPr>
          <w:rFonts w:ascii="Arial" w:hAnsi="Arial" w:cs="Arial"/>
          <w:sz w:val="20"/>
          <w:szCs w:val="20"/>
          <w:lang w:val="vi-VN"/>
        </w:rPr>
        <w:t>doanh</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Mở</w:t>
      </w:r>
      <w:r w:rsidR="00220FC9">
        <w:rPr>
          <w:rFonts w:ascii="Arial" w:hAnsi="Arial" w:cs="Arial"/>
          <w:sz w:val="20"/>
          <w:szCs w:val="20"/>
          <w:lang w:val="vi-VN"/>
        </w:rPr>
        <w:t xml:space="preserve"> </w:t>
      </w:r>
      <w:r w:rsidRPr="008C24B9">
        <w:rPr>
          <w:rFonts w:ascii="Arial" w:hAnsi="Arial" w:cs="Arial"/>
          <w:sz w:val="20"/>
          <w:szCs w:val="20"/>
          <w:lang w:val="vi-VN"/>
        </w:rPr>
        <w:t>rộng</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hình</w:t>
      </w:r>
      <w:r w:rsidR="00220FC9">
        <w:rPr>
          <w:rFonts w:ascii="Arial" w:hAnsi="Arial" w:cs="Arial"/>
          <w:sz w:val="20"/>
          <w:szCs w:val="20"/>
          <w:lang w:val="vi-VN"/>
        </w:rPr>
        <w:t xml:space="preserve"> </w:t>
      </w:r>
      <w:r w:rsidRPr="008C24B9">
        <w:rPr>
          <w:rFonts w:ascii="Arial" w:hAnsi="Arial" w:cs="Arial"/>
          <w:sz w:val="20"/>
          <w:szCs w:val="20"/>
          <w:lang w:val="vi-VN"/>
        </w:rPr>
        <w:t>thức</w:t>
      </w:r>
      <w:r w:rsidR="00220FC9">
        <w:rPr>
          <w:rFonts w:ascii="Arial" w:hAnsi="Arial" w:cs="Arial"/>
          <w:sz w:val="20"/>
          <w:szCs w:val="20"/>
          <w:lang w:val="vi-VN"/>
        </w:rPr>
        <w:t xml:space="preserve"> </w:t>
      </w:r>
      <w:r w:rsidRPr="008C24B9">
        <w:rPr>
          <w:rFonts w:ascii="Arial" w:hAnsi="Arial" w:cs="Arial"/>
          <w:sz w:val="20"/>
          <w:szCs w:val="20"/>
          <w:lang w:val="vi-VN"/>
        </w:rPr>
        <w:t>đào</w:t>
      </w:r>
      <w:r w:rsidR="00220FC9">
        <w:rPr>
          <w:rFonts w:ascii="Arial" w:hAnsi="Arial" w:cs="Arial"/>
          <w:sz w:val="20"/>
          <w:szCs w:val="20"/>
          <w:lang w:val="vi-VN"/>
        </w:rPr>
        <w:t xml:space="preserve"> </w:t>
      </w:r>
      <w:r w:rsidRPr="008C24B9">
        <w:rPr>
          <w:rFonts w:ascii="Arial" w:hAnsi="Arial" w:cs="Arial"/>
          <w:sz w:val="20"/>
          <w:szCs w:val="20"/>
          <w:lang w:val="vi-VN"/>
        </w:rPr>
        <w:t>tạo</w:t>
      </w:r>
      <w:r w:rsidR="00220FC9">
        <w:rPr>
          <w:rFonts w:ascii="Arial" w:hAnsi="Arial" w:cs="Arial"/>
          <w:sz w:val="20"/>
          <w:szCs w:val="20"/>
          <w:lang w:val="vi-VN"/>
        </w:rPr>
        <w:t xml:space="preserve"> </w:t>
      </w:r>
      <w:r w:rsidRPr="008C24B9">
        <w:rPr>
          <w:rFonts w:ascii="Arial" w:hAnsi="Arial" w:cs="Arial"/>
          <w:sz w:val="20"/>
          <w:szCs w:val="20"/>
          <w:lang w:val="vi-VN"/>
        </w:rPr>
        <w:t>nghề</w:t>
      </w:r>
      <w:r w:rsidR="00220FC9">
        <w:rPr>
          <w:rFonts w:ascii="Arial" w:hAnsi="Arial" w:cs="Arial"/>
          <w:sz w:val="20"/>
          <w:szCs w:val="20"/>
          <w:lang w:val="vi-VN"/>
        </w:rPr>
        <w:t xml:space="preserve"> </w:t>
      </w:r>
      <w:r w:rsidRPr="008C24B9">
        <w:rPr>
          <w:rFonts w:ascii="Arial" w:hAnsi="Arial" w:cs="Arial"/>
          <w:sz w:val="20"/>
          <w:szCs w:val="20"/>
          <w:lang w:val="vi-VN"/>
        </w:rPr>
        <w:t>gắn</w:t>
      </w:r>
      <w:r w:rsidR="00220FC9">
        <w:rPr>
          <w:rFonts w:ascii="Arial" w:hAnsi="Arial" w:cs="Arial"/>
          <w:sz w:val="20"/>
          <w:szCs w:val="20"/>
          <w:lang w:val="vi-VN"/>
        </w:rPr>
        <w:t xml:space="preserve"> </w:t>
      </w:r>
      <w:r w:rsidRPr="008C24B9">
        <w:rPr>
          <w:rFonts w:ascii="Arial" w:hAnsi="Arial" w:cs="Arial"/>
          <w:sz w:val="20"/>
          <w:szCs w:val="20"/>
          <w:lang w:val="vi-VN"/>
        </w:rPr>
        <w:t>với</w:t>
      </w:r>
      <w:r w:rsidR="00220FC9">
        <w:rPr>
          <w:rFonts w:ascii="Arial" w:hAnsi="Arial" w:cs="Arial"/>
          <w:sz w:val="20"/>
          <w:szCs w:val="20"/>
          <w:lang w:val="vi-VN"/>
        </w:rPr>
        <w:t xml:space="preserve"> </w:t>
      </w:r>
      <w:r w:rsidRPr="008C24B9">
        <w:rPr>
          <w:rFonts w:ascii="Arial" w:hAnsi="Arial" w:cs="Arial"/>
          <w:sz w:val="20"/>
          <w:szCs w:val="20"/>
          <w:lang w:val="vi-VN"/>
        </w:rPr>
        <w:t>chuyển</w:t>
      </w:r>
      <w:r w:rsidR="00220FC9">
        <w:rPr>
          <w:rFonts w:ascii="Arial" w:hAnsi="Arial" w:cs="Arial"/>
          <w:sz w:val="20"/>
          <w:szCs w:val="20"/>
          <w:lang w:val="vi-VN"/>
        </w:rPr>
        <w:t xml:space="preserve"> </w:t>
      </w:r>
      <w:r w:rsidRPr="008C24B9">
        <w:rPr>
          <w:rFonts w:ascii="Arial" w:hAnsi="Arial" w:cs="Arial"/>
          <w:sz w:val="20"/>
          <w:szCs w:val="20"/>
          <w:lang w:val="vi-VN"/>
        </w:rPr>
        <w:t>giao</w:t>
      </w:r>
      <w:r w:rsidR="00220FC9">
        <w:rPr>
          <w:rFonts w:ascii="Arial" w:hAnsi="Arial" w:cs="Arial"/>
          <w:sz w:val="20"/>
          <w:szCs w:val="20"/>
          <w:lang w:val="vi-VN"/>
        </w:rPr>
        <w:t xml:space="preserve"> </w:t>
      </w:r>
      <w:r w:rsidRPr="008C24B9">
        <w:rPr>
          <w:rFonts w:ascii="Arial" w:hAnsi="Arial" w:cs="Arial"/>
          <w:sz w:val="20"/>
          <w:szCs w:val="20"/>
          <w:lang w:val="vi-VN"/>
        </w:rPr>
        <w:t>công</w:t>
      </w:r>
      <w:r w:rsidR="00220FC9">
        <w:rPr>
          <w:rFonts w:ascii="Arial" w:hAnsi="Arial" w:cs="Arial"/>
          <w:sz w:val="20"/>
          <w:szCs w:val="20"/>
          <w:lang w:val="vi-VN"/>
        </w:rPr>
        <w:t xml:space="preserve"> </w:t>
      </w:r>
      <w:r w:rsidRPr="008C24B9">
        <w:rPr>
          <w:rFonts w:ascii="Arial" w:hAnsi="Arial" w:cs="Arial"/>
          <w:sz w:val="20"/>
          <w:szCs w:val="20"/>
          <w:lang w:val="vi-VN"/>
        </w:rPr>
        <w:t>nghệ,</w:t>
      </w:r>
      <w:r w:rsidR="00220FC9">
        <w:rPr>
          <w:rFonts w:ascii="Arial" w:hAnsi="Arial" w:cs="Arial"/>
          <w:sz w:val="20"/>
          <w:szCs w:val="20"/>
          <w:lang w:val="vi-VN"/>
        </w:rPr>
        <w:t xml:space="preserve"> </w:t>
      </w:r>
      <w:r w:rsidRPr="008C24B9">
        <w:rPr>
          <w:rFonts w:ascii="Arial" w:hAnsi="Arial" w:cs="Arial"/>
          <w:sz w:val="20"/>
          <w:szCs w:val="20"/>
          <w:lang w:val="vi-VN"/>
        </w:rPr>
        <w:t>chuyển</w:t>
      </w:r>
      <w:r w:rsidR="00220FC9">
        <w:rPr>
          <w:rFonts w:ascii="Arial" w:hAnsi="Arial" w:cs="Arial"/>
          <w:sz w:val="20"/>
          <w:szCs w:val="20"/>
          <w:lang w:val="vi-VN"/>
        </w:rPr>
        <w:t xml:space="preserve"> </w:t>
      </w:r>
      <w:r w:rsidRPr="008C24B9">
        <w:rPr>
          <w:rFonts w:ascii="Arial" w:hAnsi="Arial" w:cs="Arial"/>
          <w:sz w:val="20"/>
          <w:szCs w:val="20"/>
          <w:lang w:val="vi-VN"/>
        </w:rPr>
        <w:t>giao</w:t>
      </w:r>
      <w:r w:rsidR="00220FC9">
        <w:rPr>
          <w:rFonts w:ascii="Arial" w:hAnsi="Arial" w:cs="Arial"/>
          <w:sz w:val="20"/>
          <w:szCs w:val="20"/>
          <w:lang w:val="vi-VN"/>
        </w:rPr>
        <w:t xml:space="preserve"> </w:t>
      </w:r>
      <w:r w:rsidRPr="008C24B9">
        <w:rPr>
          <w:rFonts w:ascii="Arial" w:hAnsi="Arial" w:cs="Arial"/>
          <w:sz w:val="20"/>
          <w:szCs w:val="20"/>
          <w:lang w:val="vi-VN"/>
        </w:rPr>
        <w:t>kỹ</w:t>
      </w:r>
      <w:r w:rsidR="00220FC9">
        <w:rPr>
          <w:rFonts w:ascii="Arial" w:hAnsi="Arial" w:cs="Arial"/>
          <w:sz w:val="20"/>
          <w:szCs w:val="20"/>
          <w:lang w:val="vi-VN"/>
        </w:rPr>
        <w:t xml:space="preserve"> </w:t>
      </w:r>
      <w:r w:rsidRPr="008C24B9">
        <w:rPr>
          <w:rFonts w:ascii="Arial" w:hAnsi="Arial" w:cs="Arial"/>
          <w:sz w:val="20"/>
          <w:szCs w:val="20"/>
          <w:lang w:val="vi-VN"/>
        </w:rPr>
        <w:t>thuật</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quy</w:t>
      </w:r>
      <w:r w:rsidR="00220FC9">
        <w:rPr>
          <w:rFonts w:ascii="Arial" w:hAnsi="Arial" w:cs="Arial"/>
          <w:sz w:val="20"/>
          <w:szCs w:val="20"/>
          <w:lang w:val="vi-VN"/>
        </w:rPr>
        <w:t xml:space="preserve"> </w:t>
      </w:r>
      <w:r w:rsidRPr="008C24B9">
        <w:rPr>
          <w:rFonts w:ascii="Arial" w:hAnsi="Arial" w:cs="Arial"/>
          <w:sz w:val="20"/>
          <w:szCs w:val="20"/>
          <w:lang w:val="vi-VN"/>
        </w:rPr>
        <w:t>trình</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xuất</w:t>
      </w:r>
      <w:r w:rsidR="00220FC9">
        <w:rPr>
          <w:rFonts w:ascii="Arial" w:hAnsi="Arial" w:cs="Arial"/>
          <w:sz w:val="20"/>
          <w:szCs w:val="20"/>
          <w:lang w:val="vi-VN"/>
        </w:rPr>
        <w:t xml:space="preserve"> </w:t>
      </w:r>
      <w:r w:rsidR="00A04889" w:rsidRPr="008C24B9">
        <w:rPr>
          <w:rFonts w:ascii="Arial" w:hAnsi="Arial" w:cs="Arial"/>
          <w:sz w:val="20"/>
          <w:szCs w:val="20"/>
        </w:rPr>
        <w:t>tiên</w:t>
      </w:r>
      <w:r w:rsidR="00220FC9">
        <w:rPr>
          <w:rFonts w:ascii="Arial" w:hAnsi="Arial" w:cs="Arial"/>
          <w:sz w:val="20"/>
          <w:szCs w:val="20"/>
        </w:rPr>
        <w:t xml:space="preserve"> </w:t>
      </w:r>
      <w:r w:rsidR="00A04889" w:rsidRPr="008C24B9">
        <w:rPr>
          <w:rFonts w:ascii="Arial" w:hAnsi="Arial" w:cs="Arial"/>
          <w:sz w:val="20"/>
          <w:szCs w:val="20"/>
        </w:rPr>
        <w:t>tiến,</w:t>
      </w:r>
      <w:r w:rsidR="00220FC9">
        <w:rPr>
          <w:rFonts w:ascii="Arial" w:hAnsi="Arial" w:cs="Arial"/>
          <w:sz w:val="20"/>
          <w:szCs w:val="20"/>
        </w:rPr>
        <w:t xml:space="preserve"> </w:t>
      </w:r>
      <w:r w:rsidR="00A04889" w:rsidRPr="008C24B9">
        <w:rPr>
          <w:rFonts w:ascii="Arial" w:hAnsi="Arial" w:cs="Arial"/>
          <w:sz w:val="20"/>
          <w:szCs w:val="20"/>
        </w:rPr>
        <w:t>thân</w:t>
      </w:r>
      <w:r w:rsidR="00220FC9">
        <w:rPr>
          <w:rFonts w:ascii="Arial" w:hAnsi="Arial" w:cs="Arial"/>
          <w:sz w:val="20"/>
          <w:szCs w:val="20"/>
        </w:rPr>
        <w:t xml:space="preserve"> </w:t>
      </w:r>
      <w:r w:rsidR="00A04889" w:rsidRPr="008C24B9">
        <w:rPr>
          <w:rFonts w:ascii="Arial" w:hAnsi="Arial" w:cs="Arial"/>
          <w:sz w:val="20"/>
          <w:szCs w:val="20"/>
        </w:rPr>
        <w:t>thiện</w:t>
      </w:r>
      <w:r w:rsidR="00220FC9">
        <w:rPr>
          <w:rFonts w:ascii="Arial" w:hAnsi="Arial" w:cs="Arial"/>
          <w:sz w:val="20"/>
          <w:szCs w:val="20"/>
        </w:rPr>
        <w:t xml:space="preserve"> </w:t>
      </w:r>
      <w:r w:rsidR="00A04889" w:rsidRPr="008C24B9">
        <w:rPr>
          <w:rFonts w:ascii="Arial" w:hAnsi="Arial" w:cs="Arial"/>
          <w:sz w:val="20"/>
          <w:szCs w:val="20"/>
        </w:rPr>
        <w:t>với</w:t>
      </w:r>
      <w:r w:rsidR="00220FC9">
        <w:rPr>
          <w:rFonts w:ascii="Arial" w:hAnsi="Arial" w:cs="Arial"/>
          <w:sz w:val="20"/>
          <w:szCs w:val="20"/>
        </w:rPr>
        <w:t xml:space="preserve"> </w:t>
      </w:r>
      <w:r w:rsidR="00A04889" w:rsidRPr="008C24B9">
        <w:rPr>
          <w:rFonts w:ascii="Arial" w:hAnsi="Arial" w:cs="Arial"/>
          <w:sz w:val="20"/>
          <w:szCs w:val="20"/>
        </w:rPr>
        <w:t>môi</w:t>
      </w:r>
      <w:r w:rsidR="00220FC9">
        <w:rPr>
          <w:rFonts w:ascii="Arial" w:hAnsi="Arial" w:cs="Arial"/>
          <w:sz w:val="20"/>
          <w:szCs w:val="20"/>
        </w:rPr>
        <w:t xml:space="preserve"> </w:t>
      </w:r>
      <w:r w:rsidR="00A04889" w:rsidRPr="008C24B9">
        <w:rPr>
          <w:rFonts w:ascii="Arial" w:hAnsi="Arial" w:cs="Arial"/>
          <w:sz w:val="20"/>
          <w:szCs w:val="20"/>
        </w:rPr>
        <w:t>trường</w:t>
      </w:r>
      <w:r w:rsidRPr="008C24B9">
        <w:rPr>
          <w:rFonts w:ascii="Arial" w:hAnsi="Arial" w:cs="Arial"/>
          <w:sz w:val="20"/>
          <w:szCs w:val="20"/>
          <w:lang w:val="vi-VN"/>
        </w:rPr>
        <w:t>.</w:t>
      </w:r>
      <w:r w:rsidR="00220FC9">
        <w:rPr>
          <w:rFonts w:ascii="Arial" w:hAnsi="Arial" w:cs="Arial"/>
          <w:sz w:val="20"/>
          <w:szCs w:val="20"/>
          <w:lang w:val="vi-VN"/>
        </w:rPr>
        <w:t xml:space="preserve"> </w:t>
      </w:r>
    </w:p>
    <w:p w14:paraId="1B651867" w14:textId="580C1309" w:rsidR="00514BF1" w:rsidRPr="008C24B9" w:rsidRDefault="00475FC5" w:rsidP="00220FC9">
      <w:pPr>
        <w:pStyle w:val="Heading2"/>
        <w:keepNext w:val="0"/>
        <w:widowControl w:val="0"/>
        <w:adjustRightInd w:val="0"/>
        <w:snapToGrid w:val="0"/>
        <w:spacing w:after="120"/>
        <w:ind w:firstLine="720"/>
        <w:jc w:val="both"/>
        <w:rPr>
          <w:rFonts w:ascii="Arial" w:hAnsi="Arial" w:cs="Arial"/>
          <w:b w:val="0"/>
          <w:sz w:val="20"/>
          <w:szCs w:val="20"/>
          <w:lang w:val="vi-VN"/>
        </w:rPr>
      </w:pPr>
      <w:bookmarkStart w:id="15" w:name="_Toc36540835"/>
      <w:r w:rsidRPr="008C24B9">
        <w:rPr>
          <w:rFonts w:ascii="Arial" w:hAnsi="Arial" w:cs="Arial"/>
          <w:b w:val="0"/>
          <w:sz w:val="20"/>
          <w:szCs w:val="20"/>
          <w:lang w:val="vi-VN"/>
        </w:rPr>
        <w:t>7.</w:t>
      </w:r>
      <w:r w:rsidR="00220FC9">
        <w:rPr>
          <w:rFonts w:ascii="Arial" w:hAnsi="Arial" w:cs="Arial"/>
          <w:b w:val="0"/>
          <w:sz w:val="20"/>
          <w:szCs w:val="20"/>
          <w:lang w:val="vi-VN"/>
        </w:rPr>
        <w:t xml:space="preserve"> </w:t>
      </w:r>
      <w:r w:rsidRPr="008C24B9">
        <w:rPr>
          <w:rFonts w:ascii="Arial" w:hAnsi="Arial" w:cs="Arial"/>
          <w:b w:val="0"/>
          <w:sz w:val="20"/>
          <w:szCs w:val="20"/>
          <w:lang w:val="vi-VN"/>
        </w:rPr>
        <w:t>Hợp</w:t>
      </w:r>
      <w:r w:rsidR="00220FC9">
        <w:rPr>
          <w:rFonts w:ascii="Arial" w:hAnsi="Arial" w:cs="Arial"/>
          <w:b w:val="0"/>
          <w:sz w:val="20"/>
          <w:szCs w:val="20"/>
          <w:lang w:val="vi-VN"/>
        </w:rPr>
        <w:t xml:space="preserve"> </w:t>
      </w:r>
      <w:r w:rsidRPr="008C24B9">
        <w:rPr>
          <w:rFonts w:ascii="Arial" w:hAnsi="Arial" w:cs="Arial"/>
          <w:b w:val="0"/>
          <w:sz w:val="20"/>
          <w:szCs w:val="20"/>
          <w:lang w:val="vi-VN"/>
        </w:rPr>
        <w:t>tác</w:t>
      </w:r>
      <w:r w:rsidR="00220FC9">
        <w:rPr>
          <w:rFonts w:ascii="Arial" w:hAnsi="Arial" w:cs="Arial"/>
          <w:b w:val="0"/>
          <w:sz w:val="20"/>
          <w:szCs w:val="20"/>
          <w:lang w:val="vi-VN"/>
        </w:rPr>
        <w:t xml:space="preserve"> </w:t>
      </w:r>
      <w:r w:rsidRPr="008C24B9">
        <w:rPr>
          <w:rFonts w:ascii="Arial" w:hAnsi="Arial" w:cs="Arial"/>
          <w:b w:val="0"/>
          <w:sz w:val="20"/>
          <w:szCs w:val="20"/>
          <w:lang w:val="vi-VN"/>
        </w:rPr>
        <w:t>quốc</w:t>
      </w:r>
      <w:r w:rsidR="00220FC9">
        <w:rPr>
          <w:rFonts w:ascii="Arial" w:hAnsi="Arial" w:cs="Arial"/>
          <w:b w:val="0"/>
          <w:sz w:val="20"/>
          <w:szCs w:val="20"/>
          <w:lang w:val="vi-VN"/>
        </w:rPr>
        <w:t xml:space="preserve"> </w:t>
      </w:r>
      <w:r w:rsidRPr="008C24B9">
        <w:rPr>
          <w:rFonts w:ascii="Arial" w:hAnsi="Arial" w:cs="Arial"/>
          <w:b w:val="0"/>
          <w:sz w:val="20"/>
          <w:szCs w:val="20"/>
          <w:lang w:val="vi-VN"/>
        </w:rPr>
        <w:t>tế</w:t>
      </w:r>
      <w:r w:rsidR="00220FC9">
        <w:rPr>
          <w:rFonts w:ascii="Arial" w:hAnsi="Arial" w:cs="Arial"/>
          <w:b w:val="0"/>
          <w:sz w:val="20"/>
          <w:szCs w:val="20"/>
          <w:lang w:val="vi-VN"/>
        </w:rPr>
        <w:t xml:space="preserve"> </w:t>
      </w:r>
      <w:r w:rsidRPr="008C24B9">
        <w:rPr>
          <w:rFonts w:ascii="Arial" w:hAnsi="Arial" w:cs="Arial"/>
          <w:b w:val="0"/>
          <w:sz w:val="20"/>
          <w:szCs w:val="20"/>
          <w:lang w:val="vi-VN"/>
        </w:rPr>
        <w:t>và</w:t>
      </w:r>
      <w:r w:rsidR="00220FC9">
        <w:rPr>
          <w:rFonts w:ascii="Arial" w:hAnsi="Arial" w:cs="Arial"/>
          <w:b w:val="0"/>
          <w:sz w:val="20"/>
          <w:szCs w:val="20"/>
          <w:lang w:val="vi-VN"/>
        </w:rPr>
        <w:t xml:space="preserve"> </w:t>
      </w:r>
      <w:r w:rsidRPr="008C24B9">
        <w:rPr>
          <w:rFonts w:ascii="Arial" w:hAnsi="Arial" w:cs="Arial"/>
          <w:b w:val="0"/>
          <w:sz w:val="20"/>
          <w:szCs w:val="20"/>
          <w:lang w:val="vi-VN"/>
        </w:rPr>
        <w:t>xúc</w:t>
      </w:r>
      <w:r w:rsidR="00220FC9">
        <w:rPr>
          <w:rFonts w:ascii="Arial" w:hAnsi="Arial" w:cs="Arial"/>
          <w:b w:val="0"/>
          <w:sz w:val="20"/>
          <w:szCs w:val="20"/>
          <w:lang w:val="vi-VN"/>
        </w:rPr>
        <w:t xml:space="preserve"> </w:t>
      </w:r>
      <w:r w:rsidRPr="008C24B9">
        <w:rPr>
          <w:rFonts w:ascii="Arial" w:hAnsi="Arial" w:cs="Arial"/>
          <w:b w:val="0"/>
          <w:sz w:val="20"/>
          <w:szCs w:val="20"/>
          <w:lang w:val="vi-VN"/>
        </w:rPr>
        <w:t>tiến</w:t>
      </w:r>
      <w:r w:rsidR="00220FC9">
        <w:rPr>
          <w:rFonts w:ascii="Arial" w:hAnsi="Arial" w:cs="Arial"/>
          <w:b w:val="0"/>
          <w:sz w:val="20"/>
          <w:szCs w:val="20"/>
          <w:lang w:val="vi-VN"/>
        </w:rPr>
        <w:t xml:space="preserve"> </w:t>
      </w:r>
      <w:r w:rsidRPr="008C24B9">
        <w:rPr>
          <w:rFonts w:ascii="Arial" w:hAnsi="Arial" w:cs="Arial"/>
          <w:b w:val="0"/>
          <w:sz w:val="20"/>
          <w:szCs w:val="20"/>
          <w:lang w:val="vi-VN"/>
        </w:rPr>
        <w:t>thương</w:t>
      </w:r>
      <w:r w:rsidR="00220FC9">
        <w:rPr>
          <w:rFonts w:ascii="Arial" w:hAnsi="Arial" w:cs="Arial"/>
          <w:b w:val="0"/>
          <w:sz w:val="20"/>
          <w:szCs w:val="20"/>
          <w:lang w:val="vi-VN"/>
        </w:rPr>
        <w:t xml:space="preserve"> </w:t>
      </w:r>
      <w:r w:rsidRPr="008C24B9">
        <w:rPr>
          <w:rFonts w:ascii="Arial" w:hAnsi="Arial" w:cs="Arial"/>
          <w:b w:val="0"/>
          <w:sz w:val="20"/>
          <w:szCs w:val="20"/>
          <w:lang w:val="vi-VN"/>
        </w:rPr>
        <w:t>mại</w:t>
      </w:r>
      <w:bookmarkEnd w:id="15"/>
    </w:p>
    <w:p w14:paraId="1065EFCD" w14:textId="41A87712"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lang w:val="vi-VN"/>
        </w:rPr>
        <w:t>a)</w:t>
      </w:r>
      <w:r w:rsidR="00220FC9">
        <w:rPr>
          <w:rFonts w:ascii="Arial" w:hAnsi="Arial" w:cs="Arial"/>
          <w:sz w:val="20"/>
          <w:szCs w:val="20"/>
          <w:lang w:val="vi-VN"/>
        </w:rPr>
        <w:t xml:space="preserve"> </w:t>
      </w:r>
      <w:r w:rsidRPr="008C24B9">
        <w:rPr>
          <w:rFonts w:ascii="Arial" w:hAnsi="Arial" w:cs="Arial"/>
          <w:sz w:val="20"/>
          <w:szCs w:val="20"/>
          <w:lang w:val="vi-VN"/>
        </w:rPr>
        <w:t>Tranh</w:t>
      </w:r>
      <w:r w:rsidR="00220FC9">
        <w:rPr>
          <w:rFonts w:ascii="Arial" w:hAnsi="Arial" w:cs="Arial"/>
          <w:sz w:val="20"/>
          <w:szCs w:val="20"/>
          <w:lang w:val="vi-VN"/>
        </w:rPr>
        <w:t xml:space="preserve"> </w:t>
      </w:r>
      <w:r w:rsidRPr="008C24B9">
        <w:rPr>
          <w:rFonts w:ascii="Arial" w:hAnsi="Arial" w:cs="Arial"/>
          <w:sz w:val="20"/>
          <w:szCs w:val="20"/>
          <w:lang w:val="vi-VN"/>
        </w:rPr>
        <w:t>thủ</w:t>
      </w:r>
      <w:r w:rsidR="00220FC9">
        <w:rPr>
          <w:rFonts w:ascii="Arial" w:hAnsi="Arial" w:cs="Arial"/>
          <w:sz w:val="20"/>
          <w:szCs w:val="20"/>
          <w:lang w:val="vi-VN"/>
        </w:rPr>
        <w:t xml:space="preserve"> </w:t>
      </w:r>
      <w:r w:rsidRPr="008C24B9">
        <w:rPr>
          <w:rFonts w:ascii="Arial" w:hAnsi="Arial" w:cs="Arial"/>
          <w:sz w:val="20"/>
          <w:szCs w:val="20"/>
          <w:lang w:val="vi-VN"/>
        </w:rPr>
        <w:t>nguồn</w:t>
      </w:r>
      <w:r w:rsidR="00220FC9">
        <w:rPr>
          <w:rFonts w:ascii="Arial" w:hAnsi="Arial" w:cs="Arial"/>
          <w:sz w:val="20"/>
          <w:szCs w:val="20"/>
          <w:lang w:val="vi-VN"/>
        </w:rPr>
        <w:t xml:space="preserve"> </w:t>
      </w:r>
      <w:r w:rsidRPr="008C24B9">
        <w:rPr>
          <w:rFonts w:ascii="Arial" w:hAnsi="Arial" w:cs="Arial"/>
          <w:sz w:val="20"/>
          <w:szCs w:val="20"/>
          <w:lang w:val="vi-VN"/>
        </w:rPr>
        <w:t>vốn</w:t>
      </w:r>
      <w:r w:rsidR="00220FC9">
        <w:rPr>
          <w:rFonts w:ascii="Arial" w:hAnsi="Arial" w:cs="Arial"/>
          <w:sz w:val="20"/>
          <w:szCs w:val="20"/>
          <w:lang w:val="vi-VN"/>
        </w:rPr>
        <w:t xml:space="preserve"> </w:t>
      </w:r>
      <w:r w:rsidRPr="008C24B9">
        <w:rPr>
          <w:rFonts w:ascii="Arial" w:hAnsi="Arial" w:cs="Arial"/>
          <w:sz w:val="20"/>
          <w:szCs w:val="20"/>
          <w:lang w:val="vi-VN"/>
        </w:rPr>
        <w:t>của</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chương</w:t>
      </w:r>
      <w:r w:rsidR="00220FC9">
        <w:rPr>
          <w:rFonts w:ascii="Arial" w:hAnsi="Arial" w:cs="Arial"/>
          <w:sz w:val="20"/>
          <w:szCs w:val="20"/>
          <w:lang w:val="vi-VN"/>
        </w:rPr>
        <w:t xml:space="preserve"> </w:t>
      </w:r>
      <w:r w:rsidRPr="008C24B9">
        <w:rPr>
          <w:rFonts w:ascii="Arial" w:hAnsi="Arial" w:cs="Arial"/>
          <w:sz w:val="20"/>
          <w:szCs w:val="20"/>
          <w:lang w:val="vi-VN"/>
        </w:rPr>
        <w:t>trình,</w:t>
      </w:r>
      <w:r w:rsidR="00220FC9">
        <w:rPr>
          <w:rFonts w:ascii="Arial" w:hAnsi="Arial" w:cs="Arial"/>
          <w:sz w:val="20"/>
          <w:szCs w:val="20"/>
          <w:lang w:val="vi-VN"/>
        </w:rPr>
        <w:t xml:space="preserve"> </w:t>
      </w:r>
      <w:r w:rsidRPr="008C24B9">
        <w:rPr>
          <w:rFonts w:ascii="Arial" w:hAnsi="Arial" w:cs="Arial"/>
          <w:sz w:val="20"/>
          <w:szCs w:val="20"/>
          <w:lang w:val="vi-VN"/>
        </w:rPr>
        <w:t>dự</w:t>
      </w:r>
      <w:r w:rsidR="00220FC9">
        <w:rPr>
          <w:rFonts w:ascii="Arial" w:hAnsi="Arial" w:cs="Arial"/>
          <w:sz w:val="20"/>
          <w:szCs w:val="20"/>
          <w:lang w:val="vi-VN"/>
        </w:rPr>
        <w:t xml:space="preserve"> </w:t>
      </w:r>
      <w:r w:rsidRPr="008C24B9">
        <w:rPr>
          <w:rFonts w:ascii="Arial" w:hAnsi="Arial" w:cs="Arial"/>
          <w:sz w:val="20"/>
          <w:szCs w:val="20"/>
          <w:lang w:val="vi-VN"/>
        </w:rPr>
        <w:t>án</w:t>
      </w:r>
      <w:r w:rsidR="00220FC9">
        <w:rPr>
          <w:rFonts w:ascii="Arial" w:hAnsi="Arial" w:cs="Arial"/>
          <w:sz w:val="20"/>
          <w:szCs w:val="20"/>
          <w:lang w:val="vi-VN"/>
        </w:rPr>
        <w:t xml:space="preserve"> </w:t>
      </w:r>
      <w:r w:rsidRPr="008C24B9">
        <w:rPr>
          <w:rFonts w:ascii="Arial" w:hAnsi="Arial" w:cs="Arial"/>
          <w:sz w:val="20"/>
          <w:szCs w:val="20"/>
          <w:lang w:val="vi-VN"/>
        </w:rPr>
        <w:t>hợp</w:t>
      </w:r>
      <w:r w:rsidR="00220FC9">
        <w:rPr>
          <w:rFonts w:ascii="Arial" w:hAnsi="Arial" w:cs="Arial"/>
          <w:sz w:val="20"/>
          <w:szCs w:val="20"/>
          <w:lang w:val="vi-VN"/>
        </w:rPr>
        <w:t xml:space="preserve"> </w:t>
      </w:r>
      <w:r w:rsidRPr="008C24B9">
        <w:rPr>
          <w:rFonts w:ascii="Arial" w:hAnsi="Arial" w:cs="Arial"/>
          <w:sz w:val="20"/>
          <w:szCs w:val="20"/>
          <w:lang w:val="vi-VN"/>
        </w:rPr>
        <w:t>tác</w:t>
      </w:r>
      <w:r w:rsidR="00220FC9">
        <w:rPr>
          <w:rFonts w:ascii="Arial" w:hAnsi="Arial" w:cs="Arial"/>
          <w:sz w:val="20"/>
          <w:szCs w:val="20"/>
          <w:lang w:val="vi-VN"/>
        </w:rPr>
        <w:t xml:space="preserve"> </w:t>
      </w:r>
      <w:r w:rsidRPr="008C24B9">
        <w:rPr>
          <w:rFonts w:ascii="Arial" w:hAnsi="Arial" w:cs="Arial"/>
          <w:sz w:val="20"/>
          <w:szCs w:val="20"/>
          <w:lang w:val="vi-VN"/>
        </w:rPr>
        <w:t>quốc</w:t>
      </w:r>
      <w:r w:rsidR="00220FC9">
        <w:rPr>
          <w:rFonts w:ascii="Arial" w:hAnsi="Arial" w:cs="Arial"/>
          <w:sz w:val="20"/>
          <w:szCs w:val="20"/>
          <w:lang w:val="vi-VN"/>
        </w:rPr>
        <w:t xml:space="preserve"> </w:t>
      </w:r>
      <w:r w:rsidRPr="008C24B9">
        <w:rPr>
          <w:rFonts w:ascii="Arial" w:hAnsi="Arial" w:cs="Arial"/>
          <w:sz w:val="20"/>
          <w:szCs w:val="20"/>
          <w:lang w:val="vi-VN"/>
        </w:rPr>
        <w:t>tế</w:t>
      </w:r>
      <w:r w:rsidR="00220FC9">
        <w:rPr>
          <w:rFonts w:ascii="Arial" w:hAnsi="Arial" w:cs="Arial"/>
          <w:sz w:val="20"/>
          <w:szCs w:val="20"/>
          <w:lang w:val="vi-VN"/>
        </w:rPr>
        <w:t xml:space="preserve"> </w:t>
      </w:r>
      <w:r w:rsidRPr="008C24B9">
        <w:rPr>
          <w:rFonts w:ascii="Arial" w:hAnsi="Arial" w:cs="Arial"/>
          <w:sz w:val="20"/>
          <w:szCs w:val="20"/>
          <w:lang w:val="vi-VN"/>
        </w:rPr>
        <w:t>song</w:t>
      </w:r>
      <w:r w:rsidR="00220FC9">
        <w:rPr>
          <w:rFonts w:ascii="Arial" w:hAnsi="Arial" w:cs="Arial"/>
          <w:sz w:val="20"/>
          <w:szCs w:val="20"/>
          <w:lang w:val="vi-VN"/>
        </w:rPr>
        <w:t xml:space="preserve"> </w:t>
      </w:r>
      <w:r w:rsidRPr="008C24B9">
        <w:rPr>
          <w:rFonts w:ascii="Arial" w:hAnsi="Arial" w:cs="Arial"/>
          <w:sz w:val="20"/>
          <w:szCs w:val="20"/>
          <w:lang w:val="vi-VN"/>
        </w:rPr>
        <w:t>phương,</w:t>
      </w:r>
      <w:r w:rsidR="00220FC9">
        <w:rPr>
          <w:rFonts w:ascii="Arial" w:hAnsi="Arial" w:cs="Arial"/>
          <w:sz w:val="20"/>
          <w:szCs w:val="20"/>
          <w:lang w:val="vi-VN"/>
        </w:rPr>
        <w:t xml:space="preserve"> </w:t>
      </w:r>
      <w:r w:rsidRPr="008C24B9">
        <w:rPr>
          <w:rFonts w:ascii="Arial" w:hAnsi="Arial" w:cs="Arial"/>
          <w:sz w:val="20"/>
          <w:szCs w:val="20"/>
          <w:lang w:val="vi-VN"/>
        </w:rPr>
        <w:t>đa</w:t>
      </w:r>
      <w:r w:rsidR="00220FC9">
        <w:rPr>
          <w:rFonts w:ascii="Arial" w:hAnsi="Arial" w:cs="Arial"/>
          <w:sz w:val="20"/>
          <w:szCs w:val="20"/>
          <w:lang w:val="vi-VN"/>
        </w:rPr>
        <w:t xml:space="preserve"> </w:t>
      </w:r>
      <w:r w:rsidRPr="008C24B9">
        <w:rPr>
          <w:rFonts w:ascii="Arial" w:hAnsi="Arial" w:cs="Arial"/>
          <w:sz w:val="20"/>
          <w:szCs w:val="20"/>
          <w:lang w:val="vi-VN"/>
        </w:rPr>
        <w:t>phương</w:t>
      </w:r>
      <w:r w:rsidR="00220FC9">
        <w:rPr>
          <w:rFonts w:ascii="Arial" w:hAnsi="Arial" w:cs="Arial"/>
          <w:sz w:val="20"/>
          <w:szCs w:val="20"/>
          <w:lang w:val="vi-VN"/>
        </w:rPr>
        <w:t xml:space="preserve"> </w:t>
      </w:r>
      <w:r w:rsidRPr="008C24B9">
        <w:rPr>
          <w:rFonts w:ascii="Arial" w:hAnsi="Arial" w:cs="Arial"/>
          <w:sz w:val="20"/>
          <w:szCs w:val="20"/>
          <w:lang w:val="vi-VN"/>
        </w:rPr>
        <w:t>để</w:t>
      </w:r>
      <w:r w:rsidR="00220FC9">
        <w:rPr>
          <w:rFonts w:ascii="Arial" w:hAnsi="Arial" w:cs="Arial"/>
          <w:sz w:val="20"/>
          <w:szCs w:val="20"/>
          <w:lang w:val="vi-VN"/>
        </w:rPr>
        <w:t xml:space="preserve"> </w:t>
      </w:r>
      <w:r w:rsidRPr="008C24B9">
        <w:rPr>
          <w:rFonts w:ascii="Arial" w:hAnsi="Arial" w:cs="Arial"/>
          <w:sz w:val="20"/>
          <w:szCs w:val="20"/>
          <w:lang w:val="vi-VN"/>
        </w:rPr>
        <w:t>phát</w:t>
      </w:r>
      <w:r w:rsidR="00220FC9">
        <w:rPr>
          <w:rFonts w:ascii="Arial" w:hAnsi="Arial" w:cs="Arial"/>
          <w:sz w:val="20"/>
          <w:szCs w:val="20"/>
          <w:lang w:val="vi-VN"/>
        </w:rPr>
        <w:t xml:space="preserve"> </w:t>
      </w:r>
      <w:r w:rsidRPr="008C24B9">
        <w:rPr>
          <w:rFonts w:ascii="Arial" w:hAnsi="Arial" w:cs="Arial"/>
          <w:sz w:val="20"/>
          <w:szCs w:val="20"/>
          <w:lang w:val="vi-VN"/>
        </w:rPr>
        <w:t>triển</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trong</w:t>
      </w:r>
      <w:r w:rsidR="00220FC9">
        <w:rPr>
          <w:rFonts w:ascii="Arial" w:hAnsi="Arial" w:cs="Arial"/>
          <w:sz w:val="20"/>
          <w:szCs w:val="20"/>
          <w:lang w:val="vi-VN"/>
        </w:rPr>
        <w:t xml:space="preserve"> </w:t>
      </w:r>
      <w:r w:rsidRPr="008C24B9">
        <w:rPr>
          <w:rFonts w:ascii="Arial" w:hAnsi="Arial" w:cs="Arial"/>
          <w:sz w:val="20"/>
          <w:szCs w:val="20"/>
          <w:lang w:val="vi-VN"/>
        </w:rPr>
        <w:t>đó</w:t>
      </w:r>
      <w:r w:rsidR="00220FC9">
        <w:rPr>
          <w:rFonts w:ascii="Arial" w:hAnsi="Arial" w:cs="Arial"/>
          <w:sz w:val="20"/>
          <w:szCs w:val="20"/>
          <w:lang w:val="vi-VN"/>
        </w:rPr>
        <w:t xml:space="preserve"> </w:t>
      </w:r>
      <w:r w:rsidR="00A04889" w:rsidRPr="008C24B9">
        <w:rPr>
          <w:rFonts w:ascii="Arial" w:hAnsi="Arial" w:cs="Arial"/>
          <w:sz w:val="20"/>
          <w:szCs w:val="20"/>
        </w:rPr>
        <w:t>ưu</w:t>
      </w:r>
      <w:r w:rsidR="00220FC9">
        <w:rPr>
          <w:rFonts w:ascii="Arial" w:hAnsi="Arial" w:cs="Arial"/>
          <w:sz w:val="20"/>
          <w:szCs w:val="20"/>
        </w:rPr>
        <w:t xml:space="preserve"> </w:t>
      </w:r>
      <w:r w:rsidR="00A04889" w:rsidRPr="008C24B9">
        <w:rPr>
          <w:rFonts w:ascii="Arial" w:hAnsi="Arial" w:cs="Arial"/>
          <w:sz w:val="20"/>
          <w:szCs w:val="20"/>
        </w:rPr>
        <w:t>tiên</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chương</w:t>
      </w:r>
      <w:r w:rsidR="00220FC9">
        <w:rPr>
          <w:rFonts w:ascii="Arial" w:hAnsi="Arial" w:cs="Arial"/>
          <w:sz w:val="20"/>
          <w:szCs w:val="20"/>
          <w:lang w:val="vi-VN"/>
        </w:rPr>
        <w:t xml:space="preserve"> </w:t>
      </w:r>
      <w:r w:rsidRPr="008C24B9">
        <w:rPr>
          <w:rFonts w:ascii="Arial" w:hAnsi="Arial" w:cs="Arial"/>
          <w:sz w:val="20"/>
          <w:szCs w:val="20"/>
          <w:lang w:val="vi-VN"/>
        </w:rPr>
        <w:t>trình,</w:t>
      </w:r>
      <w:r w:rsidR="00220FC9">
        <w:rPr>
          <w:rFonts w:ascii="Arial" w:hAnsi="Arial" w:cs="Arial"/>
          <w:sz w:val="20"/>
          <w:szCs w:val="20"/>
          <w:lang w:val="vi-VN"/>
        </w:rPr>
        <w:t xml:space="preserve"> </w:t>
      </w:r>
      <w:r w:rsidRPr="008C24B9">
        <w:rPr>
          <w:rFonts w:ascii="Arial" w:hAnsi="Arial" w:cs="Arial"/>
          <w:sz w:val="20"/>
          <w:szCs w:val="20"/>
          <w:lang w:val="vi-VN"/>
        </w:rPr>
        <w:t>dự</w:t>
      </w:r>
      <w:r w:rsidR="00220FC9">
        <w:rPr>
          <w:rFonts w:ascii="Arial" w:hAnsi="Arial" w:cs="Arial"/>
          <w:sz w:val="20"/>
          <w:szCs w:val="20"/>
          <w:lang w:val="vi-VN"/>
        </w:rPr>
        <w:t xml:space="preserve"> </w:t>
      </w:r>
      <w:r w:rsidRPr="008C24B9">
        <w:rPr>
          <w:rFonts w:ascii="Arial" w:hAnsi="Arial" w:cs="Arial"/>
          <w:sz w:val="20"/>
          <w:szCs w:val="20"/>
          <w:lang w:val="vi-VN"/>
        </w:rPr>
        <w:t>án</w:t>
      </w:r>
      <w:r w:rsidR="00220FC9">
        <w:rPr>
          <w:rFonts w:ascii="Arial" w:hAnsi="Arial" w:cs="Arial"/>
          <w:sz w:val="20"/>
          <w:szCs w:val="20"/>
          <w:lang w:val="vi-VN"/>
        </w:rPr>
        <w:t xml:space="preserve"> </w:t>
      </w:r>
      <w:r w:rsidRPr="008C24B9">
        <w:rPr>
          <w:rFonts w:ascii="Arial" w:hAnsi="Arial" w:cs="Arial"/>
          <w:sz w:val="20"/>
          <w:szCs w:val="20"/>
          <w:lang w:val="vi-VN"/>
        </w:rPr>
        <w:t>hỗ</w:t>
      </w:r>
      <w:r w:rsidR="00220FC9">
        <w:rPr>
          <w:rFonts w:ascii="Arial" w:hAnsi="Arial" w:cs="Arial"/>
          <w:sz w:val="20"/>
          <w:szCs w:val="20"/>
          <w:lang w:val="vi-VN"/>
        </w:rPr>
        <w:t xml:space="preserve"> </w:t>
      </w:r>
      <w:r w:rsidRPr="008C24B9">
        <w:rPr>
          <w:rFonts w:ascii="Arial" w:hAnsi="Arial" w:cs="Arial"/>
          <w:sz w:val="20"/>
          <w:szCs w:val="20"/>
          <w:lang w:val="vi-VN"/>
        </w:rPr>
        <w:t>trợ</w:t>
      </w:r>
      <w:r w:rsidR="00220FC9">
        <w:rPr>
          <w:rFonts w:ascii="Arial" w:hAnsi="Arial" w:cs="Arial"/>
          <w:sz w:val="20"/>
          <w:szCs w:val="20"/>
          <w:lang w:val="vi-VN"/>
        </w:rPr>
        <w:t xml:space="preserve"> </w:t>
      </w:r>
      <w:r w:rsidRPr="008C24B9">
        <w:rPr>
          <w:rFonts w:ascii="Arial" w:hAnsi="Arial" w:cs="Arial"/>
          <w:sz w:val="20"/>
          <w:szCs w:val="20"/>
          <w:lang w:val="vi-VN"/>
        </w:rPr>
        <w:t>phát</w:t>
      </w:r>
      <w:r w:rsidR="00220FC9">
        <w:rPr>
          <w:rFonts w:ascii="Arial" w:hAnsi="Arial" w:cs="Arial"/>
          <w:sz w:val="20"/>
          <w:szCs w:val="20"/>
          <w:lang w:val="vi-VN"/>
        </w:rPr>
        <w:t xml:space="preserve"> </w:t>
      </w:r>
      <w:r w:rsidRPr="008C24B9">
        <w:rPr>
          <w:rFonts w:ascii="Arial" w:hAnsi="Arial" w:cs="Arial"/>
          <w:sz w:val="20"/>
          <w:szCs w:val="20"/>
          <w:lang w:val="vi-VN"/>
        </w:rPr>
        <w:t>triển</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ven</w:t>
      </w:r>
      <w:r w:rsidR="00220FC9">
        <w:rPr>
          <w:rFonts w:ascii="Arial" w:hAnsi="Arial" w:cs="Arial"/>
          <w:sz w:val="20"/>
          <w:szCs w:val="20"/>
          <w:lang w:val="vi-VN"/>
        </w:rPr>
        <w:t xml:space="preserve"> </w:t>
      </w:r>
      <w:r w:rsidRPr="008C24B9">
        <w:rPr>
          <w:rFonts w:ascii="Arial" w:hAnsi="Arial" w:cs="Arial"/>
          <w:sz w:val="20"/>
          <w:szCs w:val="20"/>
          <w:lang w:val="vi-VN"/>
        </w:rPr>
        <w:t>biển</w:t>
      </w:r>
      <w:r w:rsidR="00220FC9">
        <w:rPr>
          <w:rFonts w:ascii="Arial" w:hAnsi="Arial" w:cs="Arial"/>
          <w:sz w:val="20"/>
          <w:szCs w:val="20"/>
          <w:lang w:val="vi-VN"/>
        </w:rPr>
        <w:t xml:space="preserve"> </w:t>
      </w:r>
      <w:r w:rsidRPr="008C24B9">
        <w:rPr>
          <w:rFonts w:ascii="Arial" w:hAnsi="Arial" w:cs="Arial"/>
          <w:sz w:val="20"/>
          <w:szCs w:val="20"/>
          <w:lang w:val="vi-VN"/>
        </w:rPr>
        <w:t>gắn</w:t>
      </w:r>
      <w:r w:rsidR="00220FC9">
        <w:rPr>
          <w:rFonts w:ascii="Arial" w:hAnsi="Arial" w:cs="Arial"/>
          <w:sz w:val="20"/>
          <w:szCs w:val="20"/>
          <w:lang w:val="vi-VN"/>
        </w:rPr>
        <w:t xml:space="preserve"> </w:t>
      </w:r>
      <w:r w:rsidRPr="008C24B9">
        <w:rPr>
          <w:rFonts w:ascii="Arial" w:hAnsi="Arial" w:cs="Arial"/>
          <w:sz w:val="20"/>
          <w:szCs w:val="20"/>
          <w:lang w:val="vi-VN"/>
        </w:rPr>
        <w:t>với</w:t>
      </w:r>
      <w:r w:rsidR="00220FC9">
        <w:rPr>
          <w:rFonts w:ascii="Arial" w:hAnsi="Arial" w:cs="Arial"/>
          <w:sz w:val="20"/>
          <w:szCs w:val="20"/>
          <w:lang w:val="vi-VN"/>
        </w:rPr>
        <w:t xml:space="preserve"> </w:t>
      </w:r>
      <w:r w:rsidRPr="008C24B9">
        <w:rPr>
          <w:rFonts w:ascii="Arial" w:hAnsi="Arial" w:cs="Arial"/>
          <w:sz w:val="20"/>
          <w:szCs w:val="20"/>
          <w:lang w:val="vi-VN"/>
        </w:rPr>
        <w:t>ứng</w:t>
      </w:r>
      <w:r w:rsidR="00220FC9">
        <w:rPr>
          <w:rFonts w:ascii="Arial" w:hAnsi="Arial" w:cs="Arial"/>
          <w:sz w:val="20"/>
          <w:szCs w:val="20"/>
          <w:lang w:val="vi-VN"/>
        </w:rPr>
        <w:t xml:space="preserve"> </w:t>
      </w:r>
      <w:r w:rsidRPr="008C24B9">
        <w:rPr>
          <w:rFonts w:ascii="Arial" w:hAnsi="Arial" w:cs="Arial"/>
          <w:sz w:val="20"/>
          <w:szCs w:val="20"/>
          <w:lang w:val="vi-VN"/>
        </w:rPr>
        <w:t>phó</w:t>
      </w:r>
      <w:r w:rsidR="00220FC9">
        <w:rPr>
          <w:rFonts w:ascii="Arial" w:hAnsi="Arial" w:cs="Arial"/>
          <w:sz w:val="20"/>
          <w:szCs w:val="20"/>
          <w:lang w:val="vi-VN"/>
        </w:rPr>
        <w:t xml:space="preserve"> </w:t>
      </w:r>
      <w:r w:rsidRPr="008C24B9">
        <w:rPr>
          <w:rFonts w:ascii="Arial" w:hAnsi="Arial" w:cs="Arial"/>
          <w:sz w:val="20"/>
          <w:szCs w:val="20"/>
          <w:lang w:val="vi-VN"/>
        </w:rPr>
        <w:t>với</w:t>
      </w:r>
      <w:r w:rsidR="00220FC9">
        <w:rPr>
          <w:rFonts w:ascii="Arial" w:hAnsi="Arial" w:cs="Arial"/>
          <w:sz w:val="20"/>
          <w:szCs w:val="20"/>
          <w:lang w:val="vi-VN"/>
        </w:rPr>
        <w:t xml:space="preserve"> </w:t>
      </w:r>
      <w:r w:rsidRPr="008C24B9">
        <w:rPr>
          <w:rFonts w:ascii="Arial" w:hAnsi="Arial" w:cs="Arial"/>
          <w:sz w:val="20"/>
          <w:szCs w:val="20"/>
          <w:lang w:val="vi-VN"/>
        </w:rPr>
        <w:t>biến</w:t>
      </w:r>
      <w:r w:rsidR="00220FC9">
        <w:rPr>
          <w:rFonts w:ascii="Arial" w:hAnsi="Arial" w:cs="Arial"/>
          <w:sz w:val="20"/>
          <w:szCs w:val="20"/>
          <w:lang w:val="vi-VN"/>
        </w:rPr>
        <w:t xml:space="preserve"> </w:t>
      </w:r>
      <w:r w:rsidRPr="008C24B9">
        <w:rPr>
          <w:rFonts w:ascii="Arial" w:hAnsi="Arial" w:cs="Arial"/>
          <w:sz w:val="20"/>
          <w:szCs w:val="20"/>
          <w:lang w:val="vi-VN"/>
        </w:rPr>
        <w:t>đổi</w:t>
      </w:r>
      <w:r w:rsidR="00220FC9">
        <w:rPr>
          <w:rFonts w:ascii="Arial" w:hAnsi="Arial" w:cs="Arial"/>
          <w:sz w:val="20"/>
          <w:szCs w:val="20"/>
          <w:lang w:val="vi-VN"/>
        </w:rPr>
        <w:t xml:space="preserve"> </w:t>
      </w:r>
      <w:r w:rsidRPr="008C24B9">
        <w:rPr>
          <w:rFonts w:ascii="Arial" w:hAnsi="Arial" w:cs="Arial"/>
          <w:sz w:val="20"/>
          <w:szCs w:val="20"/>
          <w:lang w:val="vi-VN"/>
        </w:rPr>
        <w:t>khí</w:t>
      </w:r>
      <w:r w:rsidR="00220FC9">
        <w:rPr>
          <w:rFonts w:ascii="Arial" w:hAnsi="Arial" w:cs="Arial"/>
          <w:sz w:val="20"/>
          <w:szCs w:val="20"/>
          <w:lang w:val="vi-VN"/>
        </w:rPr>
        <w:t xml:space="preserve"> </w:t>
      </w:r>
      <w:r w:rsidRPr="008C24B9">
        <w:rPr>
          <w:rFonts w:ascii="Arial" w:hAnsi="Arial" w:cs="Arial"/>
          <w:sz w:val="20"/>
          <w:szCs w:val="20"/>
          <w:lang w:val="vi-VN"/>
        </w:rPr>
        <w:t>hậu,</w:t>
      </w:r>
      <w:r w:rsidR="00220FC9">
        <w:rPr>
          <w:rFonts w:ascii="Arial" w:hAnsi="Arial" w:cs="Arial"/>
          <w:sz w:val="20"/>
          <w:szCs w:val="20"/>
          <w:lang w:val="vi-VN"/>
        </w:rPr>
        <w:t xml:space="preserve"> </w:t>
      </w:r>
      <w:r w:rsidRPr="008C24B9">
        <w:rPr>
          <w:rFonts w:ascii="Arial" w:hAnsi="Arial" w:cs="Arial"/>
          <w:sz w:val="20"/>
          <w:szCs w:val="20"/>
          <w:lang w:val="vi-VN"/>
        </w:rPr>
        <w:t>nước</w:t>
      </w:r>
      <w:r w:rsidR="00220FC9">
        <w:rPr>
          <w:rFonts w:ascii="Arial" w:hAnsi="Arial" w:cs="Arial"/>
          <w:sz w:val="20"/>
          <w:szCs w:val="20"/>
          <w:lang w:val="vi-VN"/>
        </w:rPr>
        <w:t xml:space="preserve"> </w:t>
      </w:r>
      <w:r w:rsidRPr="008C24B9">
        <w:rPr>
          <w:rFonts w:ascii="Arial" w:hAnsi="Arial" w:cs="Arial"/>
          <w:sz w:val="20"/>
          <w:szCs w:val="20"/>
          <w:lang w:val="vi-VN"/>
        </w:rPr>
        <w:t>biển</w:t>
      </w:r>
      <w:r w:rsidR="00220FC9">
        <w:rPr>
          <w:rFonts w:ascii="Arial" w:hAnsi="Arial" w:cs="Arial"/>
          <w:sz w:val="20"/>
          <w:szCs w:val="20"/>
          <w:lang w:val="vi-VN"/>
        </w:rPr>
        <w:t xml:space="preserve"> </w:t>
      </w:r>
      <w:r w:rsidRPr="008C24B9">
        <w:rPr>
          <w:rFonts w:ascii="Arial" w:hAnsi="Arial" w:cs="Arial"/>
          <w:sz w:val="20"/>
          <w:szCs w:val="20"/>
          <w:lang w:val="vi-VN"/>
        </w:rPr>
        <w:t>dâng;</w:t>
      </w:r>
      <w:r w:rsidR="00220FC9">
        <w:rPr>
          <w:rFonts w:ascii="Arial" w:hAnsi="Arial" w:cs="Arial"/>
          <w:sz w:val="20"/>
          <w:szCs w:val="20"/>
          <w:lang w:val="vi-VN"/>
        </w:rPr>
        <w:t xml:space="preserve"> </w:t>
      </w:r>
      <w:r w:rsidRPr="008C24B9">
        <w:rPr>
          <w:rFonts w:ascii="Arial" w:hAnsi="Arial" w:cs="Arial"/>
          <w:sz w:val="20"/>
          <w:szCs w:val="20"/>
          <w:lang w:val="vi-VN"/>
        </w:rPr>
        <w:t>quản</w:t>
      </w:r>
      <w:r w:rsidR="00220FC9">
        <w:rPr>
          <w:rFonts w:ascii="Arial" w:hAnsi="Arial" w:cs="Arial"/>
          <w:sz w:val="20"/>
          <w:szCs w:val="20"/>
          <w:lang w:val="vi-VN"/>
        </w:rPr>
        <w:t xml:space="preserve"> </w:t>
      </w:r>
      <w:r w:rsidRPr="008C24B9">
        <w:rPr>
          <w:rFonts w:ascii="Arial" w:hAnsi="Arial" w:cs="Arial"/>
          <w:sz w:val="20"/>
          <w:szCs w:val="20"/>
          <w:lang w:val="vi-VN"/>
        </w:rPr>
        <w:t>lý</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bền</w:t>
      </w:r>
      <w:r w:rsidR="00220FC9">
        <w:rPr>
          <w:rFonts w:ascii="Arial" w:hAnsi="Arial" w:cs="Arial"/>
          <w:sz w:val="20"/>
          <w:szCs w:val="20"/>
          <w:lang w:val="vi-VN"/>
        </w:rPr>
        <w:t xml:space="preserve"> </w:t>
      </w:r>
      <w:r w:rsidRPr="008C24B9">
        <w:rPr>
          <w:rFonts w:ascii="Arial" w:hAnsi="Arial" w:cs="Arial"/>
          <w:sz w:val="20"/>
          <w:szCs w:val="20"/>
          <w:lang w:val="vi-VN"/>
        </w:rPr>
        <w:t>vững</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chứng</w:t>
      </w:r>
      <w:r w:rsidR="00220FC9">
        <w:rPr>
          <w:rFonts w:ascii="Arial" w:hAnsi="Arial" w:cs="Arial"/>
          <w:sz w:val="20"/>
          <w:szCs w:val="20"/>
          <w:lang w:val="vi-VN"/>
        </w:rPr>
        <w:t xml:space="preserve"> </w:t>
      </w:r>
      <w:r w:rsidRPr="008C24B9">
        <w:rPr>
          <w:rFonts w:ascii="Arial" w:hAnsi="Arial" w:cs="Arial"/>
          <w:sz w:val="20"/>
          <w:szCs w:val="20"/>
          <w:lang w:val="vi-VN"/>
        </w:rPr>
        <w:t>chỉ</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giảm</w:t>
      </w:r>
      <w:r w:rsidR="00220FC9">
        <w:rPr>
          <w:rFonts w:ascii="Arial" w:hAnsi="Arial" w:cs="Arial"/>
          <w:sz w:val="20"/>
          <w:szCs w:val="20"/>
          <w:lang w:val="vi-VN"/>
        </w:rPr>
        <w:t xml:space="preserve"> </w:t>
      </w:r>
      <w:r w:rsidRPr="008C24B9">
        <w:rPr>
          <w:rFonts w:ascii="Arial" w:hAnsi="Arial" w:cs="Arial"/>
          <w:sz w:val="20"/>
          <w:szCs w:val="20"/>
          <w:lang w:val="vi-VN"/>
        </w:rPr>
        <w:lastRenderedPageBreak/>
        <w:t>phát</w:t>
      </w:r>
      <w:r w:rsidR="00220FC9">
        <w:rPr>
          <w:rFonts w:ascii="Arial" w:hAnsi="Arial" w:cs="Arial"/>
          <w:sz w:val="20"/>
          <w:szCs w:val="20"/>
          <w:lang w:val="vi-VN"/>
        </w:rPr>
        <w:t xml:space="preserve"> </w:t>
      </w:r>
      <w:r w:rsidRPr="008C24B9">
        <w:rPr>
          <w:rFonts w:ascii="Arial" w:hAnsi="Arial" w:cs="Arial"/>
          <w:sz w:val="20"/>
          <w:szCs w:val="20"/>
          <w:lang w:val="vi-VN"/>
        </w:rPr>
        <w:t>thải</w:t>
      </w:r>
      <w:r w:rsidR="00220FC9">
        <w:rPr>
          <w:rFonts w:ascii="Arial" w:hAnsi="Arial" w:cs="Arial"/>
          <w:sz w:val="20"/>
          <w:szCs w:val="20"/>
          <w:lang w:val="vi-VN"/>
        </w:rPr>
        <w:t xml:space="preserve"> </w:t>
      </w:r>
      <w:r w:rsidRPr="008C24B9">
        <w:rPr>
          <w:rFonts w:ascii="Arial" w:hAnsi="Arial" w:cs="Arial"/>
          <w:sz w:val="20"/>
          <w:szCs w:val="20"/>
          <w:lang w:val="vi-VN"/>
        </w:rPr>
        <w:t>khí</w:t>
      </w:r>
      <w:r w:rsidR="00220FC9">
        <w:rPr>
          <w:rFonts w:ascii="Arial" w:hAnsi="Arial" w:cs="Arial"/>
          <w:sz w:val="20"/>
          <w:szCs w:val="20"/>
          <w:lang w:val="vi-VN"/>
        </w:rPr>
        <w:t xml:space="preserve"> </w:t>
      </w:r>
      <w:r w:rsidRPr="008C24B9">
        <w:rPr>
          <w:rFonts w:ascii="Arial" w:hAnsi="Arial" w:cs="Arial"/>
          <w:sz w:val="20"/>
          <w:szCs w:val="20"/>
          <w:lang w:val="vi-VN"/>
        </w:rPr>
        <w:t>nhà</w:t>
      </w:r>
      <w:r w:rsidR="00220FC9">
        <w:rPr>
          <w:rFonts w:ascii="Arial" w:hAnsi="Arial" w:cs="Arial"/>
          <w:sz w:val="20"/>
          <w:szCs w:val="20"/>
          <w:lang w:val="vi-VN"/>
        </w:rPr>
        <w:t xml:space="preserve"> </w:t>
      </w:r>
      <w:r w:rsidRPr="008C24B9">
        <w:rPr>
          <w:rFonts w:ascii="Arial" w:hAnsi="Arial" w:cs="Arial"/>
          <w:sz w:val="20"/>
          <w:szCs w:val="20"/>
          <w:lang w:val="vi-VN"/>
        </w:rPr>
        <w:t>kính,</w:t>
      </w:r>
      <w:r w:rsidR="00220FC9">
        <w:rPr>
          <w:rFonts w:ascii="Arial" w:hAnsi="Arial" w:cs="Arial"/>
          <w:sz w:val="20"/>
          <w:szCs w:val="20"/>
          <w:lang w:val="vi-VN"/>
        </w:rPr>
        <w:t xml:space="preserve"> </w:t>
      </w:r>
      <w:r w:rsidR="009B136A" w:rsidRPr="008C24B9">
        <w:rPr>
          <w:rFonts w:ascii="Arial" w:hAnsi="Arial" w:cs="Arial"/>
          <w:sz w:val="20"/>
          <w:szCs w:val="20"/>
          <w:lang w:val="vi-VN"/>
        </w:rPr>
        <w:t>hấp</w:t>
      </w:r>
      <w:r w:rsidR="00220FC9">
        <w:rPr>
          <w:rFonts w:ascii="Arial" w:hAnsi="Arial" w:cs="Arial"/>
          <w:sz w:val="20"/>
          <w:szCs w:val="20"/>
          <w:lang w:val="vi-VN"/>
        </w:rPr>
        <w:t xml:space="preserve"> </w:t>
      </w:r>
      <w:r w:rsidR="009B136A" w:rsidRPr="008C24B9">
        <w:rPr>
          <w:rFonts w:ascii="Arial" w:hAnsi="Arial" w:cs="Arial"/>
          <w:sz w:val="20"/>
          <w:szCs w:val="20"/>
          <w:lang w:val="vi-VN"/>
        </w:rPr>
        <w:t>thụ,</w:t>
      </w:r>
      <w:r w:rsidR="00220FC9">
        <w:rPr>
          <w:rFonts w:ascii="Arial" w:hAnsi="Arial" w:cs="Arial"/>
          <w:sz w:val="20"/>
          <w:szCs w:val="20"/>
          <w:lang w:val="vi-VN"/>
        </w:rPr>
        <w:t xml:space="preserve"> </w:t>
      </w:r>
      <w:r w:rsidR="009B136A" w:rsidRPr="008C24B9">
        <w:rPr>
          <w:rFonts w:ascii="Arial" w:hAnsi="Arial" w:cs="Arial"/>
          <w:sz w:val="20"/>
          <w:szCs w:val="20"/>
          <w:lang w:val="vi-VN"/>
        </w:rPr>
        <w:t>lưu</w:t>
      </w:r>
      <w:r w:rsidR="00220FC9">
        <w:rPr>
          <w:rFonts w:ascii="Arial" w:hAnsi="Arial" w:cs="Arial"/>
          <w:sz w:val="20"/>
          <w:szCs w:val="20"/>
          <w:lang w:val="vi-VN"/>
        </w:rPr>
        <w:t xml:space="preserve"> </w:t>
      </w:r>
      <w:r w:rsidR="009B136A" w:rsidRPr="008C24B9">
        <w:rPr>
          <w:rFonts w:ascii="Arial" w:hAnsi="Arial" w:cs="Arial"/>
          <w:sz w:val="20"/>
          <w:szCs w:val="20"/>
          <w:lang w:val="vi-VN"/>
        </w:rPr>
        <w:t>giữ</w:t>
      </w:r>
      <w:r w:rsidR="00220FC9">
        <w:rPr>
          <w:rFonts w:ascii="Arial" w:hAnsi="Arial" w:cs="Arial"/>
          <w:sz w:val="20"/>
          <w:szCs w:val="20"/>
          <w:lang w:val="vi-VN"/>
        </w:rPr>
        <w:t xml:space="preserve"> </w:t>
      </w:r>
      <w:r w:rsidR="009B136A" w:rsidRPr="008C24B9">
        <w:rPr>
          <w:rFonts w:ascii="Arial" w:hAnsi="Arial" w:cs="Arial"/>
          <w:sz w:val="20"/>
          <w:szCs w:val="20"/>
          <w:lang w:val="vi-VN"/>
        </w:rPr>
        <w:t>các-bon</w:t>
      </w:r>
      <w:r w:rsidR="00220FC9">
        <w:rPr>
          <w:rFonts w:ascii="Arial" w:hAnsi="Arial" w:cs="Arial"/>
          <w:sz w:val="20"/>
          <w:szCs w:val="20"/>
          <w:lang w:val="vi-VN"/>
        </w:rPr>
        <w:t xml:space="preserve"> </w:t>
      </w:r>
      <w:r w:rsidR="009B136A" w:rsidRPr="008C24B9">
        <w:rPr>
          <w:rFonts w:ascii="Arial" w:hAnsi="Arial" w:cs="Arial"/>
          <w:sz w:val="20"/>
          <w:szCs w:val="20"/>
          <w:lang w:val="vi-VN"/>
        </w:rPr>
        <w:t>từ</w:t>
      </w:r>
      <w:r w:rsidR="00220FC9">
        <w:rPr>
          <w:rFonts w:ascii="Arial" w:hAnsi="Arial" w:cs="Arial"/>
          <w:sz w:val="20"/>
          <w:szCs w:val="20"/>
          <w:lang w:val="vi-VN"/>
        </w:rPr>
        <w:t xml:space="preserve"> </w:t>
      </w:r>
      <w:r w:rsidR="009B136A"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dịch</w:t>
      </w:r>
      <w:r w:rsidR="00220FC9">
        <w:rPr>
          <w:rFonts w:ascii="Arial" w:hAnsi="Arial" w:cs="Arial"/>
          <w:sz w:val="20"/>
          <w:szCs w:val="20"/>
          <w:lang w:val="vi-VN"/>
        </w:rPr>
        <w:t xml:space="preserve"> </w:t>
      </w:r>
      <w:r w:rsidRPr="008C24B9">
        <w:rPr>
          <w:rFonts w:ascii="Arial" w:hAnsi="Arial" w:cs="Arial"/>
          <w:sz w:val="20"/>
          <w:szCs w:val="20"/>
          <w:lang w:val="vi-VN"/>
        </w:rPr>
        <w:t>vụ</w:t>
      </w:r>
      <w:r w:rsidR="00220FC9">
        <w:rPr>
          <w:rFonts w:ascii="Arial" w:hAnsi="Arial" w:cs="Arial"/>
          <w:sz w:val="20"/>
          <w:szCs w:val="20"/>
          <w:lang w:val="vi-VN"/>
        </w:rPr>
        <w:t xml:space="preserve"> </w:t>
      </w:r>
      <w:r w:rsidRPr="008C24B9">
        <w:rPr>
          <w:rFonts w:ascii="Arial" w:hAnsi="Arial" w:cs="Arial"/>
          <w:sz w:val="20"/>
          <w:szCs w:val="20"/>
          <w:lang w:val="vi-VN"/>
        </w:rPr>
        <w:t>môi</w:t>
      </w:r>
      <w:r w:rsidR="00220FC9">
        <w:rPr>
          <w:rFonts w:ascii="Arial" w:hAnsi="Arial" w:cs="Arial"/>
          <w:sz w:val="20"/>
          <w:szCs w:val="20"/>
          <w:lang w:val="vi-VN"/>
        </w:rPr>
        <w:t xml:space="preserve"> </w:t>
      </w:r>
      <w:r w:rsidRPr="008C24B9">
        <w:rPr>
          <w:rFonts w:ascii="Arial" w:hAnsi="Arial" w:cs="Arial"/>
          <w:sz w:val="20"/>
          <w:szCs w:val="20"/>
          <w:lang w:val="vi-VN"/>
        </w:rPr>
        <w:t>trường</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pacing w:val="-6"/>
          <w:sz w:val="20"/>
          <w:szCs w:val="20"/>
          <w:lang w:val="vi-VN"/>
        </w:rPr>
        <w:t>chương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trình,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dự</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án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nâng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cao</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chất</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lượng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nguồn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nhân</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lực</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trong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ngành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lâm</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nghi</w:t>
      </w:r>
      <w:r w:rsidRPr="008C24B9">
        <w:rPr>
          <w:rFonts w:ascii="Arial" w:hAnsi="Arial" w:cs="Arial"/>
          <w:sz w:val="20"/>
          <w:szCs w:val="20"/>
          <w:lang w:val="vi-VN"/>
        </w:rPr>
        <w:t>ệp</w:t>
      </w:r>
      <w:r w:rsidR="002A41C2" w:rsidRPr="008C24B9">
        <w:rPr>
          <w:rFonts w:ascii="Arial" w:hAnsi="Arial" w:cs="Arial"/>
          <w:sz w:val="20"/>
          <w:szCs w:val="20"/>
        </w:rPr>
        <w:t>.</w:t>
      </w:r>
    </w:p>
    <w:p w14:paraId="31AD50C8" w14:textId="0AA04AD5"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lang w:val="vi-VN"/>
        </w:rPr>
        <w:t>b)</w:t>
      </w:r>
      <w:r w:rsidR="00220FC9">
        <w:rPr>
          <w:rFonts w:ascii="Arial" w:hAnsi="Arial" w:cs="Arial"/>
          <w:sz w:val="20"/>
          <w:szCs w:val="20"/>
          <w:lang w:val="vi-VN"/>
        </w:rPr>
        <w:t xml:space="preserve"> </w:t>
      </w:r>
      <w:r w:rsidRPr="008C24B9">
        <w:rPr>
          <w:rFonts w:ascii="Arial" w:hAnsi="Arial" w:cs="Arial"/>
          <w:sz w:val="20"/>
          <w:szCs w:val="20"/>
          <w:lang w:val="vi-VN"/>
        </w:rPr>
        <w:t>Chủ</w:t>
      </w:r>
      <w:r w:rsidR="00220FC9">
        <w:rPr>
          <w:rFonts w:ascii="Arial" w:hAnsi="Arial" w:cs="Arial"/>
          <w:sz w:val="20"/>
          <w:szCs w:val="20"/>
          <w:lang w:val="vi-VN"/>
        </w:rPr>
        <w:t xml:space="preserve"> </w:t>
      </w:r>
      <w:r w:rsidRPr="008C24B9">
        <w:rPr>
          <w:rFonts w:ascii="Arial" w:hAnsi="Arial" w:cs="Arial"/>
          <w:sz w:val="20"/>
          <w:szCs w:val="20"/>
          <w:lang w:val="vi-VN"/>
        </w:rPr>
        <w:t>động</w:t>
      </w:r>
      <w:r w:rsidR="00220FC9">
        <w:rPr>
          <w:rFonts w:ascii="Arial" w:hAnsi="Arial" w:cs="Arial"/>
          <w:sz w:val="20"/>
          <w:szCs w:val="20"/>
          <w:lang w:val="vi-VN"/>
        </w:rPr>
        <w:t xml:space="preserve"> </w:t>
      </w:r>
      <w:r w:rsidRPr="008C24B9">
        <w:rPr>
          <w:rFonts w:ascii="Arial" w:hAnsi="Arial" w:cs="Arial"/>
          <w:sz w:val="20"/>
          <w:szCs w:val="20"/>
          <w:lang w:val="vi-VN"/>
        </w:rPr>
        <w:t>mở</w:t>
      </w:r>
      <w:r w:rsidR="00220FC9">
        <w:rPr>
          <w:rFonts w:ascii="Arial" w:hAnsi="Arial" w:cs="Arial"/>
          <w:sz w:val="20"/>
          <w:szCs w:val="20"/>
          <w:lang w:val="vi-VN"/>
        </w:rPr>
        <w:t xml:space="preserve"> </w:t>
      </w:r>
      <w:r w:rsidRPr="008C24B9">
        <w:rPr>
          <w:rFonts w:ascii="Arial" w:hAnsi="Arial" w:cs="Arial"/>
          <w:sz w:val="20"/>
          <w:szCs w:val="20"/>
          <w:lang w:val="vi-VN"/>
        </w:rPr>
        <w:t>rộng</w:t>
      </w:r>
      <w:r w:rsidR="00220FC9">
        <w:rPr>
          <w:rFonts w:ascii="Arial" w:hAnsi="Arial" w:cs="Arial"/>
          <w:sz w:val="20"/>
          <w:szCs w:val="20"/>
          <w:lang w:val="vi-VN"/>
        </w:rPr>
        <w:t xml:space="preserve"> </w:t>
      </w:r>
      <w:r w:rsidRPr="008C24B9">
        <w:rPr>
          <w:rFonts w:ascii="Arial" w:hAnsi="Arial" w:cs="Arial"/>
          <w:sz w:val="20"/>
          <w:szCs w:val="20"/>
          <w:lang w:val="vi-VN"/>
        </w:rPr>
        <w:t>hợp</w:t>
      </w:r>
      <w:r w:rsidR="00220FC9">
        <w:rPr>
          <w:rFonts w:ascii="Arial" w:hAnsi="Arial" w:cs="Arial"/>
          <w:sz w:val="20"/>
          <w:szCs w:val="20"/>
          <w:lang w:val="vi-VN"/>
        </w:rPr>
        <w:t xml:space="preserve"> </w:t>
      </w:r>
      <w:r w:rsidRPr="008C24B9">
        <w:rPr>
          <w:rFonts w:ascii="Arial" w:hAnsi="Arial" w:cs="Arial"/>
          <w:sz w:val="20"/>
          <w:szCs w:val="20"/>
          <w:lang w:val="vi-VN"/>
        </w:rPr>
        <w:t>tác</w:t>
      </w:r>
      <w:r w:rsidR="00220FC9">
        <w:rPr>
          <w:rFonts w:ascii="Arial" w:hAnsi="Arial" w:cs="Arial"/>
          <w:sz w:val="20"/>
          <w:szCs w:val="20"/>
          <w:lang w:val="vi-VN"/>
        </w:rPr>
        <w:t xml:space="preserve"> </w:t>
      </w:r>
      <w:r w:rsidRPr="008C24B9">
        <w:rPr>
          <w:rFonts w:ascii="Arial" w:hAnsi="Arial" w:cs="Arial"/>
          <w:sz w:val="20"/>
          <w:szCs w:val="20"/>
          <w:lang w:val="vi-VN"/>
        </w:rPr>
        <w:t>quốc</w:t>
      </w:r>
      <w:r w:rsidR="00220FC9">
        <w:rPr>
          <w:rFonts w:ascii="Arial" w:hAnsi="Arial" w:cs="Arial"/>
          <w:sz w:val="20"/>
          <w:szCs w:val="20"/>
          <w:lang w:val="vi-VN"/>
        </w:rPr>
        <w:t xml:space="preserve"> </w:t>
      </w:r>
      <w:r w:rsidRPr="008C24B9">
        <w:rPr>
          <w:rFonts w:ascii="Arial" w:hAnsi="Arial" w:cs="Arial"/>
          <w:sz w:val="20"/>
          <w:szCs w:val="20"/>
          <w:lang w:val="vi-VN"/>
        </w:rPr>
        <w:t>tế,</w:t>
      </w:r>
      <w:r w:rsidR="00220FC9">
        <w:rPr>
          <w:rFonts w:ascii="Arial" w:hAnsi="Arial" w:cs="Arial"/>
          <w:sz w:val="20"/>
          <w:szCs w:val="20"/>
          <w:lang w:val="vi-VN"/>
        </w:rPr>
        <w:t xml:space="preserve"> </w:t>
      </w:r>
      <w:r w:rsidRPr="008C24B9">
        <w:rPr>
          <w:rFonts w:ascii="Arial" w:hAnsi="Arial" w:cs="Arial"/>
          <w:sz w:val="20"/>
          <w:szCs w:val="20"/>
          <w:lang w:val="vi-VN"/>
        </w:rPr>
        <w:t>tăng</w:t>
      </w:r>
      <w:r w:rsidR="00220FC9">
        <w:rPr>
          <w:rFonts w:ascii="Arial" w:hAnsi="Arial" w:cs="Arial"/>
          <w:sz w:val="20"/>
          <w:szCs w:val="20"/>
          <w:lang w:val="vi-VN"/>
        </w:rPr>
        <w:t xml:space="preserve"> </w:t>
      </w:r>
      <w:r w:rsidRPr="008C24B9">
        <w:rPr>
          <w:rFonts w:ascii="Arial" w:hAnsi="Arial" w:cs="Arial"/>
          <w:sz w:val="20"/>
          <w:szCs w:val="20"/>
          <w:lang w:val="vi-VN"/>
        </w:rPr>
        <w:t>cường</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hoạt</w:t>
      </w:r>
      <w:r w:rsidR="00220FC9">
        <w:rPr>
          <w:rFonts w:ascii="Arial" w:hAnsi="Arial" w:cs="Arial"/>
          <w:sz w:val="20"/>
          <w:szCs w:val="20"/>
          <w:lang w:val="vi-VN"/>
        </w:rPr>
        <w:t xml:space="preserve"> </w:t>
      </w:r>
      <w:r w:rsidRPr="008C24B9">
        <w:rPr>
          <w:rFonts w:ascii="Arial" w:hAnsi="Arial" w:cs="Arial"/>
          <w:sz w:val="20"/>
          <w:szCs w:val="20"/>
          <w:lang w:val="vi-VN"/>
        </w:rPr>
        <w:t>động</w:t>
      </w:r>
      <w:r w:rsidR="00220FC9">
        <w:rPr>
          <w:rFonts w:ascii="Arial" w:hAnsi="Arial" w:cs="Arial"/>
          <w:sz w:val="20"/>
          <w:szCs w:val="20"/>
          <w:lang w:val="vi-VN"/>
        </w:rPr>
        <w:t xml:space="preserve"> </w:t>
      </w:r>
      <w:r w:rsidRPr="008C24B9">
        <w:rPr>
          <w:rFonts w:ascii="Arial" w:hAnsi="Arial" w:cs="Arial"/>
          <w:sz w:val="20"/>
          <w:szCs w:val="20"/>
          <w:lang w:val="vi-VN"/>
        </w:rPr>
        <w:t>xúc</w:t>
      </w:r>
      <w:r w:rsidR="00220FC9">
        <w:rPr>
          <w:rFonts w:ascii="Arial" w:hAnsi="Arial" w:cs="Arial"/>
          <w:sz w:val="20"/>
          <w:szCs w:val="20"/>
          <w:lang w:val="vi-VN"/>
        </w:rPr>
        <w:t xml:space="preserve"> </w:t>
      </w:r>
      <w:r w:rsidRPr="008C24B9">
        <w:rPr>
          <w:rFonts w:ascii="Arial" w:hAnsi="Arial" w:cs="Arial"/>
          <w:sz w:val="20"/>
          <w:szCs w:val="20"/>
          <w:lang w:val="vi-VN"/>
        </w:rPr>
        <w:t>tiến</w:t>
      </w:r>
      <w:r w:rsidR="00220FC9">
        <w:rPr>
          <w:rFonts w:ascii="Arial" w:hAnsi="Arial" w:cs="Arial"/>
          <w:sz w:val="20"/>
          <w:szCs w:val="20"/>
          <w:lang w:val="vi-VN"/>
        </w:rPr>
        <w:t xml:space="preserve"> </w:t>
      </w:r>
      <w:r w:rsidRPr="008C24B9">
        <w:rPr>
          <w:rFonts w:ascii="Arial" w:hAnsi="Arial" w:cs="Arial"/>
          <w:sz w:val="20"/>
          <w:szCs w:val="20"/>
          <w:lang w:val="vi-VN"/>
        </w:rPr>
        <w:t>thương</w:t>
      </w:r>
      <w:r w:rsidR="00220FC9">
        <w:rPr>
          <w:rFonts w:ascii="Arial" w:hAnsi="Arial" w:cs="Arial"/>
          <w:sz w:val="20"/>
          <w:szCs w:val="20"/>
          <w:lang w:val="vi-VN"/>
        </w:rPr>
        <w:t xml:space="preserve"> </w:t>
      </w:r>
      <w:r w:rsidRPr="008C24B9">
        <w:rPr>
          <w:rFonts w:ascii="Arial" w:hAnsi="Arial" w:cs="Arial"/>
          <w:sz w:val="20"/>
          <w:szCs w:val="20"/>
          <w:lang w:val="vi-VN"/>
        </w:rPr>
        <w:t>mại,</w:t>
      </w:r>
      <w:r w:rsidR="00220FC9">
        <w:rPr>
          <w:rFonts w:ascii="Arial" w:hAnsi="Arial" w:cs="Arial"/>
          <w:sz w:val="20"/>
          <w:szCs w:val="20"/>
          <w:lang w:val="vi-VN"/>
        </w:rPr>
        <w:t xml:space="preserve"> </w:t>
      </w:r>
      <w:r w:rsidRPr="008C24B9">
        <w:rPr>
          <w:rFonts w:ascii="Arial" w:hAnsi="Arial" w:cs="Arial"/>
          <w:sz w:val="20"/>
          <w:szCs w:val="20"/>
          <w:lang w:val="vi-VN"/>
        </w:rPr>
        <w:t>mở</w:t>
      </w:r>
      <w:r w:rsidR="00220FC9">
        <w:rPr>
          <w:rFonts w:ascii="Arial" w:hAnsi="Arial" w:cs="Arial"/>
          <w:sz w:val="20"/>
          <w:szCs w:val="20"/>
          <w:lang w:val="vi-VN"/>
        </w:rPr>
        <w:t xml:space="preserve"> </w:t>
      </w:r>
      <w:r w:rsidRPr="008C24B9">
        <w:rPr>
          <w:rFonts w:ascii="Arial" w:hAnsi="Arial" w:cs="Arial"/>
          <w:sz w:val="20"/>
          <w:szCs w:val="20"/>
          <w:lang w:val="vi-VN"/>
        </w:rPr>
        <w:t>rộng</w:t>
      </w:r>
      <w:r w:rsidR="00220FC9">
        <w:rPr>
          <w:rFonts w:ascii="Arial" w:hAnsi="Arial" w:cs="Arial"/>
          <w:sz w:val="20"/>
          <w:szCs w:val="20"/>
          <w:lang w:val="vi-VN"/>
        </w:rPr>
        <w:t xml:space="preserve"> </w:t>
      </w:r>
      <w:r w:rsidRPr="008C24B9">
        <w:rPr>
          <w:rFonts w:ascii="Arial" w:hAnsi="Arial" w:cs="Arial"/>
          <w:sz w:val="20"/>
          <w:szCs w:val="20"/>
          <w:lang w:val="vi-VN"/>
        </w:rPr>
        <w:t>thị</w:t>
      </w:r>
      <w:r w:rsidR="00220FC9">
        <w:rPr>
          <w:rFonts w:ascii="Arial" w:hAnsi="Arial" w:cs="Arial"/>
          <w:sz w:val="20"/>
          <w:szCs w:val="20"/>
          <w:lang w:val="vi-VN"/>
        </w:rPr>
        <w:t xml:space="preserve"> </w:t>
      </w:r>
      <w:r w:rsidRPr="008C24B9">
        <w:rPr>
          <w:rFonts w:ascii="Arial" w:hAnsi="Arial" w:cs="Arial"/>
          <w:sz w:val="20"/>
          <w:szCs w:val="20"/>
          <w:lang w:val="vi-VN"/>
        </w:rPr>
        <w:t>trường;</w:t>
      </w:r>
      <w:r w:rsidR="00220FC9">
        <w:rPr>
          <w:rFonts w:ascii="Arial" w:hAnsi="Arial" w:cs="Arial"/>
          <w:sz w:val="20"/>
          <w:szCs w:val="20"/>
          <w:lang w:val="vi-VN"/>
        </w:rPr>
        <w:t xml:space="preserve"> </w:t>
      </w:r>
      <w:r w:rsidRPr="008C24B9">
        <w:rPr>
          <w:rFonts w:ascii="Arial" w:hAnsi="Arial" w:cs="Arial"/>
          <w:sz w:val="20"/>
          <w:szCs w:val="20"/>
          <w:lang w:val="vi-VN"/>
        </w:rPr>
        <w:t>chủ</w:t>
      </w:r>
      <w:r w:rsidR="00220FC9">
        <w:rPr>
          <w:rFonts w:ascii="Arial" w:hAnsi="Arial" w:cs="Arial"/>
          <w:sz w:val="20"/>
          <w:szCs w:val="20"/>
          <w:lang w:val="vi-VN"/>
        </w:rPr>
        <w:t xml:space="preserve"> </w:t>
      </w:r>
      <w:r w:rsidRPr="008C24B9">
        <w:rPr>
          <w:rFonts w:ascii="Arial" w:hAnsi="Arial" w:cs="Arial"/>
          <w:sz w:val="20"/>
          <w:szCs w:val="20"/>
          <w:lang w:val="vi-VN"/>
        </w:rPr>
        <w:t>động</w:t>
      </w:r>
      <w:r w:rsidR="00220FC9">
        <w:rPr>
          <w:rFonts w:ascii="Arial" w:hAnsi="Arial" w:cs="Arial"/>
          <w:sz w:val="20"/>
          <w:szCs w:val="20"/>
          <w:lang w:val="vi-VN"/>
        </w:rPr>
        <w:t xml:space="preserve"> </w:t>
      </w:r>
      <w:r w:rsidRPr="008C24B9">
        <w:rPr>
          <w:rFonts w:ascii="Arial" w:hAnsi="Arial" w:cs="Arial"/>
          <w:sz w:val="20"/>
          <w:szCs w:val="20"/>
          <w:lang w:val="vi-VN"/>
        </w:rPr>
        <w:t>thích</w:t>
      </w:r>
      <w:r w:rsidR="00220FC9">
        <w:rPr>
          <w:rFonts w:ascii="Arial" w:hAnsi="Arial" w:cs="Arial"/>
          <w:sz w:val="20"/>
          <w:szCs w:val="20"/>
          <w:lang w:val="vi-VN"/>
        </w:rPr>
        <w:t xml:space="preserve"> </w:t>
      </w:r>
      <w:r w:rsidRPr="008C24B9">
        <w:rPr>
          <w:rFonts w:ascii="Arial" w:hAnsi="Arial" w:cs="Arial"/>
          <w:sz w:val="20"/>
          <w:szCs w:val="20"/>
          <w:lang w:val="vi-VN"/>
        </w:rPr>
        <w:t>ứng</w:t>
      </w:r>
      <w:r w:rsidR="00220FC9">
        <w:rPr>
          <w:rFonts w:ascii="Arial" w:hAnsi="Arial" w:cs="Arial"/>
          <w:sz w:val="20"/>
          <w:szCs w:val="20"/>
          <w:lang w:val="vi-VN"/>
        </w:rPr>
        <w:t xml:space="preserve"> </w:t>
      </w:r>
      <w:r w:rsidRPr="008C24B9">
        <w:rPr>
          <w:rFonts w:ascii="Arial" w:hAnsi="Arial" w:cs="Arial"/>
          <w:sz w:val="20"/>
          <w:szCs w:val="20"/>
          <w:lang w:val="vi-VN"/>
        </w:rPr>
        <w:t>với</w:t>
      </w:r>
      <w:r w:rsidR="00220FC9">
        <w:rPr>
          <w:rFonts w:ascii="Arial" w:hAnsi="Arial" w:cs="Arial"/>
          <w:sz w:val="20"/>
          <w:szCs w:val="20"/>
          <w:lang w:val="vi-VN"/>
        </w:rPr>
        <w:t xml:space="preserve"> </w:t>
      </w:r>
      <w:r w:rsidRPr="008C24B9">
        <w:rPr>
          <w:rFonts w:ascii="Arial" w:hAnsi="Arial" w:cs="Arial"/>
          <w:sz w:val="20"/>
          <w:szCs w:val="20"/>
          <w:lang w:val="vi-VN"/>
        </w:rPr>
        <w:t>những</w:t>
      </w:r>
      <w:r w:rsidR="00220FC9">
        <w:rPr>
          <w:rFonts w:ascii="Arial" w:hAnsi="Arial" w:cs="Arial"/>
          <w:sz w:val="20"/>
          <w:szCs w:val="20"/>
          <w:lang w:val="vi-VN"/>
        </w:rPr>
        <w:t xml:space="preserve"> </w:t>
      </w:r>
      <w:r w:rsidRPr="008C24B9">
        <w:rPr>
          <w:rFonts w:ascii="Arial" w:hAnsi="Arial" w:cs="Arial"/>
          <w:sz w:val="20"/>
          <w:szCs w:val="20"/>
          <w:lang w:val="vi-VN"/>
        </w:rPr>
        <w:t>rào</w:t>
      </w:r>
      <w:r w:rsidR="00220FC9">
        <w:rPr>
          <w:rFonts w:ascii="Arial" w:hAnsi="Arial" w:cs="Arial"/>
          <w:sz w:val="20"/>
          <w:szCs w:val="20"/>
          <w:lang w:val="vi-VN"/>
        </w:rPr>
        <w:t xml:space="preserve"> </w:t>
      </w:r>
      <w:r w:rsidRPr="008C24B9">
        <w:rPr>
          <w:rFonts w:ascii="Arial" w:hAnsi="Arial" w:cs="Arial"/>
          <w:sz w:val="20"/>
          <w:szCs w:val="20"/>
          <w:lang w:val="vi-VN"/>
        </w:rPr>
        <w:t>cản</w:t>
      </w:r>
      <w:r w:rsidR="00220FC9">
        <w:rPr>
          <w:rFonts w:ascii="Arial" w:hAnsi="Arial" w:cs="Arial"/>
          <w:sz w:val="20"/>
          <w:szCs w:val="20"/>
          <w:lang w:val="vi-VN"/>
        </w:rPr>
        <w:t xml:space="preserve"> </w:t>
      </w:r>
      <w:r w:rsidRPr="008C24B9">
        <w:rPr>
          <w:rFonts w:ascii="Arial" w:hAnsi="Arial" w:cs="Arial"/>
          <w:sz w:val="20"/>
          <w:szCs w:val="20"/>
          <w:lang w:val="vi-VN"/>
        </w:rPr>
        <w:t>kỹ</w:t>
      </w:r>
      <w:r w:rsidR="00220FC9">
        <w:rPr>
          <w:rFonts w:ascii="Arial" w:hAnsi="Arial" w:cs="Arial"/>
          <w:sz w:val="20"/>
          <w:szCs w:val="20"/>
          <w:lang w:val="vi-VN"/>
        </w:rPr>
        <w:t xml:space="preserve"> </w:t>
      </w:r>
      <w:r w:rsidRPr="008C24B9">
        <w:rPr>
          <w:rFonts w:ascii="Arial" w:hAnsi="Arial" w:cs="Arial"/>
          <w:sz w:val="20"/>
          <w:szCs w:val="20"/>
          <w:lang w:val="vi-VN"/>
        </w:rPr>
        <w:t>thuật,</w:t>
      </w:r>
      <w:r w:rsidR="00220FC9">
        <w:rPr>
          <w:rFonts w:ascii="Arial" w:hAnsi="Arial" w:cs="Arial"/>
          <w:sz w:val="20"/>
          <w:szCs w:val="20"/>
          <w:lang w:val="vi-VN"/>
        </w:rPr>
        <w:t xml:space="preserve"> </w:t>
      </w:r>
      <w:r w:rsidRPr="008C24B9">
        <w:rPr>
          <w:rFonts w:ascii="Arial" w:hAnsi="Arial" w:cs="Arial"/>
          <w:sz w:val="20"/>
          <w:szCs w:val="20"/>
          <w:lang w:val="vi-VN"/>
        </w:rPr>
        <w:t>quy</w:t>
      </w:r>
      <w:r w:rsidR="00220FC9">
        <w:rPr>
          <w:rFonts w:ascii="Arial" w:hAnsi="Arial" w:cs="Arial"/>
          <w:sz w:val="20"/>
          <w:szCs w:val="20"/>
          <w:lang w:val="vi-VN"/>
        </w:rPr>
        <w:t xml:space="preserve"> </w:t>
      </w:r>
      <w:r w:rsidRPr="008C24B9">
        <w:rPr>
          <w:rFonts w:ascii="Arial" w:hAnsi="Arial" w:cs="Arial"/>
          <w:sz w:val="20"/>
          <w:szCs w:val="20"/>
          <w:lang w:val="vi-VN"/>
        </w:rPr>
        <w:t>định</w:t>
      </w:r>
      <w:r w:rsidR="00220FC9">
        <w:rPr>
          <w:rFonts w:ascii="Arial" w:hAnsi="Arial" w:cs="Arial"/>
          <w:sz w:val="20"/>
          <w:szCs w:val="20"/>
          <w:lang w:val="vi-VN"/>
        </w:rPr>
        <w:t xml:space="preserve"> </w:t>
      </w:r>
      <w:r w:rsidRPr="008C24B9">
        <w:rPr>
          <w:rFonts w:ascii="Arial" w:hAnsi="Arial" w:cs="Arial"/>
          <w:sz w:val="20"/>
          <w:szCs w:val="20"/>
          <w:lang w:val="vi-VN"/>
        </w:rPr>
        <w:t>pháp</w:t>
      </w:r>
      <w:r w:rsidR="00220FC9">
        <w:rPr>
          <w:rFonts w:ascii="Arial" w:hAnsi="Arial" w:cs="Arial"/>
          <w:sz w:val="20"/>
          <w:szCs w:val="20"/>
          <w:lang w:val="vi-VN"/>
        </w:rPr>
        <w:t xml:space="preserve"> </w:t>
      </w:r>
      <w:r w:rsidRPr="008C24B9">
        <w:rPr>
          <w:rFonts w:ascii="Arial" w:hAnsi="Arial" w:cs="Arial"/>
          <w:sz w:val="20"/>
          <w:szCs w:val="20"/>
          <w:lang w:val="vi-VN"/>
        </w:rPr>
        <w:t>lý</w:t>
      </w:r>
      <w:r w:rsidR="00220FC9">
        <w:rPr>
          <w:rFonts w:ascii="Arial" w:hAnsi="Arial" w:cs="Arial"/>
          <w:sz w:val="20"/>
          <w:szCs w:val="20"/>
          <w:lang w:val="vi-VN"/>
        </w:rPr>
        <w:t xml:space="preserve"> </w:t>
      </w:r>
      <w:r w:rsidRPr="008C24B9">
        <w:rPr>
          <w:rFonts w:ascii="Arial" w:hAnsi="Arial" w:cs="Arial"/>
          <w:sz w:val="20"/>
          <w:szCs w:val="20"/>
          <w:lang w:val="vi-VN"/>
        </w:rPr>
        <w:t>của</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thị</w:t>
      </w:r>
      <w:r w:rsidR="00220FC9">
        <w:rPr>
          <w:rFonts w:ascii="Arial" w:hAnsi="Arial" w:cs="Arial"/>
          <w:sz w:val="20"/>
          <w:szCs w:val="20"/>
          <w:lang w:val="vi-VN"/>
        </w:rPr>
        <w:t xml:space="preserve"> </w:t>
      </w:r>
      <w:r w:rsidRPr="008C24B9">
        <w:rPr>
          <w:rFonts w:ascii="Arial" w:hAnsi="Arial" w:cs="Arial"/>
          <w:sz w:val="20"/>
          <w:szCs w:val="20"/>
          <w:lang w:val="vi-VN"/>
        </w:rPr>
        <w:t>trường</w:t>
      </w:r>
      <w:r w:rsidR="00220FC9">
        <w:rPr>
          <w:rFonts w:ascii="Arial" w:hAnsi="Arial" w:cs="Arial"/>
          <w:sz w:val="20"/>
          <w:szCs w:val="20"/>
          <w:lang w:val="vi-VN"/>
        </w:rPr>
        <w:t xml:space="preserve"> </w:t>
      </w:r>
      <w:r w:rsidRPr="008C24B9">
        <w:rPr>
          <w:rFonts w:ascii="Arial" w:hAnsi="Arial" w:cs="Arial"/>
          <w:sz w:val="20"/>
          <w:szCs w:val="20"/>
          <w:lang w:val="vi-VN"/>
        </w:rPr>
        <w:t>nhập</w:t>
      </w:r>
      <w:r w:rsidR="00220FC9">
        <w:rPr>
          <w:rFonts w:ascii="Arial" w:hAnsi="Arial" w:cs="Arial"/>
          <w:sz w:val="20"/>
          <w:szCs w:val="20"/>
          <w:lang w:val="vi-VN"/>
        </w:rPr>
        <w:t xml:space="preserve"> </w:t>
      </w:r>
      <w:r w:rsidRPr="008C24B9">
        <w:rPr>
          <w:rFonts w:ascii="Arial" w:hAnsi="Arial" w:cs="Arial"/>
          <w:sz w:val="20"/>
          <w:szCs w:val="20"/>
          <w:lang w:val="vi-VN"/>
        </w:rPr>
        <w:t>khẩu</w:t>
      </w:r>
      <w:r w:rsidR="002A41C2" w:rsidRPr="008C24B9">
        <w:rPr>
          <w:rFonts w:ascii="Arial" w:hAnsi="Arial" w:cs="Arial"/>
          <w:sz w:val="20"/>
          <w:szCs w:val="20"/>
        </w:rPr>
        <w:t>.</w:t>
      </w:r>
    </w:p>
    <w:p w14:paraId="6100E32B" w14:textId="7308C41A"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lang w:val="vi-VN"/>
        </w:rPr>
        <w:t>c)</w:t>
      </w:r>
      <w:r w:rsidR="00220FC9">
        <w:rPr>
          <w:rFonts w:ascii="Arial" w:hAnsi="Arial" w:cs="Arial"/>
          <w:sz w:val="20"/>
          <w:szCs w:val="20"/>
          <w:lang w:val="vi-VN"/>
        </w:rPr>
        <w:t xml:space="preserve"> </w:t>
      </w:r>
      <w:r w:rsidRPr="008C24B9">
        <w:rPr>
          <w:rFonts w:ascii="Arial" w:hAnsi="Arial" w:cs="Arial"/>
          <w:sz w:val="20"/>
          <w:szCs w:val="20"/>
          <w:lang w:val="vi-VN"/>
        </w:rPr>
        <w:t>Tạo</w:t>
      </w:r>
      <w:r w:rsidR="00220FC9">
        <w:rPr>
          <w:rFonts w:ascii="Arial" w:hAnsi="Arial" w:cs="Arial"/>
          <w:sz w:val="20"/>
          <w:szCs w:val="20"/>
          <w:lang w:val="vi-VN"/>
        </w:rPr>
        <w:t xml:space="preserve"> </w:t>
      </w:r>
      <w:r w:rsidRPr="008C24B9">
        <w:rPr>
          <w:rFonts w:ascii="Arial" w:hAnsi="Arial" w:cs="Arial"/>
          <w:sz w:val="20"/>
          <w:szCs w:val="20"/>
          <w:lang w:val="vi-VN"/>
        </w:rPr>
        <w:t>môi</w:t>
      </w:r>
      <w:r w:rsidR="00220FC9">
        <w:rPr>
          <w:rFonts w:ascii="Arial" w:hAnsi="Arial" w:cs="Arial"/>
          <w:sz w:val="20"/>
          <w:szCs w:val="20"/>
          <w:lang w:val="vi-VN"/>
        </w:rPr>
        <w:t xml:space="preserve"> </w:t>
      </w:r>
      <w:r w:rsidRPr="008C24B9">
        <w:rPr>
          <w:rFonts w:ascii="Arial" w:hAnsi="Arial" w:cs="Arial"/>
          <w:sz w:val="20"/>
          <w:szCs w:val="20"/>
          <w:lang w:val="vi-VN"/>
        </w:rPr>
        <w:t>trường</w:t>
      </w:r>
      <w:r w:rsidR="00220FC9">
        <w:rPr>
          <w:rFonts w:ascii="Arial" w:hAnsi="Arial" w:cs="Arial"/>
          <w:sz w:val="20"/>
          <w:szCs w:val="20"/>
          <w:lang w:val="vi-VN"/>
        </w:rPr>
        <w:t xml:space="preserve"> </w:t>
      </w:r>
      <w:r w:rsidRPr="008C24B9">
        <w:rPr>
          <w:rFonts w:ascii="Arial" w:hAnsi="Arial" w:cs="Arial"/>
          <w:sz w:val="20"/>
          <w:szCs w:val="20"/>
          <w:lang w:val="vi-VN"/>
        </w:rPr>
        <w:t>cạnh</w:t>
      </w:r>
      <w:r w:rsidR="00220FC9">
        <w:rPr>
          <w:rFonts w:ascii="Arial" w:hAnsi="Arial" w:cs="Arial"/>
          <w:sz w:val="20"/>
          <w:szCs w:val="20"/>
          <w:lang w:val="vi-VN"/>
        </w:rPr>
        <w:t xml:space="preserve"> </w:t>
      </w:r>
      <w:r w:rsidRPr="008C24B9">
        <w:rPr>
          <w:rFonts w:ascii="Arial" w:hAnsi="Arial" w:cs="Arial"/>
          <w:sz w:val="20"/>
          <w:szCs w:val="20"/>
          <w:lang w:val="vi-VN"/>
        </w:rPr>
        <w:t>tranh</w:t>
      </w:r>
      <w:r w:rsidR="00220FC9">
        <w:rPr>
          <w:rFonts w:ascii="Arial" w:hAnsi="Arial" w:cs="Arial"/>
          <w:sz w:val="20"/>
          <w:szCs w:val="20"/>
          <w:lang w:val="vi-VN"/>
        </w:rPr>
        <w:t xml:space="preserve"> </w:t>
      </w:r>
      <w:r w:rsidRPr="008C24B9">
        <w:rPr>
          <w:rFonts w:ascii="Arial" w:hAnsi="Arial" w:cs="Arial"/>
          <w:sz w:val="20"/>
          <w:szCs w:val="20"/>
          <w:lang w:val="vi-VN"/>
        </w:rPr>
        <w:t>lành</w:t>
      </w:r>
      <w:r w:rsidR="00220FC9">
        <w:rPr>
          <w:rFonts w:ascii="Arial" w:hAnsi="Arial" w:cs="Arial"/>
          <w:sz w:val="20"/>
          <w:szCs w:val="20"/>
          <w:lang w:val="vi-VN"/>
        </w:rPr>
        <w:t xml:space="preserve"> </w:t>
      </w:r>
      <w:r w:rsidRPr="008C24B9">
        <w:rPr>
          <w:rFonts w:ascii="Arial" w:hAnsi="Arial" w:cs="Arial"/>
          <w:sz w:val="20"/>
          <w:szCs w:val="20"/>
          <w:lang w:val="vi-VN"/>
        </w:rPr>
        <w:t>mạnh</w:t>
      </w:r>
      <w:r w:rsidR="00220FC9">
        <w:rPr>
          <w:rFonts w:ascii="Arial" w:hAnsi="Arial" w:cs="Arial"/>
          <w:sz w:val="20"/>
          <w:szCs w:val="20"/>
          <w:lang w:val="vi-VN"/>
        </w:rPr>
        <w:t xml:space="preserve"> </w:t>
      </w:r>
      <w:r w:rsidRPr="008C24B9">
        <w:rPr>
          <w:rFonts w:ascii="Arial" w:hAnsi="Arial" w:cs="Arial"/>
          <w:sz w:val="20"/>
          <w:szCs w:val="20"/>
          <w:lang w:val="vi-VN"/>
        </w:rPr>
        <w:t>trong</w:t>
      </w:r>
      <w:r w:rsidR="00220FC9">
        <w:rPr>
          <w:rFonts w:ascii="Arial" w:hAnsi="Arial" w:cs="Arial"/>
          <w:sz w:val="20"/>
          <w:szCs w:val="20"/>
          <w:lang w:val="vi-VN"/>
        </w:rPr>
        <w:t xml:space="preserve"> </w:t>
      </w:r>
      <w:r w:rsidRPr="008C24B9">
        <w:rPr>
          <w:rFonts w:ascii="Arial" w:hAnsi="Arial" w:cs="Arial"/>
          <w:sz w:val="20"/>
          <w:szCs w:val="20"/>
          <w:lang w:val="vi-VN"/>
        </w:rPr>
        <w:t>tiêu</w:t>
      </w:r>
      <w:r w:rsidR="00220FC9">
        <w:rPr>
          <w:rFonts w:ascii="Arial" w:hAnsi="Arial" w:cs="Arial"/>
          <w:sz w:val="20"/>
          <w:szCs w:val="20"/>
          <w:lang w:val="vi-VN"/>
        </w:rPr>
        <w:t xml:space="preserve"> </w:t>
      </w:r>
      <w:r w:rsidRPr="008C24B9">
        <w:rPr>
          <w:rFonts w:ascii="Arial" w:hAnsi="Arial" w:cs="Arial"/>
          <w:sz w:val="20"/>
          <w:szCs w:val="20"/>
          <w:lang w:val="vi-VN"/>
        </w:rPr>
        <w:t>thụ</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thương</w:t>
      </w:r>
      <w:r w:rsidR="00220FC9">
        <w:rPr>
          <w:rFonts w:ascii="Arial" w:hAnsi="Arial" w:cs="Arial"/>
          <w:sz w:val="20"/>
          <w:szCs w:val="20"/>
          <w:lang w:val="vi-VN"/>
        </w:rPr>
        <w:t xml:space="preserve"> </w:t>
      </w:r>
      <w:r w:rsidRPr="008C24B9">
        <w:rPr>
          <w:rFonts w:ascii="Arial" w:hAnsi="Arial" w:cs="Arial"/>
          <w:sz w:val="20"/>
          <w:szCs w:val="20"/>
          <w:lang w:val="vi-VN"/>
        </w:rPr>
        <w:t>mại</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đảm</w:t>
      </w:r>
      <w:r w:rsidR="00220FC9">
        <w:rPr>
          <w:rFonts w:ascii="Arial" w:hAnsi="Arial" w:cs="Arial"/>
          <w:sz w:val="20"/>
          <w:szCs w:val="20"/>
          <w:lang w:val="vi-VN"/>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hài</w:t>
      </w:r>
      <w:r w:rsidR="00220FC9">
        <w:rPr>
          <w:rFonts w:ascii="Arial" w:hAnsi="Arial" w:cs="Arial"/>
          <w:sz w:val="20"/>
          <w:szCs w:val="20"/>
          <w:lang w:val="vi-VN"/>
        </w:rPr>
        <w:t xml:space="preserve"> </w:t>
      </w:r>
      <w:r w:rsidRPr="008C24B9">
        <w:rPr>
          <w:rFonts w:ascii="Arial" w:hAnsi="Arial" w:cs="Arial"/>
          <w:sz w:val="20"/>
          <w:szCs w:val="20"/>
          <w:lang w:val="vi-VN"/>
        </w:rPr>
        <w:t>hòa</w:t>
      </w:r>
      <w:r w:rsidR="00220FC9">
        <w:rPr>
          <w:rFonts w:ascii="Arial" w:hAnsi="Arial" w:cs="Arial"/>
          <w:sz w:val="20"/>
          <w:szCs w:val="20"/>
          <w:lang w:val="vi-VN"/>
        </w:rPr>
        <w:t xml:space="preserve"> </w:t>
      </w:r>
      <w:r w:rsidRPr="008C24B9">
        <w:rPr>
          <w:rFonts w:ascii="Arial" w:hAnsi="Arial" w:cs="Arial"/>
          <w:sz w:val="20"/>
          <w:szCs w:val="20"/>
          <w:lang w:val="vi-VN"/>
        </w:rPr>
        <w:t>lợi</w:t>
      </w:r>
      <w:r w:rsidR="00220FC9">
        <w:rPr>
          <w:rFonts w:ascii="Arial" w:hAnsi="Arial" w:cs="Arial"/>
          <w:sz w:val="20"/>
          <w:szCs w:val="20"/>
          <w:lang w:val="vi-VN"/>
        </w:rPr>
        <w:t xml:space="preserve"> </w:t>
      </w:r>
      <w:r w:rsidRPr="008C24B9">
        <w:rPr>
          <w:rFonts w:ascii="Arial" w:hAnsi="Arial" w:cs="Arial"/>
          <w:sz w:val="20"/>
          <w:szCs w:val="20"/>
          <w:lang w:val="vi-VN"/>
        </w:rPr>
        <w:t>ích</w:t>
      </w:r>
      <w:r w:rsidR="00220FC9">
        <w:rPr>
          <w:rFonts w:ascii="Arial" w:hAnsi="Arial" w:cs="Arial"/>
          <w:sz w:val="20"/>
          <w:szCs w:val="20"/>
          <w:lang w:val="vi-VN"/>
        </w:rPr>
        <w:t xml:space="preserve"> </w:t>
      </w:r>
      <w:r w:rsidRPr="008C24B9">
        <w:rPr>
          <w:rFonts w:ascii="Arial" w:hAnsi="Arial" w:cs="Arial"/>
          <w:sz w:val="20"/>
          <w:szCs w:val="20"/>
          <w:lang w:val="vi-VN"/>
        </w:rPr>
        <w:t>của</w:t>
      </w:r>
      <w:r w:rsidR="00220FC9">
        <w:rPr>
          <w:rFonts w:ascii="Arial" w:hAnsi="Arial" w:cs="Arial"/>
          <w:sz w:val="20"/>
          <w:szCs w:val="20"/>
          <w:lang w:val="vi-VN"/>
        </w:rPr>
        <w:t xml:space="preserve"> </w:t>
      </w:r>
      <w:r w:rsidRPr="008C24B9">
        <w:rPr>
          <w:rFonts w:ascii="Arial" w:hAnsi="Arial" w:cs="Arial"/>
          <w:sz w:val="20"/>
          <w:szCs w:val="20"/>
          <w:lang w:val="vi-VN"/>
        </w:rPr>
        <w:t>người</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xuất</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người</w:t>
      </w:r>
      <w:r w:rsidR="00220FC9">
        <w:rPr>
          <w:rFonts w:ascii="Arial" w:hAnsi="Arial" w:cs="Arial"/>
          <w:sz w:val="20"/>
          <w:szCs w:val="20"/>
          <w:lang w:val="vi-VN"/>
        </w:rPr>
        <w:t xml:space="preserve"> </w:t>
      </w:r>
      <w:r w:rsidRPr="008C24B9">
        <w:rPr>
          <w:rFonts w:ascii="Arial" w:hAnsi="Arial" w:cs="Arial"/>
          <w:sz w:val="20"/>
          <w:szCs w:val="20"/>
          <w:lang w:val="vi-VN"/>
        </w:rPr>
        <w:t>tiêu</w:t>
      </w:r>
      <w:r w:rsidR="00220FC9">
        <w:rPr>
          <w:rFonts w:ascii="Arial" w:hAnsi="Arial" w:cs="Arial"/>
          <w:sz w:val="20"/>
          <w:szCs w:val="20"/>
          <w:lang w:val="vi-VN"/>
        </w:rPr>
        <w:t xml:space="preserve"> </w:t>
      </w:r>
      <w:r w:rsidRPr="008C24B9">
        <w:rPr>
          <w:rFonts w:ascii="Arial" w:hAnsi="Arial" w:cs="Arial"/>
          <w:sz w:val="20"/>
          <w:szCs w:val="20"/>
          <w:lang w:val="vi-VN"/>
        </w:rPr>
        <w:t>dùng;</w:t>
      </w:r>
      <w:r w:rsidR="00220FC9">
        <w:rPr>
          <w:rFonts w:ascii="Arial" w:hAnsi="Arial" w:cs="Arial"/>
          <w:sz w:val="20"/>
          <w:szCs w:val="20"/>
          <w:lang w:val="vi-VN"/>
        </w:rPr>
        <w:t xml:space="preserve"> </w:t>
      </w:r>
      <w:r w:rsidRPr="008C24B9">
        <w:rPr>
          <w:rFonts w:ascii="Arial" w:hAnsi="Arial" w:cs="Arial"/>
          <w:sz w:val="20"/>
          <w:szCs w:val="20"/>
          <w:lang w:val="vi-VN"/>
        </w:rPr>
        <w:t>tạo</w:t>
      </w:r>
      <w:r w:rsidR="00220FC9">
        <w:rPr>
          <w:rFonts w:ascii="Arial" w:hAnsi="Arial" w:cs="Arial"/>
          <w:sz w:val="20"/>
          <w:szCs w:val="20"/>
          <w:lang w:val="vi-VN"/>
        </w:rPr>
        <w:t xml:space="preserve"> </w:t>
      </w:r>
      <w:r w:rsidRPr="008C24B9">
        <w:rPr>
          <w:rFonts w:ascii="Arial" w:hAnsi="Arial" w:cs="Arial"/>
          <w:sz w:val="20"/>
          <w:szCs w:val="20"/>
          <w:lang w:val="vi-VN"/>
        </w:rPr>
        <w:t>động</w:t>
      </w:r>
      <w:r w:rsidR="00220FC9">
        <w:rPr>
          <w:rFonts w:ascii="Arial" w:hAnsi="Arial" w:cs="Arial"/>
          <w:sz w:val="20"/>
          <w:szCs w:val="20"/>
          <w:lang w:val="vi-VN"/>
        </w:rPr>
        <w:t xml:space="preserve"> </w:t>
      </w:r>
      <w:r w:rsidRPr="008C24B9">
        <w:rPr>
          <w:rFonts w:ascii="Arial" w:hAnsi="Arial" w:cs="Arial"/>
          <w:sz w:val="20"/>
          <w:szCs w:val="20"/>
          <w:lang w:val="vi-VN"/>
        </w:rPr>
        <w:t>lực</w:t>
      </w:r>
      <w:r w:rsidR="00220FC9">
        <w:rPr>
          <w:rFonts w:ascii="Arial" w:hAnsi="Arial" w:cs="Arial"/>
          <w:sz w:val="20"/>
          <w:szCs w:val="20"/>
          <w:lang w:val="vi-VN"/>
        </w:rPr>
        <w:t xml:space="preserve"> </w:t>
      </w:r>
      <w:r w:rsidRPr="008C24B9">
        <w:rPr>
          <w:rFonts w:ascii="Arial" w:hAnsi="Arial" w:cs="Arial"/>
          <w:sz w:val="20"/>
          <w:szCs w:val="20"/>
          <w:lang w:val="vi-VN"/>
        </w:rPr>
        <w:t>thị</w:t>
      </w:r>
      <w:r w:rsidR="00220FC9">
        <w:rPr>
          <w:rFonts w:ascii="Arial" w:hAnsi="Arial" w:cs="Arial"/>
          <w:sz w:val="20"/>
          <w:szCs w:val="20"/>
          <w:lang w:val="vi-VN"/>
        </w:rPr>
        <w:t xml:space="preserve"> </w:t>
      </w:r>
      <w:r w:rsidRPr="008C24B9">
        <w:rPr>
          <w:rFonts w:ascii="Arial" w:hAnsi="Arial" w:cs="Arial"/>
          <w:sz w:val="20"/>
          <w:szCs w:val="20"/>
          <w:lang w:val="vi-VN"/>
        </w:rPr>
        <w:t>trường,</w:t>
      </w:r>
      <w:r w:rsidR="00220FC9">
        <w:rPr>
          <w:rFonts w:ascii="Arial" w:hAnsi="Arial" w:cs="Arial"/>
          <w:sz w:val="20"/>
          <w:szCs w:val="20"/>
          <w:lang w:val="vi-VN"/>
        </w:rPr>
        <w:t xml:space="preserve"> </w:t>
      </w:r>
      <w:r w:rsidRPr="008C24B9">
        <w:rPr>
          <w:rFonts w:ascii="Arial" w:hAnsi="Arial" w:cs="Arial"/>
          <w:sz w:val="20"/>
          <w:szCs w:val="20"/>
          <w:lang w:val="vi-VN"/>
        </w:rPr>
        <w:t>thúc</w:t>
      </w:r>
      <w:r w:rsidR="00220FC9">
        <w:rPr>
          <w:rFonts w:ascii="Arial" w:hAnsi="Arial" w:cs="Arial"/>
          <w:sz w:val="20"/>
          <w:szCs w:val="20"/>
          <w:lang w:val="vi-VN"/>
        </w:rPr>
        <w:t xml:space="preserve"> </w:t>
      </w:r>
      <w:r w:rsidRPr="008C24B9">
        <w:rPr>
          <w:rFonts w:ascii="Arial" w:hAnsi="Arial" w:cs="Arial"/>
          <w:sz w:val="20"/>
          <w:szCs w:val="20"/>
          <w:lang w:val="vi-VN"/>
        </w:rPr>
        <w:t>đẩy</w:t>
      </w:r>
      <w:r w:rsidR="00220FC9">
        <w:rPr>
          <w:rFonts w:ascii="Arial" w:hAnsi="Arial" w:cs="Arial"/>
          <w:sz w:val="20"/>
          <w:szCs w:val="20"/>
          <w:lang w:val="vi-VN"/>
        </w:rPr>
        <w:t xml:space="preserve"> </w:t>
      </w:r>
      <w:r w:rsidRPr="008C24B9">
        <w:rPr>
          <w:rFonts w:ascii="Arial" w:hAnsi="Arial" w:cs="Arial"/>
          <w:sz w:val="20"/>
          <w:szCs w:val="20"/>
          <w:lang w:val="vi-VN"/>
        </w:rPr>
        <w:t>sản</w:t>
      </w:r>
      <w:r w:rsidR="00220FC9">
        <w:rPr>
          <w:rFonts w:ascii="Arial" w:hAnsi="Arial" w:cs="Arial"/>
          <w:sz w:val="20"/>
          <w:szCs w:val="20"/>
          <w:lang w:val="vi-VN"/>
        </w:rPr>
        <w:t xml:space="preserve"> </w:t>
      </w:r>
      <w:r w:rsidRPr="008C24B9">
        <w:rPr>
          <w:rFonts w:ascii="Arial" w:hAnsi="Arial" w:cs="Arial"/>
          <w:sz w:val="20"/>
          <w:szCs w:val="20"/>
          <w:lang w:val="vi-VN"/>
        </w:rPr>
        <w:t>xuất</w:t>
      </w:r>
      <w:r w:rsidR="00220FC9">
        <w:rPr>
          <w:rFonts w:ascii="Arial" w:hAnsi="Arial" w:cs="Arial"/>
          <w:sz w:val="20"/>
          <w:szCs w:val="20"/>
          <w:lang w:val="vi-VN"/>
        </w:rPr>
        <w:t xml:space="preserve"> </w:t>
      </w:r>
      <w:r w:rsidRPr="008C24B9">
        <w:rPr>
          <w:rFonts w:ascii="Arial" w:hAnsi="Arial" w:cs="Arial"/>
          <w:sz w:val="20"/>
          <w:szCs w:val="20"/>
          <w:lang w:val="vi-VN"/>
        </w:rPr>
        <w:t>lâm</w:t>
      </w:r>
      <w:r w:rsidR="00220FC9">
        <w:rPr>
          <w:rFonts w:ascii="Arial" w:hAnsi="Arial" w:cs="Arial"/>
          <w:sz w:val="20"/>
          <w:szCs w:val="20"/>
          <w:lang w:val="vi-VN"/>
        </w:rPr>
        <w:t xml:space="preserve"> </w:t>
      </w:r>
      <w:r w:rsidRPr="008C24B9">
        <w:rPr>
          <w:rFonts w:ascii="Arial" w:hAnsi="Arial" w:cs="Arial"/>
          <w:sz w:val="20"/>
          <w:szCs w:val="20"/>
          <w:lang w:val="vi-VN"/>
        </w:rPr>
        <w:t>nghiệp</w:t>
      </w:r>
      <w:r w:rsidR="00220FC9">
        <w:rPr>
          <w:rFonts w:ascii="Arial" w:hAnsi="Arial" w:cs="Arial"/>
          <w:sz w:val="20"/>
          <w:szCs w:val="20"/>
          <w:lang w:val="vi-VN"/>
        </w:rPr>
        <w:t xml:space="preserve"> </w:t>
      </w:r>
      <w:r w:rsidRPr="008C24B9">
        <w:rPr>
          <w:rFonts w:ascii="Arial" w:hAnsi="Arial" w:cs="Arial"/>
          <w:sz w:val="20"/>
          <w:szCs w:val="20"/>
          <w:lang w:val="vi-VN"/>
        </w:rPr>
        <w:t>trong</w:t>
      </w:r>
      <w:r w:rsidR="00220FC9">
        <w:rPr>
          <w:rFonts w:ascii="Arial" w:hAnsi="Arial" w:cs="Arial"/>
          <w:sz w:val="20"/>
          <w:szCs w:val="20"/>
          <w:lang w:val="vi-VN"/>
        </w:rPr>
        <w:t xml:space="preserve"> </w:t>
      </w:r>
      <w:r w:rsidRPr="008C24B9">
        <w:rPr>
          <w:rFonts w:ascii="Arial" w:hAnsi="Arial" w:cs="Arial"/>
          <w:sz w:val="20"/>
          <w:szCs w:val="20"/>
          <w:lang w:val="vi-VN"/>
        </w:rPr>
        <w:t>nước</w:t>
      </w:r>
      <w:r w:rsidR="00220FC9">
        <w:rPr>
          <w:rFonts w:ascii="Arial" w:hAnsi="Arial" w:cs="Arial"/>
          <w:sz w:val="20"/>
          <w:szCs w:val="20"/>
          <w:lang w:val="vi-VN"/>
        </w:rPr>
        <w:t xml:space="preserve"> </w:t>
      </w:r>
      <w:r w:rsidRPr="008C24B9">
        <w:rPr>
          <w:rFonts w:ascii="Arial" w:hAnsi="Arial" w:cs="Arial"/>
          <w:sz w:val="20"/>
          <w:szCs w:val="20"/>
          <w:lang w:val="vi-VN"/>
        </w:rPr>
        <w:t>phát</w:t>
      </w:r>
      <w:r w:rsidR="00220FC9">
        <w:rPr>
          <w:rFonts w:ascii="Arial" w:hAnsi="Arial" w:cs="Arial"/>
          <w:sz w:val="20"/>
          <w:szCs w:val="20"/>
          <w:lang w:val="vi-VN"/>
        </w:rPr>
        <w:t xml:space="preserve"> </w:t>
      </w:r>
      <w:r w:rsidRPr="008C24B9">
        <w:rPr>
          <w:rFonts w:ascii="Arial" w:hAnsi="Arial" w:cs="Arial"/>
          <w:sz w:val="20"/>
          <w:szCs w:val="20"/>
          <w:lang w:val="vi-VN"/>
        </w:rPr>
        <w:t>triển.</w:t>
      </w:r>
    </w:p>
    <w:p w14:paraId="7A17D2A4" w14:textId="43288682" w:rsidR="00514BF1" w:rsidRPr="008C24B9" w:rsidRDefault="00475FC5" w:rsidP="00220FC9">
      <w:pPr>
        <w:pStyle w:val="Heading2"/>
        <w:keepNext w:val="0"/>
        <w:widowControl w:val="0"/>
        <w:adjustRightInd w:val="0"/>
        <w:snapToGrid w:val="0"/>
        <w:spacing w:after="120"/>
        <w:ind w:firstLine="720"/>
        <w:jc w:val="both"/>
        <w:rPr>
          <w:rFonts w:ascii="Arial" w:hAnsi="Arial" w:cs="Arial"/>
          <w:b w:val="0"/>
          <w:sz w:val="20"/>
          <w:szCs w:val="20"/>
          <w:lang w:val="vi-VN"/>
        </w:rPr>
      </w:pPr>
      <w:bookmarkStart w:id="16" w:name="_Toc36540836"/>
      <w:r w:rsidRPr="008C24B9">
        <w:rPr>
          <w:rFonts w:ascii="Arial" w:hAnsi="Arial" w:cs="Arial"/>
          <w:b w:val="0"/>
          <w:sz w:val="20"/>
          <w:szCs w:val="20"/>
          <w:lang w:val="nb-NO"/>
        </w:rPr>
        <w:t>8</w:t>
      </w:r>
      <w:r w:rsidRPr="008C24B9">
        <w:rPr>
          <w:rFonts w:ascii="Arial" w:hAnsi="Arial" w:cs="Arial"/>
          <w:b w:val="0"/>
          <w:sz w:val="20"/>
          <w:szCs w:val="20"/>
          <w:lang w:val="vi-VN"/>
        </w:rPr>
        <w:t>.</w:t>
      </w:r>
      <w:r w:rsidR="00220FC9">
        <w:rPr>
          <w:rFonts w:ascii="Arial" w:hAnsi="Arial" w:cs="Arial"/>
          <w:b w:val="0"/>
          <w:sz w:val="20"/>
          <w:szCs w:val="20"/>
          <w:lang w:val="vi-VN"/>
        </w:rPr>
        <w:t xml:space="preserve"> </w:t>
      </w:r>
      <w:r w:rsidRPr="008C24B9">
        <w:rPr>
          <w:rFonts w:ascii="Arial" w:hAnsi="Arial" w:cs="Arial"/>
          <w:b w:val="0"/>
          <w:sz w:val="20"/>
          <w:szCs w:val="20"/>
          <w:lang w:val="vi-VN"/>
        </w:rPr>
        <w:t>Huy</w:t>
      </w:r>
      <w:r w:rsidR="00220FC9">
        <w:rPr>
          <w:rFonts w:ascii="Arial" w:hAnsi="Arial" w:cs="Arial"/>
          <w:b w:val="0"/>
          <w:sz w:val="20"/>
          <w:szCs w:val="20"/>
          <w:lang w:val="vi-VN"/>
        </w:rPr>
        <w:t xml:space="preserve"> </w:t>
      </w:r>
      <w:r w:rsidRPr="008C24B9">
        <w:rPr>
          <w:rFonts w:ascii="Arial" w:hAnsi="Arial" w:cs="Arial"/>
          <w:b w:val="0"/>
          <w:sz w:val="20"/>
          <w:szCs w:val="20"/>
          <w:lang w:val="vi-VN"/>
        </w:rPr>
        <w:t>động</w:t>
      </w:r>
      <w:r w:rsidR="00220FC9">
        <w:rPr>
          <w:rFonts w:ascii="Arial" w:hAnsi="Arial" w:cs="Arial"/>
          <w:b w:val="0"/>
          <w:sz w:val="20"/>
          <w:szCs w:val="20"/>
          <w:lang w:val="vi-VN"/>
        </w:rPr>
        <w:t xml:space="preserve"> </w:t>
      </w:r>
      <w:r w:rsidRPr="008C24B9">
        <w:rPr>
          <w:rFonts w:ascii="Arial" w:hAnsi="Arial" w:cs="Arial"/>
          <w:b w:val="0"/>
          <w:sz w:val="20"/>
          <w:szCs w:val="20"/>
          <w:lang w:val="vi-VN"/>
        </w:rPr>
        <w:t>các</w:t>
      </w:r>
      <w:r w:rsidR="00220FC9">
        <w:rPr>
          <w:rFonts w:ascii="Arial" w:hAnsi="Arial" w:cs="Arial"/>
          <w:b w:val="0"/>
          <w:sz w:val="20"/>
          <w:szCs w:val="20"/>
          <w:lang w:val="vi-VN"/>
        </w:rPr>
        <w:t xml:space="preserve"> </w:t>
      </w:r>
      <w:r w:rsidRPr="008C24B9">
        <w:rPr>
          <w:rFonts w:ascii="Arial" w:hAnsi="Arial" w:cs="Arial"/>
          <w:b w:val="0"/>
          <w:sz w:val="20"/>
          <w:szCs w:val="20"/>
          <w:lang w:val="vi-VN"/>
        </w:rPr>
        <w:t>nguồn</w:t>
      </w:r>
      <w:r w:rsidR="00220FC9">
        <w:rPr>
          <w:rFonts w:ascii="Arial" w:hAnsi="Arial" w:cs="Arial"/>
          <w:b w:val="0"/>
          <w:sz w:val="20"/>
          <w:szCs w:val="20"/>
          <w:lang w:val="vi-VN"/>
        </w:rPr>
        <w:t xml:space="preserve"> </w:t>
      </w:r>
      <w:r w:rsidRPr="008C24B9">
        <w:rPr>
          <w:rFonts w:ascii="Arial" w:hAnsi="Arial" w:cs="Arial"/>
          <w:b w:val="0"/>
          <w:sz w:val="20"/>
          <w:szCs w:val="20"/>
          <w:lang w:val="vi-VN"/>
        </w:rPr>
        <w:t>vốn</w:t>
      </w:r>
    </w:p>
    <w:p w14:paraId="7EF8DE9A" w14:textId="0BEAF70F"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đa</w:t>
      </w:r>
      <w:r w:rsidR="00220FC9">
        <w:rPr>
          <w:rFonts w:ascii="Arial" w:hAnsi="Arial" w:cs="Arial"/>
          <w:sz w:val="20"/>
          <w:szCs w:val="20"/>
          <w:lang w:val="nb-NO"/>
        </w:rPr>
        <w:t xml:space="preserve"> </w:t>
      </w:r>
      <w:r w:rsidRPr="008C24B9">
        <w:rPr>
          <w:rFonts w:ascii="Arial" w:hAnsi="Arial" w:cs="Arial"/>
          <w:sz w:val="20"/>
          <w:szCs w:val="20"/>
          <w:lang w:val="nb-NO"/>
        </w:rPr>
        <w:t>dạng</w:t>
      </w:r>
      <w:r w:rsidR="00220FC9">
        <w:rPr>
          <w:rFonts w:ascii="Arial" w:hAnsi="Arial" w:cs="Arial"/>
          <w:sz w:val="20"/>
          <w:szCs w:val="20"/>
          <w:lang w:val="nb-NO"/>
        </w:rPr>
        <w:t xml:space="preserve"> </w:t>
      </w:r>
      <w:r w:rsidRPr="008C24B9">
        <w:rPr>
          <w:rFonts w:ascii="Arial" w:hAnsi="Arial" w:cs="Arial"/>
          <w:sz w:val="20"/>
          <w:szCs w:val="20"/>
          <w:lang w:val="nb-NO"/>
        </w:rPr>
        <w:t>nguồn</w:t>
      </w:r>
      <w:r w:rsidR="00220FC9">
        <w:rPr>
          <w:rFonts w:ascii="Arial" w:hAnsi="Arial" w:cs="Arial"/>
          <w:sz w:val="20"/>
          <w:szCs w:val="20"/>
          <w:lang w:val="nb-NO"/>
        </w:rPr>
        <w:t xml:space="preserve"> </w:t>
      </w:r>
      <w:r w:rsidRPr="008C24B9">
        <w:rPr>
          <w:rFonts w:ascii="Arial" w:hAnsi="Arial" w:cs="Arial"/>
          <w:sz w:val="20"/>
          <w:szCs w:val="20"/>
          <w:lang w:val="nb-NO"/>
        </w:rPr>
        <w:t>vốn</w:t>
      </w:r>
      <w:r w:rsidR="00220FC9">
        <w:rPr>
          <w:rFonts w:ascii="Arial" w:hAnsi="Arial" w:cs="Arial"/>
          <w:sz w:val="20"/>
          <w:szCs w:val="20"/>
          <w:lang w:val="nb-NO"/>
        </w:rPr>
        <w:t xml:space="preserve"> </w:t>
      </w:r>
      <w:r w:rsidRPr="008C24B9">
        <w:rPr>
          <w:rFonts w:ascii="Arial" w:hAnsi="Arial" w:cs="Arial"/>
          <w:sz w:val="20"/>
          <w:szCs w:val="20"/>
          <w:lang w:val="nb-NO"/>
        </w:rPr>
        <w:t>để</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tăng</w:t>
      </w:r>
      <w:r w:rsidR="00220FC9">
        <w:rPr>
          <w:rFonts w:ascii="Arial" w:hAnsi="Arial" w:cs="Arial"/>
          <w:sz w:val="20"/>
          <w:szCs w:val="20"/>
          <w:lang w:val="nb-NO"/>
        </w:rPr>
        <w:t xml:space="preserve"> </w:t>
      </w:r>
      <w:r w:rsidRPr="008C24B9">
        <w:rPr>
          <w:rFonts w:ascii="Arial" w:hAnsi="Arial" w:cs="Arial"/>
          <w:sz w:val="20"/>
          <w:szCs w:val="20"/>
          <w:lang w:val="nb-NO"/>
        </w:rPr>
        <w:t>cường</w:t>
      </w:r>
      <w:r w:rsidR="00220FC9">
        <w:rPr>
          <w:rFonts w:ascii="Arial" w:hAnsi="Arial" w:cs="Arial"/>
          <w:sz w:val="20"/>
          <w:szCs w:val="20"/>
          <w:lang w:val="nb-NO"/>
        </w:rPr>
        <w:t xml:space="preserve"> </w:t>
      </w:r>
      <w:r w:rsidRPr="008C24B9">
        <w:rPr>
          <w:rFonts w:ascii="Arial" w:hAnsi="Arial" w:cs="Arial"/>
          <w:sz w:val="20"/>
          <w:szCs w:val="20"/>
          <w:lang w:val="nb-NO"/>
        </w:rPr>
        <w:t>huy</w:t>
      </w:r>
      <w:r w:rsidR="00220FC9">
        <w:rPr>
          <w:rFonts w:ascii="Arial" w:hAnsi="Arial" w:cs="Arial"/>
          <w:sz w:val="20"/>
          <w:szCs w:val="20"/>
          <w:lang w:val="nb-NO"/>
        </w:rPr>
        <w:t xml:space="preserve"> </w:t>
      </w:r>
      <w:r w:rsidRPr="008C24B9">
        <w:rPr>
          <w:rFonts w:ascii="Arial" w:hAnsi="Arial" w:cs="Arial"/>
          <w:sz w:val="20"/>
          <w:szCs w:val="20"/>
          <w:lang w:val="nb-NO"/>
        </w:rPr>
        <w:t>động</w:t>
      </w:r>
      <w:r w:rsidR="00220FC9">
        <w:rPr>
          <w:rFonts w:ascii="Arial" w:hAnsi="Arial" w:cs="Arial"/>
          <w:sz w:val="20"/>
          <w:szCs w:val="20"/>
          <w:lang w:val="nb-NO"/>
        </w:rPr>
        <w:t xml:space="preserve"> </w:t>
      </w:r>
      <w:r w:rsidRPr="008C24B9">
        <w:rPr>
          <w:rFonts w:ascii="Arial" w:hAnsi="Arial" w:cs="Arial"/>
          <w:sz w:val="20"/>
          <w:szCs w:val="20"/>
          <w:lang w:val="nb-NO"/>
        </w:rPr>
        <w:t>vốn</w:t>
      </w:r>
      <w:r w:rsidR="00220FC9">
        <w:rPr>
          <w:rFonts w:ascii="Arial" w:hAnsi="Arial" w:cs="Arial"/>
          <w:sz w:val="20"/>
          <w:szCs w:val="20"/>
          <w:lang w:val="nb-NO"/>
        </w:rPr>
        <w:t xml:space="preserve"> </w:t>
      </w:r>
      <w:r w:rsidRPr="008C24B9">
        <w:rPr>
          <w:rFonts w:ascii="Arial" w:hAnsi="Arial" w:cs="Arial"/>
          <w:sz w:val="20"/>
          <w:szCs w:val="20"/>
          <w:lang w:val="nb-NO"/>
        </w:rPr>
        <w:t>từ</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nguồn</w:t>
      </w:r>
      <w:r w:rsidR="00220FC9">
        <w:rPr>
          <w:rFonts w:ascii="Arial" w:hAnsi="Arial" w:cs="Arial"/>
          <w:sz w:val="20"/>
          <w:szCs w:val="20"/>
          <w:lang w:val="nb-NO"/>
        </w:rPr>
        <w:t xml:space="preserve"> </w:t>
      </w:r>
      <w:r w:rsidRPr="008C24B9">
        <w:rPr>
          <w:rFonts w:ascii="Arial" w:hAnsi="Arial" w:cs="Arial"/>
          <w:sz w:val="20"/>
          <w:szCs w:val="20"/>
          <w:lang w:val="nb-NO"/>
        </w:rPr>
        <w:t>đóng</w:t>
      </w:r>
      <w:r w:rsidR="00220FC9">
        <w:rPr>
          <w:rFonts w:ascii="Arial" w:hAnsi="Arial" w:cs="Arial"/>
          <w:sz w:val="20"/>
          <w:szCs w:val="20"/>
          <w:lang w:val="nb-NO"/>
        </w:rPr>
        <w:t xml:space="preserve"> </w:t>
      </w:r>
      <w:r w:rsidRPr="008C24B9">
        <w:rPr>
          <w:rFonts w:ascii="Arial" w:hAnsi="Arial" w:cs="Arial"/>
          <w:sz w:val="20"/>
          <w:szCs w:val="20"/>
          <w:lang w:val="nb-NO"/>
        </w:rPr>
        <w:t>góp</w:t>
      </w:r>
      <w:r w:rsidR="00220FC9">
        <w:rPr>
          <w:rFonts w:ascii="Arial" w:hAnsi="Arial" w:cs="Arial"/>
          <w:sz w:val="20"/>
          <w:szCs w:val="20"/>
          <w:lang w:val="nb-NO"/>
        </w:rPr>
        <w:t xml:space="preserve"> </w:t>
      </w:r>
      <w:r w:rsidRPr="008C24B9">
        <w:rPr>
          <w:rFonts w:ascii="Arial" w:hAnsi="Arial" w:cs="Arial"/>
          <w:sz w:val="20"/>
          <w:szCs w:val="20"/>
          <w:lang w:val="nb-NO"/>
        </w:rPr>
        <w:t>hợp</w:t>
      </w:r>
      <w:r w:rsidR="00220FC9">
        <w:rPr>
          <w:rFonts w:ascii="Arial" w:hAnsi="Arial" w:cs="Arial"/>
          <w:sz w:val="20"/>
          <w:szCs w:val="20"/>
          <w:lang w:val="nb-NO"/>
        </w:rPr>
        <w:t xml:space="preserve"> </w:t>
      </w:r>
      <w:r w:rsidRPr="008C24B9">
        <w:rPr>
          <w:rFonts w:ascii="Arial" w:hAnsi="Arial" w:cs="Arial"/>
          <w:sz w:val="20"/>
          <w:szCs w:val="20"/>
          <w:lang w:val="nb-NO"/>
        </w:rPr>
        <w:t>pháp</w:t>
      </w:r>
      <w:r w:rsidR="00220FC9">
        <w:rPr>
          <w:rFonts w:ascii="Arial" w:hAnsi="Arial" w:cs="Arial"/>
          <w:sz w:val="20"/>
          <w:szCs w:val="20"/>
          <w:lang w:val="nb-NO"/>
        </w:rPr>
        <w:t xml:space="preserve"> </w:t>
      </w:r>
      <w:r w:rsidRPr="008C24B9">
        <w:rPr>
          <w:rFonts w:ascii="Arial" w:hAnsi="Arial" w:cs="Arial"/>
          <w:sz w:val="20"/>
          <w:szCs w:val="20"/>
          <w:lang w:val="nb-NO"/>
        </w:rPr>
        <w:t>của</w:t>
      </w:r>
      <w:r w:rsidR="00220FC9">
        <w:rPr>
          <w:rFonts w:ascii="Arial" w:hAnsi="Arial" w:cs="Arial"/>
          <w:sz w:val="20"/>
          <w:szCs w:val="20"/>
          <w:lang w:val="nb-NO"/>
        </w:rPr>
        <w:t xml:space="preserve"> </w:t>
      </w:r>
      <w:r w:rsidRPr="008C24B9">
        <w:rPr>
          <w:rFonts w:ascii="Arial" w:hAnsi="Arial" w:cs="Arial"/>
          <w:sz w:val="20"/>
          <w:szCs w:val="20"/>
          <w:lang w:val="nb-NO"/>
        </w:rPr>
        <w:t>doanh</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00892293" w:rsidRPr="008C24B9">
        <w:rPr>
          <w:rFonts w:ascii="Arial" w:hAnsi="Arial" w:cs="Arial"/>
          <w:sz w:val="20"/>
          <w:szCs w:val="20"/>
          <w:lang w:val="nb-NO"/>
        </w:rPr>
        <w:t>hỗ</w:t>
      </w:r>
      <w:r w:rsidR="00220FC9">
        <w:rPr>
          <w:rFonts w:ascii="Arial" w:hAnsi="Arial" w:cs="Arial"/>
          <w:sz w:val="20"/>
          <w:szCs w:val="20"/>
          <w:lang w:val="nb-NO"/>
        </w:rPr>
        <w:t xml:space="preserve"> </w:t>
      </w:r>
      <w:r w:rsidR="00892293" w:rsidRPr="008C24B9">
        <w:rPr>
          <w:rFonts w:ascii="Arial" w:hAnsi="Arial" w:cs="Arial"/>
          <w:sz w:val="20"/>
          <w:szCs w:val="20"/>
          <w:lang w:val="nb-NO"/>
        </w:rPr>
        <w:t>trợ</w:t>
      </w:r>
      <w:r w:rsidR="00220FC9">
        <w:rPr>
          <w:rFonts w:ascii="Arial" w:hAnsi="Arial" w:cs="Arial"/>
          <w:sz w:val="20"/>
          <w:szCs w:val="20"/>
          <w:lang w:val="nb-NO"/>
        </w:rPr>
        <w:t xml:space="preserve"> </w:t>
      </w:r>
      <w:r w:rsidRPr="008C24B9">
        <w:rPr>
          <w:rFonts w:ascii="Arial" w:hAnsi="Arial" w:cs="Arial"/>
          <w:sz w:val="20"/>
          <w:szCs w:val="20"/>
          <w:lang w:val="nb-NO"/>
        </w:rPr>
        <w:t>của</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tổ</w:t>
      </w:r>
      <w:r w:rsidR="00220FC9">
        <w:rPr>
          <w:rFonts w:ascii="Arial" w:hAnsi="Arial" w:cs="Arial"/>
          <w:sz w:val="20"/>
          <w:szCs w:val="20"/>
          <w:lang w:val="nb-NO"/>
        </w:rPr>
        <w:t xml:space="preserve"> </w:t>
      </w:r>
      <w:r w:rsidRPr="008C24B9">
        <w:rPr>
          <w:rFonts w:ascii="Arial" w:hAnsi="Arial" w:cs="Arial"/>
          <w:sz w:val="20"/>
          <w:szCs w:val="20"/>
          <w:lang w:val="nb-NO"/>
        </w:rPr>
        <w:t>chức,</w:t>
      </w:r>
      <w:r w:rsidR="00220FC9">
        <w:rPr>
          <w:rFonts w:ascii="Arial" w:hAnsi="Arial" w:cs="Arial"/>
          <w:sz w:val="20"/>
          <w:szCs w:val="20"/>
          <w:lang w:val="nb-NO"/>
        </w:rPr>
        <w:t xml:space="preserve"> </w:t>
      </w:r>
      <w:r w:rsidRPr="008C24B9">
        <w:rPr>
          <w:rFonts w:ascii="Arial" w:hAnsi="Arial" w:cs="Arial"/>
          <w:sz w:val="20"/>
          <w:szCs w:val="20"/>
          <w:lang w:val="nb-NO"/>
        </w:rPr>
        <w:t>cá</w:t>
      </w:r>
      <w:r w:rsidR="00220FC9">
        <w:rPr>
          <w:rFonts w:ascii="Arial" w:hAnsi="Arial" w:cs="Arial"/>
          <w:sz w:val="20"/>
          <w:szCs w:val="20"/>
          <w:lang w:val="nb-NO"/>
        </w:rPr>
        <w:t xml:space="preserve"> </w:t>
      </w:r>
      <w:r w:rsidRPr="008C24B9">
        <w:rPr>
          <w:rFonts w:ascii="Arial" w:hAnsi="Arial" w:cs="Arial"/>
          <w:sz w:val="20"/>
          <w:szCs w:val="20"/>
          <w:lang w:val="nb-NO"/>
        </w:rPr>
        <w:t>nhân</w:t>
      </w:r>
      <w:r w:rsidR="00220FC9">
        <w:rPr>
          <w:rFonts w:ascii="Arial" w:hAnsi="Arial" w:cs="Arial"/>
          <w:sz w:val="20"/>
          <w:szCs w:val="20"/>
          <w:lang w:val="nb-NO"/>
        </w:rPr>
        <w:t xml:space="preserve"> </w:t>
      </w:r>
      <w:r w:rsidRPr="008C24B9">
        <w:rPr>
          <w:rFonts w:ascii="Arial" w:hAnsi="Arial" w:cs="Arial"/>
          <w:sz w:val="20"/>
          <w:szCs w:val="20"/>
          <w:lang w:val="nb-NO"/>
        </w:rPr>
        <w:t>trong</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ngoài</w:t>
      </w:r>
      <w:r w:rsidR="00220FC9">
        <w:rPr>
          <w:rFonts w:ascii="Arial" w:hAnsi="Arial" w:cs="Arial"/>
          <w:sz w:val="20"/>
          <w:szCs w:val="20"/>
          <w:lang w:val="nb-NO"/>
        </w:rPr>
        <w:t xml:space="preserve"> </w:t>
      </w:r>
      <w:r w:rsidRPr="008C24B9">
        <w:rPr>
          <w:rFonts w:ascii="Arial" w:hAnsi="Arial" w:cs="Arial"/>
          <w:sz w:val="20"/>
          <w:szCs w:val="20"/>
          <w:lang w:val="nb-NO"/>
        </w:rPr>
        <w:t>nước;</w:t>
      </w:r>
      <w:r w:rsidR="00220FC9">
        <w:rPr>
          <w:rFonts w:ascii="Arial" w:hAnsi="Arial" w:cs="Arial"/>
          <w:sz w:val="20"/>
          <w:szCs w:val="20"/>
          <w:lang w:val="nb-NO"/>
        </w:rPr>
        <w:t xml:space="preserve"> </w:t>
      </w:r>
      <w:r w:rsidRPr="008C24B9">
        <w:rPr>
          <w:rFonts w:ascii="Arial" w:hAnsi="Arial" w:cs="Arial"/>
          <w:sz w:val="20"/>
          <w:szCs w:val="20"/>
          <w:lang w:val="nb-NO"/>
        </w:rPr>
        <w:t>vốn</w:t>
      </w:r>
      <w:r w:rsidR="00220FC9">
        <w:rPr>
          <w:rFonts w:ascii="Arial" w:hAnsi="Arial" w:cs="Arial"/>
          <w:sz w:val="20"/>
          <w:szCs w:val="20"/>
          <w:lang w:val="nb-NO"/>
        </w:rPr>
        <w:t xml:space="preserve"> </w:t>
      </w:r>
      <w:r w:rsidRPr="008C24B9">
        <w:rPr>
          <w:rFonts w:ascii="Arial" w:hAnsi="Arial" w:cs="Arial"/>
          <w:sz w:val="20"/>
          <w:szCs w:val="20"/>
          <w:lang w:val="nb-NO"/>
        </w:rPr>
        <w:t>đối</w:t>
      </w:r>
      <w:r w:rsidR="00220FC9">
        <w:rPr>
          <w:rFonts w:ascii="Arial" w:hAnsi="Arial" w:cs="Arial"/>
          <w:sz w:val="20"/>
          <w:szCs w:val="20"/>
          <w:lang w:val="nb-NO"/>
        </w:rPr>
        <w:t xml:space="preserve"> </w:t>
      </w:r>
      <w:r w:rsidRPr="008C24B9">
        <w:rPr>
          <w:rFonts w:ascii="Arial" w:hAnsi="Arial" w:cs="Arial"/>
          <w:sz w:val="20"/>
          <w:szCs w:val="20"/>
          <w:lang w:val="nb-NO"/>
        </w:rPr>
        <w:t>ứng,</w:t>
      </w:r>
      <w:r w:rsidR="00220FC9">
        <w:rPr>
          <w:rFonts w:ascii="Arial" w:hAnsi="Arial" w:cs="Arial"/>
          <w:sz w:val="20"/>
          <w:szCs w:val="20"/>
          <w:lang w:val="nb-NO"/>
        </w:rPr>
        <w:t xml:space="preserve"> </w:t>
      </w:r>
      <w:r w:rsidRPr="008C24B9">
        <w:rPr>
          <w:rFonts w:ascii="Arial" w:hAnsi="Arial" w:cs="Arial"/>
          <w:sz w:val="20"/>
          <w:szCs w:val="20"/>
          <w:lang w:val="nb-NO"/>
        </w:rPr>
        <w:t>tham</w:t>
      </w:r>
      <w:r w:rsidR="00220FC9">
        <w:rPr>
          <w:rFonts w:ascii="Arial" w:hAnsi="Arial" w:cs="Arial"/>
          <w:sz w:val="20"/>
          <w:szCs w:val="20"/>
          <w:lang w:val="nb-NO"/>
        </w:rPr>
        <w:t xml:space="preserve"> </w:t>
      </w:r>
      <w:r w:rsidRPr="008C24B9">
        <w:rPr>
          <w:rFonts w:ascii="Arial" w:hAnsi="Arial" w:cs="Arial"/>
          <w:sz w:val="20"/>
          <w:szCs w:val="20"/>
          <w:lang w:val="nb-NO"/>
        </w:rPr>
        <w:t>gia</w:t>
      </w:r>
      <w:r w:rsidR="00220FC9">
        <w:rPr>
          <w:rFonts w:ascii="Arial" w:hAnsi="Arial" w:cs="Arial"/>
          <w:sz w:val="20"/>
          <w:szCs w:val="20"/>
          <w:lang w:val="nb-NO"/>
        </w:rPr>
        <w:t xml:space="preserve"> </w:t>
      </w:r>
      <w:r w:rsidRPr="008C24B9">
        <w:rPr>
          <w:rFonts w:ascii="Arial" w:hAnsi="Arial" w:cs="Arial"/>
          <w:sz w:val="20"/>
          <w:szCs w:val="20"/>
          <w:lang w:val="nb-NO"/>
        </w:rPr>
        <w:t>đóng</w:t>
      </w:r>
      <w:r w:rsidR="00220FC9">
        <w:rPr>
          <w:rFonts w:ascii="Arial" w:hAnsi="Arial" w:cs="Arial"/>
          <w:sz w:val="20"/>
          <w:szCs w:val="20"/>
          <w:lang w:val="nb-NO"/>
        </w:rPr>
        <w:t xml:space="preserve"> </w:t>
      </w:r>
      <w:r w:rsidRPr="008C24B9">
        <w:rPr>
          <w:rFonts w:ascii="Arial" w:hAnsi="Arial" w:cs="Arial"/>
          <w:sz w:val="20"/>
          <w:szCs w:val="20"/>
          <w:lang w:val="nb-NO"/>
        </w:rPr>
        <w:t>góp</w:t>
      </w:r>
      <w:r w:rsidR="00220FC9">
        <w:rPr>
          <w:rFonts w:ascii="Arial" w:hAnsi="Arial" w:cs="Arial"/>
          <w:sz w:val="20"/>
          <w:szCs w:val="20"/>
          <w:lang w:val="nb-NO"/>
        </w:rPr>
        <w:t xml:space="preserve"> </w:t>
      </w:r>
      <w:r w:rsidRPr="008C24B9">
        <w:rPr>
          <w:rFonts w:ascii="Arial" w:hAnsi="Arial" w:cs="Arial"/>
          <w:sz w:val="20"/>
          <w:szCs w:val="20"/>
          <w:lang w:val="nb-NO"/>
        </w:rPr>
        <w:t>của</w:t>
      </w:r>
      <w:r w:rsidR="00220FC9">
        <w:rPr>
          <w:rFonts w:ascii="Arial" w:hAnsi="Arial" w:cs="Arial"/>
          <w:sz w:val="20"/>
          <w:szCs w:val="20"/>
          <w:lang w:val="nb-NO"/>
        </w:rPr>
        <w:t xml:space="preserve"> </w:t>
      </w:r>
      <w:r w:rsidRPr="008C24B9">
        <w:rPr>
          <w:rFonts w:ascii="Arial" w:hAnsi="Arial" w:cs="Arial"/>
          <w:sz w:val="20"/>
          <w:szCs w:val="20"/>
          <w:lang w:val="nb-NO"/>
        </w:rPr>
        <w:t>người</w:t>
      </w:r>
      <w:r w:rsidR="00220FC9">
        <w:rPr>
          <w:rFonts w:ascii="Arial" w:hAnsi="Arial" w:cs="Arial"/>
          <w:sz w:val="20"/>
          <w:szCs w:val="20"/>
          <w:lang w:val="nb-NO"/>
        </w:rPr>
        <w:t xml:space="preserve"> </w:t>
      </w:r>
      <w:r w:rsidRPr="008C24B9">
        <w:rPr>
          <w:rFonts w:ascii="Arial" w:hAnsi="Arial" w:cs="Arial"/>
          <w:sz w:val="20"/>
          <w:szCs w:val="20"/>
          <w:lang w:val="nb-NO"/>
        </w:rPr>
        <w:t>dân,</w:t>
      </w:r>
      <w:r w:rsidR="00220FC9">
        <w:rPr>
          <w:rFonts w:ascii="Arial" w:hAnsi="Arial" w:cs="Arial"/>
          <w:sz w:val="20"/>
          <w:szCs w:val="20"/>
          <w:lang w:val="nb-NO"/>
        </w:rPr>
        <w:t xml:space="preserve"> </w:t>
      </w:r>
      <w:r w:rsidRPr="008C24B9">
        <w:rPr>
          <w:rFonts w:ascii="Arial" w:hAnsi="Arial" w:cs="Arial"/>
          <w:sz w:val="20"/>
          <w:szCs w:val="20"/>
          <w:lang w:val="nb-NO"/>
        </w:rPr>
        <w:t>đối</w:t>
      </w:r>
      <w:r w:rsidR="00220FC9">
        <w:rPr>
          <w:rFonts w:ascii="Arial" w:hAnsi="Arial" w:cs="Arial"/>
          <w:sz w:val="20"/>
          <w:szCs w:val="20"/>
          <w:lang w:val="nb-NO"/>
        </w:rPr>
        <w:t xml:space="preserve"> </w:t>
      </w:r>
      <w:r w:rsidRPr="008C24B9">
        <w:rPr>
          <w:rFonts w:ascii="Arial" w:hAnsi="Arial" w:cs="Arial"/>
          <w:sz w:val="20"/>
          <w:szCs w:val="20"/>
          <w:lang w:val="nb-NO"/>
        </w:rPr>
        <w:t>tượng</w:t>
      </w:r>
      <w:r w:rsidR="00220FC9">
        <w:rPr>
          <w:rFonts w:ascii="Arial" w:hAnsi="Arial" w:cs="Arial"/>
          <w:sz w:val="20"/>
          <w:szCs w:val="20"/>
          <w:lang w:val="nb-NO"/>
        </w:rPr>
        <w:t xml:space="preserve"> </w:t>
      </w:r>
      <w:r w:rsidRPr="008C24B9">
        <w:rPr>
          <w:rFonts w:ascii="Arial" w:hAnsi="Arial" w:cs="Arial"/>
          <w:sz w:val="20"/>
          <w:szCs w:val="20"/>
          <w:lang w:val="nb-NO"/>
        </w:rPr>
        <w:t>thụ</w:t>
      </w:r>
      <w:r w:rsidR="00220FC9">
        <w:rPr>
          <w:rFonts w:ascii="Arial" w:hAnsi="Arial" w:cs="Arial"/>
          <w:sz w:val="20"/>
          <w:szCs w:val="20"/>
          <w:lang w:val="nb-NO"/>
        </w:rPr>
        <w:t xml:space="preserve"> </w:t>
      </w:r>
      <w:r w:rsidRPr="008C24B9">
        <w:rPr>
          <w:rFonts w:ascii="Arial" w:hAnsi="Arial" w:cs="Arial"/>
          <w:sz w:val="20"/>
          <w:szCs w:val="20"/>
          <w:lang w:val="nb-NO"/>
        </w:rPr>
        <w:t>hưởng</w:t>
      </w:r>
      <w:r w:rsidR="00892293" w:rsidRPr="008C24B9">
        <w:rPr>
          <w:rFonts w:ascii="Arial" w:hAnsi="Arial" w:cs="Arial"/>
          <w:sz w:val="20"/>
          <w:szCs w:val="20"/>
          <w:lang w:val="nb-NO"/>
        </w:rPr>
        <w:t>,</w:t>
      </w:r>
      <w:r w:rsidR="00220FC9">
        <w:rPr>
          <w:rFonts w:ascii="Arial" w:hAnsi="Arial" w:cs="Arial"/>
          <w:sz w:val="20"/>
          <w:szCs w:val="20"/>
          <w:lang w:val="nb-NO"/>
        </w:rPr>
        <w:t xml:space="preserve"> </w:t>
      </w:r>
      <w:r w:rsidR="00892293" w:rsidRPr="008C24B9">
        <w:rPr>
          <w:rFonts w:ascii="Arial" w:hAnsi="Arial" w:cs="Arial"/>
          <w:sz w:val="20"/>
          <w:szCs w:val="20"/>
          <w:lang w:val="nb-NO"/>
        </w:rPr>
        <w:t>để</w:t>
      </w:r>
      <w:r w:rsidR="00220FC9">
        <w:rPr>
          <w:rFonts w:ascii="Arial" w:hAnsi="Arial" w:cs="Arial"/>
          <w:sz w:val="20"/>
          <w:szCs w:val="20"/>
          <w:lang w:val="nb-NO"/>
        </w:rPr>
        <w:t xml:space="preserve"> </w:t>
      </w:r>
      <w:r w:rsidR="00892293" w:rsidRPr="008C24B9">
        <w:rPr>
          <w:rFonts w:ascii="Arial" w:hAnsi="Arial" w:cs="Arial"/>
          <w:sz w:val="20"/>
          <w:szCs w:val="20"/>
          <w:lang w:val="nb-NO"/>
        </w:rPr>
        <w:t>thực</w:t>
      </w:r>
      <w:r w:rsidR="00220FC9">
        <w:rPr>
          <w:rFonts w:ascii="Arial" w:hAnsi="Arial" w:cs="Arial"/>
          <w:sz w:val="20"/>
          <w:szCs w:val="20"/>
          <w:lang w:val="nb-NO"/>
        </w:rPr>
        <w:t xml:space="preserve"> </w:t>
      </w:r>
      <w:r w:rsidR="00892293" w:rsidRPr="008C24B9">
        <w:rPr>
          <w:rFonts w:ascii="Arial" w:hAnsi="Arial" w:cs="Arial"/>
          <w:sz w:val="20"/>
          <w:szCs w:val="20"/>
          <w:lang w:val="nb-NO"/>
        </w:rPr>
        <w:t>hiện</w:t>
      </w:r>
      <w:r w:rsidR="00220FC9">
        <w:rPr>
          <w:rFonts w:ascii="Arial" w:hAnsi="Arial" w:cs="Arial"/>
          <w:sz w:val="20"/>
          <w:szCs w:val="20"/>
          <w:lang w:val="nb-NO"/>
        </w:rPr>
        <w:t xml:space="preserve"> </w:t>
      </w:r>
      <w:r w:rsidR="00892293" w:rsidRPr="008C24B9">
        <w:rPr>
          <w:rFonts w:ascii="Arial" w:hAnsi="Arial" w:cs="Arial"/>
          <w:sz w:val="20"/>
          <w:szCs w:val="20"/>
          <w:lang w:val="nb-NO"/>
        </w:rPr>
        <w:t>các</w:t>
      </w:r>
      <w:r w:rsidR="00220FC9">
        <w:rPr>
          <w:rFonts w:ascii="Arial" w:hAnsi="Arial" w:cs="Arial"/>
          <w:sz w:val="20"/>
          <w:szCs w:val="20"/>
          <w:lang w:val="nb-NO"/>
        </w:rPr>
        <w:t xml:space="preserve"> </w:t>
      </w:r>
      <w:r w:rsidR="00892293" w:rsidRPr="008C24B9">
        <w:rPr>
          <w:rFonts w:ascii="Arial" w:hAnsi="Arial" w:cs="Arial"/>
          <w:sz w:val="20"/>
          <w:szCs w:val="20"/>
          <w:lang w:val="nb-NO"/>
        </w:rPr>
        <w:t>nhiệm</w:t>
      </w:r>
      <w:r w:rsidR="00220FC9">
        <w:rPr>
          <w:rFonts w:ascii="Arial" w:hAnsi="Arial" w:cs="Arial"/>
          <w:sz w:val="20"/>
          <w:szCs w:val="20"/>
          <w:lang w:val="nb-NO"/>
        </w:rPr>
        <w:t xml:space="preserve"> </w:t>
      </w:r>
      <w:r w:rsidR="00892293" w:rsidRPr="008C24B9">
        <w:rPr>
          <w:rFonts w:ascii="Arial" w:hAnsi="Arial" w:cs="Arial"/>
          <w:sz w:val="20"/>
          <w:szCs w:val="20"/>
          <w:lang w:val="nb-NO"/>
        </w:rPr>
        <w:t>vụ</w:t>
      </w:r>
      <w:r w:rsidR="00220FC9">
        <w:rPr>
          <w:rFonts w:ascii="Arial" w:hAnsi="Arial" w:cs="Arial"/>
          <w:sz w:val="20"/>
          <w:szCs w:val="20"/>
          <w:lang w:val="nb-NO"/>
        </w:rPr>
        <w:t xml:space="preserve"> </w:t>
      </w:r>
      <w:r w:rsidR="00892293" w:rsidRPr="008C24B9">
        <w:rPr>
          <w:rFonts w:ascii="Arial" w:hAnsi="Arial" w:cs="Arial"/>
          <w:sz w:val="20"/>
          <w:szCs w:val="20"/>
          <w:lang w:val="nb-NO"/>
        </w:rPr>
        <w:t>trong</w:t>
      </w:r>
      <w:r w:rsidR="00220FC9">
        <w:rPr>
          <w:rFonts w:ascii="Arial" w:hAnsi="Arial" w:cs="Arial"/>
          <w:sz w:val="20"/>
          <w:szCs w:val="20"/>
          <w:lang w:val="nb-NO"/>
        </w:rPr>
        <w:t xml:space="preserve"> </w:t>
      </w:r>
      <w:r w:rsidR="00892293" w:rsidRPr="008C24B9">
        <w:rPr>
          <w:rFonts w:ascii="Arial" w:hAnsi="Arial" w:cs="Arial"/>
          <w:sz w:val="20"/>
          <w:szCs w:val="20"/>
          <w:lang w:val="nb-NO"/>
        </w:rPr>
        <w:t>phạm</w:t>
      </w:r>
      <w:r w:rsidR="00220FC9">
        <w:rPr>
          <w:rFonts w:ascii="Arial" w:hAnsi="Arial" w:cs="Arial"/>
          <w:sz w:val="20"/>
          <w:szCs w:val="20"/>
          <w:lang w:val="nb-NO"/>
        </w:rPr>
        <w:t xml:space="preserve"> </w:t>
      </w:r>
      <w:r w:rsidR="00892293" w:rsidRPr="008C24B9">
        <w:rPr>
          <w:rFonts w:ascii="Arial" w:hAnsi="Arial" w:cs="Arial"/>
          <w:sz w:val="20"/>
          <w:szCs w:val="20"/>
          <w:lang w:val="nb-NO"/>
        </w:rPr>
        <w:t>vi</w:t>
      </w:r>
      <w:r w:rsidR="00220FC9">
        <w:rPr>
          <w:rFonts w:ascii="Arial" w:hAnsi="Arial" w:cs="Arial"/>
          <w:sz w:val="20"/>
          <w:szCs w:val="20"/>
          <w:lang w:val="nb-NO"/>
        </w:rPr>
        <w:t xml:space="preserve"> </w:t>
      </w:r>
      <w:r w:rsidR="00892293" w:rsidRPr="008C24B9">
        <w:rPr>
          <w:rFonts w:ascii="Arial" w:hAnsi="Arial" w:cs="Arial"/>
          <w:sz w:val="20"/>
          <w:szCs w:val="20"/>
          <w:lang w:val="nb-NO"/>
        </w:rPr>
        <w:t>Chương</w:t>
      </w:r>
      <w:r w:rsidR="00220FC9">
        <w:rPr>
          <w:rFonts w:ascii="Arial" w:hAnsi="Arial" w:cs="Arial"/>
          <w:sz w:val="20"/>
          <w:szCs w:val="20"/>
          <w:lang w:val="nb-NO"/>
        </w:rPr>
        <w:t xml:space="preserve"> </w:t>
      </w:r>
      <w:r w:rsidR="00892293" w:rsidRPr="008C24B9">
        <w:rPr>
          <w:rFonts w:ascii="Arial" w:hAnsi="Arial" w:cs="Arial"/>
          <w:sz w:val="20"/>
          <w:szCs w:val="20"/>
          <w:lang w:val="nb-NO"/>
        </w:rPr>
        <w:t>trình,</w:t>
      </w:r>
      <w:r w:rsidR="00220FC9">
        <w:rPr>
          <w:rFonts w:ascii="Arial" w:hAnsi="Arial" w:cs="Arial"/>
          <w:sz w:val="20"/>
          <w:szCs w:val="20"/>
          <w:lang w:val="nb-NO"/>
        </w:rPr>
        <w:t xml:space="preserve"> </w:t>
      </w:r>
      <w:r w:rsidR="00892293" w:rsidRPr="008C24B9">
        <w:rPr>
          <w:rFonts w:ascii="Arial" w:hAnsi="Arial" w:cs="Arial"/>
          <w:sz w:val="20"/>
          <w:szCs w:val="20"/>
          <w:lang w:val="nb-NO"/>
        </w:rPr>
        <w:t>đảm</w:t>
      </w:r>
      <w:r w:rsidR="00220FC9">
        <w:rPr>
          <w:rFonts w:ascii="Arial" w:hAnsi="Arial" w:cs="Arial"/>
          <w:sz w:val="20"/>
          <w:szCs w:val="20"/>
          <w:lang w:val="nb-NO"/>
        </w:rPr>
        <w:t xml:space="preserve"> </w:t>
      </w:r>
      <w:r w:rsidR="00892293" w:rsidRPr="008C24B9">
        <w:rPr>
          <w:rFonts w:ascii="Arial" w:hAnsi="Arial" w:cs="Arial"/>
          <w:sz w:val="20"/>
          <w:szCs w:val="20"/>
          <w:lang w:val="nb-NO"/>
        </w:rPr>
        <w:t>bảo</w:t>
      </w:r>
      <w:r w:rsidR="00220FC9">
        <w:rPr>
          <w:rFonts w:ascii="Arial" w:hAnsi="Arial" w:cs="Arial"/>
          <w:sz w:val="20"/>
          <w:szCs w:val="20"/>
          <w:lang w:val="nb-NO"/>
        </w:rPr>
        <w:t xml:space="preserve"> </w:t>
      </w:r>
      <w:r w:rsidR="00892293" w:rsidRPr="008C24B9">
        <w:rPr>
          <w:rFonts w:ascii="Arial" w:hAnsi="Arial" w:cs="Arial"/>
          <w:sz w:val="20"/>
          <w:szCs w:val="20"/>
          <w:lang w:val="nb-NO"/>
        </w:rPr>
        <w:t>không</w:t>
      </w:r>
      <w:r w:rsidR="00220FC9">
        <w:rPr>
          <w:rFonts w:ascii="Arial" w:hAnsi="Arial" w:cs="Arial"/>
          <w:sz w:val="20"/>
          <w:szCs w:val="20"/>
          <w:lang w:val="nb-NO"/>
        </w:rPr>
        <w:t xml:space="preserve"> </w:t>
      </w:r>
      <w:r w:rsidR="00892293" w:rsidRPr="008C24B9">
        <w:rPr>
          <w:rFonts w:ascii="Arial" w:hAnsi="Arial" w:cs="Arial"/>
          <w:sz w:val="20"/>
          <w:szCs w:val="20"/>
          <w:lang w:val="nb-NO"/>
        </w:rPr>
        <w:t>trùng</w:t>
      </w:r>
      <w:r w:rsidR="00220FC9">
        <w:rPr>
          <w:rFonts w:ascii="Arial" w:hAnsi="Arial" w:cs="Arial"/>
          <w:sz w:val="20"/>
          <w:szCs w:val="20"/>
          <w:lang w:val="nb-NO"/>
        </w:rPr>
        <w:t xml:space="preserve"> </w:t>
      </w:r>
      <w:r w:rsidR="00892293" w:rsidRPr="008C24B9">
        <w:rPr>
          <w:rFonts w:ascii="Arial" w:hAnsi="Arial" w:cs="Arial"/>
          <w:sz w:val="20"/>
          <w:szCs w:val="20"/>
          <w:lang w:val="nb-NO"/>
        </w:rPr>
        <w:t>lặp</w:t>
      </w:r>
      <w:r w:rsidR="00220FC9">
        <w:rPr>
          <w:rFonts w:ascii="Arial" w:hAnsi="Arial" w:cs="Arial"/>
          <w:sz w:val="20"/>
          <w:szCs w:val="20"/>
          <w:lang w:val="nb-NO"/>
        </w:rPr>
        <w:t xml:space="preserve"> </w:t>
      </w:r>
      <w:r w:rsidR="00892293" w:rsidRPr="008C24B9">
        <w:rPr>
          <w:rFonts w:ascii="Arial" w:hAnsi="Arial" w:cs="Arial"/>
          <w:sz w:val="20"/>
          <w:szCs w:val="20"/>
          <w:lang w:val="nb-NO"/>
        </w:rPr>
        <w:t>với</w:t>
      </w:r>
      <w:r w:rsidR="00220FC9">
        <w:rPr>
          <w:rFonts w:ascii="Arial" w:hAnsi="Arial" w:cs="Arial"/>
          <w:sz w:val="20"/>
          <w:szCs w:val="20"/>
          <w:lang w:val="nb-NO"/>
        </w:rPr>
        <w:t xml:space="preserve"> </w:t>
      </w:r>
      <w:r w:rsidR="00892293" w:rsidRPr="008C24B9">
        <w:rPr>
          <w:rFonts w:ascii="Arial" w:hAnsi="Arial" w:cs="Arial"/>
          <w:sz w:val="20"/>
          <w:szCs w:val="20"/>
          <w:lang w:val="nb-NO"/>
        </w:rPr>
        <w:t>các</w:t>
      </w:r>
      <w:r w:rsidR="00220FC9">
        <w:rPr>
          <w:rFonts w:ascii="Arial" w:hAnsi="Arial" w:cs="Arial"/>
          <w:sz w:val="20"/>
          <w:szCs w:val="20"/>
          <w:lang w:val="nb-NO"/>
        </w:rPr>
        <w:t xml:space="preserve"> </w:t>
      </w:r>
      <w:r w:rsidR="00892293" w:rsidRPr="008C24B9">
        <w:rPr>
          <w:rFonts w:ascii="Arial" w:hAnsi="Arial" w:cs="Arial"/>
          <w:sz w:val="20"/>
          <w:szCs w:val="20"/>
          <w:lang w:val="nb-NO"/>
        </w:rPr>
        <w:t>Chương</w:t>
      </w:r>
      <w:r w:rsidR="00220FC9">
        <w:rPr>
          <w:rFonts w:ascii="Arial" w:hAnsi="Arial" w:cs="Arial"/>
          <w:sz w:val="20"/>
          <w:szCs w:val="20"/>
          <w:lang w:val="nb-NO"/>
        </w:rPr>
        <w:t xml:space="preserve"> </w:t>
      </w:r>
      <w:r w:rsidR="00892293" w:rsidRPr="008C24B9">
        <w:rPr>
          <w:rFonts w:ascii="Arial" w:hAnsi="Arial" w:cs="Arial"/>
          <w:sz w:val="20"/>
          <w:szCs w:val="20"/>
          <w:lang w:val="nb-NO"/>
        </w:rPr>
        <w:t>trình,</w:t>
      </w:r>
      <w:r w:rsidR="00220FC9">
        <w:rPr>
          <w:rFonts w:ascii="Arial" w:hAnsi="Arial" w:cs="Arial"/>
          <w:sz w:val="20"/>
          <w:szCs w:val="20"/>
          <w:lang w:val="nb-NO"/>
        </w:rPr>
        <w:t xml:space="preserve"> </w:t>
      </w:r>
      <w:r w:rsidR="00892293" w:rsidRPr="008C24B9">
        <w:rPr>
          <w:rFonts w:ascii="Arial" w:hAnsi="Arial" w:cs="Arial"/>
          <w:sz w:val="20"/>
          <w:szCs w:val="20"/>
          <w:lang w:val="nb-NO"/>
        </w:rPr>
        <w:t>dự</w:t>
      </w:r>
      <w:r w:rsidR="00220FC9">
        <w:rPr>
          <w:rFonts w:ascii="Arial" w:hAnsi="Arial" w:cs="Arial"/>
          <w:sz w:val="20"/>
          <w:szCs w:val="20"/>
          <w:lang w:val="nb-NO"/>
        </w:rPr>
        <w:t xml:space="preserve"> </w:t>
      </w:r>
      <w:r w:rsidR="00892293" w:rsidRPr="008C24B9">
        <w:rPr>
          <w:rFonts w:ascii="Arial" w:hAnsi="Arial" w:cs="Arial"/>
          <w:sz w:val="20"/>
          <w:szCs w:val="20"/>
          <w:lang w:val="nb-NO"/>
        </w:rPr>
        <w:t>án</w:t>
      </w:r>
      <w:r w:rsidRPr="008C24B9">
        <w:rPr>
          <w:rFonts w:ascii="Arial" w:hAnsi="Arial" w:cs="Arial"/>
          <w:sz w:val="20"/>
          <w:szCs w:val="20"/>
          <w:lang w:val="nb-NO"/>
        </w:rPr>
        <w:t>.</w:t>
      </w:r>
      <w:r w:rsidR="00220FC9">
        <w:rPr>
          <w:rFonts w:ascii="Arial" w:hAnsi="Arial" w:cs="Arial"/>
          <w:sz w:val="20"/>
          <w:szCs w:val="20"/>
          <w:lang w:val="nb-NO"/>
        </w:rPr>
        <w:t xml:space="preserve"> </w:t>
      </w:r>
      <w:r w:rsidRPr="008C24B9">
        <w:rPr>
          <w:rFonts w:ascii="Arial" w:hAnsi="Arial" w:cs="Arial"/>
          <w:sz w:val="20"/>
          <w:szCs w:val="20"/>
          <w:lang w:val="nb-NO"/>
        </w:rPr>
        <w:t>Việc</w:t>
      </w:r>
      <w:r w:rsidR="00220FC9">
        <w:rPr>
          <w:rFonts w:ascii="Arial" w:hAnsi="Arial" w:cs="Arial"/>
          <w:sz w:val="20"/>
          <w:szCs w:val="20"/>
          <w:lang w:val="nb-NO"/>
        </w:rPr>
        <w:t xml:space="preserve"> </w:t>
      </w:r>
      <w:r w:rsidRPr="008C24B9">
        <w:rPr>
          <w:rFonts w:ascii="Arial" w:hAnsi="Arial" w:cs="Arial"/>
          <w:sz w:val="20"/>
          <w:szCs w:val="20"/>
          <w:lang w:val="nb-NO"/>
        </w:rPr>
        <w:t>huy</w:t>
      </w:r>
      <w:r w:rsidR="00220FC9">
        <w:rPr>
          <w:rFonts w:ascii="Arial" w:hAnsi="Arial" w:cs="Arial"/>
          <w:sz w:val="20"/>
          <w:szCs w:val="20"/>
          <w:lang w:val="nb-NO"/>
        </w:rPr>
        <w:t xml:space="preserve"> </w:t>
      </w:r>
      <w:r w:rsidRPr="008C24B9">
        <w:rPr>
          <w:rFonts w:ascii="Arial" w:hAnsi="Arial" w:cs="Arial"/>
          <w:sz w:val="20"/>
          <w:szCs w:val="20"/>
          <w:lang w:val="nb-NO"/>
        </w:rPr>
        <w:t>động,</w:t>
      </w:r>
      <w:r w:rsidR="00220FC9">
        <w:rPr>
          <w:rFonts w:ascii="Arial" w:hAnsi="Arial" w:cs="Arial"/>
          <w:sz w:val="20"/>
          <w:szCs w:val="20"/>
          <w:lang w:val="nb-NO"/>
        </w:rPr>
        <w:t xml:space="preserve"> </w:t>
      </w:r>
      <w:r w:rsidRPr="008C24B9">
        <w:rPr>
          <w:rFonts w:ascii="Arial" w:hAnsi="Arial" w:cs="Arial"/>
          <w:sz w:val="20"/>
          <w:szCs w:val="20"/>
          <w:lang w:val="nb-NO"/>
        </w:rPr>
        <w:t>quản</w:t>
      </w:r>
      <w:r w:rsidR="00220FC9">
        <w:rPr>
          <w:rFonts w:ascii="Arial" w:hAnsi="Arial" w:cs="Arial"/>
          <w:sz w:val="20"/>
          <w:szCs w:val="20"/>
          <w:lang w:val="nb-NO"/>
        </w:rPr>
        <w:t xml:space="preserve"> </w:t>
      </w:r>
      <w:r w:rsidRPr="008C24B9">
        <w:rPr>
          <w:rFonts w:ascii="Arial" w:hAnsi="Arial" w:cs="Arial"/>
          <w:sz w:val="20"/>
          <w:szCs w:val="20"/>
          <w:lang w:val="nb-NO"/>
        </w:rPr>
        <w:t>lý,</w:t>
      </w:r>
      <w:r w:rsidR="00220FC9">
        <w:rPr>
          <w:rFonts w:ascii="Arial" w:hAnsi="Arial" w:cs="Arial"/>
          <w:sz w:val="20"/>
          <w:szCs w:val="20"/>
          <w:lang w:val="nb-NO"/>
        </w:rPr>
        <w:t xml:space="preserve"> </w:t>
      </w:r>
      <w:r w:rsidRPr="008C24B9">
        <w:rPr>
          <w:rFonts w:ascii="Arial" w:hAnsi="Arial" w:cs="Arial"/>
          <w:sz w:val="20"/>
          <w:szCs w:val="20"/>
          <w:lang w:val="nb-NO"/>
        </w:rPr>
        <w:t>sử</w:t>
      </w:r>
      <w:r w:rsidR="00220FC9">
        <w:rPr>
          <w:rFonts w:ascii="Arial" w:hAnsi="Arial" w:cs="Arial"/>
          <w:sz w:val="20"/>
          <w:szCs w:val="20"/>
          <w:lang w:val="nb-NO"/>
        </w:rPr>
        <w:t xml:space="preserve"> </w:t>
      </w:r>
      <w:r w:rsidRPr="008C24B9">
        <w:rPr>
          <w:rFonts w:ascii="Arial" w:hAnsi="Arial" w:cs="Arial"/>
          <w:sz w:val="20"/>
          <w:szCs w:val="20"/>
          <w:lang w:val="nb-NO"/>
        </w:rPr>
        <w:t>dụng</w:t>
      </w:r>
      <w:r w:rsidR="00220FC9">
        <w:rPr>
          <w:rFonts w:ascii="Arial" w:hAnsi="Arial" w:cs="Arial"/>
          <w:sz w:val="20"/>
          <w:szCs w:val="20"/>
          <w:lang w:val="nb-NO"/>
        </w:rPr>
        <w:t xml:space="preserve"> </w:t>
      </w:r>
      <w:r w:rsidR="005371B0"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nguồn</w:t>
      </w:r>
      <w:r w:rsidR="00220FC9">
        <w:rPr>
          <w:rFonts w:ascii="Arial" w:hAnsi="Arial" w:cs="Arial"/>
          <w:sz w:val="20"/>
          <w:szCs w:val="20"/>
          <w:lang w:val="nb-NO"/>
        </w:rPr>
        <w:t xml:space="preserve"> </w:t>
      </w:r>
      <w:r w:rsidRPr="008C24B9">
        <w:rPr>
          <w:rFonts w:ascii="Arial" w:hAnsi="Arial" w:cs="Arial"/>
          <w:sz w:val="20"/>
          <w:szCs w:val="20"/>
          <w:lang w:val="nb-NO"/>
        </w:rPr>
        <w:t>vốn</w:t>
      </w:r>
      <w:r w:rsidR="00220FC9">
        <w:rPr>
          <w:rFonts w:ascii="Arial" w:hAnsi="Arial" w:cs="Arial"/>
          <w:sz w:val="20"/>
          <w:szCs w:val="20"/>
          <w:lang w:val="nb-NO"/>
        </w:rPr>
        <w:t xml:space="preserve"> </w:t>
      </w:r>
      <w:r w:rsidRPr="008C24B9">
        <w:rPr>
          <w:rFonts w:ascii="Arial" w:hAnsi="Arial" w:cs="Arial"/>
          <w:sz w:val="20"/>
          <w:szCs w:val="20"/>
          <w:lang w:val="nb-NO"/>
        </w:rPr>
        <w:t>để</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khai</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nhiệm</w:t>
      </w:r>
      <w:r w:rsidR="00220FC9">
        <w:rPr>
          <w:rFonts w:ascii="Arial" w:hAnsi="Arial" w:cs="Arial"/>
          <w:sz w:val="20"/>
          <w:szCs w:val="20"/>
          <w:lang w:val="nb-NO"/>
        </w:rPr>
        <w:t xml:space="preserve"> </w:t>
      </w:r>
      <w:r w:rsidRPr="008C24B9">
        <w:rPr>
          <w:rFonts w:ascii="Arial" w:hAnsi="Arial" w:cs="Arial"/>
          <w:sz w:val="20"/>
          <w:szCs w:val="20"/>
          <w:lang w:val="nb-NO"/>
        </w:rPr>
        <w:t>vụ</w:t>
      </w:r>
      <w:r w:rsidR="00220FC9">
        <w:rPr>
          <w:rFonts w:ascii="Arial" w:hAnsi="Arial" w:cs="Arial"/>
          <w:sz w:val="20"/>
          <w:szCs w:val="20"/>
          <w:lang w:val="nb-NO"/>
        </w:rPr>
        <w:t xml:space="preserve"> </w:t>
      </w:r>
      <w:r w:rsidRPr="008C24B9">
        <w:rPr>
          <w:rFonts w:ascii="Arial" w:hAnsi="Arial" w:cs="Arial"/>
          <w:sz w:val="20"/>
          <w:szCs w:val="20"/>
          <w:lang w:val="nb-NO"/>
        </w:rPr>
        <w:t>của</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theo</w:t>
      </w:r>
      <w:r w:rsidR="00220FC9">
        <w:rPr>
          <w:rFonts w:ascii="Arial" w:hAnsi="Arial" w:cs="Arial"/>
          <w:sz w:val="20"/>
          <w:szCs w:val="20"/>
          <w:lang w:val="nb-NO"/>
        </w:rPr>
        <w:t xml:space="preserve"> </w:t>
      </w:r>
      <w:r w:rsidRPr="008C24B9">
        <w:rPr>
          <w:rFonts w:ascii="Arial" w:hAnsi="Arial" w:cs="Arial"/>
          <w:sz w:val="20"/>
          <w:szCs w:val="20"/>
          <w:lang w:val="nb-NO"/>
        </w:rPr>
        <w:t>quy</w:t>
      </w:r>
      <w:r w:rsidR="00220FC9">
        <w:rPr>
          <w:rFonts w:ascii="Arial" w:hAnsi="Arial" w:cs="Arial"/>
          <w:sz w:val="20"/>
          <w:szCs w:val="20"/>
          <w:lang w:val="nb-NO"/>
        </w:rPr>
        <w:t xml:space="preserve"> </w:t>
      </w:r>
      <w:r w:rsidRPr="008C24B9">
        <w:rPr>
          <w:rFonts w:ascii="Arial" w:hAnsi="Arial" w:cs="Arial"/>
          <w:sz w:val="20"/>
          <w:szCs w:val="20"/>
          <w:lang w:val="nb-NO"/>
        </w:rPr>
        <w:t>định</w:t>
      </w:r>
      <w:r w:rsidR="00220FC9">
        <w:rPr>
          <w:rFonts w:ascii="Arial" w:hAnsi="Arial" w:cs="Arial"/>
          <w:sz w:val="20"/>
          <w:szCs w:val="20"/>
          <w:lang w:val="nb-NO"/>
        </w:rPr>
        <w:t xml:space="preserve"> </w:t>
      </w:r>
      <w:r w:rsidRPr="008C24B9">
        <w:rPr>
          <w:rFonts w:ascii="Arial" w:hAnsi="Arial" w:cs="Arial"/>
          <w:sz w:val="20"/>
          <w:szCs w:val="20"/>
          <w:lang w:val="nb-NO"/>
        </w:rPr>
        <w:t>của</w:t>
      </w:r>
      <w:r w:rsidR="00220FC9">
        <w:rPr>
          <w:rFonts w:ascii="Arial" w:hAnsi="Arial" w:cs="Arial"/>
          <w:sz w:val="20"/>
          <w:szCs w:val="20"/>
          <w:lang w:val="nb-NO"/>
        </w:rPr>
        <w:t xml:space="preserve"> </w:t>
      </w:r>
      <w:r w:rsidRPr="008C24B9">
        <w:rPr>
          <w:rFonts w:ascii="Arial" w:hAnsi="Arial" w:cs="Arial"/>
          <w:sz w:val="20"/>
          <w:szCs w:val="20"/>
          <w:lang w:val="nb-NO"/>
        </w:rPr>
        <w:t>pháp</w:t>
      </w:r>
      <w:r w:rsidR="00220FC9">
        <w:rPr>
          <w:rFonts w:ascii="Arial" w:hAnsi="Arial" w:cs="Arial"/>
          <w:sz w:val="20"/>
          <w:szCs w:val="20"/>
          <w:lang w:val="nb-NO"/>
        </w:rPr>
        <w:t xml:space="preserve"> </w:t>
      </w:r>
      <w:r w:rsidRPr="008C24B9">
        <w:rPr>
          <w:rFonts w:ascii="Arial" w:hAnsi="Arial" w:cs="Arial"/>
          <w:sz w:val="20"/>
          <w:szCs w:val="20"/>
          <w:lang w:val="nb-NO"/>
        </w:rPr>
        <w:t>luật</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hành.</w:t>
      </w:r>
    </w:p>
    <w:p w14:paraId="5993CE29" w14:textId="3AD47FFD" w:rsidR="009164AF" w:rsidRPr="008C24B9" w:rsidRDefault="009164AF"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lang w:val="vi-VN"/>
        </w:rPr>
        <w:t>9.</w:t>
      </w:r>
      <w:r w:rsidR="00220FC9">
        <w:rPr>
          <w:rFonts w:ascii="Arial" w:hAnsi="Arial" w:cs="Arial"/>
          <w:sz w:val="20"/>
          <w:szCs w:val="20"/>
          <w:lang w:val="vi-VN"/>
        </w:rPr>
        <w:t xml:space="preserve"> </w:t>
      </w:r>
      <w:r w:rsidR="00AE771C" w:rsidRPr="008C24B9">
        <w:rPr>
          <w:rFonts w:ascii="Arial" w:hAnsi="Arial" w:cs="Arial"/>
          <w:sz w:val="20"/>
          <w:szCs w:val="20"/>
        </w:rPr>
        <w:t>L</w:t>
      </w:r>
      <w:r w:rsidRPr="008C24B9">
        <w:rPr>
          <w:rFonts w:ascii="Arial" w:hAnsi="Arial" w:cs="Arial"/>
          <w:sz w:val="20"/>
          <w:szCs w:val="20"/>
          <w:lang w:val="vi-VN"/>
        </w:rPr>
        <w:t>ồng</w:t>
      </w:r>
      <w:r w:rsidR="00220FC9">
        <w:rPr>
          <w:rFonts w:ascii="Arial" w:hAnsi="Arial" w:cs="Arial"/>
          <w:sz w:val="20"/>
          <w:szCs w:val="20"/>
          <w:lang w:val="vi-VN"/>
        </w:rPr>
        <w:t xml:space="preserve"> </w:t>
      </w:r>
      <w:r w:rsidRPr="008C24B9">
        <w:rPr>
          <w:rFonts w:ascii="Arial" w:hAnsi="Arial" w:cs="Arial"/>
          <w:sz w:val="20"/>
          <w:szCs w:val="20"/>
          <w:lang w:val="vi-VN"/>
        </w:rPr>
        <w:t>ghép,</w:t>
      </w:r>
      <w:r w:rsidR="00220FC9">
        <w:rPr>
          <w:rFonts w:ascii="Arial" w:hAnsi="Arial" w:cs="Arial"/>
          <w:sz w:val="20"/>
          <w:szCs w:val="20"/>
          <w:lang w:val="vi-VN"/>
        </w:rPr>
        <w:t xml:space="preserve"> </w:t>
      </w:r>
      <w:r w:rsidRPr="008C24B9">
        <w:rPr>
          <w:rFonts w:ascii="Arial" w:hAnsi="Arial" w:cs="Arial"/>
          <w:sz w:val="20"/>
          <w:szCs w:val="20"/>
          <w:lang w:val="vi-VN"/>
        </w:rPr>
        <w:t>phối</w:t>
      </w:r>
      <w:r w:rsidR="00220FC9">
        <w:rPr>
          <w:rFonts w:ascii="Arial" w:hAnsi="Arial" w:cs="Arial"/>
          <w:sz w:val="20"/>
          <w:szCs w:val="20"/>
          <w:lang w:val="vi-VN"/>
        </w:rPr>
        <w:t xml:space="preserve"> </w:t>
      </w:r>
      <w:r w:rsidRPr="008C24B9">
        <w:rPr>
          <w:rFonts w:ascii="Arial" w:hAnsi="Arial" w:cs="Arial"/>
          <w:sz w:val="20"/>
          <w:szCs w:val="20"/>
          <w:lang w:val="vi-VN"/>
        </w:rPr>
        <w:t>hợp</w:t>
      </w:r>
      <w:r w:rsidR="00220FC9">
        <w:rPr>
          <w:rFonts w:ascii="Arial" w:hAnsi="Arial" w:cs="Arial"/>
          <w:sz w:val="20"/>
          <w:szCs w:val="20"/>
          <w:lang w:val="vi-VN"/>
        </w:rPr>
        <w:t xml:space="preserve"> </w:t>
      </w:r>
      <w:r w:rsidRPr="008C24B9">
        <w:rPr>
          <w:rFonts w:ascii="Arial" w:hAnsi="Arial" w:cs="Arial"/>
          <w:sz w:val="20"/>
          <w:szCs w:val="20"/>
          <w:lang w:val="vi-VN"/>
        </w:rPr>
        <w:t>với</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Chương</w:t>
      </w:r>
      <w:r w:rsidR="00220FC9">
        <w:rPr>
          <w:rFonts w:ascii="Arial" w:hAnsi="Arial" w:cs="Arial"/>
          <w:sz w:val="20"/>
          <w:szCs w:val="20"/>
          <w:lang w:val="vi-VN"/>
        </w:rPr>
        <w:t xml:space="preserve"> </w:t>
      </w:r>
      <w:r w:rsidRPr="008C24B9">
        <w:rPr>
          <w:rFonts w:ascii="Arial" w:hAnsi="Arial" w:cs="Arial"/>
          <w:sz w:val="20"/>
          <w:szCs w:val="20"/>
          <w:lang w:val="vi-VN"/>
        </w:rPr>
        <w:t>trình</w:t>
      </w:r>
      <w:r w:rsidR="00433B3E" w:rsidRPr="008C24B9">
        <w:rPr>
          <w:rFonts w:ascii="Arial" w:hAnsi="Arial" w:cs="Arial"/>
          <w:sz w:val="20"/>
          <w:szCs w:val="20"/>
        </w:rPr>
        <w:t>,</w:t>
      </w:r>
      <w:r w:rsidR="00220FC9">
        <w:rPr>
          <w:rFonts w:ascii="Arial" w:hAnsi="Arial" w:cs="Arial"/>
          <w:sz w:val="20"/>
          <w:szCs w:val="20"/>
        </w:rPr>
        <w:t xml:space="preserve"> </w:t>
      </w:r>
      <w:r w:rsidR="00433B3E" w:rsidRPr="008C24B9">
        <w:rPr>
          <w:rFonts w:ascii="Arial" w:hAnsi="Arial" w:cs="Arial"/>
          <w:sz w:val="20"/>
          <w:szCs w:val="20"/>
        </w:rPr>
        <w:t>đề</w:t>
      </w:r>
      <w:r w:rsidR="00220FC9">
        <w:rPr>
          <w:rFonts w:ascii="Arial" w:hAnsi="Arial" w:cs="Arial"/>
          <w:sz w:val="20"/>
          <w:szCs w:val="20"/>
        </w:rPr>
        <w:t xml:space="preserve"> </w:t>
      </w:r>
      <w:proofErr w:type="gramStart"/>
      <w:r w:rsidR="00433B3E" w:rsidRPr="008C24B9">
        <w:rPr>
          <w:rFonts w:ascii="Arial" w:hAnsi="Arial" w:cs="Arial"/>
          <w:sz w:val="20"/>
          <w:szCs w:val="20"/>
        </w:rPr>
        <w:t>án</w:t>
      </w:r>
      <w:proofErr w:type="gramEnd"/>
      <w:r w:rsidR="00220FC9">
        <w:rPr>
          <w:rFonts w:ascii="Arial" w:hAnsi="Arial" w:cs="Arial"/>
          <w:sz w:val="20"/>
          <w:szCs w:val="20"/>
          <w:lang w:val="vi-VN"/>
        </w:rPr>
        <w:t xml:space="preserve"> </w:t>
      </w:r>
      <w:r w:rsidRPr="008C24B9">
        <w:rPr>
          <w:rFonts w:ascii="Arial" w:hAnsi="Arial" w:cs="Arial"/>
          <w:sz w:val="20"/>
          <w:szCs w:val="20"/>
          <w:lang w:val="vi-VN"/>
        </w:rPr>
        <w:t>khác</w:t>
      </w:r>
    </w:p>
    <w:p w14:paraId="1658F122" w14:textId="219F30C2" w:rsidR="009164AF" w:rsidRPr="008C24B9" w:rsidRDefault="009164AF"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lang w:val="vi-VN"/>
        </w:rPr>
        <w:t>a)</w:t>
      </w:r>
      <w:r w:rsidR="00220FC9">
        <w:rPr>
          <w:rFonts w:ascii="Arial" w:hAnsi="Arial" w:cs="Arial"/>
          <w:sz w:val="20"/>
          <w:szCs w:val="20"/>
          <w:lang w:val="vi-VN"/>
        </w:rPr>
        <w:t xml:space="preserve"> </w:t>
      </w:r>
      <w:r w:rsidRPr="008C24B9">
        <w:rPr>
          <w:rFonts w:ascii="Arial" w:hAnsi="Arial" w:cs="Arial"/>
          <w:sz w:val="20"/>
          <w:szCs w:val="20"/>
          <w:lang w:val="vi-VN"/>
        </w:rPr>
        <w:t>Thực</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lồng</w:t>
      </w:r>
      <w:r w:rsidR="00220FC9">
        <w:rPr>
          <w:rFonts w:ascii="Arial" w:hAnsi="Arial" w:cs="Arial"/>
          <w:sz w:val="20"/>
          <w:szCs w:val="20"/>
          <w:lang w:val="vi-VN"/>
        </w:rPr>
        <w:t xml:space="preserve"> </w:t>
      </w:r>
      <w:r w:rsidRPr="008C24B9">
        <w:rPr>
          <w:rFonts w:ascii="Arial" w:hAnsi="Arial" w:cs="Arial"/>
          <w:sz w:val="20"/>
          <w:szCs w:val="20"/>
          <w:lang w:val="vi-VN"/>
        </w:rPr>
        <w:t>ghép</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nguồn</w:t>
      </w:r>
      <w:r w:rsidR="00220FC9">
        <w:rPr>
          <w:rFonts w:ascii="Arial" w:hAnsi="Arial" w:cs="Arial"/>
          <w:sz w:val="20"/>
          <w:szCs w:val="20"/>
          <w:lang w:val="vi-VN"/>
        </w:rPr>
        <w:t xml:space="preserve"> </w:t>
      </w:r>
      <w:r w:rsidRPr="008C24B9">
        <w:rPr>
          <w:rFonts w:ascii="Arial" w:hAnsi="Arial" w:cs="Arial"/>
          <w:sz w:val="20"/>
          <w:szCs w:val="20"/>
          <w:lang w:val="vi-VN"/>
        </w:rPr>
        <w:t>vốn</w:t>
      </w:r>
      <w:r w:rsidR="00220FC9">
        <w:rPr>
          <w:rFonts w:ascii="Arial" w:hAnsi="Arial" w:cs="Arial"/>
          <w:sz w:val="20"/>
          <w:szCs w:val="20"/>
          <w:lang w:val="vi-VN"/>
        </w:rPr>
        <w:t xml:space="preserve"> </w:t>
      </w:r>
      <w:r w:rsidRPr="008C24B9">
        <w:rPr>
          <w:rFonts w:ascii="Arial" w:hAnsi="Arial" w:cs="Arial"/>
          <w:sz w:val="20"/>
          <w:szCs w:val="20"/>
          <w:lang w:val="vi-VN"/>
        </w:rPr>
        <w:t>thực</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Chương</w:t>
      </w:r>
      <w:r w:rsidR="00220FC9">
        <w:rPr>
          <w:rFonts w:ascii="Arial" w:hAnsi="Arial" w:cs="Arial"/>
          <w:sz w:val="20"/>
          <w:szCs w:val="20"/>
          <w:lang w:val="vi-VN"/>
        </w:rPr>
        <w:t xml:space="preserve"> </w:t>
      </w:r>
      <w:r w:rsidRPr="008C24B9">
        <w:rPr>
          <w:rFonts w:ascii="Arial" w:hAnsi="Arial" w:cs="Arial"/>
          <w:sz w:val="20"/>
          <w:szCs w:val="20"/>
          <w:lang w:val="vi-VN"/>
        </w:rPr>
        <w:t>trình</w:t>
      </w:r>
      <w:r w:rsidR="00220FC9">
        <w:rPr>
          <w:rFonts w:ascii="Arial" w:hAnsi="Arial" w:cs="Arial"/>
          <w:sz w:val="20"/>
          <w:szCs w:val="20"/>
          <w:lang w:val="vi-VN"/>
        </w:rPr>
        <w:t xml:space="preserve"> </w:t>
      </w:r>
      <w:r w:rsidRPr="008C24B9">
        <w:rPr>
          <w:rFonts w:ascii="Arial" w:hAnsi="Arial" w:cs="Arial"/>
          <w:sz w:val="20"/>
          <w:szCs w:val="20"/>
          <w:lang w:val="vi-VN"/>
        </w:rPr>
        <w:t>với</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00F76483" w:rsidRPr="008C24B9">
        <w:rPr>
          <w:rFonts w:ascii="Arial" w:hAnsi="Arial" w:cs="Arial"/>
          <w:sz w:val="20"/>
          <w:szCs w:val="20"/>
        </w:rPr>
        <w:t>C</w:t>
      </w:r>
      <w:r w:rsidRPr="008C24B9">
        <w:rPr>
          <w:rFonts w:ascii="Arial" w:hAnsi="Arial" w:cs="Arial"/>
          <w:sz w:val="20"/>
          <w:szCs w:val="20"/>
          <w:lang w:val="vi-VN"/>
        </w:rPr>
        <w:t>hương</w:t>
      </w:r>
      <w:r w:rsidR="00220FC9">
        <w:rPr>
          <w:rFonts w:ascii="Arial" w:hAnsi="Arial" w:cs="Arial"/>
          <w:sz w:val="20"/>
          <w:szCs w:val="20"/>
          <w:lang w:val="vi-VN"/>
        </w:rPr>
        <w:t xml:space="preserve"> </w:t>
      </w:r>
      <w:r w:rsidRPr="008C24B9">
        <w:rPr>
          <w:rFonts w:ascii="Arial" w:hAnsi="Arial" w:cs="Arial"/>
          <w:sz w:val="20"/>
          <w:szCs w:val="20"/>
          <w:lang w:val="vi-VN"/>
        </w:rPr>
        <w:t>trình</w:t>
      </w:r>
      <w:r w:rsidR="00220FC9">
        <w:rPr>
          <w:rFonts w:ascii="Arial" w:hAnsi="Arial" w:cs="Arial"/>
          <w:sz w:val="20"/>
          <w:szCs w:val="20"/>
          <w:lang w:val="vi-VN"/>
        </w:rPr>
        <w:t xml:space="preserve"> </w:t>
      </w:r>
      <w:r w:rsidRPr="008C24B9">
        <w:rPr>
          <w:rFonts w:ascii="Arial" w:hAnsi="Arial" w:cs="Arial"/>
          <w:sz w:val="20"/>
          <w:szCs w:val="20"/>
          <w:lang w:val="vi-VN"/>
        </w:rPr>
        <w:t>mục</w:t>
      </w:r>
      <w:r w:rsidR="00220FC9">
        <w:rPr>
          <w:rFonts w:ascii="Arial" w:hAnsi="Arial" w:cs="Arial"/>
          <w:sz w:val="20"/>
          <w:szCs w:val="20"/>
          <w:lang w:val="vi-VN"/>
        </w:rPr>
        <w:t xml:space="preserve"> </w:t>
      </w:r>
      <w:r w:rsidRPr="008C24B9">
        <w:rPr>
          <w:rFonts w:ascii="Arial" w:hAnsi="Arial" w:cs="Arial"/>
          <w:sz w:val="20"/>
          <w:szCs w:val="20"/>
          <w:lang w:val="vi-VN"/>
        </w:rPr>
        <w:t>tiêu</w:t>
      </w:r>
      <w:r w:rsidR="00220FC9">
        <w:rPr>
          <w:rFonts w:ascii="Arial" w:hAnsi="Arial" w:cs="Arial"/>
          <w:sz w:val="20"/>
          <w:szCs w:val="20"/>
          <w:lang w:val="vi-VN"/>
        </w:rPr>
        <w:t xml:space="preserve"> </w:t>
      </w:r>
      <w:r w:rsidRPr="008C24B9">
        <w:rPr>
          <w:rFonts w:ascii="Arial" w:hAnsi="Arial" w:cs="Arial"/>
          <w:sz w:val="20"/>
          <w:szCs w:val="20"/>
          <w:lang w:val="vi-VN"/>
        </w:rPr>
        <w:t>quốc</w:t>
      </w:r>
      <w:r w:rsidR="00220FC9">
        <w:rPr>
          <w:rFonts w:ascii="Arial" w:hAnsi="Arial" w:cs="Arial"/>
          <w:sz w:val="20"/>
          <w:szCs w:val="20"/>
          <w:lang w:val="vi-VN"/>
        </w:rPr>
        <w:t xml:space="preserve"> </w:t>
      </w:r>
      <w:r w:rsidRPr="008C24B9">
        <w:rPr>
          <w:rFonts w:ascii="Arial" w:hAnsi="Arial" w:cs="Arial"/>
          <w:sz w:val="20"/>
          <w:szCs w:val="20"/>
          <w:lang w:val="vi-VN"/>
        </w:rPr>
        <w:t>gia</w:t>
      </w:r>
      <w:r w:rsidR="00220FC9">
        <w:rPr>
          <w:rFonts w:ascii="Arial" w:hAnsi="Arial" w:cs="Arial"/>
          <w:sz w:val="20"/>
          <w:szCs w:val="20"/>
          <w:lang w:val="vi-VN"/>
        </w:rPr>
        <w:t xml:space="preserve"> </w:t>
      </w:r>
      <w:r w:rsidRPr="008C24B9">
        <w:rPr>
          <w:rFonts w:ascii="Arial" w:hAnsi="Arial" w:cs="Arial"/>
          <w:sz w:val="20"/>
          <w:szCs w:val="20"/>
          <w:lang w:val="vi-VN"/>
        </w:rPr>
        <w:t>theo</w:t>
      </w:r>
      <w:r w:rsidR="00220FC9">
        <w:rPr>
          <w:rFonts w:ascii="Arial" w:hAnsi="Arial" w:cs="Arial"/>
          <w:sz w:val="20"/>
          <w:szCs w:val="20"/>
          <w:lang w:val="vi-VN"/>
        </w:rPr>
        <w:t xml:space="preserve"> </w:t>
      </w:r>
      <w:r w:rsidRPr="008C24B9">
        <w:rPr>
          <w:rFonts w:ascii="Arial" w:hAnsi="Arial" w:cs="Arial"/>
          <w:sz w:val="20"/>
          <w:szCs w:val="20"/>
          <w:lang w:val="vi-VN"/>
        </w:rPr>
        <w:t>quy</w:t>
      </w:r>
      <w:r w:rsidR="00220FC9">
        <w:rPr>
          <w:rFonts w:ascii="Arial" w:hAnsi="Arial" w:cs="Arial"/>
          <w:sz w:val="20"/>
          <w:szCs w:val="20"/>
          <w:lang w:val="vi-VN"/>
        </w:rPr>
        <w:t xml:space="preserve"> </w:t>
      </w:r>
      <w:r w:rsidRPr="008C24B9">
        <w:rPr>
          <w:rFonts w:ascii="Arial" w:hAnsi="Arial" w:cs="Arial"/>
          <w:sz w:val="20"/>
          <w:szCs w:val="20"/>
          <w:lang w:val="vi-VN"/>
        </w:rPr>
        <w:t>định</w:t>
      </w:r>
      <w:r w:rsidR="00220FC9">
        <w:rPr>
          <w:rFonts w:ascii="Arial" w:hAnsi="Arial" w:cs="Arial"/>
          <w:sz w:val="20"/>
          <w:szCs w:val="20"/>
          <w:lang w:val="vi-VN"/>
        </w:rPr>
        <w:t xml:space="preserve"> </w:t>
      </w:r>
      <w:r w:rsidR="00F76483" w:rsidRPr="008C24B9">
        <w:rPr>
          <w:rFonts w:ascii="Arial" w:hAnsi="Arial" w:cs="Arial"/>
          <w:sz w:val="20"/>
          <w:szCs w:val="20"/>
        </w:rPr>
        <w:t>của</w:t>
      </w:r>
      <w:r w:rsidR="00220FC9">
        <w:rPr>
          <w:rFonts w:ascii="Arial" w:hAnsi="Arial" w:cs="Arial"/>
          <w:sz w:val="20"/>
          <w:szCs w:val="20"/>
        </w:rPr>
        <w:t xml:space="preserve"> </w:t>
      </w:r>
      <w:r w:rsidR="00F76483" w:rsidRPr="008C24B9">
        <w:rPr>
          <w:rFonts w:ascii="Arial" w:hAnsi="Arial" w:cs="Arial"/>
          <w:sz w:val="20"/>
          <w:szCs w:val="20"/>
        </w:rPr>
        <w:t>pháp</w:t>
      </w:r>
      <w:r w:rsidR="00220FC9">
        <w:rPr>
          <w:rFonts w:ascii="Arial" w:hAnsi="Arial" w:cs="Arial"/>
          <w:sz w:val="20"/>
          <w:szCs w:val="20"/>
        </w:rPr>
        <w:t xml:space="preserve"> </w:t>
      </w:r>
      <w:r w:rsidR="00F76483" w:rsidRPr="008C24B9">
        <w:rPr>
          <w:rFonts w:ascii="Arial" w:hAnsi="Arial" w:cs="Arial"/>
          <w:sz w:val="20"/>
          <w:szCs w:val="20"/>
        </w:rPr>
        <w:t>luật</w:t>
      </w:r>
      <w:r w:rsidR="00220FC9">
        <w:rPr>
          <w:rFonts w:ascii="Arial" w:hAnsi="Arial" w:cs="Arial"/>
          <w:sz w:val="20"/>
          <w:szCs w:val="20"/>
        </w:rPr>
        <w:t xml:space="preserve"> </w:t>
      </w:r>
      <w:r w:rsidR="00F76483" w:rsidRPr="008C24B9">
        <w:rPr>
          <w:rFonts w:ascii="Arial" w:hAnsi="Arial" w:cs="Arial"/>
          <w:sz w:val="20"/>
          <w:szCs w:val="20"/>
        </w:rPr>
        <w:t>về</w:t>
      </w:r>
      <w:r w:rsidR="00220FC9">
        <w:rPr>
          <w:rFonts w:ascii="Arial" w:hAnsi="Arial" w:cs="Arial"/>
          <w:sz w:val="20"/>
          <w:szCs w:val="20"/>
          <w:lang w:val="vi-VN"/>
        </w:rPr>
        <w:t xml:space="preserve"> </w:t>
      </w:r>
      <w:r w:rsidRPr="008C24B9">
        <w:rPr>
          <w:rFonts w:ascii="Arial" w:hAnsi="Arial" w:cs="Arial"/>
          <w:sz w:val="20"/>
          <w:szCs w:val="20"/>
          <w:lang w:val="vi-VN"/>
        </w:rPr>
        <w:t>cơ</w:t>
      </w:r>
      <w:r w:rsidR="00220FC9">
        <w:rPr>
          <w:rFonts w:ascii="Arial" w:hAnsi="Arial" w:cs="Arial"/>
          <w:sz w:val="20"/>
          <w:szCs w:val="20"/>
          <w:lang w:val="vi-VN"/>
        </w:rPr>
        <w:t xml:space="preserve"> </w:t>
      </w:r>
      <w:r w:rsidRPr="008C24B9">
        <w:rPr>
          <w:rFonts w:ascii="Arial" w:hAnsi="Arial" w:cs="Arial"/>
          <w:sz w:val="20"/>
          <w:szCs w:val="20"/>
          <w:lang w:val="vi-VN"/>
        </w:rPr>
        <w:t>chế</w:t>
      </w:r>
      <w:r w:rsidR="00220FC9">
        <w:rPr>
          <w:rFonts w:ascii="Arial" w:hAnsi="Arial" w:cs="Arial"/>
          <w:sz w:val="20"/>
          <w:szCs w:val="20"/>
          <w:lang w:val="vi-VN"/>
        </w:rPr>
        <w:t xml:space="preserve"> </w:t>
      </w:r>
      <w:r w:rsidRPr="008C24B9">
        <w:rPr>
          <w:rFonts w:ascii="Arial" w:hAnsi="Arial" w:cs="Arial"/>
          <w:sz w:val="20"/>
          <w:szCs w:val="20"/>
          <w:lang w:val="vi-VN"/>
        </w:rPr>
        <w:t>quản</w:t>
      </w:r>
      <w:r w:rsidR="00220FC9">
        <w:rPr>
          <w:rFonts w:ascii="Arial" w:hAnsi="Arial" w:cs="Arial"/>
          <w:sz w:val="20"/>
          <w:szCs w:val="20"/>
          <w:lang w:val="vi-VN"/>
        </w:rPr>
        <w:t xml:space="preserve"> </w:t>
      </w:r>
      <w:r w:rsidRPr="008C24B9">
        <w:rPr>
          <w:rFonts w:ascii="Arial" w:hAnsi="Arial" w:cs="Arial"/>
          <w:sz w:val="20"/>
          <w:szCs w:val="20"/>
          <w:lang w:val="vi-VN"/>
        </w:rPr>
        <w:t>lý,</w:t>
      </w:r>
      <w:r w:rsidR="00220FC9">
        <w:rPr>
          <w:rFonts w:ascii="Arial" w:hAnsi="Arial" w:cs="Arial"/>
          <w:sz w:val="20"/>
          <w:szCs w:val="20"/>
          <w:lang w:val="vi-VN"/>
        </w:rPr>
        <w:t xml:space="preserve"> </w:t>
      </w:r>
      <w:r w:rsidRPr="008C24B9">
        <w:rPr>
          <w:rFonts w:ascii="Arial" w:hAnsi="Arial" w:cs="Arial"/>
          <w:sz w:val="20"/>
          <w:szCs w:val="20"/>
          <w:lang w:val="vi-VN"/>
        </w:rPr>
        <w:t>tổ</w:t>
      </w:r>
      <w:r w:rsidR="00220FC9">
        <w:rPr>
          <w:rFonts w:ascii="Arial" w:hAnsi="Arial" w:cs="Arial"/>
          <w:sz w:val="20"/>
          <w:szCs w:val="20"/>
          <w:lang w:val="vi-VN"/>
        </w:rPr>
        <w:t xml:space="preserve"> </w:t>
      </w:r>
      <w:r w:rsidRPr="008C24B9">
        <w:rPr>
          <w:rFonts w:ascii="Arial" w:hAnsi="Arial" w:cs="Arial"/>
          <w:sz w:val="20"/>
          <w:szCs w:val="20"/>
          <w:lang w:val="vi-VN"/>
        </w:rPr>
        <w:t>chức</w:t>
      </w:r>
      <w:r w:rsidR="00220FC9">
        <w:rPr>
          <w:rFonts w:ascii="Arial" w:hAnsi="Arial" w:cs="Arial"/>
          <w:sz w:val="20"/>
          <w:szCs w:val="20"/>
          <w:lang w:val="vi-VN"/>
        </w:rPr>
        <w:t xml:space="preserve"> </w:t>
      </w:r>
      <w:r w:rsidRPr="008C24B9">
        <w:rPr>
          <w:rFonts w:ascii="Arial" w:hAnsi="Arial" w:cs="Arial"/>
          <w:sz w:val="20"/>
          <w:szCs w:val="20"/>
          <w:lang w:val="vi-VN"/>
        </w:rPr>
        <w:t>thực</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chương</w:t>
      </w:r>
      <w:r w:rsidR="00220FC9">
        <w:rPr>
          <w:rFonts w:ascii="Arial" w:hAnsi="Arial" w:cs="Arial"/>
          <w:sz w:val="20"/>
          <w:szCs w:val="20"/>
          <w:lang w:val="vi-VN"/>
        </w:rPr>
        <w:t xml:space="preserve"> </w:t>
      </w:r>
      <w:r w:rsidRPr="008C24B9">
        <w:rPr>
          <w:rFonts w:ascii="Arial" w:hAnsi="Arial" w:cs="Arial"/>
          <w:sz w:val="20"/>
          <w:szCs w:val="20"/>
          <w:lang w:val="vi-VN"/>
        </w:rPr>
        <w:t>trình</w:t>
      </w:r>
      <w:r w:rsidR="00220FC9">
        <w:rPr>
          <w:rFonts w:ascii="Arial" w:hAnsi="Arial" w:cs="Arial"/>
          <w:sz w:val="20"/>
          <w:szCs w:val="20"/>
          <w:lang w:val="vi-VN"/>
        </w:rPr>
        <w:t xml:space="preserve"> </w:t>
      </w:r>
      <w:r w:rsidRPr="008C24B9">
        <w:rPr>
          <w:rFonts w:ascii="Arial" w:hAnsi="Arial" w:cs="Arial"/>
          <w:sz w:val="20"/>
          <w:szCs w:val="20"/>
          <w:lang w:val="vi-VN"/>
        </w:rPr>
        <w:t>mục</w:t>
      </w:r>
      <w:r w:rsidR="00220FC9">
        <w:rPr>
          <w:rFonts w:ascii="Arial" w:hAnsi="Arial" w:cs="Arial"/>
          <w:sz w:val="20"/>
          <w:szCs w:val="20"/>
          <w:lang w:val="vi-VN"/>
        </w:rPr>
        <w:t xml:space="preserve"> </w:t>
      </w:r>
      <w:r w:rsidRPr="008C24B9">
        <w:rPr>
          <w:rFonts w:ascii="Arial" w:hAnsi="Arial" w:cs="Arial"/>
          <w:sz w:val="20"/>
          <w:szCs w:val="20"/>
          <w:lang w:val="vi-VN"/>
        </w:rPr>
        <w:t>tiêu</w:t>
      </w:r>
      <w:r w:rsidR="00220FC9">
        <w:rPr>
          <w:rFonts w:ascii="Arial" w:hAnsi="Arial" w:cs="Arial"/>
          <w:sz w:val="20"/>
          <w:szCs w:val="20"/>
          <w:lang w:val="vi-VN"/>
        </w:rPr>
        <w:t xml:space="preserve"> </w:t>
      </w:r>
      <w:r w:rsidRPr="008C24B9">
        <w:rPr>
          <w:rFonts w:ascii="Arial" w:hAnsi="Arial" w:cs="Arial"/>
          <w:sz w:val="20"/>
          <w:szCs w:val="20"/>
          <w:lang w:val="vi-VN"/>
        </w:rPr>
        <w:t>quốc</w:t>
      </w:r>
      <w:r w:rsidR="00220FC9">
        <w:rPr>
          <w:rFonts w:ascii="Arial" w:hAnsi="Arial" w:cs="Arial"/>
          <w:sz w:val="20"/>
          <w:szCs w:val="20"/>
          <w:lang w:val="vi-VN"/>
        </w:rPr>
        <w:t xml:space="preserve"> </w:t>
      </w:r>
      <w:r w:rsidRPr="008C24B9">
        <w:rPr>
          <w:rFonts w:ascii="Arial" w:hAnsi="Arial" w:cs="Arial"/>
          <w:sz w:val="20"/>
          <w:szCs w:val="20"/>
          <w:lang w:val="vi-VN"/>
        </w:rPr>
        <w:t>gia;</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chương</w:t>
      </w:r>
      <w:r w:rsidR="00220FC9">
        <w:rPr>
          <w:rFonts w:ascii="Arial" w:hAnsi="Arial" w:cs="Arial"/>
          <w:sz w:val="20"/>
          <w:szCs w:val="20"/>
          <w:lang w:val="vi-VN"/>
        </w:rPr>
        <w:t xml:space="preserve"> </w:t>
      </w:r>
      <w:r w:rsidRPr="008C24B9">
        <w:rPr>
          <w:rFonts w:ascii="Arial" w:hAnsi="Arial" w:cs="Arial"/>
          <w:sz w:val="20"/>
          <w:szCs w:val="20"/>
          <w:lang w:val="vi-VN"/>
        </w:rPr>
        <w:t>trình</w:t>
      </w:r>
      <w:r w:rsidR="00F76483" w:rsidRPr="008C24B9">
        <w:rPr>
          <w:rFonts w:ascii="Arial" w:hAnsi="Arial" w:cs="Arial"/>
          <w:sz w:val="20"/>
          <w:szCs w:val="20"/>
        </w:rPr>
        <w:t>,</w:t>
      </w:r>
      <w:r w:rsidR="00220FC9">
        <w:rPr>
          <w:rFonts w:ascii="Arial" w:hAnsi="Arial" w:cs="Arial"/>
          <w:sz w:val="20"/>
          <w:szCs w:val="20"/>
          <w:lang w:val="vi-VN"/>
        </w:rPr>
        <w:t xml:space="preserve"> </w:t>
      </w:r>
      <w:r w:rsidRPr="008C24B9">
        <w:rPr>
          <w:rFonts w:ascii="Arial" w:hAnsi="Arial" w:cs="Arial"/>
          <w:sz w:val="20"/>
          <w:szCs w:val="20"/>
          <w:lang w:val="vi-VN"/>
        </w:rPr>
        <w:t>dự</w:t>
      </w:r>
      <w:r w:rsidR="00220FC9">
        <w:rPr>
          <w:rFonts w:ascii="Arial" w:hAnsi="Arial" w:cs="Arial"/>
          <w:sz w:val="20"/>
          <w:szCs w:val="20"/>
          <w:lang w:val="vi-VN"/>
        </w:rPr>
        <w:t xml:space="preserve"> </w:t>
      </w:r>
      <w:r w:rsidRPr="008C24B9">
        <w:rPr>
          <w:rFonts w:ascii="Arial" w:hAnsi="Arial" w:cs="Arial"/>
          <w:sz w:val="20"/>
          <w:szCs w:val="20"/>
          <w:lang w:val="vi-VN"/>
        </w:rPr>
        <w:t>án</w:t>
      </w:r>
      <w:r w:rsidR="00220FC9">
        <w:rPr>
          <w:rFonts w:ascii="Arial" w:hAnsi="Arial" w:cs="Arial"/>
          <w:sz w:val="20"/>
          <w:szCs w:val="20"/>
          <w:lang w:val="vi-VN"/>
        </w:rPr>
        <w:t xml:space="preserve"> </w:t>
      </w:r>
      <w:r w:rsidRPr="008C24B9">
        <w:rPr>
          <w:rFonts w:ascii="Arial" w:hAnsi="Arial" w:cs="Arial"/>
          <w:sz w:val="20"/>
          <w:szCs w:val="20"/>
          <w:lang w:val="vi-VN"/>
        </w:rPr>
        <w:t>liên</w:t>
      </w:r>
      <w:r w:rsidR="00220FC9">
        <w:rPr>
          <w:rFonts w:ascii="Arial" w:hAnsi="Arial" w:cs="Arial"/>
          <w:sz w:val="20"/>
          <w:szCs w:val="20"/>
          <w:lang w:val="vi-VN"/>
        </w:rPr>
        <w:t xml:space="preserve"> </w:t>
      </w:r>
      <w:r w:rsidRPr="008C24B9">
        <w:rPr>
          <w:rFonts w:ascii="Arial" w:hAnsi="Arial" w:cs="Arial"/>
          <w:sz w:val="20"/>
          <w:szCs w:val="20"/>
          <w:lang w:val="vi-VN"/>
        </w:rPr>
        <w:t>quan</w:t>
      </w:r>
      <w:r w:rsidR="00220FC9">
        <w:rPr>
          <w:rFonts w:ascii="Arial" w:hAnsi="Arial" w:cs="Arial"/>
          <w:sz w:val="20"/>
          <w:szCs w:val="20"/>
          <w:lang w:val="vi-VN"/>
        </w:rPr>
        <w:t xml:space="preserve"> </w:t>
      </w:r>
      <w:r w:rsidRPr="008C24B9">
        <w:rPr>
          <w:rFonts w:ascii="Arial" w:hAnsi="Arial" w:cs="Arial"/>
          <w:sz w:val="20"/>
          <w:szCs w:val="20"/>
          <w:lang w:val="vi-VN"/>
        </w:rPr>
        <w:t>đến</w:t>
      </w:r>
      <w:r w:rsidR="00220FC9">
        <w:rPr>
          <w:rFonts w:ascii="Arial" w:hAnsi="Arial" w:cs="Arial"/>
          <w:sz w:val="20"/>
          <w:szCs w:val="20"/>
          <w:lang w:val="vi-VN"/>
        </w:rPr>
        <w:t xml:space="preserve"> </w:t>
      </w:r>
      <w:r w:rsidR="00F76483" w:rsidRPr="008C24B9">
        <w:rPr>
          <w:rFonts w:ascii="Arial" w:hAnsi="Arial" w:cs="Arial"/>
          <w:sz w:val="20"/>
          <w:szCs w:val="20"/>
        </w:rPr>
        <w:t>công</w:t>
      </w:r>
      <w:r w:rsidR="00220FC9">
        <w:rPr>
          <w:rFonts w:ascii="Arial" w:hAnsi="Arial" w:cs="Arial"/>
          <w:sz w:val="20"/>
          <w:szCs w:val="20"/>
        </w:rPr>
        <w:t xml:space="preserve"> </w:t>
      </w:r>
      <w:r w:rsidR="00F76483" w:rsidRPr="008C24B9">
        <w:rPr>
          <w:rFonts w:ascii="Arial" w:hAnsi="Arial" w:cs="Arial"/>
          <w:sz w:val="20"/>
          <w:szCs w:val="20"/>
        </w:rPr>
        <w:t>tác</w:t>
      </w:r>
      <w:r w:rsidR="00220FC9">
        <w:rPr>
          <w:rFonts w:ascii="Arial" w:hAnsi="Arial" w:cs="Arial"/>
          <w:sz w:val="20"/>
          <w:szCs w:val="20"/>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vệ</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phát</w:t>
      </w:r>
      <w:r w:rsidR="00220FC9">
        <w:rPr>
          <w:rFonts w:ascii="Arial" w:hAnsi="Arial" w:cs="Arial"/>
          <w:sz w:val="20"/>
          <w:szCs w:val="20"/>
          <w:lang w:val="vi-VN"/>
        </w:rPr>
        <w:t xml:space="preserve"> </w:t>
      </w:r>
      <w:r w:rsidRPr="008C24B9">
        <w:rPr>
          <w:rFonts w:ascii="Arial" w:hAnsi="Arial" w:cs="Arial"/>
          <w:sz w:val="20"/>
          <w:szCs w:val="20"/>
          <w:lang w:val="vi-VN"/>
        </w:rPr>
        <w:t>triển</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trên</w:t>
      </w:r>
      <w:r w:rsidR="00220FC9">
        <w:rPr>
          <w:rFonts w:ascii="Arial" w:hAnsi="Arial" w:cs="Arial"/>
          <w:sz w:val="20"/>
          <w:szCs w:val="20"/>
          <w:lang w:val="vi-VN"/>
        </w:rPr>
        <w:t xml:space="preserve"> </w:t>
      </w:r>
      <w:r w:rsidRPr="008C24B9">
        <w:rPr>
          <w:rFonts w:ascii="Arial" w:hAnsi="Arial" w:cs="Arial"/>
          <w:sz w:val="20"/>
          <w:szCs w:val="20"/>
          <w:lang w:val="vi-VN"/>
        </w:rPr>
        <w:t>địa</w:t>
      </w:r>
      <w:r w:rsidR="00220FC9">
        <w:rPr>
          <w:rFonts w:ascii="Arial" w:hAnsi="Arial" w:cs="Arial"/>
          <w:sz w:val="20"/>
          <w:szCs w:val="20"/>
          <w:lang w:val="vi-VN"/>
        </w:rPr>
        <w:t xml:space="preserve"> </w:t>
      </w:r>
      <w:r w:rsidRPr="008C24B9">
        <w:rPr>
          <w:rFonts w:ascii="Arial" w:hAnsi="Arial" w:cs="Arial"/>
          <w:sz w:val="20"/>
          <w:szCs w:val="20"/>
          <w:lang w:val="vi-VN"/>
        </w:rPr>
        <w:t>bàn</w:t>
      </w:r>
      <w:r w:rsidR="00220FC9">
        <w:rPr>
          <w:rFonts w:ascii="Arial" w:hAnsi="Arial" w:cs="Arial"/>
          <w:sz w:val="20"/>
          <w:szCs w:val="20"/>
          <w:lang w:val="vi-VN"/>
        </w:rPr>
        <w:t xml:space="preserve"> </w:t>
      </w:r>
      <w:r w:rsidRPr="008C24B9">
        <w:rPr>
          <w:rFonts w:ascii="Arial" w:hAnsi="Arial" w:cs="Arial"/>
          <w:sz w:val="20"/>
          <w:szCs w:val="20"/>
          <w:lang w:val="vi-VN"/>
        </w:rPr>
        <w:t>nhằm</w:t>
      </w:r>
      <w:r w:rsidR="00220FC9">
        <w:rPr>
          <w:rFonts w:ascii="Arial" w:hAnsi="Arial" w:cs="Arial"/>
          <w:sz w:val="20"/>
          <w:szCs w:val="20"/>
          <w:lang w:val="vi-VN"/>
        </w:rPr>
        <w:t xml:space="preserve"> </w:t>
      </w:r>
      <w:r w:rsidRPr="008C24B9">
        <w:rPr>
          <w:rFonts w:ascii="Arial" w:hAnsi="Arial" w:cs="Arial"/>
          <w:sz w:val="20"/>
          <w:szCs w:val="20"/>
          <w:lang w:val="vi-VN"/>
        </w:rPr>
        <w:t>huy</w:t>
      </w:r>
      <w:r w:rsidR="00220FC9">
        <w:rPr>
          <w:rFonts w:ascii="Arial" w:hAnsi="Arial" w:cs="Arial"/>
          <w:sz w:val="20"/>
          <w:szCs w:val="20"/>
          <w:lang w:val="vi-VN"/>
        </w:rPr>
        <w:t xml:space="preserve"> </w:t>
      </w:r>
      <w:r w:rsidRPr="008C24B9">
        <w:rPr>
          <w:rFonts w:ascii="Arial" w:hAnsi="Arial" w:cs="Arial"/>
          <w:sz w:val="20"/>
          <w:szCs w:val="20"/>
          <w:lang w:val="vi-VN"/>
        </w:rPr>
        <w:t>động</w:t>
      </w:r>
      <w:r w:rsidR="00220FC9">
        <w:rPr>
          <w:rFonts w:ascii="Arial" w:hAnsi="Arial" w:cs="Arial"/>
          <w:sz w:val="20"/>
          <w:szCs w:val="20"/>
          <w:lang w:val="vi-VN"/>
        </w:rPr>
        <w:t xml:space="preserve"> </w:t>
      </w:r>
      <w:r w:rsidRPr="008C24B9">
        <w:rPr>
          <w:rFonts w:ascii="Arial" w:hAnsi="Arial" w:cs="Arial"/>
          <w:sz w:val="20"/>
          <w:szCs w:val="20"/>
          <w:lang w:val="vi-VN"/>
        </w:rPr>
        <w:t>tối</w:t>
      </w:r>
      <w:r w:rsidR="00220FC9">
        <w:rPr>
          <w:rFonts w:ascii="Arial" w:hAnsi="Arial" w:cs="Arial"/>
          <w:sz w:val="20"/>
          <w:szCs w:val="20"/>
          <w:lang w:val="vi-VN"/>
        </w:rPr>
        <w:t xml:space="preserve"> </w:t>
      </w:r>
      <w:r w:rsidRPr="008C24B9">
        <w:rPr>
          <w:rFonts w:ascii="Arial" w:hAnsi="Arial" w:cs="Arial"/>
          <w:sz w:val="20"/>
          <w:szCs w:val="20"/>
          <w:lang w:val="vi-VN"/>
        </w:rPr>
        <w:t>đa</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nguồn</w:t>
      </w:r>
      <w:r w:rsidR="00220FC9">
        <w:rPr>
          <w:rFonts w:ascii="Arial" w:hAnsi="Arial" w:cs="Arial"/>
          <w:sz w:val="20"/>
          <w:szCs w:val="20"/>
          <w:lang w:val="vi-VN"/>
        </w:rPr>
        <w:t xml:space="preserve"> </w:t>
      </w:r>
      <w:r w:rsidRPr="008C24B9">
        <w:rPr>
          <w:rFonts w:ascii="Arial" w:hAnsi="Arial" w:cs="Arial"/>
          <w:sz w:val="20"/>
          <w:szCs w:val="20"/>
          <w:lang w:val="vi-VN"/>
        </w:rPr>
        <w:t>vốn</w:t>
      </w:r>
      <w:r w:rsidR="00220FC9">
        <w:rPr>
          <w:rFonts w:ascii="Arial" w:hAnsi="Arial" w:cs="Arial"/>
          <w:sz w:val="20"/>
          <w:szCs w:val="20"/>
          <w:lang w:val="vi-VN"/>
        </w:rPr>
        <w:t xml:space="preserve"> </w:t>
      </w:r>
      <w:r w:rsidRPr="008C24B9">
        <w:rPr>
          <w:rFonts w:ascii="Arial" w:hAnsi="Arial" w:cs="Arial"/>
          <w:sz w:val="20"/>
          <w:szCs w:val="20"/>
          <w:lang w:val="vi-VN"/>
        </w:rPr>
        <w:t>để</w:t>
      </w:r>
      <w:r w:rsidR="00220FC9">
        <w:rPr>
          <w:rFonts w:ascii="Arial" w:hAnsi="Arial" w:cs="Arial"/>
          <w:sz w:val="20"/>
          <w:szCs w:val="20"/>
          <w:lang w:val="vi-VN"/>
        </w:rPr>
        <w:t xml:space="preserve"> </w:t>
      </w:r>
      <w:r w:rsidRPr="008C24B9">
        <w:rPr>
          <w:rFonts w:ascii="Arial" w:hAnsi="Arial" w:cs="Arial"/>
          <w:sz w:val="20"/>
          <w:szCs w:val="20"/>
          <w:lang w:val="vi-VN"/>
        </w:rPr>
        <w:t>thực</w:t>
      </w:r>
      <w:r w:rsidR="00220FC9">
        <w:rPr>
          <w:rFonts w:ascii="Arial" w:hAnsi="Arial" w:cs="Arial"/>
          <w:sz w:val="20"/>
          <w:szCs w:val="20"/>
          <w:lang w:val="vi-VN"/>
        </w:rPr>
        <w:t xml:space="preserve"> </w:t>
      </w:r>
      <w:r w:rsidRPr="008C24B9">
        <w:rPr>
          <w:rFonts w:ascii="Arial" w:hAnsi="Arial" w:cs="Arial"/>
          <w:sz w:val="20"/>
          <w:szCs w:val="20"/>
          <w:lang w:val="vi-VN"/>
        </w:rPr>
        <w:t>hiện</w:t>
      </w:r>
      <w:r w:rsidR="00220FC9">
        <w:rPr>
          <w:rFonts w:ascii="Arial" w:hAnsi="Arial" w:cs="Arial"/>
          <w:sz w:val="20"/>
          <w:szCs w:val="20"/>
          <w:lang w:val="vi-VN"/>
        </w:rPr>
        <w:t xml:space="preserve"> </w:t>
      </w:r>
      <w:r w:rsidRPr="008C24B9">
        <w:rPr>
          <w:rFonts w:ascii="Arial" w:hAnsi="Arial" w:cs="Arial"/>
          <w:sz w:val="20"/>
          <w:szCs w:val="20"/>
          <w:lang w:val="vi-VN"/>
        </w:rPr>
        <w:t>hiệu</w:t>
      </w:r>
      <w:r w:rsidR="00220FC9">
        <w:rPr>
          <w:rFonts w:ascii="Arial" w:hAnsi="Arial" w:cs="Arial"/>
          <w:sz w:val="20"/>
          <w:szCs w:val="20"/>
          <w:lang w:val="vi-VN"/>
        </w:rPr>
        <w:t xml:space="preserve"> </w:t>
      </w:r>
      <w:r w:rsidRPr="008C24B9">
        <w:rPr>
          <w:rFonts w:ascii="Arial" w:hAnsi="Arial" w:cs="Arial"/>
          <w:sz w:val="20"/>
          <w:szCs w:val="20"/>
          <w:lang w:val="vi-VN"/>
        </w:rPr>
        <w:t>quả</w:t>
      </w:r>
      <w:r w:rsidR="00220FC9">
        <w:rPr>
          <w:rFonts w:ascii="Arial" w:hAnsi="Arial" w:cs="Arial"/>
          <w:sz w:val="20"/>
          <w:szCs w:val="20"/>
          <w:lang w:val="vi-VN"/>
        </w:rPr>
        <w:t xml:space="preserve"> </w:t>
      </w:r>
      <w:r w:rsidRPr="008C24B9">
        <w:rPr>
          <w:rFonts w:ascii="Arial" w:hAnsi="Arial" w:cs="Arial"/>
          <w:sz w:val="20"/>
          <w:szCs w:val="20"/>
          <w:lang w:val="vi-VN"/>
        </w:rPr>
        <w:t>các</w:t>
      </w:r>
      <w:r w:rsidR="00220FC9">
        <w:rPr>
          <w:rFonts w:ascii="Arial" w:hAnsi="Arial" w:cs="Arial"/>
          <w:sz w:val="20"/>
          <w:szCs w:val="20"/>
          <w:lang w:val="vi-VN"/>
        </w:rPr>
        <w:t xml:space="preserve"> </w:t>
      </w:r>
      <w:r w:rsidRPr="008C24B9">
        <w:rPr>
          <w:rFonts w:ascii="Arial" w:hAnsi="Arial" w:cs="Arial"/>
          <w:sz w:val="20"/>
          <w:szCs w:val="20"/>
          <w:lang w:val="vi-VN"/>
        </w:rPr>
        <w:t>Chương</w:t>
      </w:r>
      <w:r w:rsidR="00220FC9">
        <w:rPr>
          <w:rFonts w:ascii="Arial" w:hAnsi="Arial" w:cs="Arial"/>
          <w:sz w:val="20"/>
          <w:szCs w:val="20"/>
          <w:lang w:val="vi-VN"/>
        </w:rPr>
        <w:t xml:space="preserve"> </w:t>
      </w:r>
      <w:r w:rsidRPr="008C24B9">
        <w:rPr>
          <w:rFonts w:ascii="Arial" w:hAnsi="Arial" w:cs="Arial"/>
          <w:sz w:val="20"/>
          <w:szCs w:val="20"/>
          <w:lang w:val="vi-VN"/>
        </w:rPr>
        <w:t>trình.</w:t>
      </w:r>
    </w:p>
    <w:p w14:paraId="17DEED2C" w14:textId="1B17E603" w:rsidR="002148A1" w:rsidRPr="008C24B9" w:rsidRDefault="002148A1"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b</w:t>
      </w:r>
      <w:r w:rsidR="005371B0" w:rsidRPr="008C24B9">
        <w:rPr>
          <w:rFonts w:ascii="Arial" w:hAnsi="Arial" w:cs="Arial"/>
          <w:sz w:val="20"/>
          <w:szCs w:val="20"/>
          <w:lang w:val="vi-VN"/>
        </w:rPr>
        <w:t>)</w:t>
      </w:r>
      <w:r w:rsidR="00220FC9">
        <w:rPr>
          <w:rFonts w:ascii="Arial" w:hAnsi="Arial" w:cs="Arial"/>
          <w:sz w:val="20"/>
          <w:szCs w:val="20"/>
          <w:lang w:val="vi-VN"/>
        </w:rPr>
        <w:t xml:space="preserve"> </w:t>
      </w:r>
      <w:r w:rsidR="004464DF" w:rsidRPr="008C24B9">
        <w:rPr>
          <w:rFonts w:ascii="Arial" w:hAnsi="Arial" w:cs="Arial"/>
          <w:sz w:val="20"/>
          <w:szCs w:val="20"/>
        </w:rPr>
        <w:t>Phối</w:t>
      </w:r>
      <w:r w:rsidR="00220FC9">
        <w:rPr>
          <w:rFonts w:ascii="Arial" w:hAnsi="Arial" w:cs="Arial"/>
          <w:sz w:val="20"/>
          <w:szCs w:val="20"/>
        </w:rPr>
        <w:t xml:space="preserve"> </w:t>
      </w:r>
      <w:r w:rsidR="004464DF" w:rsidRPr="008C24B9">
        <w:rPr>
          <w:rFonts w:ascii="Arial" w:hAnsi="Arial" w:cs="Arial"/>
          <w:sz w:val="20"/>
          <w:szCs w:val="20"/>
        </w:rPr>
        <w:t>hợp</w:t>
      </w:r>
      <w:r w:rsidR="00220FC9">
        <w:rPr>
          <w:rFonts w:ascii="Arial" w:hAnsi="Arial" w:cs="Arial"/>
          <w:sz w:val="20"/>
          <w:szCs w:val="20"/>
        </w:rPr>
        <w:t xml:space="preserve"> </w:t>
      </w:r>
      <w:r w:rsidR="004464DF" w:rsidRPr="008C24B9">
        <w:rPr>
          <w:rFonts w:ascii="Arial" w:hAnsi="Arial" w:cs="Arial"/>
          <w:sz w:val="20"/>
          <w:szCs w:val="20"/>
        </w:rPr>
        <w:t>t</w:t>
      </w:r>
      <w:r w:rsidR="00F578D3" w:rsidRPr="008C24B9">
        <w:rPr>
          <w:rFonts w:ascii="Arial" w:hAnsi="Arial" w:cs="Arial"/>
          <w:sz w:val="20"/>
          <w:szCs w:val="20"/>
          <w:lang w:val="vi-VN"/>
        </w:rPr>
        <w:t>riển</w:t>
      </w:r>
      <w:r w:rsidR="00220FC9">
        <w:rPr>
          <w:rFonts w:ascii="Arial" w:hAnsi="Arial" w:cs="Arial"/>
          <w:sz w:val="20"/>
          <w:szCs w:val="20"/>
          <w:lang w:val="vi-VN"/>
        </w:rPr>
        <w:t xml:space="preserve"> </w:t>
      </w:r>
      <w:r w:rsidR="00F578D3" w:rsidRPr="008C24B9">
        <w:rPr>
          <w:rFonts w:ascii="Arial" w:hAnsi="Arial" w:cs="Arial"/>
          <w:sz w:val="20"/>
          <w:szCs w:val="20"/>
          <w:lang w:val="vi-VN"/>
        </w:rPr>
        <w:t>khai</w:t>
      </w:r>
      <w:r w:rsidR="00220FC9">
        <w:rPr>
          <w:rFonts w:ascii="Arial" w:hAnsi="Arial" w:cs="Arial"/>
          <w:sz w:val="20"/>
          <w:szCs w:val="20"/>
          <w:lang w:val="vi-VN"/>
        </w:rPr>
        <w:t xml:space="preserve"> </w:t>
      </w:r>
      <w:r w:rsidR="00F578D3" w:rsidRPr="008C24B9">
        <w:rPr>
          <w:rFonts w:ascii="Arial" w:hAnsi="Arial" w:cs="Arial"/>
          <w:sz w:val="20"/>
          <w:szCs w:val="20"/>
          <w:lang w:val="vi-VN"/>
        </w:rPr>
        <w:t>hiệu</w:t>
      </w:r>
      <w:r w:rsidR="00220FC9">
        <w:rPr>
          <w:rFonts w:ascii="Arial" w:hAnsi="Arial" w:cs="Arial"/>
          <w:sz w:val="20"/>
          <w:szCs w:val="20"/>
          <w:lang w:val="vi-VN"/>
        </w:rPr>
        <w:t xml:space="preserve"> </w:t>
      </w:r>
      <w:r w:rsidR="00F578D3" w:rsidRPr="008C24B9">
        <w:rPr>
          <w:rFonts w:ascii="Arial" w:hAnsi="Arial" w:cs="Arial"/>
          <w:sz w:val="20"/>
          <w:szCs w:val="20"/>
          <w:lang w:val="vi-VN"/>
        </w:rPr>
        <w:t>quả</w:t>
      </w:r>
      <w:r w:rsidR="00220FC9">
        <w:rPr>
          <w:rFonts w:ascii="Arial" w:hAnsi="Arial" w:cs="Arial"/>
          <w:sz w:val="20"/>
          <w:szCs w:val="20"/>
          <w:lang w:val="vi-VN"/>
        </w:rPr>
        <w:t xml:space="preserve"> </w:t>
      </w:r>
      <w:r w:rsidR="00F578D3" w:rsidRPr="008C24B9">
        <w:rPr>
          <w:rFonts w:ascii="Arial" w:hAnsi="Arial" w:cs="Arial"/>
          <w:sz w:val="20"/>
          <w:szCs w:val="20"/>
          <w:lang w:val="vi-VN"/>
        </w:rPr>
        <w:t>các</w:t>
      </w:r>
      <w:r w:rsidR="00220FC9">
        <w:rPr>
          <w:rFonts w:ascii="Arial" w:hAnsi="Arial" w:cs="Arial"/>
          <w:sz w:val="20"/>
          <w:szCs w:val="20"/>
          <w:lang w:val="vi-VN"/>
        </w:rPr>
        <w:t xml:space="preserve"> </w:t>
      </w:r>
      <w:r w:rsidR="00F578D3" w:rsidRPr="008C24B9">
        <w:rPr>
          <w:rFonts w:ascii="Arial" w:hAnsi="Arial" w:cs="Arial"/>
          <w:sz w:val="20"/>
          <w:szCs w:val="20"/>
        </w:rPr>
        <w:t>nhiệm</w:t>
      </w:r>
      <w:r w:rsidR="00220FC9">
        <w:rPr>
          <w:rFonts w:ascii="Arial" w:hAnsi="Arial" w:cs="Arial"/>
          <w:sz w:val="20"/>
          <w:szCs w:val="20"/>
        </w:rPr>
        <w:t xml:space="preserve"> </w:t>
      </w:r>
      <w:r w:rsidR="00F578D3" w:rsidRPr="008C24B9">
        <w:rPr>
          <w:rFonts w:ascii="Arial" w:hAnsi="Arial" w:cs="Arial"/>
          <w:sz w:val="20"/>
          <w:szCs w:val="20"/>
        </w:rPr>
        <w:t>vụ</w:t>
      </w:r>
      <w:r w:rsidR="00220FC9">
        <w:rPr>
          <w:rFonts w:ascii="Arial" w:hAnsi="Arial" w:cs="Arial"/>
          <w:sz w:val="20"/>
          <w:szCs w:val="20"/>
        </w:rPr>
        <w:t xml:space="preserve"> </w:t>
      </w:r>
      <w:r w:rsidR="00F578D3" w:rsidRPr="008C24B9">
        <w:rPr>
          <w:rFonts w:ascii="Arial" w:hAnsi="Arial" w:cs="Arial"/>
          <w:sz w:val="20"/>
          <w:szCs w:val="20"/>
        </w:rPr>
        <w:t>và</w:t>
      </w:r>
      <w:r w:rsidR="00220FC9">
        <w:rPr>
          <w:rFonts w:ascii="Arial" w:hAnsi="Arial" w:cs="Arial"/>
          <w:sz w:val="20"/>
          <w:szCs w:val="20"/>
        </w:rPr>
        <w:t xml:space="preserve"> </w:t>
      </w:r>
      <w:r w:rsidR="00F578D3" w:rsidRPr="008C24B9">
        <w:rPr>
          <w:rFonts w:ascii="Arial" w:hAnsi="Arial" w:cs="Arial"/>
          <w:sz w:val="20"/>
          <w:szCs w:val="20"/>
        </w:rPr>
        <w:t>giải</w:t>
      </w:r>
      <w:r w:rsidR="00220FC9">
        <w:rPr>
          <w:rFonts w:ascii="Arial" w:hAnsi="Arial" w:cs="Arial"/>
          <w:sz w:val="20"/>
          <w:szCs w:val="20"/>
        </w:rPr>
        <w:t xml:space="preserve"> </w:t>
      </w:r>
      <w:r w:rsidR="00F578D3" w:rsidRPr="008C24B9">
        <w:rPr>
          <w:rFonts w:ascii="Arial" w:hAnsi="Arial" w:cs="Arial"/>
          <w:sz w:val="20"/>
          <w:szCs w:val="20"/>
        </w:rPr>
        <w:t>pháp</w:t>
      </w:r>
      <w:r w:rsidR="00220FC9">
        <w:rPr>
          <w:rFonts w:ascii="Arial" w:hAnsi="Arial" w:cs="Arial"/>
          <w:sz w:val="20"/>
          <w:szCs w:val="20"/>
        </w:rPr>
        <w:t xml:space="preserve"> </w:t>
      </w:r>
      <w:r w:rsidR="00F578D3" w:rsidRPr="008C24B9">
        <w:rPr>
          <w:rFonts w:ascii="Arial" w:hAnsi="Arial" w:cs="Arial"/>
          <w:sz w:val="20"/>
          <w:szCs w:val="20"/>
          <w:lang w:val="vi-VN"/>
        </w:rPr>
        <w:t>trong</w:t>
      </w:r>
      <w:r w:rsidR="00220FC9">
        <w:rPr>
          <w:rFonts w:ascii="Arial" w:hAnsi="Arial" w:cs="Arial"/>
          <w:sz w:val="20"/>
          <w:szCs w:val="20"/>
          <w:lang w:val="vi-VN"/>
        </w:rPr>
        <w:t xml:space="preserve"> </w:t>
      </w:r>
      <w:r w:rsidR="00F578D3" w:rsidRPr="008C24B9">
        <w:rPr>
          <w:rFonts w:ascii="Arial" w:hAnsi="Arial" w:cs="Arial"/>
          <w:sz w:val="20"/>
          <w:szCs w:val="20"/>
          <w:lang w:val="vi-VN"/>
        </w:rPr>
        <w:t>Chiến</w:t>
      </w:r>
      <w:r w:rsidR="00220FC9">
        <w:rPr>
          <w:rFonts w:ascii="Arial" w:hAnsi="Arial" w:cs="Arial"/>
          <w:sz w:val="20"/>
          <w:szCs w:val="20"/>
          <w:lang w:val="vi-VN"/>
        </w:rPr>
        <w:t xml:space="preserve"> </w:t>
      </w:r>
      <w:r w:rsidR="00F578D3" w:rsidRPr="008C24B9">
        <w:rPr>
          <w:rFonts w:ascii="Arial" w:hAnsi="Arial" w:cs="Arial"/>
          <w:sz w:val="20"/>
          <w:szCs w:val="20"/>
          <w:lang w:val="vi-VN"/>
        </w:rPr>
        <w:t>lược</w:t>
      </w:r>
      <w:r w:rsidR="00220FC9">
        <w:rPr>
          <w:rFonts w:ascii="Arial" w:hAnsi="Arial" w:cs="Arial"/>
          <w:sz w:val="20"/>
          <w:szCs w:val="20"/>
          <w:lang w:val="vi-VN"/>
        </w:rPr>
        <w:t xml:space="preserve"> </w:t>
      </w:r>
      <w:r w:rsidR="00F578D3" w:rsidRPr="008C24B9">
        <w:rPr>
          <w:rFonts w:ascii="Arial" w:hAnsi="Arial" w:cs="Arial"/>
          <w:sz w:val="20"/>
          <w:szCs w:val="20"/>
          <w:lang w:val="vi-VN"/>
        </w:rPr>
        <w:t>phát</w:t>
      </w:r>
      <w:r w:rsidR="00220FC9">
        <w:rPr>
          <w:rFonts w:ascii="Arial" w:hAnsi="Arial" w:cs="Arial"/>
          <w:sz w:val="20"/>
          <w:szCs w:val="20"/>
          <w:lang w:val="vi-VN"/>
        </w:rPr>
        <w:t xml:space="preserve"> </w:t>
      </w:r>
      <w:r w:rsidR="00F578D3" w:rsidRPr="008C24B9">
        <w:rPr>
          <w:rFonts w:ascii="Arial" w:hAnsi="Arial" w:cs="Arial"/>
          <w:sz w:val="20"/>
          <w:szCs w:val="20"/>
          <w:lang w:val="vi-VN"/>
        </w:rPr>
        <w:t>triển</w:t>
      </w:r>
      <w:r w:rsidR="00220FC9">
        <w:rPr>
          <w:rFonts w:ascii="Arial" w:hAnsi="Arial" w:cs="Arial"/>
          <w:sz w:val="20"/>
          <w:szCs w:val="20"/>
          <w:lang w:val="vi-VN"/>
        </w:rPr>
        <w:t xml:space="preserve"> </w:t>
      </w:r>
      <w:r w:rsidR="00F578D3" w:rsidRPr="008C24B9">
        <w:rPr>
          <w:rFonts w:ascii="Arial" w:hAnsi="Arial" w:cs="Arial"/>
          <w:sz w:val="20"/>
          <w:szCs w:val="20"/>
          <w:lang w:val="vi-VN"/>
        </w:rPr>
        <w:t>lâm</w:t>
      </w:r>
      <w:r w:rsidR="00220FC9">
        <w:rPr>
          <w:rFonts w:ascii="Arial" w:hAnsi="Arial" w:cs="Arial"/>
          <w:sz w:val="20"/>
          <w:szCs w:val="20"/>
          <w:lang w:val="vi-VN"/>
        </w:rPr>
        <w:t xml:space="preserve"> </w:t>
      </w:r>
      <w:r w:rsidR="00F578D3" w:rsidRPr="008C24B9">
        <w:rPr>
          <w:rFonts w:ascii="Arial" w:hAnsi="Arial" w:cs="Arial"/>
          <w:sz w:val="20"/>
          <w:szCs w:val="20"/>
          <w:lang w:val="vi-VN"/>
        </w:rPr>
        <w:t>nghiệp</w:t>
      </w:r>
      <w:r w:rsidR="00220FC9">
        <w:rPr>
          <w:rFonts w:ascii="Arial" w:hAnsi="Arial" w:cs="Arial"/>
          <w:sz w:val="20"/>
          <w:szCs w:val="20"/>
          <w:lang w:val="vi-VN"/>
        </w:rPr>
        <w:t xml:space="preserve"> </w:t>
      </w:r>
      <w:r w:rsidR="00F578D3" w:rsidRPr="008C24B9">
        <w:rPr>
          <w:rFonts w:ascii="Arial" w:hAnsi="Arial" w:cs="Arial"/>
          <w:sz w:val="20"/>
          <w:szCs w:val="20"/>
          <w:lang w:val="vi-VN"/>
        </w:rPr>
        <w:t>Việt</w:t>
      </w:r>
      <w:r w:rsidR="00220FC9">
        <w:rPr>
          <w:rFonts w:ascii="Arial" w:hAnsi="Arial" w:cs="Arial"/>
          <w:sz w:val="20"/>
          <w:szCs w:val="20"/>
          <w:lang w:val="vi-VN"/>
        </w:rPr>
        <w:t xml:space="preserve"> </w:t>
      </w:r>
      <w:r w:rsidR="00F578D3" w:rsidRPr="008C24B9">
        <w:rPr>
          <w:rFonts w:ascii="Arial" w:hAnsi="Arial" w:cs="Arial"/>
          <w:sz w:val="20"/>
          <w:szCs w:val="20"/>
          <w:lang w:val="vi-VN"/>
        </w:rPr>
        <w:t>Nam</w:t>
      </w:r>
      <w:r w:rsidR="00220FC9">
        <w:rPr>
          <w:rFonts w:ascii="Arial" w:hAnsi="Arial" w:cs="Arial"/>
          <w:sz w:val="20"/>
          <w:szCs w:val="20"/>
          <w:lang w:val="vi-VN"/>
        </w:rPr>
        <w:t xml:space="preserve"> </w:t>
      </w:r>
      <w:r w:rsidR="00F578D3" w:rsidRPr="008C24B9">
        <w:rPr>
          <w:rFonts w:ascii="Arial" w:hAnsi="Arial" w:cs="Arial"/>
          <w:sz w:val="20"/>
          <w:szCs w:val="20"/>
          <w:lang w:val="vi-VN"/>
        </w:rPr>
        <w:t>giai</w:t>
      </w:r>
      <w:r w:rsidR="00220FC9">
        <w:rPr>
          <w:rFonts w:ascii="Arial" w:hAnsi="Arial" w:cs="Arial"/>
          <w:sz w:val="20"/>
          <w:szCs w:val="20"/>
          <w:lang w:val="vi-VN"/>
        </w:rPr>
        <w:t xml:space="preserve"> </w:t>
      </w:r>
      <w:r w:rsidR="00F578D3" w:rsidRPr="008C24B9">
        <w:rPr>
          <w:rFonts w:ascii="Arial" w:hAnsi="Arial" w:cs="Arial"/>
          <w:sz w:val="20"/>
          <w:szCs w:val="20"/>
          <w:lang w:val="vi-VN"/>
        </w:rPr>
        <w:t>đoạn</w:t>
      </w:r>
      <w:r w:rsidR="00220FC9">
        <w:rPr>
          <w:rFonts w:ascii="Arial" w:hAnsi="Arial" w:cs="Arial"/>
          <w:sz w:val="20"/>
          <w:szCs w:val="20"/>
          <w:lang w:val="vi-VN"/>
        </w:rPr>
        <w:t xml:space="preserve"> </w:t>
      </w:r>
      <w:r w:rsidR="00F578D3" w:rsidRPr="008C24B9">
        <w:rPr>
          <w:rFonts w:ascii="Arial" w:hAnsi="Arial" w:cs="Arial"/>
          <w:sz w:val="20"/>
          <w:szCs w:val="20"/>
          <w:lang w:val="vi-VN"/>
        </w:rPr>
        <w:t>2021</w:t>
      </w:r>
      <w:r w:rsidR="00220FC9">
        <w:rPr>
          <w:rFonts w:ascii="Arial" w:hAnsi="Arial" w:cs="Arial"/>
          <w:sz w:val="20"/>
          <w:szCs w:val="20"/>
        </w:rPr>
        <w:t xml:space="preserve"> </w:t>
      </w:r>
      <w:r w:rsidR="00F578D3" w:rsidRPr="008C24B9">
        <w:rPr>
          <w:rFonts w:ascii="Arial" w:hAnsi="Arial" w:cs="Arial"/>
          <w:sz w:val="20"/>
          <w:szCs w:val="20"/>
          <w:lang w:val="vi-VN"/>
        </w:rPr>
        <w:t>-</w:t>
      </w:r>
      <w:r w:rsidR="00220FC9">
        <w:rPr>
          <w:rFonts w:ascii="Arial" w:hAnsi="Arial" w:cs="Arial"/>
          <w:sz w:val="20"/>
          <w:szCs w:val="20"/>
        </w:rPr>
        <w:t xml:space="preserve"> </w:t>
      </w:r>
      <w:r w:rsidR="00F578D3" w:rsidRPr="008C24B9">
        <w:rPr>
          <w:rFonts w:ascii="Arial" w:hAnsi="Arial" w:cs="Arial"/>
          <w:sz w:val="20"/>
          <w:szCs w:val="20"/>
          <w:lang w:val="vi-VN"/>
        </w:rPr>
        <w:t>2030,</w:t>
      </w:r>
      <w:r w:rsidR="00220FC9">
        <w:rPr>
          <w:rFonts w:ascii="Arial" w:hAnsi="Arial" w:cs="Arial"/>
          <w:sz w:val="20"/>
          <w:szCs w:val="20"/>
          <w:lang w:val="vi-VN"/>
        </w:rPr>
        <w:t xml:space="preserve"> </w:t>
      </w:r>
      <w:r w:rsidR="00F578D3" w:rsidRPr="008C24B9">
        <w:rPr>
          <w:rFonts w:ascii="Arial" w:hAnsi="Arial" w:cs="Arial"/>
          <w:sz w:val="20"/>
          <w:szCs w:val="20"/>
          <w:lang w:val="vi-VN"/>
        </w:rPr>
        <w:t>tầm</w:t>
      </w:r>
      <w:r w:rsidR="00220FC9">
        <w:rPr>
          <w:rFonts w:ascii="Arial" w:hAnsi="Arial" w:cs="Arial"/>
          <w:sz w:val="20"/>
          <w:szCs w:val="20"/>
          <w:lang w:val="vi-VN"/>
        </w:rPr>
        <w:t xml:space="preserve"> </w:t>
      </w:r>
      <w:r w:rsidR="00F578D3" w:rsidRPr="008C24B9">
        <w:rPr>
          <w:rFonts w:ascii="Arial" w:hAnsi="Arial" w:cs="Arial"/>
          <w:sz w:val="20"/>
          <w:szCs w:val="20"/>
          <w:lang w:val="vi-VN"/>
        </w:rPr>
        <w:t>nhìn</w:t>
      </w:r>
      <w:r w:rsidR="00220FC9">
        <w:rPr>
          <w:rFonts w:ascii="Arial" w:hAnsi="Arial" w:cs="Arial"/>
          <w:sz w:val="20"/>
          <w:szCs w:val="20"/>
          <w:lang w:val="vi-VN"/>
        </w:rPr>
        <w:t xml:space="preserve"> </w:t>
      </w:r>
      <w:r w:rsidR="00F578D3" w:rsidRPr="008C24B9">
        <w:rPr>
          <w:rFonts w:ascii="Arial" w:hAnsi="Arial" w:cs="Arial"/>
          <w:sz w:val="20"/>
          <w:szCs w:val="20"/>
          <w:lang w:val="vi-VN"/>
        </w:rPr>
        <w:t>đến</w:t>
      </w:r>
      <w:r w:rsidR="00220FC9">
        <w:rPr>
          <w:rFonts w:ascii="Arial" w:hAnsi="Arial" w:cs="Arial"/>
          <w:sz w:val="20"/>
          <w:szCs w:val="20"/>
          <w:lang w:val="vi-VN"/>
        </w:rPr>
        <w:t xml:space="preserve"> </w:t>
      </w:r>
      <w:r w:rsidR="00F578D3" w:rsidRPr="008C24B9">
        <w:rPr>
          <w:rFonts w:ascii="Arial" w:hAnsi="Arial" w:cs="Arial"/>
          <w:sz w:val="20"/>
          <w:szCs w:val="20"/>
          <w:lang w:val="vi-VN"/>
        </w:rPr>
        <w:t>2050</w:t>
      </w:r>
      <w:r w:rsidR="00220FC9">
        <w:rPr>
          <w:rFonts w:ascii="Arial" w:hAnsi="Arial" w:cs="Arial"/>
          <w:sz w:val="20"/>
          <w:szCs w:val="20"/>
          <w:lang w:val="vi-VN"/>
        </w:rPr>
        <w:t xml:space="preserve"> </w:t>
      </w:r>
      <w:r w:rsidR="00F578D3" w:rsidRPr="008C24B9">
        <w:rPr>
          <w:rFonts w:ascii="Arial" w:hAnsi="Arial" w:cs="Arial"/>
          <w:sz w:val="20"/>
          <w:szCs w:val="20"/>
          <w:lang w:val="vi-VN"/>
        </w:rPr>
        <w:t>theo</w:t>
      </w:r>
      <w:r w:rsidR="00220FC9">
        <w:rPr>
          <w:rFonts w:ascii="Arial" w:hAnsi="Arial" w:cs="Arial"/>
          <w:sz w:val="20"/>
          <w:szCs w:val="20"/>
          <w:lang w:val="vi-VN"/>
        </w:rPr>
        <w:t xml:space="preserve"> </w:t>
      </w:r>
      <w:r w:rsidR="00F578D3" w:rsidRPr="008C24B9">
        <w:rPr>
          <w:rFonts w:ascii="Arial" w:hAnsi="Arial" w:cs="Arial"/>
          <w:sz w:val="20"/>
          <w:szCs w:val="20"/>
          <w:lang w:val="vi-VN"/>
        </w:rPr>
        <w:t>Quyết</w:t>
      </w:r>
      <w:r w:rsidR="00220FC9">
        <w:rPr>
          <w:rFonts w:ascii="Arial" w:hAnsi="Arial" w:cs="Arial"/>
          <w:sz w:val="20"/>
          <w:szCs w:val="20"/>
          <w:lang w:val="vi-VN"/>
        </w:rPr>
        <w:t xml:space="preserve"> </w:t>
      </w:r>
      <w:r w:rsidR="00F578D3" w:rsidRPr="008C24B9">
        <w:rPr>
          <w:rFonts w:ascii="Arial" w:hAnsi="Arial" w:cs="Arial"/>
          <w:sz w:val="20"/>
          <w:szCs w:val="20"/>
          <w:lang w:val="vi-VN"/>
        </w:rPr>
        <w:t>định</w:t>
      </w:r>
      <w:r w:rsidR="00220FC9">
        <w:rPr>
          <w:rFonts w:ascii="Arial" w:hAnsi="Arial" w:cs="Arial"/>
          <w:sz w:val="20"/>
          <w:szCs w:val="20"/>
          <w:lang w:val="vi-VN"/>
        </w:rPr>
        <w:t xml:space="preserve"> </w:t>
      </w:r>
      <w:r w:rsidR="00F578D3" w:rsidRPr="008C24B9">
        <w:rPr>
          <w:rFonts w:ascii="Arial" w:hAnsi="Arial" w:cs="Arial"/>
          <w:sz w:val="20"/>
          <w:szCs w:val="20"/>
          <w:lang w:val="vi-VN"/>
        </w:rPr>
        <w:t>số</w:t>
      </w:r>
      <w:r w:rsidR="00220FC9">
        <w:rPr>
          <w:rFonts w:ascii="Arial" w:hAnsi="Arial" w:cs="Arial"/>
          <w:sz w:val="20"/>
          <w:szCs w:val="20"/>
          <w:lang w:val="vi-VN"/>
        </w:rPr>
        <w:t xml:space="preserve"> </w:t>
      </w:r>
      <w:r w:rsidR="00F578D3" w:rsidRPr="008C24B9">
        <w:rPr>
          <w:rFonts w:ascii="Arial" w:hAnsi="Arial" w:cs="Arial"/>
          <w:sz w:val="20"/>
          <w:szCs w:val="20"/>
          <w:lang w:val="vi-VN"/>
        </w:rPr>
        <w:t>523/QĐ-TTg</w:t>
      </w:r>
      <w:r w:rsidR="00220FC9">
        <w:rPr>
          <w:rFonts w:ascii="Arial" w:hAnsi="Arial" w:cs="Arial"/>
          <w:sz w:val="20"/>
          <w:szCs w:val="20"/>
          <w:lang w:val="vi-VN"/>
        </w:rPr>
        <w:t xml:space="preserve"> </w:t>
      </w:r>
      <w:r w:rsidR="00F578D3" w:rsidRPr="008C24B9">
        <w:rPr>
          <w:rFonts w:ascii="Arial" w:hAnsi="Arial" w:cs="Arial"/>
          <w:sz w:val="20"/>
          <w:szCs w:val="20"/>
          <w:lang w:val="vi-VN"/>
        </w:rPr>
        <w:t>ngày</w:t>
      </w:r>
      <w:r w:rsidR="00220FC9">
        <w:rPr>
          <w:rFonts w:ascii="Arial" w:hAnsi="Arial" w:cs="Arial"/>
          <w:sz w:val="20"/>
          <w:szCs w:val="20"/>
          <w:lang w:val="vi-VN"/>
        </w:rPr>
        <w:t xml:space="preserve"> </w:t>
      </w:r>
      <w:r w:rsidR="00F578D3" w:rsidRPr="008C24B9">
        <w:rPr>
          <w:rFonts w:ascii="Arial" w:hAnsi="Arial" w:cs="Arial"/>
          <w:sz w:val="20"/>
          <w:szCs w:val="20"/>
          <w:lang w:val="vi-VN"/>
        </w:rPr>
        <w:t>01</w:t>
      </w:r>
      <w:r w:rsidR="00220FC9">
        <w:rPr>
          <w:rFonts w:ascii="Arial" w:hAnsi="Arial" w:cs="Arial"/>
          <w:sz w:val="20"/>
          <w:szCs w:val="20"/>
        </w:rPr>
        <w:t xml:space="preserve"> </w:t>
      </w:r>
      <w:r w:rsidR="00377C83" w:rsidRPr="008C24B9">
        <w:rPr>
          <w:rFonts w:ascii="Arial" w:hAnsi="Arial" w:cs="Arial"/>
          <w:sz w:val="20"/>
          <w:szCs w:val="20"/>
        </w:rPr>
        <w:t>tháng</w:t>
      </w:r>
      <w:r w:rsidR="00220FC9">
        <w:rPr>
          <w:rFonts w:ascii="Arial" w:hAnsi="Arial" w:cs="Arial"/>
          <w:sz w:val="20"/>
          <w:szCs w:val="20"/>
        </w:rPr>
        <w:t xml:space="preserve"> </w:t>
      </w:r>
      <w:r w:rsidR="00F578D3" w:rsidRPr="008C24B9">
        <w:rPr>
          <w:rFonts w:ascii="Arial" w:hAnsi="Arial" w:cs="Arial"/>
          <w:sz w:val="20"/>
          <w:szCs w:val="20"/>
          <w:lang w:val="vi-VN"/>
        </w:rPr>
        <w:t>4</w:t>
      </w:r>
      <w:r w:rsidR="00220FC9">
        <w:rPr>
          <w:rFonts w:ascii="Arial" w:hAnsi="Arial" w:cs="Arial"/>
          <w:sz w:val="20"/>
          <w:szCs w:val="20"/>
        </w:rPr>
        <w:t xml:space="preserve"> </w:t>
      </w:r>
      <w:r w:rsidR="00377C83" w:rsidRPr="008C24B9">
        <w:rPr>
          <w:rFonts w:ascii="Arial" w:hAnsi="Arial" w:cs="Arial"/>
          <w:sz w:val="20"/>
          <w:szCs w:val="20"/>
        </w:rPr>
        <w:t>năm</w:t>
      </w:r>
      <w:r w:rsidR="00220FC9">
        <w:rPr>
          <w:rFonts w:ascii="Arial" w:hAnsi="Arial" w:cs="Arial"/>
          <w:sz w:val="20"/>
          <w:szCs w:val="20"/>
        </w:rPr>
        <w:t xml:space="preserve"> </w:t>
      </w:r>
      <w:r w:rsidR="00F578D3" w:rsidRPr="008C24B9">
        <w:rPr>
          <w:rFonts w:ascii="Arial" w:hAnsi="Arial" w:cs="Arial"/>
          <w:sz w:val="20"/>
          <w:szCs w:val="20"/>
          <w:lang w:val="vi-VN"/>
        </w:rPr>
        <w:t>2021</w:t>
      </w:r>
      <w:r w:rsidR="00220FC9">
        <w:rPr>
          <w:rFonts w:ascii="Arial" w:hAnsi="Arial" w:cs="Arial"/>
          <w:sz w:val="20"/>
          <w:szCs w:val="20"/>
          <w:lang w:val="vi-VN"/>
        </w:rPr>
        <w:t xml:space="preserve"> </w:t>
      </w:r>
      <w:r w:rsidR="00F578D3" w:rsidRPr="008C24B9">
        <w:rPr>
          <w:rFonts w:ascii="Arial" w:hAnsi="Arial" w:cs="Arial"/>
          <w:sz w:val="20"/>
          <w:szCs w:val="20"/>
          <w:lang w:val="vi-VN"/>
        </w:rPr>
        <w:t>của</w:t>
      </w:r>
      <w:r w:rsidR="00220FC9">
        <w:rPr>
          <w:rFonts w:ascii="Arial" w:hAnsi="Arial" w:cs="Arial"/>
          <w:sz w:val="20"/>
          <w:szCs w:val="20"/>
          <w:lang w:val="vi-VN"/>
        </w:rPr>
        <w:t xml:space="preserve"> </w:t>
      </w:r>
      <w:r w:rsidR="00F578D3" w:rsidRPr="008C24B9">
        <w:rPr>
          <w:rFonts w:ascii="Arial" w:hAnsi="Arial" w:cs="Arial"/>
          <w:sz w:val="20"/>
          <w:szCs w:val="20"/>
          <w:lang w:val="vi-VN"/>
        </w:rPr>
        <w:t>Thủ</w:t>
      </w:r>
      <w:r w:rsidR="00220FC9">
        <w:rPr>
          <w:rFonts w:ascii="Arial" w:hAnsi="Arial" w:cs="Arial"/>
          <w:sz w:val="20"/>
          <w:szCs w:val="20"/>
          <w:lang w:val="vi-VN"/>
        </w:rPr>
        <w:t xml:space="preserve"> </w:t>
      </w:r>
      <w:r w:rsidR="00F578D3" w:rsidRPr="008C24B9">
        <w:rPr>
          <w:rFonts w:ascii="Arial" w:hAnsi="Arial" w:cs="Arial"/>
          <w:sz w:val="20"/>
          <w:szCs w:val="20"/>
          <w:lang w:val="vi-VN"/>
        </w:rPr>
        <w:t>tướng</w:t>
      </w:r>
      <w:r w:rsidR="00220FC9">
        <w:rPr>
          <w:rFonts w:ascii="Arial" w:hAnsi="Arial" w:cs="Arial"/>
          <w:sz w:val="20"/>
          <w:szCs w:val="20"/>
          <w:lang w:val="vi-VN"/>
        </w:rPr>
        <w:t xml:space="preserve"> </w:t>
      </w:r>
      <w:r w:rsidR="00F578D3" w:rsidRPr="008C24B9">
        <w:rPr>
          <w:rFonts w:ascii="Arial" w:hAnsi="Arial" w:cs="Arial"/>
          <w:sz w:val="20"/>
          <w:szCs w:val="20"/>
          <w:lang w:val="vi-VN"/>
        </w:rPr>
        <w:t>Chính</w:t>
      </w:r>
      <w:r w:rsidR="00220FC9">
        <w:rPr>
          <w:rFonts w:ascii="Arial" w:hAnsi="Arial" w:cs="Arial"/>
          <w:sz w:val="20"/>
          <w:szCs w:val="20"/>
          <w:lang w:val="vi-VN"/>
        </w:rPr>
        <w:t xml:space="preserve"> </w:t>
      </w:r>
      <w:r w:rsidR="00F578D3" w:rsidRPr="008C24B9">
        <w:rPr>
          <w:rFonts w:ascii="Arial" w:hAnsi="Arial" w:cs="Arial"/>
          <w:sz w:val="20"/>
          <w:szCs w:val="20"/>
          <w:lang w:val="vi-VN"/>
        </w:rPr>
        <w:t>phủ</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00F578D3" w:rsidRPr="008C24B9">
        <w:rPr>
          <w:rFonts w:ascii="Arial" w:hAnsi="Arial" w:cs="Arial"/>
          <w:sz w:val="20"/>
          <w:szCs w:val="20"/>
        </w:rPr>
        <w:t>các</w:t>
      </w:r>
      <w:r w:rsidR="00220FC9">
        <w:rPr>
          <w:rFonts w:ascii="Arial" w:hAnsi="Arial" w:cs="Arial"/>
          <w:sz w:val="20"/>
          <w:szCs w:val="20"/>
        </w:rPr>
        <w:t xml:space="preserve"> </w:t>
      </w:r>
      <w:r w:rsidR="00D40B62" w:rsidRPr="008C24B9">
        <w:rPr>
          <w:rFonts w:ascii="Arial" w:hAnsi="Arial" w:cs="Arial"/>
          <w:sz w:val="20"/>
          <w:szCs w:val="20"/>
        </w:rPr>
        <w:t>Chương</w:t>
      </w:r>
      <w:r w:rsidR="00220FC9">
        <w:rPr>
          <w:rFonts w:ascii="Arial" w:hAnsi="Arial" w:cs="Arial"/>
          <w:sz w:val="20"/>
          <w:szCs w:val="20"/>
        </w:rPr>
        <w:t xml:space="preserve"> </w:t>
      </w:r>
      <w:r w:rsidR="00D40B62" w:rsidRPr="008C24B9">
        <w:rPr>
          <w:rFonts w:ascii="Arial" w:hAnsi="Arial" w:cs="Arial"/>
          <w:sz w:val="20"/>
          <w:szCs w:val="20"/>
        </w:rPr>
        <w:t>trình,</w:t>
      </w:r>
      <w:r w:rsidR="00220FC9">
        <w:rPr>
          <w:rFonts w:ascii="Arial" w:hAnsi="Arial" w:cs="Arial"/>
          <w:sz w:val="20"/>
          <w:szCs w:val="20"/>
        </w:rPr>
        <w:t xml:space="preserve"> </w:t>
      </w:r>
      <w:r w:rsidR="00F578D3" w:rsidRPr="008C24B9">
        <w:rPr>
          <w:rFonts w:ascii="Arial" w:hAnsi="Arial" w:cs="Arial"/>
          <w:sz w:val="20"/>
          <w:szCs w:val="20"/>
        </w:rPr>
        <w:t>Đề</w:t>
      </w:r>
      <w:r w:rsidR="00220FC9">
        <w:rPr>
          <w:rFonts w:ascii="Arial" w:hAnsi="Arial" w:cs="Arial"/>
          <w:sz w:val="20"/>
          <w:szCs w:val="20"/>
        </w:rPr>
        <w:t xml:space="preserve"> </w:t>
      </w:r>
      <w:r w:rsidR="00F578D3" w:rsidRPr="008C24B9">
        <w:rPr>
          <w:rFonts w:ascii="Arial" w:hAnsi="Arial" w:cs="Arial"/>
          <w:sz w:val="20"/>
          <w:szCs w:val="20"/>
        </w:rPr>
        <w:t>án</w:t>
      </w:r>
      <w:r w:rsidR="00220FC9">
        <w:rPr>
          <w:rFonts w:ascii="Arial" w:hAnsi="Arial" w:cs="Arial"/>
          <w:sz w:val="20"/>
          <w:szCs w:val="20"/>
        </w:rPr>
        <w:t xml:space="preserve"> </w:t>
      </w:r>
      <w:r w:rsidR="00D40B62" w:rsidRPr="008C24B9">
        <w:rPr>
          <w:rFonts w:ascii="Arial" w:hAnsi="Arial" w:cs="Arial"/>
          <w:sz w:val="20"/>
          <w:szCs w:val="20"/>
        </w:rPr>
        <w:t>trong</w:t>
      </w:r>
      <w:r w:rsidR="00220FC9">
        <w:rPr>
          <w:rFonts w:ascii="Arial" w:hAnsi="Arial" w:cs="Arial"/>
          <w:sz w:val="20"/>
          <w:szCs w:val="20"/>
        </w:rPr>
        <w:t xml:space="preserve"> </w:t>
      </w:r>
      <w:r w:rsidR="00D40B62" w:rsidRPr="008C24B9">
        <w:rPr>
          <w:rFonts w:ascii="Arial" w:hAnsi="Arial" w:cs="Arial"/>
          <w:sz w:val="20"/>
          <w:szCs w:val="20"/>
        </w:rPr>
        <w:t>lĩnh</w:t>
      </w:r>
      <w:r w:rsidR="00220FC9">
        <w:rPr>
          <w:rFonts w:ascii="Arial" w:hAnsi="Arial" w:cs="Arial"/>
          <w:sz w:val="20"/>
          <w:szCs w:val="20"/>
        </w:rPr>
        <w:t xml:space="preserve"> </w:t>
      </w:r>
      <w:r w:rsidR="00D40B62" w:rsidRPr="008C24B9">
        <w:rPr>
          <w:rFonts w:ascii="Arial" w:hAnsi="Arial" w:cs="Arial"/>
          <w:sz w:val="20"/>
          <w:szCs w:val="20"/>
        </w:rPr>
        <w:t>vực</w:t>
      </w:r>
      <w:r w:rsidR="00220FC9">
        <w:rPr>
          <w:rFonts w:ascii="Arial" w:hAnsi="Arial" w:cs="Arial"/>
          <w:sz w:val="20"/>
          <w:szCs w:val="20"/>
        </w:rPr>
        <w:t xml:space="preserve"> </w:t>
      </w:r>
      <w:r w:rsidR="00D40B62" w:rsidRPr="008C24B9">
        <w:rPr>
          <w:rFonts w:ascii="Arial" w:hAnsi="Arial" w:cs="Arial"/>
          <w:sz w:val="20"/>
          <w:szCs w:val="20"/>
        </w:rPr>
        <w:t>lâm</w:t>
      </w:r>
      <w:r w:rsidR="00220FC9">
        <w:rPr>
          <w:rFonts w:ascii="Arial" w:hAnsi="Arial" w:cs="Arial"/>
          <w:sz w:val="20"/>
          <w:szCs w:val="20"/>
        </w:rPr>
        <w:t xml:space="preserve"> </w:t>
      </w:r>
      <w:r w:rsidR="00D40B62" w:rsidRPr="008C24B9">
        <w:rPr>
          <w:rFonts w:ascii="Arial" w:hAnsi="Arial" w:cs="Arial"/>
          <w:sz w:val="20"/>
          <w:szCs w:val="20"/>
        </w:rPr>
        <w:t>nghiệp</w:t>
      </w:r>
      <w:r w:rsidR="00220FC9">
        <w:rPr>
          <w:rFonts w:ascii="Arial" w:hAnsi="Arial" w:cs="Arial"/>
          <w:sz w:val="20"/>
          <w:szCs w:val="20"/>
        </w:rPr>
        <w:t xml:space="preserve"> </w:t>
      </w:r>
      <w:r w:rsidR="00F578D3" w:rsidRPr="008C24B9">
        <w:rPr>
          <w:rFonts w:ascii="Arial" w:hAnsi="Arial" w:cs="Arial"/>
          <w:sz w:val="20"/>
          <w:szCs w:val="20"/>
        </w:rPr>
        <w:t>đã</w:t>
      </w:r>
      <w:r w:rsidR="00220FC9">
        <w:rPr>
          <w:rFonts w:ascii="Arial" w:hAnsi="Arial" w:cs="Arial"/>
          <w:sz w:val="20"/>
          <w:szCs w:val="20"/>
        </w:rPr>
        <w:t xml:space="preserve"> </w:t>
      </w:r>
      <w:r w:rsidR="00F578D3" w:rsidRPr="008C24B9">
        <w:rPr>
          <w:rFonts w:ascii="Arial" w:hAnsi="Arial" w:cs="Arial"/>
          <w:sz w:val="20"/>
          <w:szCs w:val="20"/>
        </w:rPr>
        <w:t>được</w:t>
      </w:r>
      <w:r w:rsidR="00220FC9">
        <w:rPr>
          <w:rFonts w:ascii="Arial" w:hAnsi="Arial" w:cs="Arial"/>
          <w:sz w:val="20"/>
          <w:szCs w:val="20"/>
        </w:rPr>
        <w:t xml:space="preserve"> </w:t>
      </w:r>
      <w:r w:rsidR="006A46CB" w:rsidRPr="008C24B9">
        <w:rPr>
          <w:rFonts w:ascii="Arial" w:hAnsi="Arial" w:cs="Arial"/>
          <w:sz w:val="20"/>
          <w:szCs w:val="20"/>
        </w:rPr>
        <w:t>Thủ</w:t>
      </w:r>
      <w:r w:rsidR="00220FC9">
        <w:rPr>
          <w:rFonts w:ascii="Arial" w:hAnsi="Arial" w:cs="Arial"/>
          <w:sz w:val="20"/>
          <w:szCs w:val="20"/>
        </w:rPr>
        <w:t xml:space="preserve"> </w:t>
      </w:r>
      <w:r w:rsidR="006A46CB" w:rsidRPr="008C24B9">
        <w:rPr>
          <w:rFonts w:ascii="Arial" w:hAnsi="Arial" w:cs="Arial"/>
          <w:sz w:val="20"/>
          <w:szCs w:val="20"/>
        </w:rPr>
        <w:t>tướng</w:t>
      </w:r>
      <w:r w:rsidR="00220FC9">
        <w:rPr>
          <w:rFonts w:ascii="Arial" w:hAnsi="Arial" w:cs="Arial"/>
          <w:sz w:val="20"/>
          <w:szCs w:val="20"/>
        </w:rPr>
        <w:t xml:space="preserve"> </w:t>
      </w:r>
      <w:r w:rsidR="006A46CB" w:rsidRPr="008C24B9">
        <w:rPr>
          <w:rFonts w:ascii="Arial" w:hAnsi="Arial" w:cs="Arial"/>
          <w:sz w:val="20"/>
          <w:szCs w:val="20"/>
        </w:rPr>
        <w:t>Chính</w:t>
      </w:r>
      <w:r w:rsidR="00220FC9">
        <w:rPr>
          <w:rFonts w:ascii="Arial" w:hAnsi="Arial" w:cs="Arial"/>
          <w:sz w:val="20"/>
          <w:szCs w:val="20"/>
        </w:rPr>
        <w:t xml:space="preserve"> </w:t>
      </w:r>
      <w:r w:rsidR="006A46CB" w:rsidRPr="008C24B9">
        <w:rPr>
          <w:rFonts w:ascii="Arial" w:hAnsi="Arial" w:cs="Arial"/>
          <w:sz w:val="20"/>
          <w:szCs w:val="20"/>
        </w:rPr>
        <w:t>phủ</w:t>
      </w:r>
      <w:r w:rsidR="00220FC9">
        <w:rPr>
          <w:rFonts w:ascii="Arial" w:hAnsi="Arial" w:cs="Arial"/>
          <w:sz w:val="20"/>
          <w:szCs w:val="20"/>
        </w:rPr>
        <w:t xml:space="preserve"> </w:t>
      </w:r>
      <w:r w:rsidR="00F578D3" w:rsidRPr="008C24B9">
        <w:rPr>
          <w:rFonts w:ascii="Arial" w:hAnsi="Arial" w:cs="Arial"/>
          <w:sz w:val="20"/>
          <w:szCs w:val="20"/>
        </w:rPr>
        <w:t>phê</w:t>
      </w:r>
      <w:r w:rsidR="00220FC9">
        <w:rPr>
          <w:rFonts w:ascii="Arial" w:hAnsi="Arial" w:cs="Arial"/>
          <w:sz w:val="20"/>
          <w:szCs w:val="20"/>
        </w:rPr>
        <w:t xml:space="preserve"> </w:t>
      </w:r>
      <w:r w:rsidR="00F578D3" w:rsidRPr="008C24B9">
        <w:rPr>
          <w:rFonts w:ascii="Arial" w:hAnsi="Arial" w:cs="Arial"/>
          <w:sz w:val="20"/>
          <w:szCs w:val="20"/>
          <w:lang w:val="vi-VN"/>
        </w:rPr>
        <w:t>duyệt,</w:t>
      </w:r>
      <w:r w:rsidR="00220FC9">
        <w:rPr>
          <w:rFonts w:ascii="Arial" w:hAnsi="Arial" w:cs="Arial"/>
          <w:sz w:val="20"/>
          <w:szCs w:val="20"/>
        </w:rPr>
        <w:t xml:space="preserve"> </w:t>
      </w:r>
      <w:r w:rsidR="00D40B62" w:rsidRPr="008C24B9">
        <w:rPr>
          <w:rFonts w:ascii="Arial" w:hAnsi="Arial" w:cs="Arial"/>
          <w:sz w:val="20"/>
          <w:szCs w:val="20"/>
        </w:rPr>
        <w:t>đang</w:t>
      </w:r>
      <w:r w:rsidR="00220FC9">
        <w:rPr>
          <w:rFonts w:ascii="Arial" w:hAnsi="Arial" w:cs="Arial"/>
          <w:sz w:val="20"/>
          <w:szCs w:val="20"/>
        </w:rPr>
        <w:t xml:space="preserve"> </w:t>
      </w:r>
      <w:r w:rsidR="00D40B62" w:rsidRPr="008C24B9">
        <w:rPr>
          <w:rFonts w:ascii="Arial" w:hAnsi="Arial" w:cs="Arial"/>
          <w:sz w:val="20"/>
          <w:szCs w:val="20"/>
        </w:rPr>
        <w:t>trong</w:t>
      </w:r>
      <w:r w:rsidR="00220FC9">
        <w:rPr>
          <w:rFonts w:ascii="Arial" w:hAnsi="Arial" w:cs="Arial"/>
          <w:sz w:val="20"/>
          <w:szCs w:val="20"/>
        </w:rPr>
        <w:t xml:space="preserve"> </w:t>
      </w:r>
      <w:r w:rsidR="00D40B62" w:rsidRPr="008C24B9">
        <w:rPr>
          <w:rFonts w:ascii="Arial" w:hAnsi="Arial" w:cs="Arial"/>
          <w:sz w:val="20"/>
          <w:szCs w:val="20"/>
        </w:rPr>
        <w:t>quá</w:t>
      </w:r>
      <w:r w:rsidR="00220FC9">
        <w:rPr>
          <w:rFonts w:ascii="Arial" w:hAnsi="Arial" w:cs="Arial"/>
          <w:sz w:val="20"/>
          <w:szCs w:val="20"/>
        </w:rPr>
        <w:t xml:space="preserve"> </w:t>
      </w:r>
      <w:r w:rsidR="00D40B62" w:rsidRPr="008C24B9">
        <w:rPr>
          <w:rFonts w:ascii="Arial" w:hAnsi="Arial" w:cs="Arial"/>
          <w:sz w:val="20"/>
          <w:szCs w:val="20"/>
        </w:rPr>
        <w:t>trình</w:t>
      </w:r>
      <w:r w:rsidR="00220FC9">
        <w:rPr>
          <w:rFonts w:ascii="Arial" w:hAnsi="Arial" w:cs="Arial"/>
          <w:sz w:val="20"/>
          <w:szCs w:val="20"/>
        </w:rPr>
        <w:t xml:space="preserve"> </w:t>
      </w:r>
      <w:r w:rsidR="00D40B62" w:rsidRPr="008C24B9">
        <w:rPr>
          <w:rFonts w:ascii="Arial" w:hAnsi="Arial" w:cs="Arial"/>
          <w:sz w:val="20"/>
          <w:szCs w:val="20"/>
        </w:rPr>
        <w:t>thực</w:t>
      </w:r>
      <w:r w:rsidR="00220FC9">
        <w:rPr>
          <w:rFonts w:ascii="Arial" w:hAnsi="Arial" w:cs="Arial"/>
          <w:sz w:val="20"/>
          <w:szCs w:val="20"/>
        </w:rPr>
        <w:t xml:space="preserve"> </w:t>
      </w:r>
      <w:r w:rsidR="00D40B62" w:rsidRPr="008C24B9">
        <w:rPr>
          <w:rFonts w:ascii="Arial" w:hAnsi="Arial" w:cs="Arial"/>
          <w:sz w:val="20"/>
          <w:szCs w:val="20"/>
        </w:rPr>
        <w:t>hiện,</w:t>
      </w:r>
      <w:r w:rsidR="00220FC9">
        <w:rPr>
          <w:rFonts w:ascii="Arial" w:hAnsi="Arial" w:cs="Arial"/>
          <w:sz w:val="20"/>
          <w:szCs w:val="20"/>
        </w:rPr>
        <w:t xml:space="preserve"> </w:t>
      </w:r>
      <w:r w:rsidR="00F578D3" w:rsidRPr="008C24B9">
        <w:rPr>
          <w:rFonts w:ascii="Arial" w:hAnsi="Arial" w:cs="Arial"/>
          <w:sz w:val="20"/>
          <w:szCs w:val="20"/>
          <w:lang w:val="vi-VN"/>
        </w:rPr>
        <w:t>gồm:</w:t>
      </w:r>
      <w:r w:rsidR="00220FC9">
        <w:rPr>
          <w:rFonts w:ascii="Arial" w:hAnsi="Arial" w:cs="Arial"/>
          <w:sz w:val="20"/>
          <w:szCs w:val="20"/>
          <w:lang w:val="vi-VN"/>
        </w:rPr>
        <w:t xml:space="preserve"> </w:t>
      </w:r>
    </w:p>
    <w:p w14:paraId="4DDD5A18" w14:textId="7F8A971D" w:rsidR="002148A1" w:rsidRPr="008C24B9" w:rsidRDefault="002148A1" w:rsidP="00220FC9">
      <w:pPr>
        <w:widowControl w:val="0"/>
        <w:adjustRightInd w:val="0"/>
        <w:snapToGrid w:val="0"/>
        <w:spacing w:after="120" w:line="240" w:lineRule="auto"/>
        <w:ind w:firstLine="720"/>
        <w:jc w:val="both"/>
        <w:rPr>
          <w:rFonts w:ascii="Arial" w:hAnsi="Arial" w:cs="Arial"/>
          <w:sz w:val="20"/>
          <w:szCs w:val="20"/>
        </w:rPr>
      </w:pPr>
      <w:bookmarkStart w:id="17" w:name="dieu_1_name"/>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lang w:val="vi-VN"/>
        </w:rPr>
        <w:t>Chương</w:t>
      </w:r>
      <w:r w:rsidR="00220FC9">
        <w:rPr>
          <w:rFonts w:ascii="Arial" w:hAnsi="Arial" w:cs="Arial"/>
          <w:sz w:val="20"/>
          <w:szCs w:val="20"/>
          <w:lang w:val="vi-VN"/>
        </w:rPr>
        <w:t xml:space="preserve"> </w:t>
      </w:r>
      <w:r w:rsidRPr="008C24B9">
        <w:rPr>
          <w:rFonts w:ascii="Arial" w:hAnsi="Arial" w:cs="Arial"/>
          <w:sz w:val="20"/>
          <w:szCs w:val="20"/>
          <w:lang w:val="vi-VN"/>
        </w:rPr>
        <w:t>trình</w:t>
      </w:r>
      <w:r w:rsidR="00220FC9">
        <w:rPr>
          <w:rFonts w:ascii="Arial" w:hAnsi="Arial" w:cs="Arial"/>
          <w:sz w:val="20"/>
          <w:szCs w:val="20"/>
          <w:lang w:val="vi-VN"/>
        </w:rPr>
        <w:t xml:space="preserve"> </w:t>
      </w:r>
      <w:r w:rsidRPr="008C24B9">
        <w:rPr>
          <w:rFonts w:ascii="Arial" w:hAnsi="Arial" w:cs="Arial"/>
          <w:sz w:val="20"/>
          <w:szCs w:val="20"/>
          <w:lang w:val="vi-VN"/>
        </w:rPr>
        <w:t>quốc</w:t>
      </w:r>
      <w:r w:rsidR="00220FC9">
        <w:rPr>
          <w:rFonts w:ascii="Arial" w:hAnsi="Arial" w:cs="Arial"/>
          <w:sz w:val="20"/>
          <w:szCs w:val="20"/>
          <w:lang w:val="vi-VN"/>
        </w:rPr>
        <w:t xml:space="preserve"> </w:t>
      </w:r>
      <w:r w:rsidRPr="008C24B9">
        <w:rPr>
          <w:rFonts w:ascii="Arial" w:hAnsi="Arial" w:cs="Arial"/>
          <w:sz w:val="20"/>
          <w:szCs w:val="20"/>
          <w:lang w:val="vi-VN"/>
        </w:rPr>
        <w:t>gia</w:t>
      </w:r>
      <w:r w:rsidR="00220FC9">
        <w:rPr>
          <w:rFonts w:ascii="Arial" w:hAnsi="Arial" w:cs="Arial"/>
          <w:sz w:val="20"/>
          <w:szCs w:val="20"/>
          <w:lang w:val="vi-VN"/>
        </w:rPr>
        <w:t xml:space="preserve"> </w:t>
      </w:r>
      <w:r w:rsidRPr="008C24B9">
        <w:rPr>
          <w:rFonts w:ascii="Arial" w:hAnsi="Arial" w:cs="Arial"/>
          <w:sz w:val="20"/>
          <w:szCs w:val="20"/>
          <w:lang w:val="vi-VN"/>
        </w:rPr>
        <w:t>về</w:t>
      </w:r>
      <w:r w:rsidR="00220FC9">
        <w:rPr>
          <w:rFonts w:ascii="Arial" w:hAnsi="Arial" w:cs="Arial"/>
          <w:sz w:val="20"/>
          <w:szCs w:val="20"/>
          <w:lang w:val="vi-VN"/>
        </w:rPr>
        <w:t xml:space="preserve"> </w:t>
      </w:r>
      <w:r w:rsidRPr="008C24B9">
        <w:rPr>
          <w:rFonts w:ascii="Arial" w:hAnsi="Arial" w:cs="Arial"/>
          <w:sz w:val="20"/>
          <w:szCs w:val="20"/>
          <w:lang w:val="vi-VN"/>
        </w:rPr>
        <w:t>giảm</w:t>
      </w:r>
      <w:r w:rsidR="00220FC9">
        <w:rPr>
          <w:rFonts w:ascii="Arial" w:hAnsi="Arial" w:cs="Arial"/>
          <w:sz w:val="20"/>
          <w:szCs w:val="20"/>
          <w:lang w:val="vi-VN"/>
        </w:rPr>
        <w:t xml:space="preserve"> </w:t>
      </w:r>
      <w:r w:rsidRPr="008C24B9">
        <w:rPr>
          <w:rFonts w:ascii="Arial" w:hAnsi="Arial" w:cs="Arial"/>
          <w:sz w:val="20"/>
          <w:szCs w:val="20"/>
          <w:lang w:val="vi-VN"/>
        </w:rPr>
        <w:t>phát</w:t>
      </w:r>
      <w:r w:rsidR="00220FC9">
        <w:rPr>
          <w:rFonts w:ascii="Arial" w:hAnsi="Arial" w:cs="Arial"/>
          <w:sz w:val="20"/>
          <w:szCs w:val="20"/>
          <w:lang w:val="vi-VN"/>
        </w:rPr>
        <w:t xml:space="preserve"> </w:t>
      </w:r>
      <w:r w:rsidRPr="008C24B9">
        <w:rPr>
          <w:rFonts w:ascii="Arial" w:hAnsi="Arial" w:cs="Arial"/>
          <w:sz w:val="20"/>
          <w:szCs w:val="20"/>
          <w:lang w:val="vi-VN"/>
        </w:rPr>
        <w:t>thải</w:t>
      </w:r>
      <w:r w:rsidR="00220FC9">
        <w:rPr>
          <w:rFonts w:ascii="Arial" w:hAnsi="Arial" w:cs="Arial"/>
          <w:sz w:val="20"/>
          <w:szCs w:val="20"/>
          <w:lang w:val="vi-VN"/>
        </w:rPr>
        <w:t xml:space="preserve"> </w:t>
      </w:r>
      <w:r w:rsidRPr="008C24B9">
        <w:rPr>
          <w:rFonts w:ascii="Arial" w:hAnsi="Arial" w:cs="Arial"/>
          <w:sz w:val="20"/>
          <w:szCs w:val="20"/>
          <w:lang w:val="vi-VN"/>
        </w:rPr>
        <w:t>khí</w:t>
      </w:r>
      <w:r w:rsidR="00220FC9">
        <w:rPr>
          <w:rFonts w:ascii="Arial" w:hAnsi="Arial" w:cs="Arial"/>
          <w:sz w:val="20"/>
          <w:szCs w:val="20"/>
          <w:lang w:val="vi-VN"/>
        </w:rPr>
        <w:t xml:space="preserve"> </w:t>
      </w:r>
      <w:r w:rsidRPr="008C24B9">
        <w:rPr>
          <w:rFonts w:ascii="Arial" w:hAnsi="Arial" w:cs="Arial"/>
          <w:sz w:val="20"/>
          <w:szCs w:val="20"/>
          <w:lang w:val="vi-VN"/>
        </w:rPr>
        <w:t>nhà</w:t>
      </w:r>
      <w:r w:rsidR="00220FC9">
        <w:rPr>
          <w:rFonts w:ascii="Arial" w:hAnsi="Arial" w:cs="Arial"/>
          <w:sz w:val="20"/>
          <w:szCs w:val="20"/>
          <w:lang w:val="vi-VN"/>
        </w:rPr>
        <w:t xml:space="preserve"> </w:t>
      </w:r>
      <w:r w:rsidRPr="008C24B9">
        <w:rPr>
          <w:rFonts w:ascii="Arial" w:hAnsi="Arial" w:cs="Arial"/>
          <w:sz w:val="20"/>
          <w:szCs w:val="20"/>
          <w:lang w:val="vi-VN"/>
        </w:rPr>
        <w:t>kính</w:t>
      </w:r>
      <w:r w:rsidR="00220FC9">
        <w:rPr>
          <w:rFonts w:ascii="Arial" w:hAnsi="Arial" w:cs="Arial"/>
          <w:sz w:val="20"/>
          <w:szCs w:val="20"/>
          <w:lang w:val="vi-VN"/>
        </w:rPr>
        <w:t xml:space="preserve"> </w:t>
      </w:r>
      <w:r w:rsidRPr="008C24B9">
        <w:rPr>
          <w:rFonts w:ascii="Arial" w:hAnsi="Arial" w:cs="Arial"/>
          <w:sz w:val="20"/>
          <w:szCs w:val="20"/>
          <w:lang w:val="vi-VN"/>
        </w:rPr>
        <w:t>thông</w:t>
      </w:r>
      <w:r w:rsidR="00220FC9">
        <w:rPr>
          <w:rFonts w:ascii="Arial" w:hAnsi="Arial" w:cs="Arial"/>
          <w:sz w:val="20"/>
          <w:szCs w:val="20"/>
          <w:lang w:val="vi-VN"/>
        </w:rPr>
        <w:t xml:space="preserve"> </w:t>
      </w:r>
      <w:r w:rsidRPr="008C24B9">
        <w:rPr>
          <w:rFonts w:ascii="Arial" w:hAnsi="Arial" w:cs="Arial"/>
          <w:sz w:val="20"/>
          <w:szCs w:val="20"/>
          <w:lang w:val="vi-VN"/>
        </w:rPr>
        <w:t>qua</w:t>
      </w:r>
      <w:r w:rsidR="00220FC9">
        <w:rPr>
          <w:rFonts w:ascii="Arial" w:hAnsi="Arial" w:cs="Arial"/>
          <w:sz w:val="20"/>
          <w:szCs w:val="20"/>
          <w:lang w:val="vi-VN"/>
        </w:rPr>
        <w:t xml:space="preserve"> </w:t>
      </w:r>
      <w:r w:rsidRPr="008C24B9">
        <w:rPr>
          <w:rFonts w:ascii="Arial" w:hAnsi="Arial" w:cs="Arial"/>
          <w:sz w:val="20"/>
          <w:szCs w:val="20"/>
          <w:lang w:val="vi-VN"/>
        </w:rPr>
        <w:t>hạn</w:t>
      </w:r>
      <w:r w:rsidR="00220FC9">
        <w:rPr>
          <w:rFonts w:ascii="Arial" w:hAnsi="Arial" w:cs="Arial"/>
          <w:sz w:val="20"/>
          <w:szCs w:val="20"/>
          <w:lang w:val="vi-VN"/>
        </w:rPr>
        <w:t xml:space="preserve"> </w:t>
      </w:r>
      <w:r w:rsidRPr="008C24B9">
        <w:rPr>
          <w:rFonts w:ascii="Arial" w:hAnsi="Arial" w:cs="Arial"/>
          <w:sz w:val="20"/>
          <w:szCs w:val="20"/>
          <w:lang w:val="vi-VN"/>
        </w:rPr>
        <w:t>chế</w:t>
      </w:r>
      <w:r w:rsidR="00220FC9">
        <w:rPr>
          <w:rFonts w:ascii="Arial" w:hAnsi="Arial" w:cs="Arial"/>
          <w:sz w:val="20"/>
          <w:szCs w:val="20"/>
          <w:lang w:val="vi-VN"/>
        </w:rPr>
        <w:t xml:space="preserve"> </w:t>
      </w:r>
      <w:r w:rsidRPr="008C24B9">
        <w:rPr>
          <w:rFonts w:ascii="Arial" w:hAnsi="Arial" w:cs="Arial"/>
          <w:sz w:val="20"/>
          <w:szCs w:val="20"/>
          <w:lang w:val="vi-VN"/>
        </w:rPr>
        <w:t>mất</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suy</w:t>
      </w:r>
      <w:r w:rsidR="00220FC9">
        <w:rPr>
          <w:rFonts w:ascii="Arial" w:hAnsi="Arial" w:cs="Arial"/>
          <w:sz w:val="20"/>
          <w:szCs w:val="20"/>
          <w:lang w:val="vi-VN"/>
        </w:rPr>
        <w:t xml:space="preserve"> </w:t>
      </w:r>
      <w:r w:rsidRPr="008C24B9">
        <w:rPr>
          <w:rFonts w:ascii="Arial" w:hAnsi="Arial" w:cs="Arial"/>
          <w:sz w:val="20"/>
          <w:szCs w:val="20"/>
          <w:lang w:val="vi-VN"/>
        </w:rPr>
        <w:t>thoái</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tồn,</w:t>
      </w:r>
      <w:r w:rsidR="00220FC9">
        <w:rPr>
          <w:rFonts w:ascii="Arial" w:hAnsi="Arial" w:cs="Arial"/>
          <w:sz w:val="20"/>
          <w:szCs w:val="20"/>
          <w:lang w:val="vi-VN"/>
        </w:rPr>
        <w:t xml:space="preserve"> </w:t>
      </w:r>
      <w:r w:rsidRPr="008C24B9">
        <w:rPr>
          <w:rFonts w:ascii="Arial" w:hAnsi="Arial" w:cs="Arial"/>
          <w:sz w:val="20"/>
          <w:szCs w:val="20"/>
          <w:lang w:val="vi-VN"/>
        </w:rPr>
        <w:t>nâng</w:t>
      </w:r>
      <w:r w:rsidR="00220FC9">
        <w:rPr>
          <w:rFonts w:ascii="Arial" w:hAnsi="Arial" w:cs="Arial"/>
          <w:sz w:val="20"/>
          <w:szCs w:val="20"/>
          <w:lang w:val="vi-VN"/>
        </w:rPr>
        <w:t xml:space="preserve"> </w:t>
      </w:r>
      <w:r w:rsidRPr="008C24B9">
        <w:rPr>
          <w:rFonts w:ascii="Arial" w:hAnsi="Arial" w:cs="Arial"/>
          <w:sz w:val="20"/>
          <w:szCs w:val="20"/>
          <w:lang w:val="vi-VN"/>
        </w:rPr>
        <w:t>cao</w:t>
      </w:r>
      <w:r w:rsidR="00220FC9">
        <w:rPr>
          <w:rFonts w:ascii="Arial" w:hAnsi="Arial" w:cs="Arial"/>
          <w:sz w:val="20"/>
          <w:szCs w:val="20"/>
          <w:lang w:val="vi-VN"/>
        </w:rPr>
        <w:t xml:space="preserve"> </w:t>
      </w:r>
      <w:r w:rsidRPr="008C24B9">
        <w:rPr>
          <w:rFonts w:ascii="Arial" w:hAnsi="Arial" w:cs="Arial"/>
          <w:sz w:val="20"/>
          <w:szCs w:val="20"/>
          <w:lang w:val="vi-VN"/>
        </w:rPr>
        <w:t>trữ</w:t>
      </w:r>
      <w:r w:rsidR="00220FC9">
        <w:rPr>
          <w:rFonts w:ascii="Arial" w:hAnsi="Arial" w:cs="Arial"/>
          <w:sz w:val="20"/>
          <w:szCs w:val="20"/>
          <w:lang w:val="vi-VN"/>
        </w:rPr>
        <w:t xml:space="preserve"> </w:t>
      </w:r>
      <w:r w:rsidRPr="008C24B9">
        <w:rPr>
          <w:rFonts w:ascii="Arial" w:hAnsi="Arial" w:cs="Arial"/>
          <w:sz w:val="20"/>
          <w:szCs w:val="20"/>
          <w:lang w:val="vi-VN"/>
        </w:rPr>
        <w:t>lượng</w:t>
      </w:r>
      <w:r w:rsidR="00220FC9">
        <w:rPr>
          <w:rFonts w:ascii="Arial" w:hAnsi="Arial" w:cs="Arial"/>
          <w:sz w:val="20"/>
          <w:szCs w:val="20"/>
          <w:lang w:val="vi-VN"/>
        </w:rPr>
        <w:t xml:space="preserve"> </w:t>
      </w:r>
      <w:r w:rsidRPr="008C24B9">
        <w:rPr>
          <w:rFonts w:ascii="Arial" w:hAnsi="Arial" w:cs="Arial"/>
          <w:sz w:val="20"/>
          <w:szCs w:val="20"/>
          <w:lang w:val="vi-VN"/>
        </w:rPr>
        <w:t>các-bon</w:t>
      </w:r>
      <w:r w:rsidR="00220FC9">
        <w:rPr>
          <w:rFonts w:ascii="Arial" w:hAnsi="Arial" w:cs="Arial"/>
          <w:sz w:val="20"/>
          <w:szCs w:val="20"/>
          <w:lang w:val="vi-VN"/>
        </w:rPr>
        <w:t xml:space="preserve"> </w:t>
      </w:r>
      <w:r w:rsidRPr="008C24B9">
        <w:rPr>
          <w:rFonts w:ascii="Arial" w:hAnsi="Arial" w:cs="Arial"/>
          <w:sz w:val="20"/>
          <w:szCs w:val="20"/>
          <w:lang w:val="vi-VN"/>
        </w:rPr>
        <w:t>và</w:t>
      </w:r>
      <w:r w:rsidR="00220FC9">
        <w:rPr>
          <w:rFonts w:ascii="Arial" w:hAnsi="Arial" w:cs="Arial"/>
          <w:sz w:val="20"/>
          <w:szCs w:val="20"/>
          <w:lang w:val="vi-VN"/>
        </w:rPr>
        <w:t xml:space="preserve"> </w:t>
      </w:r>
      <w:r w:rsidRPr="008C24B9">
        <w:rPr>
          <w:rFonts w:ascii="Arial" w:hAnsi="Arial" w:cs="Arial"/>
          <w:sz w:val="20"/>
          <w:szCs w:val="20"/>
          <w:lang w:val="vi-VN"/>
        </w:rPr>
        <w:t>quản</w:t>
      </w:r>
      <w:r w:rsidR="00220FC9">
        <w:rPr>
          <w:rFonts w:ascii="Arial" w:hAnsi="Arial" w:cs="Arial"/>
          <w:sz w:val="20"/>
          <w:szCs w:val="20"/>
          <w:lang w:val="vi-VN"/>
        </w:rPr>
        <w:t xml:space="preserve"> </w:t>
      </w:r>
      <w:r w:rsidRPr="008C24B9">
        <w:rPr>
          <w:rFonts w:ascii="Arial" w:hAnsi="Arial" w:cs="Arial"/>
          <w:sz w:val="20"/>
          <w:szCs w:val="20"/>
          <w:lang w:val="vi-VN"/>
        </w:rPr>
        <w:t>lý</w:t>
      </w:r>
      <w:r w:rsidR="00220FC9">
        <w:rPr>
          <w:rFonts w:ascii="Arial" w:hAnsi="Arial" w:cs="Arial"/>
          <w:sz w:val="20"/>
          <w:szCs w:val="20"/>
          <w:lang w:val="vi-VN"/>
        </w:rPr>
        <w:t xml:space="preserve"> </w:t>
      </w:r>
      <w:r w:rsidRPr="008C24B9">
        <w:rPr>
          <w:rFonts w:ascii="Arial" w:hAnsi="Arial" w:cs="Arial"/>
          <w:sz w:val="20"/>
          <w:szCs w:val="20"/>
          <w:lang w:val="vi-VN"/>
        </w:rPr>
        <w:t>bền</w:t>
      </w:r>
      <w:r w:rsidR="00220FC9">
        <w:rPr>
          <w:rFonts w:ascii="Arial" w:hAnsi="Arial" w:cs="Arial"/>
          <w:sz w:val="20"/>
          <w:szCs w:val="20"/>
          <w:lang w:val="vi-VN"/>
        </w:rPr>
        <w:t xml:space="preserve"> </w:t>
      </w:r>
      <w:r w:rsidRPr="008C24B9">
        <w:rPr>
          <w:rFonts w:ascii="Arial" w:hAnsi="Arial" w:cs="Arial"/>
          <w:sz w:val="20"/>
          <w:szCs w:val="20"/>
          <w:lang w:val="vi-VN"/>
        </w:rPr>
        <w:t>vững</w:t>
      </w:r>
      <w:r w:rsidR="00220FC9">
        <w:rPr>
          <w:rFonts w:ascii="Arial" w:hAnsi="Arial" w:cs="Arial"/>
          <w:sz w:val="20"/>
          <w:szCs w:val="20"/>
          <w:lang w:val="vi-VN"/>
        </w:rPr>
        <w:t xml:space="preserve"> </w:t>
      </w:r>
      <w:r w:rsidRPr="008C24B9">
        <w:rPr>
          <w:rFonts w:ascii="Arial" w:hAnsi="Arial" w:cs="Arial"/>
          <w:sz w:val="20"/>
          <w:szCs w:val="20"/>
          <w:lang w:val="vi-VN"/>
        </w:rPr>
        <w:t>tài</w:t>
      </w:r>
      <w:r w:rsidR="00220FC9">
        <w:rPr>
          <w:rFonts w:ascii="Arial" w:hAnsi="Arial" w:cs="Arial"/>
          <w:sz w:val="20"/>
          <w:szCs w:val="20"/>
          <w:lang w:val="vi-VN"/>
        </w:rPr>
        <w:t xml:space="preserve"> </w:t>
      </w:r>
      <w:r w:rsidRPr="008C24B9">
        <w:rPr>
          <w:rFonts w:ascii="Arial" w:hAnsi="Arial" w:cs="Arial"/>
          <w:sz w:val="20"/>
          <w:szCs w:val="20"/>
          <w:lang w:val="vi-VN"/>
        </w:rPr>
        <w:t>nguyên</w:t>
      </w:r>
      <w:r w:rsidR="00220FC9">
        <w:rPr>
          <w:rFonts w:ascii="Arial" w:hAnsi="Arial" w:cs="Arial"/>
          <w:sz w:val="20"/>
          <w:szCs w:val="20"/>
          <w:lang w:val="vi-VN"/>
        </w:rPr>
        <w:t xml:space="preserve"> </w:t>
      </w:r>
      <w:r w:rsidRPr="008C24B9">
        <w:rPr>
          <w:rFonts w:ascii="Arial" w:hAnsi="Arial" w:cs="Arial"/>
          <w:sz w:val="20"/>
          <w:szCs w:val="20"/>
          <w:lang w:val="vi-VN"/>
        </w:rPr>
        <w:t>rừng</w:t>
      </w:r>
      <w:r w:rsidR="00220FC9">
        <w:rPr>
          <w:rFonts w:ascii="Arial" w:hAnsi="Arial" w:cs="Arial"/>
          <w:sz w:val="20"/>
          <w:szCs w:val="20"/>
          <w:lang w:val="vi-VN"/>
        </w:rPr>
        <w:t xml:space="preserve"> </w:t>
      </w:r>
      <w:r w:rsidRPr="008C24B9">
        <w:rPr>
          <w:rFonts w:ascii="Arial" w:hAnsi="Arial" w:cs="Arial"/>
          <w:sz w:val="20"/>
          <w:szCs w:val="20"/>
          <w:lang w:val="vi-VN"/>
        </w:rPr>
        <w:t>đến</w:t>
      </w:r>
      <w:r w:rsidR="00220FC9">
        <w:rPr>
          <w:rFonts w:ascii="Arial" w:hAnsi="Arial" w:cs="Arial"/>
          <w:sz w:val="20"/>
          <w:szCs w:val="20"/>
          <w:lang w:val="vi-VN"/>
        </w:rPr>
        <w:t xml:space="preserve"> </w:t>
      </w:r>
      <w:r w:rsidRPr="008C24B9">
        <w:rPr>
          <w:rFonts w:ascii="Arial" w:hAnsi="Arial" w:cs="Arial"/>
          <w:sz w:val="20"/>
          <w:szCs w:val="20"/>
          <w:lang w:val="vi-VN"/>
        </w:rPr>
        <w:t>năm</w:t>
      </w:r>
      <w:r w:rsidR="00220FC9">
        <w:rPr>
          <w:rFonts w:ascii="Arial" w:hAnsi="Arial" w:cs="Arial"/>
          <w:sz w:val="20"/>
          <w:szCs w:val="20"/>
          <w:lang w:val="vi-VN"/>
        </w:rPr>
        <w:t xml:space="preserve"> </w:t>
      </w:r>
      <w:r w:rsidRPr="008C24B9">
        <w:rPr>
          <w:rFonts w:ascii="Arial" w:hAnsi="Arial" w:cs="Arial"/>
          <w:sz w:val="20"/>
          <w:szCs w:val="20"/>
          <w:lang w:val="vi-VN"/>
        </w:rPr>
        <w:t>2030</w:t>
      </w:r>
      <w:bookmarkEnd w:id="17"/>
      <w:r w:rsidR="00220FC9">
        <w:rPr>
          <w:rFonts w:ascii="Arial" w:hAnsi="Arial" w:cs="Arial"/>
          <w:sz w:val="20"/>
          <w:szCs w:val="20"/>
          <w:lang w:val="vi-VN"/>
        </w:rPr>
        <w:t xml:space="preserve"> </w:t>
      </w:r>
      <w:r w:rsidR="00433B3E" w:rsidRPr="008C24B9">
        <w:rPr>
          <w:rFonts w:ascii="Arial" w:hAnsi="Arial" w:cs="Arial"/>
          <w:sz w:val="20"/>
          <w:szCs w:val="20"/>
        </w:rPr>
        <w:t>(</w:t>
      </w:r>
      <w:r w:rsidRPr="008C24B9">
        <w:rPr>
          <w:rFonts w:ascii="Arial" w:hAnsi="Arial" w:cs="Arial"/>
          <w:spacing w:val="-6"/>
          <w:sz w:val="20"/>
          <w:szCs w:val="20"/>
          <w:lang w:val="vi-VN"/>
        </w:rPr>
        <w:t>Quyết</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định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số</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419/QĐ-TTg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ngày</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05</w:t>
      </w:r>
      <w:r w:rsidR="00220FC9">
        <w:rPr>
          <w:rFonts w:ascii="Arial" w:hAnsi="Arial" w:cs="Arial"/>
          <w:spacing w:val="-6"/>
          <w:sz w:val="20"/>
          <w:szCs w:val="20"/>
        </w:rPr>
        <w:t xml:space="preserve"> </w:t>
      </w:r>
      <w:r w:rsidRPr="008C24B9">
        <w:rPr>
          <w:rFonts w:ascii="Arial" w:hAnsi="Arial" w:cs="Arial"/>
          <w:spacing w:val="-6"/>
          <w:sz w:val="20"/>
          <w:szCs w:val="20"/>
        </w:rPr>
        <w:t>tháng</w:t>
      </w:r>
      <w:r w:rsidR="00220FC9">
        <w:rPr>
          <w:rFonts w:ascii="Arial" w:hAnsi="Arial" w:cs="Arial"/>
          <w:spacing w:val="-6"/>
          <w:sz w:val="20"/>
          <w:szCs w:val="20"/>
        </w:rPr>
        <w:t xml:space="preserve"> </w:t>
      </w:r>
      <w:r w:rsidRPr="008C24B9">
        <w:rPr>
          <w:rFonts w:ascii="Arial" w:hAnsi="Arial" w:cs="Arial"/>
          <w:spacing w:val="-6"/>
          <w:sz w:val="20"/>
          <w:szCs w:val="20"/>
          <w:lang w:val="vi-VN"/>
        </w:rPr>
        <w:t>4</w:t>
      </w:r>
      <w:r w:rsidR="00220FC9">
        <w:rPr>
          <w:rFonts w:ascii="Arial" w:hAnsi="Arial" w:cs="Arial"/>
          <w:spacing w:val="-6"/>
          <w:sz w:val="20"/>
          <w:szCs w:val="20"/>
        </w:rPr>
        <w:t xml:space="preserve"> </w:t>
      </w:r>
      <w:r w:rsidRPr="008C24B9">
        <w:rPr>
          <w:rFonts w:ascii="Arial" w:hAnsi="Arial" w:cs="Arial"/>
          <w:spacing w:val="-6"/>
          <w:sz w:val="20"/>
          <w:szCs w:val="20"/>
        </w:rPr>
        <w:t>năm</w:t>
      </w:r>
      <w:r w:rsidR="00220FC9">
        <w:rPr>
          <w:rFonts w:ascii="Arial" w:hAnsi="Arial" w:cs="Arial"/>
          <w:spacing w:val="-6"/>
          <w:sz w:val="20"/>
          <w:szCs w:val="20"/>
        </w:rPr>
        <w:t xml:space="preserve"> </w:t>
      </w:r>
      <w:r w:rsidRPr="008C24B9">
        <w:rPr>
          <w:rFonts w:ascii="Arial" w:hAnsi="Arial" w:cs="Arial"/>
          <w:spacing w:val="-6"/>
          <w:sz w:val="20"/>
          <w:szCs w:val="20"/>
          <w:lang w:val="vi-VN"/>
        </w:rPr>
        <w:t>2017</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của</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Thủ</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tướng</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Chính</w:t>
      </w:r>
      <w:r w:rsidR="00220FC9">
        <w:rPr>
          <w:rFonts w:ascii="Arial" w:hAnsi="Arial" w:cs="Arial"/>
          <w:spacing w:val="-6"/>
          <w:sz w:val="20"/>
          <w:szCs w:val="20"/>
          <w:lang w:val="vi-VN"/>
        </w:rPr>
        <w:t xml:space="preserve"> </w:t>
      </w:r>
      <w:r w:rsidRPr="008C24B9">
        <w:rPr>
          <w:rFonts w:ascii="Arial" w:hAnsi="Arial" w:cs="Arial"/>
          <w:spacing w:val="-6"/>
          <w:sz w:val="20"/>
          <w:szCs w:val="20"/>
          <w:lang w:val="vi-VN"/>
        </w:rPr>
        <w:t>p</w:t>
      </w:r>
      <w:r w:rsidRPr="008C24B9">
        <w:rPr>
          <w:rFonts w:ascii="Arial" w:hAnsi="Arial" w:cs="Arial"/>
          <w:sz w:val="20"/>
          <w:szCs w:val="20"/>
          <w:lang w:val="vi-VN"/>
        </w:rPr>
        <w:t>hủ</w:t>
      </w:r>
      <w:r w:rsidR="00433B3E" w:rsidRPr="008C24B9">
        <w:rPr>
          <w:rFonts w:ascii="Arial" w:hAnsi="Arial" w:cs="Arial"/>
          <w:sz w:val="20"/>
          <w:szCs w:val="20"/>
        </w:rPr>
        <w:t>)</w:t>
      </w:r>
      <w:r w:rsidRPr="008C24B9">
        <w:rPr>
          <w:rFonts w:ascii="Arial" w:hAnsi="Arial" w:cs="Arial"/>
          <w:sz w:val="20"/>
          <w:szCs w:val="20"/>
        </w:rPr>
        <w:t>;</w:t>
      </w:r>
    </w:p>
    <w:p w14:paraId="6E3753C2" w14:textId="265D544C" w:rsidR="00C515A0" w:rsidRPr="008C24B9" w:rsidRDefault="00C515A0" w:rsidP="00220FC9">
      <w:pPr>
        <w:widowControl w:val="0"/>
        <w:adjustRightInd w:val="0"/>
        <w:snapToGrid w:val="0"/>
        <w:spacing w:after="120" w:line="240" w:lineRule="auto"/>
        <w:ind w:firstLine="720"/>
        <w:jc w:val="both"/>
        <w:rPr>
          <w:rFonts w:ascii="Arial" w:hAnsi="Arial" w:cs="Arial"/>
          <w:sz w:val="20"/>
          <w:szCs w:val="20"/>
          <w:lang w:val="es-MX"/>
        </w:rPr>
      </w:pPr>
      <w:r w:rsidRPr="008C24B9">
        <w:rPr>
          <w:rFonts w:ascii="Arial" w:hAnsi="Arial" w:cs="Arial"/>
          <w:sz w:val="20"/>
          <w:szCs w:val="20"/>
          <w:lang w:val="es-MX"/>
        </w:rPr>
        <w:t>-</w:t>
      </w:r>
      <w:r w:rsidR="00220FC9">
        <w:rPr>
          <w:rFonts w:ascii="Arial" w:hAnsi="Arial" w:cs="Arial"/>
          <w:sz w:val="20"/>
          <w:szCs w:val="20"/>
          <w:lang w:val="es-MX"/>
        </w:rPr>
        <w:t xml:space="preserve"> </w:t>
      </w:r>
      <w:r w:rsidRPr="008C24B9">
        <w:rPr>
          <w:rFonts w:ascii="Arial" w:hAnsi="Arial" w:cs="Arial"/>
          <w:sz w:val="20"/>
          <w:szCs w:val="20"/>
          <w:lang w:val="es-MX"/>
        </w:rPr>
        <w:t>Đề</w:t>
      </w:r>
      <w:r w:rsidR="00220FC9">
        <w:rPr>
          <w:rFonts w:ascii="Arial" w:hAnsi="Arial" w:cs="Arial"/>
          <w:sz w:val="20"/>
          <w:szCs w:val="20"/>
          <w:lang w:val="es-MX"/>
        </w:rPr>
        <w:t xml:space="preserve"> </w:t>
      </w:r>
      <w:r w:rsidRPr="008C24B9">
        <w:rPr>
          <w:rFonts w:ascii="Arial" w:hAnsi="Arial" w:cs="Arial"/>
          <w:sz w:val="20"/>
          <w:szCs w:val="20"/>
          <w:lang w:val="es-MX"/>
        </w:rPr>
        <w:t>án</w:t>
      </w:r>
      <w:r w:rsidR="00220FC9">
        <w:rPr>
          <w:rFonts w:ascii="Arial" w:hAnsi="Arial" w:cs="Arial"/>
          <w:sz w:val="20"/>
          <w:szCs w:val="20"/>
          <w:lang w:val="es-MX"/>
        </w:rPr>
        <w:t xml:space="preserve"> </w:t>
      </w:r>
      <w:r w:rsidR="00433B3E" w:rsidRPr="008C24B9">
        <w:rPr>
          <w:rFonts w:ascii="Arial" w:hAnsi="Arial" w:cs="Arial"/>
          <w:sz w:val="20"/>
          <w:szCs w:val="20"/>
          <w:lang w:val="es-MX"/>
        </w:rPr>
        <w:t>T</w:t>
      </w:r>
      <w:r w:rsidRPr="008C24B9">
        <w:rPr>
          <w:rFonts w:ascii="Arial" w:hAnsi="Arial" w:cs="Arial"/>
          <w:sz w:val="20"/>
          <w:szCs w:val="20"/>
          <w:lang w:val="es-MX"/>
        </w:rPr>
        <w:t>ăng</w:t>
      </w:r>
      <w:r w:rsidR="00220FC9">
        <w:rPr>
          <w:rFonts w:ascii="Arial" w:hAnsi="Arial" w:cs="Arial"/>
          <w:sz w:val="20"/>
          <w:szCs w:val="20"/>
          <w:lang w:val="es-MX"/>
        </w:rPr>
        <w:t xml:space="preserve"> </w:t>
      </w:r>
      <w:r w:rsidRPr="008C24B9">
        <w:rPr>
          <w:rFonts w:ascii="Arial" w:hAnsi="Arial" w:cs="Arial"/>
          <w:sz w:val="20"/>
          <w:szCs w:val="20"/>
          <w:lang w:val="es-MX"/>
        </w:rPr>
        <w:t>c</w:t>
      </w:r>
      <w:r w:rsidR="00F76483" w:rsidRPr="008C24B9">
        <w:rPr>
          <w:rFonts w:ascii="Arial" w:hAnsi="Arial" w:cs="Arial"/>
          <w:sz w:val="20"/>
          <w:szCs w:val="20"/>
          <w:lang w:val="es-MX"/>
        </w:rPr>
        <w:t>ườn</w:t>
      </w:r>
      <w:r w:rsidRPr="008C24B9">
        <w:rPr>
          <w:rFonts w:ascii="Arial" w:hAnsi="Arial" w:cs="Arial"/>
          <w:sz w:val="20"/>
          <w:szCs w:val="20"/>
          <w:lang w:val="es-MX"/>
        </w:rPr>
        <w:t>g</w:t>
      </w:r>
      <w:r w:rsidR="00220FC9">
        <w:rPr>
          <w:rFonts w:ascii="Arial" w:hAnsi="Arial" w:cs="Arial"/>
          <w:sz w:val="20"/>
          <w:szCs w:val="20"/>
          <w:lang w:val="es-MX"/>
        </w:rPr>
        <w:t xml:space="preserve"> </w:t>
      </w:r>
      <w:r w:rsidRPr="008C24B9">
        <w:rPr>
          <w:rFonts w:ascii="Arial" w:hAnsi="Arial" w:cs="Arial"/>
          <w:sz w:val="20"/>
          <w:szCs w:val="20"/>
          <w:lang w:val="es-MX"/>
        </w:rPr>
        <w:t>năng</w:t>
      </w:r>
      <w:r w:rsidR="00220FC9">
        <w:rPr>
          <w:rFonts w:ascii="Arial" w:hAnsi="Arial" w:cs="Arial"/>
          <w:sz w:val="20"/>
          <w:szCs w:val="20"/>
          <w:lang w:val="es-MX"/>
        </w:rPr>
        <w:t xml:space="preserve"> </w:t>
      </w:r>
      <w:r w:rsidRPr="008C24B9">
        <w:rPr>
          <w:rFonts w:ascii="Arial" w:hAnsi="Arial" w:cs="Arial"/>
          <w:sz w:val="20"/>
          <w:szCs w:val="20"/>
          <w:lang w:val="es-MX"/>
        </w:rPr>
        <w:t>lực</w:t>
      </w:r>
      <w:r w:rsidR="00220FC9">
        <w:rPr>
          <w:rFonts w:ascii="Arial" w:hAnsi="Arial" w:cs="Arial"/>
          <w:sz w:val="20"/>
          <w:szCs w:val="20"/>
          <w:lang w:val="es-MX"/>
        </w:rPr>
        <w:t xml:space="preserve"> </w:t>
      </w:r>
      <w:r w:rsidRPr="008C24B9">
        <w:rPr>
          <w:rFonts w:ascii="Arial" w:hAnsi="Arial" w:cs="Arial"/>
          <w:sz w:val="20"/>
          <w:szCs w:val="20"/>
          <w:lang w:val="es-MX"/>
        </w:rPr>
        <w:t>quản</w:t>
      </w:r>
      <w:r w:rsidR="00220FC9">
        <w:rPr>
          <w:rFonts w:ascii="Arial" w:hAnsi="Arial" w:cs="Arial"/>
          <w:sz w:val="20"/>
          <w:szCs w:val="20"/>
          <w:lang w:val="es-MX"/>
        </w:rPr>
        <w:t xml:space="preserve"> </w:t>
      </w:r>
      <w:r w:rsidRPr="008C24B9">
        <w:rPr>
          <w:rFonts w:ascii="Arial" w:hAnsi="Arial" w:cs="Arial"/>
          <w:sz w:val="20"/>
          <w:szCs w:val="20"/>
          <w:lang w:val="es-MX"/>
        </w:rPr>
        <w:t>lý</w:t>
      </w:r>
      <w:r w:rsidR="00220FC9">
        <w:rPr>
          <w:rFonts w:ascii="Arial" w:hAnsi="Arial" w:cs="Arial"/>
          <w:sz w:val="20"/>
          <w:szCs w:val="20"/>
          <w:lang w:val="es-MX"/>
        </w:rPr>
        <w:t xml:space="preserve"> </w:t>
      </w:r>
      <w:r w:rsidRPr="008C24B9">
        <w:rPr>
          <w:rFonts w:ascii="Arial" w:hAnsi="Arial" w:cs="Arial"/>
          <w:sz w:val="20"/>
          <w:szCs w:val="20"/>
          <w:lang w:val="es-MX"/>
        </w:rPr>
        <w:t>hệ</w:t>
      </w:r>
      <w:r w:rsidR="00220FC9">
        <w:rPr>
          <w:rFonts w:ascii="Arial" w:hAnsi="Arial" w:cs="Arial"/>
          <w:sz w:val="20"/>
          <w:szCs w:val="20"/>
          <w:lang w:val="es-MX"/>
        </w:rPr>
        <w:t xml:space="preserve"> </w:t>
      </w:r>
      <w:r w:rsidRPr="008C24B9">
        <w:rPr>
          <w:rFonts w:ascii="Arial" w:hAnsi="Arial" w:cs="Arial"/>
          <w:sz w:val="20"/>
          <w:szCs w:val="20"/>
          <w:lang w:val="es-MX"/>
        </w:rPr>
        <w:t>thống</w:t>
      </w:r>
      <w:r w:rsidR="00220FC9">
        <w:rPr>
          <w:rFonts w:ascii="Arial" w:hAnsi="Arial" w:cs="Arial"/>
          <w:sz w:val="20"/>
          <w:szCs w:val="20"/>
          <w:lang w:val="es-MX"/>
        </w:rPr>
        <w:t xml:space="preserve"> </w:t>
      </w:r>
      <w:r w:rsidRPr="008C24B9">
        <w:rPr>
          <w:rFonts w:ascii="Arial" w:hAnsi="Arial" w:cs="Arial"/>
          <w:sz w:val="20"/>
          <w:szCs w:val="20"/>
          <w:lang w:val="es-MX"/>
        </w:rPr>
        <w:t>khu</w:t>
      </w:r>
      <w:r w:rsidR="00220FC9">
        <w:rPr>
          <w:rFonts w:ascii="Arial" w:hAnsi="Arial" w:cs="Arial"/>
          <w:sz w:val="20"/>
          <w:szCs w:val="20"/>
          <w:lang w:val="es-MX"/>
        </w:rPr>
        <w:t xml:space="preserve"> </w:t>
      </w:r>
      <w:r w:rsidRPr="008C24B9">
        <w:rPr>
          <w:rFonts w:ascii="Arial" w:hAnsi="Arial" w:cs="Arial"/>
          <w:sz w:val="20"/>
          <w:szCs w:val="20"/>
          <w:lang w:val="es-MX"/>
        </w:rPr>
        <w:t>bảo</w:t>
      </w:r>
      <w:r w:rsidR="00220FC9">
        <w:rPr>
          <w:rFonts w:ascii="Arial" w:hAnsi="Arial" w:cs="Arial"/>
          <w:sz w:val="20"/>
          <w:szCs w:val="20"/>
          <w:lang w:val="es-MX"/>
        </w:rPr>
        <w:t xml:space="preserve"> </w:t>
      </w:r>
      <w:r w:rsidRPr="008C24B9">
        <w:rPr>
          <w:rFonts w:ascii="Arial" w:hAnsi="Arial" w:cs="Arial"/>
          <w:sz w:val="20"/>
          <w:szCs w:val="20"/>
          <w:lang w:val="es-MX"/>
        </w:rPr>
        <w:t>tồn</w:t>
      </w:r>
      <w:r w:rsidR="00220FC9">
        <w:rPr>
          <w:rFonts w:ascii="Arial" w:hAnsi="Arial" w:cs="Arial"/>
          <w:sz w:val="20"/>
          <w:szCs w:val="20"/>
          <w:lang w:val="es-MX"/>
        </w:rPr>
        <w:t xml:space="preserve"> </w:t>
      </w:r>
      <w:r w:rsidRPr="008C24B9">
        <w:rPr>
          <w:rFonts w:ascii="Arial" w:hAnsi="Arial" w:cs="Arial"/>
          <w:sz w:val="20"/>
          <w:szCs w:val="20"/>
          <w:lang w:val="es-MX"/>
        </w:rPr>
        <w:t>đến</w:t>
      </w:r>
      <w:r w:rsidR="00220FC9">
        <w:rPr>
          <w:rFonts w:ascii="Arial" w:hAnsi="Arial" w:cs="Arial"/>
          <w:sz w:val="20"/>
          <w:szCs w:val="20"/>
          <w:lang w:val="es-MX"/>
        </w:rPr>
        <w:t xml:space="preserve"> </w:t>
      </w:r>
      <w:r w:rsidRPr="008C24B9">
        <w:rPr>
          <w:rFonts w:ascii="Arial" w:hAnsi="Arial" w:cs="Arial"/>
          <w:sz w:val="20"/>
          <w:szCs w:val="20"/>
          <w:lang w:val="es-MX"/>
        </w:rPr>
        <w:t>năm</w:t>
      </w:r>
      <w:r w:rsidR="00220FC9">
        <w:rPr>
          <w:rFonts w:ascii="Arial" w:hAnsi="Arial" w:cs="Arial"/>
          <w:sz w:val="20"/>
          <w:szCs w:val="20"/>
          <w:lang w:val="es-MX"/>
        </w:rPr>
        <w:t xml:space="preserve"> </w:t>
      </w:r>
      <w:r w:rsidRPr="008C24B9">
        <w:rPr>
          <w:rFonts w:ascii="Arial" w:hAnsi="Arial" w:cs="Arial"/>
          <w:sz w:val="20"/>
          <w:szCs w:val="20"/>
          <w:lang w:val="es-MX"/>
        </w:rPr>
        <w:t>2025,</w:t>
      </w:r>
      <w:r w:rsidR="00220FC9">
        <w:rPr>
          <w:rFonts w:ascii="Arial" w:hAnsi="Arial" w:cs="Arial"/>
          <w:sz w:val="20"/>
          <w:szCs w:val="20"/>
          <w:lang w:val="es-MX"/>
        </w:rPr>
        <w:t xml:space="preserve"> </w:t>
      </w:r>
      <w:r w:rsidRPr="008C24B9">
        <w:rPr>
          <w:rFonts w:ascii="Arial" w:hAnsi="Arial" w:cs="Arial"/>
          <w:sz w:val="20"/>
          <w:szCs w:val="20"/>
          <w:lang w:val="es-MX"/>
        </w:rPr>
        <w:t>tầm</w:t>
      </w:r>
      <w:r w:rsidR="00220FC9">
        <w:rPr>
          <w:rFonts w:ascii="Arial" w:hAnsi="Arial" w:cs="Arial"/>
          <w:sz w:val="20"/>
          <w:szCs w:val="20"/>
          <w:lang w:val="es-MX"/>
        </w:rPr>
        <w:t xml:space="preserve"> </w:t>
      </w:r>
      <w:r w:rsidRPr="008C24B9">
        <w:rPr>
          <w:rFonts w:ascii="Arial" w:hAnsi="Arial" w:cs="Arial"/>
          <w:sz w:val="20"/>
          <w:szCs w:val="20"/>
          <w:lang w:val="es-MX"/>
        </w:rPr>
        <w:t>nhìn</w:t>
      </w:r>
      <w:r w:rsidR="00220FC9">
        <w:rPr>
          <w:rFonts w:ascii="Arial" w:hAnsi="Arial" w:cs="Arial"/>
          <w:sz w:val="20"/>
          <w:szCs w:val="20"/>
          <w:lang w:val="es-MX"/>
        </w:rPr>
        <w:t xml:space="preserve"> </w:t>
      </w:r>
      <w:r w:rsidRPr="008C24B9">
        <w:rPr>
          <w:rFonts w:ascii="Arial" w:hAnsi="Arial" w:cs="Arial"/>
          <w:sz w:val="20"/>
          <w:szCs w:val="20"/>
          <w:lang w:val="es-MX"/>
        </w:rPr>
        <w:t>đến</w:t>
      </w:r>
      <w:r w:rsidR="00220FC9">
        <w:rPr>
          <w:rFonts w:ascii="Arial" w:hAnsi="Arial" w:cs="Arial"/>
          <w:sz w:val="20"/>
          <w:szCs w:val="20"/>
          <w:lang w:val="es-MX"/>
        </w:rPr>
        <w:t xml:space="preserve"> </w:t>
      </w:r>
      <w:r w:rsidRPr="008C24B9">
        <w:rPr>
          <w:rFonts w:ascii="Arial" w:hAnsi="Arial" w:cs="Arial"/>
          <w:sz w:val="20"/>
          <w:szCs w:val="20"/>
          <w:lang w:val="es-MX"/>
        </w:rPr>
        <w:t>năm</w:t>
      </w:r>
      <w:r w:rsidR="00220FC9">
        <w:rPr>
          <w:rFonts w:ascii="Arial" w:hAnsi="Arial" w:cs="Arial"/>
          <w:sz w:val="20"/>
          <w:szCs w:val="20"/>
          <w:lang w:val="es-MX"/>
        </w:rPr>
        <w:t xml:space="preserve"> </w:t>
      </w:r>
      <w:r w:rsidRPr="008C24B9">
        <w:rPr>
          <w:rFonts w:ascii="Arial" w:hAnsi="Arial" w:cs="Arial"/>
          <w:sz w:val="20"/>
          <w:szCs w:val="20"/>
          <w:lang w:val="es-MX"/>
        </w:rPr>
        <w:t>2030</w:t>
      </w:r>
      <w:r w:rsidR="00220FC9">
        <w:rPr>
          <w:rFonts w:ascii="Arial" w:hAnsi="Arial" w:cs="Arial"/>
          <w:sz w:val="20"/>
          <w:szCs w:val="20"/>
          <w:lang w:val="es-MX"/>
        </w:rPr>
        <w:t xml:space="preserve"> </w:t>
      </w:r>
      <w:r w:rsidR="00433B3E" w:rsidRPr="008C24B9">
        <w:rPr>
          <w:rFonts w:ascii="Arial" w:hAnsi="Arial" w:cs="Arial"/>
          <w:sz w:val="20"/>
          <w:szCs w:val="20"/>
          <w:lang w:val="es-MX"/>
        </w:rPr>
        <w:t>(</w:t>
      </w:r>
      <w:r w:rsidRPr="008C24B9">
        <w:rPr>
          <w:rFonts w:ascii="Arial" w:hAnsi="Arial" w:cs="Arial"/>
          <w:sz w:val="20"/>
          <w:szCs w:val="20"/>
          <w:lang w:val="es-MX"/>
        </w:rPr>
        <w:t>Qu</w:t>
      </w:r>
      <w:r w:rsidR="00F76483" w:rsidRPr="008C24B9">
        <w:rPr>
          <w:rFonts w:ascii="Arial" w:hAnsi="Arial" w:cs="Arial"/>
          <w:sz w:val="20"/>
          <w:szCs w:val="20"/>
          <w:lang w:val="es-MX"/>
        </w:rPr>
        <w:t>yết</w:t>
      </w:r>
      <w:r w:rsidR="00220FC9">
        <w:rPr>
          <w:rFonts w:ascii="Arial" w:hAnsi="Arial" w:cs="Arial"/>
          <w:sz w:val="20"/>
          <w:szCs w:val="20"/>
          <w:lang w:val="es-MX"/>
        </w:rPr>
        <w:t xml:space="preserve"> </w:t>
      </w:r>
      <w:r w:rsidRPr="008C24B9">
        <w:rPr>
          <w:rFonts w:ascii="Arial" w:hAnsi="Arial" w:cs="Arial"/>
          <w:sz w:val="20"/>
          <w:szCs w:val="20"/>
          <w:lang w:val="es-MX"/>
        </w:rPr>
        <w:t>định</w:t>
      </w:r>
      <w:r w:rsidR="00220FC9">
        <w:rPr>
          <w:rFonts w:ascii="Arial" w:hAnsi="Arial" w:cs="Arial"/>
          <w:sz w:val="20"/>
          <w:szCs w:val="20"/>
          <w:lang w:val="es-MX"/>
        </w:rPr>
        <w:t xml:space="preserve"> </w:t>
      </w:r>
      <w:r w:rsidRPr="008C24B9">
        <w:rPr>
          <w:rFonts w:ascii="Arial" w:hAnsi="Arial" w:cs="Arial"/>
          <w:sz w:val="20"/>
          <w:szCs w:val="20"/>
          <w:lang w:val="es-MX"/>
        </w:rPr>
        <w:t>số</w:t>
      </w:r>
      <w:r w:rsidR="00220FC9">
        <w:rPr>
          <w:rFonts w:ascii="Arial" w:hAnsi="Arial" w:cs="Arial"/>
          <w:sz w:val="20"/>
          <w:szCs w:val="20"/>
          <w:lang w:val="es-MX"/>
        </w:rPr>
        <w:t xml:space="preserve"> </w:t>
      </w:r>
      <w:r w:rsidRPr="008C24B9">
        <w:rPr>
          <w:rFonts w:ascii="Arial" w:hAnsi="Arial" w:cs="Arial"/>
          <w:sz w:val="20"/>
          <w:szCs w:val="20"/>
          <w:lang w:val="es-MX"/>
        </w:rPr>
        <w:t>626/QĐ-TTg</w:t>
      </w:r>
      <w:r w:rsidR="00220FC9">
        <w:rPr>
          <w:rFonts w:ascii="Arial" w:hAnsi="Arial" w:cs="Arial"/>
          <w:sz w:val="20"/>
          <w:szCs w:val="20"/>
          <w:lang w:val="es-MX"/>
        </w:rPr>
        <w:t xml:space="preserve"> </w:t>
      </w:r>
      <w:r w:rsidRPr="008C24B9">
        <w:rPr>
          <w:rFonts w:ascii="Arial" w:hAnsi="Arial" w:cs="Arial"/>
          <w:sz w:val="20"/>
          <w:szCs w:val="20"/>
          <w:lang w:val="es-MX"/>
        </w:rPr>
        <w:t>ngày</w:t>
      </w:r>
      <w:r w:rsidR="00220FC9">
        <w:rPr>
          <w:rFonts w:ascii="Arial" w:hAnsi="Arial" w:cs="Arial"/>
          <w:sz w:val="20"/>
          <w:szCs w:val="20"/>
          <w:lang w:val="es-MX"/>
        </w:rPr>
        <w:t xml:space="preserve"> </w:t>
      </w:r>
      <w:r w:rsidRPr="008C24B9">
        <w:rPr>
          <w:rFonts w:ascii="Arial" w:hAnsi="Arial" w:cs="Arial"/>
          <w:sz w:val="20"/>
          <w:szCs w:val="20"/>
          <w:lang w:val="es-MX"/>
        </w:rPr>
        <w:t>10</w:t>
      </w:r>
      <w:r w:rsidR="00220FC9">
        <w:rPr>
          <w:rFonts w:ascii="Arial" w:hAnsi="Arial" w:cs="Arial"/>
          <w:sz w:val="20"/>
          <w:szCs w:val="20"/>
          <w:lang w:val="es-MX"/>
        </w:rPr>
        <w:t xml:space="preserve"> </w:t>
      </w:r>
      <w:r w:rsidRPr="008C24B9">
        <w:rPr>
          <w:rFonts w:ascii="Arial" w:hAnsi="Arial" w:cs="Arial"/>
          <w:sz w:val="20"/>
          <w:szCs w:val="20"/>
          <w:lang w:val="es-MX"/>
        </w:rPr>
        <w:t>tháng</w:t>
      </w:r>
      <w:r w:rsidR="00220FC9">
        <w:rPr>
          <w:rFonts w:ascii="Arial" w:hAnsi="Arial" w:cs="Arial"/>
          <w:sz w:val="20"/>
          <w:szCs w:val="20"/>
          <w:lang w:val="es-MX"/>
        </w:rPr>
        <w:t xml:space="preserve"> </w:t>
      </w:r>
      <w:r w:rsidRPr="008C24B9">
        <w:rPr>
          <w:rFonts w:ascii="Arial" w:hAnsi="Arial" w:cs="Arial"/>
          <w:sz w:val="20"/>
          <w:szCs w:val="20"/>
          <w:lang w:val="es-MX"/>
        </w:rPr>
        <w:t>5</w:t>
      </w:r>
      <w:r w:rsidR="00220FC9">
        <w:rPr>
          <w:rFonts w:ascii="Arial" w:hAnsi="Arial" w:cs="Arial"/>
          <w:sz w:val="20"/>
          <w:szCs w:val="20"/>
          <w:lang w:val="es-MX"/>
        </w:rPr>
        <w:t xml:space="preserve"> </w:t>
      </w:r>
      <w:r w:rsidRPr="008C24B9">
        <w:rPr>
          <w:rFonts w:ascii="Arial" w:hAnsi="Arial" w:cs="Arial"/>
          <w:sz w:val="20"/>
          <w:szCs w:val="20"/>
          <w:lang w:val="es-MX"/>
        </w:rPr>
        <w:t>năm</w:t>
      </w:r>
      <w:r w:rsidR="00220FC9">
        <w:rPr>
          <w:rFonts w:ascii="Arial" w:hAnsi="Arial" w:cs="Arial"/>
          <w:sz w:val="20"/>
          <w:szCs w:val="20"/>
          <w:lang w:val="es-MX"/>
        </w:rPr>
        <w:t xml:space="preserve"> </w:t>
      </w:r>
      <w:r w:rsidRPr="008C24B9">
        <w:rPr>
          <w:rFonts w:ascii="Arial" w:hAnsi="Arial" w:cs="Arial"/>
          <w:sz w:val="20"/>
          <w:szCs w:val="20"/>
          <w:lang w:val="es-MX"/>
        </w:rPr>
        <w:t>2017</w:t>
      </w:r>
      <w:r w:rsidR="00220FC9">
        <w:rPr>
          <w:rFonts w:ascii="Arial" w:hAnsi="Arial" w:cs="Arial"/>
          <w:sz w:val="20"/>
          <w:szCs w:val="20"/>
          <w:lang w:val="es-MX"/>
        </w:rPr>
        <w:t xml:space="preserve"> </w:t>
      </w:r>
      <w:r w:rsidRPr="008C24B9">
        <w:rPr>
          <w:rFonts w:ascii="Arial" w:hAnsi="Arial" w:cs="Arial"/>
          <w:sz w:val="20"/>
          <w:szCs w:val="20"/>
          <w:lang w:val="es-MX"/>
        </w:rPr>
        <w:t>của</w:t>
      </w:r>
      <w:r w:rsidR="00220FC9">
        <w:rPr>
          <w:rFonts w:ascii="Arial" w:hAnsi="Arial" w:cs="Arial"/>
          <w:sz w:val="20"/>
          <w:szCs w:val="20"/>
          <w:lang w:val="es-MX"/>
        </w:rPr>
        <w:t xml:space="preserve"> </w:t>
      </w:r>
      <w:r w:rsidRPr="008C24B9">
        <w:rPr>
          <w:rFonts w:ascii="Arial" w:hAnsi="Arial" w:cs="Arial"/>
          <w:sz w:val="20"/>
          <w:szCs w:val="20"/>
          <w:lang w:val="es-MX"/>
        </w:rPr>
        <w:t>Thủ</w:t>
      </w:r>
      <w:r w:rsidR="00220FC9">
        <w:rPr>
          <w:rFonts w:ascii="Arial" w:hAnsi="Arial" w:cs="Arial"/>
          <w:sz w:val="20"/>
          <w:szCs w:val="20"/>
          <w:lang w:val="es-MX"/>
        </w:rPr>
        <w:t xml:space="preserve"> </w:t>
      </w:r>
      <w:r w:rsidRPr="008C24B9">
        <w:rPr>
          <w:rFonts w:ascii="Arial" w:hAnsi="Arial" w:cs="Arial"/>
          <w:sz w:val="20"/>
          <w:szCs w:val="20"/>
          <w:lang w:val="es-MX"/>
        </w:rPr>
        <w:t>tướng</w:t>
      </w:r>
      <w:r w:rsidR="00220FC9">
        <w:rPr>
          <w:rFonts w:ascii="Arial" w:hAnsi="Arial" w:cs="Arial"/>
          <w:sz w:val="20"/>
          <w:szCs w:val="20"/>
          <w:lang w:val="es-MX"/>
        </w:rPr>
        <w:t xml:space="preserve"> </w:t>
      </w:r>
      <w:r w:rsidRPr="008C24B9">
        <w:rPr>
          <w:rFonts w:ascii="Arial" w:hAnsi="Arial" w:cs="Arial"/>
          <w:sz w:val="20"/>
          <w:szCs w:val="20"/>
          <w:lang w:val="es-MX"/>
        </w:rPr>
        <w:t>Chính</w:t>
      </w:r>
      <w:r w:rsidR="00220FC9">
        <w:rPr>
          <w:rFonts w:ascii="Arial" w:hAnsi="Arial" w:cs="Arial"/>
          <w:sz w:val="20"/>
          <w:szCs w:val="20"/>
          <w:lang w:val="es-MX"/>
        </w:rPr>
        <w:t xml:space="preserve"> </w:t>
      </w:r>
      <w:r w:rsidRPr="008C24B9">
        <w:rPr>
          <w:rFonts w:ascii="Arial" w:hAnsi="Arial" w:cs="Arial"/>
          <w:sz w:val="20"/>
          <w:szCs w:val="20"/>
          <w:lang w:val="es-MX"/>
        </w:rPr>
        <w:t>phủ</w:t>
      </w:r>
      <w:r w:rsidR="00433B3E" w:rsidRPr="008C24B9">
        <w:rPr>
          <w:rFonts w:ascii="Arial" w:hAnsi="Arial" w:cs="Arial"/>
          <w:sz w:val="20"/>
          <w:szCs w:val="20"/>
          <w:lang w:val="es-MX"/>
        </w:rPr>
        <w:t>)</w:t>
      </w:r>
      <w:r w:rsidRPr="008C24B9">
        <w:rPr>
          <w:rFonts w:ascii="Arial" w:hAnsi="Arial" w:cs="Arial"/>
          <w:sz w:val="20"/>
          <w:szCs w:val="20"/>
          <w:lang w:val="es-MX"/>
        </w:rPr>
        <w:t>;</w:t>
      </w:r>
    </w:p>
    <w:p w14:paraId="7E4E564F" w14:textId="554D605B" w:rsidR="002148A1" w:rsidRPr="008C24B9" w:rsidRDefault="002148A1" w:rsidP="00220FC9">
      <w:pPr>
        <w:widowControl w:val="0"/>
        <w:adjustRightInd w:val="0"/>
        <w:snapToGrid w:val="0"/>
        <w:spacing w:after="120" w:line="240" w:lineRule="auto"/>
        <w:ind w:firstLine="720"/>
        <w:jc w:val="both"/>
        <w:rPr>
          <w:rFonts w:ascii="Arial" w:hAnsi="Arial" w:cs="Arial"/>
          <w:sz w:val="20"/>
          <w:szCs w:val="20"/>
          <w:lang w:val="es-MX"/>
        </w:rPr>
      </w:pPr>
      <w:r w:rsidRPr="008C24B9">
        <w:rPr>
          <w:rFonts w:ascii="Arial" w:hAnsi="Arial" w:cs="Arial"/>
          <w:sz w:val="20"/>
          <w:szCs w:val="20"/>
          <w:lang w:val="es-MX"/>
        </w:rPr>
        <w:t>-</w:t>
      </w:r>
      <w:r w:rsidR="00220FC9">
        <w:rPr>
          <w:rFonts w:ascii="Arial" w:hAnsi="Arial" w:cs="Arial"/>
          <w:sz w:val="20"/>
          <w:szCs w:val="20"/>
          <w:lang w:val="es-MX"/>
        </w:rPr>
        <w:t xml:space="preserve"> </w:t>
      </w:r>
      <w:r w:rsidRPr="008C24B9">
        <w:rPr>
          <w:rFonts w:ascii="Arial" w:hAnsi="Arial" w:cs="Arial"/>
          <w:sz w:val="20"/>
          <w:szCs w:val="20"/>
          <w:lang w:val="es-MX"/>
        </w:rPr>
        <w:t>Đề</w:t>
      </w:r>
      <w:r w:rsidR="00220FC9">
        <w:rPr>
          <w:rFonts w:ascii="Arial" w:hAnsi="Arial" w:cs="Arial"/>
          <w:sz w:val="20"/>
          <w:szCs w:val="20"/>
          <w:lang w:val="es-MX"/>
        </w:rPr>
        <w:t xml:space="preserve"> </w:t>
      </w:r>
      <w:r w:rsidRPr="008C24B9">
        <w:rPr>
          <w:rFonts w:ascii="Arial" w:hAnsi="Arial" w:cs="Arial"/>
          <w:sz w:val="20"/>
          <w:szCs w:val="20"/>
          <w:lang w:val="es-MX"/>
        </w:rPr>
        <w:t>án</w:t>
      </w:r>
      <w:r w:rsidR="00220FC9">
        <w:rPr>
          <w:rFonts w:ascii="Arial" w:hAnsi="Arial" w:cs="Arial"/>
          <w:sz w:val="20"/>
          <w:szCs w:val="20"/>
          <w:lang w:val="es-MX"/>
        </w:rPr>
        <w:t xml:space="preserve"> </w:t>
      </w:r>
      <w:r w:rsidRPr="008C24B9">
        <w:rPr>
          <w:rFonts w:ascii="Arial" w:hAnsi="Arial" w:cs="Arial"/>
          <w:sz w:val="20"/>
          <w:szCs w:val="20"/>
          <w:lang w:val="es-MX"/>
        </w:rPr>
        <w:t>Bảo</w:t>
      </w:r>
      <w:r w:rsidR="00220FC9">
        <w:rPr>
          <w:rFonts w:ascii="Arial" w:hAnsi="Arial" w:cs="Arial"/>
          <w:sz w:val="20"/>
          <w:szCs w:val="20"/>
          <w:lang w:val="es-MX"/>
        </w:rPr>
        <w:t xml:space="preserve"> </w:t>
      </w:r>
      <w:r w:rsidRPr="008C24B9">
        <w:rPr>
          <w:rFonts w:ascii="Arial" w:hAnsi="Arial" w:cs="Arial"/>
          <w:sz w:val="20"/>
          <w:szCs w:val="20"/>
          <w:lang w:val="es-MX"/>
        </w:rPr>
        <w:t>vệ,</w:t>
      </w:r>
      <w:r w:rsidR="00220FC9">
        <w:rPr>
          <w:rFonts w:ascii="Arial" w:hAnsi="Arial" w:cs="Arial"/>
          <w:sz w:val="20"/>
          <w:szCs w:val="20"/>
          <w:lang w:val="es-MX"/>
        </w:rPr>
        <w:t xml:space="preserve"> </w:t>
      </w:r>
      <w:r w:rsidRPr="008C24B9">
        <w:rPr>
          <w:rFonts w:ascii="Arial" w:hAnsi="Arial" w:cs="Arial"/>
          <w:sz w:val="20"/>
          <w:szCs w:val="20"/>
          <w:lang w:val="es-MX"/>
        </w:rPr>
        <w:t>khôi</w:t>
      </w:r>
      <w:r w:rsidR="00220FC9">
        <w:rPr>
          <w:rFonts w:ascii="Arial" w:hAnsi="Arial" w:cs="Arial"/>
          <w:sz w:val="20"/>
          <w:szCs w:val="20"/>
          <w:lang w:val="es-MX"/>
        </w:rPr>
        <w:t xml:space="preserve"> </w:t>
      </w:r>
      <w:r w:rsidRPr="008C24B9">
        <w:rPr>
          <w:rFonts w:ascii="Arial" w:hAnsi="Arial" w:cs="Arial"/>
          <w:sz w:val="20"/>
          <w:szCs w:val="20"/>
          <w:lang w:val="es-MX"/>
        </w:rPr>
        <w:t>phục</w:t>
      </w:r>
      <w:r w:rsidR="00220FC9">
        <w:rPr>
          <w:rFonts w:ascii="Arial" w:hAnsi="Arial" w:cs="Arial"/>
          <w:sz w:val="20"/>
          <w:szCs w:val="20"/>
          <w:lang w:val="es-MX"/>
        </w:rPr>
        <w:t xml:space="preserve"> </w:t>
      </w:r>
      <w:r w:rsidRPr="008C24B9">
        <w:rPr>
          <w:rFonts w:ascii="Arial" w:hAnsi="Arial" w:cs="Arial"/>
          <w:sz w:val="20"/>
          <w:szCs w:val="20"/>
          <w:lang w:val="es-MX"/>
        </w:rPr>
        <w:t>và</w:t>
      </w:r>
      <w:r w:rsidR="00220FC9">
        <w:rPr>
          <w:rFonts w:ascii="Arial" w:hAnsi="Arial" w:cs="Arial"/>
          <w:sz w:val="20"/>
          <w:szCs w:val="20"/>
          <w:lang w:val="es-MX"/>
        </w:rPr>
        <w:t xml:space="preserve"> </w:t>
      </w:r>
      <w:r w:rsidRPr="008C24B9">
        <w:rPr>
          <w:rFonts w:ascii="Arial" w:hAnsi="Arial" w:cs="Arial"/>
          <w:sz w:val="20"/>
          <w:szCs w:val="20"/>
          <w:lang w:val="es-MX"/>
        </w:rPr>
        <w:t>phát</w:t>
      </w:r>
      <w:r w:rsidR="00220FC9">
        <w:rPr>
          <w:rFonts w:ascii="Arial" w:hAnsi="Arial" w:cs="Arial"/>
          <w:sz w:val="20"/>
          <w:szCs w:val="20"/>
          <w:lang w:val="es-MX"/>
        </w:rPr>
        <w:t xml:space="preserve"> </w:t>
      </w:r>
      <w:r w:rsidRPr="008C24B9">
        <w:rPr>
          <w:rFonts w:ascii="Arial" w:hAnsi="Arial" w:cs="Arial"/>
          <w:sz w:val="20"/>
          <w:szCs w:val="20"/>
          <w:lang w:val="es-MX"/>
        </w:rPr>
        <w:t>triển</w:t>
      </w:r>
      <w:r w:rsidR="00220FC9">
        <w:rPr>
          <w:rFonts w:ascii="Arial" w:hAnsi="Arial" w:cs="Arial"/>
          <w:sz w:val="20"/>
          <w:szCs w:val="20"/>
          <w:lang w:val="es-MX"/>
        </w:rPr>
        <w:t xml:space="preserve"> </w:t>
      </w:r>
      <w:r w:rsidRPr="008C24B9">
        <w:rPr>
          <w:rFonts w:ascii="Arial" w:hAnsi="Arial" w:cs="Arial"/>
          <w:sz w:val="20"/>
          <w:szCs w:val="20"/>
          <w:lang w:val="es-MX"/>
        </w:rPr>
        <w:t>rừng</w:t>
      </w:r>
      <w:r w:rsidR="00220FC9">
        <w:rPr>
          <w:rFonts w:ascii="Arial" w:hAnsi="Arial" w:cs="Arial"/>
          <w:sz w:val="20"/>
          <w:szCs w:val="20"/>
          <w:lang w:val="es-MX"/>
        </w:rPr>
        <w:t xml:space="preserve"> </w:t>
      </w:r>
      <w:r w:rsidRPr="008C24B9">
        <w:rPr>
          <w:rFonts w:ascii="Arial" w:hAnsi="Arial" w:cs="Arial"/>
          <w:sz w:val="20"/>
          <w:szCs w:val="20"/>
          <w:lang w:val="es-MX"/>
        </w:rPr>
        <w:t>bền</w:t>
      </w:r>
      <w:r w:rsidR="00220FC9">
        <w:rPr>
          <w:rFonts w:ascii="Arial" w:hAnsi="Arial" w:cs="Arial"/>
          <w:sz w:val="20"/>
          <w:szCs w:val="20"/>
          <w:lang w:val="es-MX"/>
        </w:rPr>
        <w:t xml:space="preserve"> </w:t>
      </w:r>
      <w:r w:rsidRPr="008C24B9">
        <w:rPr>
          <w:rFonts w:ascii="Arial" w:hAnsi="Arial" w:cs="Arial"/>
          <w:sz w:val="20"/>
          <w:szCs w:val="20"/>
          <w:lang w:val="es-MX"/>
        </w:rPr>
        <w:t>vững</w:t>
      </w:r>
      <w:r w:rsidR="00220FC9">
        <w:rPr>
          <w:rFonts w:ascii="Arial" w:hAnsi="Arial" w:cs="Arial"/>
          <w:sz w:val="20"/>
          <w:szCs w:val="20"/>
          <w:lang w:val="es-MX"/>
        </w:rPr>
        <w:t xml:space="preserve"> </w:t>
      </w:r>
      <w:r w:rsidRPr="008C24B9">
        <w:rPr>
          <w:rFonts w:ascii="Arial" w:hAnsi="Arial" w:cs="Arial"/>
          <w:sz w:val="20"/>
          <w:szCs w:val="20"/>
          <w:lang w:val="es-MX"/>
        </w:rPr>
        <w:t>vùng</w:t>
      </w:r>
      <w:r w:rsidR="00220FC9">
        <w:rPr>
          <w:rFonts w:ascii="Arial" w:hAnsi="Arial" w:cs="Arial"/>
          <w:sz w:val="20"/>
          <w:szCs w:val="20"/>
          <w:lang w:val="es-MX"/>
        </w:rPr>
        <w:t xml:space="preserve"> </w:t>
      </w:r>
      <w:r w:rsidRPr="008C24B9">
        <w:rPr>
          <w:rFonts w:ascii="Arial" w:hAnsi="Arial" w:cs="Arial"/>
          <w:sz w:val="20"/>
          <w:szCs w:val="20"/>
          <w:lang w:val="es-MX"/>
        </w:rPr>
        <w:t>Tây</w:t>
      </w:r>
      <w:r w:rsidR="00220FC9">
        <w:rPr>
          <w:rFonts w:ascii="Arial" w:hAnsi="Arial" w:cs="Arial"/>
          <w:sz w:val="20"/>
          <w:szCs w:val="20"/>
          <w:lang w:val="es-MX"/>
        </w:rPr>
        <w:t xml:space="preserve"> </w:t>
      </w:r>
      <w:r w:rsidRPr="008C24B9">
        <w:rPr>
          <w:rFonts w:ascii="Arial" w:hAnsi="Arial" w:cs="Arial"/>
          <w:sz w:val="20"/>
          <w:szCs w:val="20"/>
          <w:lang w:val="es-MX"/>
        </w:rPr>
        <w:t>Nguyên</w:t>
      </w:r>
      <w:r w:rsidR="00220FC9">
        <w:rPr>
          <w:rFonts w:ascii="Arial" w:hAnsi="Arial" w:cs="Arial"/>
          <w:sz w:val="20"/>
          <w:szCs w:val="20"/>
          <w:lang w:val="es-MX"/>
        </w:rPr>
        <w:t xml:space="preserve"> </w:t>
      </w:r>
      <w:r w:rsidRPr="008C24B9">
        <w:rPr>
          <w:rFonts w:ascii="Arial" w:hAnsi="Arial" w:cs="Arial"/>
          <w:sz w:val="20"/>
          <w:szCs w:val="20"/>
          <w:lang w:val="es-MX"/>
        </w:rPr>
        <w:t>giai</w:t>
      </w:r>
      <w:r w:rsidR="00220FC9">
        <w:rPr>
          <w:rFonts w:ascii="Arial" w:hAnsi="Arial" w:cs="Arial"/>
          <w:sz w:val="20"/>
          <w:szCs w:val="20"/>
          <w:lang w:val="es-MX"/>
        </w:rPr>
        <w:t xml:space="preserve"> </w:t>
      </w:r>
      <w:r w:rsidRPr="008C24B9">
        <w:rPr>
          <w:rFonts w:ascii="Arial" w:hAnsi="Arial" w:cs="Arial"/>
          <w:sz w:val="20"/>
          <w:szCs w:val="20"/>
          <w:lang w:val="es-MX"/>
        </w:rPr>
        <w:t>đoạn</w:t>
      </w:r>
      <w:r w:rsidR="00220FC9">
        <w:rPr>
          <w:rFonts w:ascii="Arial" w:hAnsi="Arial" w:cs="Arial"/>
          <w:sz w:val="20"/>
          <w:szCs w:val="20"/>
          <w:lang w:val="es-MX"/>
        </w:rPr>
        <w:t xml:space="preserve"> </w:t>
      </w:r>
      <w:r w:rsidRPr="008C24B9">
        <w:rPr>
          <w:rFonts w:ascii="Arial" w:hAnsi="Arial" w:cs="Arial"/>
          <w:sz w:val="20"/>
          <w:szCs w:val="20"/>
          <w:lang w:val="es-MX"/>
        </w:rPr>
        <w:t>2016</w:t>
      </w:r>
      <w:r w:rsidR="00220FC9">
        <w:rPr>
          <w:rFonts w:ascii="Arial" w:hAnsi="Arial" w:cs="Arial"/>
          <w:sz w:val="20"/>
          <w:szCs w:val="20"/>
          <w:lang w:val="es-MX"/>
        </w:rPr>
        <w:t xml:space="preserve"> </w:t>
      </w:r>
      <w:r w:rsidRPr="008C24B9">
        <w:rPr>
          <w:rFonts w:ascii="Arial" w:hAnsi="Arial" w:cs="Arial"/>
          <w:sz w:val="20"/>
          <w:szCs w:val="20"/>
          <w:lang w:val="es-MX"/>
        </w:rPr>
        <w:t>-</w:t>
      </w:r>
      <w:r w:rsidR="00220FC9">
        <w:rPr>
          <w:rFonts w:ascii="Arial" w:hAnsi="Arial" w:cs="Arial"/>
          <w:sz w:val="20"/>
          <w:szCs w:val="20"/>
          <w:lang w:val="es-MX"/>
        </w:rPr>
        <w:t xml:space="preserve"> </w:t>
      </w:r>
      <w:r w:rsidRPr="008C24B9">
        <w:rPr>
          <w:rFonts w:ascii="Arial" w:hAnsi="Arial" w:cs="Arial"/>
          <w:sz w:val="20"/>
          <w:szCs w:val="20"/>
          <w:lang w:val="es-MX"/>
        </w:rPr>
        <w:t>2030</w:t>
      </w:r>
      <w:r w:rsidR="00220FC9">
        <w:rPr>
          <w:rFonts w:ascii="Arial" w:hAnsi="Arial" w:cs="Arial"/>
          <w:sz w:val="20"/>
          <w:szCs w:val="20"/>
          <w:lang w:val="es-MX"/>
        </w:rPr>
        <w:t xml:space="preserve"> </w:t>
      </w:r>
      <w:r w:rsidR="00433B3E" w:rsidRPr="008C24B9">
        <w:rPr>
          <w:rFonts w:ascii="Arial" w:hAnsi="Arial" w:cs="Arial"/>
          <w:sz w:val="20"/>
          <w:szCs w:val="20"/>
          <w:lang w:val="es-MX"/>
        </w:rPr>
        <w:t>(</w:t>
      </w:r>
      <w:r w:rsidRPr="008C24B9">
        <w:rPr>
          <w:rFonts w:ascii="Arial" w:hAnsi="Arial" w:cs="Arial"/>
          <w:sz w:val="20"/>
          <w:szCs w:val="20"/>
          <w:lang w:val="es-MX"/>
        </w:rPr>
        <w:t>Quyết</w:t>
      </w:r>
      <w:r w:rsidR="00220FC9">
        <w:rPr>
          <w:rFonts w:ascii="Arial" w:hAnsi="Arial" w:cs="Arial"/>
          <w:sz w:val="20"/>
          <w:szCs w:val="20"/>
          <w:lang w:val="es-MX"/>
        </w:rPr>
        <w:t xml:space="preserve"> </w:t>
      </w:r>
      <w:r w:rsidRPr="008C24B9">
        <w:rPr>
          <w:rFonts w:ascii="Arial" w:hAnsi="Arial" w:cs="Arial"/>
          <w:sz w:val="20"/>
          <w:szCs w:val="20"/>
          <w:lang w:val="es-MX"/>
        </w:rPr>
        <w:t>định</w:t>
      </w:r>
      <w:r w:rsidR="00220FC9">
        <w:rPr>
          <w:rFonts w:ascii="Arial" w:hAnsi="Arial" w:cs="Arial"/>
          <w:sz w:val="20"/>
          <w:szCs w:val="20"/>
          <w:lang w:val="es-MX"/>
        </w:rPr>
        <w:t xml:space="preserve"> </w:t>
      </w:r>
      <w:r w:rsidRPr="008C24B9">
        <w:rPr>
          <w:rFonts w:ascii="Arial" w:hAnsi="Arial" w:cs="Arial"/>
          <w:sz w:val="20"/>
          <w:szCs w:val="20"/>
          <w:lang w:val="es-MX"/>
        </w:rPr>
        <w:t>số</w:t>
      </w:r>
      <w:r w:rsidR="00220FC9">
        <w:rPr>
          <w:rFonts w:ascii="Arial" w:hAnsi="Arial" w:cs="Arial"/>
          <w:sz w:val="20"/>
          <w:szCs w:val="20"/>
          <w:lang w:val="es-MX"/>
        </w:rPr>
        <w:t xml:space="preserve"> </w:t>
      </w:r>
      <w:r w:rsidRPr="008C24B9">
        <w:rPr>
          <w:rFonts w:ascii="Arial" w:hAnsi="Arial" w:cs="Arial"/>
          <w:sz w:val="20"/>
          <w:szCs w:val="20"/>
          <w:lang w:val="es-MX"/>
        </w:rPr>
        <w:t>297/QĐ-TTg</w:t>
      </w:r>
      <w:r w:rsidR="00220FC9">
        <w:rPr>
          <w:rFonts w:ascii="Arial" w:hAnsi="Arial" w:cs="Arial"/>
          <w:sz w:val="20"/>
          <w:szCs w:val="20"/>
          <w:lang w:val="es-MX"/>
        </w:rPr>
        <w:t xml:space="preserve"> </w:t>
      </w:r>
      <w:r w:rsidRPr="008C24B9">
        <w:rPr>
          <w:rFonts w:ascii="Arial" w:hAnsi="Arial" w:cs="Arial"/>
          <w:sz w:val="20"/>
          <w:szCs w:val="20"/>
          <w:lang w:val="es-MX"/>
        </w:rPr>
        <w:t>ngày</w:t>
      </w:r>
      <w:r w:rsidR="00220FC9">
        <w:rPr>
          <w:rFonts w:ascii="Arial" w:hAnsi="Arial" w:cs="Arial"/>
          <w:sz w:val="20"/>
          <w:szCs w:val="20"/>
          <w:lang w:val="es-MX"/>
        </w:rPr>
        <w:t xml:space="preserve"> </w:t>
      </w:r>
      <w:r w:rsidRPr="008C24B9">
        <w:rPr>
          <w:rFonts w:ascii="Arial" w:hAnsi="Arial" w:cs="Arial"/>
          <w:sz w:val="20"/>
          <w:szCs w:val="20"/>
          <w:lang w:val="es-MX"/>
        </w:rPr>
        <w:t>18</w:t>
      </w:r>
      <w:r w:rsidR="00220FC9">
        <w:rPr>
          <w:rFonts w:ascii="Arial" w:hAnsi="Arial" w:cs="Arial"/>
          <w:sz w:val="20"/>
          <w:szCs w:val="20"/>
          <w:lang w:val="es-MX"/>
        </w:rPr>
        <w:t xml:space="preserve"> </w:t>
      </w:r>
      <w:r w:rsidRPr="008C24B9">
        <w:rPr>
          <w:rFonts w:ascii="Arial" w:hAnsi="Arial" w:cs="Arial"/>
          <w:sz w:val="20"/>
          <w:szCs w:val="20"/>
          <w:lang w:val="es-MX"/>
        </w:rPr>
        <w:t>tháng</w:t>
      </w:r>
      <w:r w:rsidR="00220FC9">
        <w:rPr>
          <w:rFonts w:ascii="Arial" w:hAnsi="Arial" w:cs="Arial"/>
          <w:sz w:val="20"/>
          <w:szCs w:val="20"/>
          <w:lang w:val="es-MX"/>
        </w:rPr>
        <w:t xml:space="preserve"> </w:t>
      </w:r>
      <w:r w:rsidRPr="008C24B9">
        <w:rPr>
          <w:rFonts w:ascii="Arial" w:hAnsi="Arial" w:cs="Arial"/>
          <w:sz w:val="20"/>
          <w:szCs w:val="20"/>
          <w:lang w:val="es-MX"/>
        </w:rPr>
        <w:t>3</w:t>
      </w:r>
      <w:r w:rsidR="00220FC9">
        <w:rPr>
          <w:rFonts w:ascii="Arial" w:hAnsi="Arial" w:cs="Arial"/>
          <w:sz w:val="20"/>
          <w:szCs w:val="20"/>
          <w:lang w:val="es-MX"/>
        </w:rPr>
        <w:t xml:space="preserve"> </w:t>
      </w:r>
      <w:r w:rsidRPr="008C24B9">
        <w:rPr>
          <w:rFonts w:ascii="Arial" w:hAnsi="Arial" w:cs="Arial"/>
          <w:sz w:val="20"/>
          <w:szCs w:val="20"/>
          <w:lang w:val="es-MX"/>
        </w:rPr>
        <w:t>năm</w:t>
      </w:r>
      <w:r w:rsidR="00220FC9">
        <w:rPr>
          <w:rFonts w:ascii="Arial" w:hAnsi="Arial" w:cs="Arial"/>
          <w:sz w:val="20"/>
          <w:szCs w:val="20"/>
          <w:lang w:val="es-MX"/>
        </w:rPr>
        <w:t xml:space="preserve"> </w:t>
      </w:r>
      <w:r w:rsidRPr="008C24B9">
        <w:rPr>
          <w:rFonts w:ascii="Arial" w:hAnsi="Arial" w:cs="Arial"/>
          <w:sz w:val="20"/>
          <w:szCs w:val="20"/>
          <w:lang w:val="es-MX"/>
        </w:rPr>
        <w:t>2019</w:t>
      </w:r>
      <w:r w:rsidR="00220FC9">
        <w:rPr>
          <w:rFonts w:ascii="Arial" w:hAnsi="Arial" w:cs="Arial"/>
          <w:sz w:val="20"/>
          <w:szCs w:val="20"/>
          <w:lang w:val="es-MX"/>
        </w:rPr>
        <w:t xml:space="preserve"> </w:t>
      </w:r>
      <w:r w:rsidRPr="008C24B9">
        <w:rPr>
          <w:rFonts w:ascii="Arial" w:hAnsi="Arial" w:cs="Arial"/>
          <w:sz w:val="20"/>
          <w:szCs w:val="20"/>
          <w:lang w:val="es-MX"/>
        </w:rPr>
        <w:t>của</w:t>
      </w:r>
      <w:r w:rsidR="00220FC9">
        <w:rPr>
          <w:rFonts w:ascii="Arial" w:hAnsi="Arial" w:cs="Arial"/>
          <w:sz w:val="20"/>
          <w:szCs w:val="20"/>
          <w:lang w:val="es-MX"/>
        </w:rPr>
        <w:t xml:space="preserve"> </w:t>
      </w:r>
      <w:r w:rsidRPr="008C24B9">
        <w:rPr>
          <w:rFonts w:ascii="Arial" w:hAnsi="Arial" w:cs="Arial"/>
          <w:sz w:val="20"/>
          <w:szCs w:val="20"/>
          <w:lang w:val="es-MX"/>
        </w:rPr>
        <w:t>Thủ</w:t>
      </w:r>
      <w:r w:rsidR="00220FC9">
        <w:rPr>
          <w:rFonts w:ascii="Arial" w:hAnsi="Arial" w:cs="Arial"/>
          <w:sz w:val="20"/>
          <w:szCs w:val="20"/>
          <w:lang w:val="es-MX"/>
        </w:rPr>
        <w:t xml:space="preserve"> </w:t>
      </w:r>
      <w:r w:rsidRPr="008C24B9">
        <w:rPr>
          <w:rFonts w:ascii="Arial" w:hAnsi="Arial" w:cs="Arial"/>
          <w:sz w:val="20"/>
          <w:szCs w:val="20"/>
          <w:lang w:val="es-MX"/>
        </w:rPr>
        <w:t>tướng</w:t>
      </w:r>
      <w:r w:rsidR="00220FC9">
        <w:rPr>
          <w:rFonts w:ascii="Arial" w:hAnsi="Arial" w:cs="Arial"/>
          <w:sz w:val="20"/>
          <w:szCs w:val="20"/>
          <w:lang w:val="es-MX"/>
        </w:rPr>
        <w:t xml:space="preserve"> </w:t>
      </w:r>
      <w:r w:rsidRPr="008C24B9">
        <w:rPr>
          <w:rFonts w:ascii="Arial" w:hAnsi="Arial" w:cs="Arial"/>
          <w:sz w:val="20"/>
          <w:szCs w:val="20"/>
          <w:lang w:val="es-MX"/>
        </w:rPr>
        <w:t>Chính</w:t>
      </w:r>
      <w:r w:rsidR="00220FC9">
        <w:rPr>
          <w:rFonts w:ascii="Arial" w:hAnsi="Arial" w:cs="Arial"/>
          <w:sz w:val="20"/>
          <w:szCs w:val="20"/>
          <w:lang w:val="es-MX"/>
        </w:rPr>
        <w:t xml:space="preserve"> </w:t>
      </w:r>
      <w:r w:rsidRPr="008C24B9">
        <w:rPr>
          <w:rFonts w:ascii="Arial" w:hAnsi="Arial" w:cs="Arial"/>
          <w:sz w:val="20"/>
          <w:szCs w:val="20"/>
          <w:lang w:val="es-MX"/>
        </w:rPr>
        <w:t>phủ</w:t>
      </w:r>
      <w:r w:rsidR="00433B3E" w:rsidRPr="008C24B9">
        <w:rPr>
          <w:rFonts w:ascii="Arial" w:hAnsi="Arial" w:cs="Arial"/>
          <w:sz w:val="20"/>
          <w:szCs w:val="20"/>
          <w:lang w:val="es-MX"/>
        </w:rPr>
        <w:t>)</w:t>
      </w:r>
      <w:r w:rsidRPr="008C24B9">
        <w:rPr>
          <w:rFonts w:ascii="Arial" w:hAnsi="Arial" w:cs="Arial"/>
          <w:sz w:val="20"/>
          <w:szCs w:val="20"/>
          <w:lang w:val="es-MX"/>
        </w:rPr>
        <w:t>;</w:t>
      </w:r>
    </w:p>
    <w:p w14:paraId="1E52173A" w14:textId="35C8CE32" w:rsidR="002148A1" w:rsidRPr="008C24B9" w:rsidRDefault="002148A1"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lang w:val="vi-VN"/>
        </w:rPr>
        <w:t>Đề</w:t>
      </w:r>
      <w:r w:rsidR="00220FC9">
        <w:rPr>
          <w:rFonts w:ascii="Arial" w:hAnsi="Arial" w:cs="Arial"/>
          <w:sz w:val="20"/>
          <w:szCs w:val="20"/>
          <w:lang w:val="vi-VN"/>
        </w:rPr>
        <w:t xml:space="preserve"> </w:t>
      </w:r>
      <w:r w:rsidRPr="008C24B9">
        <w:rPr>
          <w:rFonts w:ascii="Arial" w:hAnsi="Arial" w:cs="Arial"/>
          <w:sz w:val="20"/>
          <w:szCs w:val="20"/>
          <w:lang w:val="vi-VN"/>
        </w:rPr>
        <w:t>án</w:t>
      </w:r>
      <w:r w:rsidR="00220FC9">
        <w:rPr>
          <w:rFonts w:ascii="Arial" w:hAnsi="Arial" w:cs="Arial"/>
          <w:sz w:val="20"/>
          <w:szCs w:val="20"/>
          <w:lang w:val="vi-VN"/>
        </w:rPr>
        <w:t xml:space="preserve"> </w:t>
      </w:r>
      <w:r w:rsidRPr="008C24B9">
        <w:rPr>
          <w:rFonts w:ascii="Arial" w:hAnsi="Arial" w:cs="Arial"/>
          <w:sz w:val="20"/>
          <w:szCs w:val="20"/>
          <w:lang w:val="vi-VN"/>
        </w:rPr>
        <w:t>Tổng</w:t>
      </w:r>
      <w:r w:rsidR="00220FC9">
        <w:rPr>
          <w:rFonts w:ascii="Arial" w:hAnsi="Arial" w:cs="Arial"/>
          <w:sz w:val="20"/>
          <w:szCs w:val="20"/>
          <w:lang w:val="vi-VN"/>
        </w:rPr>
        <w:t xml:space="preserve"> </w:t>
      </w:r>
      <w:r w:rsidRPr="008C24B9">
        <w:rPr>
          <w:rFonts w:ascii="Arial" w:hAnsi="Arial" w:cs="Arial"/>
          <w:sz w:val="20"/>
          <w:szCs w:val="20"/>
          <w:lang w:val="vi-VN"/>
        </w:rPr>
        <w:t>thể</w:t>
      </w:r>
      <w:r w:rsidR="00220FC9">
        <w:rPr>
          <w:rFonts w:ascii="Arial" w:hAnsi="Arial" w:cs="Arial"/>
          <w:sz w:val="20"/>
          <w:szCs w:val="20"/>
          <w:lang w:val="vi-VN"/>
        </w:rPr>
        <w:t xml:space="preserve"> </w:t>
      </w:r>
      <w:r w:rsidRPr="008C24B9">
        <w:rPr>
          <w:rFonts w:ascii="Arial" w:hAnsi="Arial" w:cs="Arial"/>
          <w:sz w:val="20"/>
          <w:szCs w:val="20"/>
          <w:lang w:val="vi-VN"/>
        </w:rPr>
        <w:t>bảo</w:t>
      </w:r>
      <w:r w:rsidR="00220FC9">
        <w:rPr>
          <w:rFonts w:ascii="Arial" w:hAnsi="Arial" w:cs="Arial"/>
          <w:sz w:val="20"/>
          <w:szCs w:val="20"/>
          <w:lang w:val="vi-VN"/>
        </w:rPr>
        <w:t xml:space="preserve"> </w:t>
      </w:r>
      <w:r w:rsidRPr="008C24B9">
        <w:rPr>
          <w:rFonts w:ascii="Arial" w:hAnsi="Arial" w:cs="Arial"/>
          <w:sz w:val="20"/>
          <w:szCs w:val="20"/>
          <w:lang w:val="vi-VN"/>
        </w:rPr>
        <w:t>tồn</w:t>
      </w:r>
      <w:r w:rsidR="00220FC9">
        <w:rPr>
          <w:rFonts w:ascii="Arial" w:hAnsi="Arial" w:cs="Arial"/>
          <w:sz w:val="20"/>
          <w:szCs w:val="20"/>
          <w:lang w:val="vi-VN"/>
        </w:rPr>
        <w:t xml:space="preserve"> </w:t>
      </w:r>
      <w:r w:rsidRPr="008C24B9">
        <w:rPr>
          <w:rFonts w:ascii="Arial" w:hAnsi="Arial" w:cs="Arial"/>
          <w:sz w:val="20"/>
          <w:szCs w:val="20"/>
          <w:lang w:val="vi-VN"/>
        </w:rPr>
        <w:t>voi</w:t>
      </w:r>
      <w:r w:rsidR="00220FC9">
        <w:rPr>
          <w:rFonts w:ascii="Arial" w:hAnsi="Arial" w:cs="Arial"/>
          <w:sz w:val="20"/>
          <w:szCs w:val="20"/>
          <w:lang w:val="vi-VN"/>
        </w:rPr>
        <w:t xml:space="preserve"> </w:t>
      </w:r>
      <w:r w:rsidRPr="008C24B9">
        <w:rPr>
          <w:rFonts w:ascii="Arial" w:hAnsi="Arial" w:cs="Arial"/>
          <w:sz w:val="20"/>
          <w:szCs w:val="20"/>
          <w:lang w:val="vi-VN"/>
        </w:rPr>
        <w:t>Việt</w:t>
      </w:r>
      <w:r w:rsidR="00220FC9">
        <w:rPr>
          <w:rFonts w:ascii="Arial" w:hAnsi="Arial" w:cs="Arial"/>
          <w:sz w:val="20"/>
          <w:szCs w:val="20"/>
          <w:lang w:val="vi-VN"/>
        </w:rPr>
        <w:t xml:space="preserve"> </w:t>
      </w:r>
      <w:r w:rsidRPr="008C24B9">
        <w:rPr>
          <w:rFonts w:ascii="Arial" w:hAnsi="Arial" w:cs="Arial"/>
          <w:sz w:val="20"/>
          <w:szCs w:val="20"/>
          <w:lang w:val="vi-VN"/>
        </w:rPr>
        <w:t>Nam</w:t>
      </w:r>
      <w:r w:rsidR="00220FC9">
        <w:rPr>
          <w:rFonts w:ascii="Arial" w:hAnsi="Arial" w:cs="Arial"/>
          <w:sz w:val="20"/>
          <w:szCs w:val="20"/>
          <w:lang w:val="vi-VN"/>
        </w:rPr>
        <w:t xml:space="preserve"> </w:t>
      </w:r>
      <w:r w:rsidR="00433B3E" w:rsidRPr="008C24B9">
        <w:rPr>
          <w:rFonts w:ascii="Arial" w:hAnsi="Arial" w:cs="Arial"/>
          <w:sz w:val="20"/>
          <w:szCs w:val="20"/>
        </w:rPr>
        <w:t>(</w:t>
      </w:r>
      <w:r w:rsidRPr="008C24B9">
        <w:rPr>
          <w:rFonts w:ascii="Arial" w:hAnsi="Arial" w:cs="Arial"/>
          <w:sz w:val="20"/>
          <w:szCs w:val="20"/>
          <w:lang w:val="vi-VN"/>
        </w:rPr>
        <w:t>Quyết</w:t>
      </w:r>
      <w:r w:rsidR="00220FC9">
        <w:rPr>
          <w:rFonts w:ascii="Arial" w:hAnsi="Arial" w:cs="Arial"/>
          <w:sz w:val="20"/>
          <w:szCs w:val="20"/>
          <w:lang w:val="vi-VN"/>
        </w:rPr>
        <w:t xml:space="preserve"> </w:t>
      </w:r>
      <w:r w:rsidRPr="008C24B9">
        <w:rPr>
          <w:rFonts w:ascii="Arial" w:hAnsi="Arial" w:cs="Arial"/>
          <w:sz w:val="20"/>
          <w:szCs w:val="20"/>
          <w:lang w:val="vi-VN"/>
        </w:rPr>
        <w:t>định</w:t>
      </w:r>
      <w:r w:rsidR="00220FC9">
        <w:rPr>
          <w:rFonts w:ascii="Arial" w:hAnsi="Arial" w:cs="Arial"/>
          <w:sz w:val="20"/>
          <w:szCs w:val="20"/>
          <w:lang w:val="vi-VN"/>
        </w:rPr>
        <w:t xml:space="preserve"> </w:t>
      </w:r>
      <w:r w:rsidRPr="008C24B9">
        <w:rPr>
          <w:rFonts w:ascii="Arial" w:hAnsi="Arial" w:cs="Arial"/>
          <w:sz w:val="20"/>
          <w:szCs w:val="20"/>
          <w:lang w:val="vi-VN"/>
        </w:rPr>
        <w:t>số</w:t>
      </w:r>
      <w:r w:rsidR="00220FC9">
        <w:rPr>
          <w:rFonts w:ascii="Arial" w:hAnsi="Arial" w:cs="Arial"/>
          <w:sz w:val="20"/>
          <w:szCs w:val="20"/>
          <w:lang w:val="vi-VN"/>
        </w:rPr>
        <w:t xml:space="preserve"> </w:t>
      </w:r>
      <w:r w:rsidRPr="008C24B9">
        <w:rPr>
          <w:rFonts w:ascii="Arial" w:hAnsi="Arial" w:cs="Arial"/>
          <w:sz w:val="20"/>
          <w:szCs w:val="20"/>
          <w:lang w:val="vi-VN"/>
        </w:rPr>
        <w:t>763/QĐ-TTg</w:t>
      </w:r>
      <w:r w:rsidR="00220FC9">
        <w:rPr>
          <w:rFonts w:ascii="Arial" w:hAnsi="Arial" w:cs="Arial"/>
          <w:sz w:val="20"/>
          <w:szCs w:val="20"/>
          <w:lang w:val="vi-VN"/>
        </w:rPr>
        <w:t xml:space="preserve"> </w:t>
      </w:r>
      <w:r w:rsidRPr="008C24B9">
        <w:rPr>
          <w:rFonts w:ascii="Arial" w:hAnsi="Arial" w:cs="Arial"/>
          <w:sz w:val="20"/>
          <w:szCs w:val="20"/>
          <w:lang w:val="vi-VN"/>
        </w:rPr>
        <w:t>ngày</w:t>
      </w:r>
      <w:r w:rsidR="00220FC9">
        <w:rPr>
          <w:rFonts w:ascii="Arial" w:hAnsi="Arial" w:cs="Arial"/>
          <w:sz w:val="20"/>
          <w:szCs w:val="20"/>
          <w:lang w:val="vi-VN"/>
        </w:rPr>
        <w:t xml:space="preserve"> </w:t>
      </w:r>
      <w:r w:rsidRPr="008C24B9">
        <w:rPr>
          <w:rFonts w:ascii="Arial" w:hAnsi="Arial" w:cs="Arial"/>
          <w:sz w:val="20"/>
          <w:szCs w:val="20"/>
          <w:lang w:val="vi-VN"/>
        </w:rPr>
        <w:t>21</w:t>
      </w:r>
      <w:r w:rsidR="00220FC9">
        <w:rPr>
          <w:rFonts w:ascii="Arial" w:hAnsi="Arial" w:cs="Arial"/>
          <w:sz w:val="20"/>
          <w:szCs w:val="20"/>
        </w:rPr>
        <w:t xml:space="preserve"> </w:t>
      </w:r>
      <w:r w:rsidRPr="008C24B9">
        <w:rPr>
          <w:rFonts w:ascii="Arial" w:hAnsi="Arial" w:cs="Arial"/>
          <w:sz w:val="20"/>
          <w:szCs w:val="20"/>
        </w:rPr>
        <w:t>tháng</w:t>
      </w:r>
      <w:r w:rsidR="00220FC9">
        <w:rPr>
          <w:rFonts w:ascii="Arial" w:hAnsi="Arial" w:cs="Arial"/>
          <w:sz w:val="20"/>
          <w:szCs w:val="20"/>
        </w:rPr>
        <w:t xml:space="preserve"> </w:t>
      </w:r>
      <w:r w:rsidRPr="008C24B9">
        <w:rPr>
          <w:rFonts w:ascii="Arial" w:hAnsi="Arial" w:cs="Arial"/>
          <w:sz w:val="20"/>
          <w:szCs w:val="20"/>
          <w:lang w:val="vi-VN"/>
        </w:rPr>
        <w:t>5</w:t>
      </w:r>
      <w:r w:rsidR="00220FC9">
        <w:rPr>
          <w:rFonts w:ascii="Arial" w:hAnsi="Arial" w:cs="Arial"/>
          <w:sz w:val="20"/>
          <w:szCs w:val="20"/>
        </w:rPr>
        <w:t xml:space="preserve"> </w:t>
      </w:r>
      <w:r w:rsidRPr="008C24B9">
        <w:rPr>
          <w:rFonts w:ascii="Arial" w:hAnsi="Arial" w:cs="Arial"/>
          <w:sz w:val="20"/>
          <w:szCs w:val="20"/>
        </w:rPr>
        <w:t>năm</w:t>
      </w:r>
      <w:r w:rsidR="00220FC9">
        <w:rPr>
          <w:rFonts w:ascii="Arial" w:hAnsi="Arial" w:cs="Arial"/>
          <w:sz w:val="20"/>
          <w:szCs w:val="20"/>
        </w:rPr>
        <w:t xml:space="preserve"> </w:t>
      </w:r>
      <w:r w:rsidRPr="008C24B9">
        <w:rPr>
          <w:rFonts w:ascii="Arial" w:hAnsi="Arial" w:cs="Arial"/>
          <w:sz w:val="20"/>
          <w:szCs w:val="20"/>
          <w:lang w:val="vi-VN"/>
        </w:rPr>
        <w:t>2013</w:t>
      </w:r>
      <w:r w:rsidR="00220FC9">
        <w:rPr>
          <w:rFonts w:ascii="Arial" w:hAnsi="Arial" w:cs="Arial"/>
          <w:sz w:val="20"/>
          <w:szCs w:val="20"/>
          <w:lang w:val="vi-VN"/>
        </w:rPr>
        <w:t xml:space="preserve"> </w:t>
      </w:r>
      <w:r w:rsidRPr="008C24B9">
        <w:rPr>
          <w:rFonts w:ascii="Arial" w:hAnsi="Arial" w:cs="Arial"/>
          <w:sz w:val="20"/>
          <w:szCs w:val="20"/>
          <w:lang w:val="vi-VN"/>
        </w:rPr>
        <w:t>của</w:t>
      </w:r>
      <w:r w:rsidR="00220FC9">
        <w:rPr>
          <w:rFonts w:ascii="Arial" w:hAnsi="Arial" w:cs="Arial"/>
          <w:sz w:val="20"/>
          <w:szCs w:val="20"/>
          <w:lang w:val="vi-VN"/>
        </w:rPr>
        <w:t xml:space="preserve"> </w:t>
      </w:r>
      <w:r w:rsidRPr="008C24B9">
        <w:rPr>
          <w:rFonts w:ascii="Arial" w:hAnsi="Arial" w:cs="Arial"/>
          <w:sz w:val="20"/>
          <w:szCs w:val="20"/>
          <w:lang w:val="vi-VN"/>
        </w:rPr>
        <w:t>Thủ</w:t>
      </w:r>
      <w:r w:rsidR="00220FC9">
        <w:rPr>
          <w:rFonts w:ascii="Arial" w:hAnsi="Arial" w:cs="Arial"/>
          <w:sz w:val="20"/>
          <w:szCs w:val="20"/>
          <w:lang w:val="vi-VN"/>
        </w:rPr>
        <w:t xml:space="preserve"> </w:t>
      </w:r>
      <w:r w:rsidRPr="008C24B9">
        <w:rPr>
          <w:rFonts w:ascii="Arial" w:hAnsi="Arial" w:cs="Arial"/>
          <w:sz w:val="20"/>
          <w:szCs w:val="20"/>
          <w:lang w:val="vi-VN"/>
        </w:rPr>
        <w:t>tướng</w:t>
      </w:r>
      <w:r w:rsidR="00220FC9">
        <w:rPr>
          <w:rFonts w:ascii="Arial" w:hAnsi="Arial" w:cs="Arial"/>
          <w:sz w:val="20"/>
          <w:szCs w:val="20"/>
          <w:lang w:val="vi-VN"/>
        </w:rPr>
        <w:t xml:space="preserve"> </w:t>
      </w:r>
      <w:r w:rsidRPr="008C24B9">
        <w:rPr>
          <w:rFonts w:ascii="Arial" w:hAnsi="Arial" w:cs="Arial"/>
          <w:sz w:val="20"/>
          <w:szCs w:val="20"/>
          <w:lang w:val="vi-VN"/>
        </w:rPr>
        <w:t>Chính</w:t>
      </w:r>
      <w:r w:rsidR="00220FC9">
        <w:rPr>
          <w:rFonts w:ascii="Arial" w:hAnsi="Arial" w:cs="Arial"/>
          <w:sz w:val="20"/>
          <w:szCs w:val="20"/>
          <w:lang w:val="vi-VN"/>
        </w:rPr>
        <w:t xml:space="preserve"> </w:t>
      </w:r>
      <w:r w:rsidRPr="008C24B9">
        <w:rPr>
          <w:rFonts w:ascii="Arial" w:hAnsi="Arial" w:cs="Arial"/>
          <w:sz w:val="20"/>
          <w:szCs w:val="20"/>
          <w:lang w:val="vi-VN"/>
        </w:rPr>
        <w:t>phủ</w:t>
      </w:r>
      <w:r w:rsidR="00433B3E"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lang w:val="vi-VN"/>
        </w:rPr>
        <w:t>điều</w:t>
      </w:r>
      <w:r w:rsidR="00220FC9">
        <w:rPr>
          <w:rFonts w:ascii="Arial" w:hAnsi="Arial" w:cs="Arial"/>
          <w:sz w:val="20"/>
          <w:szCs w:val="20"/>
          <w:lang w:val="vi-VN"/>
        </w:rPr>
        <w:t xml:space="preserve"> </w:t>
      </w:r>
      <w:r w:rsidRPr="008C24B9">
        <w:rPr>
          <w:rFonts w:ascii="Arial" w:hAnsi="Arial" w:cs="Arial"/>
          <w:sz w:val="20"/>
          <w:szCs w:val="20"/>
          <w:lang w:val="vi-VN"/>
        </w:rPr>
        <w:t>chỉnh</w:t>
      </w:r>
      <w:r w:rsidR="00220FC9">
        <w:rPr>
          <w:rFonts w:ascii="Arial" w:hAnsi="Arial" w:cs="Arial"/>
          <w:sz w:val="20"/>
          <w:szCs w:val="20"/>
          <w:lang w:val="vi-VN"/>
        </w:rPr>
        <w:t xml:space="preserve"> </w:t>
      </w:r>
      <w:r w:rsidRPr="008C24B9">
        <w:rPr>
          <w:rFonts w:ascii="Arial" w:hAnsi="Arial" w:cs="Arial"/>
          <w:sz w:val="20"/>
          <w:szCs w:val="20"/>
          <w:lang w:val="vi-VN"/>
        </w:rPr>
        <w:t>tại</w:t>
      </w:r>
      <w:r w:rsidR="00220FC9">
        <w:rPr>
          <w:rFonts w:ascii="Arial" w:hAnsi="Arial" w:cs="Arial"/>
          <w:sz w:val="20"/>
          <w:szCs w:val="20"/>
          <w:lang w:val="vi-VN"/>
        </w:rPr>
        <w:t xml:space="preserve"> </w:t>
      </w:r>
      <w:r w:rsidRPr="008C24B9">
        <w:rPr>
          <w:rFonts w:ascii="Arial" w:hAnsi="Arial" w:cs="Arial"/>
          <w:sz w:val="20"/>
          <w:szCs w:val="20"/>
          <w:lang w:val="vi-VN"/>
        </w:rPr>
        <w:t>Quyết</w:t>
      </w:r>
      <w:r w:rsidR="00220FC9">
        <w:rPr>
          <w:rFonts w:ascii="Arial" w:hAnsi="Arial" w:cs="Arial"/>
          <w:sz w:val="20"/>
          <w:szCs w:val="20"/>
          <w:lang w:val="vi-VN"/>
        </w:rPr>
        <w:t xml:space="preserve"> </w:t>
      </w:r>
      <w:r w:rsidRPr="008C24B9">
        <w:rPr>
          <w:rFonts w:ascii="Arial" w:hAnsi="Arial" w:cs="Arial"/>
          <w:sz w:val="20"/>
          <w:szCs w:val="20"/>
          <w:lang w:val="vi-VN"/>
        </w:rPr>
        <w:t>định</w:t>
      </w:r>
      <w:r w:rsidR="00220FC9">
        <w:rPr>
          <w:rFonts w:ascii="Arial" w:hAnsi="Arial" w:cs="Arial"/>
          <w:sz w:val="20"/>
          <w:szCs w:val="20"/>
          <w:lang w:val="vi-VN"/>
        </w:rPr>
        <w:t xml:space="preserve"> </w:t>
      </w:r>
      <w:r w:rsidRPr="008C24B9">
        <w:rPr>
          <w:rFonts w:ascii="Arial" w:hAnsi="Arial" w:cs="Arial"/>
          <w:sz w:val="20"/>
          <w:szCs w:val="20"/>
          <w:lang w:val="vi-VN"/>
        </w:rPr>
        <w:t>số</w:t>
      </w:r>
      <w:r w:rsidR="00220FC9">
        <w:rPr>
          <w:rFonts w:ascii="Arial" w:hAnsi="Arial" w:cs="Arial"/>
          <w:sz w:val="20"/>
          <w:szCs w:val="20"/>
          <w:lang w:val="vi-VN"/>
        </w:rPr>
        <w:t xml:space="preserve"> </w:t>
      </w:r>
      <w:r w:rsidRPr="008C24B9">
        <w:rPr>
          <w:rFonts w:ascii="Arial" w:hAnsi="Arial" w:cs="Arial"/>
          <w:sz w:val="20"/>
          <w:szCs w:val="20"/>
          <w:lang w:val="vi-VN"/>
        </w:rPr>
        <w:t>413/QĐ-TTg</w:t>
      </w:r>
      <w:r w:rsidR="00220FC9">
        <w:rPr>
          <w:rFonts w:ascii="Arial" w:hAnsi="Arial" w:cs="Arial"/>
          <w:sz w:val="20"/>
          <w:szCs w:val="20"/>
          <w:lang w:val="vi-VN"/>
        </w:rPr>
        <w:t xml:space="preserve"> </w:t>
      </w:r>
      <w:r w:rsidRPr="008C24B9">
        <w:rPr>
          <w:rFonts w:ascii="Arial" w:hAnsi="Arial" w:cs="Arial"/>
          <w:sz w:val="20"/>
          <w:szCs w:val="20"/>
          <w:lang w:val="vi-VN"/>
        </w:rPr>
        <w:t>ngày</w:t>
      </w:r>
      <w:r w:rsidR="00220FC9">
        <w:rPr>
          <w:rFonts w:ascii="Arial" w:hAnsi="Arial" w:cs="Arial"/>
          <w:sz w:val="20"/>
          <w:szCs w:val="20"/>
          <w:lang w:val="vi-VN"/>
        </w:rPr>
        <w:t xml:space="preserve"> </w:t>
      </w:r>
      <w:r w:rsidRPr="008C24B9">
        <w:rPr>
          <w:rFonts w:ascii="Arial" w:hAnsi="Arial" w:cs="Arial"/>
          <w:sz w:val="20"/>
          <w:szCs w:val="20"/>
          <w:lang w:val="vi-VN"/>
        </w:rPr>
        <w:t>31</w:t>
      </w:r>
      <w:r w:rsidR="00220FC9">
        <w:rPr>
          <w:rFonts w:ascii="Arial" w:hAnsi="Arial" w:cs="Arial"/>
          <w:sz w:val="20"/>
          <w:szCs w:val="20"/>
        </w:rPr>
        <w:t xml:space="preserve"> </w:t>
      </w:r>
      <w:r w:rsidRPr="008C24B9">
        <w:rPr>
          <w:rFonts w:ascii="Arial" w:hAnsi="Arial" w:cs="Arial"/>
          <w:sz w:val="20"/>
          <w:szCs w:val="20"/>
        </w:rPr>
        <w:t>tháng</w:t>
      </w:r>
      <w:r w:rsidR="00220FC9">
        <w:rPr>
          <w:rFonts w:ascii="Arial" w:hAnsi="Arial" w:cs="Arial"/>
          <w:sz w:val="20"/>
          <w:szCs w:val="20"/>
        </w:rPr>
        <w:t xml:space="preserve"> </w:t>
      </w:r>
      <w:r w:rsidRPr="008C24B9">
        <w:rPr>
          <w:rFonts w:ascii="Arial" w:hAnsi="Arial" w:cs="Arial"/>
          <w:sz w:val="20"/>
          <w:szCs w:val="20"/>
          <w:lang w:val="vi-VN"/>
        </w:rPr>
        <w:t>3</w:t>
      </w:r>
      <w:r w:rsidR="00220FC9">
        <w:rPr>
          <w:rFonts w:ascii="Arial" w:hAnsi="Arial" w:cs="Arial"/>
          <w:sz w:val="20"/>
          <w:szCs w:val="20"/>
        </w:rPr>
        <w:t xml:space="preserve"> </w:t>
      </w:r>
      <w:r w:rsidRPr="008C24B9">
        <w:rPr>
          <w:rFonts w:ascii="Arial" w:hAnsi="Arial" w:cs="Arial"/>
          <w:sz w:val="20"/>
          <w:szCs w:val="20"/>
        </w:rPr>
        <w:t>năm</w:t>
      </w:r>
      <w:r w:rsidR="00220FC9">
        <w:rPr>
          <w:rFonts w:ascii="Arial" w:hAnsi="Arial" w:cs="Arial"/>
          <w:sz w:val="20"/>
          <w:szCs w:val="20"/>
        </w:rPr>
        <w:t xml:space="preserve"> </w:t>
      </w:r>
      <w:r w:rsidRPr="008C24B9">
        <w:rPr>
          <w:rFonts w:ascii="Arial" w:hAnsi="Arial" w:cs="Arial"/>
          <w:sz w:val="20"/>
          <w:szCs w:val="20"/>
          <w:lang w:val="vi-VN"/>
        </w:rPr>
        <w:t>2022</w:t>
      </w:r>
      <w:r w:rsidR="00220FC9">
        <w:rPr>
          <w:rFonts w:ascii="Arial" w:hAnsi="Arial" w:cs="Arial"/>
          <w:sz w:val="20"/>
          <w:szCs w:val="20"/>
          <w:lang w:val="vi-VN"/>
        </w:rPr>
        <w:t xml:space="preserve"> </w:t>
      </w:r>
      <w:r w:rsidRPr="008C24B9">
        <w:rPr>
          <w:rFonts w:ascii="Arial" w:hAnsi="Arial" w:cs="Arial"/>
          <w:sz w:val="20"/>
          <w:szCs w:val="20"/>
          <w:lang w:val="vi-VN"/>
        </w:rPr>
        <w:t>của</w:t>
      </w:r>
      <w:r w:rsidR="00220FC9">
        <w:rPr>
          <w:rFonts w:ascii="Arial" w:hAnsi="Arial" w:cs="Arial"/>
          <w:sz w:val="20"/>
          <w:szCs w:val="20"/>
          <w:lang w:val="vi-VN"/>
        </w:rPr>
        <w:t xml:space="preserve"> </w:t>
      </w:r>
      <w:r w:rsidRPr="008C24B9">
        <w:rPr>
          <w:rFonts w:ascii="Arial" w:hAnsi="Arial" w:cs="Arial"/>
          <w:sz w:val="20"/>
          <w:szCs w:val="20"/>
          <w:lang w:val="vi-VN"/>
        </w:rPr>
        <w:t>Thủ</w:t>
      </w:r>
      <w:r w:rsidR="00220FC9">
        <w:rPr>
          <w:rFonts w:ascii="Arial" w:hAnsi="Arial" w:cs="Arial"/>
          <w:sz w:val="20"/>
          <w:szCs w:val="20"/>
          <w:lang w:val="vi-VN"/>
        </w:rPr>
        <w:t xml:space="preserve"> </w:t>
      </w:r>
      <w:r w:rsidRPr="008C24B9">
        <w:rPr>
          <w:rFonts w:ascii="Arial" w:hAnsi="Arial" w:cs="Arial"/>
          <w:sz w:val="20"/>
          <w:szCs w:val="20"/>
          <w:lang w:val="vi-VN"/>
        </w:rPr>
        <w:t>tướng</w:t>
      </w:r>
      <w:r w:rsidR="00220FC9">
        <w:rPr>
          <w:rFonts w:ascii="Arial" w:hAnsi="Arial" w:cs="Arial"/>
          <w:sz w:val="20"/>
          <w:szCs w:val="20"/>
          <w:lang w:val="vi-VN"/>
        </w:rPr>
        <w:t xml:space="preserve"> </w:t>
      </w:r>
      <w:r w:rsidRPr="008C24B9">
        <w:rPr>
          <w:rFonts w:ascii="Arial" w:hAnsi="Arial" w:cs="Arial"/>
          <w:sz w:val="20"/>
          <w:szCs w:val="20"/>
          <w:lang w:val="vi-VN"/>
        </w:rPr>
        <w:t>Chính</w:t>
      </w:r>
      <w:r w:rsidR="00220FC9">
        <w:rPr>
          <w:rFonts w:ascii="Arial" w:hAnsi="Arial" w:cs="Arial"/>
          <w:sz w:val="20"/>
          <w:szCs w:val="20"/>
          <w:lang w:val="vi-VN"/>
        </w:rPr>
        <w:t xml:space="preserve"> </w:t>
      </w:r>
      <w:r w:rsidRPr="008C24B9">
        <w:rPr>
          <w:rFonts w:ascii="Arial" w:hAnsi="Arial" w:cs="Arial"/>
          <w:sz w:val="20"/>
          <w:szCs w:val="20"/>
          <w:lang w:val="vi-VN"/>
        </w:rPr>
        <w:t>phủ);</w:t>
      </w:r>
    </w:p>
    <w:p w14:paraId="3DDEDBED" w14:textId="1A80D821" w:rsidR="00433B3E" w:rsidRPr="008C24B9" w:rsidRDefault="00433B3E"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Đề</w:t>
      </w:r>
      <w:r w:rsidR="00220FC9">
        <w:rPr>
          <w:rFonts w:ascii="Arial" w:hAnsi="Arial" w:cs="Arial"/>
          <w:sz w:val="20"/>
          <w:szCs w:val="20"/>
        </w:rPr>
        <w:t xml:space="preserve"> </w:t>
      </w:r>
      <w:r w:rsidRPr="008C24B9">
        <w:rPr>
          <w:rFonts w:ascii="Arial" w:hAnsi="Arial" w:cs="Arial"/>
          <w:sz w:val="20"/>
          <w:szCs w:val="20"/>
        </w:rPr>
        <w:t>án</w:t>
      </w:r>
      <w:r w:rsidR="00220FC9">
        <w:rPr>
          <w:rFonts w:ascii="Arial" w:hAnsi="Arial" w:cs="Arial"/>
          <w:sz w:val="20"/>
          <w:szCs w:val="20"/>
        </w:rPr>
        <w:t xml:space="preserve"> </w:t>
      </w:r>
      <w:r w:rsidRPr="008C24B9">
        <w:rPr>
          <w:rFonts w:ascii="Arial" w:hAnsi="Arial" w:cs="Arial"/>
          <w:sz w:val="20"/>
          <w:szCs w:val="20"/>
        </w:rPr>
        <w:t>Quản</w:t>
      </w:r>
      <w:r w:rsidR="00220FC9">
        <w:rPr>
          <w:rFonts w:ascii="Arial" w:hAnsi="Arial" w:cs="Arial"/>
          <w:sz w:val="20"/>
          <w:szCs w:val="20"/>
        </w:rPr>
        <w:t xml:space="preserve"> </w:t>
      </w:r>
      <w:r w:rsidRPr="008C24B9">
        <w:rPr>
          <w:rFonts w:ascii="Arial" w:hAnsi="Arial" w:cs="Arial"/>
          <w:sz w:val="20"/>
          <w:szCs w:val="20"/>
        </w:rPr>
        <w:t>lý</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bền</w:t>
      </w:r>
      <w:r w:rsidR="00220FC9">
        <w:rPr>
          <w:rFonts w:ascii="Arial" w:hAnsi="Arial" w:cs="Arial"/>
          <w:sz w:val="20"/>
          <w:szCs w:val="20"/>
        </w:rPr>
        <w:t xml:space="preserve"> </w:t>
      </w:r>
      <w:r w:rsidRPr="008C24B9">
        <w:rPr>
          <w:rFonts w:ascii="Arial" w:hAnsi="Arial" w:cs="Arial"/>
          <w:sz w:val="20"/>
          <w:szCs w:val="20"/>
        </w:rPr>
        <w:t>vững</w:t>
      </w:r>
      <w:r w:rsidR="00220FC9">
        <w:rPr>
          <w:rFonts w:ascii="Arial" w:hAnsi="Arial" w:cs="Arial"/>
          <w:sz w:val="20"/>
          <w:szCs w:val="20"/>
        </w:rPr>
        <w:t xml:space="preserve"> </w:t>
      </w:r>
      <w:r w:rsidRPr="008C24B9">
        <w:rPr>
          <w:rFonts w:ascii="Arial" w:hAnsi="Arial" w:cs="Arial"/>
          <w:sz w:val="20"/>
          <w:szCs w:val="20"/>
        </w:rPr>
        <w:t>và</w:t>
      </w:r>
      <w:r w:rsidR="00220FC9">
        <w:rPr>
          <w:rFonts w:ascii="Arial" w:hAnsi="Arial" w:cs="Arial"/>
          <w:sz w:val="20"/>
          <w:szCs w:val="20"/>
        </w:rPr>
        <w:t xml:space="preserve"> </w:t>
      </w:r>
      <w:r w:rsidRPr="008C24B9">
        <w:rPr>
          <w:rFonts w:ascii="Arial" w:hAnsi="Arial" w:cs="Arial"/>
          <w:sz w:val="20"/>
          <w:szCs w:val="20"/>
        </w:rPr>
        <w:t>Chứng</w:t>
      </w:r>
      <w:r w:rsidR="00220FC9">
        <w:rPr>
          <w:rFonts w:ascii="Arial" w:hAnsi="Arial" w:cs="Arial"/>
          <w:sz w:val="20"/>
          <w:szCs w:val="20"/>
        </w:rPr>
        <w:t xml:space="preserve"> </w:t>
      </w:r>
      <w:r w:rsidRPr="008C24B9">
        <w:rPr>
          <w:rFonts w:ascii="Arial" w:hAnsi="Arial" w:cs="Arial"/>
          <w:sz w:val="20"/>
          <w:szCs w:val="20"/>
        </w:rPr>
        <w:t>chỉ</w:t>
      </w:r>
      <w:r w:rsidR="00220FC9">
        <w:rPr>
          <w:rFonts w:ascii="Arial" w:hAnsi="Arial" w:cs="Arial"/>
          <w:sz w:val="20"/>
          <w:szCs w:val="20"/>
        </w:rPr>
        <w:t xml:space="preserve"> </w:t>
      </w:r>
      <w:r w:rsidRPr="008C24B9">
        <w:rPr>
          <w:rFonts w:ascii="Arial" w:hAnsi="Arial" w:cs="Arial"/>
          <w:sz w:val="20"/>
          <w:szCs w:val="20"/>
        </w:rPr>
        <w:t>rừng</w:t>
      </w:r>
      <w:r w:rsidR="00220FC9">
        <w:rPr>
          <w:rFonts w:ascii="Arial" w:hAnsi="Arial" w:cs="Arial"/>
          <w:sz w:val="20"/>
          <w:szCs w:val="20"/>
        </w:rPr>
        <w:t xml:space="preserve"> </w:t>
      </w:r>
      <w:r w:rsidRPr="008C24B9">
        <w:rPr>
          <w:rFonts w:ascii="Arial" w:hAnsi="Arial" w:cs="Arial"/>
          <w:sz w:val="20"/>
          <w:szCs w:val="20"/>
        </w:rPr>
        <w:t>(Quyết</w:t>
      </w:r>
      <w:r w:rsidR="00220FC9">
        <w:rPr>
          <w:rFonts w:ascii="Arial" w:hAnsi="Arial" w:cs="Arial"/>
          <w:sz w:val="20"/>
          <w:szCs w:val="20"/>
        </w:rPr>
        <w:t xml:space="preserve"> </w:t>
      </w:r>
      <w:r w:rsidRPr="008C24B9">
        <w:rPr>
          <w:rFonts w:ascii="Arial" w:hAnsi="Arial" w:cs="Arial"/>
          <w:sz w:val="20"/>
          <w:szCs w:val="20"/>
        </w:rPr>
        <w:t>định</w:t>
      </w:r>
      <w:r w:rsidR="00220FC9">
        <w:rPr>
          <w:rFonts w:ascii="Arial" w:hAnsi="Arial" w:cs="Arial"/>
          <w:sz w:val="20"/>
          <w:szCs w:val="20"/>
        </w:rPr>
        <w:t xml:space="preserve"> </w:t>
      </w:r>
      <w:r w:rsidRPr="008C24B9">
        <w:rPr>
          <w:rFonts w:ascii="Arial" w:hAnsi="Arial" w:cs="Arial"/>
          <w:sz w:val="20"/>
          <w:szCs w:val="20"/>
        </w:rPr>
        <w:t>số</w:t>
      </w:r>
      <w:r w:rsidR="00220FC9">
        <w:rPr>
          <w:rFonts w:ascii="Arial" w:hAnsi="Arial" w:cs="Arial"/>
          <w:sz w:val="20"/>
          <w:szCs w:val="20"/>
        </w:rPr>
        <w:t xml:space="preserve"> </w:t>
      </w:r>
      <w:r w:rsidRPr="008C24B9">
        <w:rPr>
          <w:rFonts w:ascii="Arial" w:hAnsi="Arial" w:cs="Arial"/>
          <w:sz w:val="20"/>
          <w:szCs w:val="20"/>
        </w:rPr>
        <w:t>1288/QĐ-TTg</w:t>
      </w:r>
      <w:r w:rsidR="00220FC9">
        <w:rPr>
          <w:rFonts w:ascii="Arial" w:hAnsi="Arial" w:cs="Arial"/>
          <w:sz w:val="20"/>
          <w:szCs w:val="20"/>
        </w:rPr>
        <w:t xml:space="preserve"> </w:t>
      </w:r>
      <w:r w:rsidRPr="008C24B9">
        <w:rPr>
          <w:rFonts w:ascii="Arial" w:hAnsi="Arial" w:cs="Arial"/>
          <w:sz w:val="20"/>
          <w:szCs w:val="20"/>
        </w:rPr>
        <w:t>ngày</w:t>
      </w:r>
      <w:r w:rsidR="00220FC9">
        <w:rPr>
          <w:rFonts w:ascii="Arial" w:hAnsi="Arial" w:cs="Arial"/>
          <w:sz w:val="20"/>
          <w:szCs w:val="20"/>
        </w:rPr>
        <w:t xml:space="preserve"> </w:t>
      </w:r>
      <w:r w:rsidRPr="008C24B9">
        <w:rPr>
          <w:rFonts w:ascii="Arial" w:hAnsi="Arial" w:cs="Arial"/>
          <w:sz w:val="20"/>
          <w:szCs w:val="20"/>
        </w:rPr>
        <w:t>01</w:t>
      </w:r>
      <w:r w:rsidR="00220FC9">
        <w:rPr>
          <w:rFonts w:ascii="Arial" w:hAnsi="Arial" w:cs="Arial"/>
          <w:sz w:val="20"/>
          <w:szCs w:val="20"/>
        </w:rPr>
        <w:t xml:space="preserve"> </w:t>
      </w:r>
      <w:r w:rsidRPr="008C24B9">
        <w:rPr>
          <w:rFonts w:ascii="Arial" w:hAnsi="Arial" w:cs="Arial"/>
          <w:sz w:val="20"/>
          <w:szCs w:val="20"/>
        </w:rPr>
        <w:t>tháng</w:t>
      </w:r>
      <w:r w:rsidR="00220FC9">
        <w:rPr>
          <w:rFonts w:ascii="Arial" w:hAnsi="Arial" w:cs="Arial"/>
          <w:sz w:val="20"/>
          <w:szCs w:val="20"/>
        </w:rPr>
        <w:t xml:space="preserve"> </w:t>
      </w:r>
      <w:r w:rsidRPr="008C24B9">
        <w:rPr>
          <w:rFonts w:ascii="Arial" w:hAnsi="Arial" w:cs="Arial"/>
          <w:sz w:val="20"/>
          <w:szCs w:val="20"/>
        </w:rPr>
        <w:t>10</w:t>
      </w:r>
      <w:r w:rsidR="00220FC9">
        <w:rPr>
          <w:rFonts w:ascii="Arial" w:hAnsi="Arial" w:cs="Arial"/>
          <w:sz w:val="20"/>
          <w:szCs w:val="20"/>
        </w:rPr>
        <w:t xml:space="preserve"> </w:t>
      </w:r>
      <w:r w:rsidRPr="008C24B9">
        <w:rPr>
          <w:rFonts w:ascii="Arial" w:hAnsi="Arial" w:cs="Arial"/>
          <w:sz w:val="20"/>
          <w:szCs w:val="20"/>
        </w:rPr>
        <w:t>năm</w:t>
      </w:r>
      <w:r w:rsidR="00220FC9">
        <w:rPr>
          <w:rFonts w:ascii="Arial" w:hAnsi="Arial" w:cs="Arial"/>
          <w:sz w:val="20"/>
          <w:szCs w:val="20"/>
        </w:rPr>
        <w:t xml:space="preserve"> </w:t>
      </w:r>
      <w:r w:rsidRPr="008C24B9">
        <w:rPr>
          <w:rFonts w:ascii="Arial" w:hAnsi="Arial" w:cs="Arial"/>
          <w:sz w:val="20"/>
          <w:szCs w:val="20"/>
        </w:rPr>
        <w:t>2018</w:t>
      </w:r>
      <w:r w:rsidR="00220FC9">
        <w:rPr>
          <w:rFonts w:ascii="Arial" w:hAnsi="Arial" w:cs="Arial"/>
          <w:sz w:val="20"/>
          <w:szCs w:val="20"/>
        </w:rPr>
        <w:t xml:space="preserve"> </w:t>
      </w:r>
      <w:r w:rsidRPr="008C24B9">
        <w:rPr>
          <w:rFonts w:ascii="Arial" w:hAnsi="Arial" w:cs="Arial"/>
          <w:sz w:val="20"/>
          <w:szCs w:val="20"/>
        </w:rPr>
        <w:t>của</w:t>
      </w:r>
      <w:r w:rsidR="00220FC9">
        <w:rPr>
          <w:rFonts w:ascii="Arial" w:hAnsi="Arial" w:cs="Arial"/>
          <w:sz w:val="20"/>
          <w:szCs w:val="20"/>
        </w:rPr>
        <w:t xml:space="preserve"> </w:t>
      </w:r>
      <w:r w:rsidRPr="008C24B9">
        <w:rPr>
          <w:rFonts w:ascii="Arial" w:hAnsi="Arial" w:cs="Arial"/>
          <w:sz w:val="20"/>
          <w:szCs w:val="20"/>
        </w:rPr>
        <w:t>Thủ</w:t>
      </w:r>
      <w:r w:rsidR="00220FC9">
        <w:rPr>
          <w:rFonts w:ascii="Arial" w:hAnsi="Arial" w:cs="Arial"/>
          <w:sz w:val="20"/>
          <w:szCs w:val="20"/>
        </w:rPr>
        <w:t xml:space="preserve"> </w:t>
      </w:r>
      <w:r w:rsidRPr="008C24B9">
        <w:rPr>
          <w:rFonts w:ascii="Arial" w:hAnsi="Arial" w:cs="Arial"/>
          <w:sz w:val="20"/>
          <w:szCs w:val="20"/>
        </w:rPr>
        <w:t>tướng</w:t>
      </w:r>
      <w:r w:rsidR="00220FC9">
        <w:rPr>
          <w:rFonts w:ascii="Arial" w:hAnsi="Arial" w:cs="Arial"/>
          <w:sz w:val="20"/>
          <w:szCs w:val="20"/>
        </w:rPr>
        <w:t xml:space="preserve"> </w:t>
      </w:r>
      <w:r w:rsidRPr="008C24B9">
        <w:rPr>
          <w:rFonts w:ascii="Arial" w:hAnsi="Arial" w:cs="Arial"/>
          <w:sz w:val="20"/>
          <w:szCs w:val="20"/>
        </w:rPr>
        <w:t>Chính</w:t>
      </w:r>
      <w:r w:rsidR="00220FC9">
        <w:rPr>
          <w:rFonts w:ascii="Arial" w:hAnsi="Arial" w:cs="Arial"/>
          <w:sz w:val="20"/>
          <w:szCs w:val="20"/>
        </w:rPr>
        <w:t xml:space="preserve"> </w:t>
      </w:r>
      <w:r w:rsidRPr="008C24B9">
        <w:rPr>
          <w:rFonts w:ascii="Arial" w:hAnsi="Arial" w:cs="Arial"/>
          <w:sz w:val="20"/>
          <w:szCs w:val="20"/>
        </w:rPr>
        <w:t>phủ);</w:t>
      </w:r>
    </w:p>
    <w:p w14:paraId="3450CCF8" w14:textId="45515116" w:rsidR="002148A1" w:rsidRPr="008C24B9" w:rsidRDefault="002148A1"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w:t>
      </w:r>
      <w:r w:rsidR="00220FC9">
        <w:rPr>
          <w:rFonts w:ascii="Arial" w:hAnsi="Arial" w:cs="Arial"/>
          <w:sz w:val="20"/>
          <w:szCs w:val="20"/>
        </w:rPr>
        <w:t xml:space="preserve"> </w:t>
      </w:r>
      <w:r w:rsidR="00AD256E" w:rsidRPr="008C24B9">
        <w:rPr>
          <w:rFonts w:ascii="Arial" w:hAnsi="Arial" w:cs="Arial"/>
          <w:sz w:val="20"/>
          <w:szCs w:val="20"/>
          <w:lang w:val="vi-VN"/>
        </w:rPr>
        <w:t>Đề</w:t>
      </w:r>
      <w:r w:rsidR="00220FC9">
        <w:rPr>
          <w:rFonts w:ascii="Arial" w:hAnsi="Arial" w:cs="Arial"/>
          <w:sz w:val="20"/>
          <w:szCs w:val="20"/>
          <w:lang w:val="vi-VN"/>
        </w:rPr>
        <w:t xml:space="preserve"> </w:t>
      </w:r>
      <w:r w:rsidR="00AD256E" w:rsidRPr="008C24B9">
        <w:rPr>
          <w:rFonts w:ascii="Arial" w:hAnsi="Arial" w:cs="Arial"/>
          <w:sz w:val="20"/>
          <w:szCs w:val="20"/>
          <w:lang w:val="vi-VN"/>
        </w:rPr>
        <w:t>án</w:t>
      </w:r>
      <w:r w:rsidR="00220FC9">
        <w:rPr>
          <w:rFonts w:ascii="Arial" w:hAnsi="Arial" w:cs="Arial"/>
          <w:sz w:val="20"/>
          <w:szCs w:val="20"/>
          <w:lang w:val="vi-VN"/>
        </w:rPr>
        <w:t xml:space="preserve"> </w:t>
      </w:r>
      <w:r w:rsidR="00AD256E" w:rsidRPr="008C24B9">
        <w:rPr>
          <w:rFonts w:ascii="Arial" w:hAnsi="Arial" w:cs="Arial"/>
          <w:sz w:val="20"/>
          <w:szCs w:val="20"/>
          <w:lang w:val="vi-VN"/>
        </w:rPr>
        <w:t>Trồng</w:t>
      </w:r>
      <w:r w:rsidR="00220FC9">
        <w:rPr>
          <w:rFonts w:ascii="Arial" w:hAnsi="Arial" w:cs="Arial"/>
          <w:sz w:val="20"/>
          <w:szCs w:val="20"/>
          <w:lang w:val="vi-VN"/>
        </w:rPr>
        <w:t xml:space="preserve"> </w:t>
      </w:r>
      <w:r w:rsidR="00AD256E" w:rsidRPr="008C24B9">
        <w:rPr>
          <w:rFonts w:ascii="Arial" w:hAnsi="Arial" w:cs="Arial"/>
          <w:sz w:val="20"/>
          <w:szCs w:val="20"/>
          <w:lang w:val="vi-VN"/>
        </w:rPr>
        <w:t>một</w:t>
      </w:r>
      <w:r w:rsidR="00220FC9">
        <w:rPr>
          <w:rFonts w:ascii="Arial" w:hAnsi="Arial" w:cs="Arial"/>
          <w:sz w:val="20"/>
          <w:szCs w:val="20"/>
          <w:lang w:val="vi-VN"/>
        </w:rPr>
        <w:t xml:space="preserve"> </w:t>
      </w:r>
      <w:r w:rsidR="00AD256E" w:rsidRPr="008C24B9">
        <w:rPr>
          <w:rFonts w:ascii="Arial" w:hAnsi="Arial" w:cs="Arial"/>
          <w:sz w:val="20"/>
          <w:szCs w:val="20"/>
          <w:lang w:val="vi-VN"/>
        </w:rPr>
        <w:t>tỷ</w:t>
      </w:r>
      <w:r w:rsidR="00220FC9">
        <w:rPr>
          <w:rFonts w:ascii="Arial" w:hAnsi="Arial" w:cs="Arial"/>
          <w:sz w:val="20"/>
          <w:szCs w:val="20"/>
          <w:lang w:val="vi-VN"/>
        </w:rPr>
        <w:t xml:space="preserve"> </w:t>
      </w:r>
      <w:r w:rsidR="00AD256E" w:rsidRPr="008C24B9">
        <w:rPr>
          <w:rFonts w:ascii="Arial" w:hAnsi="Arial" w:cs="Arial"/>
          <w:sz w:val="20"/>
          <w:szCs w:val="20"/>
          <w:lang w:val="vi-VN"/>
        </w:rPr>
        <w:t>cây</w:t>
      </w:r>
      <w:r w:rsidR="00220FC9">
        <w:rPr>
          <w:rFonts w:ascii="Arial" w:hAnsi="Arial" w:cs="Arial"/>
          <w:sz w:val="20"/>
          <w:szCs w:val="20"/>
          <w:lang w:val="vi-VN"/>
        </w:rPr>
        <w:t xml:space="preserve"> </w:t>
      </w:r>
      <w:r w:rsidR="00AD256E" w:rsidRPr="008C24B9">
        <w:rPr>
          <w:rFonts w:ascii="Arial" w:hAnsi="Arial" w:cs="Arial"/>
          <w:sz w:val="20"/>
          <w:szCs w:val="20"/>
          <w:lang w:val="vi-VN"/>
        </w:rPr>
        <w:t>xanh</w:t>
      </w:r>
      <w:r w:rsidR="00220FC9">
        <w:rPr>
          <w:rFonts w:ascii="Arial" w:hAnsi="Arial" w:cs="Arial"/>
          <w:sz w:val="20"/>
          <w:szCs w:val="20"/>
          <w:lang w:val="vi-VN"/>
        </w:rPr>
        <w:t xml:space="preserve"> </w:t>
      </w:r>
      <w:r w:rsidR="00AD256E" w:rsidRPr="008C24B9">
        <w:rPr>
          <w:rFonts w:ascii="Arial" w:hAnsi="Arial" w:cs="Arial"/>
          <w:sz w:val="20"/>
          <w:szCs w:val="20"/>
          <w:lang w:val="vi-VN"/>
        </w:rPr>
        <w:t>giai</w:t>
      </w:r>
      <w:r w:rsidR="00220FC9">
        <w:rPr>
          <w:rFonts w:ascii="Arial" w:hAnsi="Arial" w:cs="Arial"/>
          <w:sz w:val="20"/>
          <w:szCs w:val="20"/>
          <w:lang w:val="vi-VN"/>
        </w:rPr>
        <w:t xml:space="preserve"> </w:t>
      </w:r>
      <w:r w:rsidR="00AD256E" w:rsidRPr="008C24B9">
        <w:rPr>
          <w:rFonts w:ascii="Arial" w:hAnsi="Arial" w:cs="Arial"/>
          <w:sz w:val="20"/>
          <w:szCs w:val="20"/>
          <w:lang w:val="vi-VN"/>
        </w:rPr>
        <w:t>đoạn</w:t>
      </w:r>
      <w:r w:rsidR="00220FC9">
        <w:rPr>
          <w:rFonts w:ascii="Arial" w:hAnsi="Arial" w:cs="Arial"/>
          <w:sz w:val="20"/>
          <w:szCs w:val="20"/>
          <w:lang w:val="vi-VN"/>
        </w:rPr>
        <w:t xml:space="preserve"> </w:t>
      </w:r>
      <w:r w:rsidR="00AD256E" w:rsidRPr="008C24B9">
        <w:rPr>
          <w:rFonts w:ascii="Arial" w:hAnsi="Arial" w:cs="Arial"/>
          <w:sz w:val="20"/>
          <w:szCs w:val="20"/>
          <w:lang w:val="vi-VN"/>
        </w:rPr>
        <w:t>2021</w:t>
      </w:r>
      <w:r w:rsidR="00220FC9">
        <w:rPr>
          <w:rFonts w:ascii="Arial" w:hAnsi="Arial" w:cs="Arial"/>
          <w:sz w:val="20"/>
          <w:szCs w:val="20"/>
          <w:lang w:val="vi-VN"/>
        </w:rPr>
        <w:t xml:space="preserve"> </w:t>
      </w:r>
      <w:r w:rsidR="00AD256E" w:rsidRPr="008C24B9">
        <w:rPr>
          <w:rFonts w:ascii="Arial" w:hAnsi="Arial" w:cs="Arial"/>
          <w:sz w:val="20"/>
          <w:szCs w:val="20"/>
          <w:lang w:val="vi-VN"/>
        </w:rPr>
        <w:t>-</w:t>
      </w:r>
      <w:r w:rsidR="00220FC9">
        <w:rPr>
          <w:rFonts w:ascii="Arial" w:hAnsi="Arial" w:cs="Arial"/>
          <w:sz w:val="20"/>
          <w:szCs w:val="20"/>
          <w:lang w:val="vi-VN"/>
        </w:rPr>
        <w:t xml:space="preserve"> </w:t>
      </w:r>
      <w:r w:rsidR="00AD256E" w:rsidRPr="008C24B9">
        <w:rPr>
          <w:rFonts w:ascii="Arial" w:hAnsi="Arial" w:cs="Arial"/>
          <w:sz w:val="20"/>
          <w:szCs w:val="20"/>
          <w:lang w:val="vi-VN"/>
        </w:rPr>
        <w:t>2025</w:t>
      </w:r>
      <w:r w:rsidR="00220FC9">
        <w:rPr>
          <w:rFonts w:ascii="Arial" w:hAnsi="Arial" w:cs="Arial"/>
          <w:sz w:val="20"/>
          <w:szCs w:val="20"/>
          <w:lang w:val="vi-VN"/>
        </w:rPr>
        <w:t xml:space="preserve"> </w:t>
      </w:r>
      <w:r w:rsidR="00433B3E" w:rsidRPr="008C24B9">
        <w:rPr>
          <w:rFonts w:ascii="Arial" w:hAnsi="Arial" w:cs="Arial"/>
          <w:sz w:val="20"/>
          <w:szCs w:val="20"/>
        </w:rPr>
        <w:t>(</w:t>
      </w:r>
      <w:r w:rsidR="00AD256E" w:rsidRPr="008C24B9">
        <w:rPr>
          <w:rFonts w:ascii="Arial" w:hAnsi="Arial" w:cs="Arial"/>
          <w:sz w:val="20"/>
          <w:szCs w:val="20"/>
          <w:lang w:val="vi-VN"/>
        </w:rPr>
        <w:t>Quyết</w:t>
      </w:r>
      <w:r w:rsidR="00220FC9">
        <w:rPr>
          <w:rFonts w:ascii="Arial" w:hAnsi="Arial" w:cs="Arial"/>
          <w:sz w:val="20"/>
          <w:szCs w:val="20"/>
          <w:lang w:val="vi-VN"/>
        </w:rPr>
        <w:t xml:space="preserve"> </w:t>
      </w:r>
      <w:r w:rsidR="00AD256E" w:rsidRPr="008C24B9">
        <w:rPr>
          <w:rFonts w:ascii="Arial" w:hAnsi="Arial" w:cs="Arial"/>
          <w:sz w:val="20"/>
          <w:szCs w:val="20"/>
          <w:lang w:val="vi-VN"/>
        </w:rPr>
        <w:t>định</w:t>
      </w:r>
      <w:r w:rsidR="00220FC9">
        <w:rPr>
          <w:rFonts w:ascii="Arial" w:hAnsi="Arial" w:cs="Arial"/>
          <w:sz w:val="20"/>
          <w:szCs w:val="20"/>
          <w:lang w:val="vi-VN"/>
        </w:rPr>
        <w:t xml:space="preserve"> </w:t>
      </w:r>
      <w:r w:rsidR="00AD256E" w:rsidRPr="008C24B9">
        <w:rPr>
          <w:rFonts w:ascii="Arial" w:hAnsi="Arial" w:cs="Arial"/>
          <w:sz w:val="20"/>
          <w:szCs w:val="20"/>
          <w:lang w:val="vi-VN"/>
        </w:rPr>
        <w:t>số</w:t>
      </w:r>
      <w:r w:rsidR="00220FC9">
        <w:rPr>
          <w:rFonts w:ascii="Arial" w:hAnsi="Arial" w:cs="Arial"/>
          <w:sz w:val="20"/>
          <w:szCs w:val="20"/>
          <w:lang w:val="vi-VN"/>
        </w:rPr>
        <w:t xml:space="preserve"> </w:t>
      </w:r>
      <w:r w:rsidR="00AD256E" w:rsidRPr="008C24B9">
        <w:rPr>
          <w:rFonts w:ascii="Arial" w:hAnsi="Arial" w:cs="Arial"/>
          <w:sz w:val="20"/>
          <w:szCs w:val="20"/>
          <w:lang w:val="vi-VN"/>
        </w:rPr>
        <w:t>524/QĐ-TTg</w:t>
      </w:r>
      <w:r w:rsidR="00220FC9">
        <w:rPr>
          <w:rFonts w:ascii="Arial" w:hAnsi="Arial" w:cs="Arial"/>
          <w:sz w:val="20"/>
          <w:szCs w:val="20"/>
          <w:lang w:val="vi-VN"/>
        </w:rPr>
        <w:t xml:space="preserve"> </w:t>
      </w:r>
      <w:r w:rsidR="00AD256E" w:rsidRPr="008C24B9">
        <w:rPr>
          <w:rFonts w:ascii="Arial" w:hAnsi="Arial" w:cs="Arial"/>
          <w:sz w:val="20"/>
          <w:szCs w:val="20"/>
          <w:lang w:val="vi-VN"/>
        </w:rPr>
        <w:t>ngày</w:t>
      </w:r>
      <w:r w:rsidR="00220FC9">
        <w:rPr>
          <w:rFonts w:ascii="Arial" w:hAnsi="Arial" w:cs="Arial"/>
          <w:sz w:val="20"/>
          <w:szCs w:val="20"/>
          <w:lang w:val="vi-VN"/>
        </w:rPr>
        <w:t xml:space="preserve"> </w:t>
      </w:r>
      <w:r w:rsidR="00AD256E" w:rsidRPr="008C24B9">
        <w:rPr>
          <w:rFonts w:ascii="Arial" w:hAnsi="Arial" w:cs="Arial"/>
          <w:sz w:val="20"/>
          <w:szCs w:val="20"/>
          <w:lang w:val="vi-VN"/>
        </w:rPr>
        <w:t>01</w:t>
      </w:r>
      <w:r w:rsidR="00220FC9">
        <w:rPr>
          <w:rFonts w:ascii="Arial" w:hAnsi="Arial" w:cs="Arial"/>
          <w:sz w:val="20"/>
          <w:szCs w:val="20"/>
        </w:rPr>
        <w:t xml:space="preserve"> </w:t>
      </w:r>
      <w:r w:rsidR="00377C83" w:rsidRPr="008C24B9">
        <w:rPr>
          <w:rFonts w:ascii="Arial" w:hAnsi="Arial" w:cs="Arial"/>
          <w:sz w:val="20"/>
          <w:szCs w:val="20"/>
        </w:rPr>
        <w:t>tháng</w:t>
      </w:r>
      <w:r w:rsidR="00220FC9">
        <w:rPr>
          <w:rFonts w:ascii="Arial" w:hAnsi="Arial" w:cs="Arial"/>
          <w:sz w:val="20"/>
          <w:szCs w:val="20"/>
        </w:rPr>
        <w:t xml:space="preserve"> </w:t>
      </w:r>
      <w:r w:rsidR="00AD256E" w:rsidRPr="008C24B9">
        <w:rPr>
          <w:rFonts w:ascii="Arial" w:hAnsi="Arial" w:cs="Arial"/>
          <w:sz w:val="20"/>
          <w:szCs w:val="20"/>
          <w:lang w:val="vi-VN"/>
        </w:rPr>
        <w:t>4</w:t>
      </w:r>
      <w:r w:rsidR="00220FC9">
        <w:rPr>
          <w:rFonts w:ascii="Arial" w:hAnsi="Arial" w:cs="Arial"/>
          <w:sz w:val="20"/>
          <w:szCs w:val="20"/>
        </w:rPr>
        <w:t xml:space="preserve"> </w:t>
      </w:r>
      <w:r w:rsidR="00377C83" w:rsidRPr="008C24B9">
        <w:rPr>
          <w:rFonts w:ascii="Arial" w:hAnsi="Arial" w:cs="Arial"/>
          <w:sz w:val="20"/>
          <w:szCs w:val="20"/>
        </w:rPr>
        <w:t>năm</w:t>
      </w:r>
      <w:r w:rsidR="00220FC9">
        <w:rPr>
          <w:rFonts w:ascii="Arial" w:hAnsi="Arial" w:cs="Arial"/>
          <w:sz w:val="20"/>
          <w:szCs w:val="20"/>
        </w:rPr>
        <w:t xml:space="preserve"> </w:t>
      </w:r>
      <w:r w:rsidR="00AD256E" w:rsidRPr="008C24B9">
        <w:rPr>
          <w:rFonts w:ascii="Arial" w:hAnsi="Arial" w:cs="Arial"/>
          <w:sz w:val="20"/>
          <w:szCs w:val="20"/>
          <w:lang w:val="vi-VN"/>
        </w:rPr>
        <w:t>2021</w:t>
      </w:r>
      <w:r w:rsidR="00220FC9">
        <w:rPr>
          <w:rFonts w:ascii="Arial" w:hAnsi="Arial" w:cs="Arial"/>
          <w:sz w:val="20"/>
          <w:szCs w:val="20"/>
          <w:lang w:val="vi-VN"/>
        </w:rPr>
        <w:t xml:space="preserve"> </w:t>
      </w:r>
      <w:r w:rsidR="00AD256E" w:rsidRPr="008C24B9">
        <w:rPr>
          <w:rFonts w:ascii="Arial" w:hAnsi="Arial" w:cs="Arial"/>
          <w:sz w:val="20"/>
          <w:szCs w:val="20"/>
          <w:lang w:val="vi-VN"/>
        </w:rPr>
        <w:t>của</w:t>
      </w:r>
      <w:r w:rsidR="00220FC9">
        <w:rPr>
          <w:rFonts w:ascii="Arial" w:hAnsi="Arial" w:cs="Arial"/>
          <w:sz w:val="20"/>
          <w:szCs w:val="20"/>
          <w:lang w:val="vi-VN"/>
        </w:rPr>
        <w:t xml:space="preserve"> </w:t>
      </w:r>
      <w:r w:rsidR="00AD256E" w:rsidRPr="008C24B9">
        <w:rPr>
          <w:rFonts w:ascii="Arial" w:hAnsi="Arial" w:cs="Arial"/>
          <w:sz w:val="20"/>
          <w:szCs w:val="20"/>
          <w:lang w:val="vi-VN"/>
        </w:rPr>
        <w:t>Thủ</w:t>
      </w:r>
      <w:r w:rsidR="00220FC9">
        <w:rPr>
          <w:rFonts w:ascii="Arial" w:hAnsi="Arial" w:cs="Arial"/>
          <w:sz w:val="20"/>
          <w:szCs w:val="20"/>
          <w:lang w:val="vi-VN"/>
        </w:rPr>
        <w:t xml:space="preserve"> </w:t>
      </w:r>
      <w:r w:rsidR="00AD256E" w:rsidRPr="008C24B9">
        <w:rPr>
          <w:rFonts w:ascii="Arial" w:hAnsi="Arial" w:cs="Arial"/>
          <w:sz w:val="20"/>
          <w:szCs w:val="20"/>
          <w:lang w:val="vi-VN"/>
        </w:rPr>
        <w:t>tướng</w:t>
      </w:r>
      <w:r w:rsidR="00220FC9">
        <w:rPr>
          <w:rFonts w:ascii="Arial" w:hAnsi="Arial" w:cs="Arial"/>
          <w:sz w:val="20"/>
          <w:szCs w:val="20"/>
          <w:lang w:val="vi-VN"/>
        </w:rPr>
        <w:t xml:space="preserve"> </w:t>
      </w:r>
      <w:r w:rsidR="00AD256E" w:rsidRPr="008C24B9">
        <w:rPr>
          <w:rFonts w:ascii="Arial" w:hAnsi="Arial" w:cs="Arial"/>
          <w:sz w:val="20"/>
          <w:szCs w:val="20"/>
          <w:lang w:val="vi-VN"/>
        </w:rPr>
        <w:t>Chính</w:t>
      </w:r>
      <w:r w:rsidR="00220FC9">
        <w:rPr>
          <w:rFonts w:ascii="Arial" w:hAnsi="Arial" w:cs="Arial"/>
          <w:sz w:val="20"/>
          <w:szCs w:val="20"/>
          <w:lang w:val="vi-VN"/>
        </w:rPr>
        <w:t xml:space="preserve"> </w:t>
      </w:r>
      <w:r w:rsidR="00AD256E" w:rsidRPr="008C24B9">
        <w:rPr>
          <w:rFonts w:ascii="Arial" w:hAnsi="Arial" w:cs="Arial"/>
          <w:sz w:val="20"/>
          <w:szCs w:val="20"/>
          <w:lang w:val="vi-VN"/>
        </w:rPr>
        <w:t>phủ</w:t>
      </w:r>
      <w:r w:rsidR="00433B3E" w:rsidRPr="008C24B9">
        <w:rPr>
          <w:rFonts w:ascii="Arial" w:hAnsi="Arial" w:cs="Arial"/>
          <w:sz w:val="20"/>
          <w:szCs w:val="20"/>
        </w:rPr>
        <w:t>)</w:t>
      </w:r>
      <w:r w:rsidR="00AD256E" w:rsidRPr="008C24B9">
        <w:rPr>
          <w:rFonts w:ascii="Arial" w:hAnsi="Arial" w:cs="Arial"/>
          <w:sz w:val="20"/>
          <w:szCs w:val="20"/>
          <w:lang w:val="vi-VN"/>
        </w:rPr>
        <w:t>;</w:t>
      </w:r>
      <w:r w:rsidR="00220FC9">
        <w:rPr>
          <w:rFonts w:ascii="Arial" w:hAnsi="Arial" w:cs="Arial"/>
          <w:sz w:val="20"/>
          <w:szCs w:val="20"/>
          <w:lang w:val="vi-VN"/>
        </w:rPr>
        <w:t xml:space="preserve"> </w:t>
      </w:r>
    </w:p>
    <w:p w14:paraId="5795E027" w14:textId="2F66B5E4" w:rsidR="002148A1" w:rsidRPr="008C24B9" w:rsidRDefault="002148A1"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w:t>
      </w:r>
      <w:r w:rsidR="00220FC9">
        <w:rPr>
          <w:rFonts w:ascii="Arial" w:hAnsi="Arial" w:cs="Arial"/>
          <w:sz w:val="20"/>
          <w:szCs w:val="20"/>
        </w:rPr>
        <w:t xml:space="preserve"> </w:t>
      </w:r>
      <w:r w:rsidR="00F578D3" w:rsidRPr="008C24B9">
        <w:rPr>
          <w:rFonts w:ascii="Arial" w:hAnsi="Arial" w:cs="Arial"/>
          <w:sz w:val="20"/>
          <w:szCs w:val="20"/>
          <w:lang w:val="vi-VN"/>
        </w:rPr>
        <w:t>Đề</w:t>
      </w:r>
      <w:r w:rsidR="00220FC9">
        <w:rPr>
          <w:rFonts w:ascii="Arial" w:hAnsi="Arial" w:cs="Arial"/>
          <w:sz w:val="20"/>
          <w:szCs w:val="20"/>
          <w:lang w:val="vi-VN"/>
        </w:rPr>
        <w:t xml:space="preserve"> </w:t>
      </w:r>
      <w:r w:rsidR="00F578D3" w:rsidRPr="008C24B9">
        <w:rPr>
          <w:rFonts w:ascii="Arial" w:hAnsi="Arial" w:cs="Arial"/>
          <w:sz w:val="20"/>
          <w:szCs w:val="20"/>
          <w:lang w:val="vi-VN"/>
        </w:rPr>
        <w:t>án</w:t>
      </w:r>
      <w:r w:rsidR="00220FC9">
        <w:rPr>
          <w:rFonts w:ascii="Arial" w:hAnsi="Arial" w:cs="Arial"/>
          <w:sz w:val="20"/>
          <w:szCs w:val="20"/>
          <w:lang w:val="vi-VN"/>
        </w:rPr>
        <w:t xml:space="preserve"> </w:t>
      </w:r>
      <w:r w:rsidR="00F578D3" w:rsidRPr="008C24B9">
        <w:rPr>
          <w:rFonts w:ascii="Arial" w:hAnsi="Arial" w:cs="Arial"/>
          <w:sz w:val="20"/>
          <w:szCs w:val="20"/>
          <w:lang w:val="vi-VN"/>
        </w:rPr>
        <w:t>Bảo</w:t>
      </w:r>
      <w:r w:rsidR="00220FC9">
        <w:rPr>
          <w:rFonts w:ascii="Arial" w:hAnsi="Arial" w:cs="Arial"/>
          <w:sz w:val="20"/>
          <w:szCs w:val="20"/>
          <w:lang w:val="vi-VN"/>
        </w:rPr>
        <w:t xml:space="preserve"> </w:t>
      </w:r>
      <w:r w:rsidR="00F578D3" w:rsidRPr="008C24B9">
        <w:rPr>
          <w:rFonts w:ascii="Arial" w:hAnsi="Arial" w:cs="Arial"/>
          <w:sz w:val="20"/>
          <w:szCs w:val="20"/>
          <w:lang w:val="vi-VN"/>
        </w:rPr>
        <w:t>vệ</w:t>
      </w:r>
      <w:r w:rsidR="00220FC9">
        <w:rPr>
          <w:rFonts w:ascii="Arial" w:hAnsi="Arial" w:cs="Arial"/>
          <w:sz w:val="20"/>
          <w:szCs w:val="20"/>
          <w:lang w:val="vi-VN"/>
        </w:rPr>
        <w:t xml:space="preserve"> </w:t>
      </w:r>
      <w:r w:rsidR="00F578D3" w:rsidRPr="008C24B9">
        <w:rPr>
          <w:rFonts w:ascii="Arial" w:hAnsi="Arial" w:cs="Arial"/>
          <w:sz w:val="20"/>
          <w:szCs w:val="20"/>
          <w:lang w:val="vi-VN"/>
        </w:rPr>
        <w:t>và</w:t>
      </w:r>
      <w:r w:rsidR="00220FC9">
        <w:rPr>
          <w:rFonts w:ascii="Arial" w:hAnsi="Arial" w:cs="Arial"/>
          <w:sz w:val="20"/>
          <w:szCs w:val="20"/>
          <w:lang w:val="vi-VN"/>
        </w:rPr>
        <w:t xml:space="preserve"> </w:t>
      </w:r>
      <w:r w:rsidR="00F578D3" w:rsidRPr="008C24B9">
        <w:rPr>
          <w:rFonts w:ascii="Arial" w:hAnsi="Arial" w:cs="Arial"/>
          <w:sz w:val="20"/>
          <w:szCs w:val="20"/>
          <w:lang w:val="vi-VN"/>
        </w:rPr>
        <w:t>phát</w:t>
      </w:r>
      <w:r w:rsidR="00220FC9">
        <w:rPr>
          <w:rFonts w:ascii="Arial" w:hAnsi="Arial" w:cs="Arial"/>
          <w:sz w:val="20"/>
          <w:szCs w:val="20"/>
          <w:lang w:val="vi-VN"/>
        </w:rPr>
        <w:t xml:space="preserve"> </w:t>
      </w:r>
      <w:r w:rsidR="00F578D3" w:rsidRPr="008C24B9">
        <w:rPr>
          <w:rFonts w:ascii="Arial" w:hAnsi="Arial" w:cs="Arial"/>
          <w:sz w:val="20"/>
          <w:szCs w:val="20"/>
          <w:lang w:val="vi-VN"/>
        </w:rPr>
        <w:t>triển</w:t>
      </w:r>
      <w:r w:rsidR="00220FC9">
        <w:rPr>
          <w:rFonts w:ascii="Arial" w:hAnsi="Arial" w:cs="Arial"/>
          <w:sz w:val="20"/>
          <w:szCs w:val="20"/>
          <w:lang w:val="vi-VN"/>
        </w:rPr>
        <w:t xml:space="preserve"> </w:t>
      </w:r>
      <w:r w:rsidR="00F578D3" w:rsidRPr="008C24B9">
        <w:rPr>
          <w:rFonts w:ascii="Arial" w:hAnsi="Arial" w:cs="Arial"/>
          <w:sz w:val="20"/>
          <w:szCs w:val="20"/>
          <w:lang w:val="vi-VN"/>
        </w:rPr>
        <w:t>rừng</w:t>
      </w:r>
      <w:r w:rsidR="00220FC9">
        <w:rPr>
          <w:rFonts w:ascii="Arial" w:hAnsi="Arial" w:cs="Arial"/>
          <w:sz w:val="20"/>
          <w:szCs w:val="20"/>
          <w:lang w:val="vi-VN"/>
        </w:rPr>
        <w:t xml:space="preserve"> </w:t>
      </w:r>
      <w:r w:rsidR="00F578D3" w:rsidRPr="008C24B9">
        <w:rPr>
          <w:rFonts w:ascii="Arial" w:hAnsi="Arial" w:cs="Arial"/>
          <w:sz w:val="20"/>
          <w:szCs w:val="20"/>
          <w:lang w:val="vi-VN"/>
        </w:rPr>
        <w:t>vùng</w:t>
      </w:r>
      <w:r w:rsidR="00220FC9">
        <w:rPr>
          <w:rFonts w:ascii="Arial" w:hAnsi="Arial" w:cs="Arial"/>
          <w:sz w:val="20"/>
          <w:szCs w:val="20"/>
          <w:lang w:val="vi-VN"/>
        </w:rPr>
        <w:t xml:space="preserve"> </w:t>
      </w:r>
      <w:r w:rsidR="00F578D3" w:rsidRPr="008C24B9">
        <w:rPr>
          <w:rFonts w:ascii="Arial" w:hAnsi="Arial" w:cs="Arial"/>
          <w:sz w:val="20"/>
          <w:szCs w:val="20"/>
          <w:lang w:val="vi-VN"/>
        </w:rPr>
        <w:t>ven</w:t>
      </w:r>
      <w:r w:rsidR="00220FC9">
        <w:rPr>
          <w:rFonts w:ascii="Arial" w:hAnsi="Arial" w:cs="Arial"/>
          <w:sz w:val="20"/>
          <w:szCs w:val="20"/>
          <w:lang w:val="vi-VN"/>
        </w:rPr>
        <w:t xml:space="preserve"> </w:t>
      </w:r>
      <w:r w:rsidR="00F578D3" w:rsidRPr="008C24B9">
        <w:rPr>
          <w:rFonts w:ascii="Arial" w:hAnsi="Arial" w:cs="Arial"/>
          <w:sz w:val="20"/>
          <w:szCs w:val="20"/>
          <w:lang w:val="vi-VN"/>
        </w:rPr>
        <w:t>biển</w:t>
      </w:r>
      <w:r w:rsidR="00220FC9">
        <w:rPr>
          <w:rFonts w:ascii="Arial" w:hAnsi="Arial" w:cs="Arial"/>
          <w:sz w:val="20"/>
          <w:szCs w:val="20"/>
          <w:lang w:val="vi-VN"/>
        </w:rPr>
        <w:t xml:space="preserve"> </w:t>
      </w:r>
      <w:r w:rsidR="00F578D3" w:rsidRPr="008C24B9">
        <w:rPr>
          <w:rFonts w:ascii="Arial" w:hAnsi="Arial" w:cs="Arial"/>
          <w:sz w:val="20"/>
          <w:szCs w:val="20"/>
          <w:lang w:val="vi-VN"/>
        </w:rPr>
        <w:t>nhằm</w:t>
      </w:r>
      <w:r w:rsidR="00220FC9">
        <w:rPr>
          <w:rFonts w:ascii="Arial" w:hAnsi="Arial" w:cs="Arial"/>
          <w:sz w:val="20"/>
          <w:szCs w:val="20"/>
          <w:lang w:val="vi-VN"/>
        </w:rPr>
        <w:t xml:space="preserve"> </w:t>
      </w:r>
      <w:r w:rsidR="00F578D3" w:rsidRPr="008C24B9">
        <w:rPr>
          <w:rFonts w:ascii="Arial" w:hAnsi="Arial" w:cs="Arial"/>
          <w:sz w:val="20"/>
          <w:szCs w:val="20"/>
          <w:lang w:val="vi-VN"/>
        </w:rPr>
        <w:t>ứng</w:t>
      </w:r>
      <w:r w:rsidR="00220FC9">
        <w:rPr>
          <w:rFonts w:ascii="Arial" w:hAnsi="Arial" w:cs="Arial"/>
          <w:sz w:val="20"/>
          <w:szCs w:val="20"/>
          <w:lang w:val="vi-VN"/>
        </w:rPr>
        <w:t xml:space="preserve"> </w:t>
      </w:r>
      <w:r w:rsidR="00F578D3" w:rsidRPr="008C24B9">
        <w:rPr>
          <w:rFonts w:ascii="Arial" w:hAnsi="Arial" w:cs="Arial"/>
          <w:sz w:val="20"/>
          <w:szCs w:val="20"/>
          <w:lang w:val="vi-VN"/>
        </w:rPr>
        <w:t>phó</w:t>
      </w:r>
      <w:r w:rsidR="00220FC9">
        <w:rPr>
          <w:rFonts w:ascii="Arial" w:hAnsi="Arial" w:cs="Arial"/>
          <w:sz w:val="20"/>
          <w:szCs w:val="20"/>
          <w:lang w:val="vi-VN"/>
        </w:rPr>
        <w:t xml:space="preserve"> </w:t>
      </w:r>
      <w:r w:rsidR="00F578D3" w:rsidRPr="008C24B9">
        <w:rPr>
          <w:rFonts w:ascii="Arial" w:hAnsi="Arial" w:cs="Arial"/>
          <w:sz w:val="20"/>
          <w:szCs w:val="20"/>
          <w:lang w:val="vi-VN"/>
        </w:rPr>
        <w:t>với</w:t>
      </w:r>
      <w:r w:rsidR="00220FC9">
        <w:rPr>
          <w:rFonts w:ascii="Arial" w:hAnsi="Arial" w:cs="Arial"/>
          <w:sz w:val="20"/>
          <w:szCs w:val="20"/>
          <w:lang w:val="vi-VN"/>
        </w:rPr>
        <w:t xml:space="preserve"> </w:t>
      </w:r>
      <w:r w:rsidR="00F578D3" w:rsidRPr="008C24B9">
        <w:rPr>
          <w:rFonts w:ascii="Arial" w:hAnsi="Arial" w:cs="Arial"/>
          <w:sz w:val="20"/>
          <w:szCs w:val="20"/>
          <w:lang w:val="vi-VN"/>
        </w:rPr>
        <w:t>biến</w:t>
      </w:r>
      <w:r w:rsidR="00220FC9">
        <w:rPr>
          <w:rFonts w:ascii="Arial" w:hAnsi="Arial" w:cs="Arial"/>
          <w:sz w:val="20"/>
          <w:szCs w:val="20"/>
          <w:lang w:val="vi-VN"/>
        </w:rPr>
        <w:t xml:space="preserve"> </w:t>
      </w:r>
      <w:r w:rsidR="00F578D3" w:rsidRPr="008C24B9">
        <w:rPr>
          <w:rFonts w:ascii="Arial" w:hAnsi="Arial" w:cs="Arial"/>
          <w:sz w:val="20"/>
          <w:szCs w:val="20"/>
          <w:lang w:val="vi-VN"/>
        </w:rPr>
        <w:t>đổi</w:t>
      </w:r>
      <w:r w:rsidR="00220FC9">
        <w:rPr>
          <w:rFonts w:ascii="Arial" w:hAnsi="Arial" w:cs="Arial"/>
          <w:sz w:val="20"/>
          <w:szCs w:val="20"/>
          <w:lang w:val="vi-VN"/>
        </w:rPr>
        <w:t xml:space="preserve"> </w:t>
      </w:r>
      <w:r w:rsidR="00F578D3" w:rsidRPr="008C24B9">
        <w:rPr>
          <w:rFonts w:ascii="Arial" w:hAnsi="Arial" w:cs="Arial"/>
          <w:sz w:val="20"/>
          <w:szCs w:val="20"/>
          <w:lang w:val="vi-VN"/>
        </w:rPr>
        <w:t>khí</w:t>
      </w:r>
      <w:r w:rsidR="00220FC9">
        <w:rPr>
          <w:rFonts w:ascii="Arial" w:hAnsi="Arial" w:cs="Arial"/>
          <w:sz w:val="20"/>
          <w:szCs w:val="20"/>
        </w:rPr>
        <w:t xml:space="preserve"> </w:t>
      </w:r>
      <w:r w:rsidR="00F578D3" w:rsidRPr="008C24B9">
        <w:rPr>
          <w:rFonts w:ascii="Arial" w:hAnsi="Arial" w:cs="Arial"/>
          <w:sz w:val="20"/>
          <w:szCs w:val="20"/>
        </w:rPr>
        <w:t>hậu</w:t>
      </w:r>
      <w:r w:rsidR="00220FC9">
        <w:rPr>
          <w:rFonts w:ascii="Arial" w:hAnsi="Arial" w:cs="Arial"/>
          <w:sz w:val="20"/>
          <w:szCs w:val="20"/>
        </w:rPr>
        <w:t xml:space="preserve"> </w:t>
      </w:r>
      <w:r w:rsidR="00F578D3" w:rsidRPr="008C24B9">
        <w:rPr>
          <w:rFonts w:ascii="Arial" w:hAnsi="Arial" w:cs="Arial"/>
          <w:sz w:val="20"/>
          <w:szCs w:val="20"/>
        </w:rPr>
        <w:t>và</w:t>
      </w:r>
      <w:r w:rsidR="00220FC9">
        <w:rPr>
          <w:rFonts w:ascii="Arial" w:hAnsi="Arial" w:cs="Arial"/>
          <w:sz w:val="20"/>
          <w:szCs w:val="20"/>
        </w:rPr>
        <w:t xml:space="preserve"> </w:t>
      </w:r>
      <w:r w:rsidR="00F578D3" w:rsidRPr="008C24B9">
        <w:rPr>
          <w:rFonts w:ascii="Arial" w:hAnsi="Arial" w:cs="Arial"/>
          <w:sz w:val="20"/>
          <w:szCs w:val="20"/>
        </w:rPr>
        <w:t>thúc</w:t>
      </w:r>
      <w:r w:rsidR="00220FC9">
        <w:rPr>
          <w:rFonts w:ascii="Arial" w:hAnsi="Arial" w:cs="Arial"/>
          <w:sz w:val="20"/>
          <w:szCs w:val="20"/>
        </w:rPr>
        <w:t xml:space="preserve"> </w:t>
      </w:r>
      <w:r w:rsidR="00F578D3" w:rsidRPr="008C24B9">
        <w:rPr>
          <w:rFonts w:ascii="Arial" w:hAnsi="Arial" w:cs="Arial"/>
          <w:sz w:val="20"/>
          <w:szCs w:val="20"/>
        </w:rPr>
        <w:t>đẩy</w:t>
      </w:r>
      <w:r w:rsidR="00220FC9">
        <w:rPr>
          <w:rFonts w:ascii="Arial" w:hAnsi="Arial" w:cs="Arial"/>
          <w:sz w:val="20"/>
          <w:szCs w:val="20"/>
        </w:rPr>
        <w:t xml:space="preserve"> </w:t>
      </w:r>
      <w:r w:rsidR="00F578D3" w:rsidRPr="008C24B9">
        <w:rPr>
          <w:rFonts w:ascii="Arial" w:hAnsi="Arial" w:cs="Arial"/>
          <w:sz w:val="20"/>
          <w:szCs w:val="20"/>
        </w:rPr>
        <w:t>tăng</w:t>
      </w:r>
      <w:r w:rsidR="00220FC9">
        <w:rPr>
          <w:rFonts w:ascii="Arial" w:hAnsi="Arial" w:cs="Arial"/>
          <w:sz w:val="20"/>
          <w:szCs w:val="20"/>
        </w:rPr>
        <w:t xml:space="preserve"> </w:t>
      </w:r>
      <w:r w:rsidR="00F578D3" w:rsidRPr="008C24B9">
        <w:rPr>
          <w:rFonts w:ascii="Arial" w:hAnsi="Arial" w:cs="Arial"/>
          <w:sz w:val="20"/>
          <w:szCs w:val="20"/>
        </w:rPr>
        <w:t>trưởng</w:t>
      </w:r>
      <w:r w:rsidR="00220FC9">
        <w:rPr>
          <w:rFonts w:ascii="Arial" w:hAnsi="Arial" w:cs="Arial"/>
          <w:sz w:val="20"/>
          <w:szCs w:val="20"/>
        </w:rPr>
        <w:t xml:space="preserve"> </w:t>
      </w:r>
      <w:r w:rsidR="00F578D3" w:rsidRPr="008C24B9">
        <w:rPr>
          <w:rFonts w:ascii="Arial" w:hAnsi="Arial" w:cs="Arial"/>
          <w:sz w:val="20"/>
          <w:szCs w:val="20"/>
        </w:rPr>
        <w:t>xanh</w:t>
      </w:r>
      <w:r w:rsidR="00220FC9">
        <w:rPr>
          <w:rFonts w:ascii="Arial" w:hAnsi="Arial" w:cs="Arial"/>
          <w:sz w:val="20"/>
          <w:szCs w:val="20"/>
        </w:rPr>
        <w:t xml:space="preserve"> </w:t>
      </w:r>
      <w:r w:rsidR="00F578D3" w:rsidRPr="008C24B9">
        <w:rPr>
          <w:rFonts w:ascii="Arial" w:hAnsi="Arial" w:cs="Arial"/>
          <w:sz w:val="20"/>
          <w:szCs w:val="20"/>
        </w:rPr>
        <w:t>giai</w:t>
      </w:r>
      <w:r w:rsidR="00220FC9">
        <w:rPr>
          <w:rFonts w:ascii="Arial" w:hAnsi="Arial" w:cs="Arial"/>
          <w:sz w:val="20"/>
          <w:szCs w:val="20"/>
        </w:rPr>
        <w:t xml:space="preserve"> </w:t>
      </w:r>
      <w:r w:rsidR="00F578D3" w:rsidRPr="008C24B9">
        <w:rPr>
          <w:rFonts w:ascii="Arial" w:hAnsi="Arial" w:cs="Arial"/>
          <w:sz w:val="20"/>
          <w:szCs w:val="20"/>
        </w:rPr>
        <w:t>đoạn</w:t>
      </w:r>
      <w:r w:rsidR="00220FC9">
        <w:rPr>
          <w:rFonts w:ascii="Arial" w:hAnsi="Arial" w:cs="Arial"/>
          <w:sz w:val="20"/>
          <w:szCs w:val="20"/>
        </w:rPr>
        <w:t xml:space="preserve"> </w:t>
      </w:r>
      <w:r w:rsidR="00F578D3" w:rsidRPr="008C24B9">
        <w:rPr>
          <w:rFonts w:ascii="Arial" w:hAnsi="Arial" w:cs="Arial"/>
          <w:sz w:val="20"/>
          <w:szCs w:val="20"/>
        </w:rPr>
        <w:t>2021</w:t>
      </w:r>
      <w:r w:rsidR="00220FC9">
        <w:rPr>
          <w:rFonts w:ascii="Arial" w:hAnsi="Arial" w:cs="Arial"/>
          <w:sz w:val="20"/>
          <w:szCs w:val="20"/>
        </w:rPr>
        <w:t xml:space="preserve"> </w:t>
      </w:r>
      <w:r w:rsidR="00F578D3" w:rsidRPr="008C24B9">
        <w:rPr>
          <w:rFonts w:ascii="Arial" w:hAnsi="Arial" w:cs="Arial"/>
          <w:sz w:val="20"/>
          <w:szCs w:val="20"/>
        </w:rPr>
        <w:t>-</w:t>
      </w:r>
      <w:r w:rsidR="00220FC9">
        <w:rPr>
          <w:rFonts w:ascii="Arial" w:hAnsi="Arial" w:cs="Arial"/>
          <w:sz w:val="20"/>
          <w:szCs w:val="20"/>
        </w:rPr>
        <w:t xml:space="preserve"> </w:t>
      </w:r>
      <w:r w:rsidR="00F578D3" w:rsidRPr="008C24B9">
        <w:rPr>
          <w:rFonts w:ascii="Arial" w:hAnsi="Arial" w:cs="Arial"/>
          <w:sz w:val="20"/>
          <w:szCs w:val="20"/>
        </w:rPr>
        <w:t>2030</w:t>
      </w:r>
      <w:r w:rsidR="00220FC9">
        <w:rPr>
          <w:rFonts w:ascii="Arial" w:hAnsi="Arial" w:cs="Arial"/>
          <w:sz w:val="20"/>
          <w:szCs w:val="20"/>
        </w:rPr>
        <w:t xml:space="preserve"> </w:t>
      </w:r>
      <w:r w:rsidR="00433B3E" w:rsidRPr="008C24B9">
        <w:rPr>
          <w:rFonts w:ascii="Arial" w:hAnsi="Arial" w:cs="Arial"/>
          <w:sz w:val="20"/>
          <w:szCs w:val="20"/>
        </w:rPr>
        <w:t>(</w:t>
      </w:r>
      <w:r w:rsidR="00F578D3" w:rsidRPr="008C24B9">
        <w:rPr>
          <w:rFonts w:ascii="Arial" w:hAnsi="Arial" w:cs="Arial"/>
          <w:sz w:val="20"/>
          <w:szCs w:val="20"/>
        </w:rPr>
        <w:t>Quyết</w:t>
      </w:r>
      <w:r w:rsidR="00220FC9">
        <w:rPr>
          <w:rFonts w:ascii="Arial" w:hAnsi="Arial" w:cs="Arial"/>
          <w:sz w:val="20"/>
          <w:szCs w:val="20"/>
        </w:rPr>
        <w:t xml:space="preserve"> </w:t>
      </w:r>
      <w:r w:rsidR="00F578D3" w:rsidRPr="008C24B9">
        <w:rPr>
          <w:rFonts w:ascii="Arial" w:hAnsi="Arial" w:cs="Arial"/>
          <w:sz w:val="20"/>
          <w:szCs w:val="20"/>
        </w:rPr>
        <w:t>định</w:t>
      </w:r>
      <w:r w:rsidR="00220FC9">
        <w:rPr>
          <w:rFonts w:ascii="Arial" w:hAnsi="Arial" w:cs="Arial"/>
          <w:sz w:val="20"/>
          <w:szCs w:val="20"/>
        </w:rPr>
        <w:t xml:space="preserve"> </w:t>
      </w:r>
      <w:r w:rsidR="00F578D3" w:rsidRPr="008C24B9">
        <w:rPr>
          <w:rFonts w:ascii="Arial" w:hAnsi="Arial" w:cs="Arial"/>
          <w:sz w:val="20"/>
          <w:szCs w:val="20"/>
        </w:rPr>
        <w:t>số</w:t>
      </w:r>
      <w:r w:rsidR="00220FC9">
        <w:rPr>
          <w:rFonts w:ascii="Arial" w:hAnsi="Arial" w:cs="Arial"/>
          <w:sz w:val="20"/>
          <w:szCs w:val="20"/>
        </w:rPr>
        <w:t xml:space="preserve"> </w:t>
      </w:r>
      <w:r w:rsidR="00F578D3" w:rsidRPr="008C24B9">
        <w:rPr>
          <w:rFonts w:ascii="Arial" w:hAnsi="Arial" w:cs="Arial"/>
          <w:sz w:val="20"/>
          <w:szCs w:val="20"/>
        </w:rPr>
        <w:t>1662/QĐ-TTg</w:t>
      </w:r>
      <w:r w:rsidR="00220FC9">
        <w:rPr>
          <w:rFonts w:ascii="Arial" w:hAnsi="Arial" w:cs="Arial"/>
          <w:sz w:val="20"/>
          <w:szCs w:val="20"/>
        </w:rPr>
        <w:t xml:space="preserve"> </w:t>
      </w:r>
      <w:r w:rsidR="00F578D3" w:rsidRPr="008C24B9">
        <w:rPr>
          <w:rFonts w:ascii="Arial" w:hAnsi="Arial" w:cs="Arial"/>
          <w:sz w:val="20"/>
          <w:szCs w:val="20"/>
        </w:rPr>
        <w:t>ngày</w:t>
      </w:r>
      <w:r w:rsidR="00220FC9">
        <w:rPr>
          <w:rFonts w:ascii="Arial" w:hAnsi="Arial" w:cs="Arial"/>
          <w:sz w:val="20"/>
          <w:szCs w:val="20"/>
        </w:rPr>
        <w:t xml:space="preserve"> </w:t>
      </w:r>
      <w:r w:rsidR="00F578D3" w:rsidRPr="008C24B9">
        <w:rPr>
          <w:rFonts w:ascii="Arial" w:hAnsi="Arial" w:cs="Arial"/>
          <w:sz w:val="20"/>
          <w:szCs w:val="20"/>
        </w:rPr>
        <w:t>04</w:t>
      </w:r>
      <w:r w:rsidR="00220FC9">
        <w:rPr>
          <w:rFonts w:ascii="Arial" w:hAnsi="Arial" w:cs="Arial"/>
          <w:sz w:val="20"/>
          <w:szCs w:val="20"/>
        </w:rPr>
        <w:t xml:space="preserve"> </w:t>
      </w:r>
      <w:r w:rsidR="00377C83" w:rsidRPr="008C24B9">
        <w:rPr>
          <w:rFonts w:ascii="Arial" w:hAnsi="Arial" w:cs="Arial"/>
          <w:sz w:val="20"/>
          <w:szCs w:val="20"/>
        </w:rPr>
        <w:t>tháng</w:t>
      </w:r>
      <w:r w:rsidR="00220FC9">
        <w:rPr>
          <w:rFonts w:ascii="Arial" w:hAnsi="Arial" w:cs="Arial"/>
          <w:sz w:val="20"/>
          <w:szCs w:val="20"/>
        </w:rPr>
        <w:t xml:space="preserve"> </w:t>
      </w:r>
      <w:r w:rsidR="00F578D3" w:rsidRPr="008C24B9">
        <w:rPr>
          <w:rFonts w:ascii="Arial" w:hAnsi="Arial" w:cs="Arial"/>
          <w:sz w:val="20"/>
          <w:szCs w:val="20"/>
        </w:rPr>
        <w:t>10</w:t>
      </w:r>
      <w:r w:rsidR="00220FC9">
        <w:rPr>
          <w:rFonts w:ascii="Arial" w:hAnsi="Arial" w:cs="Arial"/>
          <w:sz w:val="20"/>
          <w:szCs w:val="20"/>
        </w:rPr>
        <w:t xml:space="preserve"> </w:t>
      </w:r>
      <w:r w:rsidR="00377C83" w:rsidRPr="008C24B9">
        <w:rPr>
          <w:rFonts w:ascii="Arial" w:hAnsi="Arial" w:cs="Arial"/>
          <w:sz w:val="20"/>
          <w:szCs w:val="20"/>
        </w:rPr>
        <w:t>năm</w:t>
      </w:r>
      <w:r w:rsidR="00220FC9">
        <w:rPr>
          <w:rFonts w:ascii="Arial" w:hAnsi="Arial" w:cs="Arial"/>
          <w:sz w:val="20"/>
          <w:szCs w:val="20"/>
        </w:rPr>
        <w:t xml:space="preserve"> </w:t>
      </w:r>
      <w:r w:rsidR="00F578D3" w:rsidRPr="008C24B9">
        <w:rPr>
          <w:rFonts w:ascii="Arial" w:hAnsi="Arial" w:cs="Arial"/>
          <w:sz w:val="20"/>
          <w:szCs w:val="20"/>
        </w:rPr>
        <w:t>2021</w:t>
      </w:r>
      <w:r w:rsidR="00220FC9">
        <w:rPr>
          <w:rFonts w:ascii="Arial" w:hAnsi="Arial" w:cs="Arial"/>
          <w:sz w:val="20"/>
          <w:szCs w:val="20"/>
        </w:rPr>
        <w:t xml:space="preserve"> </w:t>
      </w:r>
      <w:r w:rsidR="00F578D3" w:rsidRPr="008C24B9">
        <w:rPr>
          <w:rFonts w:ascii="Arial" w:hAnsi="Arial" w:cs="Arial"/>
          <w:sz w:val="20"/>
          <w:szCs w:val="20"/>
        </w:rPr>
        <w:t>của</w:t>
      </w:r>
      <w:r w:rsidR="00220FC9">
        <w:rPr>
          <w:rFonts w:ascii="Arial" w:hAnsi="Arial" w:cs="Arial"/>
          <w:sz w:val="20"/>
          <w:szCs w:val="20"/>
        </w:rPr>
        <w:t xml:space="preserve"> </w:t>
      </w:r>
      <w:r w:rsidR="00F578D3" w:rsidRPr="008C24B9">
        <w:rPr>
          <w:rFonts w:ascii="Arial" w:hAnsi="Arial" w:cs="Arial"/>
          <w:sz w:val="20"/>
          <w:szCs w:val="20"/>
        </w:rPr>
        <w:t>Thủ</w:t>
      </w:r>
      <w:r w:rsidR="00220FC9">
        <w:rPr>
          <w:rFonts w:ascii="Arial" w:hAnsi="Arial" w:cs="Arial"/>
          <w:sz w:val="20"/>
          <w:szCs w:val="20"/>
        </w:rPr>
        <w:t xml:space="preserve"> </w:t>
      </w:r>
      <w:r w:rsidR="00F578D3" w:rsidRPr="008C24B9">
        <w:rPr>
          <w:rFonts w:ascii="Arial" w:hAnsi="Arial" w:cs="Arial"/>
          <w:sz w:val="20"/>
          <w:szCs w:val="20"/>
        </w:rPr>
        <w:t>tướng</w:t>
      </w:r>
      <w:r w:rsidR="00220FC9">
        <w:rPr>
          <w:rFonts w:ascii="Arial" w:hAnsi="Arial" w:cs="Arial"/>
          <w:sz w:val="20"/>
          <w:szCs w:val="20"/>
        </w:rPr>
        <w:t xml:space="preserve"> </w:t>
      </w:r>
      <w:r w:rsidR="00F578D3" w:rsidRPr="008C24B9">
        <w:rPr>
          <w:rFonts w:ascii="Arial" w:hAnsi="Arial" w:cs="Arial"/>
          <w:sz w:val="20"/>
          <w:szCs w:val="20"/>
        </w:rPr>
        <w:t>Chính</w:t>
      </w:r>
      <w:r w:rsidR="00220FC9">
        <w:rPr>
          <w:rFonts w:ascii="Arial" w:hAnsi="Arial" w:cs="Arial"/>
          <w:sz w:val="20"/>
          <w:szCs w:val="20"/>
        </w:rPr>
        <w:t xml:space="preserve"> </w:t>
      </w:r>
      <w:r w:rsidR="00F578D3" w:rsidRPr="008C24B9">
        <w:rPr>
          <w:rFonts w:ascii="Arial" w:hAnsi="Arial" w:cs="Arial"/>
          <w:sz w:val="20"/>
          <w:szCs w:val="20"/>
        </w:rPr>
        <w:t>phủ</w:t>
      </w:r>
      <w:r w:rsidR="00433B3E" w:rsidRPr="008C24B9">
        <w:rPr>
          <w:rFonts w:ascii="Arial" w:hAnsi="Arial" w:cs="Arial"/>
          <w:sz w:val="20"/>
          <w:szCs w:val="20"/>
        </w:rPr>
        <w:t>)</w:t>
      </w:r>
      <w:r w:rsidR="00F578D3" w:rsidRPr="008C24B9">
        <w:rPr>
          <w:rFonts w:ascii="Arial" w:hAnsi="Arial" w:cs="Arial"/>
          <w:sz w:val="20"/>
          <w:szCs w:val="20"/>
        </w:rPr>
        <w:t>;</w:t>
      </w:r>
      <w:r w:rsidR="00220FC9">
        <w:rPr>
          <w:rFonts w:ascii="Arial" w:hAnsi="Arial" w:cs="Arial"/>
          <w:sz w:val="20"/>
          <w:szCs w:val="20"/>
        </w:rPr>
        <w:t xml:space="preserve"> </w:t>
      </w:r>
    </w:p>
    <w:p w14:paraId="37B947AB" w14:textId="344F99E7" w:rsidR="002148A1" w:rsidRPr="008C24B9" w:rsidRDefault="002148A1"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w:t>
      </w:r>
      <w:r w:rsidR="00220FC9">
        <w:rPr>
          <w:rFonts w:ascii="Arial" w:hAnsi="Arial" w:cs="Arial"/>
          <w:sz w:val="20"/>
          <w:szCs w:val="20"/>
        </w:rPr>
        <w:t xml:space="preserve"> </w:t>
      </w:r>
      <w:r w:rsidR="00F578D3" w:rsidRPr="008C24B9">
        <w:rPr>
          <w:rFonts w:ascii="Arial" w:hAnsi="Arial" w:cs="Arial"/>
          <w:sz w:val="20"/>
          <w:szCs w:val="20"/>
          <w:lang w:val="vi-VN"/>
        </w:rPr>
        <w:t>Đề</w:t>
      </w:r>
      <w:r w:rsidR="00220FC9">
        <w:rPr>
          <w:rFonts w:ascii="Arial" w:hAnsi="Arial" w:cs="Arial"/>
          <w:sz w:val="20"/>
          <w:szCs w:val="20"/>
          <w:lang w:val="vi-VN"/>
        </w:rPr>
        <w:t xml:space="preserve"> </w:t>
      </w:r>
      <w:r w:rsidR="00F578D3" w:rsidRPr="008C24B9">
        <w:rPr>
          <w:rFonts w:ascii="Arial" w:hAnsi="Arial" w:cs="Arial"/>
          <w:sz w:val="20"/>
          <w:szCs w:val="20"/>
          <w:lang w:val="vi-VN"/>
        </w:rPr>
        <w:t>án</w:t>
      </w:r>
      <w:r w:rsidR="00220FC9">
        <w:rPr>
          <w:rFonts w:ascii="Arial" w:hAnsi="Arial" w:cs="Arial"/>
          <w:sz w:val="20"/>
          <w:szCs w:val="20"/>
          <w:lang w:val="vi-VN"/>
        </w:rPr>
        <w:t xml:space="preserve"> </w:t>
      </w:r>
      <w:r w:rsidRPr="008C24B9">
        <w:rPr>
          <w:rFonts w:ascii="Arial" w:hAnsi="Arial" w:cs="Arial"/>
          <w:sz w:val="20"/>
          <w:szCs w:val="20"/>
        </w:rPr>
        <w:t>N</w:t>
      </w:r>
      <w:r w:rsidR="00F578D3" w:rsidRPr="008C24B9">
        <w:rPr>
          <w:rFonts w:ascii="Arial" w:hAnsi="Arial" w:cs="Arial"/>
          <w:sz w:val="20"/>
          <w:szCs w:val="20"/>
          <w:lang w:val="vi-VN"/>
        </w:rPr>
        <w:t>âng</w:t>
      </w:r>
      <w:r w:rsidR="00220FC9">
        <w:rPr>
          <w:rFonts w:ascii="Arial" w:hAnsi="Arial" w:cs="Arial"/>
          <w:sz w:val="20"/>
          <w:szCs w:val="20"/>
          <w:lang w:val="vi-VN"/>
        </w:rPr>
        <w:t xml:space="preserve"> </w:t>
      </w:r>
      <w:r w:rsidR="00F578D3" w:rsidRPr="008C24B9">
        <w:rPr>
          <w:rFonts w:ascii="Arial" w:hAnsi="Arial" w:cs="Arial"/>
          <w:sz w:val="20"/>
          <w:szCs w:val="20"/>
          <w:lang w:val="vi-VN"/>
        </w:rPr>
        <w:t>cao</w:t>
      </w:r>
      <w:r w:rsidR="00220FC9">
        <w:rPr>
          <w:rFonts w:ascii="Arial" w:hAnsi="Arial" w:cs="Arial"/>
          <w:sz w:val="20"/>
          <w:szCs w:val="20"/>
          <w:lang w:val="vi-VN"/>
        </w:rPr>
        <w:t xml:space="preserve"> </w:t>
      </w:r>
      <w:r w:rsidR="00F578D3" w:rsidRPr="008C24B9">
        <w:rPr>
          <w:rFonts w:ascii="Arial" w:hAnsi="Arial" w:cs="Arial"/>
          <w:sz w:val="20"/>
          <w:szCs w:val="20"/>
          <w:lang w:val="vi-VN"/>
        </w:rPr>
        <w:t>năng</w:t>
      </w:r>
      <w:r w:rsidR="00220FC9">
        <w:rPr>
          <w:rFonts w:ascii="Arial" w:hAnsi="Arial" w:cs="Arial"/>
          <w:sz w:val="20"/>
          <w:szCs w:val="20"/>
          <w:lang w:val="vi-VN"/>
        </w:rPr>
        <w:t xml:space="preserve"> </w:t>
      </w:r>
      <w:r w:rsidR="00F578D3" w:rsidRPr="008C24B9">
        <w:rPr>
          <w:rFonts w:ascii="Arial" w:hAnsi="Arial" w:cs="Arial"/>
          <w:sz w:val="20"/>
          <w:szCs w:val="20"/>
          <w:lang w:val="vi-VN"/>
        </w:rPr>
        <w:t>lực</w:t>
      </w:r>
      <w:r w:rsidR="00220FC9">
        <w:rPr>
          <w:rFonts w:ascii="Arial" w:hAnsi="Arial" w:cs="Arial"/>
          <w:sz w:val="20"/>
          <w:szCs w:val="20"/>
          <w:lang w:val="vi-VN"/>
        </w:rPr>
        <w:t xml:space="preserve"> </w:t>
      </w:r>
      <w:r w:rsidR="00F578D3" w:rsidRPr="008C24B9">
        <w:rPr>
          <w:rFonts w:ascii="Arial" w:hAnsi="Arial" w:cs="Arial"/>
          <w:sz w:val="20"/>
          <w:szCs w:val="20"/>
          <w:lang w:val="vi-VN"/>
        </w:rPr>
        <w:t>cho</w:t>
      </w:r>
      <w:r w:rsidR="00220FC9">
        <w:rPr>
          <w:rFonts w:ascii="Arial" w:hAnsi="Arial" w:cs="Arial"/>
          <w:sz w:val="20"/>
          <w:szCs w:val="20"/>
          <w:lang w:val="vi-VN"/>
        </w:rPr>
        <w:t xml:space="preserve"> </w:t>
      </w:r>
      <w:r w:rsidR="00F578D3" w:rsidRPr="008C24B9">
        <w:rPr>
          <w:rFonts w:ascii="Arial" w:hAnsi="Arial" w:cs="Arial"/>
          <w:sz w:val="20"/>
          <w:szCs w:val="20"/>
          <w:lang w:val="vi-VN"/>
        </w:rPr>
        <w:t>lực</w:t>
      </w:r>
      <w:r w:rsidR="00220FC9">
        <w:rPr>
          <w:rFonts w:ascii="Arial" w:hAnsi="Arial" w:cs="Arial"/>
          <w:sz w:val="20"/>
          <w:szCs w:val="20"/>
          <w:lang w:val="vi-VN"/>
        </w:rPr>
        <w:t xml:space="preserve"> </w:t>
      </w:r>
      <w:r w:rsidR="00F578D3" w:rsidRPr="008C24B9">
        <w:rPr>
          <w:rFonts w:ascii="Arial" w:hAnsi="Arial" w:cs="Arial"/>
          <w:sz w:val="20"/>
          <w:szCs w:val="20"/>
          <w:lang w:val="vi-VN"/>
        </w:rPr>
        <w:t>lượng</w:t>
      </w:r>
      <w:r w:rsidR="00220FC9">
        <w:rPr>
          <w:rFonts w:ascii="Arial" w:hAnsi="Arial" w:cs="Arial"/>
          <w:sz w:val="20"/>
          <w:szCs w:val="20"/>
          <w:lang w:val="vi-VN"/>
        </w:rPr>
        <w:t xml:space="preserve"> </w:t>
      </w:r>
      <w:r w:rsidR="00F578D3" w:rsidRPr="008C24B9">
        <w:rPr>
          <w:rFonts w:ascii="Arial" w:hAnsi="Arial" w:cs="Arial"/>
          <w:sz w:val="20"/>
          <w:szCs w:val="20"/>
          <w:lang w:val="vi-VN"/>
        </w:rPr>
        <w:t>kiểm</w:t>
      </w:r>
      <w:r w:rsidR="00220FC9">
        <w:rPr>
          <w:rFonts w:ascii="Arial" w:hAnsi="Arial" w:cs="Arial"/>
          <w:sz w:val="20"/>
          <w:szCs w:val="20"/>
          <w:lang w:val="vi-VN"/>
        </w:rPr>
        <w:t xml:space="preserve"> </w:t>
      </w:r>
      <w:r w:rsidR="00F578D3" w:rsidRPr="008C24B9">
        <w:rPr>
          <w:rFonts w:ascii="Arial" w:hAnsi="Arial" w:cs="Arial"/>
          <w:sz w:val="20"/>
          <w:szCs w:val="20"/>
          <w:lang w:val="vi-VN"/>
        </w:rPr>
        <w:t>lâm</w:t>
      </w:r>
      <w:r w:rsidR="00220FC9">
        <w:rPr>
          <w:rFonts w:ascii="Arial" w:hAnsi="Arial" w:cs="Arial"/>
          <w:sz w:val="20"/>
          <w:szCs w:val="20"/>
          <w:lang w:val="vi-VN"/>
        </w:rPr>
        <w:t xml:space="preserve"> </w:t>
      </w:r>
      <w:r w:rsidR="00F578D3" w:rsidRPr="008C24B9">
        <w:rPr>
          <w:rFonts w:ascii="Arial" w:hAnsi="Arial" w:cs="Arial"/>
          <w:sz w:val="20"/>
          <w:szCs w:val="20"/>
          <w:lang w:val="vi-VN"/>
        </w:rPr>
        <w:t>trong</w:t>
      </w:r>
      <w:r w:rsidR="00220FC9">
        <w:rPr>
          <w:rFonts w:ascii="Arial" w:hAnsi="Arial" w:cs="Arial"/>
          <w:sz w:val="20"/>
          <w:szCs w:val="20"/>
          <w:lang w:val="vi-VN"/>
        </w:rPr>
        <w:t xml:space="preserve"> </w:t>
      </w:r>
      <w:r w:rsidR="00F578D3" w:rsidRPr="008C24B9">
        <w:rPr>
          <w:rFonts w:ascii="Arial" w:hAnsi="Arial" w:cs="Arial"/>
          <w:sz w:val="20"/>
          <w:szCs w:val="20"/>
          <w:lang w:val="vi-VN"/>
        </w:rPr>
        <w:t>công</w:t>
      </w:r>
      <w:r w:rsidR="00220FC9">
        <w:rPr>
          <w:rFonts w:ascii="Arial" w:hAnsi="Arial" w:cs="Arial"/>
          <w:sz w:val="20"/>
          <w:szCs w:val="20"/>
          <w:lang w:val="vi-VN"/>
        </w:rPr>
        <w:t xml:space="preserve"> </w:t>
      </w:r>
      <w:r w:rsidR="00F578D3" w:rsidRPr="008C24B9">
        <w:rPr>
          <w:rFonts w:ascii="Arial" w:hAnsi="Arial" w:cs="Arial"/>
          <w:sz w:val="20"/>
          <w:szCs w:val="20"/>
          <w:lang w:val="vi-VN"/>
        </w:rPr>
        <w:t>tác</w:t>
      </w:r>
      <w:r w:rsidR="00220FC9">
        <w:rPr>
          <w:rFonts w:ascii="Arial" w:hAnsi="Arial" w:cs="Arial"/>
          <w:sz w:val="20"/>
          <w:szCs w:val="20"/>
          <w:lang w:val="vi-VN"/>
        </w:rPr>
        <w:t xml:space="preserve"> </w:t>
      </w:r>
      <w:r w:rsidR="00F578D3" w:rsidRPr="008C24B9">
        <w:rPr>
          <w:rFonts w:ascii="Arial" w:hAnsi="Arial" w:cs="Arial"/>
          <w:sz w:val="20"/>
          <w:szCs w:val="20"/>
          <w:lang w:val="vi-VN"/>
        </w:rPr>
        <w:t>quản</w:t>
      </w:r>
      <w:r w:rsidR="00220FC9">
        <w:rPr>
          <w:rFonts w:ascii="Arial" w:hAnsi="Arial" w:cs="Arial"/>
          <w:sz w:val="20"/>
          <w:szCs w:val="20"/>
          <w:lang w:val="vi-VN"/>
        </w:rPr>
        <w:t xml:space="preserve"> </w:t>
      </w:r>
      <w:r w:rsidR="00F578D3" w:rsidRPr="008C24B9">
        <w:rPr>
          <w:rFonts w:ascii="Arial" w:hAnsi="Arial" w:cs="Arial"/>
          <w:sz w:val="20"/>
          <w:szCs w:val="20"/>
          <w:lang w:val="vi-VN"/>
        </w:rPr>
        <w:t>lý,</w:t>
      </w:r>
      <w:r w:rsidR="00220FC9">
        <w:rPr>
          <w:rFonts w:ascii="Arial" w:hAnsi="Arial" w:cs="Arial"/>
          <w:sz w:val="20"/>
          <w:szCs w:val="20"/>
          <w:lang w:val="vi-VN"/>
        </w:rPr>
        <w:t xml:space="preserve"> </w:t>
      </w:r>
      <w:r w:rsidR="00F578D3" w:rsidRPr="008C24B9">
        <w:rPr>
          <w:rFonts w:ascii="Arial" w:hAnsi="Arial" w:cs="Arial"/>
          <w:sz w:val="20"/>
          <w:szCs w:val="20"/>
          <w:lang w:val="vi-VN"/>
        </w:rPr>
        <w:t>bảo</w:t>
      </w:r>
      <w:r w:rsidR="00220FC9">
        <w:rPr>
          <w:rFonts w:ascii="Arial" w:hAnsi="Arial" w:cs="Arial"/>
          <w:sz w:val="20"/>
          <w:szCs w:val="20"/>
          <w:lang w:val="vi-VN"/>
        </w:rPr>
        <w:t xml:space="preserve"> </w:t>
      </w:r>
      <w:r w:rsidR="00F578D3" w:rsidRPr="008C24B9">
        <w:rPr>
          <w:rFonts w:ascii="Arial" w:hAnsi="Arial" w:cs="Arial"/>
          <w:sz w:val="20"/>
          <w:szCs w:val="20"/>
          <w:lang w:val="vi-VN"/>
        </w:rPr>
        <w:t>vệ</w:t>
      </w:r>
      <w:r w:rsidR="00220FC9">
        <w:rPr>
          <w:rFonts w:ascii="Arial" w:hAnsi="Arial" w:cs="Arial"/>
          <w:sz w:val="20"/>
          <w:szCs w:val="20"/>
          <w:lang w:val="vi-VN"/>
        </w:rPr>
        <w:t xml:space="preserve"> </w:t>
      </w:r>
      <w:r w:rsidR="00F578D3" w:rsidRPr="008C24B9">
        <w:rPr>
          <w:rFonts w:ascii="Arial" w:hAnsi="Arial" w:cs="Arial"/>
          <w:sz w:val="20"/>
          <w:szCs w:val="20"/>
          <w:lang w:val="vi-VN"/>
        </w:rPr>
        <w:t>rừng</w:t>
      </w:r>
      <w:r w:rsidR="00220FC9">
        <w:rPr>
          <w:rFonts w:ascii="Arial" w:hAnsi="Arial" w:cs="Arial"/>
          <w:sz w:val="20"/>
          <w:szCs w:val="20"/>
          <w:lang w:val="vi-VN"/>
        </w:rPr>
        <w:t xml:space="preserve"> </w:t>
      </w:r>
      <w:r w:rsidR="00F578D3" w:rsidRPr="008C24B9">
        <w:rPr>
          <w:rFonts w:ascii="Arial" w:hAnsi="Arial" w:cs="Arial"/>
          <w:sz w:val="20"/>
          <w:szCs w:val="20"/>
          <w:lang w:val="vi-VN"/>
        </w:rPr>
        <w:t>và</w:t>
      </w:r>
      <w:r w:rsidR="00220FC9">
        <w:rPr>
          <w:rFonts w:ascii="Arial" w:hAnsi="Arial" w:cs="Arial"/>
          <w:sz w:val="20"/>
          <w:szCs w:val="20"/>
          <w:lang w:val="vi-VN"/>
        </w:rPr>
        <w:t xml:space="preserve"> </w:t>
      </w:r>
      <w:r w:rsidR="00F578D3" w:rsidRPr="008C24B9">
        <w:rPr>
          <w:rFonts w:ascii="Arial" w:hAnsi="Arial" w:cs="Arial"/>
          <w:sz w:val="20"/>
          <w:szCs w:val="20"/>
          <w:lang w:val="vi-VN"/>
        </w:rPr>
        <w:t>phòng</w:t>
      </w:r>
      <w:r w:rsidR="00220FC9">
        <w:rPr>
          <w:rFonts w:ascii="Arial" w:hAnsi="Arial" w:cs="Arial"/>
          <w:sz w:val="20"/>
          <w:szCs w:val="20"/>
          <w:lang w:val="vi-VN"/>
        </w:rPr>
        <w:t xml:space="preserve"> </w:t>
      </w:r>
      <w:r w:rsidR="00F578D3" w:rsidRPr="008C24B9">
        <w:rPr>
          <w:rFonts w:ascii="Arial" w:hAnsi="Arial" w:cs="Arial"/>
          <w:sz w:val="20"/>
          <w:szCs w:val="20"/>
          <w:lang w:val="vi-VN"/>
        </w:rPr>
        <w:t>cháy,</w:t>
      </w:r>
      <w:r w:rsidR="00220FC9">
        <w:rPr>
          <w:rFonts w:ascii="Arial" w:hAnsi="Arial" w:cs="Arial"/>
          <w:sz w:val="20"/>
          <w:szCs w:val="20"/>
          <w:lang w:val="vi-VN"/>
        </w:rPr>
        <w:t xml:space="preserve"> </w:t>
      </w:r>
      <w:r w:rsidR="00F578D3" w:rsidRPr="008C24B9">
        <w:rPr>
          <w:rFonts w:ascii="Arial" w:hAnsi="Arial" w:cs="Arial"/>
          <w:sz w:val="20"/>
          <w:szCs w:val="20"/>
          <w:lang w:val="vi-VN"/>
        </w:rPr>
        <w:t>chữa</w:t>
      </w:r>
      <w:r w:rsidR="00220FC9">
        <w:rPr>
          <w:rFonts w:ascii="Arial" w:hAnsi="Arial" w:cs="Arial"/>
          <w:sz w:val="20"/>
          <w:szCs w:val="20"/>
          <w:lang w:val="vi-VN"/>
        </w:rPr>
        <w:t xml:space="preserve"> </w:t>
      </w:r>
      <w:r w:rsidR="00F578D3" w:rsidRPr="008C24B9">
        <w:rPr>
          <w:rFonts w:ascii="Arial" w:hAnsi="Arial" w:cs="Arial"/>
          <w:sz w:val="20"/>
          <w:szCs w:val="20"/>
          <w:lang w:val="vi-VN"/>
        </w:rPr>
        <w:t>cháy</w:t>
      </w:r>
      <w:r w:rsidR="00220FC9">
        <w:rPr>
          <w:rFonts w:ascii="Arial" w:hAnsi="Arial" w:cs="Arial"/>
          <w:sz w:val="20"/>
          <w:szCs w:val="20"/>
          <w:lang w:val="vi-VN"/>
        </w:rPr>
        <w:t xml:space="preserve"> </w:t>
      </w:r>
      <w:r w:rsidR="00F578D3" w:rsidRPr="008C24B9">
        <w:rPr>
          <w:rFonts w:ascii="Arial" w:hAnsi="Arial" w:cs="Arial"/>
          <w:sz w:val="20"/>
          <w:szCs w:val="20"/>
          <w:lang w:val="vi-VN"/>
        </w:rPr>
        <w:t>rừng</w:t>
      </w:r>
      <w:r w:rsidR="00220FC9">
        <w:rPr>
          <w:rFonts w:ascii="Arial" w:hAnsi="Arial" w:cs="Arial"/>
          <w:sz w:val="20"/>
          <w:szCs w:val="20"/>
          <w:lang w:val="vi-VN"/>
        </w:rPr>
        <w:t xml:space="preserve"> </w:t>
      </w:r>
      <w:r w:rsidR="00F578D3" w:rsidRPr="008C24B9">
        <w:rPr>
          <w:rFonts w:ascii="Arial" w:hAnsi="Arial" w:cs="Arial"/>
          <w:sz w:val="20"/>
          <w:szCs w:val="20"/>
          <w:lang w:val="vi-VN"/>
        </w:rPr>
        <w:t>giai</w:t>
      </w:r>
      <w:r w:rsidR="00220FC9">
        <w:rPr>
          <w:rFonts w:ascii="Arial" w:hAnsi="Arial" w:cs="Arial"/>
          <w:sz w:val="20"/>
          <w:szCs w:val="20"/>
          <w:lang w:val="vi-VN"/>
        </w:rPr>
        <w:t xml:space="preserve"> </w:t>
      </w:r>
      <w:r w:rsidR="00F578D3" w:rsidRPr="008C24B9">
        <w:rPr>
          <w:rFonts w:ascii="Arial" w:hAnsi="Arial" w:cs="Arial"/>
          <w:sz w:val="20"/>
          <w:szCs w:val="20"/>
          <w:lang w:val="vi-VN"/>
        </w:rPr>
        <w:t>đoạn</w:t>
      </w:r>
      <w:r w:rsidR="00220FC9">
        <w:rPr>
          <w:rFonts w:ascii="Arial" w:hAnsi="Arial" w:cs="Arial"/>
          <w:sz w:val="20"/>
          <w:szCs w:val="20"/>
          <w:lang w:val="vi-VN"/>
        </w:rPr>
        <w:t xml:space="preserve"> </w:t>
      </w:r>
      <w:r w:rsidR="00F578D3" w:rsidRPr="008C24B9">
        <w:rPr>
          <w:rFonts w:ascii="Arial" w:hAnsi="Arial" w:cs="Arial"/>
          <w:sz w:val="20"/>
          <w:szCs w:val="20"/>
          <w:lang w:val="vi-VN"/>
        </w:rPr>
        <w:t>2021</w:t>
      </w:r>
      <w:r w:rsidR="00220FC9">
        <w:rPr>
          <w:rFonts w:ascii="Arial" w:hAnsi="Arial" w:cs="Arial"/>
          <w:sz w:val="20"/>
          <w:szCs w:val="20"/>
        </w:rPr>
        <w:t xml:space="preserve"> </w:t>
      </w:r>
      <w:r w:rsidR="00F578D3" w:rsidRPr="008C24B9">
        <w:rPr>
          <w:rFonts w:ascii="Arial" w:hAnsi="Arial" w:cs="Arial"/>
          <w:sz w:val="20"/>
          <w:szCs w:val="20"/>
          <w:lang w:val="vi-VN"/>
        </w:rPr>
        <w:t>-</w:t>
      </w:r>
      <w:r w:rsidR="00220FC9">
        <w:rPr>
          <w:rFonts w:ascii="Arial" w:hAnsi="Arial" w:cs="Arial"/>
          <w:sz w:val="20"/>
          <w:szCs w:val="20"/>
        </w:rPr>
        <w:t xml:space="preserve"> </w:t>
      </w:r>
      <w:r w:rsidR="00F578D3" w:rsidRPr="008C24B9">
        <w:rPr>
          <w:rFonts w:ascii="Arial" w:hAnsi="Arial" w:cs="Arial"/>
          <w:sz w:val="20"/>
          <w:szCs w:val="20"/>
          <w:lang w:val="vi-VN"/>
        </w:rPr>
        <w:t>2030</w:t>
      </w:r>
      <w:r w:rsidR="00220FC9">
        <w:rPr>
          <w:rFonts w:ascii="Arial" w:hAnsi="Arial" w:cs="Arial"/>
          <w:sz w:val="20"/>
          <w:szCs w:val="20"/>
          <w:lang w:val="vi-VN"/>
        </w:rPr>
        <w:t xml:space="preserve"> </w:t>
      </w:r>
      <w:r w:rsidR="00433B3E" w:rsidRPr="008C24B9">
        <w:rPr>
          <w:rFonts w:ascii="Arial" w:hAnsi="Arial" w:cs="Arial"/>
          <w:sz w:val="20"/>
          <w:szCs w:val="20"/>
        </w:rPr>
        <w:t>(</w:t>
      </w:r>
      <w:r w:rsidR="00F578D3" w:rsidRPr="008C24B9">
        <w:rPr>
          <w:rFonts w:ascii="Arial" w:hAnsi="Arial" w:cs="Arial"/>
          <w:sz w:val="20"/>
          <w:szCs w:val="20"/>
          <w:lang w:val="vi-VN"/>
        </w:rPr>
        <w:t>Quyết</w:t>
      </w:r>
      <w:r w:rsidR="00220FC9">
        <w:rPr>
          <w:rFonts w:ascii="Arial" w:hAnsi="Arial" w:cs="Arial"/>
          <w:sz w:val="20"/>
          <w:szCs w:val="20"/>
          <w:lang w:val="vi-VN"/>
        </w:rPr>
        <w:t xml:space="preserve"> </w:t>
      </w:r>
      <w:r w:rsidR="00F578D3" w:rsidRPr="008C24B9">
        <w:rPr>
          <w:rFonts w:ascii="Arial" w:hAnsi="Arial" w:cs="Arial"/>
          <w:sz w:val="20"/>
          <w:szCs w:val="20"/>
          <w:lang w:val="vi-VN"/>
        </w:rPr>
        <w:t>định</w:t>
      </w:r>
      <w:r w:rsidR="00220FC9">
        <w:rPr>
          <w:rFonts w:ascii="Arial" w:hAnsi="Arial" w:cs="Arial"/>
          <w:sz w:val="20"/>
          <w:szCs w:val="20"/>
          <w:lang w:val="vi-VN"/>
        </w:rPr>
        <w:t xml:space="preserve"> </w:t>
      </w:r>
      <w:r w:rsidR="00F578D3" w:rsidRPr="008C24B9">
        <w:rPr>
          <w:rFonts w:ascii="Arial" w:hAnsi="Arial" w:cs="Arial"/>
          <w:sz w:val="20"/>
          <w:szCs w:val="20"/>
          <w:lang w:val="vi-VN"/>
        </w:rPr>
        <w:t>số</w:t>
      </w:r>
      <w:r w:rsidR="00220FC9">
        <w:rPr>
          <w:rFonts w:ascii="Arial" w:hAnsi="Arial" w:cs="Arial"/>
          <w:sz w:val="20"/>
          <w:szCs w:val="20"/>
          <w:lang w:val="vi-VN"/>
        </w:rPr>
        <w:t xml:space="preserve"> </w:t>
      </w:r>
      <w:r w:rsidR="00F578D3" w:rsidRPr="008C24B9">
        <w:rPr>
          <w:rFonts w:ascii="Arial" w:hAnsi="Arial" w:cs="Arial"/>
          <w:sz w:val="20"/>
          <w:szCs w:val="20"/>
          <w:lang w:val="vi-VN"/>
        </w:rPr>
        <w:t>177/QĐ-TTg</w:t>
      </w:r>
      <w:r w:rsidR="00220FC9">
        <w:rPr>
          <w:rFonts w:ascii="Arial" w:hAnsi="Arial" w:cs="Arial"/>
          <w:sz w:val="20"/>
          <w:szCs w:val="20"/>
          <w:lang w:val="vi-VN"/>
        </w:rPr>
        <w:t xml:space="preserve"> </w:t>
      </w:r>
      <w:r w:rsidR="00F578D3" w:rsidRPr="008C24B9">
        <w:rPr>
          <w:rFonts w:ascii="Arial" w:hAnsi="Arial" w:cs="Arial"/>
          <w:sz w:val="20"/>
          <w:szCs w:val="20"/>
          <w:lang w:val="vi-VN"/>
        </w:rPr>
        <w:t>ngày</w:t>
      </w:r>
      <w:r w:rsidR="00220FC9">
        <w:rPr>
          <w:rFonts w:ascii="Arial" w:hAnsi="Arial" w:cs="Arial"/>
          <w:sz w:val="20"/>
          <w:szCs w:val="20"/>
          <w:lang w:val="vi-VN"/>
        </w:rPr>
        <w:t xml:space="preserve"> </w:t>
      </w:r>
      <w:r w:rsidR="00F578D3" w:rsidRPr="008C24B9">
        <w:rPr>
          <w:rFonts w:ascii="Arial" w:hAnsi="Arial" w:cs="Arial"/>
          <w:sz w:val="20"/>
          <w:szCs w:val="20"/>
          <w:lang w:val="vi-VN"/>
        </w:rPr>
        <w:t>10</w:t>
      </w:r>
      <w:r w:rsidR="00220FC9">
        <w:rPr>
          <w:rFonts w:ascii="Arial" w:hAnsi="Arial" w:cs="Arial"/>
          <w:sz w:val="20"/>
          <w:szCs w:val="20"/>
        </w:rPr>
        <w:t xml:space="preserve"> </w:t>
      </w:r>
      <w:r w:rsidR="00377C83" w:rsidRPr="008C24B9">
        <w:rPr>
          <w:rFonts w:ascii="Arial" w:hAnsi="Arial" w:cs="Arial"/>
          <w:sz w:val="20"/>
          <w:szCs w:val="20"/>
        </w:rPr>
        <w:t>tháng</w:t>
      </w:r>
      <w:r w:rsidR="00220FC9">
        <w:rPr>
          <w:rFonts w:ascii="Arial" w:hAnsi="Arial" w:cs="Arial"/>
          <w:sz w:val="20"/>
          <w:szCs w:val="20"/>
        </w:rPr>
        <w:t xml:space="preserve"> </w:t>
      </w:r>
      <w:r w:rsidR="00F578D3" w:rsidRPr="008C24B9">
        <w:rPr>
          <w:rFonts w:ascii="Arial" w:hAnsi="Arial" w:cs="Arial"/>
          <w:sz w:val="20"/>
          <w:szCs w:val="20"/>
          <w:lang w:val="vi-VN"/>
        </w:rPr>
        <w:t>02</w:t>
      </w:r>
      <w:r w:rsidR="00220FC9">
        <w:rPr>
          <w:rFonts w:ascii="Arial" w:hAnsi="Arial" w:cs="Arial"/>
          <w:sz w:val="20"/>
          <w:szCs w:val="20"/>
        </w:rPr>
        <w:t xml:space="preserve"> </w:t>
      </w:r>
      <w:r w:rsidR="00377C83" w:rsidRPr="008C24B9">
        <w:rPr>
          <w:rFonts w:ascii="Arial" w:hAnsi="Arial" w:cs="Arial"/>
          <w:sz w:val="20"/>
          <w:szCs w:val="20"/>
        </w:rPr>
        <w:t>năm</w:t>
      </w:r>
      <w:r w:rsidR="00220FC9">
        <w:rPr>
          <w:rFonts w:ascii="Arial" w:hAnsi="Arial" w:cs="Arial"/>
          <w:sz w:val="20"/>
          <w:szCs w:val="20"/>
        </w:rPr>
        <w:t xml:space="preserve"> </w:t>
      </w:r>
      <w:r w:rsidR="00F578D3" w:rsidRPr="008C24B9">
        <w:rPr>
          <w:rFonts w:ascii="Arial" w:hAnsi="Arial" w:cs="Arial"/>
          <w:sz w:val="20"/>
          <w:szCs w:val="20"/>
          <w:lang w:val="vi-VN"/>
        </w:rPr>
        <w:t>2022</w:t>
      </w:r>
      <w:r w:rsidR="00220FC9">
        <w:rPr>
          <w:rFonts w:ascii="Arial" w:hAnsi="Arial" w:cs="Arial"/>
          <w:sz w:val="20"/>
          <w:szCs w:val="20"/>
          <w:lang w:val="vi-VN"/>
        </w:rPr>
        <w:t xml:space="preserve"> </w:t>
      </w:r>
      <w:r w:rsidR="00F578D3" w:rsidRPr="008C24B9">
        <w:rPr>
          <w:rFonts w:ascii="Arial" w:hAnsi="Arial" w:cs="Arial"/>
          <w:sz w:val="20"/>
          <w:szCs w:val="20"/>
          <w:lang w:val="vi-VN"/>
        </w:rPr>
        <w:t>của</w:t>
      </w:r>
      <w:r w:rsidR="00220FC9">
        <w:rPr>
          <w:rFonts w:ascii="Arial" w:hAnsi="Arial" w:cs="Arial"/>
          <w:sz w:val="20"/>
          <w:szCs w:val="20"/>
          <w:lang w:val="vi-VN"/>
        </w:rPr>
        <w:t xml:space="preserve"> </w:t>
      </w:r>
      <w:r w:rsidR="00F578D3" w:rsidRPr="008C24B9">
        <w:rPr>
          <w:rFonts w:ascii="Arial" w:hAnsi="Arial" w:cs="Arial"/>
          <w:sz w:val="20"/>
          <w:szCs w:val="20"/>
          <w:lang w:val="vi-VN"/>
        </w:rPr>
        <w:t>Thủ</w:t>
      </w:r>
      <w:r w:rsidR="00220FC9">
        <w:rPr>
          <w:rFonts w:ascii="Arial" w:hAnsi="Arial" w:cs="Arial"/>
          <w:sz w:val="20"/>
          <w:szCs w:val="20"/>
          <w:lang w:val="vi-VN"/>
        </w:rPr>
        <w:t xml:space="preserve"> </w:t>
      </w:r>
      <w:r w:rsidR="00F578D3" w:rsidRPr="008C24B9">
        <w:rPr>
          <w:rFonts w:ascii="Arial" w:hAnsi="Arial" w:cs="Arial"/>
          <w:sz w:val="20"/>
          <w:szCs w:val="20"/>
          <w:lang w:val="vi-VN"/>
        </w:rPr>
        <w:t>tướng</w:t>
      </w:r>
      <w:r w:rsidR="00220FC9">
        <w:rPr>
          <w:rFonts w:ascii="Arial" w:hAnsi="Arial" w:cs="Arial"/>
          <w:sz w:val="20"/>
          <w:szCs w:val="20"/>
          <w:lang w:val="vi-VN"/>
        </w:rPr>
        <w:t xml:space="preserve"> </w:t>
      </w:r>
      <w:r w:rsidR="00F578D3" w:rsidRPr="008C24B9">
        <w:rPr>
          <w:rFonts w:ascii="Arial" w:hAnsi="Arial" w:cs="Arial"/>
          <w:sz w:val="20"/>
          <w:szCs w:val="20"/>
          <w:lang w:val="vi-VN"/>
        </w:rPr>
        <w:t>Chính</w:t>
      </w:r>
      <w:r w:rsidR="00220FC9">
        <w:rPr>
          <w:rFonts w:ascii="Arial" w:hAnsi="Arial" w:cs="Arial"/>
          <w:sz w:val="20"/>
          <w:szCs w:val="20"/>
          <w:lang w:val="vi-VN"/>
        </w:rPr>
        <w:t xml:space="preserve"> </w:t>
      </w:r>
      <w:r w:rsidR="00F578D3" w:rsidRPr="008C24B9">
        <w:rPr>
          <w:rFonts w:ascii="Arial" w:hAnsi="Arial" w:cs="Arial"/>
          <w:sz w:val="20"/>
          <w:szCs w:val="20"/>
          <w:lang w:val="vi-VN"/>
        </w:rPr>
        <w:t>phủ</w:t>
      </w:r>
      <w:r w:rsidR="00433B3E" w:rsidRPr="008C24B9">
        <w:rPr>
          <w:rFonts w:ascii="Arial" w:hAnsi="Arial" w:cs="Arial"/>
          <w:sz w:val="20"/>
          <w:szCs w:val="20"/>
        </w:rPr>
        <w:t>)</w:t>
      </w:r>
      <w:r w:rsidR="00F578D3" w:rsidRPr="008C24B9">
        <w:rPr>
          <w:rFonts w:ascii="Arial" w:hAnsi="Arial" w:cs="Arial"/>
          <w:sz w:val="20"/>
          <w:szCs w:val="20"/>
          <w:lang w:val="vi-VN"/>
        </w:rPr>
        <w:t>;</w:t>
      </w:r>
    </w:p>
    <w:p w14:paraId="2F19BFC5" w14:textId="69B66F18" w:rsidR="002148A1" w:rsidRPr="008C24B9" w:rsidRDefault="002148A1"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w:t>
      </w:r>
      <w:r w:rsidR="00220FC9">
        <w:rPr>
          <w:rFonts w:ascii="Arial" w:hAnsi="Arial" w:cs="Arial"/>
          <w:sz w:val="20"/>
          <w:szCs w:val="20"/>
          <w:lang w:val="vi-VN"/>
        </w:rPr>
        <w:t xml:space="preserve"> </w:t>
      </w:r>
      <w:r w:rsidR="00F578D3" w:rsidRPr="008C24B9">
        <w:rPr>
          <w:rFonts w:ascii="Arial" w:hAnsi="Arial" w:cs="Arial"/>
          <w:sz w:val="20"/>
          <w:szCs w:val="20"/>
          <w:lang w:val="vi-VN"/>
        </w:rPr>
        <w:t>Đề</w:t>
      </w:r>
      <w:r w:rsidR="00220FC9">
        <w:rPr>
          <w:rFonts w:ascii="Arial" w:hAnsi="Arial" w:cs="Arial"/>
          <w:sz w:val="20"/>
          <w:szCs w:val="20"/>
          <w:lang w:val="vi-VN"/>
        </w:rPr>
        <w:t xml:space="preserve"> </w:t>
      </w:r>
      <w:r w:rsidR="00F578D3" w:rsidRPr="008C24B9">
        <w:rPr>
          <w:rFonts w:ascii="Arial" w:hAnsi="Arial" w:cs="Arial"/>
          <w:sz w:val="20"/>
          <w:szCs w:val="20"/>
          <w:lang w:val="vi-VN"/>
        </w:rPr>
        <w:t>án</w:t>
      </w:r>
      <w:r w:rsidR="00220FC9">
        <w:rPr>
          <w:rFonts w:ascii="Arial" w:hAnsi="Arial" w:cs="Arial"/>
          <w:sz w:val="20"/>
          <w:szCs w:val="20"/>
          <w:lang w:val="vi-VN"/>
        </w:rPr>
        <w:t xml:space="preserve"> </w:t>
      </w:r>
      <w:r w:rsidR="00F578D3" w:rsidRPr="008C24B9">
        <w:rPr>
          <w:rFonts w:ascii="Arial" w:hAnsi="Arial" w:cs="Arial"/>
          <w:sz w:val="20"/>
          <w:szCs w:val="20"/>
          <w:lang w:val="vi-VN"/>
        </w:rPr>
        <w:t>Phát</w:t>
      </w:r>
      <w:r w:rsidR="00220FC9">
        <w:rPr>
          <w:rFonts w:ascii="Arial" w:hAnsi="Arial" w:cs="Arial"/>
          <w:sz w:val="20"/>
          <w:szCs w:val="20"/>
          <w:lang w:val="vi-VN"/>
        </w:rPr>
        <w:t xml:space="preserve"> </w:t>
      </w:r>
      <w:r w:rsidR="00F578D3" w:rsidRPr="008C24B9">
        <w:rPr>
          <w:rFonts w:ascii="Arial" w:hAnsi="Arial" w:cs="Arial"/>
          <w:sz w:val="20"/>
          <w:szCs w:val="20"/>
          <w:lang w:val="vi-VN"/>
        </w:rPr>
        <w:t>triển</w:t>
      </w:r>
      <w:r w:rsidR="00220FC9">
        <w:rPr>
          <w:rFonts w:ascii="Arial" w:hAnsi="Arial" w:cs="Arial"/>
          <w:sz w:val="20"/>
          <w:szCs w:val="20"/>
          <w:lang w:val="vi-VN"/>
        </w:rPr>
        <w:t xml:space="preserve"> </w:t>
      </w:r>
      <w:r w:rsidR="00F578D3" w:rsidRPr="008C24B9">
        <w:rPr>
          <w:rFonts w:ascii="Arial" w:hAnsi="Arial" w:cs="Arial"/>
          <w:sz w:val="20"/>
          <w:szCs w:val="20"/>
          <w:lang w:val="vi-VN"/>
        </w:rPr>
        <w:t>ngành</w:t>
      </w:r>
      <w:r w:rsidR="00220FC9">
        <w:rPr>
          <w:rFonts w:ascii="Arial" w:hAnsi="Arial" w:cs="Arial"/>
          <w:sz w:val="20"/>
          <w:szCs w:val="20"/>
          <w:lang w:val="vi-VN"/>
        </w:rPr>
        <w:t xml:space="preserve"> </w:t>
      </w:r>
      <w:r w:rsidR="00F578D3" w:rsidRPr="008C24B9">
        <w:rPr>
          <w:rFonts w:ascii="Arial" w:hAnsi="Arial" w:cs="Arial"/>
          <w:sz w:val="20"/>
          <w:szCs w:val="20"/>
          <w:lang w:val="vi-VN"/>
        </w:rPr>
        <w:t>công</w:t>
      </w:r>
      <w:r w:rsidR="00220FC9">
        <w:rPr>
          <w:rFonts w:ascii="Arial" w:hAnsi="Arial" w:cs="Arial"/>
          <w:sz w:val="20"/>
          <w:szCs w:val="20"/>
          <w:lang w:val="vi-VN"/>
        </w:rPr>
        <w:t xml:space="preserve"> </w:t>
      </w:r>
      <w:r w:rsidR="00F578D3" w:rsidRPr="008C24B9">
        <w:rPr>
          <w:rFonts w:ascii="Arial" w:hAnsi="Arial" w:cs="Arial"/>
          <w:sz w:val="20"/>
          <w:szCs w:val="20"/>
          <w:lang w:val="vi-VN"/>
        </w:rPr>
        <w:t>nghiệp</w:t>
      </w:r>
      <w:r w:rsidR="00220FC9">
        <w:rPr>
          <w:rFonts w:ascii="Arial" w:hAnsi="Arial" w:cs="Arial"/>
          <w:sz w:val="20"/>
          <w:szCs w:val="20"/>
          <w:lang w:val="vi-VN"/>
        </w:rPr>
        <w:t xml:space="preserve"> </w:t>
      </w:r>
      <w:r w:rsidR="00F578D3" w:rsidRPr="008C24B9">
        <w:rPr>
          <w:rFonts w:ascii="Arial" w:hAnsi="Arial" w:cs="Arial"/>
          <w:sz w:val="20"/>
          <w:szCs w:val="20"/>
          <w:lang w:val="vi-VN"/>
        </w:rPr>
        <w:t>chế</w:t>
      </w:r>
      <w:r w:rsidR="00220FC9">
        <w:rPr>
          <w:rFonts w:ascii="Arial" w:hAnsi="Arial" w:cs="Arial"/>
          <w:sz w:val="20"/>
          <w:szCs w:val="20"/>
          <w:lang w:val="vi-VN"/>
        </w:rPr>
        <w:t xml:space="preserve"> </w:t>
      </w:r>
      <w:r w:rsidR="00F578D3" w:rsidRPr="008C24B9">
        <w:rPr>
          <w:rFonts w:ascii="Arial" w:hAnsi="Arial" w:cs="Arial"/>
          <w:sz w:val="20"/>
          <w:szCs w:val="20"/>
          <w:lang w:val="vi-VN"/>
        </w:rPr>
        <w:t>biến</w:t>
      </w:r>
      <w:r w:rsidR="00220FC9">
        <w:rPr>
          <w:rFonts w:ascii="Arial" w:hAnsi="Arial" w:cs="Arial"/>
          <w:sz w:val="20"/>
          <w:szCs w:val="20"/>
          <w:lang w:val="vi-VN"/>
        </w:rPr>
        <w:t xml:space="preserve"> </w:t>
      </w:r>
      <w:r w:rsidR="00F578D3" w:rsidRPr="008C24B9">
        <w:rPr>
          <w:rFonts w:ascii="Arial" w:hAnsi="Arial" w:cs="Arial"/>
          <w:sz w:val="20"/>
          <w:szCs w:val="20"/>
          <w:lang w:val="vi-VN"/>
        </w:rPr>
        <w:t>gỗ</w:t>
      </w:r>
      <w:r w:rsidR="00220FC9">
        <w:rPr>
          <w:rFonts w:ascii="Arial" w:hAnsi="Arial" w:cs="Arial"/>
          <w:sz w:val="20"/>
          <w:szCs w:val="20"/>
          <w:lang w:val="vi-VN"/>
        </w:rPr>
        <w:t xml:space="preserve"> </w:t>
      </w:r>
      <w:r w:rsidR="00F578D3" w:rsidRPr="008C24B9">
        <w:rPr>
          <w:rFonts w:ascii="Arial" w:hAnsi="Arial" w:cs="Arial"/>
          <w:sz w:val="20"/>
          <w:szCs w:val="20"/>
          <w:lang w:val="vi-VN"/>
        </w:rPr>
        <w:t>bền</w:t>
      </w:r>
      <w:r w:rsidR="00220FC9">
        <w:rPr>
          <w:rFonts w:ascii="Arial" w:hAnsi="Arial" w:cs="Arial"/>
          <w:sz w:val="20"/>
          <w:szCs w:val="20"/>
          <w:lang w:val="vi-VN"/>
        </w:rPr>
        <w:t xml:space="preserve"> </w:t>
      </w:r>
      <w:r w:rsidR="00F578D3" w:rsidRPr="008C24B9">
        <w:rPr>
          <w:rFonts w:ascii="Arial" w:hAnsi="Arial" w:cs="Arial"/>
          <w:sz w:val="20"/>
          <w:szCs w:val="20"/>
          <w:lang w:val="vi-VN"/>
        </w:rPr>
        <w:t>vững,</w:t>
      </w:r>
      <w:r w:rsidR="00220FC9">
        <w:rPr>
          <w:rFonts w:ascii="Arial" w:hAnsi="Arial" w:cs="Arial"/>
          <w:sz w:val="20"/>
          <w:szCs w:val="20"/>
          <w:lang w:val="vi-VN"/>
        </w:rPr>
        <w:t xml:space="preserve"> </w:t>
      </w:r>
      <w:r w:rsidR="00F578D3" w:rsidRPr="008C24B9">
        <w:rPr>
          <w:rFonts w:ascii="Arial" w:hAnsi="Arial" w:cs="Arial"/>
          <w:sz w:val="20"/>
          <w:szCs w:val="20"/>
          <w:lang w:val="vi-VN"/>
        </w:rPr>
        <w:t>hiệu</w:t>
      </w:r>
      <w:r w:rsidR="00220FC9">
        <w:rPr>
          <w:rFonts w:ascii="Arial" w:hAnsi="Arial" w:cs="Arial"/>
          <w:sz w:val="20"/>
          <w:szCs w:val="20"/>
          <w:lang w:val="vi-VN"/>
        </w:rPr>
        <w:t xml:space="preserve"> </w:t>
      </w:r>
      <w:r w:rsidR="00F578D3" w:rsidRPr="008C24B9">
        <w:rPr>
          <w:rFonts w:ascii="Arial" w:hAnsi="Arial" w:cs="Arial"/>
          <w:sz w:val="20"/>
          <w:szCs w:val="20"/>
          <w:lang w:val="vi-VN"/>
        </w:rPr>
        <w:t>quả</w:t>
      </w:r>
      <w:r w:rsidR="00220FC9">
        <w:rPr>
          <w:rFonts w:ascii="Arial" w:hAnsi="Arial" w:cs="Arial"/>
          <w:sz w:val="20"/>
          <w:szCs w:val="20"/>
          <w:lang w:val="vi-VN"/>
        </w:rPr>
        <w:t xml:space="preserve"> </w:t>
      </w:r>
      <w:r w:rsidR="00F578D3" w:rsidRPr="008C24B9">
        <w:rPr>
          <w:rFonts w:ascii="Arial" w:hAnsi="Arial" w:cs="Arial"/>
          <w:spacing w:val="-4"/>
          <w:sz w:val="20"/>
          <w:szCs w:val="20"/>
          <w:lang w:val="vi-VN"/>
        </w:rPr>
        <w:t>giai</w:t>
      </w:r>
      <w:r w:rsidR="00220FC9">
        <w:rPr>
          <w:rFonts w:ascii="Arial" w:hAnsi="Arial" w:cs="Arial"/>
          <w:spacing w:val="-4"/>
          <w:sz w:val="20"/>
          <w:szCs w:val="20"/>
          <w:lang w:val="vi-VN"/>
        </w:rPr>
        <w:t xml:space="preserve"> </w:t>
      </w:r>
      <w:r w:rsidR="00F578D3" w:rsidRPr="008C24B9">
        <w:rPr>
          <w:rFonts w:ascii="Arial" w:hAnsi="Arial" w:cs="Arial"/>
          <w:spacing w:val="-4"/>
          <w:sz w:val="20"/>
          <w:szCs w:val="20"/>
          <w:lang w:val="vi-VN"/>
        </w:rPr>
        <w:t>đoạn</w:t>
      </w:r>
      <w:r w:rsidR="00220FC9">
        <w:rPr>
          <w:rFonts w:ascii="Arial" w:hAnsi="Arial" w:cs="Arial"/>
          <w:spacing w:val="-4"/>
          <w:sz w:val="20"/>
          <w:szCs w:val="20"/>
          <w:lang w:val="vi-VN"/>
        </w:rPr>
        <w:t xml:space="preserve"> </w:t>
      </w:r>
      <w:r w:rsidR="00F578D3" w:rsidRPr="008C24B9">
        <w:rPr>
          <w:rFonts w:ascii="Arial" w:hAnsi="Arial" w:cs="Arial"/>
          <w:spacing w:val="-4"/>
          <w:sz w:val="20"/>
          <w:szCs w:val="20"/>
          <w:lang w:val="vi-VN"/>
        </w:rPr>
        <w:t>2021</w:t>
      </w:r>
      <w:r w:rsidR="00220FC9">
        <w:rPr>
          <w:rFonts w:ascii="Arial" w:hAnsi="Arial" w:cs="Arial"/>
          <w:spacing w:val="-4"/>
          <w:sz w:val="20"/>
          <w:szCs w:val="20"/>
        </w:rPr>
        <w:t xml:space="preserve"> </w:t>
      </w:r>
      <w:r w:rsidR="00F578D3" w:rsidRPr="008C24B9">
        <w:rPr>
          <w:rFonts w:ascii="Arial" w:hAnsi="Arial" w:cs="Arial"/>
          <w:spacing w:val="-4"/>
          <w:sz w:val="20"/>
          <w:szCs w:val="20"/>
          <w:lang w:val="vi-VN"/>
        </w:rPr>
        <w:t>-</w:t>
      </w:r>
      <w:r w:rsidR="00220FC9">
        <w:rPr>
          <w:rFonts w:ascii="Arial" w:hAnsi="Arial" w:cs="Arial"/>
          <w:spacing w:val="-4"/>
          <w:sz w:val="20"/>
          <w:szCs w:val="20"/>
        </w:rPr>
        <w:t xml:space="preserve"> </w:t>
      </w:r>
      <w:r w:rsidR="00F578D3" w:rsidRPr="008C24B9">
        <w:rPr>
          <w:rFonts w:ascii="Arial" w:hAnsi="Arial" w:cs="Arial"/>
          <w:spacing w:val="-4"/>
          <w:sz w:val="20"/>
          <w:szCs w:val="20"/>
          <w:lang w:val="vi-VN"/>
        </w:rPr>
        <w:t>2030</w:t>
      </w:r>
      <w:r w:rsidR="00220FC9">
        <w:rPr>
          <w:rFonts w:ascii="Arial" w:hAnsi="Arial" w:cs="Arial"/>
          <w:spacing w:val="-4"/>
          <w:sz w:val="20"/>
          <w:szCs w:val="20"/>
          <w:lang w:val="vi-VN"/>
        </w:rPr>
        <w:t xml:space="preserve"> </w:t>
      </w:r>
      <w:r w:rsidR="00433B3E" w:rsidRPr="008C24B9">
        <w:rPr>
          <w:rFonts w:ascii="Arial" w:hAnsi="Arial" w:cs="Arial"/>
          <w:spacing w:val="-4"/>
          <w:sz w:val="20"/>
          <w:szCs w:val="20"/>
        </w:rPr>
        <w:t>(</w:t>
      </w:r>
      <w:r w:rsidR="00F578D3" w:rsidRPr="008C24B9">
        <w:rPr>
          <w:rFonts w:ascii="Arial" w:hAnsi="Arial" w:cs="Arial"/>
          <w:spacing w:val="-4"/>
          <w:sz w:val="20"/>
          <w:szCs w:val="20"/>
          <w:lang w:val="vi-VN"/>
        </w:rPr>
        <w:t>Quyết</w:t>
      </w:r>
      <w:r w:rsidR="00220FC9">
        <w:rPr>
          <w:rFonts w:ascii="Arial" w:hAnsi="Arial" w:cs="Arial"/>
          <w:spacing w:val="-4"/>
          <w:sz w:val="20"/>
          <w:szCs w:val="20"/>
          <w:lang w:val="vi-VN"/>
        </w:rPr>
        <w:t xml:space="preserve"> </w:t>
      </w:r>
      <w:r w:rsidR="00F578D3" w:rsidRPr="008C24B9">
        <w:rPr>
          <w:rFonts w:ascii="Arial" w:hAnsi="Arial" w:cs="Arial"/>
          <w:spacing w:val="-4"/>
          <w:sz w:val="20"/>
          <w:szCs w:val="20"/>
          <w:lang w:val="vi-VN"/>
        </w:rPr>
        <w:t>định</w:t>
      </w:r>
      <w:r w:rsidR="00220FC9">
        <w:rPr>
          <w:rFonts w:ascii="Arial" w:hAnsi="Arial" w:cs="Arial"/>
          <w:spacing w:val="-4"/>
          <w:sz w:val="20"/>
          <w:szCs w:val="20"/>
          <w:lang w:val="vi-VN"/>
        </w:rPr>
        <w:t xml:space="preserve"> </w:t>
      </w:r>
      <w:r w:rsidR="00F578D3" w:rsidRPr="008C24B9">
        <w:rPr>
          <w:rFonts w:ascii="Arial" w:hAnsi="Arial" w:cs="Arial"/>
          <w:spacing w:val="-4"/>
          <w:sz w:val="20"/>
          <w:szCs w:val="20"/>
          <w:lang w:val="vi-VN"/>
        </w:rPr>
        <w:t>số</w:t>
      </w:r>
      <w:r w:rsidR="00220FC9">
        <w:rPr>
          <w:rFonts w:ascii="Arial" w:hAnsi="Arial" w:cs="Arial"/>
          <w:spacing w:val="-4"/>
          <w:sz w:val="20"/>
          <w:szCs w:val="20"/>
          <w:lang w:val="vi-VN"/>
        </w:rPr>
        <w:t xml:space="preserve"> </w:t>
      </w:r>
      <w:r w:rsidR="00F578D3" w:rsidRPr="008C24B9">
        <w:rPr>
          <w:rFonts w:ascii="Arial" w:hAnsi="Arial" w:cs="Arial"/>
          <w:spacing w:val="-4"/>
          <w:sz w:val="20"/>
          <w:szCs w:val="20"/>
          <w:lang w:val="vi-VN"/>
        </w:rPr>
        <w:t>327/QĐ-TTg</w:t>
      </w:r>
      <w:r w:rsidR="00220FC9">
        <w:rPr>
          <w:rFonts w:ascii="Arial" w:hAnsi="Arial" w:cs="Arial"/>
          <w:spacing w:val="-4"/>
          <w:sz w:val="20"/>
          <w:szCs w:val="20"/>
          <w:lang w:val="vi-VN"/>
        </w:rPr>
        <w:t xml:space="preserve"> </w:t>
      </w:r>
      <w:r w:rsidR="00F578D3" w:rsidRPr="008C24B9">
        <w:rPr>
          <w:rFonts w:ascii="Arial" w:hAnsi="Arial" w:cs="Arial"/>
          <w:spacing w:val="-4"/>
          <w:sz w:val="20"/>
          <w:szCs w:val="20"/>
          <w:lang w:val="vi-VN"/>
        </w:rPr>
        <w:t>ngày</w:t>
      </w:r>
      <w:r w:rsidR="00220FC9">
        <w:rPr>
          <w:rFonts w:ascii="Arial" w:hAnsi="Arial" w:cs="Arial"/>
          <w:spacing w:val="-4"/>
          <w:sz w:val="20"/>
          <w:szCs w:val="20"/>
          <w:lang w:val="vi-VN"/>
        </w:rPr>
        <w:t xml:space="preserve"> </w:t>
      </w:r>
      <w:r w:rsidR="00F578D3" w:rsidRPr="008C24B9">
        <w:rPr>
          <w:rFonts w:ascii="Arial" w:hAnsi="Arial" w:cs="Arial"/>
          <w:spacing w:val="-4"/>
          <w:sz w:val="20"/>
          <w:szCs w:val="20"/>
          <w:lang w:val="vi-VN"/>
        </w:rPr>
        <w:t>10</w:t>
      </w:r>
      <w:r w:rsidR="00220FC9">
        <w:rPr>
          <w:rFonts w:ascii="Arial" w:hAnsi="Arial" w:cs="Arial"/>
          <w:spacing w:val="-4"/>
          <w:sz w:val="20"/>
          <w:szCs w:val="20"/>
        </w:rPr>
        <w:t xml:space="preserve"> </w:t>
      </w:r>
      <w:r w:rsidR="00377C83" w:rsidRPr="008C24B9">
        <w:rPr>
          <w:rFonts w:ascii="Arial" w:hAnsi="Arial" w:cs="Arial"/>
          <w:spacing w:val="-4"/>
          <w:sz w:val="20"/>
          <w:szCs w:val="20"/>
        </w:rPr>
        <w:t>tháng</w:t>
      </w:r>
      <w:r w:rsidR="00220FC9">
        <w:rPr>
          <w:rFonts w:ascii="Arial" w:hAnsi="Arial" w:cs="Arial"/>
          <w:spacing w:val="-4"/>
          <w:sz w:val="20"/>
          <w:szCs w:val="20"/>
        </w:rPr>
        <w:t xml:space="preserve"> </w:t>
      </w:r>
      <w:r w:rsidR="00F578D3" w:rsidRPr="008C24B9">
        <w:rPr>
          <w:rFonts w:ascii="Arial" w:hAnsi="Arial" w:cs="Arial"/>
          <w:spacing w:val="-4"/>
          <w:sz w:val="20"/>
          <w:szCs w:val="20"/>
          <w:lang w:val="vi-VN"/>
        </w:rPr>
        <w:t>3</w:t>
      </w:r>
      <w:r w:rsidR="00220FC9">
        <w:rPr>
          <w:rFonts w:ascii="Arial" w:hAnsi="Arial" w:cs="Arial"/>
          <w:spacing w:val="-4"/>
          <w:sz w:val="20"/>
          <w:szCs w:val="20"/>
        </w:rPr>
        <w:t xml:space="preserve"> </w:t>
      </w:r>
      <w:r w:rsidR="00377C83" w:rsidRPr="008C24B9">
        <w:rPr>
          <w:rFonts w:ascii="Arial" w:hAnsi="Arial" w:cs="Arial"/>
          <w:spacing w:val="-4"/>
          <w:sz w:val="20"/>
          <w:szCs w:val="20"/>
        </w:rPr>
        <w:t>năm</w:t>
      </w:r>
      <w:r w:rsidR="00220FC9">
        <w:rPr>
          <w:rFonts w:ascii="Arial" w:hAnsi="Arial" w:cs="Arial"/>
          <w:spacing w:val="-4"/>
          <w:sz w:val="20"/>
          <w:szCs w:val="20"/>
        </w:rPr>
        <w:t xml:space="preserve"> </w:t>
      </w:r>
      <w:r w:rsidR="00F578D3" w:rsidRPr="008C24B9">
        <w:rPr>
          <w:rFonts w:ascii="Arial" w:hAnsi="Arial" w:cs="Arial"/>
          <w:spacing w:val="-4"/>
          <w:sz w:val="20"/>
          <w:szCs w:val="20"/>
          <w:lang w:val="vi-VN"/>
        </w:rPr>
        <w:t>202</w:t>
      </w:r>
      <w:r w:rsidR="00F578D3" w:rsidRPr="008C24B9">
        <w:rPr>
          <w:rFonts w:ascii="Arial" w:hAnsi="Arial" w:cs="Arial"/>
          <w:sz w:val="20"/>
          <w:szCs w:val="20"/>
          <w:lang w:val="vi-VN"/>
        </w:rPr>
        <w:t>2</w:t>
      </w:r>
      <w:r w:rsidR="00220FC9">
        <w:rPr>
          <w:rFonts w:ascii="Arial" w:hAnsi="Arial" w:cs="Arial"/>
          <w:sz w:val="20"/>
          <w:szCs w:val="20"/>
          <w:lang w:val="vi-VN"/>
        </w:rPr>
        <w:t xml:space="preserve"> </w:t>
      </w:r>
      <w:r w:rsidR="00F578D3" w:rsidRPr="008C24B9">
        <w:rPr>
          <w:rFonts w:ascii="Arial" w:hAnsi="Arial" w:cs="Arial"/>
          <w:sz w:val="20"/>
          <w:szCs w:val="20"/>
          <w:lang w:val="vi-VN"/>
        </w:rPr>
        <w:t>của</w:t>
      </w:r>
      <w:r w:rsidR="00220FC9">
        <w:rPr>
          <w:rFonts w:ascii="Arial" w:hAnsi="Arial" w:cs="Arial"/>
          <w:sz w:val="20"/>
          <w:szCs w:val="20"/>
          <w:lang w:val="vi-VN"/>
        </w:rPr>
        <w:t xml:space="preserve"> </w:t>
      </w:r>
      <w:r w:rsidR="00F578D3" w:rsidRPr="008C24B9">
        <w:rPr>
          <w:rFonts w:ascii="Arial" w:hAnsi="Arial" w:cs="Arial"/>
          <w:sz w:val="20"/>
          <w:szCs w:val="20"/>
          <w:lang w:val="vi-VN"/>
        </w:rPr>
        <w:t>Thủ</w:t>
      </w:r>
      <w:r w:rsidR="00220FC9">
        <w:rPr>
          <w:rFonts w:ascii="Arial" w:hAnsi="Arial" w:cs="Arial"/>
          <w:sz w:val="20"/>
          <w:szCs w:val="20"/>
          <w:lang w:val="vi-VN"/>
        </w:rPr>
        <w:t xml:space="preserve"> </w:t>
      </w:r>
      <w:r w:rsidR="00F578D3" w:rsidRPr="008C24B9">
        <w:rPr>
          <w:rFonts w:ascii="Arial" w:hAnsi="Arial" w:cs="Arial"/>
          <w:sz w:val="20"/>
          <w:szCs w:val="20"/>
          <w:lang w:val="vi-VN"/>
        </w:rPr>
        <w:t>tướng</w:t>
      </w:r>
      <w:r w:rsidR="00220FC9">
        <w:rPr>
          <w:rFonts w:ascii="Arial" w:hAnsi="Arial" w:cs="Arial"/>
          <w:sz w:val="20"/>
          <w:szCs w:val="20"/>
          <w:lang w:val="vi-VN"/>
        </w:rPr>
        <w:t xml:space="preserve"> </w:t>
      </w:r>
      <w:r w:rsidR="00F578D3" w:rsidRPr="008C24B9">
        <w:rPr>
          <w:rFonts w:ascii="Arial" w:hAnsi="Arial" w:cs="Arial"/>
          <w:sz w:val="20"/>
          <w:szCs w:val="20"/>
          <w:lang w:val="vi-VN"/>
        </w:rPr>
        <w:t>Chính</w:t>
      </w:r>
      <w:r w:rsidR="00220FC9">
        <w:rPr>
          <w:rFonts w:ascii="Arial" w:hAnsi="Arial" w:cs="Arial"/>
          <w:sz w:val="20"/>
          <w:szCs w:val="20"/>
          <w:lang w:val="vi-VN"/>
        </w:rPr>
        <w:t xml:space="preserve"> </w:t>
      </w:r>
      <w:r w:rsidR="00F578D3" w:rsidRPr="008C24B9">
        <w:rPr>
          <w:rFonts w:ascii="Arial" w:hAnsi="Arial" w:cs="Arial"/>
          <w:sz w:val="20"/>
          <w:szCs w:val="20"/>
          <w:lang w:val="vi-VN"/>
        </w:rPr>
        <w:t>phủ</w:t>
      </w:r>
      <w:r w:rsidR="00433B3E" w:rsidRPr="008C24B9">
        <w:rPr>
          <w:rFonts w:ascii="Arial" w:hAnsi="Arial" w:cs="Arial"/>
          <w:sz w:val="20"/>
          <w:szCs w:val="20"/>
        </w:rPr>
        <w:t>)</w:t>
      </w:r>
      <w:r w:rsidR="00F578D3" w:rsidRPr="008C24B9">
        <w:rPr>
          <w:rFonts w:ascii="Arial" w:hAnsi="Arial" w:cs="Arial"/>
          <w:sz w:val="20"/>
          <w:szCs w:val="20"/>
          <w:lang w:val="vi-VN"/>
        </w:rPr>
        <w:t>;</w:t>
      </w:r>
      <w:r w:rsidR="00220FC9">
        <w:rPr>
          <w:rFonts w:ascii="Arial" w:hAnsi="Arial" w:cs="Arial"/>
          <w:sz w:val="20"/>
          <w:szCs w:val="20"/>
          <w:lang w:val="vi-VN"/>
        </w:rPr>
        <w:t xml:space="preserve"> </w:t>
      </w:r>
    </w:p>
    <w:p w14:paraId="7DEA8E06" w14:textId="40FEECF0" w:rsidR="002148A1" w:rsidRPr="008C24B9" w:rsidRDefault="002148A1"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t>-</w:t>
      </w:r>
      <w:r w:rsidR="00220FC9">
        <w:rPr>
          <w:rFonts w:ascii="Arial" w:hAnsi="Arial" w:cs="Arial"/>
          <w:sz w:val="20"/>
          <w:szCs w:val="20"/>
        </w:rPr>
        <w:t xml:space="preserve"> </w:t>
      </w:r>
      <w:r w:rsidR="00F578D3" w:rsidRPr="008C24B9">
        <w:rPr>
          <w:rFonts w:ascii="Arial" w:hAnsi="Arial" w:cs="Arial"/>
          <w:sz w:val="20"/>
          <w:szCs w:val="20"/>
          <w:lang w:val="vi-VN"/>
        </w:rPr>
        <w:t>Đề</w:t>
      </w:r>
      <w:r w:rsidR="00220FC9">
        <w:rPr>
          <w:rFonts w:ascii="Arial" w:hAnsi="Arial" w:cs="Arial"/>
          <w:sz w:val="20"/>
          <w:szCs w:val="20"/>
          <w:lang w:val="vi-VN"/>
        </w:rPr>
        <w:t xml:space="preserve"> </w:t>
      </w:r>
      <w:r w:rsidR="00F578D3" w:rsidRPr="008C24B9">
        <w:rPr>
          <w:rFonts w:ascii="Arial" w:hAnsi="Arial" w:cs="Arial"/>
          <w:sz w:val="20"/>
          <w:szCs w:val="20"/>
          <w:lang w:val="vi-VN"/>
        </w:rPr>
        <w:t>án</w:t>
      </w:r>
      <w:r w:rsidR="00220FC9">
        <w:rPr>
          <w:rFonts w:ascii="Arial" w:hAnsi="Arial" w:cs="Arial"/>
          <w:sz w:val="20"/>
          <w:szCs w:val="20"/>
          <w:lang w:val="vi-VN"/>
        </w:rPr>
        <w:t xml:space="preserve"> </w:t>
      </w:r>
      <w:r w:rsidR="00F578D3" w:rsidRPr="008C24B9">
        <w:rPr>
          <w:rFonts w:ascii="Arial" w:hAnsi="Arial" w:cs="Arial"/>
          <w:sz w:val="20"/>
          <w:szCs w:val="20"/>
          <w:lang w:val="vi-VN"/>
        </w:rPr>
        <w:t>Phát</w:t>
      </w:r>
      <w:r w:rsidR="00220FC9">
        <w:rPr>
          <w:rFonts w:ascii="Arial" w:hAnsi="Arial" w:cs="Arial"/>
          <w:sz w:val="20"/>
          <w:szCs w:val="20"/>
          <w:lang w:val="vi-VN"/>
        </w:rPr>
        <w:t xml:space="preserve"> </w:t>
      </w:r>
      <w:r w:rsidR="00F578D3" w:rsidRPr="008C24B9">
        <w:rPr>
          <w:rFonts w:ascii="Arial" w:hAnsi="Arial" w:cs="Arial"/>
          <w:sz w:val="20"/>
          <w:szCs w:val="20"/>
          <w:lang w:val="vi-VN"/>
        </w:rPr>
        <w:t>triển</w:t>
      </w:r>
      <w:r w:rsidR="00220FC9">
        <w:rPr>
          <w:rFonts w:ascii="Arial" w:hAnsi="Arial" w:cs="Arial"/>
          <w:sz w:val="20"/>
          <w:szCs w:val="20"/>
          <w:lang w:val="vi-VN"/>
        </w:rPr>
        <w:t xml:space="preserve"> </w:t>
      </w:r>
      <w:r w:rsidR="00F578D3" w:rsidRPr="008C24B9">
        <w:rPr>
          <w:rFonts w:ascii="Arial" w:hAnsi="Arial" w:cs="Arial"/>
          <w:sz w:val="20"/>
          <w:szCs w:val="20"/>
          <w:lang w:val="vi-VN"/>
        </w:rPr>
        <w:t>bền</w:t>
      </w:r>
      <w:r w:rsidR="00220FC9">
        <w:rPr>
          <w:rFonts w:ascii="Arial" w:hAnsi="Arial" w:cs="Arial"/>
          <w:sz w:val="20"/>
          <w:szCs w:val="20"/>
          <w:lang w:val="vi-VN"/>
        </w:rPr>
        <w:t xml:space="preserve"> </w:t>
      </w:r>
      <w:r w:rsidR="00F578D3" w:rsidRPr="008C24B9">
        <w:rPr>
          <w:rFonts w:ascii="Arial" w:hAnsi="Arial" w:cs="Arial"/>
          <w:sz w:val="20"/>
          <w:szCs w:val="20"/>
          <w:lang w:val="vi-VN"/>
        </w:rPr>
        <w:t>vững</w:t>
      </w:r>
      <w:r w:rsidR="00220FC9">
        <w:rPr>
          <w:rFonts w:ascii="Arial" w:hAnsi="Arial" w:cs="Arial"/>
          <w:sz w:val="20"/>
          <w:szCs w:val="20"/>
          <w:lang w:val="vi-VN"/>
        </w:rPr>
        <w:t xml:space="preserve"> </w:t>
      </w:r>
      <w:r w:rsidR="00433B3E" w:rsidRPr="008C24B9">
        <w:rPr>
          <w:rFonts w:ascii="Arial" w:hAnsi="Arial" w:cs="Arial"/>
          <w:sz w:val="20"/>
          <w:szCs w:val="20"/>
        </w:rPr>
        <w:t>m</w:t>
      </w:r>
      <w:r w:rsidR="00F578D3" w:rsidRPr="008C24B9">
        <w:rPr>
          <w:rFonts w:ascii="Arial" w:hAnsi="Arial" w:cs="Arial"/>
          <w:sz w:val="20"/>
          <w:szCs w:val="20"/>
          <w:lang w:val="vi-VN"/>
        </w:rPr>
        <w:t>ắc</w:t>
      </w:r>
      <w:r w:rsidR="00220FC9">
        <w:rPr>
          <w:rFonts w:ascii="Arial" w:hAnsi="Arial" w:cs="Arial"/>
          <w:sz w:val="20"/>
          <w:szCs w:val="20"/>
          <w:lang w:val="vi-VN"/>
        </w:rPr>
        <w:t xml:space="preserve"> </w:t>
      </w:r>
      <w:r w:rsidR="00F578D3" w:rsidRPr="008C24B9">
        <w:rPr>
          <w:rFonts w:ascii="Arial" w:hAnsi="Arial" w:cs="Arial"/>
          <w:sz w:val="20"/>
          <w:szCs w:val="20"/>
          <w:lang w:val="vi-VN"/>
        </w:rPr>
        <w:t>ca</w:t>
      </w:r>
      <w:r w:rsidR="00220FC9">
        <w:rPr>
          <w:rFonts w:ascii="Arial" w:hAnsi="Arial" w:cs="Arial"/>
          <w:sz w:val="20"/>
          <w:szCs w:val="20"/>
          <w:lang w:val="vi-VN"/>
        </w:rPr>
        <w:t xml:space="preserve"> </w:t>
      </w:r>
      <w:r w:rsidR="00F578D3" w:rsidRPr="008C24B9">
        <w:rPr>
          <w:rFonts w:ascii="Arial" w:hAnsi="Arial" w:cs="Arial"/>
          <w:sz w:val="20"/>
          <w:szCs w:val="20"/>
          <w:lang w:val="vi-VN"/>
        </w:rPr>
        <w:t>giai</w:t>
      </w:r>
      <w:r w:rsidR="00220FC9">
        <w:rPr>
          <w:rFonts w:ascii="Arial" w:hAnsi="Arial" w:cs="Arial"/>
          <w:sz w:val="20"/>
          <w:szCs w:val="20"/>
          <w:lang w:val="vi-VN"/>
        </w:rPr>
        <w:t xml:space="preserve"> </w:t>
      </w:r>
      <w:r w:rsidR="00F578D3" w:rsidRPr="008C24B9">
        <w:rPr>
          <w:rFonts w:ascii="Arial" w:hAnsi="Arial" w:cs="Arial"/>
          <w:sz w:val="20"/>
          <w:szCs w:val="20"/>
          <w:lang w:val="vi-VN"/>
        </w:rPr>
        <w:t>đoạn</w:t>
      </w:r>
      <w:r w:rsidR="00220FC9">
        <w:rPr>
          <w:rFonts w:ascii="Arial" w:hAnsi="Arial" w:cs="Arial"/>
          <w:sz w:val="20"/>
          <w:szCs w:val="20"/>
          <w:lang w:val="vi-VN"/>
        </w:rPr>
        <w:t xml:space="preserve"> </w:t>
      </w:r>
      <w:r w:rsidR="00F578D3" w:rsidRPr="008C24B9">
        <w:rPr>
          <w:rFonts w:ascii="Arial" w:hAnsi="Arial" w:cs="Arial"/>
          <w:sz w:val="20"/>
          <w:szCs w:val="20"/>
          <w:lang w:val="vi-VN"/>
        </w:rPr>
        <w:t>2021</w:t>
      </w:r>
      <w:r w:rsidR="00220FC9">
        <w:rPr>
          <w:rFonts w:ascii="Arial" w:hAnsi="Arial" w:cs="Arial"/>
          <w:sz w:val="20"/>
          <w:szCs w:val="20"/>
        </w:rPr>
        <w:t xml:space="preserve"> </w:t>
      </w:r>
      <w:r w:rsidR="00F578D3" w:rsidRPr="008C24B9">
        <w:rPr>
          <w:rFonts w:ascii="Arial" w:hAnsi="Arial" w:cs="Arial"/>
          <w:sz w:val="20"/>
          <w:szCs w:val="20"/>
          <w:lang w:val="vi-VN"/>
        </w:rPr>
        <w:t>-</w:t>
      </w:r>
      <w:r w:rsidR="00220FC9">
        <w:rPr>
          <w:rFonts w:ascii="Arial" w:hAnsi="Arial" w:cs="Arial"/>
          <w:sz w:val="20"/>
          <w:szCs w:val="20"/>
        </w:rPr>
        <w:t xml:space="preserve"> </w:t>
      </w:r>
      <w:r w:rsidR="00F578D3" w:rsidRPr="008C24B9">
        <w:rPr>
          <w:rFonts w:ascii="Arial" w:hAnsi="Arial" w:cs="Arial"/>
          <w:sz w:val="20"/>
          <w:szCs w:val="20"/>
          <w:lang w:val="vi-VN"/>
        </w:rPr>
        <w:t>2030,</w:t>
      </w:r>
      <w:r w:rsidR="00220FC9">
        <w:rPr>
          <w:rFonts w:ascii="Arial" w:hAnsi="Arial" w:cs="Arial"/>
          <w:sz w:val="20"/>
          <w:szCs w:val="20"/>
          <w:lang w:val="vi-VN"/>
        </w:rPr>
        <w:t xml:space="preserve"> </w:t>
      </w:r>
      <w:r w:rsidR="00F578D3" w:rsidRPr="008C24B9">
        <w:rPr>
          <w:rFonts w:ascii="Arial" w:hAnsi="Arial" w:cs="Arial"/>
          <w:sz w:val="20"/>
          <w:szCs w:val="20"/>
          <w:lang w:val="vi-VN"/>
        </w:rPr>
        <w:t>tầm</w:t>
      </w:r>
      <w:r w:rsidR="00220FC9">
        <w:rPr>
          <w:rFonts w:ascii="Arial" w:hAnsi="Arial" w:cs="Arial"/>
          <w:sz w:val="20"/>
          <w:szCs w:val="20"/>
          <w:lang w:val="vi-VN"/>
        </w:rPr>
        <w:t xml:space="preserve"> </w:t>
      </w:r>
      <w:r w:rsidR="00F578D3" w:rsidRPr="008C24B9">
        <w:rPr>
          <w:rFonts w:ascii="Arial" w:hAnsi="Arial" w:cs="Arial"/>
          <w:sz w:val="20"/>
          <w:szCs w:val="20"/>
          <w:lang w:val="vi-VN"/>
        </w:rPr>
        <w:t>nhìn</w:t>
      </w:r>
      <w:r w:rsidR="00220FC9">
        <w:rPr>
          <w:rFonts w:ascii="Arial" w:hAnsi="Arial" w:cs="Arial"/>
          <w:sz w:val="20"/>
          <w:szCs w:val="20"/>
          <w:lang w:val="vi-VN"/>
        </w:rPr>
        <w:t xml:space="preserve"> </w:t>
      </w:r>
      <w:r w:rsidR="00F578D3" w:rsidRPr="008C24B9">
        <w:rPr>
          <w:rFonts w:ascii="Arial" w:hAnsi="Arial" w:cs="Arial"/>
          <w:sz w:val="20"/>
          <w:szCs w:val="20"/>
          <w:lang w:val="vi-VN"/>
        </w:rPr>
        <w:t>đến</w:t>
      </w:r>
      <w:r w:rsidR="00220FC9">
        <w:rPr>
          <w:rFonts w:ascii="Arial" w:hAnsi="Arial" w:cs="Arial"/>
          <w:sz w:val="20"/>
          <w:szCs w:val="20"/>
          <w:lang w:val="vi-VN"/>
        </w:rPr>
        <w:t xml:space="preserve"> </w:t>
      </w:r>
      <w:r w:rsidR="00F578D3" w:rsidRPr="008C24B9">
        <w:rPr>
          <w:rFonts w:ascii="Arial" w:hAnsi="Arial" w:cs="Arial"/>
          <w:sz w:val="20"/>
          <w:szCs w:val="20"/>
          <w:lang w:val="vi-VN"/>
        </w:rPr>
        <w:t>năm</w:t>
      </w:r>
      <w:r w:rsidR="00220FC9">
        <w:rPr>
          <w:rFonts w:ascii="Arial" w:hAnsi="Arial" w:cs="Arial"/>
          <w:sz w:val="20"/>
          <w:szCs w:val="20"/>
          <w:lang w:val="vi-VN"/>
        </w:rPr>
        <w:t xml:space="preserve"> </w:t>
      </w:r>
      <w:r w:rsidR="00F578D3" w:rsidRPr="008C24B9">
        <w:rPr>
          <w:rFonts w:ascii="Arial" w:hAnsi="Arial" w:cs="Arial"/>
          <w:sz w:val="20"/>
          <w:szCs w:val="20"/>
          <w:lang w:val="vi-VN"/>
        </w:rPr>
        <w:t>2050</w:t>
      </w:r>
      <w:r w:rsidR="00220FC9">
        <w:rPr>
          <w:rFonts w:ascii="Arial" w:hAnsi="Arial" w:cs="Arial"/>
          <w:sz w:val="20"/>
          <w:szCs w:val="20"/>
          <w:lang w:val="vi-VN"/>
        </w:rPr>
        <w:t xml:space="preserve"> </w:t>
      </w:r>
      <w:r w:rsidR="00433B3E" w:rsidRPr="008C24B9">
        <w:rPr>
          <w:rFonts w:ascii="Arial" w:hAnsi="Arial" w:cs="Arial"/>
          <w:sz w:val="20"/>
          <w:szCs w:val="20"/>
        </w:rPr>
        <w:t>(</w:t>
      </w:r>
      <w:r w:rsidR="00F578D3" w:rsidRPr="008C24B9">
        <w:rPr>
          <w:rFonts w:ascii="Arial" w:hAnsi="Arial" w:cs="Arial"/>
          <w:sz w:val="20"/>
          <w:szCs w:val="20"/>
          <w:lang w:val="vi-VN"/>
        </w:rPr>
        <w:t>Quyết</w:t>
      </w:r>
      <w:r w:rsidR="00220FC9">
        <w:rPr>
          <w:rFonts w:ascii="Arial" w:hAnsi="Arial" w:cs="Arial"/>
          <w:sz w:val="20"/>
          <w:szCs w:val="20"/>
          <w:lang w:val="vi-VN"/>
        </w:rPr>
        <w:t xml:space="preserve"> </w:t>
      </w:r>
      <w:r w:rsidR="00F578D3" w:rsidRPr="008C24B9">
        <w:rPr>
          <w:rFonts w:ascii="Arial" w:hAnsi="Arial" w:cs="Arial"/>
          <w:sz w:val="20"/>
          <w:szCs w:val="20"/>
          <w:lang w:val="vi-VN"/>
        </w:rPr>
        <w:t>định</w:t>
      </w:r>
      <w:r w:rsidR="00220FC9">
        <w:rPr>
          <w:rFonts w:ascii="Arial" w:hAnsi="Arial" w:cs="Arial"/>
          <w:sz w:val="20"/>
          <w:szCs w:val="20"/>
          <w:lang w:val="vi-VN"/>
        </w:rPr>
        <w:t xml:space="preserve"> </w:t>
      </w:r>
      <w:r w:rsidR="00F578D3" w:rsidRPr="008C24B9">
        <w:rPr>
          <w:rFonts w:ascii="Arial" w:hAnsi="Arial" w:cs="Arial"/>
          <w:sz w:val="20"/>
          <w:szCs w:val="20"/>
          <w:lang w:val="vi-VN"/>
        </w:rPr>
        <w:t>số</w:t>
      </w:r>
      <w:r w:rsidR="00220FC9">
        <w:rPr>
          <w:rFonts w:ascii="Arial" w:hAnsi="Arial" w:cs="Arial"/>
          <w:sz w:val="20"/>
          <w:szCs w:val="20"/>
          <w:lang w:val="vi-VN"/>
        </w:rPr>
        <w:t xml:space="preserve"> </w:t>
      </w:r>
      <w:r w:rsidR="00F578D3" w:rsidRPr="008C24B9">
        <w:rPr>
          <w:rFonts w:ascii="Arial" w:hAnsi="Arial" w:cs="Arial"/>
          <w:sz w:val="20"/>
          <w:szCs w:val="20"/>
          <w:lang w:val="vi-VN"/>
        </w:rPr>
        <w:t>344/QĐ-TTg</w:t>
      </w:r>
      <w:r w:rsidR="00220FC9">
        <w:rPr>
          <w:rFonts w:ascii="Arial" w:hAnsi="Arial" w:cs="Arial"/>
          <w:sz w:val="20"/>
          <w:szCs w:val="20"/>
          <w:lang w:val="vi-VN"/>
        </w:rPr>
        <w:t xml:space="preserve"> </w:t>
      </w:r>
      <w:r w:rsidR="00F578D3" w:rsidRPr="008C24B9">
        <w:rPr>
          <w:rFonts w:ascii="Arial" w:hAnsi="Arial" w:cs="Arial"/>
          <w:sz w:val="20"/>
          <w:szCs w:val="20"/>
          <w:lang w:val="vi-VN"/>
        </w:rPr>
        <w:t>ngày</w:t>
      </w:r>
      <w:r w:rsidR="00220FC9">
        <w:rPr>
          <w:rFonts w:ascii="Arial" w:hAnsi="Arial" w:cs="Arial"/>
          <w:sz w:val="20"/>
          <w:szCs w:val="20"/>
          <w:lang w:val="vi-VN"/>
        </w:rPr>
        <w:t xml:space="preserve"> </w:t>
      </w:r>
      <w:r w:rsidR="00F578D3" w:rsidRPr="008C24B9">
        <w:rPr>
          <w:rFonts w:ascii="Arial" w:hAnsi="Arial" w:cs="Arial"/>
          <w:sz w:val="20"/>
          <w:szCs w:val="20"/>
          <w:lang w:val="vi-VN"/>
        </w:rPr>
        <w:t>15</w:t>
      </w:r>
      <w:r w:rsidR="00220FC9">
        <w:rPr>
          <w:rFonts w:ascii="Arial" w:hAnsi="Arial" w:cs="Arial"/>
          <w:sz w:val="20"/>
          <w:szCs w:val="20"/>
        </w:rPr>
        <w:t xml:space="preserve"> </w:t>
      </w:r>
      <w:r w:rsidR="00377C83" w:rsidRPr="008C24B9">
        <w:rPr>
          <w:rFonts w:ascii="Arial" w:hAnsi="Arial" w:cs="Arial"/>
          <w:sz w:val="20"/>
          <w:szCs w:val="20"/>
        </w:rPr>
        <w:t>tháng</w:t>
      </w:r>
      <w:r w:rsidR="00220FC9">
        <w:rPr>
          <w:rFonts w:ascii="Arial" w:hAnsi="Arial" w:cs="Arial"/>
          <w:sz w:val="20"/>
          <w:szCs w:val="20"/>
        </w:rPr>
        <w:t xml:space="preserve"> </w:t>
      </w:r>
      <w:r w:rsidR="00F578D3" w:rsidRPr="008C24B9">
        <w:rPr>
          <w:rFonts w:ascii="Arial" w:hAnsi="Arial" w:cs="Arial"/>
          <w:sz w:val="20"/>
          <w:szCs w:val="20"/>
          <w:lang w:val="vi-VN"/>
        </w:rPr>
        <w:t>3</w:t>
      </w:r>
      <w:r w:rsidR="00220FC9">
        <w:rPr>
          <w:rFonts w:ascii="Arial" w:hAnsi="Arial" w:cs="Arial"/>
          <w:sz w:val="20"/>
          <w:szCs w:val="20"/>
        </w:rPr>
        <w:t xml:space="preserve"> </w:t>
      </w:r>
      <w:r w:rsidR="00377C83" w:rsidRPr="008C24B9">
        <w:rPr>
          <w:rFonts w:ascii="Arial" w:hAnsi="Arial" w:cs="Arial"/>
          <w:sz w:val="20"/>
          <w:szCs w:val="20"/>
        </w:rPr>
        <w:t>năm</w:t>
      </w:r>
      <w:r w:rsidR="00220FC9">
        <w:rPr>
          <w:rFonts w:ascii="Arial" w:hAnsi="Arial" w:cs="Arial"/>
          <w:sz w:val="20"/>
          <w:szCs w:val="20"/>
        </w:rPr>
        <w:t xml:space="preserve"> </w:t>
      </w:r>
      <w:r w:rsidR="00F578D3" w:rsidRPr="008C24B9">
        <w:rPr>
          <w:rFonts w:ascii="Arial" w:hAnsi="Arial" w:cs="Arial"/>
          <w:sz w:val="20"/>
          <w:szCs w:val="20"/>
          <w:lang w:val="vi-VN"/>
        </w:rPr>
        <w:t>2022</w:t>
      </w:r>
      <w:r w:rsidR="00220FC9">
        <w:rPr>
          <w:rFonts w:ascii="Arial" w:hAnsi="Arial" w:cs="Arial"/>
          <w:sz w:val="20"/>
          <w:szCs w:val="20"/>
          <w:lang w:val="vi-VN"/>
        </w:rPr>
        <w:t xml:space="preserve"> </w:t>
      </w:r>
      <w:r w:rsidR="00F578D3" w:rsidRPr="008C24B9">
        <w:rPr>
          <w:rFonts w:ascii="Arial" w:hAnsi="Arial" w:cs="Arial"/>
          <w:sz w:val="20"/>
          <w:szCs w:val="20"/>
          <w:lang w:val="vi-VN"/>
        </w:rPr>
        <w:t>của</w:t>
      </w:r>
      <w:r w:rsidR="00220FC9">
        <w:rPr>
          <w:rFonts w:ascii="Arial" w:hAnsi="Arial" w:cs="Arial"/>
          <w:sz w:val="20"/>
          <w:szCs w:val="20"/>
          <w:lang w:val="vi-VN"/>
        </w:rPr>
        <w:t xml:space="preserve"> </w:t>
      </w:r>
      <w:r w:rsidR="00F578D3" w:rsidRPr="008C24B9">
        <w:rPr>
          <w:rFonts w:ascii="Arial" w:hAnsi="Arial" w:cs="Arial"/>
          <w:sz w:val="20"/>
          <w:szCs w:val="20"/>
          <w:lang w:val="vi-VN"/>
        </w:rPr>
        <w:t>Thủ</w:t>
      </w:r>
      <w:r w:rsidR="00220FC9">
        <w:rPr>
          <w:rFonts w:ascii="Arial" w:hAnsi="Arial" w:cs="Arial"/>
          <w:sz w:val="20"/>
          <w:szCs w:val="20"/>
          <w:lang w:val="vi-VN"/>
        </w:rPr>
        <w:t xml:space="preserve"> </w:t>
      </w:r>
      <w:r w:rsidR="00F578D3" w:rsidRPr="008C24B9">
        <w:rPr>
          <w:rFonts w:ascii="Arial" w:hAnsi="Arial" w:cs="Arial"/>
          <w:sz w:val="20"/>
          <w:szCs w:val="20"/>
          <w:lang w:val="vi-VN"/>
        </w:rPr>
        <w:t>tướng</w:t>
      </w:r>
      <w:r w:rsidR="00220FC9">
        <w:rPr>
          <w:rFonts w:ascii="Arial" w:hAnsi="Arial" w:cs="Arial"/>
          <w:sz w:val="20"/>
          <w:szCs w:val="20"/>
          <w:lang w:val="vi-VN"/>
        </w:rPr>
        <w:t xml:space="preserve"> </w:t>
      </w:r>
      <w:r w:rsidR="00F578D3" w:rsidRPr="008C24B9">
        <w:rPr>
          <w:rFonts w:ascii="Arial" w:hAnsi="Arial" w:cs="Arial"/>
          <w:sz w:val="20"/>
          <w:szCs w:val="20"/>
          <w:lang w:val="vi-VN"/>
        </w:rPr>
        <w:t>Chính</w:t>
      </w:r>
      <w:r w:rsidR="00220FC9">
        <w:rPr>
          <w:rFonts w:ascii="Arial" w:hAnsi="Arial" w:cs="Arial"/>
          <w:sz w:val="20"/>
          <w:szCs w:val="20"/>
          <w:lang w:val="vi-VN"/>
        </w:rPr>
        <w:t xml:space="preserve"> </w:t>
      </w:r>
      <w:r w:rsidR="00F578D3" w:rsidRPr="008C24B9">
        <w:rPr>
          <w:rFonts w:ascii="Arial" w:hAnsi="Arial" w:cs="Arial"/>
          <w:sz w:val="20"/>
          <w:szCs w:val="20"/>
          <w:lang w:val="vi-VN"/>
        </w:rPr>
        <w:t>phủ</w:t>
      </w:r>
      <w:r w:rsidR="00433B3E" w:rsidRPr="008C24B9">
        <w:rPr>
          <w:rFonts w:ascii="Arial" w:hAnsi="Arial" w:cs="Arial"/>
          <w:sz w:val="20"/>
          <w:szCs w:val="20"/>
        </w:rPr>
        <w:t>)</w:t>
      </w:r>
      <w:r w:rsidR="00F578D3" w:rsidRPr="008C24B9">
        <w:rPr>
          <w:rFonts w:ascii="Arial" w:hAnsi="Arial" w:cs="Arial"/>
          <w:sz w:val="20"/>
          <w:szCs w:val="20"/>
          <w:lang w:val="vi-VN"/>
        </w:rPr>
        <w:t>;</w:t>
      </w:r>
      <w:r w:rsidR="00220FC9">
        <w:rPr>
          <w:rFonts w:ascii="Arial" w:hAnsi="Arial" w:cs="Arial"/>
          <w:sz w:val="20"/>
          <w:szCs w:val="20"/>
          <w:lang w:val="vi-VN"/>
        </w:rPr>
        <w:t xml:space="preserve"> </w:t>
      </w:r>
    </w:p>
    <w:p w14:paraId="00F82641" w14:textId="7586F4D6" w:rsidR="00D40B62" w:rsidRPr="008C24B9" w:rsidRDefault="00D40B62" w:rsidP="00220FC9">
      <w:pPr>
        <w:widowControl w:val="0"/>
        <w:adjustRightInd w:val="0"/>
        <w:snapToGrid w:val="0"/>
        <w:spacing w:after="120" w:line="240" w:lineRule="auto"/>
        <w:ind w:firstLine="720"/>
        <w:jc w:val="both"/>
        <w:rPr>
          <w:rFonts w:ascii="Arial" w:hAnsi="Arial" w:cs="Arial"/>
          <w:sz w:val="20"/>
          <w:szCs w:val="20"/>
        </w:rPr>
      </w:pPr>
      <w:r w:rsidRPr="008C24B9">
        <w:rPr>
          <w:rFonts w:ascii="Arial" w:hAnsi="Arial" w:cs="Arial"/>
          <w:sz w:val="20"/>
          <w:szCs w:val="20"/>
        </w:rPr>
        <w:t>-</w:t>
      </w:r>
      <w:r w:rsidR="00220FC9">
        <w:rPr>
          <w:rFonts w:ascii="Arial" w:hAnsi="Arial" w:cs="Arial"/>
          <w:sz w:val="20"/>
          <w:szCs w:val="20"/>
        </w:rPr>
        <w:t xml:space="preserve"> </w:t>
      </w:r>
      <w:r w:rsidRPr="008C24B9">
        <w:rPr>
          <w:rFonts w:ascii="Arial" w:hAnsi="Arial" w:cs="Arial"/>
          <w:sz w:val="20"/>
          <w:szCs w:val="20"/>
        </w:rPr>
        <w:t>Kế</w:t>
      </w:r>
      <w:r w:rsidR="00220FC9">
        <w:rPr>
          <w:rFonts w:ascii="Arial" w:hAnsi="Arial" w:cs="Arial"/>
          <w:sz w:val="20"/>
          <w:szCs w:val="20"/>
        </w:rPr>
        <w:t xml:space="preserve"> </w:t>
      </w:r>
      <w:r w:rsidRPr="008C24B9">
        <w:rPr>
          <w:rFonts w:ascii="Arial" w:hAnsi="Arial" w:cs="Arial"/>
          <w:sz w:val="20"/>
          <w:szCs w:val="20"/>
        </w:rPr>
        <w:t>hoạch</w:t>
      </w:r>
      <w:r w:rsidR="00220FC9">
        <w:rPr>
          <w:rFonts w:ascii="Arial" w:hAnsi="Arial" w:cs="Arial"/>
          <w:sz w:val="20"/>
          <w:szCs w:val="20"/>
        </w:rPr>
        <w:t xml:space="preserve"> </w:t>
      </w:r>
      <w:r w:rsidRPr="008C24B9">
        <w:rPr>
          <w:rFonts w:ascii="Arial" w:hAnsi="Arial" w:cs="Arial"/>
          <w:sz w:val="20"/>
          <w:szCs w:val="20"/>
        </w:rPr>
        <w:t>hành</w:t>
      </w:r>
      <w:r w:rsidR="00220FC9">
        <w:rPr>
          <w:rFonts w:ascii="Arial" w:hAnsi="Arial" w:cs="Arial"/>
          <w:sz w:val="20"/>
          <w:szCs w:val="20"/>
        </w:rPr>
        <w:t xml:space="preserve"> </w:t>
      </w:r>
      <w:r w:rsidRPr="008C24B9">
        <w:rPr>
          <w:rFonts w:ascii="Arial" w:hAnsi="Arial" w:cs="Arial"/>
          <w:sz w:val="20"/>
          <w:szCs w:val="20"/>
        </w:rPr>
        <w:t>động</w:t>
      </w:r>
      <w:r w:rsidR="00220FC9">
        <w:rPr>
          <w:rFonts w:ascii="Arial" w:hAnsi="Arial" w:cs="Arial"/>
          <w:sz w:val="20"/>
          <w:szCs w:val="20"/>
        </w:rPr>
        <w:t xml:space="preserve"> </w:t>
      </w:r>
      <w:r w:rsidRPr="008C24B9">
        <w:rPr>
          <w:rFonts w:ascii="Arial" w:hAnsi="Arial" w:cs="Arial"/>
          <w:sz w:val="20"/>
          <w:szCs w:val="20"/>
        </w:rPr>
        <w:t>khẩn</w:t>
      </w:r>
      <w:r w:rsidR="00220FC9">
        <w:rPr>
          <w:rFonts w:ascii="Arial" w:hAnsi="Arial" w:cs="Arial"/>
          <w:sz w:val="20"/>
          <w:szCs w:val="20"/>
        </w:rPr>
        <w:t xml:space="preserve"> </w:t>
      </w:r>
      <w:r w:rsidRPr="008C24B9">
        <w:rPr>
          <w:rFonts w:ascii="Arial" w:hAnsi="Arial" w:cs="Arial"/>
          <w:sz w:val="20"/>
          <w:szCs w:val="20"/>
        </w:rPr>
        <w:t>cấp</w:t>
      </w:r>
      <w:r w:rsidR="00220FC9">
        <w:rPr>
          <w:rFonts w:ascii="Arial" w:hAnsi="Arial" w:cs="Arial"/>
          <w:sz w:val="20"/>
          <w:szCs w:val="20"/>
        </w:rPr>
        <w:t xml:space="preserve"> </w:t>
      </w:r>
      <w:r w:rsidRPr="008C24B9">
        <w:rPr>
          <w:rFonts w:ascii="Arial" w:hAnsi="Arial" w:cs="Arial"/>
          <w:sz w:val="20"/>
          <w:szCs w:val="20"/>
        </w:rPr>
        <w:t>bảo</w:t>
      </w:r>
      <w:r w:rsidR="00220FC9">
        <w:rPr>
          <w:rFonts w:ascii="Arial" w:hAnsi="Arial" w:cs="Arial"/>
          <w:sz w:val="20"/>
          <w:szCs w:val="20"/>
        </w:rPr>
        <w:t xml:space="preserve"> </w:t>
      </w:r>
      <w:r w:rsidRPr="008C24B9">
        <w:rPr>
          <w:rFonts w:ascii="Arial" w:hAnsi="Arial" w:cs="Arial"/>
          <w:sz w:val="20"/>
          <w:szCs w:val="20"/>
        </w:rPr>
        <w:t>tồn</w:t>
      </w:r>
      <w:r w:rsidR="00220FC9">
        <w:rPr>
          <w:rFonts w:ascii="Arial" w:hAnsi="Arial" w:cs="Arial"/>
          <w:sz w:val="20"/>
          <w:szCs w:val="20"/>
        </w:rPr>
        <w:t xml:space="preserve"> </w:t>
      </w:r>
      <w:r w:rsidRPr="008C24B9">
        <w:rPr>
          <w:rFonts w:ascii="Arial" w:hAnsi="Arial" w:cs="Arial"/>
          <w:sz w:val="20"/>
          <w:szCs w:val="20"/>
        </w:rPr>
        <w:t>các</w:t>
      </w:r>
      <w:r w:rsidR="00220FC9">
        <w:rPr>
          <w:rFonts w:ascii="Arial" w:hAnsi="Arial" w:cs="Arial"/>
          <w:sz w:val="20"/>
          <w:szCs w:val="20"/>
        </w:rPr>
        <w:t xml:space="preserve"> </w:t>
      </w:r>
      <w:r w:rsidRPr="008C24B9">
        <w:rPr>
          <w:rFonts w:ascii="Arial" w:hAnsi="Arial" w:cs="Arial"/>
          <w:sz w:val="20"/>
          <w:szCs w:val="20"/>
        </w:rPr>
        <w:t>loài</w:t>
      </w:r>
      <w:r w:rsidR="00220FC9">
        <w:rPr>
          <w:rFonts w:ascii="Arial" w:hAnsi="Arial" w:cs="Arial"/>
          <w:sz w:val="20"/>
          <w:szCs w:val="20"/>
        </w:rPr>
        <w:t xml:space="preserve"> </w:t>
      </w:r>
      <w:r w:rsidRPr="008C24B9">
        <w:rPr>
          <w:rFonts w:ascii="Arial" w:hAnsi="Arial" w:cs="Arial"/>
          <w:sz w:val="20"/>
          <w:szCs w:val="20"/>
        </w:rPr>
        <w:t>linh</w:t>
      </w:r>
      <w:r w:rsidR="00220FC9">
        <w:rPr>
          <w:rFonts w:ascii="Arial" w:hAnsi="Arial" w:cs="Arial"/>
          <w:sz w:val="20"/>
          <w:szCs w:val="20"/>
        </w:rPr>
        <w:t xml:space="preserve"> </w:t>
      </w:r>
      <w:r w:rsidRPr="008C24B9">
        <w:rPr>
          <w:rFonts w:ascii="Arial" w:hAnsi="Arial" w:cs="Arial"/>
          <w:sz w:val="20"/>
          <w:szCs w:val="20"/>
        </w:rPr>
        <w:t>trưởng</w:t>
      </w:r>
      <w:r w:rsidR="00220FC9">
        <w:rPr>
          <w:rFonts w:ascii="Arial" w:hAnsi="Arial" w:cs="Arial"/>
          <w:sz w:val="20"/>
          <w:szCs w:val="20"/>
        </w:rPr>
        <w:t xml:space="preserve"> </w:t>
      </w:r>
      <w:r w:rsidRPr="008C24B9">
        <w:rPr>
          <w:rFonts w:ascii="Arial" w:hAnsi="Arial" w:cs="Arial"/>
          <w:sz w:val="20"/>
          <w:szCs w:val="20"/>
        </w:rPr>
        <w:t>ở</w:t>
      </w:r>
      <w:r w:rsidR="00220FC9">
        <w:rPr>
          <w:rFonts w:ascii="Arial" w:hAnsi="Arial" w:cs="Arial"/>
          <w:sz w:val="20"/>
          <w:szCs w:val="20"/>
        </w:rPr>
        <w:t xml:space="preserve"> </w:t>
      </w:r>
      <w:r w:rsidRPr="008C24B9">
        <w:rPr>
          <w:rFonts w:ascii="Arial" w:hAnsi="Arial" w:cs="Arial"/>
          <w:sz w:val="20"/>
          <w:szCs w:val="20"/>
        </w:rPr>
        <w:t>Việt</w:t>
      </w:r>
      <w:r w:rsidR="00220FC9">
        <w:rPr>
          <w:rFonts w:ascii="Arial" w:hAnsi="Arial" w:cs="Arial"/>
          <w:sz w:val="20"/>
          <w:szCs w:val="20"/>
        </w:rPr>
        <w:t xml:space="preserve"> </w:t>
      </w:r>
      <w:r w:rsidRPr="008C24B9">
        <w:rPr>
          <w:rFonts w:ascii="Arial" w:hAnsi="Arial" w:cs="Arial"/>
          <w:sz w:val="20"/>
          <w:szCs w:val="20"/>
        </w:rPr>
        <w:t>Nam</w:t>
      </w:r>
      <w:r w:rsidR="00220FC9">
        <w:rPr>
          <w:rFonts w:ascii="Arial" w:hAnsi="Arial" w:cs="Arial"/>
          <w:sz w:val="20"/>
          <w:szCs w:val="20"/>
        </w:rPr>
        <w:t xml:space="preserve"> </w:t>
      </w:r>
      <w:r w:rsidRPr="008C24B9">
        <w:rPr>
          <w:rFonts w:ascii="Arial" w:hAnsi="Arial" w:cs="Arial"/>
          <w:sz w:val="20"/>
          <w:szCs w:val="20"/>
        </w:rPr>
        <w:t>đến</w:t>
      </w:r>
      <w:r w:rsidR="00220FC9">
        <w:rPr>
          <w:rFonts w:ascii="Arial" w:hAnsi="Arial" w:cs="Arial"/>
          <w:sz w:val="20"/>
          <w:szCs w:val="20"/>
        </w:rPr>
        <w:t xml:space="preserve"> </w:t>
      </w:r>
      <w:r w:rsidRPr="008C24B9">
        <w:rPr>
          <w:rFonts w:ascii="Arial" w:hAnsi="Arial" w:cs="Arial"/>
          <w:sz w:val="20"/>
          <w:szCs w:val="20"/>
        </w:rPr>
        <w:t>năm</w:t>
      </w:r>
      <w:r w:rsidR="00220FC9">
        <w:rPr>
          <w:rFonts w:ascii="Arial" w:hAnsi="Arial" w:cs="Arial"/>
          <w:sz w:val="20"/>
          <w:szCs w:val="20"/>
        </w:rPr>
        <w:t xml:space="preserve"> </w:t>
      </w:r>
      <w:r w:rsidRPr="008C24B9">
        <w:rPr>
          <w:rFonts w:ascii="Arial" w:hAnsi="Arial" w:cs="Arial"/>
          <w:sz w:val="20"/>
          <w:szCs w:val="20"/>
        </w:rPr>
        <w:t>2025,</w:t>
      </w:r>
      <w:r w:rsidR="00220FC9">
        <w:rPr>
          <w:rFonts w:ascii="Arial" w:hAnsi="Arial" w:cs="Arial"/>
          <w:sz w:val="20"/>
          <w:szCs w:val="20"/>
        </w:rPr>
        <w:t xml:space="preserve"> </w:t>
      </w:r>
      <w:r w:rsidRPr="008C24B9">
        <w:rPr>
          <w:rFonts w:ascii="Arial" w:hAnsi="Arial" w:cs="Arial"/>
          <w:sz w:val="20"/>
          <w:szCs w:val="20"/>
        </w:rPr>
        <w:t>tầm</w:t>
      </w:r>
      <w:r w:rsidR="00220FC9">
        <w:rPr>
          <w:rFonts w:ascii="Arial" w:hAnsi="Arial" w:cs="Arial"/>
          <w:sz w:val="20"/>
          <w:szCs w:val="20"/>
        </w:rPr>
        <w:t xml:space="preserve"> </w:t>
      </w:r>
      <w:r w:rsidRPr="008C24B9">
        <w:rPr>
          <w:rFonts w:ascii="Arial" w:hAnsi="Arial" w:cs="Arial"/>
          <w:sz w:val="20"/>
          <w:szCs w:val="20"/>
        </w:rPr>
        <w:t>nhìn</w:t>
      </w:r>
      <w:r w:rsidR="00220FC9">
        <w:rPr>
          <w:rFonts w:ascii="Arial" w:hAnsi="Arial" w:cs="Arial"/>
          <w:sz w:val="20"/>
          <w:szCs w:val="20"/>
        </w:rPr>
        <w:t xml:space="preserve"> </w:t>
      </w:r>
      <w:r w:rsidRPr="008C24B9">
        <w:rPr>
          <w:rFonts w:ascii="Arial" w:hAnsi="Arial" w:cs="Arial"/>
          <w:sz w:val="20"/>
          <w:szCs w:val="20"/>
        </w:rPr>
        <w:t>2030</w:t>
      </w:r>
      <w:r w:rsidR="00220FC9">
        <w:rPr>
          <w:rFonts w:ascii="Arial" w:hAnsi="Arial" w:cs="Arial"/>
          <w:sz w:val="20"/>
          <w:szCs w:val="20"/>
        </w:rPr>
        <w:t xml:space="preserve"> </w:t>
      </w:r>
      <w:r w:rsidR="00433B3E" w:rsidRPr="008C24B9">
        <w:rPr>
          <w:rFonts w:ascii="Arial" w:hAnsi="Arial" w:cs="Arial"/>
          <w:sz w:val="20"/>
          <w:szCs w:val="20"/>
        </w:rPr>
        <w:t>(</w:t>
      </w:r>
      <w:r w:rsidRPr="008C24B9">
        <w:rPr>
          <w:rFonts w:ascii="Arial" w:hAnsi="Arial" w:cs="Arial"/>
          <w:sz w:val="20"/>
          <w:szCs w:val="20"/>
        </w:rPr>
        <w:t>Quyết</w:t>
      </w:r>
      <w:r w:rsidR="00220FC9">
        <w:rPr>
          <w:rFonts w:ascii="Arial" w:hAnsi="Arial" w:cs="Arial"/>
          <w:sz w:val="20"/>
          <w:szCs w:val="20"/>
        </w:rPr>
        <w:t xml:space="preserve"> </w:t>
      </w:r>
      <w:r w:rsidRPr="008C24B9">
        <w:rPr>
          <w:rFonts w:ascii="Arial" w:hAnsi="Arial" w:cs="Arial"/>
          <w:sz w:val="20"/>
          <w:szCs w:val="20"/>
        </w:rPr>
        <w:t>định</w:t>
      </w:r>
      <w:r w:rsidR="00220FC9">
        <w:rPr>
          <w:rFonts w:ascii="Arial" w:hAnsi="Arial" w:cs="Arial"/>
          <w:sz w:val="20"/>
          <w:szCs w:val="20"/>
        </w:rPr>
        <w:t xml:space="preserve"> </w:t>
      </w:r>
      <w:r w:rsidRPr="008C24B9">
        <w:rPr>
          <w:rFonts w:ascii="Arial" w:hAnsi="Arial" w:cs="Arial"/>
          <w:sz w:val="20"/>
          <w:szCs w:val="20"/>
        </w:rPr>
        <w:t>số</w:t>
      </w:r>
      <w:r w:rsidR="00220FC9">
        <w:rPr>
          <w:rFonts w:ascii="Arial" w:hAnsi="Arial" w:cs="Arial"/>
          <w:sz w:val="20"/>
          <w:szCs w:val="20"/>
        </w:rPr>
        <w:t xml:space="preserve"> </w:t>
      </w:r>
      <w:r w:rsidRPr="008C24B9">
        <w:rPr>
          <w:rFonts w:ascii="Arial" w:hAnsi="Arial" w:cs="Arial"/>
          <w:sz w:val="20"/>
          <w:szCs w:val="20"/>
        </w:rPr>
        <w:t>628/QĐ-TTg</w:t>
      </w:r>
      <w:r w:rsidR="00220FC9">
        <w:rPr>
          <w:rFonts w:ascii="Arial" w:hAnsi="Arial" w:cs="Arial"/>
          <w:sz w:val="20"/>
          <w:szCs w:val="20"/>
        </w:rPr>
        <w:t xml:space="preserve"> </w:t>
      </w:r>
      <w:r w:rsidRPr="008C24B9">
        <w:rPr>
          <w:rFonts w:ascii="Arial" w:hAnsi="Arial" w:cs="Arial"/>
          <w:sz w:val="20"/>
          <w:szCs w:val="20"/>
        </w:rPr>
        <w:t>ngày</w:t>
      </w:r>
      <w:r w:rsidR="00220FC9">
        <w:rPr>
          <w:rFonts w:ascii="Arial" w:hAnsi="Arial" w:cs="Arial"/>
          <w:sz w:val="20"/>
          <w:szCs w:val="20"/>
        </w:rPr>
        <w:t xml:space="preserve"> </w:t>
      </w:r>
      <w:r w:rsidRPr="008C24B9">
        <w:rPr>
          <w:rFonts w:ascii="Arial" w:hAnsi="Arial" w:cs="Arial"/>
          <w:sz w:val="20"/>
          <w:szCs w:val="20"/>
        </w:rPr>
        <w:t>10</w:t>
      </w:r>
      <w:r w:rsidR="00220FC9">
        <w:rPr>
          <w:rFonts w:ascii="Arial" w:hAnsi="Arial" w:cs="Arial"/>
          <w:sz w:val="20"/>
          <w:szCs w:val="20"/>
        </w:rPr>
        <w:t xml:space="preserve"> </w:t>
      </w:r>
      <w:r w:rsidRPr="008C24B9">
        <w:rPr>
          <w:rFonts w:ascii="Arial" w:hAnsi="Arial" w:cs="Arial"/>
          <w:sz w:val="20"/>
          <w:szCs w:val="20"/>
        </w:rPr>
        <w:t>tháng</w:t>
      </w:r>
      <w:r w:rsidR="00220FC9">
        <w:rPr>
          <w:rFonts w:ascii="Arial" w:hAnsi="Arial" w:cs="Arial"/>
          <w:sz w:val="20"/>
          <w:szCs w:val="20"/>
        </w:rPr>
        <w:t xml:space="preserve"> </w:t>
      </w:r>
      <w:r w:rsidRPr="008C24B9">
        <w:rPr>
          <w:rFonts w:ascii="Arial" w:hAnsi="Arial" w:cs="Arial"/>
          <w:sz w:val="20"/>
          <w:szCs w:val="20"/>
        </w:rPr>
        <w:t>5</w:t>
      </w:r>
      <w:r w:rsidR="00220FC9">
        <w:rPr>
          <w:rFonts w:ascii="Arial" w:hAnsi="Arial" w:cs="Arial"/>
          <w:sz w:val="20"/>
          <w:szCs w:val="20"/>
        </w:rPr>
        <w:t xml:space="preserve"> </w:t>
      </w:r>
      <w:r w:rsidRPr="008C24B9">
        <w:rPr>
          <w:rFonts w:ascii="Arial" w:hAnsi="Arial" w:cs="Arial"/>
          <w:sz w:val="20"/>
          <w:szCs w:val="20"/>
        </w:rPr>
        <w:t>năm</w:t>
      </w:r>
      <w:r w:rsidR="00220FC9">
        <w:rPr>
          <w:rFonts w:ascii="Arial" w:hAnsi="Arial" w:cs="Arial"/>
          <w:sz w:val="20"/>
          <w:szCs w:val="20"/>
        </w:rPr>
        <w:t xml:space="preserve"> </w:t>
      </w:r>
      <w:r w:rsidRPr="008C24B9">
        <w:rPr>
          <w:rFonts w:ascii="Arial" w:hAnsi="Arial" w:cs="Arial"/>
          <w:sz w:val="20"/>
          <w:szCs w:val="20"/>
        </w:rPr>
        <w:t>2017</w:t>
      </w:r>
      <w:r w:rsidR="00220FC9">
        <w:rPr>
          <w:rFonts w:ascii="Arial" w:hAnsi="Arial" w:cs="Arial"/>
          <w:sz w:val="20"/>
          <w:szCs w:val="20"/>
        </w:rPr>
        <w:t xml:space="preserve"> </w:t>
      </w:r>
      <w:r w:rsidRPr="008C24B9">
        <w:rPr>
          <w:rFonts w:ascii="Arial" w:hAnsi="Arial" w:cs="Arial"/>
          <w:sz w:val="20"/>
          <w:szCs w:val="20"/>
        </w:rPr>
        <w:t>của</w:t>
      </w:r>
      <w:r w:rsidR="00220FC9">
        <w:rPr>
          <w:rFonts w:ascii="Arial" w:hAnsi="Arial" w:cs="Arial"/>
          <w:sz w:val="20"/>
          <w:szCs w:val="20"/>
        </w:rPr>
        <w:t xml:space="preserve"> </w:t>
      </w:r>
      <w:r w:rsidRPr="008C24B9">
        <w:rPr>
          <w:rFonts w:ascii="Arial" w:hAnsi="Arial" w:cs="Arial"/>
          <w:sz w:val="20"/>
          <w:szCs w:val="20"/>
        </w:rPr>
        <w:t>Thủ</w:t>
      </w:r>
      <w:r w:rsidR="00220FC9">
        <w:rPr>
          <w:rFonts w:ascii="Arial" w:hAnsi="Arial" w:cs="Arial"/>
          <w:sz w:val="20"/>
          <w:szCs w:val="20"/>
        </w:rPr>
        <w:t xml:space="preserve"> </w:t>
      </w:r>
      <w:r w:rsidRPr="008C24B9">
        <w:rPr>
          <w:rFonts w:ascii="Arial" w:hAnsi="Arial" w:cs="Arial"/>
          <w:sz w:val="20"/>
          <w:szCs w:val="20"/>
        </w:rPr>
        <w:t>tướng</w:t>
      </w:r>
      <w:r w:rsidR="00220FC9">
        <w:rPr>
          <w:rFonts w:ascii="Arial" w:hAnsi="Arial" w:cs="Arial"/>
          <w:sz w:val="20"/>
          <w:szCs w:val="20"/>
        </w:rPr>
        <w:t xml:space="preserve"> </w:t>
      </w:r>
      <w:r w:rsidRPr="008C24B9">
        <w:rPr>
          <w:rFonts w:ascii="Arial" w:hAnsi="Arial" w:cs="Arial"/>
          <w:sz w:val="20"/>
          <w:szCs w:val="20"/>
        </w:rPr>
        <w:t>Chính</w:t>
      </w:r>
      <w:r w:rsidR="00220FC9">
        <w:rPr>
          <w:rFonts w:ascii="Arial" w:hAnsi="Arial" w:cs="Arial"/>
          <w:sz w:val="20"/>
          <w:szCs w:val="20"/>
        </w:rPr>
        <w:t xml:space="preserve"> </w:t>
      </w:r>
      <w:r w:rsidRPr="008C24B9">
        <w:rPr>
          <w:rFonts w:ascii="Arial" w:hAnsi="Arial" w:cs="Arial"/>
          <w:sz w:val="20"/>
          <w:szCs w:val="20"/>
        </w:rPr>
        <w:t>phủ</w:t>
      </w:r>
      <w:r w:rsidR="00433B3E" w:rsidRPr="008C24B9">
        <w:rPr>
          <w:rFonts w:ascii="Arial" w:hAnsi="Arial" w:cs="Arial"/>
          <w:sz w:val="20"/>
          <w:szCs w:val="20"/>
        </w:rPr>
        <w:t>)</w:t>
      </w:r>
      <w:r w:rsidRPr="008C24B9">
        <w:rPr>
          <w:rFonts w:ascii="Arial" w:hAnsi="Arial" w:cs="Arial"/>
          <w:sz w:val="20"/>
          <w:szCs w:val="20"/>
        </w:rPr>
        <w:t>;</w:t>
      </w:r>
    </w:p>
    <w:p w14:paraId="37C09C59" w14:textId="50279EDD" w:rsidR="005371B0" w:rsidRPr="008C24B9" w:rsidRDefault="002148A1" w:rsidP="00220FC9">
      <w:pPr>
        <w:widowControl w:val="0"/>
        <w:adjustRightInd w:val="0"/>
        <w:snapToGrid w:val="0"/>
        <w:spacing w:after="120" w:line="240" w:lineRule="auto"/>
        <w:ind w:firstLine="720"/>
        <w:jc w:val="both"/>
        <w:rPr>
          <w:rFonts w:ascii="Arial" w:hAnsi="Arial" w:cs="Arial"/>
          <w:sz w:val="20"/>
          <w:szCs w:val="20"/>
          <w:lang w:val="vi-VN"/>
        </w:rPr>
      </w:pPr>
      <w:r w:rsidRPr="008C24B9">
        <w:rPr>
          <w:rFonts w:ascii="Arial" w:hAnsi="Arial" w:cs="Arial"/>
          <w:sz w:val="20"/>
          <w:szCs w:val="20"/>
        </w:rPr>
        <w:lastRenderedPageBreak/>
        <w:t>-</w:t>
      </w:r>
      <w:r w:rsidR="00220FC9">
        <w:rPr>
          <w:rFonts w:ascii="Arial" w:hAnsi="Arial" w:cs="Arial"/>
          <w:sz w:val="20"/>
          <w:szCs w:val="20"/>
        </w:rPr>
        <w:t xml:space="preserve"> </w:t>
      </w:r>
      <w:r w:rsidRPr="008C24B9">
        <w:rPr>
          <w:rFonts w:ascii="Arial" w:hAnsi="Arial" w:cs="Arial"/>
          <w:sz w:val="20"/>
          <w:szCs w:val="20"/>
        </w:rPr>
        <w:t>C</w:t>
      </w:r>
      <w:r w:rsidR="00F578D3" w:rsidRPr="008C24B9">
        <w:rPr>
          <w:rFonts w:ascii="Arial" w:hAnsi="Arial" w:cs="Arial"/>
          <w:sz w:val="20"/>
          <w:szCs w:val="20"/>
          <w:lang w:val="vi-VN"/>
        </w:rPr>
        <w:t>ác</w:t>
      </w:r>
      <w:r w:rsidR="00220FC9">
        <w:rPr>
          <w:rFonts w:ascii="Arial" w:hAnsi="Arial" w:cs="Arial"/>
          <w:sz w:val="20"/>
          <w:szCs w:val="20"/>
          <w:lang w:val="vi-VN"/>
        </w:rPr>
        <w:t xml:space="preserve"> </w:t>
      </w:r>
      <w:r w:rsidR="00F578D3" w:rsidRPr="008C24B9">
        <w:rPr>
          <w:rFonts w:ascii="Arial" w:hAnsi="Arial" w:cs="Arial"/>
          <w:sz w:val="20"/>
          <w:szCs w:val="20"/>
          <w:lang w:val="vi-VN"/>
        </w:rPr>
        <w:t>chương</w:t>
      </w:r>
      <w:r w:rsidR="00220FC9">
        <w:rPr>
          <w:rFonts w:ascii="Arial" w:hAnsi="Arial" w:cs="Arial"/>
          <w:sz w:val="20"/>
          <w:szCs w:val="20"/>
          <w:lang w:val="vi-VN"/>
        </w:rPr>
        <w:t xml:space="preserve"> </w:t>
      </w:r>
      <w:r w:rsidR="00F578D3" w:rsidRPr="008C24B9">
        <w:rPr>
          <w:rFonts w:ascii="Arial" w:hAnsi="Arial" w:cs="Arial"/>
          <w:sz w:val="20"/>
          <w:szCs w:val="20"/>
          <w:lang w:val="vi-VN"/>
        </w:rPr>
        <w:t>trình,</w:t>
      </w:r>
      <w:r w:rsidR="00220FC9">
        <w:rPr>
          <w:rFonts w:ascii="Arial" w:hAnsi="Arial" w:cs="Arial"/>
          <w:sz w:val="20"/>
          <w:szCs w:val="20"/>
          <w:lang w:val="vi-VN"/>
        </w:rPr>
        <w:t xml:space="preserve"> </w:t>
      </w:r>
      <w:r w:rsidR="00F578D3" w:rsidRPr="008C24B9">
        <w:rPr>
          <w:rFonts w:ascii="Arial" w:hAnsi="Arial" w:cs="Arial"/>
          <w:sz w:val="20"/>
          <w:szCs w:val="20"/>
          <w:lang w:val="vi-VN"/>
        </w:rPr>
        <w:t>đề</w:t>
      </w:r>
      <w:r w:rsidR="00220FC9">
        <w:rPr>
          <w:rFonts w:ascii="Arial" w:hAnsi="Arial" w:cs="Arial"/>
          <w:sz w:val="20"/>
          <w:szCs w:val="20"/>
          <w:lang w:val="vi-VN"/>
        </w:rPr>
        <w:t xml:space="preserve"> </w:t>
      </w:r>
      <w:r w:rsidR="00F578D3" w:rsidRPr="008C24B9">
        <w:rPr>
          <w:rFonts w:ascii="Arial" w:hAnsi="Arial" w:cs="Arial"/>
          <w:sz w:val="20"/>
          <w:szCs w:val="20"/>
          <w:lang w:val="vi-VN"/>
        </w:rPr>
        <w:t>án</w:t>
      </w:r>
      <w:r w:rsidR="00220FC9">
        <w:rPr>
          <w:rFonts w:ascii="Arial" w:hAnsi="Arial" w:cs="Arial"/>
          <w:sz w:val="20"/>
          <w:szCs w:val="20"/>
          <w:lang w:val="vi-VN"/>
        </w:rPr>
        <w:t xml:space="preserve"> </w:t>
      </w:r>
      <w:r w:rsidR="00F578D3" w:rsidRPr="008C24B9">
        <w:rPr>
          <w:rFonts w:ascii="Arial" w:hAnsi="Arial" w:cs="Arial"/>
          <w:sz w:val="20"/>
          <w:szCs w:val="20"/>
          <w:lang w:val="vi-VN"/>
        </w:rPr>
        <w:t>khác</w:t>
      </w:r>
      <w:r w:rsidR="00220FC9">
        <w:rPr>
          <w:rFonts w:ascii="Arial" w:hAnsi="Arial" w:cs="Arial"/>
          <w:sz w:val="20"/>
          <w:szCs w:val="20"/>
          <w:lang w:val="vi-VN"/>
        </w:rPr>
        <w:t xml:space="preserve"> </w:t>
      </w:r>
      <w:r w:rsidR="00F578D3" w:rsidRPr="008C24B9">
        <w:rPr>
          <w:rFonts w:ascii="Arial" w:hAnsi="Arial" w:cs="Arial"/>
          <w:sz w:val="20"/>
          <w:szCs w:val="20"/>
          <w:lang w:val="vi-VN"/>
        </w:rPr>
        <w:t>trong</w:t>
      </w:r>
      <w:r w:rsidR="00220FC9">
        <w:rPr>
          <w:rFonts w:ascii="Arial" w:hAnsi="Arial" w:cs="Arial"/>
          <w:sz w:val="20"/>
          <w:szCs w:val="20"/>
          <w:lang w:val="vi-VN"/>
        </w:rPr>
        <w:t xml:space="preserve"> </w:t>
      </w:r>
      <w:r w:rsidR="00F578D3" w:rsidRPr="008C24B9">
        <w:rPr>
          <w:rFonts w:ascii="Arial" w:hAnsi="Arial" w:cs="Arial"/>
          <w:sz w:val="20"/>
          <w:szCs w:val="20"/>
          <w:lang w:val="vi-VN"/>
        </w:rPr>
        <w:t>Chiến</w:t>
      </w:r>
      <w:r w:rsidR="00220FC9">
        <w:rPr>
          <w:rFonts w:ascii="Arial" w:hAnsi="Arial" w:cs="Arial"/>
          <w:sz w:val="20"/>
          <w:szCs w:val="20"/>
          <w:lang w:val="vi-VN"/>
        </w:rPr>
        <w:t xml:space="preserve"> </w:t>
      </w:r>
      <w:r w:rsidR="00F578D3" w:rsidRPr="008C24B9">
        <w:rPr>
          <w:rFonts w:ascii="Arial" w:hAnsi="Arial" w:cs="Arial"/>
          <w:sz w:val="20"/>
          <w:szCs w:val="20"/>
          <w:lang w:val="vi-VN"/>
        </w:rPr>
        <w:t>lược</w:t>
      </w:r>
      <w:r w:rsidR="00F578D3" w:rsidRPr="008C24B9">
        <w:rPr>
          <w:rFonts w:ascii="Arial" w:hAnsi="Arial" w:cs="Arial"/>
          <w:sz w:val="20"/>
          <w:szCs w:val="20"/>
        </w:rPr>
        <w:t>,</w:t>
      </w:r>
      <w:r w:rsidR="00220FC9">
        <w:rPr>
          <w:rFonts w:ascii="Arial" w:hAnsi="Arial" w:cs="Arial"/>
          <w:sz w:val="20"/>
          <w:szCs w:val="20"/>
        </w:rPr>
        <w:t xml:space="preserve"> </w:t>
      </w:r>
      <w:r w:rsidR="00F578D3" w:rsidRPr="008C24B9">
        <w:rPr>
          <w:rFonts w:ascii="Arial" w:hAnsi="Arial" w:cs="Arial"/>
          <w:sz w:val="20"/>
          <w:szCs w:val="20"/>
        </w:rPr>
        <w:t>các</w:t>
      </w:r>
      <w:r w:rsidR="00220FC9">
        <w:rPr>
          <w:rFonts w:ascii="Arial" w:hAnsi="Arial" w:cs="Arial"/>
          <w:sz w:val="20"/>
          <w:szCs w:val="20"/>
        </w:rPr>
        <w:t xml:space="preserve"> </w:t>
      </w:r>
      <w:r w:rsidR="00F578D3" w:rsidRPr="008C24B9">
        <w:rPr>
          <w:rFonts w:ascii="Arial" w:hAnsi="Arial" w:cs="Arial"/>
          <w:sz w:val="20"/>
          <w:szCs w:val="20"/>
        </w:rPr>
        <w:t>đề</w:t>
      </w:r>
      <w:r w:rsidR="00220FC9">
        <w:rPr>
          <w:rFonts w:ascii="Arial" w:hAnsi="Arial" w:cs="Arial"/>
          <w:sz w:val="20"/>
          <w:szCs w:val="20"/>
        </w:rPr>
        <w:t xml:space="preserve"> </w:t>
      </w:r>
      <w:r w:rsidR="00F578D3" w:rsidRPr="008C24B9">
        <w:rPr>
          <w:rFonts w:ascii="Arial" w:hAnsi="Arial" w:cs="Arial"/>
          <w:sz w:val="20"/>
          <w:szCs w:val="20"/>
        </w:rPr>
        <w:t>án</w:t>
      </w:r>
      <w:r w:rsidR="00220FC9">
        <w:rPr>
          <w:rFonts w:ascii="Arial" w:hAnsi="Arial" w:cs="Arial"/>
          <w:sz w:val="20"/>
          <w:szCs w:val="20"/>
          <w:lang w:val="vi-VN"/>
        </w:rPr>
        <w:t xml:space="preserve"> </w:t>
      </w:r>
      <w:r w:rsidR="00F578D3" w:rsidRPr="008C24B9">
        <w:rPr>
          <w:rFonts w:ascii="Arial" w:hAnsi="Arial" w:cs="Arial"/>
          <w:sz w:val="20"/>
          <w:szCs w:val="20"/>
          <w:lang w:val="vi-VN"/>
        </w:rPr>
        <w:t>được</w:t>
      </w:r>
      <w:r w:rsidR="00220FC9">
        <w:rPr>
          <w:rFonts w:ascii="Arial" w:hAnsi="Arial" w:cs="Arial"/>
          <w:sz w:val="20"/>
          <w:szCs w:val="20"/>
          <w:lang w:val="vi-VN"/>
        </w:rPr>
        <w:t xml:space="preserve"> </w:t>
      </w:r>
      <w:r w:rsidR="00F578D3" w:rsidRPr="008C24B9">
        <w:rPr>
          <w:rFonts w:ascii="Arial" w:hAnsi="Arial" w:cs="Arial"/>
          <w:sz w:val="20"/>
          <w:szCs w:val="20"/>
          <w:lang w:val="vi-VN"/>
        </w:rPr>
        <w:t>cấp</w:t>
      </w:r>
      <w:r w:rsidR="00220FC9">
        <w:rPr>
          <w:rFonts w:ascii="Arial" w:hAnsi="Arial" w:cs="Arial"/>
          <w:sz w:val="20"/>
          <w:szCs w:val="20"/>
          <w:lang w:val="vi-VN"/>
        </w:rPr>
        <w:t xml:space="preserve"> </w:t>
      </w:r>
      <w:r w:rsidR="00F578D3" w:rsidRPr="008C24B9">
        <w:rPr>
          <w:rFonts w:ascii="Arial" w:hAnsi="Arial" w:cs="Arial"/>
          <w:sz w:val="20"/>
          <w:szCs w:val="20"/>
          <w:lang w:val="vi-VN"/>
        </w:rPr>
        <w:t>có</w:t>
      </w:r>
      <w:r w:rsidR="00220FC9">
        <w:rPr>
          <w:rFonts w:ascii="Arial" w:hAnsi="Arial" w:cs="Arial"/>
          <w:sz w:val="20"/>
          <w:szCs w:val="20"/>
          <w:lang w:val="vi-VN"/>
        </w:rPr>
        <w:t xml:space="preserve"> </w:t>
      </w:r>
      <w:r w:rsidR="00F578D3" w:rsidRPr="008C24B9">
        <w:rPr>
          <w:rFonts w:ascii="Arial" w:hAnsi="Arial" w:cs="Arial"/>
          <w:sz w:val="20"/>
          <w:szCs w:val="20"/>
          <w:lang w:val="vi-VN"/>
        </w:rPr>
        <w:t>thẩm</w:t>
      </w:r>
      <w:r w:rsidR="00220FC9">
        <w:rPr>
          <w:rFonts w:ascii="Arial" w:hAnsi="Arial" w:cs="Arial"/>
          <w:sz w:val="20"/>
          <w:szCs w:val="20"/>
          <w:lang w:val="vi-VN"/>
        </w:rPr>
        <w:t xml:space="preserve"> </w:t>
      </w:r>
      <w:r w:rsidR="00F578D3" w:rsidRPr="008C24B9">
        <w:rPr>
          <w:rFonts w:ascii="Arial" w:hAnsi="Arial" w:cs="Arial"/>
          <w:sz w:val="20"/>
          <w:szCs w:val="20"/>
          <w:lang w:val="vi-VN"/>
        </w:rPr>
        <w:t>quyền</w:t>
      </w:r>
      <w:r w:rsidR="00220FC9">
        <w:rPr>
          <w:rFonts w:ascii="Arial" w:hAnsi="Arial" w:cs="Arial"/>
          <w:sz w:val="20"/>
          <w:szCs w:val="20"/>
          <w:lang w:val="vi-VN"/>
        </w:rPr>
        <w:t xml:space="preserve"> </w:t>
      </w:r>
      <w:r w:rsidR="00F578D3" w:rsidRPr="008C24B9">
        <w:rPr>
          <w:rFonts w:ascii="Arial" w:hAnsi="Arial" w:cs="Arial"/>
          <w:sz w:val="20"/>
          <w:szCs w:val="20"/>
          <w:lang w:val="vi-VN"/>
        </w:rPr>
        <w:t>phê</w:t>
      </w:r>
      <w:r w:rsidR="00220FC9">
        <w:rPr>
          <w:rFonts w:ascii="Arial" w:hAnsi="Arial" w:cs="Arial"/>
          <w:sz w:val="20"/>
          <w:szCs w:val="20"/>
          <w:lang w:val="vi-VN"/>
        </w:rPr>
        <w:t xml:space="preserve"> </w:t>
      </w:r>
      <w:r w:rsidR="00F578D3" w:rsidRPr="008C24B9">
        <w:rPr>
          <w:rFonts w:ascii="Arial" w:hAnsi="Arial" w:cs="Arial"/>
          <w:sz w:val="20"/>
          <w:szCs w:val="20"/>
          <w:lang w:val="vi-VN"/>
        </w:rPr>
        <w:t>duyệt;</w:t>
      </w:r>
      <w:r w:rsidR="00220FC9">
        <w:rPr>
          <w:rFonts w:ascii="Arial" w:hAnsi="Arial" w:cs="Arial"/>
          <w:sz w:val="20"/>
          <w:szCs w:val="20"/>
          <w:lang w:val="vi-VN"/>
        </w:rPr>
        <w:t xml:space="preserve"> </w:t>
      </w:r>
      <w:r w:rsidR="00F578D3" w:rsidRPr="008C24B9">
        <w:rPr>
          <w:rFonts w:ascii="Arial" w:hAnsi="Arial" w:cs="Arial"/>
          <w:sz w:val="20"/>
          <w:szCs w:val="20"/>
        </w:rPr>
        <w:t>các</w:t>
      </w:r>
      <w:r w:rsidR="00220FC9">
        <w:rPr>
          <w:rFonts w:ascii="Arial" w:hAnsi="Arial" w:cs="Arial"/>
          <w:sz w:val="20"/>
          <w:szCs w:val="20"/>
        </w:rPr>
        <w:t xml:space="preserve"> </w:t>
      </w:r>
      <w:r w:rsidR="00F578D3" w:rsidRPr="008C24B9">
        <w:rPr>
          <w:rFonts w:ascii="Arial" w:hAnsi="Arial" w:cs="Arial"/>
          <w:sz w:val="20"/>
          <w:szCs w:val="20"/>
        </w:rPr>
        <w:t>hoạt</w:t>
      </w:r>
      <w:r w:rsidR="00220FC9">
        <w:rPr>
          <w:rFonts w:ascii="Arial" w:hAnsi="Arial" w:cs="Arial"/>
          <w:sz w:val="20"/>
          <w:szCs w:val="20"/>
        </w:rPr>
        <w:t xml:space="preserve"> </w:t>
      </w:r>
      <w:r w:rsidR="00F578D3" w:rsidRPr="008C24B9">
        <w:rPr>
          <w:rFonts w:ascii="Arial" w:hAnsi="Arial" w:cs="Arial"/>
          <w:sz w:val="20"/>
          <w:szCs w:val="20"/>
        </w:rPr>
        <w:t>động</w:t>
      </w:r>
      <w:r w:rsidR="00220FC9">
        <w:rPr>
          <w:rFonts w:ascii="Arial" w:hAnsi="Arial" w:cs="Arial"/>
          <w:sz w:val="20"/>
          <w:szCs w:val="20"/>
        </w:rPr>
        <w:t xml:space="preserve"> </w:t>
      </w:r>
      <w:r w:rsidR="00F578D3" w:rsidRPr="008C24B9">
        <w:rPr>
          <w:rFonts w:ascii="Arial" w:hAnsi="Arial" w:cs="Arial"/>
          <w:sz w:val="20"/>
          <w:szCs w:val="20"/>
        </w:rPr>
        <w:t>lâm</w:t>
      </w:r>
      <w:r w:rsidR="00220FC9">
        <w:rPr>
          <w:rFonts w:ascii="Arial" w:hAnsi="Arial" w:cs="Arial"/>
          <w:sz w:val="20"/>
          <w:szCs w:val="20"/>
        </w:rPr>
        <w:t xml:space="preserve"> </w:t>
      </w:r>
      <w:r w:rsidR="00F578D3" w:rsidRPr="008C24B9">
        <w:rPr>
          <w:rFonts w:ascii="Arial" w:hAnsi="Arial" w:cs="Arial"/>
          <w:sz w:val="20"/>
          <w:szCs w:val="20"/>
        </w:rPr>
        <w:t>nghiệp</w:t>
      </w:r>
      <w:r w:rsidR="00220FC9">
        <w:rPr>
          <w:rFonts w:ascii="Arial" w:hAnsi="Arial" w:cs="Arial"/>
          <w:sz w:val="20"/>
          <w:szCs w:val="20"/>
        </w:rPr>
        <w:t xml:space="preserve"> </w:t>
      </w:r>
      <w:r w:rsidR="00F578D3" w:rsidRPr="008C24B9">
        <w:rPr>
          <w:rFonts w:ascii="Arial" w:hAnsi="Arial" w:cs="Arial"/>
          <w:sz w:val="20"/>
          <w:szCs w:val="20"/>
        </w:rPr>
        <w:t>tại</w:t>
      </w:r>
      <w:r w:rsidR="00220FC9">
        <w:rPr>
          <w:rFonts w:ascii="Arial" w:hAnsi="Arial" w:cs="Arial"/>
          <w:sz w:val="20"/>
          <w:szCs w:val="20"/>
        </w:rPr>
        <w:t xml:space="preserve"> </w:t>
      </w:r>
      <w:r w:rsidR="00F578D3" w:rsidRPr="008C24B9">
        <w:rPr>
          <w:rFonts w:ascii="Arial" w:hAnsi="Arial" w:cs="Arial"/>
          <w:sz w:val="20"/>
          <w:szCs w:val="20"/>
          <w:lang w:val="vi-VN"/>
        </w:rPr>
        <w:t>Quyết</w:t>
      </w:r>
      <w:r w:rsidR="00220FC9">
        <w:rPr>
          <w:rFonts w:ascii="Arial" w:hAnsi="Arial" w:cs="Arial"/>
          <w:sz w:val="20"/>
          <w:szCs w:val="20"/>
          <w:lang w:val="vi-VN"/>
        </w:rPr>
        <w:t xml:space="preserve"> </w:t>
      </w:r>
      <w:r w:rsidR="00F578D3" w:rsidRPr="008C24B9">
        <w:rPr>
          <w:rFonts w:ascii="Arial" w:hAnsi="Arial" w:cs="Arial"/>
          <w:sz w:val="20"/>
          <w:szCs w:val="20"/>
          <w:lang w:val="vi-VN"/>
        </w:rPr>
        <w:t>định</w:t>
      </w:r>
      <w:r w:rsidR="00220FC9">
        <w:rPr>
          <w:rFonts w:ascii="Arial" w:hAnsi="Arial" w:cs="Arial"/>
          <w:sz w:val="20"/>
          <w:szCs w:val="20"/>
          <w:lang w:val="vi-VN"/>
        </w:rPr>
        <w:t xml:space="preserve"> </w:t>
      </w:r>
      <w:r w:rsidR="00F578D3" w:rsidRPr="008C24B9">
        <w:rPr>
          <w:rFonts w:ascii="Arial" w:hAnsi="Arial" w:cs="Arial"/>
          <w:sz w:val="20"/>
          <w:szCs w:val="20"/>
          <w:lang w:val="vi-VN"/>
        </w:rPr>
        <w:t>số</w:t>
      </w:r>
      <w:r w:rsidR="00220FC9">
        <w:rPr>
          <w:rFonts w:ascii="Arial" w:hAnsi="Arial" w:cs="Arial"/>
          <w:sz w:val="20"/>
          <w:szCs w:val="20"/>
          <w:lang w:val="vi-VN"/>
        </w:rPr>
        <w:t xml:space="preserve"> </w:t>
      </w:r>
      <w:r w:rsidR="00F578D3" w:rsidRPr="008C24B9">
        <w:rPr>
          <w:rFonts w:ascii="Arial" w:hAnsi="Arial" w:cs="Arial"/>
          <w:sz w:val="20"/>
          <w:szCs w:val="20"/>
          <w:lang w:val="vi-VN"/>
        </w:rPr>
        <w:t>255/QĐ-TTg</w:t>
      </w:r>
      <w:r w:rsidR="00220FC9">
        <w:rPr>
          <w:rFonts w:ascii="Arial" w:hAnsi="Arial" w:cs="Arial"/>
          <w:sz w:val="20"/>
          <w:szCs w:val="20"/>
          <w:lang w:val="vi-VN"/>
        </w:rPr>
        <w:t xml:space="preserve"> </w:t>
      </w:r>
      <w:r w:rsidR="00F578D3" w:rsidRPr="008C24B9">
        <w:rPr>
          <w:rFonts w:ascii="Arial" w:hAnsi="Arial" w:cs="Arial"/>
          <w:sz w:val="20"/>
          <w:szCs w:val="20"/>
        </w:rPr>
        <w:t>ngày</w:t>
      </w:r>
      <w:r w:rsidR="00220FC9">
        <w:rPr>
          <w:rFonts w:ascii="Arial" w:hAnsi="Arial" w:cs="Arial"/>
          <w:sz w:val="20"/>
          <w:szCs w:val="20"/>
        </w:rPr>
        <w:t xml:space="preserve"> </w:t>
      </w:r>
      <w:r w:rsidR="00F578D3" w:rsidRPr="008C24B9">
        <w:rPr>
          <w:rFonts w:ascii="Arial" w:hAnsi="Arial" w:cs="Arial"/>
          <w:sz w:val="20"/>
          <w:szCs w:val="20"/>
        </w:rPr>
        <w:t>25</w:t>
      </w:r>
      <w:r w:rsidR="00220FC9">
        <w:rPr>
          <w:rFonts w:ascii="Arial" w:hAnsi="Arial" w:cs="Arial"/>
          <w:sz w:val="20"/>
          <w:szCs w:val="20"/>
        </w:rPr>
        <w:t xml:space="preserve"> </w:t>
      </w:r>
      <w:r w:rsidR="00377C83" w:rsidRPr="008C24B9">
        <w:rPr>
          <w:rFonts w:ascii="Arial" w:hAnsi="Arial" w:cs="Arial"/>
          <w:sz w:val="20"/>
          <w:szCs w:val="20"/>
        </w:rPr>
        <w:t>tháng</w:t>
      </w:r>
      <w:r w:rsidR="00220FC9">
        <w:rPr>
          <w:rFonts w:ascii="Arial" w:hAnsi="Arial" w:cs="Arial"/>
          <w:sz w:val="20"/>
          <w:szCs w:val="20"/>
        </w:rPr>
        <w:t xml:space="preserve"> </w:t>
      </w:r>
      <w:r w:rsidR="00F578D3" w:rsidRPr="008C24B9">
        <w:rPr>
          <w:rFonts w:ascii="Arial" w:hAnsi="Arial" w:cs="Arial"/>
          <w:sz w:val="20"/>
          <w:szCs w:val="20"/>
        </w:rPr>
        <w:t>02</w:t>
      </w:r>
      <w:r w:rsidR="00220FC9">
        <w:rPr>
          <w:rFonts w:ascii="Arial" w:hAnsi="Arial" w:cs="Arial"/>
          <w:sz w:val="20"/>
          <w:szCs w:val="20"/>
        </w:rPr>
        <w:t xml:space="preserve"> </w:t>
      </w:r>
      <w:r w:rsidR="00377C83" w:rsidRPr="008C24B9">
        <w:rPr>
          <w:rFonts w:ascii="Arial" w:hAnsi="Arial" w:cs="Arial"/>
          <w:sz w:val="20"/>
          <w:szCs w:val="20"/>
        </w:rPr>
        <w:t>năm</w:t>
      </w:r>
      <w:r w:rsidR="00220FC9">
        <w:rPr>
          <w:rFonts w:ascii="Arial" w:hAnsi="Arial" w:cs="Arial"/>
          <w:sz w:val="20"/>
          <w:szCs w:val="20"/>
        </w:rPr>
        <w:t xml:space="preserve"> </w:t>
      </w:r>
      <w:r w:rsidR="00F578D3" w:rsidRPr="008C24B9">
        <w:rPr>
          <w:rFonts w:ascii="Arial" w:hAnsi="Arial" w:cs="Arial"/>
          <w:sz w:val="20"/>
          <w:szCs w:val="20"/>
        </w:rPr>
        <w:t>2021</w:t>
      </w:r>
      <w:r w:rsidR="00220FC9">
        <w:rPr>
          <w:rFonts w:ascii="Arial" w:hAnsi="Arial" w:cs="Arial"/>
          <w:sz w:val="20"/>
          <w:szCs w:val="20"/>
        </w:rPr>
        <w:t xml:space="preserve"> </w:t>
      </w:r>
      <w:r w:rsidR="00F578D3" w:rsidRPr="008C24B9">
        <w:rPr>
          <w:rFonts w:ascii="Arial" w:hAnsi="Arial" w:cs="Arial"/>
          <w:sz w:val="20"/>
          <w:szCs w:val="20"/>
        </w:rPr>
        <w:t>của</w:t>
      </w:r>
      <w:r w:rsidR="00220FC9">
        <w:rPr>
          <w:rFonts w:ascii="Arial" w:hAnsi="Arial" w:cs="Arial"/>
          <w:sz w:val="20"/>
          <w:szCs w:val="20"/>
        </w:rPr>
        <w:t xml:space="preserve"> </w:t>
      </w:r>
      <w:r w:rsidR="00F578D3" w:rsidRPr="008C24B9">
        <w:rPr>
          <w:rFonts w:ascii="Arial" w:hAnsi="Arial" w:cs="Arial"/>
          <w:sz w:val="20"/>
          <w:szCs w:val="20"/>
        </w:rPr>
        <w:t>Thủ</w:t>
      </w:r>
      <w:r w:rsidR="00220FC9">
        <w:rPr>
          <w:rFonts w:ascii="Arial" w:hAnsi="Arial" w:cs="Arial"/>
          <w:sz w:val="20"/>
          <w:szCs w:val="20"/>
        </w:rPr>
        <w:t xml:space="preserve"> </w:t>
      </w:r>
      <w:r w:rsidR="00F578D3" w:rsidRPr="008C24B9">
        <w:rPr>
          <w:rFonts w:ascii="Arial" w:hAnsi="Arial" w:cs="Arial"/>
          <w:sz w:val="20"/>
          <w:szCs w:val="20"/>
        </w:rPr>
        <w:t>tướng</w:t>
      </w:r>
      <w:r w:rsidR="00220FC9">
        <w:rPr>
          <w:rFonts w:ascii="Arial" w:hAnsi="Arial" w:cs="Arial"/>
          <w:sz w:val="20"/>
          <w:szCs w:val="20"/>
        </w:rPr>
        <w:t xml:space="preserve"> </w:t>
      </w:r>
      <w:r w:rsidR="00F578D3" w:rsidRPr="008C24B9">
        <w:rPr>
          <w:rFonts w:ascii="Arial" w:hAnsi="Arial" w:cs="Arial"/>
          <w:sz w:val="20"/>
          <w:szCs w:val="20"/>
        </w:rPr>
        <w:t>Chính</w:t>
      </w:r>
      <w:r w:rsidR="00220FC9">
        <w:rPr>
          <w:rFonts w:ascii="Arial" w:hAnsi="Arial" w:cs="Arial"/>
          <w:sz w:val="20"/>
          <w:szCs w:val="20"/>
        </w:rPr>
        <w:t xml:space="preserve"> </w:t>
      </w:r>
      <w:r w:rsidR="00F578D3" w:rsidRPr="008C24B9">
        <w:rPr>
          <w:rFonts w:ascii="Arial" w:hAnsi="Arial" w:cs="Arial"/>
          <w:sz w:val="20"/>
          <w:szCs w:val="20"/>
        </w:rPr>
        <w:t>phủ</w:t>
      </w:r>
      <w:r w:rsidR="00220FC9">
        <w:rPr>
          <w:rFonts w:ascii="Arial" w:hAnsi="Arial" w:cs="Arial"/>
          <w:sz w:val="20"/>
          <w:szCs w:val="20"/>
        </w:rPr>
        <w:t xml:space="preserve"> </w:t>
      </w:r>
      <w:r w:rsidR="00F578D3" w:rsidRPr="008C24B9">
        <w:rPr>
          <w:rFonts w:ascii="Arial" w:hAnsi="Arial" w:cs="Arial"/>
          <w:sz w:val="20"/>
          <w:szCs w:val="20"/>
          <w:lang w:val="vi-VN"/>
        </w:rPr>
        <w:t>phê</w:t>
      </w:r>
      <w:r w:rsidR="00220FC9">
        <w:rPr>
          <w:rFonts w:ascii="Arial" w:hAnsi="Arial" w:cs="Arial"/>
          <w:sz w:val="20"/>
          <w:szCs w:val="20"/>
          <w:lang w:val="vi-VN"/>
        </w:rPr>
        <w:t xml:space="preserve"> </w:t>
      </w:r>
      <w:r w:rsidR="00F578D3" w:rsidRPr="008C24B9">
        <w:rPr>
          <w:rFonts w:ascii="Arial" w:hAnsi="Arial" w:cs="Arial"/>
          <w:sz w:val="20"/>
          <w:szCs w:val="20"/>
          <w:lang w:val="vi-VN"/>
        </w:rPr>
        <w:t>duyệt</w:t>
      </w:r>
      <w:r w:rsidR="00220FC9">
        <w:rPr>
          <w:rFonts w:ascii="Arial" w:hAnsi="Arial" w:cs="Arial"/>
          <w:sz w:val="20"/>
          <w:szCs w:val="20"/>
          <w:lang w:val="vi-VN"/>
        </w:rPr>
        <w:t xml:space="preserve"> </w:t>
      </w:r>
      <w:r w:rsidR="00F578D3" w:rsidRPr="008C24B9">
        <w:rPr>
          <w:rFonts w:ascii="Arial" w:hAnsi="Arial" w:cs="Arial"/>
          <w:sz w:val="20"/>
          <w:szCs w:val="20"/>
          <w:lang w:val="vi-VN"/>
        </w:rPr>
        <w:t>Kế</w:t>
      </w:r>
      <w:r w:rsidR="00220FC9">
        <w:rPr>
          <w:rFonts w:ascii="Arial" w:hAnsi="Arial" w:cs="Arial"/>
          <w:sz w:val="20"/>
          <w:szCs w:val="20"/>
          <w:lang w:val="vi-VN"/>
        </w:rPr>
        <w:t xml:space="preserve"> </w:t>
      </w:r>
      <w:r w:rsidR="00F578D3" w:rsidRPr="008C24B9">
        <w:rPr>
          <w:rFonts w:ascii="Arial" w:hAnsi="Arial" w:cs="Arial"/>
          <w:sz w:val="20"/>
          <w:szCs w:val="20"/>
          <w:lang w:val="vi-VN"/>
        </w:rPr>
        <w:t>hoạch</w:t>
      </w:r>
      <w:r w:rsidR="00220FC9">
        <w:rPr>
          <w:rFonts w:ascii="Arial" w:hAnsi="Arial" w:cs="Arial"/>
          <w:sz w:val="20"/>
          <w:szCs w:val="20"/>
          <w:lang w:val="vi-VN"/>
        </w:rPr>
        <w:t xml:space="preserve"> </w:t>
      </w:r>
      <w:r w:rsidR="00F578D3" w:rsidRPr="008C24B9">
        <w:rPr>
          <w:rFonts w:ascii="Arial" w:hAnsi="Arial" w:cs="Arial"/>
          <w:sz w:val="20"/>
          <w:szCs w:val="20"/>
          <w:lang w:val="vi-VN"/>
        </w:rPr>
        <w:t>cơ</w:t>
      </w:r>
      <w:r w:rsidR="00220FC9">
        <w:rPr>
          <w:rFonts w:ascii="Arial" w:hAnsi="Arial" w:cs="Arial"/>
          <w:sz w:val="20"/>
          <w:szCs w:val="20"/>
          <w:lang w:val="vi-VN"/>
        </w:rPr>
        <w:t xml:space="preserve"> </w:t>
      </w:r>
      <w:r w:rsidR="00F578D3" w:rsidRPr="008C24B9">
        <w:rPr>
          <w:rFonts w:ascii="Arial" w:hAnsi="Arial" w:cs="Arial"/>
          <w:sz w:val="20"/>
          <w:szCs w:val="20"/>
          <w:lang w:val="vi-VN"/>
        </w:rPr>
        <w:t>cấu</w:t>
      </w:r>
      <w:r w:rsidR="00220FC9">
        <w:rPr>
          <w:rFonts w:ascii="Arial" w:hAnsi="Arial" w:cs="Arial"/>
          <w:sz w:val="20"/>
          <w:szCs w:val="20"/>
          <w:lang w:val="vi-VN"/>
        </w:rPr>
        <w:t xml:space="preserve"> </w:t>
      </w:r>
      <w:r w:rsidR="00F578D3" w:rsidRPr="008C24B9">
        <w:rPr>
          <w:rFonts w:ascii="Arial" w:hAnsi="Arial" w:cs="Arial"/>
          <w:sz w:val="20"/>
          <w:szCs w:val="20"/>
          <w:lang w:val="vi-VN"/>
        </w:rPr>
        <w:t>lại</w:t>
      </w:r>
      <w:r w:rsidR="00220FC9">
        <w:rPr>
          <w:rFonts w:ascii="Arial" w:hAnsi="Arial" w:cs="Arial"/>
          <w:sz w:val="20"/>
          <w:szCs w:val="20"/>
          <w:lang w:val="vi-VN"/>
        </w:rPr>
        <w:t xml:space="preserve"> </w:t>
      </w:r>
      <w:r w:rsidR="00F578D3" w:rsidRPr="008C24B9">
        <w:rPr>
          <w:rFonts w:ascii="Arial" w:hAnsi="Arial" w:cs="Arial"/>
          <w:sz w:val="20"/>
          <w:szCs w:val="20"/>
          <w:lang w:val="vi-VN"/>
        </w:rPr>
        <w:t>ngành</w:t>
      </w:r>
      <w:r w:rsidR="00220FC9">
        <w:rPr>
          <w:rFonts w:ascii="Arial" w:hAnsi="Arial" w:cs="Arial"/>
          <w:sz w:val="20"/>
          <w:szCs w:val="20"/>
          <w:lang w:val="vi-VN"/>
        </w:rPr>
        <w:t xml:space="preserve"> </w:t>
      </w:r>
      <w:r w:rsidR="00F578D3" w:rsidRPr="008C24B9">
        <w:rPr>
          <w:rFonts w:ascii="Arial" w:hAnsi="Arial" w:cs="Arial"/>
          <w:sz w:val="20"/>
          <w:szCs w:val="20"/>
          <w:lang w:val="vi-VN"/>
        </w:rPr>
        <w:t>nông</w:t>
      </w:r>
      <w:r w:rsidR="00220FC9">
        <w:rPr>
          <w:rFonts w:ascii="Arial" w:hAnsi="Arial" w:cs="Arial"/>
          <w:sz w:val="20"/>
          <w:szCs w:val="20"/>
          <w:lang w:val="vi-VN"/>
        </w:rPr>
        <w:t xml:space="preserve"> </w:t>
      </w:r>
      <w:r w:rsidR="00F578D3" w:rsidRPr="008C24B9">
        <w:rPr>
          <w:rFonts w:ascii="Arial" w:hAnsi="Arial" w:cs="Arial"/>
          <w:sz w:val="20"/>
          <w:szCs w:val="20"/>
          <w:lang w:val="vi-VN"/>
        </w:rPr>
        <w:t>nghiệp</w:t>
      </w:r>
      <w:r w:rsidR="00220FC9">
        <w:rPr>
          <w:rFonts w:ascii="Arial" w:hAnsi="Arial" w:cs="Arial"/>
          <w:sz w:val="20"/>
          <w:szCs w:val="20"/>
          <w:lang w:val="vi-VN"/>
        </w:rPr>
        <w:t xml:space="preserve"> </w:t>
      </w:r>
      <w:r w:rsidR="00F578D3" w:rsidRPr="008C24B9">
        <w:rPr>
          <w:rFonts w:ascii="Arial" w:hAnsi="Arial" w:cs="Arial"/>
          <w:sz w:val="20"/>
          <w:szCs w:val="20"/>
          <w:lang w:val="vi-VN"/>
        </w:rPr>
        <w:t>giai</w:t>
      </w:r>
      <w:r w:rsidR="00220FC9">
        <w:rPr>
          <w:rFonts w:ascii="Arial" w:hAnsi="Arial" w:cs="Arial"/>
          <w:sz w:val="20"/>
          <w:szCs w:val="20"/>
          <w:lang w:val="vi-VN"/>
        </w:rPr>
        <w:t xml:space="preserve"> </w:t>
      </w:r>
      <w:r w:rsidR="00F578D3" w:rsidRPr="008C24B9">
        <w:rPr>
          <w:rFonts w:ascii="Arial" w:hAnsi="Arial" w:cs="Arial"/>
          <w:sz w:val="20"/>
          <w:szCs w:val="20"/>
          <w:lang w:val="vi-VN"/>
        </w:rPr>
        <w:t>đoạn</w:t>
      </w:r>
      <w:r w:rsidR="00220FC9">
        <w:rPr>
          <w:rFonts w:ascii="Arial" w:hAnsi="Arial" w:cs="Arial"/>
          <w:sz w:val="20"/>
          <w:szCs w:val="20"/>
          <w:lang w:val="vi-VN"/>
        </w:rPr>
        <w:t xml:space="preserve"> </w:t>
      </w:r>
      <w:r w:rsidR="00F578D3" w:rsidRPr="008C24B9">
        <w:rPr>
          <w:rFonts w:ascii="Arial" w:hAnsi="Arial" w:cs="Arial"/>
          <w:sz w:val="20"/>
          <w:szCs w:val="20"/>
          <w:lang w:val="vi-VN"/>
        </w:rPr>
        <w:t>2021</w:t>
      </w:r>
      <w:r w:rsidR="00220FC9">
        <w:rPr>
          <w:rFonts w:ascii="Arial" w:hAnsi="Arial" w:cs="Arial"/>
          <w:sz w:val="20"/>
          <w:szCs w:val="20"/>
        </w:rPr>
        <w:t xml:space="preserve"> </w:t>
      </w:r>
      <w:r w:rsidR="00F578D3" w:rsidRPr="008C24B9">
        <w:rPr>
          <w:rFonts w:ascii="Arial" w:hAnsi="Arial" w:cs="Arial"/>
          <w:sz w:val="20"/>
          <w:szCs w:val="20"/>
          <w:lang w:val="vi-VN"/>
        </w:rPr>
        <w:t>-</w:t>
      </w:r>
      <w:r w:rsidR="00220FC9">
        <w:rPr>
          <w:rFonts w:ascii="Arial" w:hAnsi="Arial" w:cs="Arial"/>
          <w:sz w:val="20"/>
          <w:szCs w:val="20"/>
        </w:rPr>
        <w:t xml:space="preserve"> </w:t>
      </w:r>
      <w:r w:rsidR="00F578D3" w:rsidRPr="008C24B9">
        <w:rPr>
          <w:rFonts w:ascii="Arial" w:hAnsi="Arial" w:cs="Arial"/>
          <w:sz w:val="20"/>
          <w:szCs w:val="20"/>
          <w:lang w:val="vi-VN"/>
        </w:rPr>
        <w:t>2025</w:t>
      </w:r>
      <w:r w:rsidR="005371B0" w:rsidRPr="008C24B9">
        <w:rPr>
          <w:rFonts w:ascii="Arial" w:hAnsi="Arial" w:cs="Arial"/>
          <w:sz w:val="20"/>
          <w:szCs w:val="20"/>
          <w:lang w:val="vi-VN"/>
        </w:rPr>
        <w:t>.</w:t>
      </w:r>
    </w:p>
    <w:p w14:paraId="2C80B20F" w14:textId="6286EEC6" w:rsidR="00514BF1" w:rsidRPr="008C24B9" w:rsidRDefault="009164AF" w:rsidP="00220FC9">
      <w:pPr>
        <w:pStyle w:val="Heading2"/>
        <w:keepNext w:val="0"/>
        <w:widowControl w:val="0"/>
        <w:adjustRightInd w:val="0"/>
        <w:snapToGrid w:val="0"/>
        <w:spacing w:after="120"/>
        <w:ind w:firstLine="720"/>
        <w:jc w:val="both"/>
        <w:rPr>
          <w:rFonts w:ascii="Arial" w:hAnsi="Arial" w:cs="Arial"/>
          <w:b w:val="0"/>
          <w:sz w:val="20"/>
          <w:szCs w:val="20"/>
          <w:lang w:val="nb-NO"/>
        </w:rPr>
      </w:pPr>
      <w:r w:rsidRPr="008C24B9">
        <w:rPr>
          <w:rFonts w:ascii="Arial" w:hAnsi="Arial" w:cs="Arial"/>
          <w:b w:val="0"/>
          <w:sz w:val="20"/>
          <w:szCs w:val="20"/>
        </w:rPr>
        <w:t>10</w:t>
      </w:r>
      <w:r w:rsidR="00475FC5" w:rsidRPr="008C24B9">
        <w:rPr>
          <w:rFonts w:ascii="Arial" w:hAnsi="Arial" w:cs="Arial"/>
          <w:b w:val="0"/>
          <w:sz w:val="20"/>
          <w:szCs w:val="20"/>
          <w:lang w:val="vi-VN"/>
        </w:rPr>
        <w:t>.</w:t>
      </w:r>
      <w:r w:rsidR="00220FC9">
        <w:rPr>
          <w:rFonts w:ascii="Arial" w:hAnsi="Arial" w:cs="Arial"/>
          <w:b w:val="0"/>
          <w:sz w:val="20"/>
          <w:szCs w:val="20"/>
          <w:lang w:val="vi-VN"/>
        </w:rPr>
        <w:t xml:space="preserve"> </w:t>
      </w:r>
      <w:r w:rsidRPr="008C24B9">
        <w:rPr>
          <w:rFonts w:ascii="Arial" w:hAnsi="Arial" w:cs="Arial"/>
          <w:b w:val="0"/>
          <w:sz w:val="20"/>
          <w:szCs w:val="20"/>
          <w:lang w:val="nb-NO"/>
        </w:rPr>
        <w:t>Quản</w:t>
      </w:r>
      <w:r w:rsidR="00220FC9">
        <w:rPr>
          <w:rFonts w:ascii="Arial" w:hAnsi="Arial" w:cs="Arial"/>
          <w:b w:val="0"/>
          <w:sz w:val="20"/>
          <w:szCs w:val="20"/>
          <w:lang w:val="nb-NO"/>
        </w:rPr>
        <w:t xml:space="preserve"> </w:t>
      </w:r>
      <w:r w:rsidRPr="008C24B9">
        <w:rPr>
          <w:rFonts w:ascii="Arial" w:hAnsi="Arial" w:cs="Arial"/>
          <w:b w:val="0"/>
          <w:sz w:val="20"/>
          <w:szCs w:val="20"/>
          <w:lang w:val="nb-NO"/>
        </w:rPr>
        <w:t>lý,</w:t>
      </w:r>
      <w:r w:rsidR="00220FC9">
        <w:rPr>
          <w:rFonts w:ascii="Arial" w:hAnsi="Arial" w:cs="Arial"/>
          <w:b w:val="0"/>
          <w:sz w:val="20"/>
          <w:szCs w:val="20"/>
          <w:lang w:val="nb-NO"/>
        </w:rPr>
        <w:t xml:space="preserve"> </w:t>
      </w:r>
      <w:r w:rsidRPr="008C24B9">
        <w:rPr>
          <w:rFonts w:ascii="Arial" w:hAnsi="Arial" w:cs="Arial"/>
          <w:b w:val="0"/>
          <w:sz w:val="20"/>
          <w:szCs w:val="20"/>
          <w:lang w:val="nb-NO"/>
        </w:rPr>
        <w:t>điều</w:t>
      </w:r>
      <w:r w:rsidR="00220FC9">
        <w:rPr>
          <w:rFonts w:ascii="Arial" w:hAnsi="Arial" w:cs="Arial"/>
          <w:b w:val="0"/>
          <w:sz w:val="20"/>
          <w:szCs w:val="20"/>
          <w:lang w:val="nb-NO"/>
        </w:rPr>
        <w:t xml:space="preserve"> </w:t>
      </w:r>
      <w:r w:rsidRPr="008C24B9">
        <w:rPr>
          <w:rFonts w:ascii="Arial" w:hAnsi="Arial" w:cs="Arial"/>
          <w:b w:val="0"/>
          <w:sz w:val="20"/>
          <w:szCs w:val="20"/>
          <w:lang w:val="nb-NO"/>
        </w:rPr>
        <w:t>hành</w:t>
      </w:r>
      <w:r w:rsidR="00220FC9">
        <w:rPr>
          <w:rFonts w:ascii="Arial" w:hAnsi="Arial" w:cs="Arial"/>
          <w:b w:val="0"/>
          <w:sz w:val="20"/>
          <w:szCs w:val="20"/>
          <w:lang w:val="nb-NO"/>
        </w:rPr>
        <w:t xml:space="preserve"> </w:t>
      </w:r>
      <w:r w:rsidR="00475FC5" w:rsidRPr="008C24B9">
        <w:rPr>
          <w:rFonts w:ascii="Arial" w:hAnsi="Arial" w:cs="Arial"/>
          <w:b w:val="0"/>
          <w:sz w:val="20"/>
          <w:szCs w:val="20"/>
          <w:lang w:val="nb-NO"/>
        </w:rPr>
        <w:t>thực</w:t>
      </w:r>
      <w:r w:rsidR="00220FC9">
        <w:rPr>
          <w:rFonts w:ascii="Arial" w:hAnsi="Arial" w:cs="Arial"/>
          <w:b w:val="0"/>
          <w:sz w:val="20"/>
          <w:szCs w:val="20"/>
          <w:lang w:val="nb-NO"/>
        </w:rPr>
        <w:t xml:space="preserve"> </w:t>
      </w:r>
      <w:r w:rsidR="00475FC5" w:rsidRPr="008C24B9">
        <w:rPr>
          <w:rFonts w:ascii="Arial" w:hAnsi="Arial" w:cs="Arial"/>
          <w:b w:val="0"/>
          <w:sz w:val="20"/>
          <w:szCs w:val="20"/>
          <w:lang w:val="nb-NO"/>
        </w:rPr>
        <w:t>hiện</w:t>
      </w:r>
      <w:r w:rsidR="00220FC9">
        <w:rPr>
          <w:rFonts w:ascii="Arial" w:hAnsi="Arial" w:cs="Arial"/>
          <w:b w:val="0"/>
          <w:sz w:val="20"/>
          <w:szCs w:val="20"/>
          <w:lang w:val="nb-NO"/>
        </w:rPr>
        <w:t xml:space="preserve"> </w:t>
      </w:r>
      <w:r w:rsidR="00475FC5" w:rsidRPr="008C24B9">
        <w:rPr>
          <w:rFonts w:ascii="Arial" w:hAnsi="Arial" w:cs="Arial"/>
          <w:b w:val="0"/>
          <w:sz w:val="20"/>
          <w:szCs w:val="20"/>
          <w:lang w:val="nb-NO"/>
        </w:rPr>
        <w:t>Chương</w:t>
      </w:r>
      <w:r w:rsidR="00220FC9">
        <w:rPr>
          <w:rFonts w:ascii="Arial" w:hAnsi="Arial" w:cs="Arial"/>
          <w:b w:val="0"/>
          <w:sz w:val="20"/>
          <w:szCs w:val="20"/>
          <w:lang w:val="nb-NO"/>
        </w:rPr>
        <w:t xml:space="preserve"> </w:t>
      </w:r>
      <w:r w:rsidR="00475FC5" w:rsidRPr="008C24B9">
        <w:rPr>
          <w:rFonts w:ascii="Arial" w:hAnsi="Arial" w:cs="Arial"/>
          <w:b w:val="0"/>
          <w:sz w:val="20"/>
          <w:szCs w:val="20"/>
          <w:lang w:val="nb-NO"/>
        </w:rPr>
        <w:t>trình</w:t>
      </w:r>
      <w:r w:rsidR="00220FC9">
        <w:rPr>
          <w:rFonts w:ascii="Arial" w:hAnsi="Arial" w:cs="Arial"/>
          <w:b w:val="0"/>
          <w:sz w:val="20"/>
          <w:szCs w:val="20"/>
          <w:lang w:val="nb-NO"/>
        </w:rPr>
        <w:t xml:space="preserve"> </w:t>
      </w:r>
    </w:p>
    <w:bookmarkEnd w:id="16"/>
    <w:p w14:paraId="603BA384" w14:textId="6EDEFC18"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a)</w:t>
      </w:r>
      <w:r w:rsidR="00220FC9">
        <w:rPr>
          <w:rFonts w:ascii="Arial" w:hAnsi="Arial" w:cs="Arial"/>
          <w:sz w:val="20"/>
          <w:szCs w:val="20"/>
          <w:lang w:val="nb-NO"/>
        </w:rPr>
        <w:t xml:space="preserve"> </w:t>
      </w:r>
      <w:r w:rsidRPr="008C24B9">
        <w:rPr>
          <w:rFonts w:ascii="Arial" w:hAnsi="Arial" w:cs="Arial"/>
          <w:sz w:val="20"/>
          <w:szCs w:val="20"/>
          <w:lang w:val="nb-NO"/>
        </w:rPr>
        <w:t>Trung</w:t>
      </w:r>
      <w:r w:rsidR="00220FC9">
        <w:rPr>
          <w:rFonts w:ascii="Arial" w:hAnsi="Arial" w:cs="Arial"/>
          <w:sz w:val="20"/>
          <w:szCs w:val="20"/>
          <w:lang w:val="nb-NO"/>
        </w:rPr>
        <w:t xml:space="preserve"> </w:t>
      </w:r>
      <w:r w:rsidRPr="008C24B9">
        <w:rPr>
          <w:rFonts w:ascii="Arial" w:hAnsi="Arial" w:cs="Arial"/>
          <w:sz w:val="20"/>
          <w:szCs w:val="20"/>
          <w:lang w:val="nb-NO"/>
        </w:rPr>
        <w:t>ương</w:t>
      </w:r>
      <w:r w:rsidR="00220FC9">
        <w:rPr>
          <w:rFonts w:ascii="Arial" w:hAnsi="Arial" w:cs="Arial"/>
          <w:sz w:val="20"/>
          <w:szCs w:val="20"/>
          <w:lang w:val="nb-NO"/>
        </w:rPr>
        <w:t xml:space="preserve"> </w:t>
      </w:r>
    </w:p>
    <w:p w14:paraId="6AFCF663" w14:textId="326AA211"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Kiện</w:t>
      </w:r>
      <w:r w:rsidR="00220FC9">
        <w:rPr>
          <w:rFonts w:ascii="Arial" w:hAnsi="Arial" w:cs="Arial"/>
          <w:sz w:val="20"/>
          <w:szCs w:val="20"/>
          <w:lang w:val="nb-NO"/>
        </w:rPr>
        <w:t xml:space="preserve"> </w:t>
      </w:r>
      <w:r w:rsidRPr="008C24B9">
        <w:rPr>
          <w:rFonts w:ascii="Arial" w:hAnsi="Arial" w:cs="Arial"/>
          <w:sz w:val="20"/>
          <w:szCs w:val="20"/>
          <w:lang w:val="nb-NO"/>
        </w:rPr>
        <w:t>toàn</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000116A7" w:rsidRPr="008C24B9">
        <w:rPr>
          <w:rFonts w:ascii="Arial" w:hAnsi="Arial" w:cs="Arial"/>
          <w:sz w:val="20"/>
          <w:szCs w:val="20"/>
          <w:lang w:val="nb-NO"/>
        </w:rPr>
        <w:t>C</w:t>
      </w:r>
      <w:r w:rsidRPr="008C24B9">
        <w:rPr>
          <w:rFonts w:ascii="Arial" w:hAnsi="Arial" w:cs="Arial"/>
          <w:sz w:val="20"/>
          <w:szCs w:val="20"/>
          <w:lang w:val="nb-NO"/>
        </w:rPr>
        <w:t>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004464DF" w:rsidRPr="008C24B9">
        <w:rPr>
          <w:rFonts w:ascii="Arial" w:hAnsi="Arial" w:cs="Arial"/>
          <w:sz w:val="20"/>
          <w:szCs w:val="20"/>
          <w:lang w:val="nb-NO"/>
        </w:rPr>
        <w:t>trung</w:t>
      </w:r>
      <w:r w:rsidR="00220FC9">
        <w:rPr>
          <w:rFonts w:ascii="Arial" w:hAnsi="Arial" w:cs="Arial"/>
          <w:sz w:val="20"/>
          <w:szCs w:val="20"/>
          <w:lang w:val="nb-NO"/>
        </w:rPr>
        <w:t xml:space="preserve"> </w:t>
      </w:r>
      <w:r w:rsidR="004464DF" w:rsidRPr="008C24B9">
        <w:rPr>
          <w:rFonts w:ascii="Arial" w:hAnsi="Arial" w:cs="Arial"/>
          <w:sz w:val="20"/>
          <w:szCs w:val="20"/>
          <w:lang w:val="nb-NO"/>
        </w:rPr>
        <w:t>ương</w:t>
      </w:r>
      <w:r w:rsidR="00220FC9">
        <w:rPr>
          <w:rFonts w:ascii="Arial" w:hAnsi="Arial" w:cs="Arial"/>
          <w:sz w:val="20"/>
          <w:szCs w:val="20"/>
          <w:lang w:val="nb-NO"/>
        </w:rPr>
        <w:t xml:space="preserve"> </w:t>
      </w:r>
      <w:r w:rsidR="004464DF" w:rsidRPr="008C24B9">
        <w:rPr>
          <w:rFonts w:ascii="Arial" w:hAnsi="Arial" w:cs="Arial"/>
          <w:sz w:val="20"/>
          <w:szCs w:val="20"/>
          <w:lang w:val="nb-NO"/>
        </w:rPr>
        <w:t>thực</w:t>
      </w:r>
      <w:r w:rsidR="00220FC9">
        <w:rPr>
          <w:rFonts w:ascii="Arial" w:hAnsi="Arial" w:cs="Arial"/>
          <w:sz w:val="20"/>
          <w:szCs w:val="20"/>
          <w:lang w:val="nb-NO"/>
        </w:rPr>
        <w:t xml:space="preserve"> </w:t>
      </w:r>
      <w:r w:rsidR="004464DF"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trên</w:t>
      </w:r>
      <w:r w:rsidR="00220FC9">
        <w:rPr>
          <w:rFonts w:ascii="Arial" w:hAnsi="Arial" w:cs="Arial"/>
          <w:sz w:val="20"/>
          <w:szCs w:val="20"/>
          <w:lang w:val="nb-NO"/>
        </w:rPr>
        <w:t xml:space="preserve"> </w:t>
      </w:r>
      <w:r w:rsidRPr="008C24B9">
        <w:rPr>
          <w:rFonts w:ascii="Arial" w:hAnsi="Arial" w:cs="Arial"/>
          <w:sz w:val="20"/>
          <w:szCs w:val="20"/>
          <w:lang w:val="nb-NO"/>
        </w:rPr>
        <w:t>cơ</w:t>
      </w:r>
      <w:r w:rsidR="00220FC9">
        <w:rPr>
          <w:rFonts w:ascii="Arial" w:hAnsi="Arial" w:cs="Arial"/>
          <w:sz w:val="20"/>
          <w:szCs w:val="20"/>
          <w:lang w:val="nb-NO"/>
        </w:rPr>
        <w:t xml:space="preserve"> </w:t>
      </w:r>
      <w:r w:rsidRPr="008C24B9">
        <w:rPr>
          <w:rFonts w:ascii="Arial" w:hAnsi="Arial" w:cs="Arial"/>
          <w:sz w:val="20"/>
          <w:szCs w:val="20"/>
          <w:lang w:val="nb-NO"/>
        </w:rPr>
        <w:t>sở</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000116A7" w:rsidRPr="008C24B9">
        <w:rPr>
          <w:rFonts w:ascii="Arial" w:hAnsi="Arial" w:cs="Arial"/>
          <w:sz w:val="20"/>
          <w:szCs w:val="20"/>
          <w:lang w:val="nb-NO"/>
        </w:rPr>
        <w:t>C</w:t>
      </w:r>
      <w:r w:rsidRPr="008C24B9">
        <w:rPr>
          <w:rFonts w:ascii="Arial" w:hAnsi="Arial" w:cs="Arial"/>
          <w:sz w:val="20"/>
          <w:szCs w:val="20"/>
          <w:lang w:val="nb-NO"/>
        </w:rPr>
        <w:t>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Pr="008C24B9">
        <w:rPr>
          <w:rFonts w:ascii="Arial" w:hAnsi="Arial" w:cs="Arial"/>
          <w:sz w:val="20"/>
          <w:szCs w:val="20"/>
          <w:lang w:val="nb-NO"/>
        </w:rPr>
        <w:t>nhà</w:t>
      </w:r>
      <w:r w:rsidR="00220FC9">
        <w:rPr>
          <w:rFonts w:ascii="Arial" w:hAnsi="Arial" w:cs="Arial"/>
          <w:sz w:val="20"/>
          <w:szCs w:val="20"/>
          <w:lang w:val="nb-NO"/>
        </w:rPr>
        <w:t xml:space="preserve"> </w:t>
      </w:r>
      <w:r w:rsidRPr="008C24B9">
        <w:rPr>
          <w:rFonts w:ascii="Arial" w:hAnsi="Arial" w:cs="Arial"/>
          <w:sz w:val="20"/>
          <w:szCs w:val="20"/>
          <w:lang w:val="nb-NO"/>
        </w:rPr>
        <w:t>nước</w:t>
      </w:r>
      <w:r w:rsidR="00220FC9">
        <w:rPr>
          <w:rFonts w:ascii="Arial" w:hAnsi="Arial" w:cs="Arial"/>
          <w:sz w:val="20"/>
          <w:szCs w:val="20"/>
          <w:lang w:val="nb-NO"/>
        </w:rPr>
        <w:t xml:space="preserve"> </w:t>
      </w:r>
      <w:r w:rsidR="00CE5A9F" w:rsidRPr="008C24B9">
        <w:rPr>
          <w:rFonts w:ascii="Arial" w:hAnsi="Arial" w:cs="Arial"/>
          <w:sz w:val="20"/>
          <w:szCs w:val="20"/>
          <w:lang w:val="nb-NO"/>
        </w:rPr>
        <w:t>về</w:t>
      </w:r>
      <w:r w:rsidR="00220FC9">
        <w:rPr>
          <w:rFonts w:ascii="Arial" w:hAnsi="Arial" w:cs="Arial"/>
          <w:sz w:val="20"/>
          <w:szCs w:val="20"/>
          <w:lang w:val="nb-NO"/>
        </w:rPr>
        <w:t xml:space="preserve"> </w:t>
      </w:r>
      <w:r w:rsidR="00CE5A9F" w:rsidRPr="008C24B9">
        <w:rPr>
          <w:rFonts w:ascii="Arial" w:hAnsi="Arial" w:cs="Arial"/>
          <w:sz w:val="20"/>
          <w:szCs w:val="20"/>
          <w:lang w:val="nb-NO"/>
        </w:rPr>
        <w:t>Chương</w:t>
      </w:r>
      <w:r w:rsidR="00220FC9">
        <w:rPr>
          <w:rFonts w:ascii="Arial" w:hAnsi="Arial" w:cs="Arial"/>
          <w:sz w:val="20"/>
          <w:szCs w:val="20"/>
          <w:lang w:val="nb-NO"/>
        </w:rPr>
        <w:t xml:space="preserve"> </w:t>
      </w:r>
      <w:r w:rsidR="00CE5A9F" w:rsidRPr="008C24B9">
        <w:rPr>
          <w:rFonts w:ascii="Arial" w:hAnsi="Arial" w:cs="Arial"/>
          <w:sz w:val="20"/>
          <w:szCs w:val="20"/>
          <w:lang w:val="nb-NO"/>
        </w:rPr>
        <w:t>trình</w:t>
      </w:r>
      <w:r w:rsidR="00220FC9">
        <w:rPr>
          <w:rFonts w:ascii="Arial" w:hAnsi="Arial" w:cs="Arial"/>
          <w:sz w:val="20"/>
          <w:szCs w:val="20"/>
          <w:lang w:val="nb-NO"/>
        </w:rPr>
        <w:t xml:space="preserve"> </w:t>
      </w:r>
      <w:r w:rsidR="00CE5A9F" w:rsidRPr="008C24B9">
        <w:rPr>
          <w:rFonts w:ascii="Arial" w:hAnsi="Arial" w:cs="Arial"/>
          <w:sz w:val="20"/>
          <w:szCs w:val="20"/>
          <w:lang w:val="nb-NO"/>
        </w:rPr>
        <w:t>mục</w:t>
      </w:r>
      <w:r w:rsidR="00220FC9">
        <w:rPr>
          <w:rFonts w:ascii="Arial" w:hAnsi="Arial" w:cs="Arial"/>
          <w:sz w:val="20"/>
          <w:szCs w:val="20"/>
          <w:lang w:val="nb-NO"/>
        </w:rPr>
        <w:t xml:space="preserve"> </w:t>
      </w:r>
      <w:r w:rsidR="00CE5A9F" w:rsidRPr="008C24B9">
        <w:rPr>
          <w:rFonts w:ascii="Arial" w:hAnsi="Arial" w:cs="Arial"/>
          <w:sz w:val="20"/>
          <w:szCs w:val="20"/>
          <w:lang w:val="nb-NO"/>
        </w:rPr>
        <w:t>tiêu</w:t>
      </w:r>
      <w:r w:rsidR="00220FC9">
        <w:rPr>
          <w:rFonts w:ascii="Arial" w:hAnsi="Arial" w:cs="Arial"/>
          <w:sz w:val="20"/>
          <w:szCs w:val="20"/>
          <w:lang w:val="nb-NO"/>
        </w:rPr>
        <w:t xml:space="preserve"> </w:t>
      </w:r>
      <w:r w:rsidR="00CE5A9F" w:rsidRPr="008C24B9">
        <w:rPr>
          <w:rFonts w:ascii="Arial" w:hAnsi="Arial" w:cs="Arial"/>
          <w:sz w:val="20"/>
          <w:szCs w:val="20"/>
          <w:lang w:val="nb-NO"/>
        </w:rPr>
        <w:t>phát</w:t>
      </w:r>
      <w:r w:rsidR="00220FC9">
        <w:rPr>
          <w:rFonts w:ascii="Arial" w:hAnsi="Arial" w:cs="Arial"/>
          <w:sz w:val="20"/>
          <w:szCs w:val="20"/>
          <w:lang w:val="nb-NO"/>
        </w:rPr>
        <w:t xml:space="preserve"> </w:t>
      </w:r>
      <w:r w:rsidR="00CE5A9F" w:rsidRPr="008C24B9">
        <w:rPr>
          <w:rFonts w:ascii="Arial" w:hAnsi="Arial" w:cs="Arial"/>
          <w:sz w:val="20"/>
          <w:szCs w:val="20"/>
          <w:lang w:val="nb-NO"/>
        </w:rPr>
        <w:t>triển</w:t>
      </w:r>
      <w:r w:rsidR="00220FC9">
        <w:rPr>
          <w:rFonts w:ascii="Arial" w:hAnsi="Arial" w:cs="Arial"/>
          <w:sz w:val="20"/>
          <w:szCs w:val="20"/>
          <w:lang w:val="nb-NO"/>
        </w:rPr>
        <w:t xml:space="preserve"> </w:t>
      </w:r>
      <w:r w:rsidR="00CE5A9F" w:rsidRPr="008C24B9">
        <w:rPr>
          <w:rFonts w:ascii="Arial" w:hAnsi="Arial" w:cs="Arial"/>
          <w:sz w:val="20"/>
          <w:szCs w:val="20"/>
          <w:lang w:val="nb-NO"/>
        </w:rPr>
        <w:t>lâm</w:t>
      </w:r>
      <w:r w:rsidR="00220FC9">
        <w:rPr>
          <w:rFonts w:ascii="Arial" w:hAnsi="Arial" w:cs="Arial"/>
          <w:sz w:val="20"/>
          <w:szCs w:val="20"/>
          <w:lang w:val="nb-NO"/>
        </w:rPr>
        <w:t xml:space="preserve"> </w:t>
      </w:r>
      <w:r w:rsidR="00CE5A9F" w:rsidRPr="008C24B9">
        <w:rPr>
          <w:rFonts w:ascii="Arial" w:hAnsi="Arial" w:cs="Arial"/>
          <w:sz w:val="20"/>
          <w:szCs w:val="20"/>
          <w:lang w:val="nb-NO"/>
        </w:rPr>
        <w:t>nghiệp</w:t>
      </w:r>
      <w:r w:rsidR="00220FC9">
        <w:rPr>
          <w:rFonts w:ascii="Arial" w:hAnsi="Arial" w:cs="Arial"/>
          <w:sz w:val="20"/>
          <w:szCs w:val="20"/>
          <w:lang w:val="nb-NO"/>
        </w:rPr>
        <w:t xml:space="preserve"> </w:t>
      </w:r>
      <w:r w:rsidR="00CE5A9F" w:rsidRPr="008C24B9">
        <w:rPr>
          <w:rFonts w:ascii="Arial" w:hAnsi="Arial" w:cs="Arial"/>
          <w:sz w:val="20"/>
          <w:szCs w:val="20"/>
          <w:lang w:val="nb-NO"/>
        </w:rPr>
        <w:t>bền</w:t>
      </w:r>
      <w:r w:rsidR="00220FC9">
        <w:rPr>
          <w:rFonts w:ascii="Arial" w:hAnsi="Arial" w:cs="Arial"/>
          <w:sz w:val="20"/>
          <w:szCs w:val="20"/>
          <w:lang w:val="nb-NO"/>
        </w:rPr>
        <w:t xml:space="preserve"> </w:t>
      </w:r>
      <w:r w:rsidR="00CE5A9F" w:rsidRPr="008C24B9">
        <w:rPr>
          <w:rFonts w:ascii="Arial" w:hAnsi="Arial" w:cs="Arial"/>
          <w:sz w:val="20"/>
          <w:szCs w:val="20"/>
          <w:lang w:val="nb-NO"/>
        </w:rPr>
        <w:t>vững</w:t>
      </w:r>
      <w:r w:rsidR="00220FC9">
        <w:rPr>
          <w:rFonts w:ascii="Arial" w:hAnsi="Arial" w:cs="Arial"/>
          <w:sz w:val="20"/>
          <w:szCs w:val="20"/>
          <w:lang w:val="nb-NO"/>
        </w:rPr>
        <w:t xml:space="preserve"> </w:t>
      </w:r>
      <w:r w:rsidR="00CE5A9F" w:rsidRPr="008C24B9">
        <w:rPr>
          <w:rFonts w:ascii="Arial" w:hAnsi="Arial" w:cs="Arial"/>
          <w:sz w:val="20"/>
          <w:szCs w:val="20"/>
          <w:lang w:val="nb-NO"/>
        </w:rPr>
        <w:t>giai</w:t>
      </w:r>
      <w:r w:rsidR="00220FC9">
        <w:rPr>
          <w:rFonts w:ascii="Arial" w:hAnsi="Arial" w:cs="Arial"/>
          <w:sz w:val="20"/>
          <w:szCs w:val="20"/>
          <w:lang w:val="nb-NO"/>
        </w:rPr>
        <w:t xml:space="preserve"> </w:t>
      </w:r>
      <w:r w:rsidR="00CE5A9F" w:rsidRPr="008C24B9">
        <w:rPr>
          <w:rFonts w:ascii="Arial" w:hAnsi="Arial" w:cs="Arial"/>
          <w:sz w:val="20"/>
          <w:szCs w:val="20"/>
          <w:lang w:val="nb-NO"/>
        </w:rPr>
        <w:t>đoạn</w:t>
      </w:r>
      <w:r w:rsidR="00220FC9">
        <w:rPr>
          <w:rFonts w:ascii="Arial" w:hAnsi="Arial" w:cs="Arial"/>
          <w:sz w:val="20"/>
          <w:szCs w:val="20"/>
          <w:lang w:val="nb-NO"/>
        </w:rPr>
        <w:t xml:space="preserve"> </w:t>
      </w:r>
      <w:r w:rsidR="00CE5A9F" w:rsidRPr="008C24B9">
        <w:rPr>
          <w:rFonts w:ascii="Arial" w:hAnsi="Arial" w:cs="Arial"/>
          <w:sz w:val="20"/>
          <w:szCs w:val="20"/>
          <w:lang w:val="nb-NO"/>
        </w:rPr>
        <w:t>2016</w:t>
      </w:r>
      <w:r w:rsidR="00220FC9">
        <w:rPr>
          <w:rFonts w:ascii="Arial" w:hAnsi="Arial" w:cs="Arial"/>
          <w:sz w:val="20"/>
          <w:szCs w:val="20"/>
          <w:lang w:val="nb-NO"/>
        </w:rPr>
        <w:t xml:space="preserve"> </w:t>
      </w:r>
      <w:r w:rsidR="00CE5A9F" w:rsidRPr="008C24B9">
        <w:rPr>
          <w:rFonts w:ascii="Arial" w:hAnsi="Arial" w:cs="Arial"/>
          <w:sz w:val="20"/>
          <w:szCs w:val="20"/>
          <w:lang w:val="nb-NO"/>
        </w:rPr>
        <w:t>-</w:t>
      </w:r>
      <w:r w:rsidR="00220FC9">
        <w:rPr>
          <w:rFonts w:ascii="Arial" w:hAnsi="Arial" w:cs="Arial"/>
          <w:sz w:val="20"/>
          <w:szCs w:val="20"/>
          <w:lang w:val="nb-NO"/>
        </w:rPr>
        <w:t xml:space="preserve"> </w:t>
      </w:r>
      <w:r w:rsidR="00CE5A9F" w:rsidRPr="008C24B9">
        <w:rPr>
          <w:rFonts w:ascii="Arial" w:hAnsi="Arial" w:cs="Arial"/>
          <w:sz w:val="20"/>
          <w:szCs w:val="20"/>
          <w:lang w:val="nb-NO"/>
        </w:rPr>
        <w:t>2020</w:t>
      </w:r>
      <w:r w:rsidR="00220FC9">
        <w:rPr>
          <w:rFonts w:ascii="Arial" w:hAnsi="Arial" w:cs="Arial"/>
          <w:sz w:val="20"/>
          <w:szCs w:val="20"/>
          <w:lang w:val="nb-NO"/>
        </w:rPr>
        <w:t xml:space="preserve"> </w:t>
      </w:r>
      <w:r w:rsidR="00CE5A9F" w:rsidRPr="008C24B9">
        <w:rPr>
          <w:rFonts w:ascii="Arial" w:hAnsi="Arial" w:cs="Arial"/>
          <w:sz w:val="20"/>
          <w:szCs w:val="20"/>
          <w:lang w:val="nb-NO"/>
        </w:rPr>
        <w:t>theo</w:t>
      </w:r>
      <w:r w:rsidR="00220FC9">
        <w:rPr>
          <w:rFonts w:ascii="Arial" w:hAnsi="Arial" w:cs="Arial"/>
          <w:sz w:val="20"/>
          <w:szCs w:val="20"/>
          <w:lang w:val="nb-NO"/>
        </w:rPr>
        <w:t xml:space="preserve"> </w:t>
      </w:r>
      <w:r w:rsidRPr="008C24B9">
        <w:rPr>
          <w:rFonts w:ascii="Arial" w:hAnsi="Arial" w:cs="Arial"/>
          <w:sz w:val="20"/>
          <w:szCs w:val="20"/>
          <w:lang w:val="nb-NO"/>
        </w:rPr>
        <w:t>Quyết</w:t>
      </w:r>
      <w:r w:rsidR="00220FC9">
        <w:rPr>
          <w:rFonts w:ascii="Arial" w:hAnsi="Arial" w:cs="Arial"/>
          <w:sz w:val="20"/>
          <w:szCs w:val="20"/>
          <w:lang w:val="nb-NO"/>
        </w:rPr>
        <w:t xml:space="preserve"> </w:t>
      </w:r>
      <w:r w:rsidRPr="008C24B9">
        <w:rPr>
          <w:rFonts w:ascii="Arial" w:hAnsi="Arial" w:cs="Arial"/>
          <w:sz w:val="20"/>
          <w:szCs w:val="20"/>
          <w:lang w:val="nb-NO"/>
        </w:rPr>
        <w:t>định</w:t>
      </w:r>
      <w:r w:rsidR="00220FC9">
        <w:rPr>
          <w:rFonts w:ascii="Arial" w:hAnsi="Arial" w:cs="Arial"/>
          <w:sz w:val="20"/>
          <w:szCs w:val="20"/>
          <w:lang w:val="nb-NO"/>
        </w:rPr>
        <w:t xml:space="preserve"> </w:t>
      </w:r>
      <w:r w:rsidRPr="008C24B9">
        <w:rPr>
          <w:rFonts w:ascii="Arial" w:hAnsi="Arial" w:cs="Arial"/>
          <w:sz w:val="20"/>
          <w:szCs w:val="20"/>
          <w:lang w:val="nb-NO"/>
        </w:rPr>
        <w:t>số</w:t>
      </w:r>
      <w:r w:rsidR="00220FC9">
        <w:rPr>
          <w:rFonts w:ascii="Arial" w:hAnsi="Arial" w:cs="Arial"/>
          <w:sz w:val="20"/>
          <w:szCs w:val="20"/>
          <w:lang w:val="nb-NO"/>
        </w:rPr>
        <w:t xml:space="preserve"> </w:t>
      </w:r>
      <w:r w:rsidRPr="008C24B9">
        <w:rPr>
          <w:rFonts w:ascii="Arial" w:hAnsi="Arial" w:cs="Arial"/>
          <w:sz w:val="20"/>
          <w:szCs w:val="20"/>
          <w:lang w:val="nb-NO"/>
        </w:rPr>
        <w:t>1857/QĐ-TTg</w:t>
      </w:r>
      <w:r w:rsidR="00220FC9">
        <w:rPr>
          <w:rFonts w:ascii="Arial" w:hAnsi="Arial" w:cs="Arial"/>
          <w:sz w:val="20"/>
          <w:szCs w:val="20"/>
          <w:lang w:val="nb-NO"/>
        </w:rPr>
        <w:t xml:space="preserve"> </w:t>
      </w:r>
      <w:r w:rsidRPr="008C24B9">
        <w:rPr>
          <w:rFonts w:ascii="Arial" w:hAnsi="Arial" w:cs="Arial"/>
          <w:sz w:val="20"/>
          <w:szCs w:val="20"/>
          <w:lang w:val="nb-NO"/>
        </w:rPr>
        <w:t>ngày</w:t>
      </w:r>
      <w:r w:rsidR="00220FC9">
        <w:rPr>
          <w:rFonts w:ascii="Arial" w:hAnsi="Arial" w:cs="Arial"/>
          <w:sz w:val="20"/>
          <w:szCs w:val="20"/>
          <w:lang w:val="nb-NO"/>
        </w:rPr>
        <w:t xml:space="preserve"> </w:t>
      </w:r>
      <w:r w:rsidRPr="008C24B9">
        <w:rPr>
          <w:rFonts w:ascii="Arial" w:hAnsi="Arial" w:cs="Arial"/>
          <w:sz w:val="20"/>
          <w:szCs w:val="20"/>
          <w:lang w:val="nb-NO"/>
        </w:rPr>
        <w:t>23</w:t>
      </w:r>
      <w:r w:rsidR="00220FC9">
        <w:rPr>
          <w:rFonts w:ascii="Arial" w:hAnsi="Arial" w:cs="Arial"/>
          <w:sz w:val="20"/>
          <w:szCs w:val="20"/>
          <w:lang w:val="nb-NO"/>
        </w:rPr>
        <w:t xml:space="preserve"> </w:t>
      </w:r>
      <w:r w:rsidRPr="008C24B9">
        <w:rPr>
          <w:rFonts w:ascii="Arial" w:hAnsi="Arial" w:cs="Arial"/>
          <w:sz w:val="20"/>
          <w:szCs w:val="20"/>
          <w:lang w:val="nb-NO"/>
        </w:rPr>
        <w:t>tháng</w:t>
      </w:r>
      <w:r w:rsidR="00220FC9">
        <w:rPr>
          <w:rFonts w:ascii="Arial" w:hAnsi="Arial" w:cs="Arial"/>
          <w:sz w:val="20"/>
          <w:szCs w:val="20"/>
          <w:lang w:val="nb-NO"/>
        </w:rPr>
        <w:t xml:space="preserve"> </w:t>
      </w:r>
      <w:r w:rsidRPr="008C24B9">
        <w:rPr>
          <w:rFonts w:ascii="Arial" w:hAnsi="Arial" w:cs="Arial"/>
          <w:sz w:val="20"/>
          <w:szCs w:val="20"/>
          <w:lang w:val="nb-NO"/>
        </w:rPr>
        <w:t>11</w:t>
      </w:r>
      <w:r w:rsidR="00220FC9">
        <w:rPr>
          <w:rFonts w:ascii="Arial" w:hAnsi="Arial" w:cs="Arial"/>
          <w:sz w:val="20"/>
          <w:szCs w:val="20"/>
          <w:lang w:val="nb-NO"/>
        </w:rPr>
        <w:t xml:space="preserve"> </w:t>
      </w:r>
      <w:r w:rsidRPr="008C24B9">
        <w:rPr>
          <w:rFonts w:ascii="Arial" w:hAnsi="Arial" w:cs="Arial"/>
          <w:sz w:val="20"/>
          <w:szCs w:val="20"/>
          <w:lang w:val="nb-NO"/>
        </w:rPr>
        <w:t>năm</w:t>
      </w:r>
      <w:r w:rsidR="00220FC9">
        <w:rPr>
          <w:rFonts w:ascii="Arial" w:hAnsi="Arial" w:cs="Arial"/>
          <w:sz w:val="20"/>
          <w:szCs w:val="20"/>
          <w:lang w:val="nb-NO"/>
        </w:rPr>
        <w:t xml:space="preserve"> </w:t>
      </w:r>
      <w:r w:rsidRPr="008C24B9">
        <w:rPr>
          <w:rFonts w:ascii="Arial" w:hAnsi="Arial" w:cs="Arial"/>
          <w:sz w:val="20"/>
          <w:szCs w:val="20"/>
          <w:lang w:val="nb-NO"/>
        </w:rPr>
        <w:t>2017</w:t>
      </w:r>
      <w:r w:rsidR="00220FC9">
        <w:rPr>
          <w:rFonts w:ascii="Arial" w:hAnsi="Arial" w:cs="Arial"/>
          <w:sz w:val="20"/>
          <w:szCs w:val="20"/>
          <w:lang w:val="nb-NO"/>
        </w:rPr>
        <w:t xml:space="preserve"> </w:t>
      </w:r>
      <w:r w:rsidRPr="008C24B9">
        <w:rPr>
          <w:rFonts w:ascii="Arial" w:hAnsi="Arial" w:cs="Arial"/>
          <w:sz w:val="20"/>
          <w:szCs w:val="20"/>
          <w:lang w:val="nb-NO"/>
        </w:rPr>
        <w:t>của</w:t>
      </w:r>
      <w:r w:rsidR="00220FC9">
        <w:rPr>
          <w:rFonts w:ascii="Arial" w:hAnsi="Arial" w:cs="Arial"/>
          <w:sz w:val="20"/>
          <w:szCs w:val="20"/>
          <w:lang w:val="nb-NO"/>
        </w:rPr>
        <w:t xml:space="preserve"> </w:t>
      </w:r>
      <w:r w:rsidRPr="008C24B9">
        <w:rPr>
          <w:rFonts w:ascii="Arial" w:hAnsi="Arial" w:cs="Arial"/>
          <w:sz w:val="20"/>
          <w:szCs w:val="20"/>
          <w:lang w:val="nb-NO"/>
        </w:rPr>
        <w:t>Thủ</w:t>
      </w:r>
      <w:r w:rsidR="00220FC9">
        <w:rPr>
          <w:rFonts w:ascii="Arial" w:hAnsi="Arial" w:cs="Arial"/>
          <w:sz w:val="20"/>
          <w:szCs w:val="20"/>
          <w:lang w:val="nb-NO"/>
        </w:rPr>
        <w:t xml:space="preserve"> </w:t>
      </w:r>
      <w:r w:rsidRPr="008C24B9">
        <w:rPr>
          <w:rFonts w:ascii="Arial" w:hAnsi="Arial" w:cs="Arial"/>
          <w:sz w:val="20"/>
          <w:szCs w:val="20"/>
          <w:lang w:val="nb-NO"/>
        </w:rPr>
        <w:t>tướng</w:t>
      </w:r>
      <w:r w:rsidR="00220FC9">
        <w:rPr>
          <w:rFonts w:ascii="Arial" w:hAnsi="Arial" w:cs="Arial"/>
          <w:sz w:val="20"/>
          <w:szCs w:val="20"/>
          <w:lang w:val="nb-NO"/>
        </w:rPr>
        <w:t xml:space="preserve"> </w:t>
      </w:r>
      <w:r w:rsidRPr="008C24B9">
        <w:rPr>
          <w:rFonts w:ascii="Arial" w:hAnsi="Arial" w:cs="Arial"/>
          <w:sz w:val="20"/>
          <w:szCs w:val="20"/>
          <w:lang w:val="nb-NO"/>
        </w:rPr>
        <w:t>Chính</w:t>
      </w:r>
      <w:r w:rsidR="00220FC9">
        <w:rPr>
          <w:rFonts w:ascii="Arial" w:hAnsi="Arial" w:cs="Arial"/>
          <w:sz w:val="20"/>
          <w:szCs w:val="20"/>
          <w:lang w:val="nb-NO"/>
        </w:rPr>
        <w:t xml:space="preserve"> </w:t>
      </w:r>
      <w:r w:rsidRPr="008C24B9">
        <w:rPr>
          <w:rFonts w:ascii="Arial" w:hAnsi="Arial" w:cs="Arial"/>
          <w:sz w:val="20"/>
          <w:szCs w:val="20"/>
          <w:lang w:val="nb-NO"/>
        </w:rPr>
        <w:t>phủ,</w:t>
      </w:r>
      <w:r w:rsidR="00220FC9">
        <w:rPr>
          <w:rFonts w:ascii="Arial" w:hAnsi="Arial" w:cs="Arial"/>
          <w:sz w:val="20"/>
          <w:szCs w:val="20"/>
          <w:lang w:val="nb-NO"/>
        </w:rPr>
        <w:t xml:space="preserve"> </w:t>
      </w:r>
      <w:r w:rsidRPr="008C24B9">
        <w:rPr>
          <w:rFonts w:ascii="Arial" w:hAnsi="Arial" w:cs="Arial"/>
          <w:sz w:val="20"/>
          <w:szCs w:val="20"/>
          <w:lang w:val="nb-NO"/>
        </w:rPr>
        <w:t>nhằm</w:t>
      </w:r>
      <w:r w:rsidR="00220FC9">
        <w:rPr>
          <w:rFonts w:ascii="Arial" w:hAnsi="Arial" w:cs="Arial"/>
          <w:sz w:val="20"/>
          <w:szCs w:val="20"/>
          <w:lang w:val="nb-NO"/>
        </w:rPr>
        <w:t xml:space="preserve"> </w:t>
      </w:r>
      <w:r w:rsidRPr="008C24B9">
        <w:rPr>
          <w:rFonts w:ascii="Arial" w:hAnsi="Arial" w:cs="Arial"/>
          <w:sz w:val="20"/>
          <w:szCs w:val="20"/>
          <w:lang w:val="nb-NO"/>
        </w:rPr>
        <w:t>tiếp</w:t>
      </w:r>
      <w:r w:rsidR="00220FC9">
        <w:rPr>
          <w:rFonts w:ascii="Arial" w:hAnsi="Arial" w:cs="Arial"/>
          <w:sz w:val="20"/>
          <w:szCs w:val="20"/>
          <w:lang w:val="nb-NO"/>
        </w:rPr>
        <w:t xml:space="preserve"> </w:t>
      </w:r>
      <w:r w:rsidRPr="008C24B9">
        <w:rPr>
          <w:rFonts w:ascii="Arial" w:hAnsi="Arial" w:cs="Arial"/>
          <w:sz w:val="20"/>
          <w:szCs w:val="20"/>
          <w:lang w:val="nb-NO"/>
        </w:rPr>
        <w:t>tục</w:t>
      </w:r>
      <w:r w:rsidR="00220FC9">
        <w:rPr>
          <w:rFonts w:ascii="Arial" w:hAnsi="Arial" w:cs="Arial"/>
          <w:sz w:val="20"/>
          <w:szCs w:val="20"/>
          <w:lang w:val="nb-NO"/>
        </w:rPr>
        <w:t xml:space="preserve"> </w:t>
      </w:r>
      <w:r w:rsidRPr="008C24B9">
        <w:rPr>
          <w:rFonts w:ascii="Arial" w:hAnsi="Arial" w:cs="Arial"/>
          <w:sz w:val="20"/>
          <w:szCs w:val="20"/>
          <w:lang w:val="nb-NO"/>
        </w:rPr>
        <w:t>chỉ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Pr="008C24B9">
        <w:rPr>
          <w:rFonts w:ascii="Arial" w:eastAsia="Times New Roman" w:hAnsi="Arial" w:cs="Arial"/>
          <w:kern w:val="36"/>
          <w:sz w:val="20"/>
          <w:szCs w:val="20"/>
          <w:lang w:val="nb-NO"/>
        </w:rPr>
        <w:t>phối</w:t>
      </w:r>
      <w:r w:rsidR="00220FC9">
        <w:rPr>
          <w:rFonts w:ascii="Arial" w:eastAsia="Times New Roman" w:hAnsi="Arial" w:cs="Arial"/>
          <w:kern w:val="36"/>
          <w:sz w:val="20"/>
          <w:szCs w:val="20"/>
          <w:lang w:val="nb-NO"/>
        </w:rPr>
        <w:t xml:space="preserve"> </w:t>
      </w:r>
      <w:r w:rsidRPr="008C24B9">
        <w:rPr>
          <w:rFonts w:ascii="Arial" w:eastAsia="Times New Roman" w:hAnsi="Arial" w:cs="Arial"/>
          <w:kern w:val="36"/>
          <w:sz w:val="20"/>
          <w:szCs w:val="20"/>
          <w:lang w:val="nb-NO"/>
        </w:rPr>
        <w:t>hợp</w:t>
      </w:r>
      <w:r w:rsidR="00220FC9">
        <w:rPr>
          <w:rFonts w:ascii="Arial" w:eastAsia="Times New Roman" w:hAnsi="Arial" w:cs="Arial"/>
          <w:kern w:val="36"/>
          <w:sz w:val="20"/>
          <w:szCs w:val="20"/>
          <w:lang w:val="nb-NO"/>
        </w:rPr>
        <w:t xml:space="preserve"> </w:t>
      </w:r>
      <w:r w:rsidRPr="008C24B9">
        <w:rPr>
          <w:rFonts w:ascii="Arial" w:eastAsia="Times New Roman" w:hAnsi="Arial" w:cs="Arial"/>
          <w:kern w:val="36"/>
          <w:sz w:val="20"/>
          <w:szCs w:val="20"/>
          <w:lang w:val="nb-NO"/>
        </w:rPr>
        <w:t>chặt</w:t>
      </w:r>
      <w:r w:rsidR="00220FC9">
        <w:rPr>
          <w:rFonts w:ascii="Arial" w:eastAsia="Times New Roman" w:hAnsi="Arial" w:cs="Arial"/>
          <w:kern w:val="36"/>
          <w:sz w:val="20"/>
          <w:szCs w:val="20"/>
          <w:lang w:val="nb-NO"/>
        </w:rPr>
        <w:t xml:space="preserve"> </w:t>
      </w:r>
      <w:r w:rsidRPr="008C24B9">
        <w:rPr>
          <w:rFonts w:ascii="Arial" w:eastAsia="Times New Roman" w:hAnsi="Arial" w:cs="Arial"/>
          <w:kern w:val="36"/>
          <w:sz w:val="20"/>
          <w:szCs w:val="20"/>
          <w:lang w:val="nb-NO"/>
        </w:rPr>
        <w:t>chẽ</w:t>
      </w:r>
      <w:r w:rsidR="00220FC9">
        <w:rPr>
          <w:rFonts w:ascii="Arial" w:eastAsia="Times New Roman" w:hAnsi="Arial" w:cs="Arial"/>
          <w:kern w:val="36"/>
          <w:sz w:val="20"/>
          <w:szCs w:val="20"/>
          <w:lang w:val="nb-NO"/>
        </w:rPr>
        <w:t xml:space="preserve"> </w:t>
      </w:r>
      <w:r w:rsidRPr="008C24B9">
        <w:rPr>
          <w:rFonts w:ascii="Arial" w:eastAsia="Times New Roman" w:hAnsi="Arial" w:cs="Arial"/>
          <w:kern w:val="36"/>
          <w:sz w:val="20"/>
          <w:szCs w:val="20"/>
          <w:lang w:val="nb-NO"/>
        </w:rPr>
        <w:t>của</w:t>
      </w:r>
      <w:r w:rsidR="00220FC9">
        <w:rPr>
          <w:rFonts w:ascii="Arial" w:eastAsia="Times New Roman" w:hAnsi="Arial" w:cs="Arial"/>
          <w:kern w:val="36"/>
          <w:sz w:val="20"/>
          <w:szCs w:val="20"/>
          <w:lang w:val="nb-NO"/>
        </w:rPr>
        <w:t xml:space="preserve"> </w:t>
      </w:r>
      <w:r w:rsidRPr="008C24B9">
        <w:rPr>
          <w:rFonts w:ascii="Arial" w:eastAsia="Times New Roman" w:hAnsi="Arial" w:cs="Arial"/>
          <w:kern w:val="36"/>
          <w:sz w:val="20"/>
          <w:szCs w:val="20"/>
          <w:lang w:val="nb-NO"/>
        </w:rPr>
        <w:t>các</w:t>
      </w:r>
      <w:r w:rsidR="00220FC9">
        <w:rPr>
          <w:rFonts w:ascii="Arial" w:eastAsia="Times New Roman" w:hAnsi="Arial" w:cs="Arial"/>
          <w:kern w:val="36"/>
          <w:sz w:val="20"/>
          <w:szCs w:val="20"/>
          <w:lang w:val="nb-NO"/>
        </w:rPr>
        <w:t xml:space="preserve"> </w:t>
      </w:r>
      <w:r w:rsidR="000116A7" w:rsidRPr="008C24B9">
        <w:rPr>
          <w:rFonts w:ascii="Arial" w:eastAsia="Times New Roman" w:hAnsi="Arial" w:cs="Arial"/>
          <w:kern w:val="36"/>
          <w:sz w:val="20"/>
          <w:szCs w:val="20"/>
          <w:lang w:val="nb-NO"/>
        </w:rPr>
        <w:t>b</w:t>
      </w:r>
      <w:r w:rsidRPr="008C24B9">
        <w:rPr>
          <w:rFonts w:ascii="Arial" w:eastAsia="Times New Roman" w:hAnsi="Arial" w:cs="Arial"/>
          <w:kern w:val="36"/>
          <w:sz w:val="20"/>
          <w:szCs w:val="20"/>
          <w:lang w:val="nb-NO"/>
        </w:rPr>
        <w:t>ộ,</w:t>
      </w:r>
      <w:r w:rsidR="00220FC9">
        <w:rPr>
          <w:rFonts w:ascii="Arial" w:eastAsia="Times New Roman" w:hAnsi="Arial" w:cs="Arial"/>
          <w:kern w:val="36"/>
          <w:sz w:val="20"/>
          <w:szCs w:val="20"/>
          <w:lang w:val="nb-NO"/>
        </w:rPr>
        <w:t xml:space="preserve"> </w:t>
      </w:r>
      <w:r w:rsidRPr="008C24B9">
        <w:rPr>
          <w:rFonts w:ascii="Arial" w:eastAsia="Times New Roman" w:hAnsi="Arial" w:cs="Arial"/>
          <w:kern w:val="36"/>
          <w:sz w:val="20"/>
          <w:szCs w:val="20"/>
          <w:lang w:val="nb-NO"/>
        </w:rPr>
        <w:t>ngành</w:t>
      </w:r>
      <w:r w:rsidR="00220FC9">
        <w:rPr>
          <w:rFonts w:ascii="Arial" w:eastAsia="Times New Roman" w:hAnsi="Arial" w:cs="Arial"/>
          <w:kern w:val="36"/>
          <w:sz w:val="20"/>
          <w:szCs w:val="20"/>
          <w:lang w:val="nb-NO"/>
        </w:rPr>
        <w:t xml:space="preserve"> </w:t>
      </w:r>
      <w:r w:rsidRPr="008C24B9">
        <w:rPr>
          <w:rFonts w:ascii="Arial" w:eastAsia="Times New Roman" w:hAnsi="Arial" w:cs="Arial"/>
          <w:kern w:val="36"/>
          <w:sz w:val="20"/>
          <w:szCs w:val="20"/>
          <w:lang w:val="nb-NO"/>
        </w:rPr>
        <w:t>và</w:t>
      </w:r>
      <w:r w:rsidR="00220FC9">
        <w:rPr>
          <w:rFonts w:ascii="Arial" w:eastAsia="Times New Roman" w:hAnsi="Arial" w:cs="Arial"/>
          <w:kern w:val="36"/>
          <w:sz w:val="20"/>
          <w:szCs w:val="20"/>
          <w:lang w:val="nb-NO"/>
        </w:rPr>
        <w:t xml:space="preserve"> </w:t>
      </w:r>
      <w:r w:rsidRPr="008C24B9">
        <w:rPr>
          <w:rFonts w:ascii="Arial" w:eastAsia="Times New Roman" w:hAnsi="Arial" w:cs="Arial"/>
          <w:kern w:val="36"/>
          <w:sz w:val="20"/>
          <w:szCs w:val="20"/>
          <w:lang w:val="nb-NO"/>
        </w:rPr>
        <w:t>chín</w:t>
      </w:r>
      <w:r w:rsidRPr="008C24B9">
        <w:rPr>
          <w:rFonts w:ascii="Arial" w:hAnsi="Arial" w:cs="Arial"/>
          <w:sz w:val="20"/>
          <w:szCs w:val="20"/>
          <w:lang w:val="nb-NO"/>
        </w:rPr>
        <w:t>h</w:t>
      </w:r>
      <w:r w:rsidR="00220FC9">
        <w:rPr>
          <w:rFonts w:ascii="Arial" w:hAnsi="Arial" w:cs="Arial"/>
          <w:sz w:val="20"/>
          <w:szCs w:val="20"/>
          <w:lang w:val="nb-NO"/>
        </w:rPr>
        <w:t xml:space="preserve"> </w:t>
      </w:r>
      <w:r w:rsidRPr="008C24B9">
        <w:rPr>
          <w:rFonts w:ascii="Arial" w:hAnsi="Arial" w:cs="Arial"/>
          <w:sz w:val="20"/>
          <w:szCs w:val="20"/>
          <w:lang w:val="nb-NO"/>
        </w:rPr>
        <w:t>quyền</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cấp,</w:t>
      </w:r>
      <w:r w:rsidR="00220FC9">
        <w:rPr>
          <w:rFonts w:ascii="Arial" w:hAnsi="Arial" w:cs="Arial"/>
          <w:sz w:val="20"/>
          <w:szCs w:val="20"/>
          <w:lang w:val="nb-NO"/>
        </w:rPr>
        <w:t xml:space="preserve"> </w:t>
      </w:r>
      <w:r w:rsidRPr="008C24B9">
        <w:rPr>
          <w:rFonts w:ascii="Arial" w:hAnsi="Arial" w:cs="Arial"/>
          <w:sz w:val="20"/>
          <w:szCs w:val="20"/>
          <w:lang w:val="nb-NO"/>
        </w:rPr>
        <w:t>đảm</w:t>
      </w:r>
      <w:r w:rsidR="00220FC9">
        <w:rPr>
          <w:rFonts w:ascii="Arial" w:hAnsi="Arial" w:cs="Arial"/>
          <w:sz w:val="20"/>
          <w:szCs w:val="20"/>
          <w:lang w:val="nb-NO"/>
        </w:rPr>
        <w:t xml:space="preserve"> </w:t>
      </w:r>
      <w:r w:rsidRPr="008C24B9">
        <w:rPr>
          <w:rFonts w:ascii="Arial" w:hAnsi="Arial" w:cs="Arial"/>
          <w:sz w:val="20"/>
          <w:szCs w:val="20"/>
          <w:lang w:val="nb-NO"/>
        </w:rPr>
        <w:t>bảo</w:t>
      </w:r>
      <w:r w:rsidR="00220FC9">
        <w:rPr>
          <w:rFonts w:ascii="Arial" w:hAnsi="Arial" w:cs="Arial"/>
          <w:sz w:val="20"/>
          <w:szCs w:val="20"/>
          <w:lang w:val="nb-NO"/>
        </w:rPr>
        <w:t xml:space="preserve"> </w:t>
      </w:r>
      <w:r w:rsidRPr="008C24B9">
        <w:rPr>
          <w:rFonts w:ascii="Arial" w:hAnsi="Arial" w:cs="Arial"/>
          <w:sz w:val="20"/>
          <w:szCs w:val="20"/>
          <w:lang w:val="nb-NO"/>
        </w:rPr>
        <w:t>tính</w:t>
      </w:r>
      <w:r w:rsidR="00220FC9">
        <w:rPr>
          <w:rFonts w:ascii="Arial" w:hAnsi="Arial" w:cs="Arial"/>
          <w:sz w:val="20"/>
          <w:szCs w:val="20"/>
          <w:lang w:val="nb-NO"/>
        </w:rPr>
        <w:t xml:space="preserve"> </w:t>
      </w:r>
      <w:r w:rsidRPr="008C24B9">
        <w:rPr>
          <w:rFonts w:ascii="Arial" w:hAnsi="Arial" w:cs="Arial"/>
          <w:sz w:val="20"/>
          <w:szCs w:val="20"/>
          <w:lang w:val="nb-NO"/>
        </w:rPr>
        <w:t>hiệu</w:t>
      </w:r>
      <w:r w:rsidR="00220FC9">
        <w:rPr>
          <w:rFonts w:ascii="Arial" w:hAnsi="Arial" w:cs="Arial"/>
          <w:sz w:val="20"/>
          <w:szCs w:val="20"/>
          <w:lang w:val="nb-NO"/>
        </w:rPr>
        <w:t xml:space="preserve"> </w:t>
      </w:r>
      <w:r w:rsidRPr="008C24B9">
        <w:rPr>
          <w:rFonts w:ascii="Arial" w:hAnsi="Arial" w:cs="Arial"/>
          <w:sz w:val="20"/>
          <w:szCs w:val="20"/>
          <w:lang w:val="nb-NO"/>
        </w:rPr>
        <w:t>quả,</w:t>
      </w:r>
      <w:r w:rsidR="00220FC9">
        <w:rPr>
          <w:rFonts w:ascii="Arial" w:hAnsi="Arial" w:cs="Arial"/>
          <w:sz w:val="20"/>
          <w:szCs w:val="20"/>
          <w:lang w:val="nb-NO"/>
        </w:rPr>
        <w:t xml:space="preserve"> </w:t>
      </w:r>
      <w:r w:rsidRPr="008C24B9">
        <w:rPr>
          <w:rFonts w:ascii="Arial" w:hAnsi="Arial" w:cs="Arial"/>
          <w:sz w:val="20"/>
          <w:szCs w:val="20"/>
          <w:lang w:val="nb-NO"/>
        </w:rPr>
        <w:t>thông</w:t>
      </w:r>
      <w:r w:rsidR="00220FC9">
        <w:rPr>
          <w:rFonts w:ascii="Arial" w:hAnsi="Arial" w:cs="Arial"/>
          <w:sz w:val="20"/>
          <w:szCs w:val="20"/>
          <w:lang w:val="nb-NO"/>
        </w:rPr>
        <w:t xml:space="preserve"> </w:t>
      </w:r>
      <w:r w:rsidRPr="008C24B9">
        <w:rPr>
          <w:rFonts w:ascii="Arial" w:hAnsi="Arial" w:cs="Arial"/>
          <w:sz w:val="20"/>
          <w:szCs w:val="20"/>
          <w:lang w:val="nb-NO"/>
        </w:rPr>
        <w:t>suốt</w:t>
      </w:r>
      <w:r w:rsidR="00220FC9">
        <w:rPr>
          <w:rFonts w:ascii="Arial" w:hAnsi="Arial" w:cs="Arial"/>
          <w:sz w:val="20"/>
          <w:szCs w:val="20"/>
          <w:lang w:val="nb-NO"/>
        </w:rPr>
        <w:t xml:space="preserve"> </w:t>
      </w:r>
      <w:r w:rsidRPr="008C24B9">
        <w:rPr>
          <w:rFonts w:ascii="Arial" w:hAnsi="Arial" w:cs="Arial"/>
          <w:sz w:val="20"/>
          <w:szCs w:val="20"/>
          <w:lang w:val="nb-NO"/>
        </w:rPr>
        <w:t>trong</w:t>
      </w:r>
      <w:r w:rsidR="00220FC9">
        <w:rPr>
          <w:rFonts w:ascii="Arial" w:hAnsi="Arial" w:cs="Arial"/>
          <w:sz w:val="20"/>
          <w:szCs w:val="20"/>
          <w:lang w:val="nb-NO"/>
        </w:rPr>
        <w:t xml:space="preserve"> </w:t>
      </w:r>
      <w:r w:rsidRPr="008C24B9">
        <w:rPr>
          <w:rFonts w:ascii="Arial" w:hAnsi="Arial" w:cs="Arial"/>
          <w:sz w:val="20"/>
          <w:szCs w:val="20"/>
          <w:lang w:val="nb-NO"/>
        </w:rPr>
        <w:t>chỉ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Pr="008C24B9">
        <w:rPr>
          <w:rFonts w:ascii="Arial" w:hAnsi="Arial" w:cs="Arial"/>
          <w:sz w:val="20"/>
          <w:szCs w:val="20"/>
          <w:lang w:val="nb-NO"/>
        </w:rPr>
        <w:t>điều</w:t>
      </w:r>
      <w:r w:rsidR="00220FC9">
        <w:rPr>
          <w:rFonts w:ascii="Arial" w:hAnsi="Arial" w:cs="Arial"/>
          <w:sz w:val="20"/>
          <w:szCs w:val="20"/>
          <w:lang w:val="nb-NO"/>
        </w:rPr>
        <w:t xml:space="preserve"> </w:t>
      </w:r>
      <w:r w:rsidRPr="008C24B9">
        <w:rPr>
          <w:rFonts w:ascii="Arial" w:hAnsi="Arial" w:cs="Arial"/>
          <w:sz w:val="20"/>
          <w:szCs w:val="20"/>
          <w:lang w:val="nb-NO"/>
        </w:rPr>
        <w:t>hành</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tổ</w:t>
      </w:r>
      <w:r w:rsidR="00220FC9">
        <w:rPr>
          <w:rFonts w:ascii="Arial" w:hAnsi="Arial" w:cs="Arial"/>
          <w:sz w:val="20"/>
          <w:szCs w:val="20"/>
          <w:lang w:val="nb-NO"/>
        </w:rPr>
        <w:t xml:space="preserve"> </w:t>
      </w:r>
      <w:r w:rsidRPr="008C24B9">
        <w:rPr>
          <w:rFonts w:ascii="Arial" w:hAnsi="Arial" w:cs="Arial"/>
          <w:sz w:val="20"/>
          <w:szCs w:val="20"/>
          <w:lang w:val="nb-NO"/>
        </w:rPr>
        <w:t>chức</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p>
    <w:p w14:paraId="5F830625" w14:textId="273F4528" w:rsidR="00514BF1" w:rsidRPr="008C24B9" w:rsidRDefault="00475FC5" w:rsidP="00220FC9">
      <w:pPr>
        <w:widowControl w:val="0"/>
        <w:tabs>
          <w:tab w:val="left" w:pos="993"/>
        </w:tabs>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Kiện</w:t>
      </w:r>
      <w:r w:rsidR="00220FC9">
        <w:rPr>
          <w:rFonts w:ascii="Arial" w:hAnsi="Arial" w:cs="Arial"/>
          <w:sz w:val="20"/>
          <w:szCs w:val="20"/>
          <w:lang w:val="nb-NO"/>
        </w:rPr>
        <w:t xml:space="preserve"> </w:t>
      </w:r>
      <w:r w:rsidRPr="008C24B9">
        <w:rPr>
          <w:rFonts w:ascii="Arial" w:hAnsi="Arial" w:cs="Arial"/>
          <w:sz w:val="20"/>
          <w:szCs w:val="20"/>
          <w:lang w:val="nb-NO"/>
        </w:rPr>
        <w:t>toàn</w:t>
      </w:r>
      <w:r w:rsidR="00220FC9">
        <w:rPr>
          <w:rFonts w:ascii="Arial" w:hAnsi="Arial" w:cs="Arial"/>
          <w:sz w:val="20"/>
          <w:szCs w:val="20"/>
          <w:lang w:val="nb-NO"/>
        </w:rPr>
        <w:t xml:space="preserve"> </w:t>
      </w:r>
      <w:r w:rsidRPr="008C24B9">
        <w:rPr>
          <w:rFonts w:ascii="Arial" w:hAnsi="Arial" w:cs="Arial"/>
          <w:sz w:val="20"/>
          <w:szCs w:val="20"/>
          <w:lang w:val="nb-NO"/>
        </w:rPr>
        <w:t>Văn</w:t>
      </w:r>
      <w:r w:rsidR="00220FC9">
        <w:rPr>
          <w:rFonts w:ascii="Arial" w:hAnsi="Arial" w:cs="Arial"/>
          <w:sz w:val="20"/>
          <w:szCs w:val="20"/>
          <w:lang w:val="nb-NO"/>
        </w:rPr>
        <w:t xml:space="preserve"> </w:t>
      </w:r>
      <w:r w:rsidRPr="008C24B9">
        <w:rPr>
          <w:rFonts w:ascii="Arial" w:hAnsi="Arial" w:cs="Arial"/>
          <w:sz w:val="20"/>
          <w:szCs w:val="20"/>
          <w:lang w:val="nb-NO"/>
        </w:rPr>
        <w:t>phòng</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000116A7" w:rsidRPr="008C24B9">
        <w:rPr>
          <w:rFonts w:ascii="Arial" w:hAnsi="Arial" w:cs="Arial"/>
          <w:sz w:val="20"/>
          <w:szCs w:val="20"/>
          <w:lang w:val="nb-NO"/>
        </w:rPr>
        <w:t>C</w:t>
      </w:r>
      <w:r w:rsidRPr="008C24B9">
        <w:rPr>
          <w:rFonts w:ascii="Arial" w:hAnsi="Arial" w:cs="Arial"/>
          <w:sz w:val="20"/>
          <w:szCs w:val="20"/>
          <w:lang w:val="nb-NO"/>
        </w:rPr>
        <w:t>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004464DF" w:rsidRPr="008C24B9">
        <w:rPr>
          <w:rFonts w:ascii="Arial" w:hAnsi="Arial" w:cs="Arial"/>
          <w:sz w:val="20"/>
          <w:szCs w:val="20"/>
          <w:lang w:val="nb-NO"/>
        </w:rPr>
        <w:t>trung</w:t>
      </w:r>
      <w:r w:rsidR="00220FC9">
        <w:rPr>
          <w:rFonts w:ascii="Arial" w:hAnsi="Arial" w:cs="Arial"/>
          <w:sz w:val="20"/>
          <w:szCs w:val="20"/>
          <w:lang w:val="nb-NO"/>
        </w:rPr>
        <w:t xml:space="preserve"> </w:t>
      </w:r>
      <w:r w:rsidR="004464DF" w:rsidRPr="008C24B9">
        <w:rPr>
          <w:rFonts w:ascii="Arial" w:hAnsi="Arial" w:cs="Arial"/>
          <w:sz w:val="20"/>
          <w:szCs w:val="20"/>
          <w:lang w:val="nb-NO"/>
        </w:rPr>
        <w:t>ương</w:t>
      </w:r>
      <w:r w:rsidR="00220FC9">
        <w:rPr>
          <w:rFonts w:ascii="Arial" w:hAnsi="Arial" w:cs="Arial"/>
          <w:sz w:val="20"/>
          <w:szCs w:val="20"/>
          <w:lang w:val="nb-NO"/>
        </w:rPr>
        <w:t xml:space="preserve"> </w:t>
      </w:r>
      <w:r w:rsidR="004464DF" w:rsidRPr="008C24B9">
        <w:rPr>
          <w:rFonts w:ascii="Arial" w:hAnsi="Arial" w:cs="Arial"/>
          <w:sz w:val="20"/>
          <w:szCs w:val="20"/>
          <w:lang w:val="nb-NO"/>
        </w:rPr>
        <w:t>thực</w:t>
      </w:r>
      <w:r w:rsidR="00220FC9">
        <w:rPr>
          <w:rFonts w:ascii="Arial" w:hAnsi="Arial" w:cs="Arial"/>
          <w:sz w:val="20"/>
          <w:szCs w:val="20"/>
          <w:lang w:val="nb-NO"/>
        </w:rPr>
        <w:t xml:space="preserve"> </w:t>
      </w:r>
      <w:r w:rsidR="004464DF"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trên</w:t>
      </w:r>
      <w:r w:rsidR="00220FC9">
        <w:rPr>
          <w:rFonts w:ascii="Arial" w:hAnsi="Arial" w:cs="Arial"/>
          <w:sz w:val="20"/>
          <w:szCs w:val="20"/>
          <w:lang w:val="nb-NO"/>
        </w:rPr>
        <w:t xml:space="preserve"> </w:t>
      </w:r>
      <w:r w:rsidRPr="008C24B9">
        <w:rPr>
          <w:rFonts w:ascii="Arial" w:hAnsi="Arial" w:cs="Arial"/>
          <w:sz w:val="20"/>
          <w:szCs w:val="20"/>
          <w:lang w:val="nb-NO"/>
        </w:rPr>
        <w:t>cơ</w:t>
      </w:r>
      <w:r w:rsidR="00220FC9">
        <w:rPr>
          <w:rFonts w:ascii="Arial" w:hAnsi="Arial" w:cs="Arial"/>
          <w:sz w:val="20"/>
          <w:szCs w:val="20"/>
          <w:lang w:val="nb-NO"/>
        </w:rPr>
        <w:t xml:space="preserve"> </w:t>
      </w:r>
      <w:r w:rsidRPr="008C24B9">
        <w:rPr>
          <w:rFonts w:ascii="Arial" w:hAnsi="Arial" w:cs="Arial"/>
          <w:sz w:val="20"/>
          <w:szCs w:val="20"/>
          <w:lang w:val="nb-NO"/>
        </w:rPr>
        <w:t>sở</w:t>
      </w:r>
      <w:r w:rsidR="00220FC9">
        <w:rPr>
          <w:rFonts w:ascii="Arial" w:hAnsi="Arial" w:cs="Arial"/>
          <w:sz w:val="20"/>
          <w:szCs w:val="20"/>
          <w:lang w:val="nb-NO"/>
        </w:rPr>
        <w:t xml:space="preserve"> </w:t>
      </w:r>
      <w:r w:rsidRPr="008C24B9">
        <w:rPr>
          <w:rFonts w:ascii="Arial" w:hAnsi="Arial" w:cs="Arial"/>
          <w:sz w:val="20"/>
          <w:szCs w:val="20"/>
          <w:lang w:val="nb-NO"/>
        </w:rPr>
        <w:t>Văn</w:t>
      </w:r>
      <w:r w:rsidR="00220FC9">
        <w:rPr>
          <w:rFonts w:ascii="Arial" w:hAnsi="Arial" w:cs="Arial"/>
          <w:sz w:val="20"/>
          <w:szCs w:val="20"/>
          <w:lang w:val="nb-NO"/>
        </w:rPr>
        <w:t xml:space="preserve"> </w:t>
      </w:r>
      <w:r w:rsidRPr="008C24B9">
        <w:rPr>
          <w:rFonts w:ascii="Arial" w:hAnsi="Arial" w:cs="Arial"/>
          <w:sz w:val="20"/>
          <w:szCs w:val="20"/>
          <w:lang w:val="nb-NO"/>
        </w:rPr>
        <w:t>phòng</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000116A7" w:rsidRPr="008C24B9">
        <w:rPr>
          <w:rFonts w:ascii="Arial" w:hAnsi="Arial" w:cs="Arial"/>
          <w:sz w:val="20"/>
          <w:szCs w:val="20"/>
          <w:lang w:val="nb-NO"/>
        </w:rPr>
        <w:t>C</w:t>
      </w:r>
      <w:r w:rsidRPr="008C24B9">
        <w:rPr>
          <w:rFonts w:ascii="Arial" w:hAnsi="Arial" w:cs="Arial"/>
          <w:sz w:val="20"/>
          <w:szCs w:val="20"/>
          <w:lang w:val="nb-NO"/>
        </w:rPr>
        <w:t>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Pr="008C24B9">
        <w:rPr>
          <w:rFonts w:ascii="Arial" w:hAnsi="Arial" w:cs="Arial"/>
          <w:sz w:val="20"/>
          <w:szCs w:val="20"/>
          <w:lang w:val="nb-NO"/>
        </w:rPr>
        <w:t>nhà</w:t>
      </w:r>
      <w:r w:rsidR="00220FC9">
        <w:rPr>
          <w:rFonts w:ascii="Arial" w:hAnsi="Arial" w:cs="Arial"/>
          <w:sz w:val="20"/>
          <w:szCs w:val="20"/>
          <w:lang w:val="nb-NO"/>
        </w:rPr>
        <w:t xml:space="preserve"> </w:t>
      </w:r>
      <w:r w:rsidRPr="008C24B9">
        <w:rPr>
          <w:rFonts w:ascii="Arial" w:hAnsi="Arial" w:cs="Arial"/>
          <w:sz w:val="20"/>
          <w:szCs w:val="20"/>
          <w:lang w:val="nb-NO"/>
        </w:rPr>
        <w:t>nước</w:t>
      </w:r>
      <w:r w:rsidR="00220FC9">
        <w:rPr>
          <w:rFonts w:ascii="Arial" w:hAnsi="Arial" w:cs="Arial"/>
          <w:sz w:val="20"/>
          <w:szCs w:val="20"/>
          <w:lang w:val="nb-NO"/>
        </w:rPr>
        <w:t xml:space="preserve"> </w:t>
      </w:r>
      <w:r w:rsidRPr="008C24B9">
        <w:rPr>
          <w:rFonts w:ascii="Arial" w:hAnsi="Arial" w:cs="Arial"/>
          <w:sz w:val="20"/>
          <w:szCs w:val="20"/>
          <w:lang w:val="nb-NO"/>
        </w:rPr>
        <w:t>về</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mục</w:t>
      </w:r>
      <w:r w:rsidR="00220FC9">
        <w:rPr>
          <w:rFonts w:ascii="Arial" w:hAnsi="Arial" w:cs="Arial"/>
          <w:sz w:val="20"/>
          <w:szCs w:val="20"/>
          <w:lang w:val="nb-NO"/>
        </w:rPr>
        <w:t xml:space="preserve"> </w:t>
      </w:r>
      <w:r w:rsidRPr="008C24B9">
        <w:rPr>
          <w:rFonts w:ascii="Arial" w:hAnsi="Arial" w:cs="Arial"/>
          <w:sz w:val="20"/>
          <w:szCs w:val="20"/>
          <w:lang w:val="nb-NO"/>
        </w:rPr>
        <w:t>tiêu</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lâm</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bền</w:t>
      </w:r>
      <w:r w:rsidR="00220FC9">
        <w:rPr>
          <w:rFonts w:ascii="Arial" w:hAnsi="Arial" w:cs="Arial"/>
          <w:sz w:val="20"/>
          <w:szCs w:val="20"/>
          <w:lang w:val="nb-NO"/>
        </w:rPr>
        <w:t xml:space="preserve"> </w:t>
      </w:r>
      <w:r w:rsidRPr="008C24B9">
        <w:rPr>
          <w:rFonts w:ascii="Arial" w:hAnsi="Arial" w:cs="Arial"/>
          <w:sz w:val="20"/>
          <w:szCs w:val="20"/>
          <w:lang w:val="nb-NO"/>
        </w:rPr>
        <w:t>vững</w:t>
      </w:r>
      <w:r w:rsidR="00220FC9">
        <w:rPr>
          <w:rFonts w:ascii="Arial" w:hAnsi="Arial" w:cs="Arial"/>
          <w:sz w:val="20"/>
          <w:szCs w:val="20"/>
          <w:lang w:val="nb-NO"/>
        </w:rPr>
        <w:t xml:space="preserve"> </w:t>
      </w:r>
      <w:r w:rsidRPr="008C24B9">
        <w:rPr>
          <w:rFonts w:ascii="Arial" w:hAnsi="Arial" w:cs="Arial"/>
          <w:sz w:val="20"/>
          <w:szCs w:val="20"/>
          <w:lang w:val="nb-NO"/>
        </w:rPr>
        <w:t>giai</w:t>
      </w:r>
      <w:r w:rsidR="00220FC9">
        <w:rPr>
          <w:rFonts w:ascii="Arial" w:hAnsi="Arial" w:cs="Arial"/>
          <w:sz w:val="20"/>
          <w:szCs w:val="20"/>
          <w:lang w:val="nb-NO"/>
        </w:rPr>
        <w:t xml:space="preserve"> </w:t>
      </w:r>
      <w:r w:rsidRPr="008C24B9">
        <w:rPr>
          <w:rFonts w:ascii="Arial" w:hAnsi="Arial" w:cs="Arial"/>
          <w:sz w:val="20"/>
          <w:szCs w:val="20"/>
          <w:lang w:val="nb-NO"/>
        </w:rPr>
        <w:t>đoạn</w:t>
      </w:r>
      <w:r w:rsidR="00220FC9">
        <w:rPr>
          <w:rFonts w:ascii="Arial" w:hAnsi="Arial" w:cs="Arial"/>
          <w:sz w:val="20"/>
          <w:szCs w:val="20"/>
          <w:lang w:val="nb-NO"/>
        </w:rPr>
        <w:t xml:space="preserve"> </w:t>
      </w:r>
      <w:r w:rsidRPr="008C24B9">
        <w:rPr>
          <w:rFonts w:ascii="Arial" w:hAnsi="Arial" w:cs="Arial"/>
          <w:sz w:val="20"/>
          <w:szCs w:val="20"/>
          <w:lang w:val="nb-NO"/>
        </w:rPr>
        <w:t>2016</w:t>
      </w:r>
      <w:r w:rsidR="00220FC9">
        <w:rPr>
          <w:rFonts w:ascii="Arial" w:hAnsi="Arial" w:cs="Arial"/>
          <w:sz w:val="20"/>
          <w:szCs w:val="20"/>
          <w:lang w:val="nb-NO"/>
        </w:rPr>
        <w:t xml:space="preserve"> </w:t>
      </w:r>
      <w:r w:rsidRPr="008C24B9">
        <w:rPr>
          <w:rFonts w:ascii="Arial" w:hAnsi="Arial" w:cs="Arial"/>
          <w:sz w:val="20"/>
          <w:szCs w:val="20"/>
          <w:lang w:val="nb-NO"/>
        </w:rPr>
        <w:t>-</w:t>
      </w:r>
      <w:r w:rsidR="00220FC9">
        <w:rPr>
          <w:rFonts w:ascii="Arial" w:hAnsi="Arial" w:cs="Arial"/>
          <w:sz w:val="20"/>
          <w:szCs w:val="20"/>
          <w:lang w:val="nb-NO"/>
        </w:rPr>
        <w:t xml:space="preserve"> </w:t>
      </w:r>
      <w:r w:rsidRPr="008C24B9">
        <w:rPr>
          <w:rFonts w:ascii="Arial" w:hAnsi="Arial" w:cs="Arial"/>
          <w:sz w:val="20"/>
          <w:szCs w:val="20"/>
          <w:lang w:val="nb-NO"/>
        </w:rPr>
        <w:t>2020</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REDD+,</w:t>
      </w:r>
      <w:r w:rsidR="00220FC9">
        <w:rPr>
          <w:rFonts w:ascii="Arial" w:hAnsi="Arial" w:cs="Arial"/>
          <w:sz w:val="20"/>
          <w:szCs w:val="20"/>
          <w:lang w:val="nb-NO"/>
        </w:rPr>
        <w:t xml:space="preserve"> </w:t>
      </w:r>
      <w:r w:rsidRPr="008C24B9">
        <w:rPr>
          <w:rFonts w:ascii="Arial" w:hAnsi="Arial" w:cs="Arial"/>
          <w:sz w:val="20"/>
          <w:szCs w:val="20"/>
          <w:lang w:val="nb-NO"/>
        </w:rPr>
        <w:t>giúp</w:t>
      </w:r>
      <w:r w:rsidR="00220FC9">
        <w:rPr>
          <w:rFonts w:ascii="Arial" w:hAnsi="Arial" w:cs="Arial"/>
          <w:sz w:val="20"/>
          <w:szCs w:val="20"/>
          <w:lang w:val="vi-VN"/>
        </w:rPr>
        <w:t xml:space="preserve"> </w:t>
      </w:r>
      <w:r w:rsidRPr="008C24B9">
        <w:rPr>
          <w:rFonts w:ascii="Arial" w:hAnsi="Arial" w:cs="Arial"/>
          <w:sz w:val="20"/>
          <w:szCs w:val="20"/>
          <w:lang w:val="vi-VN"/>
        </w:rPr>
        <w:t>việc</w:t>
      </w:r>
      <w:r w:rsidR="00220FC9">
        <w:rPr>
          <w:rFonts w:ascii="Arial" w:hAnsi="Arial" w:cs="Arial"/>
          <w:sz w:val="20"/>
          <w:szCs w:val="20"/>
          <w:lang w:val="vi-VN"/>
        </w:rPr>
        <w:t xml:space="preserve"> </w:t>
      </w:r>
      <w:r w:rsidRPr="008C24B9">
        <w:rPr>
          <w:rFonts w:ascii="Arial" w:hAnsi="Arial" w:cs="Arial"/>
          <w:sz w:val="20"/>
          <w:szCs w:val="20"/>
          <w:lang w:val="vi-VN"/>
        </w:rPr>
        <w:t>cho</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000116A7" w:rsidRPr="008C24B9">
        <w:rPr>
          <w:rFonts w:ascii="Arial" w:hAnsi="Arial" w:cs="Arial"/>
          <w:sz w:val="20"/>
          <w:szCs w:val="20"/>
          <w:lang w:val="nb-NO"/>
        </w:rPr>
        <w:t>C</w:t>
      </w:r>
      <w:r w:rsidRPr="008C24B9">
        <w:rPr>
          <w:rFonts w:ascii="Arial" w:hAnsi="Arial" w:cs="Arial"/>
          <w:sz w:val="20"/>
          <w:szCs w:val="20"/>
          <w:lang w:val="nb-NO"/>
        </w:rPr>
        <w:t>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00996735" w:rsidRPr="008C24B9">
        <w:rPr>
          <w:rFonts w:ascii="Arial" w:hAnsi="Arial" w:cs="Arial"/>
          <w:sz w:val="20"/>
          <w:szCs w:val="20"/>
          <w:lang w:val="nb-NO"/>
        </w:rPr>
        <w:t>trung</w:t>
      </w:r>
      <w:r w:rsidR="00220FC9">
        <w:rPr>
          <w:rFonts w:ascii="Arial" w:hAnsi="Arial" w:cs="Arial"/>
          <w:sz w:val="20"/>
          <w:szCs w:val="20"/>
          <w:lang w:val="nb-NO"/>
        </w:rPr>
        <w:t xml:space="preserve"> </w:t>
      </w:r>
      <w:r w:rsidR="00996735" w:rsidRPr="008C24B9">
        <w:rPr>
          <w:rFonts w:ascii="Arial" w:hAnsi="Arial" w:cs="Arial"/>
          <w:sz w:val="20"/>
          <w:szCs w:val="20"/>
          <w:lang w:val="nb-NO"/>
        </w:rPr>
        <w:t>ương</w:t>
      </w:r>
      <w:r w:rsidR="00220FC9">
        <w:rPr>
          <w:rFonts w:ascii="Arial" w:hAnsi="Arial" w:cs="Arial"/>
          <w:sz w:val="20"/>
          <w:szCs w:val="20"/>
          <w:lang w:val="nb-NO"/>
        </w:rPr>
        <w:t xml:space="preserve"> </w:t>
      </w:r>
      <w:r w:rsidR="00996735" w:rsidRPr="008C24B9">
        <w:rPr>
          <w:rFonts w:ascii="Arial" w:hAnsi="Arial" w:cs="Arial"/>
          <w:sz w:val="20"/>
          <w:szCs w:val="20"/>
          <w:lang w:val="nb-NO"/>
        </w:rPr>
        <w:t>thực</w:t>
      </w:r>
      <w:r w:rsidR="00220FC9">
        <w:rPr>
          <w:rFonts w:ascii="Arial" w:hAnsi="Arial" w:cs="Arial"/>
          <w:sz w:val="20"/>
          <w:szCs w:val="20"/>
          <w:lang w:val="nb-NO"/>
        </w:rPr>
        <w:t xml:space="preserve"> </w:t>
      </w:r>
      <w:r w:rsidR="00996735"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lâm</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bền</w:t>
      </w:r>
      <w:r w:rsidR="00220FC9">
        <w:rPr>
          <w:rFonts w:ascii="Arial" w:hAnsi="Arial" w:cs="Arial"/>
          <w:sz w:val="20"/>
          <w:szCs w:val="20"/>
          <w:lang w:val="nb-NO"/>
        </w:rPr>
        <w:t xml:space="preserve"> </w:t>
      </w:r>
      <w:r w:rsidRPr="008C24B9">
        <w:rPr>
          <w:rFonts w:ascii="Arial" w:hAnsi="Arial" w:cs="Arial"/>
          <w:sz w:val="20"/>
          <w:szCs w:val="20"/>
          <w:lang w:val="nb-NO"/>
        </w:rPr>
        <w:t>vững,</w:t>
      </w:r>
      <w:r w:rsidR="00220FC9">
        <w:rPr>
          <w:rFonts w:ascii="Arial" w:hAnsi="Arial" w:cs="Arial"/>
          <w:sz w:val="20"/>
          <w:szCs w:val="20"/>
          <w:lang w:val="nb-NO"/>
        </w:rPr>
        <w:t xml:space="preserve"> </w:t>
      </w:r>
      <w:r w:rsidRPr="008C24B9">
        <w:rPr>
          <w:rFonts w:ascii="Arial" w:hAnsi="Arial" w:cs="Arial"/>
          <w:sz w:val="20"/>
          <w:szCs w:val="20"/>
          <w:lang w:val="nb-NO"/>
        </w:rPr>
        <w:t>đồng</w:t>
      </w:r>
      <w:r w:rsidR="00220FC9">
        <w:rPr>
          <w:rFonts w:ascii="Arial" w:hAnsi="Arial" w:cs="Arial"/>
          <w:sz w:val="20"/>
          <w:szCs w:val="20"/>
          <w:lang w:val="nb-NO"/>
        </w:rPr>
        <w:t xml:space="preserve"> </w:t>
      </w:r>
      <w:r w:rsidRPr="008C24B9">
        <w:rPr>
          <w:rFonts w:ascii="Arial" w:hAnsi="Arial" w:cs="Arial"/>
          <w:sz w:val="20"/>
          <w:szCs w:val="20"/>
          <w:lang w:val="nb-NO"/>
        </w:rPr>
        <w:t>thời</w:t>
      </w:r>
      <w:r w:rsidR="00220FC9">
        <w:rPr>
          <w:rFonts w:ascii="Arial" w:hAnsi="Arial" w:cs="Arial"/>
          <w:sz w:val="20"/>
          <w:szCs w:val="20"/>
          <w:lang w:val="nb-NO"/>
        </w:rPr>
        <w:t xml:space="preserve"> </w:t>
      </w:r>
      <w:r w:rsidRPr="008C24B9">
        <w:rPr>
          <w:rFonts w:ascii="Arial" w:hAnsi="Arial" w:cs="Arial"/>
          <w:sz w:val="20"/>
          <w:szCs w:val="20"/>
          <w:lang w:val="nb-NO"/>
        </w:rPr>
        <w:t>giúp</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trưởng</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thôn</w:t>
      </w:r>
      <w:r w:rsidR="00220FC9">
        <w:rPr>
          <w:rFonts w:ascii="Arial" w:hAnsi="Arial" w:cs="Arial"/>
          <w:sz w:val="20"/>
          <w:szCs w:val="20"/>
          <w:lang w:val="nb-NO"/>
        </w:rPr>
        <w:t xml:space="preserve"> </w:t>
      </w:r>
      <w:r w:rsidRPr="008C24B9">
        <w:rPr>
          <w:rFonts w:ascii="Arial" w:hAnsi="Arial" w:cs="Arial"/>
          <w:sz w:val="20"/>
          <w:szCs w:val="20"/>
          <w:lang w:val="nb-NO"/>
        </w:rPr>
        <w:t>trong</w:t>
      </w:r>
      <w:r w:rsidR="00220FC9">
        <w:rPr>
          <w:rFonts w:ascii="Arial" w:hAnsi="Arial" w:cs="Arial"/>
          <w:sz w:val="20"/>
          <w:szCs w:val="20"/>
          <w:lang w:val="nb-NO"/>
        </w:rPr>
        <w:t xml:space="preserve"> </w:t>
      </w:r>
      <w:r w:rsidRPr="008C24B9">
        <w:rPr>
          <w:rFonts w:ascii="Arial" w:hAnsi="Arial" w:cs="Arial"/>
          <w:sz w:val="20"/>
          <w:szCs w:val="20"/>
          <w:lang w:val="nb-NO"/>
        </w:rPr>
        <w:t>quản</w:t>
      </w:r>
      <w:r w:rsidR="00220FC9">
        <w:rPr>
          <w:rFonts w:ascii="Arial" w:hAnsi="Arial" w:cs="Arial"/>
          <w:sz w:val="20"/>
          <w:szCs w:val="20"/>
          <w:lang w:val="nb-NO"/>
        </w:rPr>
        <w:t xml:space="preserve"> </w:t>
      </w:r>
      <w:r w:rsidRPr="008C24B9">
        <w:rPr>
          <w:rFonts w:ascii="Arial" w:hAnsi="Arial" w:cs="Arial"/>
          <w:sz w:val="20"/>
          <w:szCs w:val="20"/>
          <w:lang w:val="nb-NO"/>
        </w:rPr>
        <w:t>lý,</w:t>
      </w:r>
      <w:r w:rsidR="00220FC9">
        <w:rPr>
          <w:rFonts w:ascii="Arial" w:hAnsi="Arial" w:cs="Arial"/>
          <w:sz w:val="20"/>
          <w:szCs w:val="20"/>
          <w:lang w:val="nb-NO"/>
        </w:rPr>
        <w:t xml:space="preserve"> </w:t>
      </w:r>
      <w:r w:rsidRPr="008C24B9">
        <w:rPr>
          <w:rFonts w:ascii="Arial" w:hAnsi="Arial" w:cs="Arial"/>
          <w:sz w:val="20"/>
          <w:szCs w:val="20"/>
          <w:lang w:val="nb-NO"/>
        </w:rPr>
        <w:t>tổ</w:t>
      </w:r>
      <w:r w:rsidR="00220FC9">
        <w:rPr>
          <w:rFonts w:ascii="Arial" w:hAnsi="Arial" w:cs="Arial"/>
          <w:sz w:val="20"/>
          <w:szCs w:val="20"/>
          <w:lang w:val="nb-NO"/>
        </w:rPr>
        <w:t xml:space="preserve"> </w:t>
      </w:r>
      <w:r w:rsidRPr="008C24B9">
        <w:rPr>
          <w:rFonts w:ascii="Arial" w:hAnsi="Arial" w:cs="Arial"/>
          <w:sz w:val="20"/>
          <w:szCs w:val="20"/>
          <w:lang w:val="nb-NO"/>
        </w:rPr>
        <w:t>chức</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F72DE" w:rsidRPr="008C24B9">
        <w:rPr>
          <w:rFonts w:ascii="Arial" w:hAnsi="Arial" w:cs="Arial"/>
          <w:sz w:val="20"/>
          <w:szCs w:val="20"/>
          <w:lang w:val="nb-NO"/>
        </w:rPr>
        <w:t>,</w:t>
      </w:r>
      <w:r w:rsidR="00220FC9">
        <w:rPr>
          <w:rFonts w:ascii="Arial" w:hAnsi="Arial" w:cs="Arial"/>
          <w:sz w:val="20"/>
          <w:szCs w:val="20"/>
          <w:lang w:val="nb-NO"/>
        </w:rPr>
        <w:t xml:space="preserve"> </w:t>
      </w:r>
      <w:r w:rsidR="002F72DE" w:rsidRPr="008C24B9">
        <w:rPr>
          <w:rFonts w:ascii="Arial" w:hAnsi="Arial" w:cs="Arial"/>
          <w:sz w:val="20"/>
          <w:szCs w:val="20"/>
          <w:lang w:val="nb-NO"/>
        </w:rPr>
        <w:t>gắn</w:t>
      </w:r>
      <w:r w:rsidR="00220FC9">
        <w:rPr>
          <w:rFonts w:ascii="Arial" w:hAnsi="Arial" w:cs="Arial"/>
          <w:sz w:val="20"/>
          <w:szCs w:val="20"/>
          <w:lang w:val="nb-NO"/>
        </w:rPr>
        <w:t xml:space="preserve"> </w:t>
      </w:r>
      <w:r w:rsidR="002F72DE" w:rsidRPr="008C24B9">
        <w:rPr>
          <w:rFonts w:ascii="Arial" w:hAnsi="Arial" w:cs="Arial"/>
          <w:sz w:val="20"/>
          <w:szCs w:val="20"/>
          <w:lang w:val="nb-NO"/>
        </w:rPr>
        <w:t>kết</w:t>
      </w:r>
      <w:r w:rsidR="00220FC9">
        <w:rPr>
          <w:rFonts w:ascii="Arial" w:hAnsi="Arial" w:cs="Arial"/>
          <w:sz w:val="20"/>
          <w:szCs w:val="20"/>
          <w:lang w:val="nb-NO"/>
        </w:rPr>
        <w:t xml:space="preserve"> </w:t>
      </w:r>
      <w:r w:rsidR="002F72DE" w:rsidRPr="008C24B9">
        <w:rPr>
          <w:rFonts w:ascii="Arial" w:hAnsi="Arial" w:cs="Arial"/>
          <w:sz w:val="20"/>
          <w:szCs w:val="20"/>
          <w:lang w:val="nb-NO"/>
        </w:rPr>
        <w:t>việc</w:t>
      </w:r>
      <w:r w:rsidR="00220FC9">
        <w:rPr>
          <w:rFonts w:ascii="Arial" w:hAnsi="Arial" w:cs="Arial"/>
          <w:sz w:val="20"/>
          <w:szCs w:val="20"/>
          <w:lang w:val="nb-NO"/>
        </w:rPr>
        <w:t xml:space="preserve"> </w:t>
      </w:r>
      <w:r w:rsidR="002F72DE" w:rsidRPr="008C24B9">
        <w:rPr>
          <w:rFonts w:ascii="Arial" w:hAnsi="Arial" w:cs="Arial"/>
          <w:sz w:val="20"/>
          <w:szCs w:val="20"/>
          <w:lang w:val="nb-NO"/>
        </w:rPr>
        <w:t>thực</w:t>
      </w:r>
      <w:r w:rsidR="00220FC9">
        <w:rPr>
          <w:rFonts w:ascii="Arial" w:hAnsi="Arial" w:cs="Arial"/>
          <w:sz w:val="20"/>
          <w:szCs w:val="20"/>
          <w:lang w:val="nb-NO"/>
        </w:rPr>
        <w:t xml:space="preserve"> </w:t>
      </w:r>
      <w:r w:rsidR="002F72DE" w:rsidRPr="008C24B9">
        <w:rPr>
          <w:rFonts w:ascii="Arial" w:hAnsi="Arial" w:cs="Arial"/>
          <w:sz w:val="20"/>
          <w:szCs w:val="20"/>
          <w:lang w:val="nb-NO"/>
        </w:rPr>
        <w:t>hiện</w:t>
      </w:r>
      <w:r w:rsidR="00220FC9">
        <w:rPr>
          <w:rFonts w:ascii="Arial" w:hAnsi="Arial" w:cs="Arial"/>
          <w:sz w:val="20"/>
          <w:szCs w:val="20"/>
          <w:lang w:val="nb-NO"/>
        </w:rPr>
        <w:t xml:space="preserve"> </w:t>
      </w:r>
      <w:r w:rsidR="002F72DE" w:rsidRPr="008C24B9">
        <w:rPr>
          <w:rFonts w:ascii="Arial" w:hAnsi="Arial" w:cs="Arial"/>
          <w:sz w:val="20"/>
          <w:szCs w:val="20"/>
          <w:lang w:val="nb-NO"/>
        </w:rPr>
        <w:t>các</w:t>
      </w:r>
      <w:r w:rsidR="00220FC9">
        <w:rPr>
          <w:rFonts w:ascii="Arial" w:hAnsi="Arial" w:cs="Arial"/>
          <w:sz w:val="20"/>
          <w:szCs w:val="20"/>
          <w:lang w:val="nb-NO"/>
        </w:rPr>
        <w:t xml:space="preserve"> </w:t>
      </w:r>
      <w:r w:rsidR="002F72DE" w:rsidRPr="008C24B9">
        <w:rPr>
          <w:rFonts w:ascii="Arial" w:hAnsi="Arial" w:cs="Arial"/>
          <w:sz w:val="20"/>
          <w:szCs w:val="20"/>
          <w:lang w:val="nb-NO"/>
        </w:rPr>
        <w:t>dự</w:t>
      </w:r>
      <w:r w:rsidR="00220FC9">
        <w:rPr>
          <w:rFonts w:ascii="Arial" w:hAnsi="Arial" w:cs="Arial"/>
          <w:sz w:val="20"/>
          <w:szCs w:val="20"/>
          <w:lang w:val="nb-NO"/>
        </w:rPr>
        <w:t xml:space="preserve"> </w:t>
      </w:r>
      <w:r w:rsidR="002F72DE" w:rsidRPr="008C24B9">
        <w:rPr>
          <w:rFonts w:ascii="Arial" w:hAnsi="Arial" w:cs="Arial"/>
          <w:sz w:val="20"/>
          <w:szCs w:val="20"/>
          <w:lang w:val="nb-NO"/>
        </w:rPr>
        <w:t>án,</w:t>
      </w:r>
      <w:r w:rsidR="00220FC9">
        <w:rPr>
          <w:rFonts w:ascii="Arial" w:hAnsi="Arial" w:cs="Arial"/>
          <w:sz w:val="20"/>
          <w:szCs w:val="20"/>
          <w:lang w:val="nb-NO"/>
        </w:rPr>
        <w:t xml:space="preserve"> </w:t>
      </w:r>
      <w:r w:rsidR="002F72DE" w:rsidRPr="008C24B9">
        <w:rPr>
          <w:rFonts w:ascii="Arial" w:hAnsi="Arial" w:cs="Arial"/>
          <w:sz w:val="20"/>
          <w:szCs w:val="20"/>
          <w:lang w:val="nb-NO"/>
        </w:rPr>
        <w:t>kế</w:t>
      </w:r>
      <w:r w:rsidR="00220FC9">
        <w:rPr>
          <w:rFonts w:ascii="Arial" w:hAnsi="Arial" w:cs="Arial"/>
          <w:sz w:val="20"/>
          <w:szCs w:val="20"/>
          <w:lang w:val="nb-NO"/>
        </w:rPr>
        <w:t xml:space="preserve"> </w:t>
      </w:r>
      <w:r w:rsidR="002F72DE" w:rsidRPr="008C24B9">
        <w:rPr>
          <w:rFonts w:ascii="Arial" w:hAnsi="Arial" w:cs="Arial"/>
          <w:sz w:val="20"/>
          <w:szCs w:val="20"/>
          <w:lang w:val="nb-NO"/>
        </w:rPr>
        <w:t>hoạch</w:t>
      </w:r>
      <w:r w:rsidR="00220FC9">
        <w:rPr>
          <w:rFonts w:ascii="Arial" w:hAnsi="Arial" w:cs="Arial"/>
          <w:sz w:val="20"/>
          <w:szCs w:val="20"/>
          <w:lang w:val="nb-NO"/>
        </w:rPr>
        <w:t xml:space="preserve"> </w:t>
      </w:r>
      <w:r w:rsidR="002F72DE" w:rsidRPr="008C24B9">
        <w:rPr>
          <w:rFonts w:ascii="Arial" w:hAnsi="Arial" w:cs="Arial"/>
          <w:sz w:val="20"/>
          <w:szCs w:val="20"/>
          <w:lang w:val="nb-NO"/>
        </w:rPr>
        <w:t>phát</w:t>
      </w:r>
      <w:r w:rsidR="00220FC9">
        <w:rPr>
          <w:rFonts w:ascii="Arial" w:hAnsi="Arial" w:cs="Arial"/>
          <w:sz w:val="20"/>
          <w:szCs w:val="20"/>
          <w:lang w:val="nb-NO"/>
        </w:rPr>
        <w:t xml:space="preserve"> </w:t>
      </w:r>
      <w:r w:rsidR="002F72DE" w:rsidRPr="008C24B9">
        <w:rPr>
          <w:rFonts w:ascii="Arial" w:hAnsi="Arial" w:cs="Arial"/>
          <w:sz w:val="20"/>
          <w:szCs w:val="20"/>
          <w:lang w:val="nb-NO"/>
        </w:rPr>
        <w:t>triển</w:t>
      </w:r>
      <w:r w:rsidR="00220FC9">
        <w:rPr>
          <w:rFonts w:ascii="Arial" w:hAnsi="Arial" w:cs="Arial"/>
          <w:sz w:val="20"/>
          <w:szCs w:val="20"/>
          <w:lang w:val="nb-NO"/>
        </w:rPr>
        <w:t xml:space="preserve"> </w:t>
      </w:r>
      <w:r w:rsidR="002F72DE" w:rsidRPr="008C24B9">
        <w:rPr>
          <w:rFonts w:ascii="Arial" w:hAnsi="Arial" w:cs="Arial"/>
          <w:sz w:val="20"/>
          <w:szCs w:val="20"/>
          <w:lang w:val="nb-NO"/>
        </w:rPr>
        <w:t>ngành</w:t>
      </w:r>
      <w:r w:rsidR="00220FC9">
        <w:rPr>
          <w:rFonts w:ascii="Arial" w:hAnsi="Arial" w:cs="Arial"/>
          <w:sz w:val="20"/>
          <w:szCs w:val="20"/>
          <w:lang w:val="nb-NO"/>
        </w:rPr>
        <w:t xml:space="preserve"> </w:t>
      </w:r>
      <w:r w:rsidR="002F72DE" w:rsidRPr="008C24B9">
        <w:rPr>
          <w:rFonts w:ascii="Arial" w:hAnsi="Arial" w:cs="Arial"/>
          <w:sz w:val="20"/>
          <w:szCs w:val="20"/>
          <w:lang w:val="nb-NO"/>
        </w:rPr>
        <w:t>lâm</w:t>
      </w:r>
      <w:r w:rsidR="00220FC9">
        <w:rPr>
          <w:rFonts w:ascii="Arial" w:hAnsi="Arial" w:cs="Arial"/>
          <w:sz w:val="20"/>
          <w:szCs w:val="20"/>
          <w:lang w:val="nb-NO"/>
        </w:rPr>
        <w:t xml:space="preserve"> </w:t>
      </w:r>
      <w:r w:rsidR="002F72DE" w:rsidRPr="008C24B9">
        <w:rPr>
          <w:rFonts w:ascii="Arial" w:hAnsi="Arial" w:cs="Arial"/>
          <w:sz w:val="20"/>
          <w:szCs w:val="20"/>
          <w:lang w:val="nb-NO"/>
        </w:rPr>
        <w:t>nghiệp</w:t>
      </w:r>
      <w:r w:rsidRPr="008C24B9">
        <w:rPr>
          <w:rFonts w:ascii="Arial" w:hAnsi="Arial" w:cs="Arial"/>
          <w:sz w:val="20"/>
          <w:szCs w:val="20"/>
          <w:lang w:val="nb-NO"/>
        </w:rPr>
        <w:t>.</w:t>
      </w:r>
    </w:p>
    <w:p w14:paraId="408FAF87" w14:textId="11145266" w:rsidR="00514BF1" w:rsidRPr="008C24B9" w:rsidRDefault="00475FC5" w:rsidP="00220FC9">
      <w:pPr>
        <w:widowControl w:val="0"/>
        <w:tabs>
          <w:tab w:val="left" w:pos="993"/>
        </w:tabs>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b)</w:t>
      </w:r>
      <w:r w:rsidR="00220FC9">
        <w:rPr>
          <w:rFonts w:ascii="Arial" w:hAnsi="Arial" w:cs="Arial"/>
          <w:sz w:val="20"/>
          <w:szCs w:val="20"/>
          <w:lang w:val="nb-NO"/>
        </w:rPr>
        <w:t xml:space="preserve"> </w:t>
      </w:r>
      <w:r w:rsidRPr="008C24B9">
        <w:rPr>
          <w:rFonts w:ascii="Arial" w:hAnsi="Arial" w:cs="Arial"/>
          <w:sz w:val="20"/>
          <w:szCs w:val="20"/>
          <w:lang w:val="nb-NO"/>
        </w:rPr>
        <w:t>Ở</w:t>
      </w:r>
      <w:r w:rsidR="00220FC9">
        <w:rPr>
          <w:rFonts w:ascii="Arial" w:hAnsi="Arial" w:cs="Arial"/>
          <w:sz w:val="20"/>
          <w:szCs w:val="20"/>
          <w:lang w:val="nb-NO"/>
        </w:rPr>
        <w:t xml:space="preserve"> </w:t>
      </w:r>
      <w:r w:rsidRPr="008C24B9">
        <w:rPr>
          <w:rFonts w:ascii="Arial" w:hAnsi="Arial" w:cs="Arial"/>
          <w:sz w:val="20"/>
          <w:szCs w:val="20"/>
          <w:lang w:val="nb-NO"/>
        </w:rPr>
        <w:t>địa</w:t>
      </w:r>
      <w:r w:rsidR="00220FC9">
        <w:rPr>
          <w:rFonts w:ascii="Arial" w:hAnsi="Arial" w:cs="Arial"/>
          <w:sz w:val="20"/>
          <w:szCs w:val="20"/>
          <w:lang w:val="nb-NO"/>
        </w:rPr>
        <w:t xml:space="preserve"> </w:t>
      </w:r>
      <w:r w:rsidRPr="008C24B9">
        <w:rPr>
          <w:rFonts w:ascii="Arial" w:hAnsi="Arial" w:cs="Arial"/>
          <w:sz w:val="20"/>
          <w:szCs w:val="20"/>
          <w:lang w:val="nb-NO"/>
        </w:rPr>
        <w:t>phương</w:t>
      </w:r>
    </w:p>
    <w:p w14:paraId="634DB212" w14:textId="1F83023F"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Kiện</w:t>
      </w:r>
      <w:r w:rsidR="00220FC9">
        <w:rPr>
          <w:rFonts w:ascii="Arial" w:hAnsi="Arial" w:cs="Arial"/>
          <w:sz w:val="20"/>
          <w:szCs w:val="20"/>
          <w:lang w:val="nb-NO"/>
        </w:rPr>
        <w:t xml:space="preserve"> </w:t>
      </w:r>
      <w:r w:rsidRPr="008C24B9">
        <w:rPr>
          <w:rFonts w:ascii="Arial" w:hAnsi="Arial" w:cs="Arial"/>
          <w:sz w:val="20"/>
          <w:szCs w:val="20"/>
          <w:lang w:val="nb-NO"/>
        </w:rPr>
        <w:t>toàn</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000116A7" w:rsidRPr="008C24B9">
        <w:rPr>
          <w:rFonts w:ascii="Arial" w:hAnsi="Arial" w:cs="Arial"/>
          <w:sz w:val="20"/>
          <w:szCs w:val="20"/>
          <w:lang w:val="nb-NO"/>
        </w:rPr>
        <w:t>C</w:t>
      </w:r>
      <w:r w:rsidRPr="008C24B9">
        <w:rPr>
          <w:rFonts w:ascii="Arial" w:hAnsi="Arial" w:cs="Arial"/>
          <w:sz w:val="20"/>
          <w:szCs w:val="20"/>
          <w:lang w:val="nb-NO"/>
        </w:rPr>
        <w:t>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Pr="008C24B9">
        <w:rPr>
          <w:rFonts w:ascii="Arial" w:hAnsi="Arial" w:cs="Arial"/>
          <w:sz w:val="20"/>
          <w:szCs w:val="20"/>
          <w:lang w:val="nb-NO"/>
        </w:rPr>
        <w:t>cấp</w:t>
      </w:r>
      <w:r w:rsidR="00220FC9">
        <w:rPr>
          <w:rFonts w:ascii="Arial" w:hAnsi="Arial" w:cs="Arial"/>
          <w:sz w:val="20"/>
          <w:szCs w:val="20"/>
          <w:lang w:val="nb-NO"/>
        </w:rPr>
        <w:t xml:space="preserve"> </w:t>
      </w:r>
      <w:r w:rsidRPr="008C24B9">
        <w:rPr>
          <w:rFonts w:ascii="Arial" w:hAnsi="Arial" w:cs="Arial"/>
          <w:sz w:val="20"/>
          <w:szCs w:val="20"/>
          <w:lang w:val="nb-NO"/>
        </w:rPr>
        <w:t>tỉnh</w:t>
      </w:r>
      <w:r w:rsidR="00220FC9">
        <w:rPr>
          <w:rFonts w:ascii="Arial" w:hAnsi="Arial" w:cs="Arial"/>
          <w:sz w:val="20"/>
          <w:szCs w:val="20"/>
          <w:lang w:val="nb-NO"/>
        </w:rPr>
        <w:t xml:space="preserve"> </w:t>
      </w:r>
      <w:r w:rsidRPr="008C24B9">
        <w:rPr>
          <w:rFonts w:ascii="Arial" w:hAnsi="Arial" w:cs="Arial"/>
          <w:sz w:val="20"/>
          <w:szCs w:val="20"/>
          <w:lang w:val="nb-NO"/>
        </w:rPr>
        <w:t>về</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trên</w:t>
      </w:r>
      <w:r w:rsidR="00220FC9">
        <w:rPr>
          <w:rFonts w:ascii="Arial" w:hAnsi="Arial" w:cs="Arial"/>
          <w:sz w:val="20"/>
          <w:szCs w:val="20"/>
          <w:lang w:val="nb-NO"/>
        </w:rPr>
        <w:t xml:space="preserve"> </w:t>
      </w:r>
      <w:r w:rsidRPr="008C24B9">
        <w:rPr>
          <w:rFonts w:ascii="Arial" w:hAnsi="Arial" w:cs="Arial"/>
          <w:sz w:val="20"/>
          <w:szCs w:val="20"/>
          <w:lang w:val="nb-NO"/>
        </w:rPr>
        <w:t>cơ</w:t>
      </w:r>
      <w:r w:rsidR="00220FC9">
        <w:rPr>
          <w:rFonts w:ascii="Arial" w:hAnsi="Arial" w:cs="Arial"/>
          <w:sz w:val="20"/>
          <w:szCs w:val="20"/>
          <w:lang w:val="nb-NO"/>
        </w:rPr>
        <w:t xml:space="preserve"> </w:t>
      </w:r>
      <w:r w:rsidRPr="008C24B9">
        <w:rPr>
          <w:rFonts w:ascii="Arial" w:hAnsi="Arial" w:cs="Arial"/>
          <w:sz w:val="20"/>
          <w:szCs w:val="20"/>
          <w:lang w:val="nb-NO"/>
        </w:rPr>
        <w:t>sở</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000116A7" w:rsidRPr="008C24B9">
        <w:rPr>
          <w:rFonts w:ascii="Arial" w:hAnsi="Arial" w:cs="Arial"/>
          <w:sz w:val="20"/>
          <w:szCs w:val="20"/>
          <w:lang w:val="nb-NO"/>
        </w:rPr>
        <w:t>C</w:t>
      </w:r>
      <w:r w:rsidRPr="008C24B9">
        <w:rPr>
          <w:rFonts w:ascii="Arial" w:hAnsi="Arial" w:cs="Arial"/>
          <w:sz w:val="20"/>
          <w:szCs w:val="20"/>
          <w:lang w:val="nb-NO"/>
        </w:rPr>
        <w:t>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Pr="008C24B9">
        <w:rPr>
          <w:rFonts w:ascii="Arial" w:hAnsi="Arial" w:cs="Arial"/>
          <w:sz w:val="20"/>
          <w:szCs w:val="20"/>
          <w:lang w:val="nb-NO"/>
        </w:rPr>
        <w:t>cấp</w:t>
      </w:r>
      <w:r w:rsidR="00220FC9">
        <w:rPr>
          <w:rFonts w:ascii="Arial" w:hAnsi="Arial" w:cs="Arial"/>
          <w:sz w:val="20"/>
          <w:szCs w:val="20"/>
          <w:lang w:val="nb-NO"/>
        </w:rPr>
        <w:t xml:space="preserve"> </w:t>
      </w:r>
      <w:r w:rsidRPr="008C24B9">
        <w:rPr>
          <w:rFonts w:ascii="Arial" w:hAnsi="Arial" w:cs="Arial"/>
          <w:sz w:val="20"/>
          <w:szCs w:val="20"/>
          <w:lang w:val="nb-NO"/>
        </w:rPr>
        <w:t>tỉnh</w:t>
      </w:r>
      <w:r w:rsidR="00220FC9">
        <w:rPr>
          <w:rFonts w:ascii="Arial" w:hAnsi="Arial" w:cs="Arial"/>
          <w:sz w:val="20"/>
          <w:szCs w:val="20"/>
          <w:lang w:val="nb-NO"/>
        </w:rPr>
        <w:t xml:space="preserve"> </w:t>
      </w:r>
      <w:r w:rsidRPr="008C24B9">
        <w:rPr>
          <w:rFonts w:ascii="Arial" w:hAnsi="Arial" w:cs="Arial"/>
          <w:sz w:val="20"/>
          <w:szCs w:val="20"/>
          <w:lang w:val="nb-NO"/>
        </w:rPr>
        <w:t>về</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mục</w:t>
      </w:r>
      <w:r w:rsidR="00220FC9">
        <w:rPr>
          <w:rFonts w:ascii="Arial" w:hAnsi="Arial" w:cs="Arial"/>
          <w:sz w:val="20"/>
          <w:szCs w:val="20"/>
          <w:lang w:val="nb-NO"/>
        </w:rPr>
        <w:t xml:space="preserve"> </w:t>
      </w:r>
      <w:r w:rsidRPr="008C24B9">
        <w:rPr>
          <w:rFonts w:ascii="Arial" w:hAnsi="Arial" w:cs="Arial"/>
          <w:sz w:val="20"/>
          <w:szCs w:val="20"/>
          <w:lang w:val="nb-NO"/>
        </w:rPr>
        <w:t>tiêu</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lâm</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bền</w:t>
      </w:r>
      <w:r w:rsidR="00220FC9">
        <w:rPr>
          <w:rFonts w:ascii="Arial" w:hAnsi="Arial" w:cs="Arial"/>
          <w:sz w:val="20"/>
          <w:szCs w:val="20"/>
          <w:lang w:val="nb-NO"/>
        </w:rPr>
        <w:t xml:space="preserve"> </w:t>
      </w:r>
      <w:r w:rsidRPr="008C24B9">
        <w:rPr>
          <w:rFonts w:ascii="Arial" w:hAnsi="Arial" w:cs="Arial"/>
          <w:sz w:val="20"/>
          <w:szCs w:val="20"/>
          <w:lang w:val="nb-NO"/>
        </w:rPr>
        <w:t>vững</w:t>
      </w:r>
      <w:r w:rsidR="00220FC9">
        <w:rPr>
          <w:rFonts w:ascii="Arial" w:hAnsi="Arial" w:cs="Arial"/>
          <w:sz w:val="20"/>
          <w:szCs w:val="20"/>
          <w:lang w:val="nb-NO"/>
        </w:rPr>
        <w:t xml:space="preserve"> </w:t>
      </w:r>
      <w:r w:rsidRPr="008C24B9">
        <w:rPr>
          <w:rFonts w:ascii="Arial" w:hAnsi="Arial" w:cs="Arial"/>
          <w:sz w:val="20"/>
          <w:szCs w:val="20"/>
          <w:lang w:val="nb-NO"/>
        </w:rPr>
        <w:t>giai</w:t>
      </w:r>
      <w:r w:rsidR="00220FC9">
        <w:rPr>
          <w:rFonts w:ascii="Arial" w:hAnsi="Arial" w:cs="Arial"/>
          <w:sz w:val="20"/>
          <w:szCs w:val="20"/>
          <w:lang w:val="nb-NO"/>
        </w:rPr>
        <w:t xml:space="preserve"> </w:t>
      </w:r>
      <w:r w:rsidRPr="008C24B9">
        <w:rPr>
          <w:rFonts w:ascii="Arial" w:hAnsi="Arial" w:cs="Arial"/>
          <w:sz w:val="20"/>
          <w:szCs w:val="20"/>
          <w:lang w:val="nb-NO"/>
        </w:rPr>
        <w:t>đoạn</w:t>
      </w:r>
      <w:r w:rsidR="00220FC9">
        <w:rPr>
          <w:rFonts w:ascii="Arial" w:hAnsi="Arial" w:cs="Arial"/>
          <w:sz w:val="20"/>
          <w:szCs w:val="20"/>
          <w:lang w:val="nb-NO"/>
        </w:rPr>
        <w:t xml:space="preserve"> </w:t>
      </w:r>
      <w:r w:rsidRPr="008C24B9">
        <w:rPr>
          <w:rFonts w:ascii="Arial" w:hAnsi="Arial" w:cs="Arial"/>
          <w:sz w:val="20"/>
          <w:szCs w:val="20"/>
          <w:lang w:val="nb-NO"/>
        </w:rPr>
        <w:t>2016</w:t>
      </w:r>
      <w:r w:rsidR="00220FC9">
        <w:rPr>
          <w:rFonts w:ascii="Arial" w:hAnsi="Arial" w:cs="Arial"/>
          <w:sz w:val="20"/>
          <w:szCs w:val="20"/>
          <w:lang w:val="nb-NO"/>
        </w:rPr>
        <w:t xml:space="preserve"> </w:t>
      </w:r>
      <w:r w:rsidRPr="008C24B9">
        <w:rPr>
          <w:rFonts w:ascii="Arial" w:hAnsi="Arial" w:cs="Arial"/>
          <w:sz w:val="20"/>
          <w:szCs w:val="20"/>
          <w:lang w:val="nb-NO"/>
        </w:rPr>
        <w:t>-</w:t>
      </w:r>
      <w:r w:rsidR="00220FC9">
        <w:rPr>
          <w:rFonts w:ascii="Arial" w:hAnsi="Arial" w:cs="Arial"/>
          <w:sz w:val="20"/>
          <w:szCs w:val="20"/>
          <w:lang w:val="nb-NO"/>
        </w:rPr>
        <w:t xml:space="preserve"> </w:t>
      </w:r>
      <w:r w:rsidRPr="008C24B9">
        <w:rPr>
          <w:rFonts w:ascii="Arial" w:hAnsi="Arial" w:cs="Arial"/>
          <w:sz w:val="20"/>
          <w:szCs w:val="20"/>
          <w:lang w:val="nb-NO"/>
        </w:rPr>
        <w:t>2020,</w:t>
      </w:r>
      <w:r w:rsidR="00220FC9">
        <w:rPr>
          <w:rFonts w:ascii="Arial" w:hAnsi="Arial" w:cs="Arial"/>
          <w:sz w:val="20"/>
          <w:szCs w:val="20"/>
          <w:lang w:val="nb-NO"/>
        </w:rPr>
        <w:t xml:space="preserve"> </w:t>
      </w:r>
      <w:r w:rsidRPr="008C24B9">
        <w:rPr>
          <w:rFonts w:ascii="Arial" w:hAnsi="Arial" w:cs="Arial"/>
          <w:sz w:val="20"/>
          <w:szCs w:val="20"/>
          <w:lang w:val="nb-NO"/>
        </w:rPr>
        <w:t>để</w:t>
      </w:r>
      <w:r w:rsidR="00220FC9">
        <w:rPr>
          <w:rFonts w:ascii="Arial" w:hAnsi="Arial" w:cs="Arial"/>
          <w:sz w:val="20"/>
          <w:szCs w:val="20"/>
          <w:lang w:val="nb-NO"/>
        </w:rPr>
        <w:t xml:space="preserve"> </w:t>
      </w:r>
      <w:r w:rsidRPr="008C24B9">
        <w:rPr>
          <w:rFonts w:ascii="Arial" w:hAnsi="Arial" w:cs="Arial"/>
          <w:sz w:val="20"/>
          <w:szCs w:val="20"/>
          <w:lang w:val="nb-NO"/>
        </w:rPr>
        <w:t>chỉ</w:t>
      </w:r>
      <w:r w:rsidR="00220FC9">
        <w:rPr>
          <w:rFonts w:ascii="Arial" w:hAnsi="Arial" w:cs="Arial"/>
          <w:sz w:val="20"/>
          <w:szCs w:val="20"/>
          <w:lang w:val="nb-NO"/>
        </w:rPr>
        <w:t xml:space="preserve"> </w:t>
      </w:r>
      <w:r w:rsidRPr="008C24B9">
        <w:rPr>
          <w:rFonts w:ascii="Arial" w:hAnsi="Arial" w:cs="Arial"/>
          <w:sz w:val="20"/>
          <w:szCs w:val="20"/>
          <w:lang w:val="nb-NO"/>
        </w:rPr>
        <w:t>đạo</w:t>
      </w:r>
      <w:r w:rsidR="00D93716" w:rsidRPr="008C24B9">
        <w:rPr>
          <w:rFonts w:ascii="Arial" w:hAnsi="Arial" w:cs="Arial"/>
          <w:sz w:val="20"/>
          <w:szCs w:val="20"/>
          <w:lang w:val="nb-NO"/>
        </w:rPr>
        <w:t>,</w:t>
      </w:r>
      <w:r w:rsidR="00220FC9">
        <w:rPr>
          <w:rFonts w:ascii="Arial" w:hAnsi="Arial" w:cs="Arial"/>
          <w:sz w:val="20"/>
          <w:szCs w:val="20"/>
          <w:lang w:val="nb-NO"/>
        </w:rPr>
        <w:t xml:space="preserve"> </w:t>
      </w:r>
      <w:r w:rsidRPr="008C24B9">
        <w:rPr>
          <w:rFonts w:ascii="Arial" w:hAnsi="Arial" w:cs="Arial"/>
          <w:sz w:val="20"/>
          <w:szCs w:val="20"/>
          <w:lang w:val="nb-NO"/>
        </w:rPr>
        <w:t>tổ</w:t>
      </w:r>
      <w:r w:rsidR="00220FC9">
        <w:rPr>
          <w:rFonts w:ascii="Arial" w:hAnsi="Arial" w:cs="Arial"/>
          <w:sz w:val="20"/>
          <w:szCs w:val="20"/>
          <w:lang w:val="nb-NO"/>
        </w:rPr>
        <w:t xml:space="preserve"> </w:t>
      </w:r>
      <w:r w:rsidRPr="008C24B9">
        <w:rPr>
          <w:rFonts w:ascii="Arial" w:hAnsi="Arial" w:cs="Arial"/>
          <w:sz w:val="20"/>
          <w:szCs w:val="20"/>
          <w:lang w:val="nb-NO"/>
        </w:rPr>
        <w:t>chức</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tại</w:t>
      </w:r>
      <w:r w:rsidR="00220FC9">
        <w:rPr>
          <w:rFonts w:ascii="Arial" w:hAnsi="Arial" w:cs="Arial"/>
          <w:sz w:val="20"/>
          <w:szCs w:val="20"/>
          <w:lang w:val="nb-NO"/>
        </w:rPr>
        <w:t xml:space="preserve"> </w:t>
      </w:r>
      <w:r w:rsidRPr="008C24B9">
        <w:rPr>
          <w:rFonts w:ascii="Arial" w:hAnsi="Arial" w:cs="Arial"/>
          <w:sz w:val="20"/>
          <w:szCs w:val="20"/>
          <w:lang w:val="nb-NO"/>
        </w:rPr>
        <w:t>địa</w:t>
      </w:r>
      <w:r w:rsidR="00220FC9">
        <w:rPr>
          <w:rFonts w:ascii="Arial" w:hAnsi="Arial" w:cs="Arial"/>
          <w:sz w:val="20"/>
          <w:szCs w:val="20"/>
          <w:lang w:val="nb-NO"/>
        </w:rPr>
        <w:t xml:space="preserve"> </w:t>
      </w:r>
      <w:r w:rsidRPr="008C24B9">
        <w:rPr>
          <w:rFonts w:ascii="Arial" w:hAnsi="Arial" w:cs="Arial"/>
          <w:sz w:val="20"/>
          <w:szCs w:val="20"/>
          <w:lang w:val="nb-NO"/>
        </w:rPr>
        <w:t>phương,</w:t>
      </w:r>
      <w:r w:rsidR="00220FC9">
        <w:rPr>
          <w:rFonts w:ascii="Arial" w:hAnsi="Arial" w:cs="Arial"/>
          <w:sz w:val="20"/>
          <w:szCs w:val="20"/>
          <w:lang w:val="nb-NO"/>
        </w:rPr>
        <w:t xml:space="preserve"> </w:t>
      </w:r>
      <w:r w:rsidRPr="008C24B9">
        <w:rPr>
          <w:rFonts w:ascii="Arial" w:hAnsi="Arial" w:cs="Arial"/>
          <w:sz w:val="20"/>
          <w:szCs w:val="20"/>
          <w:lang w:val="nb-NO"/>
        </w:rPr>
        <w:t>đảm</w:t>
      </w:r>
      <w:r w:rsidR="00220FC9">
        <w:rPr>
          <w:rFonts w:ascii="Arial" w:hAnsi="Arial" w:cs="Arial"/>
          <w:sz w:val="20"/>
          <w:szCs w:val="20"/>
          <w:lang w:val="nb-NO"/>
        </w:rPr>
        <w:t xml:space="preserve"> </w:t>
      </w:r>
      <w:r w:rsidRPr="008C24B9">
        <w:rPr>
          <w:rFonts w:ascii="Arial" w:hAnsi="Arial" w:cs="Arial"/>
          <w:sz w:val="20"/>
          <w:szCs w:val="20"/>
          <w:lang w:val="nb-NO"/>
        </w:rPr>
        <w:t>bảo</w:t>
      </w:r>
      <w:r w:rsidR="00220FC9">
        <w:rPr>
          <w:rFonts w:ascii="Arial" w:hAnsi="Arial" w:cs="Arial"/>
          <w:sz w:val="20"/>
          <w:szCs w:val="20"/>
          <w:lang w:val="nb-NO"/>
        </w:rPr>
        <w:t xml:space="preserve"> </w:t>
      </w:r>
      <w:r w:rsidRPr="008C24B9">
        <w:rPr>
          <w:rFonts w:ascii="Arial" w:hAnsi="Arial" w:cs="Arial"/>
          <w:sz w:val="20"/>
          <w:szCs w:val="20"/>
          <w:lang w:val="nb-NO"/>
        </w:rPr>
        <w:t>hiệu</w:t>
      </w:r>
      <w:r w:rsidR="00220FC9">
        <w:rPr>
          <w:rFonts w:ascii="Arial" w:hAnsi="Arial" w:cs="Arial"/>
          <w:sz w:val="20"/>
          <w:szCs w:val="20"/>
          <w:lang w:val="nb-NO"/>
        </w:rPr>
        <w:t xml:space="preserve"> </w:t>
      </w:r>
      <w:r w:rsidRPr="008C24B9">
        <w:rPr>
          <w:rFonts w:ascii="Arial" w:hAnsi="Arial" w:cs="Arial"/>
          <w:sz w:val="20"/>
          <w:szCs w:val="20"/>
          <w:lang w:val="nb-NO"/>
        </w:rPr>
        <w:t>quả.</w:t>
      </w:r>
      <w:r w:rsidR="00220FC9">
        <w:rPr>
          <w:rFonts w:ascii="Arial" w:hAnsi="Arial" w:cs="Arial"/>
          <w:sz w:val="20"/>
          <w:szCs w:val="20"/>
          <w:lang w:val="nb-NO"/>
        </w:rPr>
        <w:t xml:space="preserve"> </w:t>
      </w:r>
      <w:r w:rsidRPr="008C24B9">
        <w:rPr>
          <w:rFonts w:ascii="Arial" w:hAnsi="Arial" w:cs="Arial"/>
          <w:sz w:val="20"/>
          <w:szCs w:val="20"/>
          <w:lang w:val="nb-NO"/>
        </w:rPr>
        <w:t>Thường</w:t>
      </w:r>
      <w:r w:rsidR="00220FC9">
        <w:rPr>
          <w:rFonts w:ascii="Arial" w:hAnsi="Arial" w:cs="Arial"/>
          <w:sz w:val="20"/>
          <w:szCs w:val="20"/>
          <w:lang w:val="nb-NO"/>
        </w:rPr>
        <w:t xml:space="preserve"> </w:t>
      </w:r>
      <w:r w:rsidRPr="008C24B9">
        <w:rPr>
          <w:rFonts w:ascii="Arial" w:hAnsi="Arial" w:cs="Arial"/>
          <w:sz w:val="20"/>
          <w:szCs w:val="20"/>
          <w:lang w:val="nb-NO"/>
        </w:rPr>
        <w:t>trực</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vi-VN"/>
        </w:rPr>
        <w:t xml:space="preserve"> </w:t>
      </w:r>
      <w:r w:rsidRPr="008C24B9">
        <w:rPr>
          <w:rFonts w:ascii="Arial" w:hAnsi="Arial" w:cs="Arial"/>
          <w:sz w:val="20"/>
          <w:szCs w:val="20"/>
          <w:lang w:val="vi-VN"/>
        </w:rPr>
        <w:t>cấp</w:t>
      </w:r>
      <w:r w:rsidR="00220FC9">
        <w:rPr>
          <w:rFonts w:ascii="Arial" w:hAnsi="Arial" w:cs="Arial"/>
          <w:sz w:val="20"/>
          <w:szCs w:val="20"/>
          <w:lang w:val="vi-VN"/>
        </w:rPr>
        <w:t xml:space="preserve"> </w:t>
      </w:r>
      <w:r w:rsidRPr="008C24B9">
        <w:rPr>
          <w:rFonts w:ascii="Arial" w:hAnsi="Arial" w:cs="Arial"/>
          <w:sz w:val="20"/>
          <w:szCs w:val="20"/>
          <w:lang w:val="vi-VN"/>
        </w:rPr>
        <w:t>tỉnh</w:t>
      </w:r>
      <w:r w:rsidR="00220FC9">
        <w:rPr>
          <w:rFonts w:ascii="Arial" w:hAnsi="Arial" w:cs="Arial"/>
          <w:sz w:val="20"/>
          <w:szCs w:val="20"/>
          <w:lang w:val="nb-NO"/>
        </w:rPr>
        <w:t xml:space="preserve"> </w:t>
      </w:r>
      <w:r w:rsidRPr="008C24B9">
        <w:rPr>
          <w:rFonts w:ascii="Arial" w:hAnsi="Arial" w:cs="Arial"/>
          <w:sz w:val="20"/>
          <w:szCs w:val="20"/>
          <w:lang w:val="nb-NO"/>
        </w:rPr>
        <w:t>đặt</w:t>
      </w:r>
      <w:r w:rsidR="00220FC9">
        <w:rPr>
          <w:rFonts w:ascii="Arial" w:hAnsi="Arial" w:cs="Arial"/>
          <w:sz w:val="20"/>
          <w:szCs w:val="20"/>
          <w:lang w:val="nb-NO"/>
        </w:rPr>
        <w:t xml:space="preserve"> </w:t>
      </w:r>
      <w:r w:rsidRPr="008C24B9">
        <w:rPr>
          <w:rFonts w:ascii="Arial" w:hAnsi="Arial" w:cs="Arial"/>
          <w:sz w:val="20"/>
          <w:szCs w:val="20"/>
          <w:lang w:val="nb-NO"/>
        </w:rPr>
        <w:t>tại</w:t>
      </w:r>
      <w:r w:rsidR="00220FC9">
        <w:rPr>
          <w:rFonts w:ascii="Arial" w:hAnsi="Arial" w:cs="Arial"/>
          <w:sz w:val="20"/>
          <w:szCs w:val="20"/>
          <w:lang w:val="nb-NO"/>
        </w:rPr>
        <w:t xml:space="preserve"> </w:t>
      </w:r>
      <w:r w:rsidRPr="008C24B9">
        <w:rPr>
          <w:rFonts w:ascii="Arial" w:hAnsi="Arial" w:cs="Arial"/>
          <w:sz w:val="20"/>
          <w:szCs w:val="20"/>
          <w:lang w:val="nb-NO"/>
        </w:rPr>
        <w:t>Sở</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thôn,</w:t>
      </w:r>
      <w:r w:rsidR="00220FC9">
        <w:rPr>
          <w:rFonts w:ascii="Arial" w:hAnsi="Arial" w:cs="Arial"/>
          <w:sz w:val="20"/>
          <w:szCs w:val="20"/>
          <w:lang w:val="nb-NO"/>
        </w:rPr>
        <w:t xml:space="preserve"> </w:t>
      </w:r>
      <w:r w:rsidRPr="008C24B9">
        <w:rPr>
          <w:rFonts w:ascii="Arial" w:hAnsi="Arial" w:cs="Arial"/>
          <w:sz w:val="20"/>
          <w:szCs w:val="20"/>
          <w:lang w:val="nb-NO"/>
        </w:rPr>
        <w:t>giúp</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000116A7" w:rsidRPr="008C24B9">
        <w:rPr>
          <w:rFonts w:ascii="Arial" w:hAnsi="Arial" w:cs="Arial"/>
          <w:sz w:val="20"/>
          <w:szCs w:val="20"/>
          <w:lang w:val="nb-NO"/>
        </w:rPr>
        <w:t>C</w:t>
      </w:r>
      <w:r w:rsidRPr="008C24B9">
        <w:rPr>
          <w:rFonts w:ascii="Arial" w:hAnsi="Arial" w:cs="Arial"/>
          <w:sz w:val="20"/>
          <w:szCs w:val="20"/>
          <w:lang w:val="nb-NO"/>
        </w:rPr>
        <w:t>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Pr="008C24B9">
        <w:rPr>
          <w:rFonts w:ascii="Arial" w:hAnsi="Arial" w:cs="Arial"/>
          <w:sz w:val="20"/>
          <w:szCs w:val="20"/>
          <w:lang w:val="nb-NO"/>
        </w:rPr>
        <w:t>cấp</w:t>
      </w:r>
      <w:r w:rsidR="00220FC9">
        <w:rPr>
          <w:rFonts w:ascii="Arial" w:hAnsi="Arial" w:cs="Arial"/>
          <w:sz w:val="20"/>
          <w:szCs w:val="20"/>
          <w:lang w:val="nb-NO"/>
        </w:rPr>
        <w:t xml:space="preserve"> </w:t>
      </w:r>
      <w:r w:rsidRPr="008C24B9">
        <w:rPr>
          <w:rFonts w:ascii="Arial" w:hAnsi="Arial" w:cs="Arial"/>
          <w:sz w:val="20"/>
          <w:szCs w:val="20"/>
          <w:lang w:val="nb-NO"/>
        </w:rPr>
        <w:t>tỉnh</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tại</w:t>
      </w:r>
      <w:r w:rsidR="00220FC9">
        <w:rPr>
          <w:rFonts w:ascii="Arial" w:hAnsi="Arial" w:cs="Arial"/>
          <w:sz w:val="20"/>
          <w:szCs w:val="20"/>
          <w:lang w:val="nb-NO"/>
        </w:rPr>
        <w:t xml:space="preserve"> </w:t>
      </w:r>
      <w:r w:rsidRPr="008C24B9">
        <w:rPr>
          <w:rFonts w:ascii="Arial" w:hAnsi="Arial" w:cs="Arial"/>
          <w:sz w:val="20"/>
          <w:szCs w:val="20"/>
          <w:lang w:val="nb-NO"/>
        </w:rPr>
        <w:t>địa</w:t>
      </w:r>
      <w:r w:rsidR="00220FC9">
        <w:rPr>
          <w:rFonts w:ascii="Arial" w:hAnsi="Arial" w:cs="Arial"/>
          <w:sz w:val="20"/>
          <w:szCs w:val="20"/>
          <w:lang w:val="nb-NO"/>
        </w:rPr>
        <w:t xml:space="preserve"> </w:t>
      </w:r>
      <w:r w:rsidRPr="008C24B9">
        <w:rPr>
          <w:rFonts w:ascii="Arial" w:hAnsi="Arial" w:cs="Arial"/>
          <w:sz w:val="20"/>
          <w:szCs w:val="20"/>
          <w:lang w:val="nb-NO"/>
        </w:rPr>
        <w:t>phương.</w:t>
      </w:r>
      <w:r w:rsidR="00220FC9">
        <w:rPr>
          <w:rFonts w:ascii="Arial" w:hAnsi="Arial" w:cs="Arial"/>
          <w:sz w:val="20"/>
          <w:szCs w:val="20"/>
          <w:lang w:val="nb-NO"/>
        </w:rPr>
        <w:t xml:space="preserve"> </w:t>
      </w:r>
    </w:p>
    <w:p w14:paraId="36B54930" w14:textId="78C51223"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lang w:val="nb-NO"/>
        </w:rPr>
      </w:pPr>
      <w:r w:rsidRPr="008C24B9">
        <w:rPr>
          <w:rFonts w:ascii="Arial" w:hAnsi="Arial" w:cs="Arial"/>
          <w:b/>
          <w:bCs/>
          <w:sz w:val="20"/>
          <w:szCs w:val="20"/>
          <w:lang w:val="vi-VN"/>
        </w:rPr>
        <w:t>Điều</w:t>
      </w:r>
      <w:r w:rsidR="00220FC9">
        <w:rPr>
          <w:rFonts w:ascii="Arial" w:hAnsi="Arial" w:cs="Arial"/>
          <w:b/>
          <w:bCs/>
          <w:sz w:val="20"/>
          <w:szCs w:val="20"/>
          <w:lang w:val="vi-VN"/>
        </w:rPr>
        <w:t xml:space="preserve"> </w:t>
      </w:r>
      <w:r w:rsidRPr="008C24B9">
        <w:rPr>
          <w:rFonts w:ascii="Arial" w:hAnsi="Arial" w:cs="Arial"/>
          <w:b/>
          <w:bCs/>
          <w:sz w:val="20"/>
          <w:szCs w:val="20"/>
          <w:lang w:val="vi-VN"/>
        </w:rPr>
        <w:t>2.</w:t>
      </w:r>
      <w:r w:rsidR="00220FC9">
        <w:rPr>
          <w:rFonts w:ascii="Arial" w:hAnsi="Arial" w:cs="Arial"/>
          <w:b/>
          <w:bCs/>
          <w:sz w:val="20"/>
          <w:szCs w:val="20"/>
          <w:lang w:val="vi-VN"/>
        </w:rPr>
        <w:t xml:space="preserve"> </w:t>
      </w:r>
      <w:r w:rsidRPr="008C24B9">
        <w:rPr>
          <w:rFonts w:ascii="Arial" w:hAnsi="Arial" w:cs="Arial"/>
          <w:b/>
          <w:bCs/>
          <w:sz w:val="20"/>
          <w:szCs w:val="20"/>
          <w:lang w:val="vi-VN"/>
        </w:rPr>
        <w:t>Tổ</w:t>
      </w:r>
      <w:r w:rsidR="00220FC9">
        <w:rPr>
          <w:rFonts w:ascii="Arial" w:hAnsi="Arial" w:cs="Arial"/>
          <w:b/>
          <w:bCs/>
          <w:sz w:val="20"/>
          <w:szCs w:val="20"/>
          <w:lang w:val="vi-VN"/>
        </w:rPr>
        <w:t xml:space="preserve"> </w:t>
      </w:r>
      <w:r w:rsidRPr="008C24B9">
        <w:rPr>
          <w:rFonts w:ascii="Arial" w:hAnsi="Arial" w:cs="Arial"/>
          <w:b/>
          <w:bCs/>
          <w:sz w:val="20"/>
          <w:szCs w:val="20"/>
          <w:lang w:val="vi-VN"/>
        </w:rPr>
        <w:t>ch</w:t>
      </w:r>
      <w:r w:rsidRPr="008C24B9">
        <w:rPr>
          <w:rFonts w:ascii="Arial" w:hAnsi="Arial" w:cs="Arial"/>
          <w:b/>
          <w:bCs/>
          <w:sz w:val="20"/>
          <w:szCs w:val="20"/>
          <w:lang w:val="nb-NO"/>
        </w:rPr>
        <w:t>ứ</w:t>
      </w:r>
      <w:r w:rsidRPr="008C24B9">
        <w:rPr>
          <w:rFonts w:ascii="Arial" w:hAnsi="Arial" w:cs="Arial"/>
          <w:b/>
          <w:bCs/>
          <w:sz w:val="20"/>
          <w:szCs w:val="20"/>
          <w:lang w:val="vi-VN"/>
        </w:rPr>
        <w:t>c</w:t>
      </w:r>
      <w:r w:rsidR="00220FC9">
        <w:rPr>
          <w:rFonts w:ascii="Arial" w:hAnsi="Arial" w:cs="Arial"/>
          <w:b/>
          <w:bCs/>
          <w:sz w:val="20"/>
          <w:szCs w:val="20"/>
          <w:lang w:val="vi-VN"/>
        </w:rPr>
        <w:t xml:space="preserve"> </w:t>
      </w:r>
      <w:r w:rsidRPr="008C24B9">
        <w:rPr>
          <w:rFonts w:ascii="Arial" w:hAnsi="Arial" w:cs="Arial"/>
          <w:b/>
          <w:bCs/>
          <w:sz w:val="20"/>
          <w:szCs w:val="20"/>
          <w:lang w:val="vi-VN"/>
        </w:rPr>
        <w:t>thực</w:t>
      </w:r>
      <w:r w:rsidR="00220FC9">
        <w:rPr>
          <w:rFonts w:ascii="Arial" w:hAnsi="Arial" w:cs="Arial"/>
          <w:b/>
          <w:bCs/>
          <w:sz w:val="20"/>
          <w:szCs w:val="20"/>
          <w:lang w:val="vi-VN"/>
        </w:rPr>
        <w:t xml:space="preserve"> </w:t>
      </w:r>
      <w:r w:rsidRPr="008C24B9">
        <w:rPr>
          <w:rFonts w:ascii="Arial" w:hAnsi="Arial" w:cs="Arial"/>
          <w:b/>
          <w:bCs/>
          <w:sz w:val="20"/>
          <w:szCs w:val="20"/>
          <w:lang w:val="vi-VN"/>
        </w:rPr>
        <w:t>hiện</w:t>
      </w:r>
    </w:p>
    <w:p w14:paraId="63C57873" w14:textId="5084B9B2" w:rsidR="00514BF1" w:rsidRPr="008C24B9" w:rsidRDefault="00475FC5" w:rsidP="00220FC9">
      <w:pPr>
        <w:widowControl w:val="0"/>
        <w:shd w:val="clear" w:color="auto" w:fill="FFFFFF"/>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1.</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thôn</w:t>
      </w:r>
    </w:p>
    <w:p w14:paraId="29AAAE98" w14:textId="7CDD4A9E" w:rsidR="00685442"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a)</w:t>
      </w:r>
      <w:r w:rsidR="00220FC9">
        <w:rPr>
          <w:rFonts w:ascii="Arial" w:hAnsi="Arial" w:cs="Arial"/>
          <w:sz w:val="20"/>
          <w:szCs w:val="20"/>
          <w:lang w:val="nb-NO"/>
        </w:rPr>
        <w:t xml:space="preserve"> </w:t>
      </w:r>
      <w:r w:rsidR="004A5DA4" w:rsidRPr="008C24B9">
        <w:rPr>
          <w:rFonts w:ascii="Arial" w:hAnsi="Arial" w:cs="Arial"/>
          <w:sz w:val="20"/>
          <w:szCs w:val="20"/>
          <w:lang w:val="nb-NO"/>
        </w:rPr>
        <w:t>Chủ</w:t>
      </w:r>
      <w:r w:rsidR="00220FC9">
        <w:rPr>
          <w:rFonts w:ascii="Arial" w:hAnsi="Arial" w:cs="Arial"/>
          <w:sz w:val="20"/>
          <w:szCs w:val="20"/>
          <w:lang w:val="nb-NO"/>
        </w:rPr>
        <w:t xml:space="preserve"> </w:t>
      </w:r>
      <w:r w:rsidR="004A5DA4" w:rsidRPr="008C24B9">
        <w:rPr>
          <w:rFonts w:ascii="Arial" w:hAnsi="Arial" w:cs="Arial"/>
          <w:sz w:val="20"/>
          <w:szCs w:val="20"/>
          <w:lang w:val="nb-NO"/>
        </w:rPr>
        <w:t>trì,</w:t>
      </w:r>
      <w:r w:rsidR="00220FC9">
        <w:rPr>
          <w:rFonts w:ascii="Arial" w:hAnsi="Arial" w:cs="Arial"/>
          <w:sz w:val="20"/>
          <w:szCs w:val="20"/>
          <w:lang w:val="nb-NO"/>
        </w:rPr>
        <w:t xml:space="preserve"> </w:t>
      </w:r>
      <w:r w:rsidR="004A5DA4" w:rsidRPr="008C24B9">
        <w:rPr>
          <w:rFonts w:ascii="Arial" w:hAnsi="Arial" w:cs="Arial"/>
          <w:sz w:val="20"/>
          <w:szCs w:val="20"/>
          <w:lang w:val="nb-NO"/>
        </w:rPr>
        <w:t>phối</w:t>
      </w:r>
      <w:r w:rsidR="00220FC9">
        <w:rPr>
          <w:rFonts w:ascii="Arial" w:hAnsi="Arial" w:cs="Arial"/>
          <w:sz w:val="20"/>
          <w:szCs w:val="20"/>
          <w:lang w:val="nb-NO"/>
        </w:rPr>
        <w:t xml:space="preserve"> </w:t>
      </w:r>
      <w:r w:rsidR="004A5DA4" w:rsidRPr="008C24B9">
        <w:rPr>
          <w:rFonts w:ascii="Arial" w:hAnsi="Arial" w:cs="Arial"/>
          <w:sz w:val="20"/>
          <w:szCs w:val="20"/>
          <w:lang w:val="nb-NO"/>
        </w:rPr>
        <w:t>hợp</w:t>
      </w:r>
      <w:r w:rsidR="00220FC9">
        <w:rPr>
          <w:rFonts w:ascii="Arial" w:hAnsi="Arial" w:cs="Arial"/>
          <w:sz w:val="20"/>
          <w:szCs w:val="20"/>
          <w:lang w:val="nb-NO"/>
        </w:rPr>
        <w:t xml:space="preserve"> </w:t>
      </w:r>
      <w:r w:rsidR="004A5DA4" w:rsidRPr="008C24B9">
        <w:rPr>
          <w:rFonts w:ascii="Arial" w:hAnsi="Arial" w:cs="Arial"/>
          <w:sz w:val="20"/>
          <w:szCs w:val="20"/>
          <w:lang w:val="nb-NO"/>
        </w:rPr>
        <w:t>với</w:t>
      </w:r>
      <w:r w:rsidR="00220FC9">
        <w:rPr>
          <w:rFonts w:ascii="Arial" w:hAnsi="Arial" w:cs="Arial"/>
          <w:sz w:val="20"/>
          <w:szCs w:val="20"/>
          <w:lang w:val="nb-NO"/>
        </w:rPr>
        <w:t xml:space="preserve"> </w:t>
      </w:r>
      <w:r w:rsidR="004A5DA4" w:rsidRPr="008C24B9">
        <w:rPr>
          <w:rFonts w:ascii="Arial" w:hAnsi="Arial" w:cs="Arial"/>
          <w:sz w:val="20"/>
          <w:szCs w:val="20"/>
          <w:lang w:val="nb-NO"/>
        </w:rPr>
        <w:t>các</w:t>
      </w:r>
      <w:r w:rsidR="00220FC9">
        <w:rPr>
          <w:rFonts w:ascii="Arial" w:hAnsi="Arial" w:cs="Arial"/>
          <w:sz w:val="20"/>
          <w:szCs w:val="20"/>
          <w:lang w:val="nb-NO"/>
        </w:rPr>
        <w:t xml:space="preserve"> </w:t>
      </w:r>
      <w:r w:rsidR="004A5DA4" w:rsidRPr="008C24B9">
        <w:rPr>
          <w:rFonts w:ascii="Arial" w:hAnsi="Arial" w:cs="Arial"/>
          <w:sz w:val="20"/>
          <w:szCs w:val="20"/>
          <w:lang w:val="nb-NO"/>
        </w:rPr>
        <w:t>bộ,</w:t>
      </w:r>
      <w:r w:rsidR="00220FC9">
        <w:rPr>
          <w:rFonts w:ascii="Arial" w:hAnsi="Arial" w:cs="Arial"/>
          <w:sz w:val="20"/>
          <w:szCs w:val="20"/>
          <w:lang w:val="nb-NO"/>
        </w:rPr>
        <w:t xml:space="preserve"> </w:t>
      </w:r>
      <w:r w:rsidR="004A5DA4" w:rsidRPr="008C24B9">
        <w:rPr>
          <w:rFonts w:ascii="Arial" w:hAnsi="Arial" w:cs="Arial"/>
          <w:sz w:val="20"/>
          <w:szCs w:val="20"/>
          <w:lang w:val="nb-NO"/>
        </w:rPr>
        <w:t>ngành</w:t>
      </w:r>
      <w:r w:rsidR="00220FC9">
        <w:rPr>
          <w:rFonts w:ascii="Arial" w:hAnsi="Arial" w:cs="Arial"/>
          <w:sz w:val="20"/>
          <w:szCs w:val="20"/>
          <w:lang w:val="nb-NO"/>
        </w:rPr>
        <w:t xml:space="preserve"> </w:t>
      </w:r>
      <w:r w:rsidR="004A5DA4" w:rsidRPr="008C24B9">
        <w:rPr>
          <w:rFonts w:ascii="Arial" w:hAnsi="Arial" w:cs="Arial"/>
          <w:sz w:val="20"/>
          <w:szCs w:val="20"/>
          <w:lang w:val="nb-NO"/>
        </w:rPr>
        <w:t>liên</w:t>
      </w:r>
      <w:r w:rsidR="00220FC9">
        <w:rPr>
          <w:rFonts w:ascii="Arial" w:hAnsi="Arial" w:cs="Arial"/>
          <w:sz w:val="20"/>
          <w:szCs w:val="20"/>
          <w:lang w:val="nb-NO"/>
        </w:rPr>
        <w:t xml:space="preserve"> </w:t>
      </w:r>
      <w:r w:rsidR="004A5DA4" w:rsidRPr="008C24B9">
        <w:rPr>
          <w:rFonts w:ascii="Arial" w:hAnsi="Arial" w:cs="Arial"/>
          <w:sz w:val="20"/>
          <w:szCs w:val="20"/>
          <w:lang w:val="nb-NO"/>
        </w:rPr>
        <w:t>quan,</w:t>
      </w:r>
      <w:r w:rsidR="00220FC9">
        <w:rPr>
          <w:rFonts w:ascii="Arial" w:hAnsi="Arial" w:cs="Arial"/>
          <w:sz w:val="20"/>
          <w:szCs w:val="20"/>
          <w:lang w:val="nb-NO"/>
        </w:rPr>
        <w:t xml:space="preserve"> </w:t>
      </w:r>
      <w:r w:rsidR="004A5DA4" w:rsidRPr="008C24B9">
        <w:rPr>
          <w:rFonts w:ascii="Arial" w:hAnsi="Arial" w:cs="Arial"/>
          <w:sz w:val="20"/>
          <w:szCs w:val="20"/>
          <w:lang w:val="nb-NO"/>
        </w:rPr>
        <w:t>Ủy</w:t>
      </w:r>
      <w:r w:rsidR="00220FC9">
        <w:rPr>
          <w:rFonts w:ascii="Arial" w:hAnsi="Arial" w:cs="Arial"/>
          <w:sz w:val="20"/>
          <w:szCs w:val="20"/>
          <w:lang w:val="nb-NO"/>
        </w:rPr>
        <w:t xml:space="preserve"> </w:t>
      </w:r>
      <w:r w:rsidR="004A5DA4" w:rsidRPr="008C24B9">
        <w:rPr>
          <w:rFonts w:ascii="Arial" w:hAnsi="Arial" w:cs="Arial"/>
          <w:sz w:val="20"/>
          <w:szCs w:val="20"/>
          <w:lang w:val="nb-NO"/>
        </w:rPr>
        <w:t>ban</w:t>
      </w:r>
      <w:r w:rsidR="00220FC9">
        <w:rPr>
          <w:rFonts w:ascii="Arial" w:hAnsi="Arial" w:cs="Arial"/>
          <w:sz w:val="20"/>
          <w:szCs w:val="20"/>
          <w:lang w:val="nb-NO"/>
        </w:rPr>
        <w:t xml:space="preserve"> </w:t>
      </w:r>
      <w:r w:rsidR="004A5DA4" w:rsidRPr="008C24B9">
        <w:rPr>
          <w:rFonts w:ascii="Arial" w:hAnsi="Arial" w:cs="Arial"/>
          <w:sz w:val="20"/>
          <w:szCs w:val="20"/>
          <w:lang w:val="nb-NO"/>
        </w:rPr>
        <w:t>nhân</w:t>
      </w:r>
      <w:r w:rsidR="00220FC9">
        <w:rPr>
          <w:rFonts w:ascii="Arial" w:hAnsi="Arial" w:cs="Arial"/>
          <w:sz w:val="20"/>
          <w:szCs w:val="20"/>
          <w:lang w:val="nb-NO"/>
        </w:rPr>
        <w:t xml:space="preserve"> </w:t>
      </w:r>
      <w:r w:rsidR="004A5DA4" w:rsidRPr="008C24B9">
        <w:rPr>
          <w:rFonts w:ascii="Arial" w:hAnsi="Arial" w:cs="Arial"/>
          <w:sz w:val="20"/>
          <w:szCs w:val="20"/>
          <w:lang w:val="nb-NO"/>
        </w:rPr>
        <w:t>dân</w:t>
      </w:r>
      <w:r w:rsidR="00220FC9">
        <w:rPr>
          <w:rFonts w:ascii="Arial" w:hAnsi="Arial" w:cs="Arial"/>
          <w:sz w:val="20"/>
          <w:szCs w:val="20"/>
          <w:lang w:val="nb-NO"/>
        </w:rPr>
        <w:t xml:space="preserve"> </w:t>
      </w:r>
      <w:r w:rsidR="004A5DA4" w:rsidRPr="008C24B9">
        <w:rPr>
          <w:rFonts w:ascii="Arial" w:hAnsi="Arial" w:cs="Arial"/>
          <w:sz w:val="20"/>
          <w:szCs w:val="20"/>
          <w:lang w:val="nb-NO"/>
        </w:rPr>
        <w:t>các</w:t>
      </w:r>
      <w:r w:rsidR="00220FC9">
        <w:rPr>
          <w:rFonts w:ascii="Arial" w:hAnsi="Arial" w:cs="Arial"/>
          <w:sz w:val="20"/>
          <w:szCs w:val="20"/>
          <w:lang w:val="nb-NO"/>
        </w:rPr>
        <w:t xml:space="preserve"> </w:t>
      </w:r>
      <w:r w:rsidR="004A5DA4" w:rsidRPr="008C24B9">
        <w:rPr>
          <w:rFonts w:ascii="Arial" w:hAnsi="Arial" w:cs="Arial"/>
          <w:sz w:val="20"/>
          <w:szCs w:val="20"/>
          <w:lang w:val="nb-NO"/>
        </w:rPr>
        <w:t>tỉnh,</w:t>
      </w:r>
      <w:r w:rsidR="00220FC9">
        <w:rPr>
          <w:rFonts w:ascii="Arial" w:hAnsi="Arial" w:cs="Arial"/>
          <w:sz w:val="20"/>
          <w:szCs w:val="20"/>
          <w:lang w:val="nb-NO"/>
        </w:rPr>
        <w:t xml:space="preserve"> </w:t>
      </w:r>
      <w:r w:rsidR="004A5DA4" w:rsidRPr="008C24B9">
        <w:rPr>
          <w:rFonts w:ascii="Arial" w:hAnsi="Arial" w:cs="Arial"/>
          <w:sz w:val="20"/>
          <w:szCs w:val="20"/>
          <w:lang w:val="nb-NO"/>
        </w:rPr>
        <w:t>thành</w:t>
      </w:r>
      <w:r w:rsidR="00220FC9">
        <w:rPr>
          <w:rFonts w:ascii="Arial" w:hAnsi="Arial" w:cs="Arial"/>
          <w:sz w:val="20"/>
          <w:szCs w:val="20"/>
          <w:lang w:val="nb-NO"/>
        </w:rPr>
        <w:t xml:space="preserve"> </w:t>
      </w:r>
      <w:r w:rsidR="004A5DA4" w:rsidRPr="008C24B9">
        <w:rPr>
          <w:rFonts w:ascii="Arial" w:hAnsi="Arial" w:cs="Arial"/>
          <w:sz w:val="20"/>
          <w:szCs w:val="20"/>
          <w:lang w:val="nb-NO"/>
        </w:rPr>
        <w:t>phố</w:t>
      </w:r>
      <w:r w:rsidR="00220FC9">
        <w:rPr>
          <w:rFonts w:ascii="Arial" w:hAnsi="Arial" w:cs="Arial"/>
          <w:sz w:val="20"/>
          <w:szCs w:val="20"/>
          <w:lang w:val="nb-NO"/>
        </w:rPr>
        <w:t xml:space="preserve"> </w:t>
      </w:r>
      <w:r w:rsidR="004A5DA4" w:rsidRPr="008C24B9">
        <w:rPr>
          <w:rFonts w:ascii="Arial" w:hAnsi="Arial" w:cs="Arial"/>
          <w:sz w:val="20"/>
          <w:szCs w:val="20"/>
          <w:lang w:val="nb-NO"/>
        </w:rPr>
        <w:t>trực</w:t>
      </w:r>
      <w:r w:rsidR="00220FC9">
        <w:rPr>
          <w:rFonts w:ascii="Arial" w:hAnsi="Arial" w:cs="Arial"/>
          <w:sz w:val="20"/>
          <w:szCs w:val="20"/>
          <w:lang w:val="nb-NO"/>
        </w:rPr>
        <w:t xml:space="preserve"> </w:t>
      </w:r>
      <w:r w:rsidR="004A5DA4" w:rsidRPr="008C24B9">
        <w:rPr>
          <w:rFonts w:ascii="Arial" w:hAnsi="Arial" w:cs="Arial"/>
          <w:sz w:val="20"/>
          <w:szCs w:val="20"/>
          <w:lang w:val="nb-NO"/>
        </w:rPr>
        <w:t>thuộc</w:t>
      </w:r>
      <w:r w:rsidR="00220FC9">
        <w:rPr>
          <w:rFonts w:ascii="Arial" w:hAnsi="Arial" w:cs="Arial"/>
          <w:sz w:val="20"/>
          <w:szCs w:val="20"/>
          <w:lang w:val="nb-NO"/>
        </w:rPr>
        <w:t xml:space="preserve"> </w:t>
      </w:r>
      <w:r w:rsidR="004A5DA4" w:rsidRPr="008C24B9">
        <w:rPr>
          <w:rFonts w:ascii="Arial" w:hAnsi="Arial" w:cs="Arial"/>
          <w:sz w:val="20"/>
          <w:szCs w:val="20"/>
          <w:lang w:val="nb-NO"/>
        </w:rPr>
        <w:t>trung</w:t>
      </w:r>
      <w:r w:rsidR="00220FC9">
        <w:rPr>
          <w:rFonts w:ascii="Arial" w:hAnsi="Arial" w:cs="Arial"/>
          <w:sz w:val="20"/>
          <w:szCs w:val="20"/>
          <w:lang w:val="nb-NO"/>
        </w:rPr>
        <w:t xml:space="preserve"> </w:t>
      </w:r>
      <w:r w:rsidR="004A5DA4" w:rsidRPr="008C24B9">
        <w:rPr>
          <w:rFonts w:ascii="Arial" w:hAnsi="Arial" w:cs="Arial"/>
          <w:sz w:val="20"/>
          <w:szCs w:val="20"/>
          <w:lang w:val="nb-NO"/>
        </w:rPr>
        <w:t>ương</w:t>
      </w:r>
      <w:r w:rsidR="00220FC9">
        <w:rPr>
          <w:rFonts w:ascii="Arial" w:hAnsi="Arial" w:cs="Arial"/>
          <w:sz w:val="20"/>
          <w:szCs w:val="20"/>
          <w:lang w:val="nb-NO"/>
        </w:rPr>
        <w:t xml:space="preserve"> </w:t>
      </w:r>
      <w:r w:rsidR="004A5DA4" w:rsidRPr="008C24B9">
        <w:rPr>
          <w:rFonts w:ascii="Arial" w:hAnsi="Arial" w:cs="Arial"/>
          <w:sz w:val="20"/>
          <w:szCs w:val="20"/>
          <w:lang w:val="nb-NO"/>
        </w:rPr>
        <w:t>tổ</w:t>
      </w:r>
      <w:r w:rsidR="00220FC9">
        <w:rPr>
          <w:rFonts w:ascii="Arial" w:hAnsi="Arial" w:cs="Arial"/>
          <w:sz w:val="20"/>
          <w:szCs w:val="20"/>
          <w:lang w:val="nb-NO"/>
        </w:rPr>
        <w:t xml:space="preserve"> </w:t>
      </w:r>
      <w:r w:rsidR="004A5DA4" w:rsidRPr="008C24B9">
        <w:rPr>
          <w:rFonts w:ascii="Arial" w:hAnsi="Arial" w:cs="Arial"/>
          <w:sz w:val="20"/>
          <w:szCs w:val="20"/>
          <w:lang w:val="nb-NO"/>
        </w:rPr>
        <w:t>chức</w:t>
      </w:r>
      <w:r w:rsidR="00220FC9">
        <w:rPr>
          <w:rFonts w:ascii="Arial" w:hAnsi="Arial" w:cs="Arial"/>
          <w:sz w:val="20"/>
          <w:szCs w:val="20"/>
          <w:lang w:val="nb-NO"/>
        </w:rPr>
        <w:t xml:space="preserve"> </w:t>
      </w:r>
      <w:r w:rsidR="004A5DA4" w:rsidRPr="008C24B9">
        <w:rPr>
          <w:rFonts w:ascii="Arial" w:hAnsi="Arial" w:cs="Arial"/>
          <w:sz w:val="20"/>
          <w:szCs w:val="20"/>
          <w:lang w:val="nb-NO"/>
        </w:rPr>
        <w:t>triển</w:t>
      </w:r>
      <w:r w:rsidR="00220FC9">
        <w:rPr>
          <w:rFonts w:ascii="Arial" w:hAnsi="Arial" w:cs="Arial"/>
          <w:sz w:val="20"/>
          <w:szCs w:val="20"/>
          <w:lang w:val="nb-NO"/>
        </w:rPr>
        <w:t xml:space="preserve"> </w:t>
      </w:r>
      <w:r w:rsidR="004A5DA4" w:rsidRPr="008C24B9">
        <w:rPr>
          <w:rFonts w:ascii="Arial" w:hAnsi="Arial" w:cs="Arial"/>
          <w:sz w:val="20"/>
          <w:szCs w:val="20"/>
          <w:lang w:val="nb-NO"/>
        </w:rPr>
        <w:t>khai</w:t>
      </w:r>
      <w:r w:rsidR="00220FC9">
        <w:rPr>
          <w:rFonts w:ascii="Arial" w:hAnsi="Arial" w:cs="Arial"/>
          <w:sz w:val="20"/>
          <w:szCs w:val="20"/>
          <w:lang w:val="nb-NO"/>
        </w:rPr>
        <w:t xml:space="preserve"> </w:t>
      </w:r>
      <w:r w:rsidR="004A5DA4" w:rsidRPr="008C24B9">
        <w:rPr>
          <w:rFonts w:ascii="Arial" w:hAnsi="Arial" w:cs="Arial"/>
          <w:sz w:val="20"/>
          <w:szCs w:val="20"/>
          <w:lang w:val="nb-NO"/>
        </w:rPr>
        <w:t>thực</w:t>
      </w:r>
      <w:r w:rsidR="00220FC9">
        <w:rPr>
          <w:rFonts w:ascii="Arial" w:hAnsi="Arial" w:cs="Arial"/>
          <w:sz w:val="20"/>
          <w:szCs w:val="20"/>
          <w:lang w:val="nb-NO"/>
        </w:rPr>
        <w:t xml:space="preserve"> </w:t>
      </w:r>
      <w:r w:rsidR="004A5DA4" w:rsidRPr="008C24B9">
        <w:rPr>
          <w:rFonts w:ascii="Arial" w:hAnsi="Arial" w:cs="Arial"/>
          <w:sz w:val="20"/>
          <w:szCs w:val="20"/>
          <w:lang w:val="nb-NO"/>
        </w:rPr>
        <w:t>hiện</w:t>
      </w:r>
      <w:r w:rsidR="00220FC9">
        <w:rPr>
          <w:rFonts w:ascii="Arial" w:hAnsi="Arial" w:cs="Arial"/>
          <w:sz w:val="20"/>
          <w:szCs w:val="20"/>
          <w:lang w:val="nb-NO"/>
        </w:rPr>
        <w:t xml:space="preserve"> </w:t>
      </w:r>
      <w:r w:rsidR="004A5DA4" w:rsidRPr="008C24B9">
        <w:rPr>
          <w:rFonts w:ascii="Arial" w:hAnsi="Arial" w:cs="Arial"/>
          <w:sz w:val="20"/>
          <w:szCs w:val="20"/>
          <w:lang w:val="nb-NO"/>
        </w:rPr>
        <w:t>Chương</w:t>
      </w:r>
      <w:r w:rsidR="00220FC9">
        <w:rPr>
          <w:rFonts w:ascii="Arial" w:hAnsi="Arial" w:cs="Arial"/>
          <w:sz w:val="20"/>
          <w:szCs w:val="20"/>
          <w:lang w:val="nb-NO"/>
        </w:rPr>
        <w:t xml:space="preserve"> </w:t>
      </w:r>
      <w:r w:rsidR="004A5DA4" w:rsidRPr="008C24B9">
        <w:rPr>
          <w:rFonts w:ascii="Arial" w:hAnsi="Arial" w:cs="Arial"/>
          <w:sz w:val="20"/>
          <w:szCs w:val="20"/>
          <w:lang w:val="nb-NO"/>
        </w:rPr>
        <w:t>trình</w:t>
      </w:r>
      <w:r w:rsidR="00220FC9">
        <w:rPr>
          <w:rFonts w:ascii="Arial" w:hAnsi="Arial" w:cs="Arial"/>
          <w:sz w:val="20"/>
          <w:szCs w:val="20"/>
          <w:lang w:val="nb-NO"/>
        </w:rPr>
        <w:t xml:space="preserve"> </w:t>
      </w:r>
      <w:r w:rsidR="004A5DA4" w:rsidRPr="008C24B9">
        <w:rPr>
          <w:rFonts w:ascii="Arial" w:hAnsi="Arial" w:cs="Arial"/>
          <w:sz w:val="20"/>
          <w:szCs w:val="20"/>
          <w:lang w:val="nb-NO"/>
        </w:rPr>
        <w:t>theo</w:t>
      </w:r>
      <w:r w:rsidR="00220FC9">
        <w:rPr>
          <w:rFonts w:ascii="Arial" w:hAnsi="Arial" w:cs="Arial"/>
          <w:sz w:val="20"/>
          <w:szCs w:val="20"/>
          <w:lang w:val="nb-NO"/>
        </w:rPr>
        <w:t xml:space="preserve"> </w:t>
      </w:r>
      <w:r w:rsidR="004A5DA4" w:rsidRPr="008C24B9">
        <w:rPr>
          <w:rFonts w:ascii="Arial" w:hAnsi="Arial" w:cs="Arial"/>
          <w:sz w:val="20"/>
          <w:szCs w:val="20"/>
          <w:lang w:val="nb-NO"/>
        </w:rPr>
        <w:t>quy</w:t>
      </w:r>
      <w:r w:rsidR="00220FC9">
        <w:rPr>
          <w:rFonts w:ascii="Arial" w:hAnsi="Arial" w:cs="Arial"/>
          <w:sz w:val="20"/>
          <w:szCs w:val="20"/>
          <w:lang w:val="nb-NO"/>
        </w:rPr>
        <w:t xml:space="preserve"> </w:t>
      </w:r>
      <w:r w:rsidR="004A5DA4" w:rsidRPr="008C24B9">
        <w:rPr>
          <w:rFonts w:ascii="Arial" w:hAnsi="Arial" w:cs="Arial"/>
          <w:sz w:val="20"/>
          <w:szCs w:val="20"/>
          <w:lang w:val="nb-NO"/>
        </w:rPr>
        <w:t>định;</w:t>
      </w:r>
      <w:r w:rsidR="00220FC9">
        <w:rPr>
          <w:rFonts w:ascii="Arial" w:hAnsi="Arial" w:cs="Arial"/>
          <w:sz w:val="20"/>
          <w:szCs w:val="20"/>
          <w:lang w:val="nb-NO"/>
        </w:rPr>
        <w:t xml:space="preserve"> </w:t>
      </w:r>
      <w:r w:rsidR="004A5DA4" w:rsidRPr="008C24B9">
        <w:rPr>
          <w:rFonts w:ascii="Arial" w:hAnsi="Arial" w:cs="Arial"/>
          <w:sz w:val="20"/>
          <w:szCs w:val="20"/>
          <w:lang w:val="nb-NO"/>
        </w:rPr>
        <w:t>phê</w:t>
      </w:r>
      <w:r w:rsidR="00220FC9">
        <w:rPr>
          <w:rFonts w:ascii="Arial" w:hAnsi="Arial" w:cs="Arial"/>
          <w:sz w:val="20"/>
          <w:szCs w:val="20"/>
          <w:lang w:val="nb-NO"/>
        </w:rPr>
        <w:t xml:space="preserve"> </w:t>
      </w:r>
      <w:r w:rsidR="004A5DA4" w:rsidRPr="008C24B9">
        <w:rPr>
          <w:rFonts w:ascii="Arial" w:hAnsi="Arial" w:cs="Arial"/>
          <w:sz w:val="20"/>
          <w:szCs w:val="20"/>
          <w:lang w:val="nb-NO"/>
        </w:rPr>
        <w:t>duyệt</w:t>
      </w:r>
      <w:r w:rsidR="00220FC9">
        <w:rPr>
          <w:rFonts w:ascii="Arial" w:hAnsi="Arial" w:cs="Arial"/>
          <w:sz w:val="20"/>
          <w:szCs w:val="20"/>
          <w:lang w:val="nb-NO"/>
        </w:rPr>
        <w:t xml:space="preserve"> </w:t>
      </w:r>
      <w:r w:rsidR="004A5DA4" w:rsidRPr="008C24B9">
        <w:rPr>
          <w:rFonts w:ascii="Arial" w:hAnsi="Arial" w:cs="Arial"/>
          <w:sz w:val="20"/>
          <w:szCs w:val="20"/>
          <w:lang w:val="nb-NO"/>
        </w:rPr>
        <w:t>và</w:t>
      </w:r>
      <w:r w:rsidR="00220FC9">
        <w:rPr>
          <w:rFonts w:ascii="Arial" w:hAnsi="Arial" w:cs="Arial"/>
          <w:sz w:val="20"/>
          <w:szCs w:val="20"/>
          <w:lang w:val="nb-NO"/>
        </w:rPr>
        <w:t xml:space="preserve"> </w:t>
      </w:r>
      <w:r w:rsidR="004A5DA4" w:rsidRPr="008C24B9">
        <w:rPr>
          <w:rFonts w:ascii="Arial" w:hAnsi="Arial" w:cs="Arial"/>
          <w:sz w:val="20"/>
          <w:szCs w:val="20"/>
          <w:lang w:val="nb-NO"/>
        </w:rPr>
        <w:t>tổ</w:t>
      </w:r>
      <w:r w:rsidR="00220FC9">
        <w:rPr>
          <w:rFonts w:ascii="Arial" w:hAnsi="Arial" w:cs="Arial"/>
          <w:sz w:val="20"/>
          <w:szCs w:val="20"/>
          <w:lang w:val="nb-NO"/>
        </w:rPr>
        <w:t xml:space="preserve"> </w:t>
      </w:r>
      <w:r w:rsidR="004A5DA4" w:rsidRPr="008C24B9">
        <w:rPr>
          <w:rFonts w:ascii="Arial" w:hAnsi="Arial" w:cs="Arial"/>
          <w:sz w:val="20"/>
          <w:szCs w:val="20"/>
          <w:lang w:val="nb-NO"/>
        </w:rPr>
        <w:t>chức</w:t>
      </w:r>
      <w:r w:rsidR="00220FC9">
        <w:rPr>
          <w:rFonts w:ascii="Arial" w:hAnsi="Arial" w:cs="Arial"/>
          <w:sz w:val="20"/>
          <w:szCs w:val="20"/>
          <w:lang w:val="nb-NO"/>
        </w:rPr>
        <w:t xml:space="preserve"> </w:t>
      </w:r>
      <w:r w:rsidR="004A5DA4" w:rsidRPr="008C24B9">
        <w:rPr>
          <w:rFonts w:ascii="Arial" w:hAnsi="Arial" w:cs="Arial"/>
          <w:sz w:val="20"/>
          <w:szCs w:val="20"/>
          <w:lang w:val="nb-NO"/>
        </w:rPr>
        <w:t>thực</w:t>
      </w:r>
      <w:r w:rsidR="00220FC9">
        <w:rPr>
          <w:rFonts w:ascii="Arial" w:hAnsi="Arial" w:cs="Arial"/>
          <w:sz w:val="20"/>
          <w:szCs w:val="20"/>
          <w:lang w:val="nb-NO"/>
        </w:rPr>
        <w:t xml:space="preserve"> </w:t>
      </w:r>
      <w:r w:rsidR="004A5DA4" w:rsidRPr="008C24B9">
        <w:rPr>
          <w:rFonts w:ascii="Arial" w:hAnsi="Arial" w:cs="Arial"/>
          <w:sz w:val="20"/>
          <w:szCs w:val="20"/>
          <w:lang w:val="nb-NO"/>
        </w:rPr>
        <w:t>hiện</w:t>
      </w:r>
      <w:r w:rsidR="00220FC9">
        <w:rPr>
          <w:rFonts w:ascii="Arial" w:hAnsi="Arial" w:cs="Arial"/>
          <w:sz w:val="20"/>
          <w:szCs w:val="20"/>
          <w:lang w:val="nb-NO"/>
        </w:rPr>
        <w:t xml:space="preserve"> </w:t>
      </w:r>
      <w:r w:rsidR="004A5DA4" w:rsidRPr="008C24B9">
        <w:rPr>
          <w:rFonts w:ascii="Arial" w:hAnsi="Arial" w:cs="Arial"/>
          <w:sz w:val="20"/>
          <w:szCs w:val="20"/>
          <w:lang w:val="nb-NO"/>
        </w:rPr>
        <w:t>các</w:t>
      </w:r>
      <w:r w:rsidR="00220FC9">
        <w:rPr>
          <w:rFonts w:ascii="Arial" w:hAnsi="Arial" w:cs="Arial"/>
          <w:sz w:val="20"/>
          <w:szCs w:val="20"/>
          <w:lang w:val="nb-NO"/>
        </w:rPr>
        <w:t xml:space="preserve"> </w:t>
      </w:r>
      <w:r w:rsidR="004A5DA4" w:rsidRPr="008C24B9">
        <w:rPr>
          <w:rFonts w:ascii="Arial" w:hAnsi="Arial" w:cs="Arial"/>
          <w:sz w:val="20"/>
          <w:szCs w:val="20"/>
          <w:lang w:val="nb-NO"/>
        </w:rPr>
        <w:t>dự</w:t>
      </w:r>
      <w:r w:rsidR="00220FC9">
        <w:rPr>
          <w:rFonts w:ascii="Arial" w:hAnsi="Arial" w:cs="Arial"/>
          <w:sz w:val="20"/>
          <w:szCs w:val="20"/>
          <w:lang w:val="nb-NO"/>
        </w:rPr>
        <w:t xml:space="preserve"> </w:t>
      </w:r>
      <w:r w:rsidR="004A5DA4" w:rsidRPr="008C24B9">
        <w:rPr>
          <w:rFonts w:ascii="Arial" w:hAnsi="Arial" w:cs="Arial"/>
          <w:sz w:val="20"/>
          <w:szCs w:val="20"/>
          <w:lang w:val="nb-NO"/>
        </w:rPr>
        <w:t>án</w:t>
      </w:r>
      <w:r w:rsidR="00220FC9">
        <w:rPr>
          <w:rFonts w:ascii="Arial" w:hAnsi="Arial" w:cs="Arial"/>
          <w:sz w:val="20"/>
          <w:szCs w:val="20"/>
          <w:lang w:val="nb-NO"/>
        </w:rPr>
        <w:t xml:space="preserve"> </w:t>
      </w:r>
      <w:r w:rsidR="004A5DA4" w:rsidRPr="008C24B9">
        <w:rPr>
          <w:rFonts w:ascii="Arial" w:hAnsi="Arial" w:cs="Arial"/>
          <w:sz w:val="20"/>
          <w:szCs w:val="20"/>
          <w:lang w:val="nb-NO"/>
        </w:rPr>
        <w:t>do</w:t>
      </w:r>
      <w:r w:rsidR="00220FC9">
        <w:rPr>
          <w:rFonts w:ascii="Arial" w:hAnsi="Arial" w:cs="Arial"/>
          <w:sz w:val="20"/>
          <w:szCs w:val="20"/>
          <w:lang w:val="nb-NO"/>
        </w:rPr>
        <w:t xml:space="preserve"> </w:t>
      </w:r>
      <w:r w:rsidR="0026492D" w:rsidRPr="008C24B9">
        <w:rPr>
          <w:rFonts w:ascii="Arial" w:hAnsi="Arial" w:cs="Arial"/>
          <w:sz w:val="20"/>
          <w:szCs w:val="20"/>
          <w:lang w:val="nb-NO"/>
        </w:rPr>
        <w:t>B</w:t>
      </w:r>
      <w:r w:rsidR="004A5DA4" w:rsidRPr="008C24B9">
        <w:rPr>
          <w:rFonts w:ascii="Arial" w:hAnsi="Arial" w:cs="Arial"/>
          <w:sz w:val="20"/>
          <w:szCs w:val="20"/>
          <w:lang w:val="nb-NO"/>
        </w:rPr>
        <w:t>ộ</w:t>
      </w:r>
      <w:r w:rsidR="00220FC9">
        <w:rPr>
          <w:rFonts w:ascii="Arial" w:hAnsi="Arial" w:cs="Arial"/>
          <w:sz w:val="20"/>
          <w:szCs w:val="20"/>
          <w:lang w:val="nb-NO"/>
        </w:rPr>
        <w:t xml:space="preserve"> </w:t>
      </w:r>
      <w:r w:rsidR="0026492D" w:rsidRPr="008C24B9">
        <w:rPr>
          <w:rFonts w:ascii="Arial" w:hAnsi="Arial" w:cs="Arial"/>
          <w:sz w:val="20"/>
          <w:szCs w:val="20"/>
          <w:lang w:val="nb-NO"/>
        </w:rPr>
        <w:t>Nông</w:t>
      </w:r>
      <w:r w:rsidR="00220FC9">
        <w:rPr>
          <w:rFonts w:ascii="Arial" w:hAnsi="Arial" w:cs="Arial"/>
          <w:sz w:val="20"/>
          <w:szCs w:val="20"/>
          <w:lang w:val="nb-NO"/>
        </w:rPr>
        <w:t xml:space="preserve"> </w:t>
      </w:r>
      <w:r w:rsidR="0026492D" w:rsidRPr="008C24B9">
        <w:rPr>
          <w:rFonts w:ascii="Arial" w:hAnsi="Arial" w:cs="Arial"/>
          <w:sz w:val="20"/>
          <w:szCs w:val="20"/>
          <w:lang w:val="nb-NO"/>
        </w:rPr>
        <w:t>nghiệp</w:t>
      </w:r>
      <w:r w:rsidR="00220FC9">
        <w:rPr>
          <w:rFonts w:ascii="Arial" w:hAnsi="Arial" w:cs="Arial"/>
          <w:sz w:val="20"/>
          <w:szCs w:val="20"/>
          <w:lang w:val="nb-NO"/>
        </w:rPr>
        <w:t xml:space="preserve"> </w:t>
      </w:r>
      <w:r w:rsidR="0026492D" w:rsidRPr="008C24B9">
        <w:rPr>
          <w:rFonts w:ascii="Arial" w:hAnsi="Arial" w:cs="Arial"/>
          <w:sz w:val="20"/>
          <w:szCs w:val="20"/>
          <w:lang w:val="nb-NO"/>
        </w:rPr>
        <w:t>và</w:t>
      </w:r>
      <w:r w:rsidR="00220FC9">
        <w:rPr>
          <w:rFonts w:ascii="Arial" w:hAnsi="Arial" w:cs="Arial"/>
          <w:sz w:val="20"/>
          <w:szCs w:val="20"/>
          <w:lang w:val="nb-NO"/>
        </w:rPr>
        <w:t xml:space="preserve"> </w:t>
      </w:r>
      <w:r w:rsidR="0026492D" w:rsidRPr="008C24B9">
        <w:rPr>
          <w:rFonts w:ascii="Arial" w:hAnsi="Arial" w:cs="Arial"/>
          <w:sz w:val="20"/>
          <w:szCs w:val="20"/>
          <w:lang w:val="nb-NO"/>
        </w:rPr>
        <w:t>Phát</w:t>
      </w:r>
      <w:r w:rsidR="00220FC9">
        <w:rPr>
          <w:rFonts w:ascii="Arial" w:hAnsi="Arial" w:cs="Arial"/>
          <w:sz w:val="20"/>
          <w:szCs w:val="20"/>
          <w:lang w:val="nb-NO"/>
        </w:rPr>
        <w:t xml:space="preserve"> </w:t>
      </w:r>
      <w:r w:rsidR="0026492D" w:rsidRPr="008C24B9">
        <w:rPr>
          <w:rFonts w:ascii="Arial" w:hAnsi="Arial" w:cs="Arial"/>
          <w:sz w:val="20"/>
          <w:szCs w:val="20"/>
          <w:lang w:val="nb-NO"/>
        </w:rPr>
        <w:t>triển</w:t>
      </w:r>
      <w:r w:rsidR="00220FC9">
        <w:rPr>
          <w:rFonts w:ascii="Arial" w:hAnsi="Arial" w:cs="Arial"/>
          <w:sz w:val="20"/>
          <w:szCs w:val="20"/>
          <w:lang w:val="nb-NO"/>
        </w:rPr>
        <w:t xml:space="preserve"> </w:t>
      </w:r>
      <w:r w:rsidR="0026492D" w:rsidRPr="008C24B9">
        <w:rPr>
          <w:rFonts w:ascii="Arial" w:hAnsi="Arial" w:cs="Arial"/>
          <w:sz w:val="20"/>
          <w:szCs w:val="20"/>
          <w:lang w:val="nb-NO"/>
        </w:rPr>
        <w:t>nông</w:t>
      </w:r>
      <w:r w:rsidR="00220FC9">
        <w:rPr>
          <w:rFonts w:ascii="Arial" w:hAnsi="Arial" w:cs="Arial"/>
          <w:sz w:val="20"/>
          <w:szCs w:val="20"/>
          <w:lang w:val="nb-NO"/>
        </w:rPr>
        <w:t xml:space="preserve"> </w:t>
      </w:r>
      <w:r w:rsidR="0026492D" w:rsidRPr="008C24B9">
        <w:rPr>
          <w:rFonts w:ascii="Arial" w:hAnsi="Arial" w:cs="Arial"/>
          <w:sz w:val="20"/>
          <w:szCs w:val="20"/>
          <w:lang w:val="nb-NO"/>
        </w:rPr>
        <w:t>thôn</w:t>
      </w:r>
      <w:r w:rsidR="00220FC9">
        <w:rPr>
          <w:rFonts w:ascii="Arial" w:hAnsi="Arial" w:cs="Arial"/>
          <w:sz w:val="20"/>
          <w:szCs w:val="20"/>
          <w:lang w:val="nb-NO"/>
        </w:rPr>
        <w:t xml:space="preserve"> </w:t>
      </w:r>
      <w:r w:rsidR="004A5DA4" w:rsidRPr="008C24B9">
        <w:rPr>
          <w:rFonts w:ascii="Arial" w:hAnsi="Arial" w:cs="Arial"/>
          <w:sz w:val="20"/>
          <w:szCs w:val="20"/>
          <w:lang w:val="nb-NO"/>
        </w:rPr>
        <w:t>trực</w:t>
      </w:r>
      <w:r w:rsidR="00220FC9">
        <w:rPr>
          <w:rFonts w:ascii="Arial" w:hAnsi="Arial" w:cs="Arial"/>
          <w:sz w:val="20"/>
          <w:szCs w:val="20"/>
          <w:lang w:val="nb-NO"/>
        </w:rPr>
        <w:t xml:space="preserve"> </w:t>
      </w:r>
      <w:r w:rsidR="004A5DA4" w:rsidRPr="008C24B9">
        <w:rPr>
          <w:rFonts w:ascii="Arial" w:hAnsi="Arial" w:cs="Arial"/>
          <w:sz w:val="20"/>
          <w:szCs w:val="20"/>
          <w:lang w:val="nb-NO"/>
        </w:rPr>
        <w:t>tiếp</w:t>
      </w:r>
      <w:r w:rsidR="00220FC9">
        <w:rPr>
          <w:rFonts w:ascii="Arial" w:hAnsi="Arial" w:cs="Arial"/>
          <w:sz w:val="20"/>
          <w:szCs w:val="20"/>
          <w:lang w:val="nb-NO"/>
        </w:rPr>
        <w:t xml:space="preserve"> </w:t>
      </w:r>
      <w:r w:rsidR="004A5DA4" w:rsidRPr="008C24B9">
        <w:rPr>
          <w:rFonts w:ascii="Arial" w:hAnsi="Arial" w:cs="Arial"/>
          <w:sz w:val="20"/>
          <w:szCs w:val="20"/>
          <w:lang w:val="nb-NO"/>
        </w:rPr>
        <w:t>quản</w:t>
      </w:r>
      <w:r w:rsidR="00220FC9">
        <w:rPr>
          <w:rFonts w:ascii="Arial" w:hAnsi="Arial" w:cs="Arial"/>
          <w:sz w:val="20"/>
          <w:szCs w:val="20"/>
          <w:lang w:val="nb-NO"/>
        </w:rPr>
        <w:t xml:space="preserve"> </w:t>
      </w:r>
      <w:r w:rsidR="004A5DA4" w:rsidRPr="008C24B9">
        <w:rPr>
          <w:rFonts w:ascii="Arial" w:hAnsi="Arial" w:cs="Arial"/>
          <w:sz w:val="20"/>
          <w:szCs w:val="20"/>
          <w:lang w:val="nb-NO"/>
        </w:rPr>
        <w:t>lý</w:t>
      </w:r>
      <w:r w:rsidR="00220FC9">
        <w:rPr>
          <w:rFonts w:ascii="Arial" w:hAnsi="Arial" w:cs="Arial"/>
          <w:sz w:val="20"/>
          <w:szCs w:val="20"/>
          <w:lang w:val="nb-NO"/>
        </w:rPr>
        <w:t xml:space="preserve"> </w:t>
      </w:r>
      <w:r w:rsidR="00431B8A" w:rsidRPr="008C24B9">
        <w:rPr>
          <w:rFonts w:ascii="Arial" w:hAnsi="Arial" w:cs="Arial"/>
          <w:sz w:val="20"/>
          <w:szCs w:val="20"/>
          <w:lang w:val="nb-NO"/>
        </w:rPr>
        <w:t>theo</w:t>
      </w:r>
      <w:r w:rsidR="00220FC9">
        <w:rPr>
          <w:rFonts w:ascii="Arial" w:hAnsi="Arial" w:cs="Arial"/>
          <w:sz w:val="20"/>
          <w:szCs w:val="20"/>
          <w:lang w:val="nb-NO"/>
        </w:rPr>
        <w:t xml:space="preserve"> </w:t>
      </w:r>
      <w:r w:rsidR="00431B8A" w:rsidRPr="008C24B9">
        <w:rPr>
          <w:rFonts w:ascii="Arial" w:hAnsi="Arial" w:cs="Arial"/>
          <w:sz w:val="20"/>
          <w:szCs w:val="20"/>
          <w:lang w:val="nb-NO"/>
        </w:rPr>
        <w:t>thẩm</w:t>
      </w:r>
      <w:r w:rsidR="00220FC9">
        <w:rPr>
          <w:rFonts w:ascii="Arial" w:hAnsi="Arial" w:cs="Arial"/>
          <w:sz w:val="20"/>
          <w:szCs w:val="20"/>
          <w:lang w:val="nb-NO"/>
        </w:rPr>
        <w:t xml:space="preserve"> </w:t>
      </w:r>
      <w:r w:rsidR="00431B8A" w:rsidRPr="008C24B9">
        <w:rPr>
          <w:rFonts w:ascii="Arial" w:hAnsi="Arial" w:cs="Arial"/>
          <w:sz w:val="20"/>
          <w:szCs w:val="20"/>
          <w:lang w:val="nb-NO"/>
        </w:rPr>
        <w:t>quyền</w:t>
      </w:r>
      <w:r w:rsidR="00220FC9">
        <w:rPr>
          <w:rFonts w:ascii="Arial" w:hAnsi="Arial" w:cs="Arial"/>
          <w:sz w:val="20"/>
          <w:szCs w:val="20"/>
          <w:lang w:val="nb-NO"/>
        </w:rPr>
        <w:t xml:space="preserve"> </w:t>
      </w:r>
      <w:r w:rsidR="00431B8A" w:rsidRPr="008C24B9">
        <w:rPr>
          <w:rFonts w:ascii="Arial" w:hAnsi="Arial" w:cs="Arial"/>
          <w:sz w:val="20"/>
          <w:szCs w:val="20"/>
          <w:lang w:val="nb-NO"/>
        </w:rPr>
        <w:t>và</w:t>
      </w:r>
      <w:r w:rsidR="00220FC9">
        <w:rPr>
          <w:rFonts w:ascii="Arial" w:hAnsi="Arial" w:cs="Arial"/>
          <w:sz w:val="20"/>
          <w:szCs w:val="20"/>
          <w:lang w:val="nb-NO"/>
        </w:rPr>
        <w:t xml:space="preserve"> </w:t>
      </w:r>
      <w:r w:rsidR="00431B8A" w:rsidRPr="008C24B9">
        <w:rPr>
          <w:rFonts w:ascii="Arial" w:hAnsi="Arial" w:cs="Arial"/>
          <w:sz w:val="20"/>
          <w:szCs w:val="20"/>
          <w:lang w:val="nb-NO"/>
        </w:rPr>
        <w:t>quy</w:t>
      </w:r>
      <w:r w:rsidR="00220FC9">
        <w:rPr>
          <w:rFonts w:ascii="Arial" w:hAnsi="Arial" w:cs="Arial"/>
          <w:sz w:val="20"/>
          <w:szCs w:val="20"/>
          <w:lang w:val="nb-NO"/>
        </w:rPr>
        <w:t xml:space="preserve"> </w:t>
      </w:r>
      <w:r w:rsidR="00431B8A" w:rsidRPr="008C24B9">
        <w:rPr>
          <w:rFonts w:ascii="Arial" w:hAnsi="Arial" w:cs="Arial"/>
          <w:sz w:val="20"/>
          <w:szCs w:val="20"/>
          <w:lang w:val="nb-NO"/>
        </w:rPr>
        <w:t>định</w:t>
      </w:r>
      <w:r w:rsidR="00220FC9">
        <w:rPr>
          <w:rFonts w:ascii="Arial" w:hAnsi="Arial" w:cs="Arial"/>
          <w:sz w:val="20"/>
          <w:szCs w:val="20"/>
          <w:lang w:val="nb-NO"/>
        </w:rPr>
        <w:t xml:space="preserve"> </w:t>
      </w:r>
      <w:r w:rsidR="00431B8A" w:rsidRPr="008C24B9">
        <w:rPr>
          <w:rFonts w:ascii="Arial" w:hAnsi="Arial" w:cs="Arial"/>
          <w:sz w:val="20"/>
          <w:szCs w:val="20"/>
          <w:lang w:val="nb-NO"/>
        </w:rPr>
        <w:t>của</w:t>
      </w:r>
      <w:r w:rsidR="00220FC9">
        <w:rPr>
          <w:rFonts w:ascii="Arial" w:hAnsi="Arial" w:cs="Arial"/>
          <w:sz w:val="20"/>
          <w:szCs w:val="20"/>
          <w:lang w:val="nb-NO"/>
        </w:rPr>
        <w:t xml:space="preserve"> </w:t>
      </w:r>
      <w:r w:rsidR="00431B8A" w:rsidRPr="008C24B9">
        <w:rPr>
          <w:rFonts w:ascii="Arial" w:hAnsi="Arial" w:cs="Arial"/>
          <w:sz w:val="20"/>
          <w:szCs w:val="20"/>
          <w:lang w:val="nb-NO"/>
        </w:rPr>
        <w:t>pháp</w:t>
      </w:r>
      <w:r w:rsidR="00220FC9">
        <w:rPr>
          <w:rFonts w:ascii="Arial" w:hAnsi="Arial" w:cs="Arial"/>
          <w:sz w:val="20"/>
          <w:szCs w:val="20"/>
          <w:lang w:val="nb-NO"/>
        </w:rPr>
        <w:t xml:space="preserve"> </w:t>
      </w:r>
      <w:r w:rsidR="00431B8A" w:rsidRPr="008C24B9">
        <w:rPr>
          <w:rFonts w:ascii="Arial" w:hAnsi="Arial" w:cs="Arial"/>
          <w:sz w:val="20"/>
          <w:szCs w:val="20"/>
          <w:lang w:val="nb-NO"/>
        </w:rPr>
        <w:t>luật</w:t>
      </w:r>
      <w:r w:rsidR="002A777F" w:rsidRPr="008C24B9">
        <w:rPr>
          <w:rFonts w:ascii="Arial" w:hAnsi="Arial" w:cs="Arial"/>
          <w:sz w:val="20"/>
          <w:szCs w:val="20"/>
          <w:lang w:val="nb-NO"/>
        </w:rPr>
        <w:t>.</w:t>
      </w:r>
    </w:p>
    <w:p w14:paraId="13F8B664" w14:textId="4BFE80F2" w:rsidR="00514BF1" w:rsidRPr="008C24B9" w:rsidRDefault="008832EC"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b</w:t>
      </w:r>
      <w:r w:rsidR="00475FC5"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Chủ</w:t>
      </w:r>
      <w:r w:rsidR="00220FC9">
        <w:rPr>
          <w:rFonts w:ascii="Arial" w:hAnsi="Arial" w:cs="Arial"/>
          <w:sz w:val="20"/>
          <w:szCs w:val="20"/>
          <w:lang w:val="nb-NO"/>
        </w:rPr>
        <w:t xml:space="preserve"> </w:t>
      </w:r>
      <w:r w:rsidR="00475FC5" w:rsidRPr="008C24B9">
        <w:rPr>
          <w:rFonts w:ascii="Arial" w:hAnsi="Arial" w:cs="Arial"/>
          <w:sz w:val="20"/>
          <w:szCs w:val="20"/>
          <w:lang w:val="nb-NO"/>
        </w:rPr>
        <w:t>trì</w:t>
      </w:r>
      <w:r w:rsidR="00CE5A9F" w:rsidRPr="008C24B9">
        <w:rPr>
          <w:rFonts w:ascii="Arial" w:hAnsi="Arial" w:cs="Arial"/>
          <w:sz w:val="20"/>
          <w:szCs w:val="20"/>
          <w:lang w:val="nb-NO"/>
        </w:rPr>
        <w:t>,</w:t>
      </w:r>
      <w:r w:rsidR="00220FC9">
        <w:rPr>
          <w:rFonts w:ascii="Arial" w:hAnsi="Arial" w:cs="Arial"/>
          <w:sz w:val="20"/>
          <w:szCs w:val="20"/>
          <w:lang w:val="nb-NO"/>
        </w:rPr>
        <w:t xml:space="preserve"> </w:t>
      </w:r>
      <w:r w:rsidR="00CE5A9F" w:rsidRPr="008C24B9">
        <w:rPr>
          <w:rFonts w:ascii="Arial" w:hAnsi="Arial" w:cs="Arial"/>
          <w:sz w:val="20"/>
          <w:szCs w:val="20"/>
          <w:lang w:val="nb-NO"/>
        </w:rPr>
        <w:t>phối</w:t>
      </w:r>
      <w:r w:rsidR="00220FC9">
        <w:rPr>
          <w:rFonts w:ascii="Arial" w:hAnsi="Arial" w:cs="Arial"/>
          <w:sz w:val="20"/>
          <w:szCs w:val="20"/>
          <w:lang w:val="nb-NO"/>
        </w:rPr>
        <w:t xml:space="preserve"> </w:t>
      </w:r>
      <w:r w:rsidR="00CE5A9F" w:rsidRPr="008C24B9">
        <w:rPr>
          <w:rFonts w:ascii="Arial" w:hAnsi="Arial" w:cs="Arial"/>
          <w:sz w:val="20"/>
          <w:szCs w:val="20"/>
          <w:lang w:val="nb-NO"/>
        </w:rPr>
        <w:t>hợp</w:t>
      </w:r>
      <w:r w:rsidR="00220FC9">
        <w:rPr>
          <w:rFonts w:ascii="Arial" w:hAnsi="Arial" w:cs="Arial"/>
          <w:sz w:val="20"/>
          <w:szCs w:val="20"/>
          <w:lang w:val="nb-NO"/>
        </w:rPr>
        <w:t xml:space="preserve"> </w:t>
      </w:r>
      <w:r w:rsidR="00CE5A9F" w:rsidRPr="008C24B9">
        <w:rPr>
          <w:rFonts w:ascii="Arial" w:hAnsi="Arial" w:cs="Arial"/>
          <w:sz w:val="20"/>
          <w:szCs w:val="20"/>
          <w:lang w:val="nb-NO"/>
        </w:rPr>
        <w:t>với</w:t>
      </w:r>
      <w:r w:rsidR="00220FC9">
        <w:rPr>
          <w:rFonts w:ascii="Arial" w:hAnsi="Arial" w:cs="Arial"/>
          <w:sz w:val="20"/>
          <w:szCs w:val="20"/>
          <w:lang w:val="nb-NO"/>
        </w:rPr>
        <w:t xml:space="preserve"> </w:t>
      </w:r>
      <w:r w:rsidR="00CE5A9F" w:rsidRPr="008C24B9">
        <w:rPr>
          <w:rFonts w:ascii="Arial" w:hAnsi="Arial" w:cs="Arial"/>
          <w:sz w:val="20"/>
          <w:szCs w:val="20"/>
          <w:lang w:val="nb-NO"/>
        </w:rPr>
        <w:t>các</w:t>
      </w:r>
      <w:r w:rsidR="00220FC9">
        <w:rPr>
          <w:rFonts w:ascii="Arial" w:hAnsi="Arial" w:cs="Arial"/>
          <w:sz w:val="20"/>
          <w:szCs w:val="20"/>
          <w:lang w:val="nb-NO"/>
        </w:rPr>
        <w:t xml:space="preserve"> </w:t>
      </w:r>
      <w:r w:rsidR="00CE5A9F" w:rsidRPr="008C24B9">
        <w:rPr>
          <w:rFonts w:ascii="Arial" w:hAnsi="Arial" w:cs="Arial"/>
          <w:sz w:val="20"/>
          <w:szCs w:val="20"/>
          <w:lang w:val="nb-NO"/>
        </w:rPr>
        <w:t>Bộ:</w:t>
      </w:r>
      <w:r w:rsidR="00220FC9">
        <w:rPr>
          <w:rFonts w:ascii="Arial" w:hAnsi="Arial" w:cs="Arial"/>
          <w:sz w:val="20"/>
          <w:szCs w:val="20"/>
          <w:lang w:val="nb-NO"/>
        </w:rPr>
        <w:t xml:space="preserve"> </w:t>
      </w:r>
      <w:r w:rsidR="00CE5A9F" w:rsidRPr="008C24B9">
        <w:rPr>
          <w:rFonts w:ascii="Arial" w:hAnsi="Arial" w:cs="Arial"/>
          <w:sz w:val="20"/>
          <w:szCs w:val="20"/>
          <w:lang w:val="nb-NO"/>
        </w:rPr>
        <w:t>Kế</w:t>
      </w:r>
      <w:r w:rsidR="00220FC9">
        <w:rPr>
          <w:rFonts w:ascii="Arial" w:hAnsi="Arial" w:cs="Arial"/>
          <w:sz w:val="20"/>
          <w:szCs w:val="20"/>
          <w:lang w:val="nb-NO"/>
        </w:rPr>
        <w:t xml:space="preserve"> </w:t>
      </w:r>
      <w:r w:rsidR="00CE5A9F" w:rsidRPr="008C24B9">
        <w:rPr>
          <w:rFonts w:ascii="Arial" w:hAnsi="Arial" w:cs="Arial"/>
          <w:sz w:val="20"/>
          <w:szCs w:val="20"/>
          <w:lang w:val="nb-NO"/>
        </w:rPr>
        <w:t>hoạch</w:t>
      </w:r>
      <w:r w:rsidR="00220FC9">
        <w:rPr>
          <w:rFonts w:ascii="Arial" w:hAnsi="Arial" w:cs="Arial"/>
          <w:sz w:val="20"/>
          <w:szCs w:val="20"/>
          <w:lang w:val="nb-NO"/>
        </w:rPr>
        <w:t xml:space="preserve"> </w:t>
      </w:r>
      <w:r w:rsidR="00CE5A9F" w:rsidRPr="008C24B9">
        <w:rPr>
          <w:rFonts w:ascii="Arial" w:hAnsi="Arial" w:cs="Arial"/>
          <w:sz w:val="20"/>
          <w:szCs w:val="20"/>
          <w:lang w:val="nb-NO"/>
        </w:rPr>
        <w:t>và</w:t>
      </w:r>
      <w:r w:rsidR="00220FC9">
        <w:rPr>
          <w:rFonts w:ascii="Arial" w:hAnsi="Arial" w:cs="Arial"/>
          <w:sz w:val="20"/>
          <w:szCs w:val="20"/>
          <w:lang w:val="nb-NO"/>
        </w:rPr>
        <w:t xml:space="preserve"> </w:t>
      </w:r>
      <w:r w:rsidR="00CE5A9F" w:rsidRPr="008C24B9">
        <w:rPr>
          <w:rFonts w:ascii="Arial" w:hAnsi="Arial" w:cs="Arial"/>
          <w:sz w:val="20"/>
          <w:szCs w:val="20"/>
          <w:lang w:val="nb-NO"/>
        </w:rPr>
        <w:t>Đầu</w:t>
      </w:r>
      <w:r w:rsidR="00220FC9">
        <w:rPr>
          <w:rFonts w:ascii="Arial" w:hAnsi="Arial" w:cs="Arial"/>
          <w:sz w:val="20"/>
          <w:szCs w:val="20"/>
          <w:lang w:val="nb-NO"/>
        </w:rPr>
        <w:t xml:space="preserve"> </w:t>
      </w:r>
      <w:r w:rsidR="00CE5A9F" w:rsidRPr="008C24B9">
        <w:rPr>
          <w:rFonts w:ascii="Arial" w:hAnsi="Arial" w:cs="Arial"/>
          <w:sz w:val="20"/>
          <w:szCs w:val="20"/>
          <w:lang w:val="nb-NO"/>
        </w:rPr>
        <w:t>tư,</w:t>
      </w:r>
      <w:r w:rsidR="00220FC9">
        <w:rPr>
          <w:rFonts w:ascii="Arial" w:hAnsi="Arial" w:cs="Arial"/>
          <w:sz w:val="20"/>
          <w:szCs w:val="20"/>
          <w:lang w:val="nb-NO"/>
        </w:rPr>
        <w:t xml:space="preserve"> </w:t>
      </w:r>
      <w:r w:rsidR="00CE5A9F" w:rsidRPr="008C24B9">
        <w:rPr>
          <w:rFonts w:ascii="Arial" w:hAnsi="Arial" w:cs="Arial"/>
          <w:sz w:val="20"/>
          <w:szCs w:val="20"/>
          <w:lang w:val="nb-NO"/>
        </w:rPr>
        <w:t>Tài</w:t>
      </w:r>
      <w:r w:rsidR="00220FC9">
        <w:rPr>
          <w:rFonts w:ascii="Arial" w:hAnsi="Arial" w:cs="Arial"/>
          <w:sz w:val="20"/>
          <w:szCs w:val="20"/>
          <w:lang w:val="nb-NO"/>
        </w:rPr>
        <w:t xml:space="preserve"> </w:t>
      </w:r>
      <w:r w:rsidR="00CE5A9F" w:rsidRPr="008C24B9">
        <w:rPr>
          <w:rFonts w:ascii="Arial" w:hAnsi="Arial" w:cs="Arial"/>
          <w:sz w:val="20"/>
          <w:szCs w:val="20"/>
          <w:lang w:val="nb-NO"/>
        </w:rPr>
        <w:t>chính</w:t>
      </w:r>
      <w:r w:rsidR="00220FC9">
        <w:rPr>
          <w:rFonts w:ascii="Arial" w:hAnsi="Arial" w:cs="Arial"/>
          <w:sz w:val="20"/>
          <w:szCs w:val="20"/>
          <w:lang w:val="nb-NO"/>
        </w:rPr>
        <w:t xml:space="preserve"> </w:t>
      </w:r>
      <w:r w:rsidR="00CE5A9F" w:rsidRPr="008C24B9">
        <w:rPr>
          <w:rFonts w:ascii="Arial" w:hAnsi="Arial" w:cs="Arial"/>
          <w:sz w:val="20"/>
          <w:szCs w:val="20"/>
          <w:lang w:val="nb-NO"/>
        </w:rPr>
        <w:t>và</w:t>
      </w:r>
      <w:r w:rsidR="00220FC9">
        <w:rPr>
          <w:rFonts w:ascii="Arial" w:hAnsi="Arial" w:cs="Arial"/>
          <w:sz w:val="20"/>
          <w:szCs w:val="20"/>
          <w:lang w:val="nb-NO"/>
        </w:rPr>
        <w:t xml:space="preserve"> </w:t>
      </w:r>
      <w:r w:rsidR="00CE5A9F" w:rsidRPr="008C24B9">
        <w:rPr>
          <w:rFonts w:ascii="Arial" w:hAnsi="Arial" w:cs="Arial"/>
          <w:sz w:val="20"/>
          <w:szCs w:val="20"/>
          <w:lang w:val="nb-NO"/>
        </w:rPr>
        <w:t>các</w:t>
      </w:r>
      <w:r w:rsidR="00220FC9">
        <w:rPr>
          <w:rFonts w:ascii="Arial" w:hAnsi="Arial" w:cs="Arial"/>
          <w:sz w:val="20"/>
          <w:szCs w:val="20"/>
          <w:lang w:val="nb-NO"/>
        </w:rPr>
        <w:t xml:space="preserve"> </w:t>
      </w:r>
      <w:r w:rsidR="00CE5A9F" w:rsidRPr="008C24B9">
        <w:rPr>
          <w:rFonts w:ascii="Arial" w:hAnsi="Arial" w:cs="Arial"/>
          <w:sz w:val="20"/>
          <w:szCs w:val="20"/>
          <w:lang w:val="nb-NO"/>
        </w:rPr>
        <w:t>cơ</w:t>
      </w:r>
      <w:r w:rsidR="00220FC9">
        <w:rPr>
          <w:rFonts w:ascii="Arial" w:hAnsi="Arial" w:cs="Arial"/>
          <w:sz w:val="20"/>
          <w:szCs w:val="20"/>
          <w:lang w:val="nb-NO"/>
        </w:rPr>
        <w:t xml:space="preserve"> </w:t>
      </w:r>
      <w:r w:rsidR="00CE5A9F" w:rsidRPr="008C24B9">
        <w:rPr>
          <w:rFonts w:ascii="Arial" w:hAnsi="Arial" w:cs="Arial"/>
          <w:sz w:val="20"/>
          <w:szCs w:val="20"/>
          <w:lang w:val="nb-NO"/>
        </w:rPr>
        <w:t>quan</w:t>
      </w:r>
      <w:r w:rsidR="00220FC9">
        <w:rPr>
          <w:rFonts w:ascii="Arial" w:hAnsi="Arial" w:cs="Arial"/>
          <w:sz w:val="20"/>
          <w:szCs w:val="20"/>
          <w:lang w:val="nb-NO"/>
        </w:rPr>
        <w:t xml:space="preserve"> </w:t>
      </w:r>
      <w:r w:rsidR="00CE5A9F" w:rsidRPr="008C24B9">
        <w:rPr>
          <w:rFonts w:ascii="Arial" w:hAnsi="Arial" w:cs="Arial"/>
          <w:sz w:val="20"/>
          <w:szCs w:val="20"/>
          <w:lang w:val="nb-NO"/>
        </w:rPr>
        <w:t>liên</w:t>
      </w:r>
      <w:r w:rsidR="00220FC9">
        <w:rPr>
          <w:rFonts w:ascii="Arial" w:hAnsi="Arial" w:cs="Arial"/>
          <w:sz w:val="20"/>
          <w:szCs w:val="20"/>
          <w:lang w:val="nb-NO"/>
        </w:rPr>
        <w:t xml:space="preserve"> </w:t>
      </w:r>
      <w:r w:rsidR="00CE5A9F" w:rsidRPr="008C24B9">
        <w:rPr>
          <w:rFonts w:ascii="Arial" w:hAnsi="Arial" w:cs="Arial"/>
          <w:sz w:val="20"/>
          <w:szCs w:val="20"/>
          <w:lang w:val="nb-NO"/>
        </w:rPr>
        <w:t>quan</w:t>
      </w:r>
      <w:r w:rsidR="00220FC9">
        <w:rPr>
          <w:rFonts w:ascii="Arial" w:hAnsi="Arial" w:cs="Arial"/>
          <w:sz w:val="20"/>
          <w:szCs w:val="20"/>
          <w:lang w:val="nb-NO"/>
        </w:rPr>
        <w:t xml:space="preserve"> </w:t>
      </w:r>
      <w:r w:rsidR="00475FC5" w:rsidRPr="008C24B9">
        <w:rPr>
          <w:rFonts w:ascii="Arial" w:hAnsi="Arial" w:cs="Arial"/>
          <w:sz w:val="20"/>
          <w:szCs w:val="20"/>
          <w:lang w:val="nb-NO"/>
        </w:rPr>
        <w:t>điều</w:t>
      </w:r>
      <w:r w:rsidR="00220FC9">
        <w:rPr>
          <w:rFonts w:ascii="Arial" w:hAnsi="Arial" w:cs="Arial"/>
          <w:sz w:val="20"/>
          <w:szCs w:val="20"/>
          <w:lang w:val="nb-NO"/>
        </w:rPr>
        <w:t xml:space="preserve"> </w:t>
      </w:r>
      <w:r w:rsidR="00475FC5" w:rsidRPr="008C24B9">
        <w:rPr>
          <w:rFonts w:ascii="Arial" w:hAnsi="Arial" w:cs="Arial"/>
          <w:sz w:val="20"/>
          <w:szCs w:val="20"/>
          <w:lang w:val="nb-NO"/>
        </w:rPr>
        <w:t>hành</w:t>
      </w:r>
      <w:r w:rsidR="00CE5A9F"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chỉ</w:t>
      </w:r>
      <w:r w:rsidR="00220FC9">
        <w:rPr>
          <w:rFonts w:ascii="Arial" w:hAnsi="Arial" w:cs="Arial"/>
          <w:sz w:val="20"/>
          <w:szCs w:val="20"/>
          <w:lang w:val="nb-NO"/>
        </w:rPr>
        <w:t xml:space="preserve"> </w:t>
      </w:r>
      <w:r w:rsidR="00475FC5" w:rsidRPr="008C24B9">
        <w:rPr>
          <w:rFonts w:ascii="Arial" w:hAnsi="Arial" w:cs="Arial"/>
          <w:sz w:val="20"/>
          <w:szCs w:val="20"/>
          <w:lang w:val="nb-NO"/>
        </w:rPr>
        <w:t>đạo</w:t>
      </w:r>
      <w:r w:rsidR="00CE5A9F"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hướng</w:t>
      </w:r>
      <w:r w:rsidR="00220FC9">
        <w:rPr>
          <w:rFonts w:ascii="Arial" w:hAnsi="Arial" w:cs="Arial"/>
          <w:sz w:val="20"/>
          <w:szCs w:val="20"/>
          <w:lang w:val="nb-NO"/>
        </w:rPr>
        <w:t xml:space="preserve"> </w:t>
      </w:r>
      <w:r w:rsidR="00475FC5" w:rsidRPr="008C24B9">
        <w:rPr>
          <w:rFonts w:ascii="Arial" w:hAnsi="Arial" w:cs="Arial"/>
          <w:sz w:val="20"/>
          <w:szCs w:val="20"/>
          <w:lang w:val="nb-NO"/>
        </w:rPr>
        <w:t>dẫn</w:t>
      </w:r>
      <w:r w:rsidR="00220FC9">
        <w:rPr>
          <w:rFonts w:ascii="Arial" w:hAnsi="Arial" w:cs="Arial"/>
          <w:sz w:val="20"/>
          <w:szCs w:val="20"/>
          <w:lang w:val="nb-NO"/>
        </w:rPr>
        <w:t xml:space="preserve"> </w:t>
      </w:r>
      <w:r w:rsidR="00475FC5" w:rsidRPr="008C24B9">
        <w:rPr>
          <w:rFonts w:ascii="Arial" w:hAnsi="Arial" w:cs="Arial"/>
          <w:sz w:val="20"/>
          <w:szCs w:val="20"/>
          <w:lang w:val="nb-NO"/>
        </w:rPr>
        <w:t>thực</w:t>
      </w:r>
      <w:r w:rsidR="00220FC9">
        <w:rPr>
          <w:rFonts w:ascii="Arial" w:hAnsi="Arial" w:cs="Arial"/>
          <w:sz w:val="20"/>
          <w:szCs w:val="20"/>
          <w:lang w:val="nb-NO"/>
        </w:rPr>
        <w:t xml:space="preserve"> </w:t>
      </w:r>
      <w:r w:rsidR="00475FC5" w:rsidRPr="008C24B9">
        <w:rPr>
          <w:rFonts w:ascii="Arial" w:hAnsi="Arial" w:cs="Arial"/>
          <w:sz w:val="20"/>
          <w:szCs w:val="20"/>
          <w:lang w:val="nb-NO"/>
        </w:rPr>
        <w:t>hiện</w:t>
      </w:r>
      <w:r w:rsidR="00220FC9">
        <w:rPr>
          <w:rFonts w:ascii="Arial" w:hAnsi="Arial" w:cs="Arial"/>
          <w:sz w:val="20"/>
          <w:szCs w:val="20"/>
          <w:lang w:val="nb-NO"/>
        </w:rPr>
        <w:t xml:space="preserve"> </w:t>
      </w:r>
      <w:r w:rsidR="00327460" w:rsidRPr="008C24B9">
        <w:rPr>
          <w:rFonts w:ascii="Arial" w:hAnsi="Arial" w:cs="Arial"/>
          <w:sz w:val="20"/>
          <w:szCs w:val="20"/>
          <w:lang w:val="nb-NO"/>
        </w:rPr>
        <w:t>C</w:t>
      </w:r>
      <w:r w:rsidR="00475FC5" w:rsidRPr="008C24B9">
        <w:rPr>
          <w:rFonts w:ascii="Arial" w:hAnsi="Arial" w:cs="Arial"/>
          <w:sz w:val="20"/>
          <w:szCs w:val="20"/>
          <w:lang w:val="nb-NO"/>
        </w:rPr>
        <w:t>hương</w:t>
      </w:r>
      <w:r w:rsidR="00220FC9">
        <w:rPr>
          <w:rFonts w:ascii="Arial" w:hAnsi="Arial" w:cs="Arial"/>
          <w:sz w:val="20"/>
          <w:szCs w:val="20"/>
          <w:lang w:val="nb-NO"/>
        </w:rPr>
        <w:t xml:space="preserve"> </w:t>
      </w:r>
      <w:r w:rsidR="00475FC5" w:rsidRPr="008C24B9">
        <w:rPr>
          <w:rFonts w:ascii="Arial" w:hAnsi="Arial" w:cs="Arial"/>
          <w:sz w:val="20"/>
          <w:szCs w:val="20"/>
          <w:lang w:val="nb-NO"/>
        </w:rPr>
        <w:t>trình</w:t>
      </w:r>
      <w:r w:rsidR="00FC07F7" w:rsidRPr="008C24B9">
        <w:rPr>
          <w:rFonts w:ascii="Arial" w:hAnsi="Arial" w:cs="Arial"/>
          <w:sz w:val="20"/>
          <w:szCs w:val="20"/>
          <w:lang w:val="nb-NO"/>
        </w:rPr>
        <w:t>,</w:t>
      </w:r>
      <w:r w:rsidR="00220FC9">
        <w:rPr>
          <w:rFonts w:ascii="Arial" w:hAnsi="Arial" w:cs="Arial"/>
          <w:sz w:val="20"/>
          <w:szCs w:val="20"/>
          <w:lang w:val="nb-NO"/>
        </w:rPr>
        <w:t xml:space="preserve"> </w:t>
      </w:r>
      <w:r w:rsidR="00FC07F7" w:rsidRPr="008C24B9">
        <w:rPr>
          <w:rFonts w:ascii="Arial" w:hAnsi="Arial" w:cs="Arial"/>
          <w:sz w:val="20"/>
          <w:szCs w:val="20"/>
          <w:lang w:val="nb-NO"/>
        </w:rPr>
        <w:t>đảm</w:t>
      </w:r>
      <w:r w:rsidR="00220FC9">
        <w:rPr>
          <w:rFonts w:ascii="Arial" w:hAnsi="Arial" w:cs="Arial"/>
          <w:sz w:val="20"/>
          <w:szCs w:val="20"/>
          <w:lang w:val="nb-NO"/>
        </w:rPr>
        <w:t xml:space="preserve"> </w:t>
      </w:r>
      <w:r w:rsidR="00FC07F7" w:rsidRPr="008C24B9">
        <w:rPr>
          <w:rFonts w:ascii="Arial" w:hAnsi="Arial" w:cs="Arial"/>
          <w:sz w:val="20"/>
          <w:szCs w:val="20"/>
          <w:lang w:val="nb-NO"/>
        </w:rPr>
        <w:t>bảo</w:t>
      </w:r>
      <w:r w:rsidR="00220FC9">
        <w:rPr>
          <w:rFonts w:ascii="Arial" w:hAnsi="Arial" w:cs="Arial"/>
          <w:sz w:val="20"/>
          <w:szCs w:val="20"/>
          <w:lang w:val="nb-NO"/>
        </w:rPr>
        <w:t xml:space="preserve"> </w:t>
      </w:r>
      <w:r w:rsidR="00FC07F7" w:rsidRPr="008C24B9">
        <w:rPr>
          <w:rFonts w:ascii="Arial" w:hAnsi="Arial" w:cs="Arial"/>
          <w:sz w:val="20"/>
          <w:szCs w:val="20"/>
          <w:lang w:val="nb-NO"/>
        </w:rPr>
        <w:t>tuân</w:t>
      </w:r>
      <w:r w:rsidR="00220FC9">
        <w:rPr>
          <w:rFonts w:ascii="Arial" w:hAnsi="Arial" w:cs="Arial"/>
          <w:sz w:val="20"/>
          <w:szCs w:val="20"/>
          <w:lang w:val="nb-NO"/>
        </w:rPr>
        <w:t xml:space="preserve"> </w:t>
      </w:r>
      <w:r w:rsidR="00FC07F7" w:rsidRPr="008C24B9">
        <w:rPr>
          <w:rFonts w:ascii="Arial" w:hAnsi="Arial" w:cs="Arial"/>
          <w:sz w:val="20"/>
          <w:szCs w:val="20"/>
          <w:lang w:val="nb-NO"/>
        </w:rPr>
        <w:t>thủ</w:t>
      </w:r>
      <w:r w:rsidR="00220FC9">
        <w:rPr>
          <w:rFonts w:ascii="Arial" w:hAnsi="Arial" w:cs="Arial"/>
          <w:sz w:val="20"/>
          <w:szCs w:val="20"/>
          <w:lang w:val="nb-NO"/>
        </w:rPr>
        <w:t xml:space="preserve"> </w:t>
      </w:r>
      <w:r w:rsidR="00FC07F7" w:rsidRPr="008C24B9">
        <w:rPr>
          <w:rFonts w:ascii="Arial" w:hAnsi="Arial" w:cs="Arial"/>
          <w:sz w:val="20"/>
          <w:szCs w:val="20"/>
          <w:lang w:val="nb-NO"/>
        </w:rPr>
        <w:t>đúng</w:t>
      </w:r>
      <w:r w:rsidR="00220FC9">
        <w:rPr>
          <w:rFonts w:ascii="Arial" w:hAnsi="Arial" w:cs="Arial"/>
          <w:sz w:val="20"/>
          <w:szCs w:val="20"/>
          <w:lang w:val="nb-NO"/>
        </w:rPr>
        <w:t xml:space="preserve"> </w:t>
      </w:r>
      <w:r w:rsidR="00FC07F7" w:rsidRPr="008C24B9">
        <w:rPr>
          <w:rFonts w:ascii="Arial" w:hAnsi="Arial" w:cs="Arial"/>
          <w:sz w:val="20"/>
          <w:szCs w:val="20"/>
          <w:lang w:val="nb-NO"/>
        </w:rPr>
        <w:t>quy</w:t>
      </w:r>
      <w:r w:rsidR="00220FC9">
        <w:rPr>
          <w:rFonts w:ascii="Arial" w:hAnsi="Arial" w:cs="Arial"/>
          <w:sz w:val="20"/>
          <w:szCs w:val="20"/>
          <w:lang w:val="nb-NO"/>
        </w:rPr>
        <w:t xml:space="preserve"> </w:t>
      </w:r>
      <w:r w:rsidR="00FC07F7" w:rsidRPr="008C24B9">
        <w:rPr>
          <w:rFonts w:ascii="Arial" w:hAnsi="Arial" w:cs="Arial"/>
          <w:sz w:val="20"/>
          <w:szCs w:val="20"/>
          <w:lang w:val="nb-NO"/>
        </w:rPr>
        <w:t>định</w:t>
      </w:r>
      <w:r w:rsidR="00220FC9">
        <w:rPr>
          <w:rFonts w:ascii="Arial" w:hAnsi="Arial" w:cs="Arial"/>
          <w:sz w:val="20"/>
          <w:szCs w:val="20"/>
          <w:lang w:val="nb-NO"/>
        </w:rPr>
        <w:t xml:space="preserve"> </w:t>
      </w:r>
      <w:r w:rsidR="00FC07F7" w:rsidRPr="008C24B9">
        <w:rPr>
          <w:rFonts w:ascii="Arial" w:hAnsi="Arial" w:cs="Arial"/>
          <w:sz w:val="20"/>
          <w:szCs w:val="20"/>
          <w:lang w:val="nb-NO"/>
        </w:rPr>
        <w:t>của</w:t>
      </w:r>
      <w:r w:rsidR="00220FC9">
        <w:rPr>
          <w:rFonts w:ascii="Arial" w:hAnsi="Arial" w:cs="Arial"/>
          <w:sz w:val="20"/>
          <w:szCs w:val="20"/>
          <w:lang w:val="nb-NO"/>
        </w:rPr>
        <w:t xml:space="preserve"> </w:t>
      </w:r>
      <w:r w:rsidR="00FC07F7" w:rsidRPr="008C24B9">
        <w:rPr>
          <w:rFonts w:ascii="Arial" w:hAnsi="Arial" w:cs="Arial"/>
          <w:sz w:val="20"/>
          <w:szCs w:val="20"/>
          <w:lang w:val="nb-NO"/>
        </w:rPr>
        <w:t>pháp</w:t>
      </w:r>
      <w:r w:rsidR="00220FC9">
        <w:rPr>
          <w:rFonts w:ascii="Arial" w:hAnsi="Arial" w:cs="Arial"/>
          <w:sz w:val="20"/>
          <w:szCs w:val="20"/>
          <w:lang w:val="nb-NO"/>
        </w:rPr>
        <w:t xml:space="preserve"> </w:t>
      </w:r>
      <w:r w:rsidR="00FC07F7" w:rsidRPr="008C24B9">
        <w:rPr>
          <w:rFonts w:ascii="Arial" w:hAnsi="Arial" w:cs="Arial"/>
          <w:sz w:val="20"/>
          <w:szCs w:val="20"/>
          <w:lang w:val="nb-NO"/>
        </w:rPr>
        <w:t>luật</w:t>
      </w:r>
      <w:r w:rsidR="002A777F" w:rsidRPr="008C24B9">
        <w:rPr>
          <w:rFonts w:ascii="Arial" w:hAnsi="Arial" w:cs="Arial"/>
          <w:sz w:val="20"/>
          <w:szCs w:val="20"/>
          <w:lang w:val="nb-NO"/>
        </w:rPr>
        <w:t>.</w:t>
      </w:r>
    </w:p>
    <w:p w14:paraId="4779E482" w14:textId="48BEFF53" w:rsidR="00514BF1" w:rsidRPr="008C24B9" w:rsidRDefault="008832EC"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c</w:t>
      </w:r>
      <w:r w:rsidR="00475FC5"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Chủ</w:t>
      </w:r>
      <w:r w:rsidR="00220FC9">
        <w:rPr>
          <w:rFonts w:ascii="Arial" w:hAnsi="Arial" w:cs="Arial"/>
          <w:sz w:val="20"/>
          <w:szCs w:val="20"/>
          <w:lang w:val="nb-NO"/>
        </w:rPr>
        <w:t xml:space="preserve"> </w:t>
      </w:r>
      <w:r w:rsidR="00475FC5" w:rsidRPr="008C24B9">
        <w:rPr>
          <w:rFonts w:ascii="Arial" w:hAnsi="Arial" w:cs="Arial"/>
          <w:sz w:val="20"/>
          <w:szCs w:val="20"/>
          <w:lang w:val="nb-NO"/>
        </w:rPr>
        <w:t>trì</w:t>
      </w:r>
      <w:r w:rsidR="00220FC9">
        <w:rPr>
          <w:rFonts w:ascii="Arial" w:hAnsi="Arial" w:cs="Arial"/>
          <w:sz w:val="20"/>
          <w:szCs w:val="20"/>
          <w:lang w:val="nb-NO"/>
        </w:rPr>
        <w:t xml:space="preserve"> </w:t>
      </w:r>
      <w:r w:rsidR="00475FC5" w:rsidRPr="008C24B9">
        <w:rPr>
          <w:rFonts w:ascii="Arial" w:hAnsi="Arial" w:cs="Arial"/>
          <w:sz w:val="20"/>
          <w:szCs w:val="20"/>
          <w:lang w:val="nb-NO"/>
        </w:rPr>
        <w:t>tổ</w:t>
      </w:r>
      <w:r w:rsidR="00220FC9">
        <w:rPr>
          <w:rFonts w:ascii="Arial" w:hAnsi="Arial" w:cs="Arial"/>
          <w:sz w:val="20"/>
          <w:szCs w:val="20"/>
          <w:lang w:val="nb-NO"/>
        </w:rPr>
        <w:t xml:space="preserve"> </w:t>
      </w:r>
      <w:r w:rsidR="00475FC5" w:rsidRPr="008C24B9">
        <w:rPr>
          <w:rFonts w:ascii="Arial" w:hAnsi="Arial" w:cs="Arial"/>
          <w:sz w:val="20"/>
          <w:szCs w:val="20"/>
          <w:lang w:val="nb-NO"/>
        </w:rPr>
        <w:t>chức</w:t>
      </w:r>
      <w:r w:rsidR="00220FC9">
        <w:rPr>
          <w:rFonts w:ascii="Arial" w:hAnsi="Arial" w:cs="Arial"/>
          <w:sz w:val="20"/>
          <w:szCs w:val="20"/>
          <w:lang w:val="nb-NO"/>
        </w:rPr>
        <w:t xml:space="preserve"> </w:t>
      </w:r>
      <w:r w:rsidR="00475FC5" w:rsidRPr="008C24B9">
        <w:rPr>
          <w:rFonts w:ascii="Arial" w:hAnsi="Arial" w:cs="Arial"/>
          <w:sz w:val="20"/>
          <w:szCs w:val="20"/>
          <w:lang w:val="nb-NO"/>
        </w:rPr>
        <w:t>kiểm</w:t>
      </w:r>
      <w:r w:rsidR="00220FC9">
        <w:rPr>
          <w:rFonts w:ascii="Arial" w:hAnsi="Arial" w:cs="Arial"/>
          <w:sz w:val="20"/>
          <w:szCs w:val="20"/>
          <w:lang w:val="nb-NO"/>
        </w:rPr>
        <w:t xml:space="preserve"> </w:t>
      </w:r>
      <w:r w:rsidR="00475FC5" w:rsidRPr="008C24B9">
        <w:rPr>
          <w:rFonts w:ascii="Arial" w:hAnsi="Arial" w:cs="Arial"/>
          <w:sz w:val="20"/>
          <w:szCs w:val="20"/>
          <w:lang w:val="nb-NO"/>
        </w:rPr>
        <w:t>tra,</w:t>
      </w:r>
      <w:r w:rsidR="00220FC9">
        <w:rPr>
          <w:rFonts w:ascii="Arial" w:hAnsi="Arial" w:cs="Arial"/>
          <w:sz w:val="20"/>
          <w:szCs w:val="20"/>
          <w:lang w:val="nb-NO"/>
        </w:rPr>
        <w:t xml:space="preserve"> </w:t>
      </w:r>
      <w:r w:rsidR="00475FC5" w:rsidRPr="008C24B9">
        <w:rPr>
          <w:rFonts w:ascii="Arial" w:hAnsi="Arial" w:cs="Arial"/>
          <w:sz w:val="20"/>
          <w:szCs w:val="20"/>
          <w:lang w:val="nb-NO"/>
        </w:rPr>
        <w:t>giám</w:t>
      </w:r>
      <w:r w:rsidR="00220FC9">
        <w:rPr>
          <w:rFonts w:ascii="Arial" w:hAnsi="Arial" w:cs="Arial"/>
          <w:sz w:val="20"/>
          <w:szCs w:val="20"/>
          <w:lang w:val="nb-NO"/>
        </w:rPr>
        <w:t xml:space="preserve"> </w:t>
      </w:r>
      <w:r w:rsidR="00475FC5" w:rsidRPr="008C24B9">
        <w:rPr>
          <w:rFonts w:ascii="Arial" w:hAnsi="Arial" w:cs="Arial"/>
          <w:sz w:val="20"/>
          <w:szCs w:val="20"/>
          <w:lang w:val="nb-NO"/>
        </w:rPr>
        <w:t>sát</w:t>
      </w:r>
      <w:r w:rsidR="00220FC9">
        <w:rPr>
          <w:rFonts w:ascii="Arial" w:hAnsi="Arial" w:cs="Arial"/>
          <w:sz w:val="20"/>
          <w:szCs w:val="20"/>
          <w:lang w:val="nb-NO"/>
        </w:rPr>
        <w:t xml:space="preserve"> </w:t>
      </w:r>
      <w:r w:rsidR="00475FC5" w:rsidRPr="008C24B9">
        <w:rPr>
          <w:rFonts w:ascii="Arial" w:hAnsi="Arial" w:cs="Arial"/>
          <w:sz w:val="20"/>
          <w:szCs w:val="20"/>
          <w:lang w:val="nb-NO"/>
        </w:rPr>
        <w:t>tình</w:t>
      </w:r>
      <w:r w:rsidR="00220FC9">
        <w:rPr>
          <w:rFonts w:ascii="Arial" w:hAnsi="Arial" w:cs="Arial"/>
          <w:sz w:val="20"/>
          <w:szCs w:val="20"/>
          <w:lang w:val="nb-NO"/>
        </w:rPr>
        <w:t xml:space="preserve"> </w:t>
      </w:r>
      <w:r w:rsidR="00475FC5" w:rsidRPr="008C24B9">
        <w:rPr>
          <w:rFonts w:ascii="Arial" w:hAnsi="Arial" w:cs="Arial"/>
          <w:sz w:val="20"/>
          <w:szCs w:val="20"/>
          <w:lang w:val="nb-NO"/>
        </w:rPr>
        <w:t>hình</w:t>
      </w:r>
      <w:r w:rsidR="00220FC9">
        <w:rPr>
          <w:rFonts w:ascii="Arial" w:hAnsi="Arial" w:cs="Arial"/>
          <w:sz w:val="20"/>
          <w:szCs w:val="20"/>
          <w:lang w:val="nb-NO"/>
        </w:rPr>
        <w:t xml:space="preserve"> </w:t>
      </w:r>
      <w:r w:rsidR="00475FC5" w:rsidRPr="008C24B9">
        <w:rPr>
          <w:rFonts w:ascii="Arial" w:hAnsi="Arial" w:cs="Arial"/>
          <w:sz w:val="20"/>
          <w:szCs w:val="20"/>
          <w:lang w:val="nb-NO"/>
        </w:rPr>
        <w:t>thực</w:t>
      </w:r>
      <w:r w:rsidR="00220FC9">
        <w:rPr>
          <w:rFonts w:ascii="Arial" w:hAnsi="Arial" w:cs="Arial"/>
          <w:sz w:val="20"/>
          <w:szCs w:val="20"/>
          <w:lang w:val="nb-NO"/>
        </w:rPr>
        <w:t xml:space="preserve"> </w:t>
      </w:r>
      <w:r w:rsidR="00475FC5" w:rsidRPr="008C24B9">
        <w:rPr>
          <w:rFonts w:ascii="Arial" w:hAnsi="Arial" w:cs="Arial"/>
          <w:sz w:val="20"/>
          <w:szCs w:val="20"/>
          <w:lang w:val="nb-NO"/>
        </w:rPr>
        <w:t>hiện</w:t>
      </w:r>
      <w:r w:rsidR="00220FC9">
        <w:rPr>
          <w:rFonts w:ascii="Arial" w:hAnsi="Arial" w:cs="Arial"/>
          <w:sz w:val="20"/>
          <w:szCs w:val="20"/>
          <w:lang w:val="nb-NO"/>
        </w:rPr>
        <w:t xml:space="preserve"> </w:t>
      </w:r>
      <w:r w:rsidR="00475FC5" w:rsidRPr="008C24B9">
        <w:rPr>
          <w:rFonts w:ascii="Arial" w:hAnsi="Arial" w:cs="Arial"/>
          <w:sz w:val="20"/>
          <w:szCs w:val="20"/>
          <w:lang w:val="nb-NO"/>
        </w:rPr>
        <w:t>Chương</w:t>
      </w:r>
      <w:r w:rsidR="00220FC9">
        <w:rPr>
          <w:rFonts w:ascii="Arial" w:hAnsi="Arial" w:cs="Arial"/>
          <w:sz w:val="20"/>
          <w:szCs w:val="20"/>
          <w:lang w:val="nb-NO"/>
        </w:rPr>
        <w:t xml:space="preserve"> </w:t>
      </w:r>
      <w:r w:rsidR="00475FC5" w:rsidRPr="008C24B9">
        <w:rPr>
          <w:rFonts w:ascii="Arial" w:hAnsi="Arial" w:cs="Arial"/>
          <w:sz w:val="20"/>
          <w:szCs w:val="20"/>
          <w:lang w:val="nb-NO"/>
        </w:rPr>
        <w:t>trình;</w:t>
      </w:r>
      <w:r w:rsidR="00220FC9">
        <w:rPr>
          <w:rFonts w:ascii="Arial" w:hAnsi="Arial" w:cs="Arial"/>
          <w:sz w:val="20"/>
          <w:szCs w:val="20"/>
          <w:lang w:val="nb-NO"/>
        </w:rPr>
        <w:t xml:space="preserve"> </w:t>
      </w:r>
      <w:r w:rsidR="00475FC5" w:rsidRPr="008C24B9">
        <w:rPr>
          <w:rFonts w:ascii="Arial" w:hAnsi="Arial" w:cs="Arial"/>
          <w:sz w:val="20"/>
          <w:szCs w:val="20"/>
          <w:lang w:val="nb-NO"/>
        </w:rPr>
        <w:t>định</w:t>
      </w:r>
      <w:r w:rsidR="00220FC9">
        <w:rPr>
          <w:rFonts w:ascii="Arial" w:hAnsi="Arial" w:cs="Arial"/>
          <w:sz w:val="20"/>
          <w:szCs w:val="20"/>
          <w:lang w:val="nb-NO"/>
        </w:rPr>
        <w:t xml:space="preserve"> </w:t>
      </w:r>
      <w:r w:rsidR="00475FC5" w:rsidRPr="008C24B9">
        <w:rPr>
          <w:rFonts w:ascii="Arial" w:hAnsi="Arial" w:cs="Arial"/>
          <w:sz w:val="20"/>
          <w:szCs w:val="20"/>
          <w:lang w:val="nb-NO"/>
        </w:rPr>
        <w:t>kỳ</w:t>
      </w:r>
      <w:r w:rsidR="00220FC9">
        <w:rPr>
          <w:rFonts w:ascii="Arial" w:hAnsi="Arial" w:cs="Arial"/>
          <w:sz w:val="20"/>
          <w:szCs w:val="20"/>
          <w:lang w:val="nb-NO"/>
        </w:rPr>
        <w:t xml:space="preserve"> </w:t>
      </w:r>
      <w:r w:rsidR="00356C42" w:rsidRPr="008C24B9">
        <w:rPr>
          <w:rFonts w:ascii="Arial" w:hAnsi="Arial" w:cs="Arial"/>
          <w:sz w:val="20"/>
          <w:szCs w:val="20"/>
          <w:lang w:val="nb-NO"/>
        </w:rPr>
        <w:t>báo</w:t>
      </w:r>
      <w:r w:rsidR="00220FC9">
        <w:rPr>
          <w:rFonts w:ascii="Arial" w:hAnsi="Arial" w:cs="Arial"/>
          <w:sz w:val="20"/>
          <w:szCs w:val="20"/>
          <w:lang w:val="nb-NO"/>
        </w:rPr>
        <w:t xml:space="preserve"> </w:t>
      </w:r>
      <w:r w:rsidR="00356C42" w:rsidRPr="008C24B9">
        <w:rPr>
          <w:rFonts w:ascii="Arial" w:hAnsi="Arial" w:cs="Arial"/>
          <w:sz w:val="20"/>
          <w:szCs w:val="20"/>
          <w:lang w:val="nb-NO"/>
        </w:rPr>
        <w:t>cáo</w:t>
      </w:r>
      <w:r w:rsidR="00220FC9">
        <w:rPr>
          <w:rFonts w:ascii="Arial" w:hAnsi="Arial" w:cs="Arial"/>
          <w:sz w:val="20"/>
          <w:szCs w:val="20"/>
          <w:lang w:val="nb-NO"/>
        </w:rPr>
        <w:t xml:space="preserve"> </w:t>
      </w:r>
      <w:r w:rsidR="00CE5A9F" w:rsidRPr="008C24B9">
        <w:rPr>
          <w:rFonts w:ascii="Arial" w:hAnsi="Arial" w:cs="Arial"/>
          <w:sz w:val="20"/>
          <w:szCs w:val="20"/>
          <w:lang w:val="nb-NO"/>
        </w:rPr>
        <w:t>hằng</w:t>
      </w:r>
      <w:r w:rsidR="00220FC9">
        <w:rPr>
          <w:rFonts w:ascii="Arial" w:hAnsi="Arial" w:cs="Arial"/>
          <w:sz w:val="20"/>
          <w:szCs w:val="20"/>
          <w:lang w:val="nb-NO"/>
        </w:rPr>
        <w:t xml:space="preserve"> </w:t>
      </w:r>
      <w:r w:rsidR="00CE5A9F" w:rsidRPr="008C24B9">
        <w:rPr>
          <w:rFonts w:ascii="Arial" w:hAnsi="Arial" w:cs="Arial"/>
          <w:sz w:val="20"/>
          <w:szCs w:val="20"/>
          <w:lang w:val="nb-NO"/>
        </w:rPr>
        <w:t>năm</w:t>
      </w:r>
      <w:r w:rsidR="00220FC9">
        <w:rPr>
          <w:rFonts w:ascii="Arial" w:hAnsi="Arial" w:cs="Arial"/>
          <w:sz w:val="20"/>
          <w:szCs w:val="20"/>
          <w:lang w:val="nb-NO"/>
        </w:rPr>
        <w:t xml:space="preserve"> </w:t>
      </w:r>
      <w:r w:rsidR="00CE5A9F" w:rsidRPr="008C24B9">
        <w:rPr>
          <w:rFonts w:ascii="Arial" w:hAnsi="Arial" w:cs="Arial"/>
          <w:sz w:val="20"/>
          <w:szCs w:val="20"/>
          <w:lang w:val="nb-NO"/>
        </w:rPr>
        <w:t>(hoặc</w:t>
      </w:r>
      <w:r w:rsidR="00220FC9">
        <w:rPr>
          <w:rFonts w:ascii="Arial" w:hAnsi="Arial" w:cs="Arial"/>
          <w:sz w:val="20"/>
          <w:szCs w:val="20"/>
          <w:lang w:val="nb-NO"/>
        </w:rPr>
        <w:t xml:space="preserve"> </w:t>
      </w:r>
      <w:r w:rsidR="00CE5A9F" w:rsidRPr="008C24B9">
        <w:rPr>
          <w:rFonts w:ascii="Arial" w:hAnsi="Arial" w:cs="Arial"/>
          <w:sz w:val="20"/>
          <w:szCs w:val="20"/>
          <w:lang w:val="nb-NO"/>
        </w:rPr>
        <w:t>đột</w:t>
      </w:r>
      <w:r w:rsidR="00220FC9">
        <w:rPr>
          <w:rFonts w:ascii="Arial" w:hAnsi="Arial" w:cs="Arial"/>
          <w:sz w:val="20"/>
          <w:szCs w:val="20"/>
          <w:lang w:val="nb-NO"/>
        </w:rPr>
        <w:t xml:space="preserve"> </w:t>
      </w:r>
      <w:r w:rsidR="00CE5A9F" w:rsidRPr="008C24B9">
        <w:rPr>
          <w:rFonts w:ascii="Arial" w:hAnsi="Arial" w:cs="Arial"/>
          <w:sz w:val="20"/>
          <w:szCs w:val="20"/>
          <w:lang w:val="nb-NO"/>
        </w:rPr>
        <w:t>xuất)</w:t>
      </w:r>
      <w:r w:rsidR="00356C42"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sơ</w:t>
      </w:r>
      <w:r w:rsidR="00220FC9">
        <w:rPr>
          <w:rFonts w:ascii="Arial" w:hAnsi="Arial" w:cs="Arial"/>
          <w:sz w:val="20"/>
          <w:szCs w:val="20"/>
          <w:lang w:val="nb-NO"/>
        </w:rPr>
        <w:t xml:space="preserve"> </w:t>
      </w:r>
      <w:r w:rsidR="00475FC5" w:rsidRPr="008C24B9">
        <w:rPr>
          <w:rFonts w:ascii="Arial" w:hAnsi="Arial" w:cs="Arial"/>
          <w:sz w:val="20"/>
          <w:szCs w:val="20"/>
          <w:lang w:val="nb-NO"/>
        </w:rPr>
        <w:t>kết</w:t>
      </w:r>
      <w:r w:rsidR="00220FC9">
        <w:rPr>
          <w:rFonts w:ascii="Arial" w:hAnsi="Arial" w:cs="Arial"/>
          <w:sz w:val="20"/>
          <w:szCs w:val="20"/>
          <w:lang w:val="nb-NO"/>
        </w:rPr>
        <w:t xml:space="preserve"> </w:t>
      </w:r>
      <w:r w:rsidR="00356C42" w:rsidRPr="008C24B9">
        <w:rPr>
          <w:rFonts w:ascii="Arial" w:hAnsi="Arial" w:cs="Arial"/>
          <w:sz w:val="20"/>
          <w:szCs w:val="20"/>
          <w:lang w:val="nb-NO"/>
        </w:rPr>
        <w:t>giữa</w:t>
      </w:r>
      <w:r w:rsidR="00220FC9">
        <w:rPr>
          <w:rFonts w:ascii="Arial" w:hAnsi="Arial" w:cs="Arial"/>
          <w:sz w:val="20"/>
          <w:szCs w:val="20"/>
          <w:lang w:val="nb-NO"/>
        </w:rPr>
        <w:t xml:space="preserve"> </w:t>
      </w:r>
      <w:r w:rsidR="00356C42" w:rsidRPr="008C24B9">
        <w:rPr>
          <w:rFonts w:ascii="Arial" w:hAnsi="Arial" w:cs="Arial"/>
          <w:sz w:val="20"/>
          <w:szCs w:val="20"/>
          <w:lang w:val="nb-NO"/>
        </w:rPr>
        <w:t>kỳ</w:t>
      </w:r>
      <w:r w:rsidR="00475FC5"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tổng</w:t>
      </w:r>
      <w:r w:rsidR="00220FC9">
        <w:rPr>
          <w:rFonts w:ascii="Arial" w:hAnsi="Arial" w:cs="Arial"/>
          <w:sz w:val="20"/>
          <w:szCs w:val="20"/>
          <w:lang w:val="nb-NO"/>
        </w:rPr>
        <w:t xml:space="preserve"> </w:t>
      </w:r>
      <w:r w:rsidR="00475FC5" w:rsidRPr="008C24B9">
        <w:rPr>
          <w:rFonts w:ascii="Arial" w:hAnsi="Arial" w:cs="Arial"/>
          <w:sz w:val="20"/>
          <w:szCs w:val="20"/>
          <w:lang w:val="nb-NO"/>
        </w:rPr>
        <w:t>kết</w:t>
      </w:r>
      <w:r w:rsidR="00220FC9">
        <w:rPr>
          <w:rFonts w:ascii="Arial" w:hAnsi="Arial" w:cs="Arial"/>
          <w:sz w:val="20"/>
          <w:szCs w:val="20"/>
          <w:lang w:val="nb-NO"/>
        </w:rPr>
        <w:t xml:space="preserve"> </w:t>
      </w:r>
      <w:r w:rsidR="00475FC5" w:rsidRPr="008C24B9">
        <w:rPr>
          <w:rFonts w:ascii="Arial" w:hAnsi="Arial" w:cs="Arial"/>
          <w:sz w:val="20"/>
          <w:szCs w:val="20"/>
          <w:lang w:val="nb-NO"/>
        </w:rPr>
        <w:t>đánh</w:t>
      </w:r>
      <w:r w:rsidR="00220FC9">
        <w:rPr>
          <w:rFonts w:ascii="Arial" w:hAnsi="Arial" w:cs="Arial"/>
          <w:sz w:val="20"/>
          <w:szCs w:val="20"/>
          <w:lang w:val="nb-NO"/>
        </w:rPr>
        <w:t xml:space="preserve"> </w:t>
      </w:r>
      <w:r w:rsidR="00475FC5" w:rsidRPr="008C24B9">
        <w:rPr>
          <w:rFonts w:ascii="Arial" w:hAnsi="Arial" w:cs="Arial"/>
          <w:sz w:val="20"/>
          <w:szCs w:val="20"/>
          <w:lang w:val="nb-NO"/>
        </w:rPr>
        <w:t>giá</w:t>
      </w:r>
      <w:r w:rsidR="00220FC9">
        <w:rPr>
          <w:rFonts w:ascii="Arial" w:hAnsi="Arial" w:cs="Arial"/>
          <w:sz w:val="20"/>
          <w:szCs w:val="20"/>
          <w:lang w:val="nb-NO"/>
        </w:rPr>
        <w:t xml:space="preserve"> </w:t>
      </w:r>
      <w:r w:rsidR="00327460" w:rsidRPr="008C24B9">
        <w:rPr>
          <w:rFonts w:ascii="Arial" w:hAnsi="Arial" w:cs="Arial"/>
          <w:sz w:val="20"/>
          <w:szCs w:val="20"/>
          <w:lang w:val="nb-NO"/>
        </w:rPr>
        <w:t>5</w:t>
      </w:r>
      <w:r w:rsidR="00220FC9">
        <w:rPr>
          <w:rFonts w:ascii="Arial" w:hAnsi="Arial" w:cs="Arial"/>
          <w:sz w:val="20"/>
          <w:szCs w:val="20"/>
          <w:lang w:val="nb-NO"/>
        </w:rPr>
        <w:t xml:space="preserve"> </w:t>
      </w:r>
      <w:r w:rsidR="00327460" w:rsidRPr="008C24B9">
        <w:rPr>
          <w:rFonts w:ascii="Arial" w:hAnsi="Arial" w:cs="Arial"/>
          <w:sz w:val="20"/>
          <w:szCs w:val="20"/>
          <w:lang w:val="nb-NO"/>
        </w:rPr>
        <w:t>năm</w:t>
      </w:r>
      <w:r w:rsidR="00220FC9">
        <w:rPr>
          <w:rFonts w:ascii="Arial" w:hAnsi="Arial" w:cs="Arial"/>
          <w:sz w:val="20"/>
          <w:szCs w:val="20"/>
          <w:lang w:val="nb-NO"/>
        </w:rPr>
        <w:t xml:space="preserve"> </w:t>
      </w:r>
      <w:r w:rsidR="00356C42" w:rsidRPr="008C24B9">
        <w:rPr>
          <w:rFonts w:ascii="Arial" w:hAnsi="Arial" w:cs="Arial"/>
          <w:sz w:val="20"/>
          <w:szCs w:val="20"/>
          <w:lang w:val="nb-NO"/>
        </w:rPr>
        <w:t>vào</w:t>
      </w:r>
      <w:r w:rsidR="00220FC9">
        <w:rPr>
          <w:rFonts w:ascii="Arial" w:hAnsi="Arial" w:cs="Arial"/>
          <w:sz w:val="20"/>
          <w:szCs w:val="20"/>
          <w:lang w:val="nb-NO"/>
        </w:rPr>
        <w:t xml:space="preserve"> </w:t>
      </w:r>
      <w:r w:rsidR="00356C42" w:rsidRPr="008C24B9">
        <w:rPr>
          <w:rFonts w:ascii="Arial" w:hAnsi="Arial" w:cs="Arial"/>
          <w:sz w:val="20"/>
          <w:szCs w:val="20"/>
          <w:lang w:val="nb-NO"/>
        </w:rPr>
        <w:t>tháng</w:t>
      </w:r>
      <w:r w:rsidR="00220FC9">
        <w:rPr>
          <w:rFonts w:ascii="Arial" w:hAnsi="Arial" w:cs="Arial"/>
          <w:sz w:val="20"/>
          <w:szCs w:val="20"/>
          <w:lang w:val="nb-NO"/>
        </w:rPr>
        <w:t xml:space="preserve"> </w:t>
      </w:r>
      <w:r w:rsidR="00356C42" w:rsidRPr="008C24B9">
        <w:rPr>
          <w:rFonts w:ascii="Arial" w:hAnsi="Arial" w:cs="Arial"/>
          <w:sz w:val="20"/>
          <w:szCs w:val="20"/>
          <w:lang w:val="nb-NO"/>
        </w:rPr>
        <w:t>10</w:t>
      </w:r>
      <w:r w:rsidR="00220FC9">
        <w:rPr>
          <w:rFonts w:ascii="Arial" w:hAnsi="Arial" w:cs="Arial"/>
          <w:sz w:val="20"/>
          <w:szCs w:val="20"/>
          <w:lang w:val="nb-NO"/>
        </w:rPr>
        <w:t xml:space="preserve"> </w:t>
      </w:r>
      <w:r w:rsidR="00356C42" w:rsidRPr="008C24B9">
        <w:rPr>
          <w:rFonts w:ascii="Arial" w:hAnsi="Arial" w:cs="Arial"/>
          <w:sz w:val="20"/>
          <w:szCs w:val="20"/>
          <w:lang w:val="nb-NO"/>
        </w:rPr>
        <w:t>năm</w:t>
      </w:r>
      <w:r w:rsidR="00220FC9">
        <w:rPr>
          <w:rFonts w:ascii="Arial" w:hAnsi="Arial" w:cs="Arial"/>
          <w:sz w:val="20"/>
          <w:szCs w:val="20"/>
          <w:lang w:val="nb-NO"/>
        </w:rPr>
        <w:t xml:space="preserve"> </w:t>
      </w:r>
      <w:r w:rsidR="00356C42" w:rsidRPr="008C24B9">
        <w:rPr>
          <w:rFonts w:ascii="Arial" w:hAnsi="Arial" w:cs="Arial"/>
          <w:sz w:val="20"/>
          <w:szCs w:val="20"/>
          <w:lang w:val="nb-NO"/>
        </w:rPr>
        <w:t>2025</w:t>
      </w:r>
      <w:r w:rsidR="00220FC9">
        <w:rPr>
          <w:rFonts w:ascii="Arial" w:hAnsi="Arial" w:cs="Arial"/>
          <w:sz w:val="20"/>
          <w:szCs w:val="20"/>
          <w:lang w:val="nb-NO"/>
        </w:rPr>
        <w:t xml:space="preserve"> </w:t>
      </w:r>
      <w:r w:rsidR="00356C42" w:rsidRPr="008C24B9">
        <w:rPr>
          <w:rFonts w:ascii="Arial" w:hAnsi="Arial" w:cs="Arial"/>
          <w:sz w:val="20"/>
          <w:szCs w:val="20"/>
          <w:lang w:val="nb-NO"/>
        </w:rPr>
        <w:t>về</w:t>
      </w:r>
      <w:r w:rsidR="00220FC9">
        <w:rPr>
          <w:rFonts w:ascii="Arial" w:hAnsi="Arial" w:cs="Arial"/>
          <w:sz w:val="20"/>
          <w:szCs w:val="20"/>
          <w:lang w:val="nb-NO"/>
        </w:rPr>
        <w:t xml:space="preserve"> </w:t>
      </w:r>
      <w:r w:rsidR="00475FC5" w:rsidRPr="008C24B9">
        <w:rPr>
          <w:rFonts w:ascii="Arial" w:hAnsi="Arial" w:cs="Arial"/>
          <w:sz w:val="20"/>
          <w:szCs w:val="20"/>
          <w:lang w:val="nb-NO"/>
        </w:rPr>
        <w:t>kết</w:t>
      </w:r>
      <w:r w:rsidR="00220FC9">
        <w:rPr>
          <w:rFonts w:ascii="Arial" w:hAnsi="Arial" w:cs="Arial"/>
          <w:sz w:val="20"/>
          <w:szCs w:val="20"/>
          <w:lang w:val="nb-NO"/>
        </w:rPr>
        <w:t xml:space="preserve"> </w:t>
      </w:r>
      <w:r w:rsidR="00475FC5" w:rsidRPr="008C24B9">
        <w:rPr>
          <w:rFonts w:ascii="Arial" w:hAnsi="Arial" w:cs="Arial"/>
          <w:sz w:val="20"/>
          <w:szCs w:val="20"/>
          <w:lang w:val="nb-NO"/>
        </w:rPr>
        <w:t>quả</w:t>
      </w:r>
      <w:r w:rsidR="00220FC9">
        <w:rPr>
          <w:rFonts w:ascii="Arial" w:hAnsi="Arial" w:cs="Arial"/>
          <w:sz w:val="20"/>
          <w:szCs w:val="20"/>
          <w:lang w:val="nb-NO"/>
        </w:rPr>
        <w:t xml:space="preserve"> </w:t>
      </w:r>
      <w:r w:rsidR="00475FC5" w:rsidRPr="008C24B9">
        <w:rPr>
          <w:rFonts w:ascii="Arial" w:hAnsi="Arial" w:cs="Arial"/>
          <w:sz w:val="20"/>
          <w:szCs w:val="20"/>
          <w:lang w:val="nb-NO"/>
        </w:rPr>
        <w:t>thực</w:t>
      </w:r>
      <w:r w:rsidR="00220FC9">
        <w:rPr>
          <w:rFonts w:ascii="Arial" w:hAnsi="Arial" w:cs="Arial"/>
          <w:sz w:val="20"/>
          <w:szCs w:val="20"/>
          <w:lang w:val="nb-NO"/>
        </w:rPr>
        <w:t xml:space="preserve"> </w:t>
      </w:r>
      <w:r w:rsidR="00475FC5" w:rsidRPr="008C24B9">
        <w:rPr>
          <w:rFonts w:ascii="Arial" w:hAnsi="Arial" w:cs="Arial"/>
          <w:sz w:val="20"/>
          <w:szCs w:val="20"/>
          <w:lang w:val="nb-NO"/>
        </w:rPr>
        <w:t>hiện</w:t>
      </w:r>
      <w:r w:rsidR="00220FC9">
        <w:rPr>
          <w:rFonts w:ascii="Arial" w:hAnsi="Arial" w:cs="Arial"/>
          <w:sz w:val="20"/>
          <w:szCs w:val="20"/>
          <w:lang w:val="nb-NO"/>
        </w:rPr>
        <w:t xml:space="preserve"> </w:t>
      </w:r>
      <w:r w:rsidR="00327460" w:rsidRPr="008C24B9">
        <w:rPr>
          <w:rFonts w:ascii="Arial" w:hAnsi="Arial" w:cs="Arial"/>
          <w:sz w:val="20"/>
          <w:szCs w:val="20"/>
          <w:lang w:val="nb-NO"/>
        </w:rPr>
        <w:t>C</w:t>
      </w:r>
      <w:r w:rsidR="00475FC5" w:rsidRPr="008C24B9">
        <w:rPr>
          <w:rFonts w:ascii="Arial" w:hAnsi="Arial" w:cs="Arial"/>
          <w:sz w:val="20"/>
          <w:szCs w:val="20"/>
          <w:lang w:val="nb-NO"/>
        </w:rPr>
        <w:t>hương</w:t>
      </w:r>
      <w:r w:rsidR="00220FC9">
        <w:rPr>
          <w:rFonts w:ascii="Arial" w:hAnsi="Arial" w:cs="Arial"/>
          <w:sz w:val="20"/>
          <w:szCs w:val="20"/>
          <w:lang w:val="nb-NO"/>
        </w:rPr>
        <w:t xml:space="preserve"> </w:t>
      </w:r>
      <w:r w:rsidR="00475FC5" w:rsidRPr="008C24B9">
        <w:rPr>
          <w:rFonts w:ascii="Arial" w:hAnsi="Arial" w:cs="Arial"/>
          <w:sz w:val="20"/>
          <w:szCs w:val="20"/>
          <w:lang w:val="nb-NO"/>
        </w:rPr>
        <w:t>trình</w:t>
      </w:r>
      <w:r w:rsidR="00356C42" w:rsidRPr="008C24B9">
        <w:rPr>
          <w:rFonts w:ascii="Arial" w:hAnsi="Arial" w:cs="Arial"/>
          <w:sz w:val="20"/>
          <w:szCs w:val="20"/>
          <w:lang w:val="nb-NO"/>
        </w:rPr>
        <w:t>,</w:t>
      </w:r>
      <w:r w:rsidR="00220FC9">
        <w:rPr>
          <w:rFonts w:ascii="Arial" w:hAnsi="Arial" w:cs="Arial"/>
          <w:sz w:val="20"/>
          <w:szCs w:val="20"/>
          <w:lang w:val="nb-NO"/>
        </w:rPr>
        <w:t xml:space="preserve"> </w:t>
      </w:r>
      <w:r w:rsidR="00356C42" w:rsidRPr="008C24B9">
        <w:rPr>
          <w:rFonts w:ascii="Arial" w:hAnsi="Arial" w:cs="Arial"/>
          <w:sz w:val="20"/>
          <w:szCs w:val="20"/>
          <w:lang w:val="nb-NO"/>
        </w:rPr>
        <w:t>báo</w:t>
      </w:r>
      <w:r w:rsidR="00220FC9">
        <w:rPr>
          <w:rFonts w:ascii="Arial" w:hAnsi="Arial" w:cs="Arial"/>
          <w:sz w:val="20"/>
          <w:szCs w:val="20"/>
          <w:lang w:val="nb-NO"/>
        </w:rPr>
        <w:t xml:space="preserve"> </w:t>
      </w:r>
      <w:r w:rsidR="00356C42" w:rsidRPr="008C24B9">
        <w:rPr>
          <w:rFonts w:ascii="Arial" w:hAnsi="Arial" w:cs="Arial"/>
          <w:sz w:val="20"/>
          <w:szCs w:val="20"/>
          <w:lang w:val="nb-NO"/>
        </w:rPr>
        <w:t>cáo</w:t>
      </w:r>
      <w:r w:rsidR="00220FC9">
        <w:rPr>
          <w:rFonts w:ascii="Arial" w:hAnsi="Arial" w:cs="Arial"/>
          <w:sz w:val="20"/>
          <w:szCs w:val="20"/>
          <w:lang w:val="nb-NO"/>
        </w:rPr>
        <w:t xml:space="preserve"> </w:t>
      </w:r>
      <w:r w:rsidR="00356C42" w:rsidRPr="008C24B9">
        <w:rPr>
          <w:rFonts w:ascii="Arial" w:hAnsi="Arial" w:cs="Arial"/>
          <w:sz w:val="20"/>
          <w:szCs w:val="20"/>
          <w:lang w:val="nb-NO"/>
        </w:rPr>
        <w:t>Thủ</w:t>
      </w:r>
      <w:r w:rsidR="00220FC9">
        <w:rPr>
          <w:rFonts w:ascii="Arial" w:hAnsi="Arial" w:cs="Arial"/>
          <w:sz w:val="20"/>
          <w:szCs w:val="20"/>
          <w:lang w:val="nb-NO"/>
        </w:rPr>
        <w:t xml:space="preserve"> </w:t>
      </w:r>
      <w:r w:rsidR="00356C42" w:rsidRPr="008C24B9">
        <w:rPr>
          <w:rFonts w:ascii="Arial" w:hAnsi="Arial" w:cs="Arial"/>
          <w:sz w:val="20"/>
          <w:szCs w:val="20"/>
          <w:lang w:val="nb-NO"/>
        </w:rPr>
        <w:t>tướng</w:t>
      </w:r>
      <w:r w:rsidR="00220FC9">
        <w:rPr>
          <w:rFonts w:ascii="Arial" w:hAnsi="Arial" w:cs="Arial"/>
          <w:sz w:val="20"/>
          <w:szCs w:val="20"/>
          <w:lang w:val="nb-NO"/>
        </w:rPr>
        <w:t xml:space="preserve"> </w:t>
      </w:r>
      <w:r w:rsidR="00356C42" w:rsidRPr="008C24B9">
        <w:rPr>
          <w:rFonts w:ascii="Arial" w:hAnsi="Arial" w:cs="Arial"/>
          <w:sz w:val="20"/>
          <w:szCs w:val="20"/>
          <w:lang w:val="nb-NO"/>
        </w:rPr>
        <w:t>Chính</w:t>
      </w:r>
      <w:r w:rsidR="00220FC9">
        <w:rPr>
          <w:rFonts w:ascii="Arial" w:hAnsi="Arial" w:cs="Arial"/>
          <w:sz w:val="20"/>
          <w:szCs w:val="20"/>
          <w:lang w:val="nb-NO"/>
        </w:rPr>
        <w:t xml:space="preserve"> </w:t>
      </w:r>
      <w:r w:rsidR="00356C42" w:rsidRPr="008C24B9">
        <w:rPr>
          <w:rFonts w:ascii="Arial" w:hAnsi="Arial" w:cs="Arial"/>
          <w:sz w:val="20"/>
          <w:szCs w:val="20"/>
          <w:lang w:val="nb-NO"/>
        </w:rPr>
        <w:t>phủ</w:t>
      </w:r>
      <w:r w:rsidR="002A777F" w:rsidRPr="008C24B9">
        <w:rPr>
          <w:rFonts w:ascii="Arial" w:hAnsi="Arial" w:cs="Arial"/>
          <w:sz w:val="20"/>
          <w:szCs w:val="20"/>
          <w:lang w:val="nb-NO"/>
        </w:rPr>
        <w:t>.</w:t>
      </w:r>
    </w:p>
    <w:p w14:paraId="2A402253" w14:textId="6C98935D" w:rsidR="00514BF1" w:rsidRPr="008C24B9" w:rsidRDefault="008832EC"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d</w:t>
      </w:r>
      <w:r w:rsidR="00475FC5"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Chủ</w:t>
      </w:r>
      <w:r w:rsidR="00220FC9">
        <w:rPr>
          <w:rFonts w:ascii="Arial" w:hAnsi="Arial" w:cs="Arial"/>
          <w:sz w:val="20"/>
          <w:szCs w:val="20"/>
          <w:lang w:val="nb-NO"/>
        </w:rPr>
        <w:t xml:space="preserve"> </w:t>
      </w:r>
      <w:r w:rsidR="00475FC5" w:rsidRPr="008C24B9">
        <w:rPr>
          <w:rFonts w:ascii="Arial" w:hAnsi="Arial" w:cs="Arial"/>
          <w:sz w:val="20"/>
          <w:szCs w:val="20"/>
          <w:lang w:val="nb-NO"/>
        </w:rPr>
        <w:t>trì</w:t>
      </w:r>
      <w:r w:rsidR="003D6823"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phối</w:t>
      </w:r>
      <w:r w:rsidR="00220FC9">
        <w:rPr>
          <w:rFonts w:ascii="Arial" w:hAnsi="Arial" w:cs="Arial"/>
          <w:sz w:val="20"/>
          <w:szCs w:val="20"/>
          <w:lang w:val="nb-NO"/>
        </w:rPr>
        <w:t xml:space="preserve"> </w:t>
      </w:r>
      <w:r w:rsidR="00475FC5" w:rsidRPr="008C24B9">
        <w:rPr>
          <w:rFonts w:ascii="Arial" w:hAnsi="Arial" w:cs="Arial"/>
          <w:sz w:val="20"/>
          <w:szCs w:val="20"/>
          <w:lang w:val="nb-NO"/>
        </w:rPr>
        <w:t>hợp</w:t>
      </w:r>
      <w:r w:rsidR="00220FC9">
        <w:rPr>
          <w:rFonts w:ascii="Arial" w:hAnsi="Arial" w:cs="Arial"/>
          <w:sz w:val="20"/>
          <w:szCs w:val="20"/>
          <w:lang w:val="nb-NO"/>
        </w:rPr>
        <w:t xml:space="preserve"> </w:t>
      </w:r>
      <w:r w:rsidR="00475FC5" w:rsidRPr="008C24B9">
        <w:rPr>
          <w:rFonts w:ascii="Arial" w:hAnsi="Arial" w:cs="Arial"/>
          <w:sz w:val="20"/>
          <w:szCs w:val="20"/>
          <w:lang w:val="nb-NO"/>
        </w:rPr>
        <w:t>với</w:t>
      </w:r>
      <w:r w:rsidR="00220FC9">
        <w:rPr>
          <w:rFonts w:ascii="Arial" w:hAnsi="Arial" w:cs="Arial"/>
          <w:sz w:val="20"/>
          <w:szCs w:val="20"/>
          <w:lang w:val="nb-NO"/>
        </w:rPr>
        <w:t xml:space="preserve"> </w:t>
      </w:r>
      <w:r w:rsidR="00475FC5" w:rsidRPr="008C24B9">
        <w:rPr>
          <w:rFonts w:ascii="Arial" w:hAnsi="Arial" w:cs="Arial"/>
          <w:sz w:val="20"/>
          <w:szCs w:val="20"/>
          <w:lang w:val="nb-NO"/>
        </w:rPr>
        <w:t>các</w:t>
      </w:r>
      <w:r w:rsidR="00220FC9">
        <w:rPr>
          <w:rFonts w:ascii="Arial" w:hAnsi="Arial" w:cs="Arial"/>
          <w:sz w:val="20"/>
          <w:szCs w:val="20"/>
          <w:lang w:val="nb-NO"/>
        </w:rPr>
        <w:t xml:space="preserve"> </w:t>
      </w:r>
      <w:r w:rsidR="00475FC5" w:rsidRPr="008C24B9">
        <w:rPr>
          <w:rFonts w:ascii="Arial" w:hAnsi="Arial" w:cs="Arial"/>
          <w:sz w:val="20"/>
          <w:szCs w:val="20"/>
          <w:lang w:val="nb-NO"/>
        </w:rPr>
        <w:t>bộ,</w:t>
      </w:r>
      <w:r w:rsidR="00220FC9">
        <w:rPr>
          <w:rFonts w:ascii="Arial" w:hAnsi="Arial" w:cs="Arial"/>
          <w:sz w:val="20"/>
          <w:szCs w:val="20"/>
          <w:lang w:val="nb-NO"/>
        </w:rPr>
        <w:t xml:space="preserve"> </w:t>
      </w:r>
      <w:r w:rsidR="00475FC5" w:rsidRPr="008C24B9">
        <w:rPr>
          <w:rFonts w:ascii="Arial" w:hAnsi="Arial" w:cs="Arial"/>
          <w:sz w:val="20"/>
          <w:szCs w:val="20"/>
          <w:lang w:val="nb-NO"/>
        </w:rPr>
        <w:t>ngành</w:t>
      </w:r>
      <w:r w:rsidR="00220FC9">
        <w:rPr>
          <w:rFonts w:ascii="Arial" w:hAnsi="Arial" w:cs="Arial"/>
          <w:sz w:val="20"/>
          <w:szCs w:val="20"/>
          <w:lang w:val="nb-NO"/>
        </w:rPr>
        <w:t xml:space="preserve"> </w:t>
      </w:r>
      <w:r w:rsidR="00475FC5" w:rsidRPr="008C24B9">
        <w:rPr>
          <w:rFonts w:ascii="Arial" w:hAnsi="Arial" w:cs="Arial"/>
          <w:sz w:val="20"/>
          <w:szCs w:val="20"/>
          <w:lang w:val="nb-NO"/>
        </w:rPr>
        <w:t>có</w:t>
      </w:r>
      <w:r w:rsidR="00220FC9">
        <w:rPr>
          <w:rFonts w:ascii="Arial" w:hAnsi="Arial" w:cs="Arial"/>
          <w:sz w:val="20"/>
          <w:szCs w:val="20"/>
          <w:lang w:val="nb-NO"/>
        </w:rPr>
        <w:t xml:space="preserve"> </w:t>
      </w:r>
      <w:r w:rsidR="00475FC5" w:rsidRPr="008C24B9">
        <w:rPr>
          <w:rFonts w:ascii="Arial" w:hAnsi="Arial" w:cs="Arial"/>
          <w:sz w:val="20"/>
          <w:szCs w:val="20"/>
          <w:lang w:val="nb-NO"/>
        </w:rPr>
        <w:t>liên</w:t>
      </w:r>
      <w:r w:rsidR="00220FC9">
        <w:rPr>
          <w:rFonts w:ascii="Arial" w:hAnsi="Arial" w:cs="Arial"/>
          <w:sz w:val="20"/>
          <w:szCs w:val="20"/>
          <w:lang w:val="nb-NO"/>
        </w:rPr>
        <w:t xml:space="preserve"> </w:t>
      </w:r>
      <w:r w:rsidR="00475FC5" w:rsidRPr="008C24B9">
        <w:rPr>
          <w:rFonts w:ascii="Arial" w:hAnsi="Arial" w:cs="Arial"/>
          <w:sz w:val="20"/>
          <w:szCs w:val="20"/>
          <w:lang w:val="nb-NO"/>
        </w:rPr>
        <w:t>quan</w:t>
      </w:r>
      <w:r w:rsidR="00220FC9">
        <w:rPr>
          <w:rFonts w:ascii="Arial" w:hAnsi="Arial" w:cs="Arial"/>
          <w:sz w:val="20"/>
          <w:szCs w:val="20"/>
          <w:lang w:val="nb-NO"/>
        </w:rPr>
        <w:t xml:space="preserve"> </w:t>
      </w:r>
      <w:r w:rsidR="00475FC5" w:rsidRPr="008C24B9">
        <w:rPr>
          <w:rFonts w:ascii="Arial" w:hAnsi="Arial" w:cs="Arial"/>
          <w:sz w:val="20"/>
          <w:szCs w:val="20"/>
          <w:lang w:val="nb-NO"/>
        </w:rPr>
        <w:t>sửa</w:t>
      </w:r>
      <w:r w:rsidR="00220FC9">
        <w:rPr>
          <w:rFonts w:ascii="Arial" w:hAnsi="Arial" w:cs="Arial"/>
          <w:sz w:val="20"/>
          <w:szCs w:val="20"/>
          <w:lang w:val="nb-NO"/>
        </w:rPr>
        <w:t xml:space="preserve"> </w:t>
      </w:r>
      <w:r w:rsidR="00475FC5" w:rsidRPr="008C24B9">
        <w:rPr>
          <w:rFonts w:ascii="Arial" w:hAnsi="Arial" w:cs="Arial"/>
          <w:sz w:val="20"/>
          <w:szCs w:val="20"/>
          <w:lang w:val="nb-NO"/>
        </w:rPr>
        <w:t>đổi</w:t>
      </w:r>
      <w:r w:rsidR="00F52D35"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bổ</w:t>
      </w:r>
      <w:r w:rsidR="00220FC9">
        <w:rPr>
          <w:rFonts w:ascii="Arial" w:hAnsi="Arial" w:cs="Arial"/>
          <w:sz w:val="20"/>
          <w:szCs w:val="20"/>
          <w:lang w:val="nb-NO"/>
        </w:rPr>
        <w:t xml:space="preserve"> </w:t>
      </w:r>
      <w:r w:rsidR="00475FC5" w:rsidRPr="008C24B9">
        <w:rPr>
          <w:rFonts w:ascii="Arial" w:hAnsi="Arial" w:cs="Arial"/>
          <w:sz w:val="20"/>
          <w:szCs w:val="20"/>
          <w:lang w:val="nb-NO"/>
        </w:rPr>
        <w:t>sung,</w:t>
      </w:r>
      <w:r w:rsidR="00220FC9">
        <w:rPr>
          <w:rFonts w:ascii="Arial" w:hAnsi="Arial" w:cs="Arial"/>
          <w:sz w:val="20"/>
          <w:szCs w:val="20"/>
          <w:lang w:val="nb-NO"/>
        </w:rPr>
        <w:t xml:space="preserve"> </w:t>
      </w:r>
      <w:r w:rsidR="00475FC5" w:rsidRPr="008C24B9">
        <w:rPr>
          <w:rFonts w:ascii="Arial" w:hAnsi="Arial" w:cs="Arial"/>
          <w:sz w:val="20"/>
          <w:szCs w:val="20"/>
          <w:lang w:val="nb-NO"/>
        </w:rPr>
        <w:t>xây</w:t>
      </w:r>
      <w:r w:rsidR="00220FC9">
        <w:rPr>
          <w:rFonts w:ascii="Arial" w:hAnsi="Arial" w:cs="Arial"/>
          <w:sz w:val="20"/>
          <w:szCs w:val="20"/>
          <w:lang w:val="nb-NO"/>
        </w:rPr>
        <w:t xml:space="preserve"> </w:t>
      </w:r>
      <w:r w:rsidR="00475FC5" w:rsidRPr="008C24B9">
        <w:rPr>
          <w:rFonts w:ascii="Arial" w:hAnsi="Arial" w:cs="Arial"/>
          <w:sz w:val="20"/>
          <w:szCs w:val="20"/>
          <w:lang w:val="nb-NO"/>
        </w:rPr>
        <w:t>dựng</w:t>
      </w:r>
      <w:r w:rsidR="00220FC9">
        <w:rPr>
          <w:rFonts w:ascii="Arial" w:hAnsi="Arial" w:cs="Arial"/>
          <w:sz w:val="20"/>
          <w:szCs w:val="20"/>
          <w:lang w:val="nb-NO"/>
        </w:rPr>
        <w:t xml:space="preserve"> </w:t>
      </w:r>
      <w:r w:rsidR="00475FC5" w:rsidRPr="008C24B9">
        <w:rPr>
          <w:rFonts w:ascii="Arial" w:hAnsi="Arial" w:cs="Arial"/>
          <w:sz w:val="20"/>
          <w:szCs w:val="20"/>
          <w:lang w:val="nb-NO"/>
        </w:rPr>
        <w:t>mới</w:t>
      </w:r>
      <w:r w:rsidR="00220FC9">
        <w:rPr>
          <w:rFonts w:ascii="Arial" w:hAnsi="Arial" w:cs="Arial"/>
          <w:sz w:val="20"/>
          <w:szCs w:val="20"/>
          <w:lang w:val="nb-NO"/>
        </w:rPr>
        <w:t xml:space="preserve"> </w:t>
      </w:r>
      <w:r w:rsidR="00475FC5" w:rsidRPr="008C24B9">
        <w:rPr>
          <w:rFonts w:ascii="Arial" w:hAnsi="Arial" w:cs="Arial"/>
          <w:sz w:val="20"/>
          <w:szCs w:val="20"/>
          <w:lang w:val="nb-NO"/>
        </w:rPr>
        <w:t>các</w:t>
      </w:r>
      <w:r w:rsidR="00220FC9">
        <w:rPr>
          <w:rFonts w:ascii="Arial" w:hAnsi="Arial" w:cs="Arial"/>
          <w:sz w:val="20"/>
          <w:szCs w:val="20"/>
          <w:lang w:val="nb-NO"/>
        </w:rPr>
        <w:t xml:space="preserve"> </w:t>
      </w:r>
      <w:r w:rsidR="00356C42" w:rsidRPr="008C24B9">
        <w:rPr>
          <w:rFonts w:ascii="Arial" w:hAnsi="Arial" w:cs="Arial"/>
          <w:sz w:val="20"/>
          <w:szCs w:val="20"/>
          <w:lang w:val="nb-NO"/>
        </w:rPr>
        <w:t>cơ</w:t>
      </w:r>
      <w:r w:rsidR="00220FC9">
        <w:rPr>
          <w:rFonts w:ascii="Arial" w:hAnsi="Arial" w:cs="Arial"/>
          <w:sz w:val="20"/>
          <w:szCs w:val="20"/>
          <w:lang w:val="nb-NO"/>
        </w:rPr>
        <w:t xml:space="preserve"> </w:t>
      </w:r>
      <w:r w:rsidR="00356C42" w:rsidRPr="008C24B9">
        <w:rPr>
          <w:rFonts w:ascii="Arial" w:hAnsi="Arial" w:cs="Arial"/>
          <w:sz w:val="20"/>
          <w:szCs w:val="20"/>
          <w:lang w:val="nb-NO"/>
        </w:rPr>
        <w:t>chế,</w:t>
      </w:r>
      <w:r w:rsidR="00220FC9">
        <w:rPr>
          <w:rFonts w:ascii="Arial" w:hAnsi="Arial" w:cs="Arial"/>
          <w:sz w:val="20"/>
          <w:szCs w:val="20"/>
          <w:lang w:val="nb-NO"/>
        </w:rPr>
        <w:t xml:space="preserve"> </w:t>
      </w:r>
      <w:r w:rsidR="00475FC5" w:rsidRPr="008C24B9">
        <w:rPr>
          <w:rFonts w:ascii="Arial" w:hAnsi="Arial" w:cs="Arial"/>
          <w:sz w:val="20"/>
          <w:szCs w:val="20"/>
          <w:lang w:val="nb-NO"/>
        </w:rPr>
        <w:t>chính</w:t>
      </w:r>
      <w:r w:rsidR="00220FC9">
        <w:rPr>
          <w:rFonts w:ascii="Arial" w:hAnsi="Arial" w:cs="Arial"/>
          <w:sz w:val="20"/>
          <w:szCs w:val="20"/>
          <w:lang w:val="nb-NO"/>
        </w:rPr>
        <w:t xml:space="preserve"> </w:t>
      </w:r>
      <w:r w:rsidR="00475FC5" w:rsidRPr="008C24B9">
        <w:rPr>
          <w:rFonts w:ascii="Arial" w:hAnsi="Arial" w:cs="Arial"/>
          <w:sz w:val="20"/>
          <w:szCs w:val="20"/>
          <w:lang w:val="nb-NO"/>
        </w:rPr>
        <w:t>sách</w:t>
      </w:r>
      <w:r w:rsidR="00356C42" w:rsidRPr="008C24B9">
        <w:rPr>
          <w:rFonts w:ascii="Arial" w:hAnsi="Arial" w:cs="Arial"/>
          <w:sz w:val="20"/>
          <w:szCs w:val="20"/>
          <w:lang w:val="nb-NO"/>
        </w:rPr>
        <w:t>,</w:t>
      </w:r>
      <w:r w:rsidR="00220FC9">
        <w:rPr>
          <w:rFonts w:ascii="Arial" w:hAnsi="Arial" w:cs="Arial"/>
          <w:sz w:val="20"/>
          <w:szCs w:val="20"/>
          <w:lang w:val="nb-NO"/>
        </w:rPr>
        <w:t xml:space="preserve"> </w:t>
      </w:r>
      <w:r w:rsidR="00327460" w:rsidRPr="008C24B9">
        <w:rPr>
          <w:rFonts w:ascii="Arial" w:hAnsi="Arial" w:cs="Arial"/>
          <w:sz w:val="20"/>
          <w:szCs w:val="20"/>
          <w:lang w:val="nb-NO"/>
        </w:rPr>
        <w:t>trình</w:t>
      </w:r>
      <w:r w:rsidR="00220FC9">
        <w:rPr>
          <w:rFonts w:ascii="Arial" w:hAnsi="Arial" w:cs="Arial"/>
          <w:sz w:val="20"/>
          <w:szCs w:val="20"/>
          <w:lang w:val="nb-NO"/>
        </w:rPr>
        <w:t xml:space="preserve"> </w:t>
      </w:r>
      <w:r w:rsidR="00327460" w:rsidRPr="008C24B9">
        <w:rPr>
          <w:rFonts w:ascii="Arial" w:hAnsi="Arial" w:cs="Arial"/>
          <w:sz w:val="20"/>
          <w:szCs w:val="20"/>
          <w:lang w:val="nb-NO"/>
        </w:rPr>
        <w:t>cấp</w:t>
      </w:r>
      <w:r w:rsidR="00220FC9">
        <w:rPr>
          <w:rFonts w:ascii="Arial" w:hAnsi="Arial" w:cs="Arial"/>
          <w:sz w:val="20"/>
          <w:szCs w:val="20"/>
          <w:lang w:val="nb-NO"/>
        </w:rPr>
        <w:t xml:space="preserve"> </w:t>
      </w:r>
      <w:r w:rsidR="00327460" w:rsidRPr="008C24B9">
        <w:rPr>
          <w:rFonts w:ascii="Arial" w:hAnsi="Arial" w:cs="Arial"/>
          <w:sz w:val="20"/>
          <w:szCs w:val="20"/>
          <w:lang w:val="nb-NO"/>
        </w:rPr>
        <w:t>có</w:t>
      </w:r>
      <w:r w:rsidR="00220FC9">
        <w:rPr>
          <w:rFonts w:ascii="Arial" w:hAnsi="Arial" w:cs="Arial"/>
          <w:sz w:val="20"/>
          <w:szCs w:val="20"/>
          <w:lang w:val="nb-NO"/>
        </w:rPr>
        <w:t xml:space="preserve"> </w:t>
      </w:r>
      <w:r w:rsidR="00475FC5" w:rsidRPr="008C24B9">
        <w:rPr>
          <w:rFonts w:ascii="Arial" w:hAnsi="Arial" w:cs="Arial"/>
          <w:sz w:val="20"/>
          <w:szCs w:val="20"/>
          <w:lang w:val="nb-NO"/>
        </w:rPr>
        <w:t>thẩm</w:t>
      </w:r>
      <w:r w:rsidR="00220FC9">
        <w:rPr>
          <w:rFonts w:ascii="Arial" w:hAnsi="Arial" w:cs="Arial"/>
          <w:sz w:val="20"/>
          <w:szCs w:val="20"/>
          <w:lang w:val="nb-NO"/>
        </w:rPr>
        <w:t xml:space="preserve"> </w:t>
      </w:r>
      <w:r w:rsidR="00475FC5" w:rsidRPr="008C24B9">
        <w:rPr>
          <w:rFonts w:ascii="Arial" w:hAnsi="Arial" w:cs="Arial"/>
          <w:sz w:val="20"/>
          <w:szCs w:val="20"/>
          <w:lang w:val="nb-NO"/>
        </w:rPr>
        <w:t>quyền</w:t>
      </w:r>
      <w:r w:rsidR="00220FC9">
        <w:rPr>
          <w:rFonts w:ascii="Arial" w:hAnsi="Arial" w:cs="Arial"/>
          <w:sz w:val="20"/>
          <w:szCs w:val="20"/>
          <w:lang w:val="nb-NO"/>
        </w:rPr>
        <w:t xml:space="preserve"> </w:t>
      </w:r>
      <w:r w:rsidR="00327460" w:rsidRPr="008C24B9">
        <w:rPr>
          <w:rFonts w:ascii="Arial" w:hAnsi="Arial" w:cs="Arial"/>
          <w:sz w:val="20"/>
          <w:szCs w:val="20"/>
          <w:lang w:val="nb-NO"/>
        </w:rPr>
        <w:t>ban</w:t>
      </w:r>
      <w:r w:rsidR="00220FC9">
        <w:rPr>
          <w:rFonts w:ascii="Arial" w:hAnsi="Arial" w:cs="Arial"/>
          <w:sz w:val="20"/>
          <w:szCs w:val="20"/>
          <w:lang w:val="nb-NO"/>
        </w:rPr>
        <w:t xml:space="preserve"> </w:t>
      </w:r>
      <w:r w:rsidR="00327460" w:rsidRPr="008C24B9">
        <w:rPr>
          <w:rFonts w:ascii="Arial" w:hAnsi="Arial" w:cs="Arial"/>
          <w:sz w:val="20"/>
          <w:szCs w:val="20"/>
          <w:lang w:val="nb-NO"/>
        </w:rPr>
        <w:t>hành</w:t>
      </w:r>
      <w:r w:rsidR="00475FC5"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bảo</w:t>
      </w:r>
      <w:r w:rsidR="00220FC9">
        <w:rPr>
          <w:rFonts w:ascii="Arial" w:hAnsi="Arial" w:cs="Arial"/>
          <w:sz w:val="20"/>
          <w:szCs w:val="20"/>
          <w:lang w:val="nb-NO"/>
        </w:rPr>
        <w:t xml:space="preserve"> </w:t>
      </w:r>
      <w:r w:rsidR="00475FC5" w:rsidRPr="008C24B9">
        <w:rPr>
          <w:rFonts w:ascii="Arial" w:hAnsi="Arial" w:cs="Arial"/>
          <w:sz w:val="20"/>
          <w:szCs w:val="20"/>
          <w:lang w:val="nb-NO"/>
        </w:rPr>
        <w:t>đảm</w:t>
      </w:r>
      <w:r w:rsidR="00220FC9">
        <w:rPr>
          <w:rFonts w:ascii="Arial" w:hAnsi="Arial" w:cs="Arial"/>
          <w:sz w:val="20"/>
          <w:szCs w:val="20"/>
          <w:lang w:val="nb-NO"/>
        </w:rPr>
        <w:t xml:space="preserve"> </w:t>
      </w:r>
      <w:r w:rsidR="00475FC5" w:rsidRPr="008C24B9">
        <w:rPr>
          <w:rFonts w:ascii="Arial" w:hAnsi="Arial" w:cs="Arial"/>
          <w:sz w:val="20"/>
          <w:szCs w:val="20"/>
          <w:lang w:val="nb-NO"/>
        </w:rPr>
        <w:t>thực</w:t>
      </w:r>
      <w:r w:rsidR="00220FC9">
        <w:rPr>
          <w:rFonts w:ascii="Arial" w:hAnsi="Arial" w:cs="Arial"/>
          <w:sz w:val="20"/>
          <w:szCs w:val="20"/>
          <w:lang w:val="nb-NO"/>
        </w:rPr>
        <w:t xml:space="preserve"> </w:t>
      </w:r>
      <w:r w:rsidR="00475FC5" w:rsidRPr="008C24B9">
        <w:rPr>
          <w:rFonts w:ascii="Arial" w:hAnsi="Arial" w:cs="Arial"/>
          <w:sz w:val="20"/>
          <w:szCs w:val="20"/>
          <w:lang w:val="nb-NO"/>
        </w:rPr>
        <w:t>hiện</w:t>
      </w:r>
      <w:r w:rsidR="00220FC9">
        <w:rPr>
          <w:rFonts w:ascii="Arial" w:hAnsi="Arial" w:cs="Arial"/>
          <w:sz w:val="20"/>
          <w:szCs w:val="20"/>
          <w:lang w:val="nb-NO"/>
        </w:rPr>
        <w:t xml:space="preserve"> </w:t>
      </w:r>
      <w:r w:rsidR="00475FC5" w:rsidRPr="008C24B9">
        <w:rPr>
          <w:rFonts w:ascii="Arial" w:hAnsi="Arial" w:cs="Arial"/>
          <w:sz w:val="20"/>
          <w:szCs w:val="20"/>
          <w:lang w:val="nb-NO"/>
        </w:rPr>
        <w:t>Chương</w:t>
      </w:r>
      <w:r w:rsidR="00220FC9">
        <w:rPr>
          <w:rFonts w:ascii="Arial" w:hAnsi="Arial" w:cs="Arial"/>
          <w:sz w:val="20"/>
          <w:szCs w:val="20"/>
          <w:lang w:val="nb-NO"/>
        </w:rPr>
        <w:t xml:space="preserve"> </w:t>
      </w:r>
      <w:r w:rsidR="00475FC5" w:rsidRPr="008C24B9">
        <w:rPr>
          <w:rFonts w:ascii="Arial" w:hAnsi="Arial" w:cs="Arial"/>
          <w:sz w:val="20"/>
          <w:szCs w:val="20"/>
          <w:lang w:val="nb-NO"/>
        </w:rPr>
        <w:t>trình</w:t>
      </w:r>
      <w:r w:rsidR="00220FC9">
        <w:rPr>
          <w:rFonts w:ascii="Arial" w:hAnsi="Arial" w:cs="Arial"/>
          <w:sz w:val="20"/>
          <w:szCs w:val="20"/>
          <w:lang w:val="nb-NO"/>
        </w:rPr>
        <w:t xml:space="preserve"> </w:t>
      </w:r>
      <w:r w:rsidR="00356C42" w:rsidRPr="008C24B9">
        <w:rPr>
          <w:rFonts w:ascii="Arial" w:hAnsi="Arial" w:cs="Arial"/>
          <w:sz w:val="20"/>
          <w:szCs w:val="20"/>
          <w:lang w:val="nb-NO"/>
        </w:rPr>
        <w:t>hiệu</w:t>
      </w:r>
      <w:r w:rsidR="00220FC9">
        <w:rPr>
          <w:rFonts w:ascii="Arial" w:hAnsi="Arial" w:cs="Arial"/>
          <w:sz w:val="20"/>
          <w:szCs w:val="20"/>
          <w:lang w:val="nb-NO"/>
        </w:rPr>
        <w:t xml:space="preserve"> </w:t>
      </w:r>
      <w:r w:rsidR="00356C42" w:rsidRPr="008C24B9">
        <w:rPr>
          <w:rFonts w:ascii="Arial" w:hAnsi="Arial" w:cs="Arial"/>
          <w:sz w:val="20"/>
          <w:szCs w:val="20"/>
          <w:lang w:val="nb-NO"/>
        </w:rPr>
        <w:t>quả</w:t>
      </w:r>
      <w:r w:rsidR="002A777F" w:rsidRPr="008C24B9">
        <w:rPr>
          <w:rFonts w:ascii="Arial" w:hAnsi="Arial" w:cs="Arial"/>
          <w:sz w:val="20"/>
          <w:szCs w:val="20"/>
          <w:lang w:val="nb-NO"/>
        </w:rPr>
        <w:t>.</w:t>
      </w:r>
    </w:p>
    <w:p w14:paraId="79718E7C" w14:textId="217DE356" w:rsidR="00CE5A9F" w:rsidRPr="008C24B9" w:rsidRDefault="008832EC"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đ</w:t>
      </w:r>
      <w:r w:rsidR="00CE5A9F" w:rsidRPr="008C24B9">
        <w:rPr>
          <w:rFonts w:ascii="Arial" w:hAnsi="Arial" w:cs="Arial"/>
          <w:sz w:val="20"/>
          <w:szCs w:val="20"/>
          <w:lang w:val="nb-NO"/>
        </w:rPr>
        <w:t>)</w:t>
      </w:r>
      <w:r w:rsidR="00220FC9">
        <w:rPr>
          <w:rFonts w:ascii="Arial" w:hAnsi="Arial" w:cs="Arial"/>
          <w:sz w:val="20"/>
          <w:szCs w:val="20"/>
          <w:lang w:val="nb-NO"/>
        </w:rPr>
        <w:t xml:space="preserve"> </w:t>
      </w:r>
      <w:r w:rsidR="00CE5A9F" w:rsidRPr="008C24B9">
        <w:rPr>
          <w:rFonts w:ascii="Arial" w:hAnsi="Arial" w:cs="Arial"/>
          <w:sz w:val="20"/>
          <w:szCs w:val="20"/>
          <w:lang w:val="nb-NO"/>
        </w:rPr>
        <w:t>Phối</w:t>
      </w:r>
      <w:r w:rsidR="00220FC9">
        <w:rPr>
          <w:rFonts w:ascii="Arial" w:hAnsi="Arial" w:cs="Arial"/>
          <w:sz w:val="20"/>
          <w:szCs w:val="20"/>
          <w:lang w:val="nb-NO"/>
        </w:rPr>
        <w:t xml:space="preserve"> </w:t>
      </w:r>
      <w:r w:rsidR="00CE5A9F" w:rsidRPr="008C24B9">
        <w:rPr>
          <w:rFonts w:ascii="Arial" w:hAnsi="Arial" w:cs="Arial"/>
          <w:sz w:val="20"/>
          <w:szCs w:val="20"/>
          <w:lang w:val="nb-NO"/>
        </w:rPr>
        <w:t>hợp</w:t>
      </w:r>
      <w:r w:rsidR="00220FC9">
        <w:rPr>
          <w:rFonts w:ascii="Arial" w:hAnsi="Arial" w:cs="Arial"/>
          <w:sz w:val="20"/>
          <w:szCs w:val="20"/>
          <w:lang w:val="nb-NO"/>
        </w:rPr>
        <w:t xml:space="preserve"> </w:t>
      </w:r>
      <w:r w:rsidR="00CE5A9F" w:rsidRPr="008C24B9">
        <w:rPr>
          <w:rFonts w:ascii="Arial" w:hAnsi="Arial" w:cs="Arial"/>
          <w:sz w:val="20"/>
          <w:szCs w:val="20"/>
          <w:lang w:val="nb-NO"/>
        </w:rPr>
        <w:t>với</w:t>
      </w:r>
      <w:r w:rsidR="00220FC9">
        <w:rPr>
          <w:rFonts w:ascii="Arial" w:hAnsi="Arial" w:cs="Arial"/>
          <w:sz w:val="20"/>
          <w:szCs w:val="20"/>
          <w:lang w:val="nb-NO"/>
        </w:rPr>
        <w:t xml:space="preserve"> </w:t>
      </w:r>
      <w:r w:rsidR="00CE5A9F" w:rsidRPr="008C24B9">
        <w:rPr>
          <w:rFonts w:ascii="Arial" w:hAnsi="Arial" w:cs="Arial"/>
          <w:sz w:val="20"/>
          <w:szCs w:val="20"/>
          <w:lang w:val="nb-NO"/>
        </w:rPr>
        <w:t>các</w:t>
      </w:r>
      <w:r w:rsidR="00220FC9">
        <w:rPr>
          <w:rFonts w:ascii="Arial" w:hAnsi="Arial" w:cs="Arial"/>
          <w:sz w:val="20"/>
          <w:szCs w:val="20"/>
          <w:lang w:val="nb-NO"/>
        </w:rPr>
        <w:t xml:space="preserve"> </w:t>
      </w:r>
      <w:r w:rsidR="00CE5A9F" w:rsidRPr="008C24B9">
        <w:rPr>
          <w:rFonts w:ascii="Arial" w:hAnsi="Arial" w:cs="Arial"/>
          <w:sz w:val="20"/>
          <w:szCs w:val="20"/>
          <w:lang w:val="nb-NO"/>
        </w:rPr>
        <w:t>Bộ:</w:t>
      </w:r>
      <w:r w:rsidR="00220FC9">
        <w:rPr>
          <w:rFonts w:ascii="Arial" w:hAnsi="Arial" w:cs="Arial"/>
          <w:sz w:val="20"/>
          <w:szCs w:val="20"/>
          <w:lang w:val="nb-NO"/>
        </w:rPr>
        <w:t xml:space="preserve"> </w:t>
      </w:r>
      <w:r w:rsidR="00CE5A9F" w:rsidRPr="008C24B9">
        <w:rPr>
          <w:rFonts w:ascii="Arial" w:hAnsi="Arial" w:cs="Arial"/>
          <w:sz w:val="20"/>
          <w:szCs w:val="20"/>
          <w:lang w:val="nb-NO"/>
        </w:rPr>
        <w:t>Kế</w:t>
      </w:r>
      <w:r w:rsidR="00220FC9">
        <w:rPr>
          <w:rFonts w:ascii="Arial" w:hAnsi="Arial" w:cs="Arial"/>
          <w:sz w:val="20"/>
          <w:szCs w:val="20"/>
          <w:lang w:val="nb-NO"/>
        </w:rPr>
        <w:t xml:space="preserve"> </w:t>
      </w:r>
      <w:r w:rsidR="00CE5A9F" w:rsidRPr="008C24B9">
        <w:rPr>
          <w:rFonts w:ascii="Arial" w:hAnsi="Arial" w:cs="Arial"/>
          <w:sz w:val="20"/>
          <w:szCs w:val="20"/>
          <w:lang w:val="nb-NO"/>
        </w:rPr>
        <w:t>hoạch</w:t>
      </w:r>
      <w:r w:rsidR="00220FC9">
        <w:rPr>
          <w:rFonts w:ascii="Arial" w:hAnsi="Arial" w:cs="Arial"/>
          <w:sz w:val="20"/>
          <w:szCs w:val="20"/>
          <w:lang w:val="nb-NO"/>
        </w:rPr>
        <w:t xml:space="preserve"> </w:t>
      </w:r>
      <w:r w:rsidR="00CE5A9F" w:rsidRPr="008C24B9">
        <w:rPr>
          <w:rFonts w:ascii="Arial" w:hAnsi="Arial" w:cs="Arial"/>
          <w:sz w:val="20"/>
          <w:szCs w:val="20"/>
          <w:lang w:val="nb-NO"/>
        </w:rPr>
        <w:t>và</w:t>
      </w:r>
      <w:r w:rsidR="00220FC9">
        <w:rPr>
          <w:rFonts w:ascii="Arial" w:hAnsi="Arial" w:cs="Arial"/>
          <w:sz w:val="20"/>
          <w:szCs w:val="20"/>
          <w:lang w:val="nb-NO"/>
        </w:rPr>
        <w:t xml:space="preserve"> </w:t>
      </w:r>
      <w:r w:rsidR="00CE5A9F" w:rsidRPr="008C24B9">
        <w:rPr>
          <w:rFonts w:ascii="Arial" w:hAnsi="Arial" w:cs="Arial"/>
          <w:sz w:val="20"/>
          <w:szCs w:val="20"/>
          <w:lang w:val="nb-NO"/>
        </w:rPr>
        <w:t>Đầu</w:t>
      </w:r>
      <w:r w:rsidR="00220FC9">
        <w:rPr>
          <w:rFonts w:ascii="Arial" w:hAnsi="Arial" w:cs="Arial"/>
          <w:sz w:val="20"/>
          <w:szCs w:val="20"/>
          <w:lang w:val="nb-NO"/>
        </w:rPr>
        <w:t xml:space="preserve"> </w:t>
      </w:r>
      <w:r w:rsidR="00CE5A9F" w:rsidRPr="008C24B9">
        <w:rPr>
          <w:rFonts w:ascii="Arial" w:hAnsi="Arial" w:cs="Arial"/>
          <w:sz w:val="20"/>
          <w:szCs w:val="20"/>
          <w:lang w:val="nb-NO"/>
        </w:rPr>
        <w:t>tư,</w:t>
      </w:r>
      <w:r w:rsidR="00220FC9">
        <w:rPr>
          <w:rFonts w:ascii="Arial" w:hAnsi="Arial" w:cs="Arial"/>
          <w:sz w:val="20"/>
          <w:szCs w:val="20"/>
          <w:lang w:val="nb-NO"/>
        </w:rPr>
        <w:t xml:space="preserve"> </w:t>
      </w:r>
      <w:r w:rsidR="00CE5A9F" w:rsidRPr="008C24B9">
        <w:rPr>
          <w:rFonts w:ascii="Arial" w:hAnsi="Arial" w:cs="Arial"/>
          <w:sz w:val="20"/>
          <w:szCs w:val="20"/>
          <w:lang w:val="nb-NO"/>
        </w:rPr>
        <w:t>Tài</w:t>
      </w:r>
      <w:r w:rsidR="00220FC9">
        <w:rPr>
          <w:rFonts w:ascii="Arial" w:hAnsi="Arial" w:cs="Arial"/>
          <w:sz w:val="20"/>
          <w:szCs w:val="20"/>
          <w:lang w:val="nb-NO"/>
        </w:rPr>
        <w:t xml:space="preserve"> </w:t>
      </w:r>
      <w:r w:rsidR="00CE5A9F" w:rsidRPr="008C24B9">
        <w:rPr>
          <w:rFonts w:ascii="Arial" w:hAnsi="Arial" w:cs="Arial"/>
          <w:sz w:val="20"/>
          <w:szCs w:val="20"/>
          <w:lang w:val="nb-NO"/>
        </w:rPr>
        <w:t>chính</w:t>
      </w:r>
      <w:r w:rsidR="00220FC9">
        <w:rPr>
          <w:rFonts w:ascii="Arial" w:hAnsi="Arial" w:cs="Arial"/>
          <w:sz w:val="20"/>
          <w:szCs w:val="20"/>
          <w:lang w:val="nb-NO"/>
        </w:rPr>
        <w:t xml:space="preserve"> </w:t>
      </w:r>
      <w:r w:rsidR="00CE5A9F" w:rsidRPr="008C24B9">
        <w:rPr>
          <w:rFonts w:ascii="Arial" w:hAnsi="Arial" w:cs="Arial"/>
          <w:sz w:val="20"/>
          <w:szCs w:val="20"/>
          <w:lang w:val="nb-NO"/>
        </w:rPr>
        <w:t>tổng</w:t>
      </w:r>
      <w:r w:rsidR="00220FC9">
        <w:rPr>
          <w:rFonts w:ascii="Arial" w:hAnsi="Arial" w:cs="Arial"/>
          <w:sz w:val="20"/>
          <w:szCs w:val="20"/>
          <w:lang w:val="nb-NO"/>
        </w:rPr>
        <w:t xml:space="preserve"> </w:t>
      </w:r>
      <w:r w:rsidR="00CE5A9F" w:rsidRPr="008C24B9">
        <w:rPr>
          <w:rFonts w:ascii="Arial" w:hAnsi="Arial" w:cs="Arial"/>
          <w:sz w:val="20"/>
          <w:szCs w:val="20"/>
          <w:lang w:val="nb-NO"/>
        </w:rPr>
        <w:t>hợp</w:t>
      </w:r>
      <w:r w:rsidR="0063788E" w:rsidRPr="008C24B9">
        <w:rPr>
          <w:rFonts w:ascii="Arial" w:hAnsi="Arial" w:cs="Arial"/>
          <w:sz w:val="20"/>
          <w:szCs w:val="20"/>
          <w:lang w:val="nb-NO"/>
        </w:rPr>
        <w:t>,</w:t>
      </w:r>
      <w:r w:rsidR="00220FC9">
        <w:rPr>
          <w:rFonts w:ascii="Arial" w:hAnsi="Arial" w:cs="Arial"/>
          <w:sz w:val="20"/>
          <w:szCs w:val="20"/>
          <w:lang w:val="nb-NO"/>
        </w:rPr>
        <w:t xml:space="preserve"> </w:t>
      </w:r>
      <w:r w:rsidR="0063788E" w:rsidRPr="008C24B9">
        <w:rPr>
          <w:rFonts w:ascii="Arial" w:hAnsi="Arial" w:cs="Arial"/>
          <w:sz w:val="20"/>
          <w:szCs w:val="20"/>
          <w:lang w:val="nb-NO"/>
        </w:rPr>
        <w:t>cân</w:t>
      </w:r>
      <w:r w:rsidR="00220FC9">
        <w:rPr>
          <w:rFonts w:ascii="Arial" w:hAnsi="Arial" w:cs="Arial"/>
          <w:sz w:val="20"/>
          <w:szCs w:val="20"/>
          <w:lang w:val="nb-NO"/>
        </w:rPr>
        <w:t xml:space="preserve"> </w:t>
      </w:r>
      <w:r w:rsidR="0063788E" w:rsidRPr="008C24B9">
        <w:rPr>
          <w:rFonts w:ascii="Arial" w:hAnsi="Arial" w:cs="Arial"/>
          <w:sz w:val="20"/>
          <w:szCs w:val="20"/>
          <w:lang w:val="nb-NO"/>
        </w:rPr>
        <w:t>đối,</w:t>
      </w:r>
      <w:r w:rsidR="00220FC9">
        <w:rPr>
          <w:rFonts w:ascii="Arial" w:hAnsi="Arial" w:cs="Arial"/>
          <w:sz w:val="20"/>
          <w:szCs w:val="20"/>
          <w:lang w:val="nb-NO"/>
        </w:rPr>
        <w:t xml:space="preserve"> </w:t>
      </w:r>
      <w:r w:rsidR="0063788E" w:rsidRPr="008C24B9">
        <w:rPr>
          <w:rFonts w:ascii="Arial" w:hAnsi="Arial" w:cs="Arial"/>
          <w:sz w:val="20"/>
          <w:szCs w:val="20"/>
          <w:lang w:val="nb-NO"/>
        </w:rPr>
        <w:t>bố</w:t>
      </w:r>
      <w:r w:rsidR="00220FC9">
        <w:rPr>
          <w:rFonts w:ascii="Arial" w:hAnsi="Arial" w:cs="Arial"/>
          <w:sz w:val="20"/>
          <w:szCs w:val="20"/>
          <w:lang w:val="nb-NO"/>
        </w:rPr>
        <w:t xml:space="preserve"> </w:t>
      </w:r>
      <w:r w:rsidR="0063788E" w:rsidRPr="008C24B9">
        <w:rPr>
          <w:rFonts w:ascii="Arial" w:hAnsi="Arial" w:cs="Arial"/>
          <w:sz w:val="20"/>
          <w:szCs w:val="20"/>
          <w:lang w:val="nb-NO"/>
        </w:rPr>
        <w:t>trí</w:t>
      </w:r>
      <w:r w:rsidR="00220FC9">
        <w:rPr>
          <w:rFonts w:ascii="Arial" w:hAnsi="Arial" w:cs="Arial"/>
          <w:sz w:val="20"/>
          <w:szCs w:val="20"/>
          <w:lang w:val="nb-NO"/>
        </w:rPr>
        <w:t xml:space="preserve"> </w:t>
      </w:r>
      <w:r w:rsidR="00CE5A9F" w:rsidRPr="008C24B9">
        <w:rPr>
          <w:rFonts w:ascii="Arial" w:hAnsi="Arial" w:cs="Arial"/>
          <w:sz w:val="20"/>
          <w:szCs w:val="20"/>
          <w:lang w:val="nb-NO"/>
        </w:rPr>
        <w:t>nguồn</w:t>
      </w:r>
      <w:r w:rsidR="00220FC9">
        <w:rPr>
          <w:rFonts w:ascii="Arial" w:hAnsi="Arial" w:cs="Arial"/>
          <w:sz w:val="20"/>
          <w:szCs w:val="20"/>
          <w:lang w:val="nb-NO"/>
        </w:rPr>
        <w:t xml:space="preserve"> </w:t>
      </w:r>
      <w:r w:rsidR="00CE5A9F" w:rsidRPr="008C24B9">
        <w:rPr>
          <w:rFonts w:ascii="Arial" w:hAnsi="Arial" w:cs="Arial"/>
          <w:sz w:val="20"/>
          <w:szCs w:val="20"/>
          <w:lang w:val="nb-NO"/>
        </w:rPr>
        <w:t>vốn</w:t>
      </w:r>
      <w:r w:rsidR="00220FC9">
        <w:rPr>
          <w:rFonts w:ascii="Arial" w:hAnsi="Arial" w:cs="Arial"/>
          <w:sz w:val="20"/>
          <w:szCs w:val="20"/>
          <w:lang w:val="nb-NO"/>
        </w:rPr>
        <w:t xml:space="preserve"> </w:t>
      </w:r>
      <w:r w:rsidR="00CE5A9F" w:rsidRPr="008C24B9">
        <w:rPr>
          <w:rFonts w:ascii="Arial" w:hAnsi="Arial" w:cs="Arial"/>
          <w:sz w:val="20"/>
          <w:szCs w:val="20"/>
          <w:lang w:val="nb-NO"/>
        </w:rPr>
        <w:t>thực</w:t>
      </w:r>
      <w:r w:rsidR="00220FC9">
        <w:rPr>
          <w:rFonts w:ascii="Arial" w:hAnsi="Arial" w:cs="Arial"/>
          <w:sz w:val="20"/>
          <w:szCs w:val="20"/>
          <w:lang w:val="nb-NO"/>
        </w:rPr>
        <w:t xml:space="preserve"> </w:t>
      </w:r>
      <w:r w:rsidR="00CE5A9F" w:rsidRPr="008C24B9">
        <w:rPr>
          <w:rFonts w:ascii="Arial" w:hAnsi="Arial" w:cs="Arial"/>
          <w:sz w:val="20"/>
          <w:szCs w:val="20"/>
          <w:lang w:val="nb-NO"/>
        </w:rPr>
        <w:t>hiện</w:t>
      </w:r>
      <w:r w:rsidR="00220FC9">
        <w:rPr>
          <w:rFonts w:ascii="Arial" w:hAnsi="Arial" w:cs="Arial"/>
          <w:sz w:val="20"/>
          <w:szCs w:val="20"/>
          <w:lang w:val="nb-NO"/>
        </w:rPr>
        <w:t xml:space="preserve"> </w:t>
      </w:r>
      <w:r w:rsidR="00CE5A9F" w:rsidRPr="008C24B9">
        <w:rPr>
          <w:rFonts w:ascii="Arial" w:hAnsi="Arial" w:cs="Arial"/>
          <w:sz w:val="20"/>
          <w:szCs w:val="20"/>
          <w:lang w:val="nb-NO"/>
        </w:rPr>
        <w:t>Chương</w:t>
      </w:r>
      <w:r w:rsidR="00220FC9">
        <w:rPr>
          <w:rFonts w:ascii="Arial" w:hAnsi="Arial" w:cs="Arial"/>
          <w:sz w:val="20"/>
          <w:szCs w:val="20"/>
          <w:lang w:val="nb-NO"/>
        </w:rPr>
        <w:t xml:space="preserve"> </w:t>
      </w:r>
      <w:r w:rsidR="00CE5A9F" w:rsidRPr="008C24B9">
        <w:rPr>
          <w:rFonts w:ascii="Arial" w:hAnsi="Arial" w:cs="Arial"/>
          <w:sz w:val="20"/>
          <w:szCs w:val="20"/>
          <w:lang w:val="nb-NO"/>
        </w:rPr>
        <w:t>trình.</w:t>
      </w:r>
    </w:p>
    <w:p w14:paraId="14741E11" w14:textId="5D3162E8" w:rsidR="00212427" w:rsidRPr="008C24B9" w:rsidRDefault="00212427"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e)</w:t>
      </w:r>
      <w:r w:rsidR="00220FC9">
        <w:rPr>
          <w:rFonts w:ascii="Arial" w:hAnsi="Arial" w:cs="Arial"/>
          <w:sz w:val="20"/>
          <w:szCs w:val="20"/>
          <w:lang w:val="nb-NO"/>
        </w:rPr>
        <w:t xml:space="preserve"> </w:t>
      </w:r>
      <w:r w:rsidR="00356C42" w:rsidRPr="008C24B9">
        <w:rPr>
          <w:rFonts w:ascii="Arial" w:hAnsi="Arial" w:cs="Arial"/>
          <w:sz w:val="20"/>
          <w:szCs w:val="20"/>
          <w:lang w:val="nb-NO"/>
        </w:rPr>
        <w:t>G</w:t>
      </w:r>
      <w:r w:rsidRPr="008C24B9">
        <w:rPr>
          <w:rFonts w:ascii="Arial" w:hAnsi="Arial" w:cs="Arial"/>
          <w:sz w:val="20"/>
          <w:szCs w:val="20"/>
          <w:lang w:val="nb-NO"/>
        </w:rPr>
        <w:t>iám</w:t>
      </w:r>
      <w:r w:rsidR="00220FC9">
        <w:rPr>
          <w:rFonts w:ascii="Arial" w:hAnsi="Arial" w:cs="Arial"/>
          <w:sz w:val="20"/>
          <w:szCs w:val="20"/>
          <w:lang w:val="nb-NO"/>
        </w:rPr>
        <w:t xml:space="preserve"> </w:t>
      </w:r>
      <w:r w:rsidRPr="008C24B9">
        <w:rPr>
          <w:rFonts w:ascii="Arial" w:hAnsi="Arial" w:cs="Arial"/>
          <w:sz w:val="20"/>
          <w:szCs w:val="20"/>
          <w:lang w:val="nb-NO"/>
        </w:rPr>
        <w:t>sát,</w:t>
      </w:r>
      <w:r w:rsidR="00220FC9">
        <w:rPr>
          <w:rFonts w:ascii="Arial" w:hAnsi="Arial" w:cs="Arial"/>
          <w:sz w:val="20"/>
          <w:szCs w:val="20"/>
          <w:lang w:val="nb-NO"/>
        </w:rPr>
        <w:t xml:space="preserve"> </w:t>
      </w:r>
      <w:r w:rsidRPr="008C24B9">
        <w:rPr>
          <w:rFonts w:ascii="Arial" w:hAnsi="Arial" w:cs="Arial"/>
          <w:sz w:val="20"/>
          <w:szCs w:val="20"/>
          <w:lang w:val="nb-NO"/>
        </w:rPr>
        <w:t>đánh</w:t>
      </w:r>
      <w:r w:rsidR="00220FC9">
        <w:rPr>
          <w:rFonts w:ascii="Arial" w:hAnsi="Arial" w:cs="Arial"/>
          <w:sz w:val="20"/>
          <w:szCs w:val="20"/>
          <w:lang w:val="nb-NO"/>
        </w:rPr>
        <w:t xml:space="preserve"> </w:t>
      </w:r>
      <w:r w:rsidRPr="008C24B9">
        <w:rPr>
          <w:rFonts w:ascii="Arial" w:hAnsi="Arial" w:cs="Arial"/>
          <w:sz w:val="20"/>
          <w:szCs w:val="20"/>
          <w:lang w:val="nb-NO"/>
        </w:rPr>
        <w:t>giá</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hướng</w:t>
      </w:r>
      <w:r w:rsidR="00220FC9">
        <w:rPr>
          <w:rFonts w:ascii="Arial" w:hAnsi="Arial" w:cs="Arial"/>
          <w:sz w:val="20"/>
          <w:szCs w:val="20"/>
          <w:lang w:val="nb-NO"/>
        </w:rPr>
        <w:t xml:space="preserve"> </w:t>
      </w:r>
      <w:r w:rsidRPr="008C24B9">
        <w:rPr>
          <w:rFonts w:ascii="Arial" w:hAnsi="Arial" w:cs="Arial"/>
          <w:sz w:val="20"/>
          <w:szCs w:val="20"/>
          <w:lang w:val="nb-NO"/>
        </w:rPr>
        <w:t>dẫn</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cơ</w:t>
      </w:r>
      <w:r w:rsidR="00220FC9">
        <w:rPr>
          <w:rFonts w:ascii="Arial" w:hAnsi="Arial" w:cs="Arial"/>
          <w:sz w:val="20"/>
          <w:szCs w:val="20"/>
          <w:lang w:val="nb-NO"/>
        </w:rPr>
        <w:t xml:space="preserve"> </w:t>
      </w:r>
      <w:r w:rsidRPr="008C24B9">
        <w:rPr>
          <w:rFonts w:ascii="Arial" w:hAnsi="Arial" w:cs="Arial"/>
          <w:sz w:val="20"/>
          <w:szCs w:val="20"/>
          <w:lang w:val="nb-NO"/>
        </w:rPr>
        <w:t>quan</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quy</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giám</w:t>
      </w:r>
      <w:r w:rsidR="00220FC9">
        <w:rPr>
          <w:rFonts w:ascii="Arial" w:hAnsi="Arial" w:cs="Arial"/>
          <w:sz w:val="20"/>
          <w:szCs w:val="20"/>
          <w:lang w:val="nb-NO"/>
        </w:rPr>
        <w:t xml:space="preserve"> </w:t>
      </w:r>
      <w:r w:rsidRPr="008C24B9">
        <w:rPr>
          <w:rFonts w:ascii="Arial" w:hAnsi="Arial" w:cs="Arial"/>
          <w:sz w:val="20"/>
          <w:szCs w:val="20"/>
          <w:lang w:val="nb-NO"/>
        </w:rPr>
        <w:t>sát,</w:t>
      </w:r>
      <w:r w:rsidR="00220FC9">
        <w:rPr>
          <w:rFonts w:ascii="Arial" w:hAnsi="Arial" w:cs="Arial"/>
          <w:sz w:val="20"/>
          <w:szCs w:val="20"/>
          <w:lang w:val="nb-NO"/>
        </w:rPr>
        <w:t xml:space="preserve"> </w:t>
      </w:r>
      <w:r w:rsidRPr="008C24B9">
        <w:rPr>
          <w:rFonts w:ascii="Arial" w:hAnsi="Arial" w:cs="Arial"/>
          <w:sz w:val="20"/>
          <w:szCs w:val="20"/>
          <w:lang w:val="nb-NO"/>
        </w:rPr>
        <w:t>đánh</w:t>
      </w:r>
      <w:r w:rsidR="00220FC9">
        <w:rPr>
          <w:rFonts w:ascii="Arial" w:hAnsi="Arial" w:cs="Arial"/>
          <w:sz w:val="20"/>
          <w:szCs w:val="20"/>
          <w:lang w:val="nb-NO"/>
        </w:rPr>
        <w:t xml:space="preserve"> </w:t>
      </w:r>
      <w:r w:rsidRPr="008C24B9">
        <w:rPr>
          <w:rFonts w:ascii="Arial" w:hAnsi="Arial" w:cs="Arial"/>
          <w:sz w:val="20"/>
          <w:szCs w:val="20"/>
          <w:lang w:val="nb-NO"/>
        </w:rPr>
        <w:t>giá</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356C42" w:rsidRPr="008C24B9">
        <w:rPr>
          <w:rFonts w:ascii="Arial" w:hAnsi="Arial" w:cs="Arial"/>
          <w:sz w:val="20"/>
          <w:szCs w:val="20"/>
          <w:lang w:val="nb-NO"/>
        </w:rPr>
        <w:t>.</w:t>
      </w:r>
      <w:r w:rsidR="00220FC9">
        <w:rPr>
          <w:rFonts w:ascii="Arial" w:hAnsi="Arial" w:cs="Arial"/>
          <w:sz w:val="20"/>
          <w:szCs w:val="20"/>
          <w:lang w:val="nb-NO"/>
        </w:rPr>
        <w:t xml:space="preserve"> </w:t>
      </w:r>
    </w:p>
    <w:p w14:paraId="45B21EC2" w14:textId="4629A70C"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2.</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Kế</w:t>
      </w:r>
      <w:r w:rsidR="00220FC9">
        <w:rPr>
          <w:rFonts w:ascii="Arial" w:hAnsi="Arial" w:cs="Arial"/>
          <w:sz w:val="20"/>
          <w:szCs w:val="20"/>
          <w:lang w:val="nb-NO"/>
        </w:rPr>
        <w:t xml:space="preserve"> </w:t>
      </w:r>
      <w:r w:rsidRPr="008C24B9">
        <w:rPr>
          <w:rFonts w:ascii="Arial" w:hAnsi="Arial" w:cs="Arial"/>
          <w:sz w:val="20"/>
          <w:szCs w:val="20"/>
          <w:lang w:val="nb-NO"/>
        </w:rPr>
        <w:t>hoạch</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Đầu</w:t>
      </w:r>
      <w:r w:rsidR="00220FC9">
        <w:rPr>
          <w:rFonts w:ascii="Arial" w:hAnsi="Arial" w:cs="Arial"/>
          <w:sz w:val="20"/>
          <w:szCs w:val="20"/>
          <w:lang w:val="nb-NO"/>
        </w:rPr>
        <w:t xml:space="preserve"> </w:t>
      </w:r>
      <w:r w:rsidRPr="008C24B9">
        <w:rPr>
          <w:rFonts w:ascii="Arial" w:hAnsi="Arial" w:cs="Arial"/>
          <w:sz w:val="20"/>
          <w:szCs w:val="20"/>
          <w:lang w:val="nb-NO"/>
        </w:rPr>
        <w:t>tư</w:t>
      </w:r>
    </w:p>
    <w:p w14:paraId="5D52D53C" w14:textId="0A903D13" w:rsidR="00327460" w:rsidRPr="008C24B9" w:rsidRDefault="00CE2AB9"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a</w:t>
      </w:r>
      <w:r w:rsidR="00327460" w:rsidRPr="008C24B9">
        <w:rPr>
          <w:rFonts w:ascii="Arial" w:hAnsi="Arial" w:cs="Arial"/>
          <w:sz w:val="20"/>
          <w:szCs w:val="20"/>
          <w:lang w:val="nb-NO"/>
        </w:rPr>
        <w:t>)</w:t>
      </w:r>
      <w:r w:rsidR="00220FC9">
        <w:rPr>
          <w:rFonts w:ascii="Arial" w:hAnsi="Arial" w:cs="Arial"/>
          <w:sz w:val="20"/>
          <w:szCs w:val="20"/>
          <w:lang w:val="nb-NO"/>
        </w:rPr>
        <w:t xml:space="preserve"> </w:t>
      </w:r>
      <w:r w:rsidR="00327460" w:rsidRPr="008C24B9">
        <w:rPr>
          <w:rFonts w:ascii="Arial" w:hAnsi="Arial" w:cs="Arial"/>
          <w:sz w:val="20"/>
          <w:szCs w:val="20"/>
          <w:lang w:val="nb-NO"/>
        </w:rPr>
        <w:t>Chủ</w:t>
      </w:r>
      <w:r w:rsidR="00220FC9">
        <w:rPr>
          <w:rFonts w:ascii="Arial" w:hAnsi="Arial" w:cs="Arial"/>
          <w:sz w:val="20"/>
          <w:szCs w:val="20"/>
          <w:lang w:val="nb-NO"/>
        </w:rPr>
        <w:t xml:space="preserve"> </w:t>
      </w:r>
      <w:r w:rsidR="00327460" w:rsidRPr="008C24B9">
        <w:rPr>
          <w:rFonts w:ascii="Arial" w:hAnsi="Arial" w:cs="Arial"/>
          <w:sz w:val="20"/>
          <w:szCs w:val="20"/>
          <w:lang w:val="nb-NO"/>
        </w:rPr>
        <w:t>trì,</w:t>
      </w:r>
      <w:r w:rsidR="00220FC9">
        <w:rPr>
          <w:rFonts w:ascii="Arial" w:hAnsi="Arial" w:cs="Arial"/>
          <w:sz w:val="20"/>
          <w:szCs w:val="20"/>
          <w:lang w:val="nb-NO"/>
        </w:rPr>
        <w:t xml:space="preserve"> </w:t>
      </w:r>
      <w:r w:rsidR="00327460" w:rsidRPr="008C24B9">
        <w:rPr>
          <w:rFonts w:ascii="Arial" w:hAnsi="Arial" w:cs="Arial"/>
          <w:sz w:val="20"/>
          <w:szCs w:val="20"/>
          <w:lang w:val="nb-NO"/>
        </w:rPr>
        <w:t>phối</w:t>
      </w:r>
      <w:r w:rsidR="00220FC9">
        <w:rPr>
          <w:rFonts w:ascii="Arial" w:hAnsi="Arial" w:cs="Arial"/>
          <w:sz w:val="20"/>
          <w:szCs w:val="20"/>
          <w:lang w:val="nb-NO"/>
        </w:rPr>
        <w:t xml:space="preserve"> </w:t>
      </w:r>
      <w:r w:rsidR="00327460" w:rsidRPr="008C24B9">
        <w:rPr>
          <w:rFonts w:ascii="Arial" w:hAnsi="Arial" w:cs="Arial"/>
          <w:sz w:val="20"/>
          <w:szCs w:val="20"/>
          <w:lang w:val="nb-NO"/>
        </w:rPr>
        <w:t>hợp</w:t>
      </w:r>
      <w:r w:rsidR="00220FC9">
        <w:rPr>
          <w:rFonts w:ascii="Arial" w:hAnsi="Arial" w:cs="Arial"/>
          <w:sz w:val="20"/>
          <w:szCs w:val="20"/>
          <w:lang w:val="nb-NO"/>
        </w:rPr>
        <w:t xml:space="preserve"> </w:t>
      </w:r>
      <w:r w:rsidR="00327460" w:rsidRPr="008C24B9">
        <w:rPr>
          <w:rFonts w:ascii="Arial" w:hAnsi="Arial" w:cs="Arial"/>
          <w:sz w:val="20"/>
          <w:szCs w:val="20"/>
          <w:lang w:val="nb-NO"/>
        </w:rPr>
        <w:t>với</w:t>
      </w:r>
      <w:r w:rsidR="00220FC9">
        <w:rPr>
          <w:rFonts w:ascii="Arial" w:hAnsi="Arial" w:cs="Arial"/>
          <w:sz w:val="20"/>
          <w:szCs w:val="20"/>
          <w:lang w:val="nb-NO"/>
        </w:rPr>
        <w:t xml:space="preserve"> </w:t>
      </w:r>
      <w:r w:rsidR="00FC07F7" w:rsidRPr="008C24B9">
        <w:rPr>
          <w:rFonts w:ascii="Arial" w:hAnsi="Arial" w:cs="Arial"/>
          <w:sz w:val="20"/>
          <w:szCs w:val="20"/>
          <w:lang w:val="nb-NO"/>
        </w:rPr>
        <w:t>các</w:t>
      </w:r>
      <w:r w:rsidR="00220FC9">
        <w:rPr>
          <w:rFonts w:ascii="Arial" w:hAnsi="Arial" w:cs="Arial"/>
          <w:sz w:val="20"/>
          <w:szCs w:val="20"/>
          <w:lang w:val="nb-NO"/>
        </w:rPr>
        <w:t xml:space="preserve"> </w:t>
      </w:r>
      <w:r w:rsidR="00327460" w:rsidRPr="008C24B9">
        <w:rPr>
          <w:rFonts w:ascii="Arial" w:hAnsi="Arial" w:cs="Arial"/>
          <w:sz w:val="20"/>
          <w:szCs w:val="20"/>
          <w:lang w:val="nb-NO"/>
        </w:rPr>
        <w:t>Bộ</w:t>
      </w:r>
      <w:r w:rsidR="00FC07F7" w:rsidRPr="008C24B9">
        <w:rPr>
          <w:rFonts w:ascii="Arial" w:hAnsi="Arial" w:cs="Arial"/>
          <w:sz w:val="20"/>
          <w:szCs w:val="20"/>
          <w:lang w:val="nb-NO"/>
        </w:rPr>
        <w:t>:</w:t>
      </w:r>
      <w:r w:rsidR="00220FC9">
        <w:rPr>
          <w:rFonts w:ascii="Arial" w:hAnsi="Arial" w:cs="Arial"/>
          <w:sz w:val="20"/>
          <w:szCs w:val="20"/>
          <w:lang w:val="nb-NO"/>
        </w:rPr>
        <w:t xml:space="preserve"> </w:t>
      </w:r>
      <w:r w:rsidR="00327460" w:rsidRPr="008C24B9">
        <w:rPr>
          <w:rFonts w:ascii="Arial" w:hAnsi="Arial" w:cs="Arial"/>
          <w:sz w:val="20"/>
          <w:szCs w:val="20"/>
          <w:lang w:val="nb-NO"/>
        </w:rPr>
        <w:t>Tài</w:t>
      </w:r>
      <w:r w:rsidR="00220FC9">
        <w:rPr>
          <w:rFonts w:ascii="Arial" w:hAnsi="Arial" w:cs="Arial"/>
          <w:sz w:val="20"/>
          <w:szCs w:val="20"/>
          <w:lang w:val="nb-NO"/>
        </w:rPr>
        <w:t xml:space="preserve"> </w:t>
      </w:r>
      <w:r w:rsidR="00327460" w:rsidRPr="008C24B9">
        <w:rPr>
          <w:rFonts w:ascii="Arial" w:hAnsi="Arial" w:cs="Arial"/>
          <w:sz w:val="20"/>
          <w:szCs w:val="20"/>
          <w:lang w:val="nb-NO"/>
        </w:rPr>
        <w:t>chính,</w:t>
      </w:r>
      <w:r w:rsidR="00220FC9">
        <w:rPr>
          <w:rFonts w:ascii="Arial" w:hAnsi="Arial" w:cs="Arial"/>
          <w:sz w:val="20"/>
          <w:szCs w:val="20"/>
          <w:lang w:val="nb-NO"/>
        </w:rPr>
        <w:t xml:space="preserve"> </w:t>
      </w:r>
      <w:r w:rsidR="00327460" w:rsidRPr="008C24B9">
        <w:rPr>
          <w:rFonts w:ascii="Arial" w:hAnsi="Arial" w:cs="Arial"/>
          <w:sz w:val="20"/>
          <w:szCs w:val="20"/>
          <w:lang w:val="nb-NO"/>
        </w:rPr>
        <w:t>Nông</w:t>
      </w:r>
      <w:r w:rsidR="00220FC9">
        <w:rPr>
          <w:rFonts w:ascii="Arial" w:hAnsi="Arial" w:cs="Arial"/>
          <w:sz w:val="20"/>
          <w:szCs w:val="20"/>
          <w:lang w:val="nb-NO"/>
        </w:rPr>
        <w:t xml:space="preserve"> </w:t>
      </w:r>
      <w:r w:rsidR="00327460" w:rsidRPr="008C24B9">
        <w:rPr>
          <w:rFonts w:ascii="Arial" w:hAnsi="Arial" w:cs="Arial"/>
          <w:sz w:val="20"/>
          <w:szCs w:val="20"/>
          <w:lang w:val="nb-NO"/>
        </w:rPr>
        <w:t>nghiệp</w:t>
      </w:r>
      <w:r w:rsidR="00220FC9">
        <w:rPr>
          <w:rFonts w:ascii="Arial" w:hAnsi="Arial" w:cs="Arial"/>
          <w:sz w:val="20"/>
          <w:szCs w:val="20"/>
          <w:lang w:val="nb-NO"/>
        </w:rPr>
        <w:t xml:space="preserve"> </w:t>
      </w:r>
      <w:r w:rsidR="00327460" w:rsidRPr="008C24B9">
        <w:rPr>
          <w:rFonts w:ascii="Arial" w:hAnsi="Arial" w:cs="Arial"/>
          <w:sz w:val="20"/>
          <w:szCs w:val="20"/>
          <w:lang w:val="nb-NO"/>
        </w:rPr>
        <w:t>và</w:t>
      </w:r>
      <w:r w:rsidR="00220FC9">
        <w:rPr>
          <w:rFonts w:ascii="Arial" w:hAnsi="Arial" w:cs="Arial"/>
          <w:sz w:val="20"/>
          <w:szCs w:val="20"/>
          <w:lang w:val="nb-NO"/>
        </w:rPr>
        <w:t xml:space="preserve"> </w:t>
      </w:r>
      <w:r w:rsidR="00327460" w:rsidRPr="008C24B9">
        <w:rPr>
          <w:rFonts w:ascii="Arial" w:hAnsi="Arial" w:cs="Arial"/>
          <w:sz w:val="20"/>
          <w:szCs w:val="20"/>
          <w:lang w:val="nb-NO"/>
        </w:rPr>
        <w:t>Phát</w:t>
      </w:r>
      <w:r w:rsidR="00220FC9">
        <w:rPr>
          <w:rFonts w:ascii="Arial" w:hAnsi="Arial" w:cs="Arial"/>
          <w:sz w:val="20"/>
          <w:szCs w:val="20"/>
          <w:lang w:val="nb-NO"/>
        </w:rPr>
        <w:t xml:space="preserve"> </w:t>
      </w:r>
      <w:r w:rsidR="00327460" w:rsidRPr="008C24B9">
        <w:rPr>
          <w:rFonts w:ascii="Arial" w:hAnsi="Arial" w:cs="Arial"/>
          <w:sz w:val="20"/>
          <w:szCs w:val="20"/>
          <w:lang w:val="nb-NO"/>
        </w:rPr>
        <w:t>triển</w:t>
      </w:r>
      <w:r w:rsidR="00220FC9">
        <w:rPr>
          <w:rFonts w:ascii="Arial" w:hAnsi="Arial" w:cs="Arial"/>
          <w:sz w:val="20"/>
          <w:szCs w:val="20"/>
          <w:lang w:val="nb-NO"/>
        </w:rPr>
        <w:t xml:space="preserve"> </w:t>
      </w:r>
      <w:r w:rsidR="00327460" w:rsidRPr="008C24B9">
        <w:rPr>
          <w:rFonts w:ascii="Arial" w:hAnsi="Arial" w:cs="Arial"/>
          <w:sz w:val="20"/>
          <w:szCs w:val="20"/>
          <w:lang w:val="nb-NO"/>
        </w:rPr>
        <w:t>nông</w:t>
      </w:r>
      <w:r w:rsidR="00220FC9">
        <w:rPr>
          <w:rFonts w:ascii="Arial" w:hAnsi="Arial" w:cs="Arial"/>
          <w:sz w:val="20"/>
          <w:szCs w:val="20"/>
          <w:lang w:val="nb-NO"/>
        </w:rPr>
        <w:t xml:space="preserve"> </w:t>
      </w:r>
      <w:r w:rsidR="00327460" w:rsidRPr="008C24B9">
        <w:rPr>
          <w:rFonts w:ascii="Arial" w:hAnsi="Arial" w:cs="Arial"/>
          <w:sz w:val="20"/>
          <w:szCs w:val="20"/>
          <w:lang w:val="nb-NO"/>
        </w:rPr>
        <w:t>thôn</w:t>
      </w:r>
      <w:r w:rsidR="00220FC9">
        <w:rPr>
          <w:rFonts w:ascii="Arial" w:hAnsi="Arial" w:cs="Arial"/>
          <w:sz w:val="20"/>
          <w:szCs w:val="20"/>
          <w:lang w:val="nb-NO"/>
        </w:rPr>
        <w:t xml:space="preserve"> </w:t>
      </w:r>
      <w:r w:rsidR="00327460" w:rsidRPr="008C24B9">
        <w:rPr>
          <w:rFonts w:ascii="Arial" w:hAnsi="Arial" w:cs="Arial"/>
          <w:sz w:val="20"/>
          <w:szCs w:val="20"/>
          <w:lang w:val="nb-NO"/>
        </w:rPr>
        <w:t>cân</w:t>
      </w:r>
      <w:r w:rsidR="00220FC9">
        <w:rPr>
          <w:rFonts w:ascii="Arial" w:hAnsi="Arial" w:cs="Arial"/>
          <w:sz w:val="20"/>
          <w:szCs w:val="20"/>
          <w:lang w:val="nb-NO"/>
        </w:rPr>
        <w:t xml:space="preserve"> </w:t>
      </w:r>
      <w:r w:rsidR="00327460" w:rsidRPr="008C24B9">
        <w:rPr>
          <w:rFonts w:ascii="Arial" w:hAnsi="Arial" w:cs="Arial"/>
          <w:sz w:val="20"/>
          <w:szCs w:val="20"/>
          <w:lang w:val="nb-NO"/>
        </w:rPr>
        <w:t>đối,</w:t>
      </w:r>
      <w:r w:rsidR="00220FC9">
        <w:rPr>
          <w:rFonts w:ascii="Arial" w:hAnsi="Arial" w:cs="Arial"/>
          <w:sz w:val="20"/>
          <w:szCs w:val="20"/>
          <w:lang w:val="nb-NO"/>
        </w:rPr>
        <w:t xml:space="preserve"> </w:t>
      </w:r>
      <w:r w:rsidR="00327460" w:rsidRPr="008C24B9">
        <w:rPr>
          <w:rFonts w:ascii="Arial" w:hAnsi="Arial" w:cs="Arial"/>
          <w:sz w:val="20"/>
          <w:szCs w:val="20"/>
          <w:lang w:val="nb-NO"/>
        </w:rPr>
        <w:t>bố</w:t>
      </w:r>
      <w:r w:rsidR="00220FC9">
        <w:rPr>
          <w:rFonts w:ascii="Arial" w:hAnsi="Arial" w:cs="Arial"/>
          <w:sz w:val="20"/>
          <w:szCs w:val="20"/>
          <w:lang w:val="nb-NO"/>
        </w:rPr>
        <w:t xml:space="preserve"> </w:t>
      </w:r>
      <w:r w:rsidR="00327460" w:rsidRPr="008C24B9">
        <w:rPr>
          <w:rFonts w:ascii="Arial" w:hAnsi="Arial" w:cs="Arial"/>
          <w:sz w:val="20"/>
          <w:szCs w:val="20"/>
          <w:lang w:val="nb-NO"/>
        </w:rPr>
        <w:t>trí</w:t>
      </w:r>
      <w:r w:rsidR="00220FC9">
        <w:rPr>
          <w:rFonts w:ascii="Arial" w:hAnsi="Arial" w:cs="Arial"/>
          <w:sz w:val="20"/>
          <w:szCs w:val="20"/>
          <w:lang w:val="nb-NO"/>
        </w:rPr>
        <w:t xml:space="preserve"> </w:t>
      </w:r>
      <w:r w:rsidR="00327460" w:rsidRPr="008C24B9">
        <w:rPr>
          <w:rFonts w:ascii="Arial" w:hAnsi="Arial" w:cs="Arial"/>
          <w:sz w:val="20"/>
          <w:szCs w:val="20"/>
          <w:lang w:val="nb-NO"/>
        </w:rPr>
        <w:t>vốn</w:t>
      </w:r>
      <w:r w:rsidR="00220FC9">
        <w:rPr>
          <w:rFonts w:ascii="Arial" w:hAnsi="Arial" w:cs="Arial"/>
          <w:sz w:val="20"/>
          <w:szCs w:val="20"/>
          <w:lang w:val="nb-NO"/>
        </w:rPr>
        <w:t xml:space="preserve"> </w:t>
      </w:r>
      <w:r w:rsidR="00327460" w:rsidRPr="008C24B9">
        <w:rPr>
          <w:rFonts w:ascii="Arial" w:hAnsi="Arial" w:cs="Arial"/>
          <w:sz w:val="20"/>
          <w:szCs w:val="20"/>
          <w:lang w:val="nb-NO"/>
        </w:rPr>
        <w:t>đầu</w:t>
      </w:r>
      <w:r w:rsidR="00220FC9">
        <w:rPr>
          <w:rFonts w:ascii="Arial" w:hAnsi="Arial" w:cs="Arial"/>
          <w:sz w:val="20"/>
          <w:szCs w:val="20"/>
          <w:lang w:val="nb-NO"/>
        </w:rPr>
        <w:t xml:space="preserve"> </w:t>
      </w:r>
      <w:r w:rsidR="00327460" w:rsidRPr="008C24B9">
        <w:rPr>
          <w:rFonts w:ascii="Arial" w:hAnsi="Arial" w:cs="Arial"/>
          <w:sz w:val="20"/>
          <w:szCs w:val="20"/>
          <w:lang w:val="nb-NO"/>
        </w:rPr>
        <w:t>tư</w:t>
      </w:r>
      <w:r w:rsidR="00220FC9">
        <w:rPr>
          <w:rFonts w:ascii="Arial" w:hAnsi="Arial" w:cs="Arial"/>
          <w:sz w:val="20"/>
          <w:szCs w:val="20"/>
          <w:lang w:val="nb-NO"/>
        </w:rPr>
        <w:t xml:space="preserve"> </w:t>
      </w:r>
      <w:r w:rsidR="00327460" w:rsidRPr="008C24B9">
        <w:rPr>
          <w:rFonts w:ascii="Arial" w:hAnsi="Arial" w:cs="Arial"/>
          <w:sz w:val="20"/>
          <w:szCs w:val="20"/>
          <w:lang w:val="nb-NO"/>
        </w:rPr>
        <w:t>phát</w:t>
      </w:r>
      <w:r w:rsidR="00220FC9">
        <w:rPr>
          <w:rFonts w:ascii="Arial" w:hAnsi="Arial" w:cs="Arial"/>
          <w:sz w:val="20"/>
          <w:szCs w:val="20"/>
          <w:lang w:val="nb-NO"/>
        </w:rPr>
        <w:t xml:space="preserve"> </w:t>
      </w:r>
      <w:r w:rsidR="00327460" w:rsidRPr="008C24B9">
        <w:rPr>
          <w:rFonts w:ascii="Arial" w:hAnsi="Arial" w:cs="Arial"/>
          <w:sz w:val="20"/>
          <w:szCs w:val="20"/>
          <w:lang w:val="nb-NO"/>
        </w:rPr>
        <w:t>triển</w:t>
      </w:r>
      <w:r w:rsidR="00220FC9">
        <w:rPr>
          <w:rFonts w:ascii="Arial" w:hAnsi="Arial" w:cs="Arial"/>
          <w:sz w:val="20"/>
          <w:szCs w:val="20"/>
          <w:lang w:val="nb-NO"/>
        </w:rPr>
        <w:t xml:space="preserve"> </w:t>
      </w:r>
      <w:r w:rsidR="00327460" w:rsidRPr="008C24B9">
        <w:rPr>
          <w:rFonts w:ascii="Arial" w:hAnsi="Arial" w:cs="Arial"/>
          <w:sz w:val="20"/>
          <w:szCs w:val="20"/>
          <w:lang w:val="nb-NO"/>
        </w:rPr>
        <w:t>để</w:t>
      </w:r>
      <w:r w:rsidR="00220FC9">
        <w:rPr>
          <w:rFonts w:ascii="Arial" w:hAnsi="Arial" w:cs="Arial"/>
          <w:sz w:val="20"/>
          <w:szCs w:val="20"/>
          <w:lang w:val="nb-NO"/>
        </w:rPr>
        <w:t xml:space="preserve"> </w:t>
      </w:r>
      <w:r w:rsidR="00327460" w:rsidRPr="008C24B9">
        <w:rPr>
          <w:rFonts w:ascii="Arial" w:hAnsi="Arial" w:cs="Arial"/>
          <w:sz w:val="20"/>
          <w:szCs w:val="20"/>
          <w:lang w:val="nb-NO"/>
        </w:rPr>
        <w:t>thực</w:t>
      </w:r>
      <w:r w:rsidR="00220FC9">
        <w:rPr>
          <w:rFonts w:ascii="Arial" w:hAnsi="Arial" w:cs="Arial"/>
          <w:sz w:val="20"/>
          <w:szCs w:val="20"/>
          <w:lang w:val="nb-NO"/>
        </w:rPr>
        <w:t xml:space="preserve"> </w:t>
      </w:r>
      <w:r w:rsidR="00327460" w:rsidRPr="008C24B9">
        <w:rPr>
          <w:rFonts w:ascii="Arial" w:hAnsi="Arial" w:cs="Arial"/>
          <w:sz w:val="20"/>
          <w:szCs w:val="20"/>
          <w:lang w:val="nb-NO"/>
        </w:rPr>
        <w:t>hiện</w:t>
      </w:r>
      <w:r w:rsidR="00220FC9">
        <w:rPr>
          <w:rFonts w:ascii="Arial" w:hAnsi="Arial" w:cs="Arial"/>
          <w:sz w:val="20"/>
          <w:szCs w:val="20"/>
          <w:lang w:val="nb-NO"/>
        </w:rPr>
        <w:t xml:space="preserve"> </w:t>
      </w:r>
      <w:r w:rsidR="00327460" w:rsidRPr="008C24B9">
        <w:rPr>
          <w:rFonts w:ascii="Arial" w:hAnsi="Arial" w:cs="Arial"/>
          <w:sz w:val="20"/>
          <w:szCs w:val="20"/>
          <w:lang w:val="nb-NO"/>
        </w:rPr>
        <w:t>Chương</w:t>
      </w:r>
      <w:r w:rsidR="00220FC9">
        <w:rPr>
          <w:rFonts w:ascii="Arial" w:hAnsi="Arial" w:cs="Arial"/>
          <w:sz w:val="20"/>
          <w:szCs w:val="20"/>
          <w:lang w:val="nb-NO"/>
        </w:rPr>
        <w:t xml:space="preserve"> </w:t>
      </w:r>
      <w:r w:rsidR="00327460" w:rsidRPr="008C24B9">
        <w:rPr>
          <w:rFonts w:ascii="Arial" w:hAnsi="Arial" w:cs="Arial"/>
          <w:sz w:val="20"/>
          <w:szCs w:val="20"/>
          <w:lang w:val="nb-NO"/>
        </w:rPr>
        <w:t>trình</w:t>
      </w:r>
      <w:r w:rsidR="002A777F" w:rsidRPr="008C24B9">
        <w:rPr>
          <w:rFonts w:ascii="Arial" w:hAnsi="Arial" w:cs="Arial"/>
          <w:sz w:val="20"/>
          <w:szCs w:val="20"/>
          <w:lang w:val="nb-NO"/>
        </w:rPr>
        <w:t>.</w:t>
      </w:r>
    </w:p>
    <w:p w14:paraId="4DCB5A0E" w14:textId="2701F937" w:rsidR="00514BF1" w:rsidRPr="008C24B9" w:rsidRDefault="00CE2AB9"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b</w:t>
      </w:r>
      <w:r w:rsidR="00475FC5"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Phối</w:t>
      </w:r>
      <w:r w:rsidR="00220FC9">
        <w:rPr>
          <w:rFonts w:ascii="Arial" w:hAnsi="Arial" w:cs="Arial"/>
          <w:sz w:val="20"/>
          <w:szCs w:val="20"/>
          <w:lang w:val="nb-NO"/>
        </w:rPr>
        <w:t xml:space="preserve"> </w:t>
      </w:r>
      <w:r w:rsidR="00475FC5" w:rsidRPr="008C24B9">
        <w:rPr>
          <w:rFonts w:ascii="Arial" w:hAnsi="Arial" w:cs="Arial"/>
          <w:sz w:val="20"/>
          <w:szCs w:val="20"/>
          <w:lang w:val="nb-NO"/>
        </w:rPr>
        <w:t>hợp</w:t>
      </w:r>
      <w:r w:rsidR="00220FC9">
        <w:rPr>
          <w:rFonts w:ascii="Arial" w:hAnsi="Arial" w:cs="Arial"/>
          <w:sz w:val="20"/>
          <w:szCs w:val="20"/>
          <w:lang w:val="nb-NO"/>
        </w:rPr>
        <w:t xml:space="preserve"> </w:t>
      </w:r>
      <w:r w:rsidR="00475FC5" w:rsidRPr="008C24B9">
        <w:rPr>
          <w:rFonts w:ascii="Arial" w:hAnsi="Arial" w:cs="Arial"/>
          <w:sz w:val="20"/>
          <w:szCs w:val="20"/>
          <w:lang w:val="nb-NO"/>
        </w:rPr>
        <w:t>với</w:t>
      </w:r>
      <w:r w:rsidR="00220FC9">
        <w:rPr>
          <w:rFonts w:ascii="Arial" w:hAnsi="Arial" w:cs="Arial"/>
          <w:sz w:val="20"/>
          <w:szCs w:val="20"/>
          <w:lang w:val="nb-NO"/>
        </w:rPr>
        <w:t xml:space="preserve"> </w:t>
      </w:r>
      <w:r w:rsidR="00475FC5" w:rsidRPr="008C24B9">
        <w:rPr>
          <w:rFonts w:ascii="Arial" w:hAnsi="Arial" w:cs="Arial"/>
          <w:sz w:val="20"/>
          <w:szCs w:val="20"/>
          <w:lang w:val="nb-NO"/>
        </w:rPr>
        <w:t>Bộ</w:t>
      </w:r>
      <w:r w:rsidR="00220FC9">
        <w:rPr>
          <w:rFonts w:ascii="Arial" w:hAnsi="Arial" w:cs="Arial"/>
          <w:sz w:val="20"/>
          <w:szCs w:val="20"/>
          <w:lang w:val="nb-NO"/>
        </w:rPr>
        <w:t xml:space="preserve"> </w:t>
      </w:r>
      <w:r w:rsidR="00475FC5" w:rsidRPr="008C24B9">
        <w:rPr>
          <w:rFonts w:ascii="Arial" w:hAnsi="Arial" w:cs="Arial"/>
          <w:sz w:val="20"/>
          <w:szCs w:val="20"/>
          <w:lang w:val="nb-NO"/>
        </w:rPr>
        <w:t>Nông</w:t>
      </w:r>
      <w:r w:rsidR="00220FC9">
        <w:rPr>
          <w:rFonts w:ascii="Arial" w:hAnsi="Arial" w:cs="Arial"/>
          <w:sz w:val="20"/>
          <w:szCs w:val="20"/>
          <w:lang w:val="nb-NO"/>
        </w:rPr>
        <w:t xml:space="preserve"> </w:t>
      </w:r>
      <w:r w:rsidR="00475FC5" w:rsidRPr="008C24B9">
        <w:rPr>
          <w:rFonts w:ascii="Arial" w:hAnsi="Arial" w:cs="Arial"/>
          <w:sz w:val="20"/>
          <w:szCs w:val="20"/>
          <w:lang w:val="nb-NO"/>
        </w:rPr>
        <w:t>nghiệp</w:t>
      </w:r>
      <w:r w:rsidR="00220FC9">
        <w:rPr>
          <w:rFonts w:ascii="Arial" w:hAnsi="Arial" w:cs="Arial"/>
          <w:sz w:val="20"/>
          <w:szCs w:val="20"/>
          <w:lang w:val="nb-NO"/>
        </w:rPr>
        <w:t xml:space="preserve"> </w:t>
      </w:r>
      <w:r w:rsidR="00475FC5" w:rsidRPr="008C24B9">
        <w:rPr>
          <w:rFonts w:ascii="Arial" w:hAnsi="Arial" w:cs="Arial"/>
          <w:sz w:val="20"/>
          <w:szCs w:val="20"/>
          <w:lang w:val="nb-NO"/>
        </w:rPr>
        <w:t>và</w:t>
      </w:r>
      <w:r w:rsidR="00220FC9">
        <w:rPr>
          <w:rFonts w:ascii="Arial" w:hAnsi="Arial" w:cs="Arial"/>
          <w:sz w:val="20"/>
          <w:szCs w:val="20"/>
          <w:lang w:val="nb-NO"/>
        </w:rPr>
        <w:t xml:space="preserve"> </w:t>
      </w:r>
      <w:r w:rsidR="00475FC5" w:rsidRPr="008C24B9">
        <w:rPr>
          <w:rFonts w:ascii="Arial" w:hAnsi="Arial" w:cs="Arial"/>
          <w:sz w:val="20"/>
          <w:szCs w:val="20"/>
          <w:lang w:val="nb-NO"/>
        </w:rPr>
        <w:t>Phát</w:t>
      </w:r>
      <w:r w:rsidR="00220FC9">
        <w:rPr>
          <w:rFonts w:ascii="Arial" w:hAnsi="Arial" w:cs="Arial"/>
          <w:sz w:val="20"/>
          <w:szCs w:val="20"/>
          <w:lang w:val="nb-NO"/>
        </w:rPr>
        <w:t xml:space="preserve"> </w:t>
      </w:r>
      <w:r w:rsidR="00475FC5" w:rsidRPr="008C24B9">
        <w:rPr>
          <w:rFonts w:ascii="Arial" w:hAnsi="Arial" w:cs="Arial"/>
          <w:sz w:val="20"/>
          <w:szCs w:val="20"/>
          <w:lang w:val="nb-NO"/>
        </w:rPr>
        <w:t>triển</w:t>
      </w:r>
      <w:r w:rsidR="00220FC9">
        <w:rPr>
          <w:rFonts w:ascii="Arial" w:hAnsi="Arial" w:cs="Arial"/>
          <w:sz w:val="20"/>
          <w:szCs w:val="20"/>
          <w:lang w:val="nb-NO"/>
        </w:rPr>
        <w:t xml:space="preserve"> </w:t>
      </w:r>
      <w:r w:rsidR="00475FC5" w:rsidRPr="008C24B9">
        <w:rPr>
          <w:rFonts w:ascii="Arial" w:hAnsi="Arial" w:cs="Arial"/>
          <w:sz w:val="20"/>
          <w:szCs w:val="20"/>
          <w:lang w:val="nb-NO"/>
        </w:rPr>
        <w:t>nông</w:t>
      </w:r>
      <w:r w:rsidR="00220FC9">
        <w:rPr>
          <w:rFonts w:ascii="Arial" w:hAnsi="Arial" w:cs="Arial"/>
          <w:sz w:val="20"/>
          <w:szCs w:val="20"/>
          <w:lang w:val="nb-NO"/>
        </w:rPr>
        <w:t xml:space="preserve"> </w:t>
      </w:r>
      <w:r w:rsidR="00475FC5" w:rsidRPr="008C24B9">
        <w:rPr>
          <w:rFonts w:ascii="Arial" w:hAnsi="Arial" w:cs="Arial"/>
          <w:sz w:val="20"/>
          <w:szCs w:val="20"/>
          <w:lang w:val="nb-NO"/>
        </w:rPr>
        <w:t>thôn,</w:t>
      </w:r>
      <w:r w:rsidR="00220FC9">
        <w:rPr>
          <w:rFonts w:ascii="Arial" w:hAnsi="Arial" w:cs="Arial"/>
          <w:sz w:val="20"/>
          <w:szCs w:val="20"/>
          <w:lang w:val="nb-NO"/>
        </w:rPr>
        <w:t xml:space="preserve"> </w:t>
      </w:r>
      <w:r w:rsidR="00475FC5" w:rsidRPr="008C24B9">
        <w:rPr>
          <w:rFonts w:ascii="Arial" w:hAnsi="Arial" w:cs="Arial"/>
          <w:sz w:val="20"/>
          <w:szCs w:val="20"/>
          <w:lang w:val="nb-NO"/>
        </w:rPr>
        <w:t>Bộ</w:t>
      </w:r>
      <w:r w:rsidR="00220FC9">
        <w:rPr>
          <w:rFonts w:ascii="Arial" w:hAnsi="Arial" w:cs="Arial"/>
          <w:sz w:val="20"/>
          <w:szCs w:val="20"/>
          <w:lang w:val="nb-NO"/>
        </w:rPr>
        <w:t xml:space="preserve"> </w:t>
      </w:r>
      <w:r w:rsidR="00475FC5" w:rsidRPr="008C24B9">
        <w:rPr>
          <w:rFonts w:ascii="Arial" w:hAnsi="Arial" w:cs="Arial"/>
          <w:sz w:val="20"/>
          <w:szCs w:val="20"/>
          <w:lang w:val="nb-NO"/>
        </w:rPr>
        <w:t>Tài</w:t>
      </w:r>
      <w:r w:rsidR="00220FC9">
        <w:rPr>
          <w:rFonts w:ascii="Arial" w:hAnsi="Arial" w:cs="Arial"/>
          <w:sz w:val="20"/>
          <w:szCs w:val="20"/>
          <w:lang w:val="nb-NO"/>
        </w:rPr>
        <w:t xml:space="preserve"> </w:t>
      </w:r>
      <w:r w:rsidR="00475FC5" w:rsidRPr="008C24B9">
        <w:rPr>
          <w:rFonts w:ascii="Arial" w:hAnsi="Arial" w:cs="Arial"/>
          <w:sz w:val="20"/>
          <w:szCs w:val="20"/>
          <w:lang w:val="nb-NO"/>
        </w:rPr>
        <w:t>chính</w:t>
      </w:r>
      <w:r w:rsidR="00220FC9">
        <w:rPr>
          <w:rFonts w:ascii="Arial" w:hAnsi="Arial" w:cs="Arial"/>
          <w:sz w:val="20"/>
          <w:szCs w:val="20"/>
          <w:lang w:val="nb-NO"/>
        </w:rPr>
        <w:t xml:space="preserve"> </w:t>
      </w:r>
      <w:r w:rsidR="00475FC5" w:rsidRPr="008C24B9">
        <w:rPr>
          <w:rFonts w:ascii="Arial" w:hAnsi="Arial" w:cs="Arial"/>
          <w:sz w:val="20"/>
          <w:szCs w:val="20"/>
          <w:lang w:val="nb-NO"/>
        </w:rPr>
        <w:t>hướng</w:t>
      </w:r>
      <w:r w:rsidR="00220FC9">
        <w:rPr>
          <w:rFonts w:ascii="Arial" w:hAnsi="Arial" w:cs="Arial"/>
          <w:sz w:val="20"/>
          <w:szCs w:val="20"/>
          <w:lang w:val="nb-NO"/>
        </w:rPr>
        <w:t xml:space="preserve"> </w:t>
      </w:r>
      <w:r w:rsidR="00475FC5" w:rsidRPr="008C24B9">
        <w:rPr>
          <w:rFonts w:ascii="Arial" w:hAnsi="Arial" w:cs="Arial"/>
          <w:sz w:val="20"/>
          <w:szCs w:val="20"/>
          <w:lang w:val="nb-NO"/>
        </w:rPr>
        <w:t>dẫn</w:t>
      </w:r>
      <w:r w:rsidR="00220FC9">
        <w:rPr>
          <w:rFonts w:ascii="Arial" w:hAnsi="Arial" w:cs="Arial"/>
          <w:sz w:val="20"/>
          <w:szCs w:val="20"/>
          <w:lang w:val="nb-NO"/>
        </w:rPr>
        <w:t xml:space="preserve"> </w:t>
      </w:r>
      <w:r w:rsidR="00475FC5" w:rsidRPr="008C24B9">
        <w:rPr>
          <w:rFonts w:ascii="Arial" w:hAnsi="Arial" w:cs="Arial"/>
          <w:sz w:val="20"/>
          <w:szCs w:val="20"/>
          <w:lang w:val="nb-NO"/>
        </w:rPr>
        <w:t>kiểm</w:t>
      </w:r>
      <w:r w:rsidR="00220FC9">
        <w:rPr>
          <w:rFonts w:ascii="Arial" w:hAnsi="Arial" w:cs="Arial"/>
          <w:sz w:val="20"/>
          <w:szCs w:val="20"/>
          <w:lang w:val="nb-NO"/>
        </w:rPr>
        <w:t xml:space="preserve"> </w:t>
      </w:r>
      <w:r w:rsidR="00475FC5" w:rsidRPr="008C24B9">
        <w:rPr>
          <w:rFonts w:ascii="Arial" w:hAnsi="Arial" w:cs="Arial"/>
          <w:sz w:val="20"/>
          <w:szCs w:val="20"/>
          <w:lang w:val="nb-NO"/>
        </w:rPr>
        <w:t>tra,</w:t>
      </w:r>
      <w:r w:rsidR="00220FC9">
        <w:rPr>
          <w:rFonts w:ascii="Arial" w:hAnsi="Arial" w:cs="Arial"/>
          <w:sz w:val="20"/>
          <w:szCs w:val="20"/>
          <w:lang w:val="nb-NO"/>
        </w:rPr>
        <w:t xml:space="preserve"> </w:t>
      </w:r>
      <w:r w:rsidR="00475FC5" w:rsidRPr="008C24B9">
        <w:rPr>
          <w:rFonts w:ascii="Arial" w:hAnsi="Arial" w:cs="Arial"/>
          <w:sz w:val="20"/>
          <w:szCs w:val="20"/>
          <w:lang w:val="nb-NO"/>
        </w:rPr>
        <w:t>giám</w:t>
      </w:r>
      <w:r w:rsidR="00220FC9">
        <w:rPr>
          <w:rFonts w:ascii="Arial" w:hAnsi="Arial" w:cs="Arial"/>
          <w:sz w:val="20"/>
          <w:szCs w:val="20"/>
          <w:lang w:val="nb-NO"/>
        </w:rPr>
        <w:t xml:space="preserve"> </w:t>
      </w:r>
      <w:r w:rsidR="00475FC5" w:rsidRPr="008C24B9">
        <w:rPr>
          <w:rFonts w:ascii="Arial" w:hAnsi="Arial" w:cs="Arial"/>
          <w:sz w:val="20"/>
          <w:szCs w:val="20"/>
          <w:lang w:val="nb-NO"/>
        </w:rPr>
        <w:t>sát</w:t>
      </w:r>
      <w:r w:rsidR="00220FC9">
        <w:rPr>
          <w:rFonts w:ascii="Arial" w:hAnsi="Arial" w:cs="Arial"/>
          <w:sz w:val="20"/>
          <w:szCs w:val="20"/>
          <w:lang w:val="nb-NO"/>
        </w:rPr>
        <w:t xml:space="preserve"> </w:t>
      </w:r>
      <w:r w:rsidR="00475FC5" w:rsidRPr="008C24B9">
        <w:rPr>
          <w:rFonts w:ascii="Arial" w:hAnsi="Arial" w:cs="Arial"/>
          <w:sz w:val="20"/>
          <w:szCs w:val="20"/>
          <w:lang w:val="nb-NO"/>
        </w:rPr>
        <w:t>thực</w:t>
      </w:r>
      <w:r w:rsidR="00220FC9">
        <w:rPr>
          <w:rFonts w:ascii="Arial" w:hAnsi="Arial" w:cs="Arial"/>
          <w:sz w:val="20"/>
          <w:szCs w:val="20"/>
          <w:lang w:val="nb-NO"/>
        </w:rPr>
        <w:t xml:space="preserve"> </w:t>
      </w:r>
      <w:r w:rsidR="00475FC5" w:rsidRPr="008C24B9">
        <w:rPr>
          <w:rFonts w:ascii="Arial" w:hAnsi="Arial" w:cs="Arial"/>
          <w:sz w:val="20"/>
          <w:szCs w:val="20"/>
          <w:lang w:val="nb-NO"/>
        </w:rPr>
        <w:t>hiện</w:t>
      </w:r>
      <w:r w:rsidR="00220FC9">
        <w:rPr>
          <w:rFonts w:ascii="Arial" w:hAnsi="Arial" w:cs="Arial"/>
          <w:sz w:val="20"/>
          <w:szCs w:val="20"/>
          <w:lang w:val="nb-NO"/>
        </w:rPr>
        <w:t xml:space="preserve"> </w:t>
      </w:r>
      <w:r w:rsidR="00475FC5" w:rsidRPr="008C24B9">
        <w:rPr>
          <w:rFonts w:ascii="Arial" w:hAnsi="Arial" w:cs="Arial"/>
          <w:sz w:val="20"/>
          <w:szCs w:val="20"/>
          <w:lang w:val="nb-NO"/>
        </w:rPr>
        <w:t>Chương</w:t>
      </w:r>
      <w:r w:rsidR="00220FC9">
        <w:rPr>
          <w:rFonts w:ascii="Arial" w:hAnsi="Arial" w:cs="Arial"/>
          <w:sz w:val="20"/>
          <w:szCs w:val="20"/>
          <w:lang w:val="nb-NO"/>
        </w:rPr>
        <w:t xml:space="preserve"> </w:t>
      </w:r>
      <w:r w:rsidR="00475FC5" w:rsidRPr="008C24B9">
        <w:rPr>
          <w:rFonts w:ascii="Arial" w:hAnsi="Arial" w:cs="Arial"/>
          <w:sz w:val="20"/>
          <w:szCs w:val="20"/>
          <w:lang w:val="nb-NO"/>
        </w:rPr>
        <w:t>trình.</w:t>
      </w:r>
    </w:p>
    <w:p w14:paraId="0D4A9D36" w14:textId="567AEF6B"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3.</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Tài</w:t>
      </w:r>
      <w:r w:rsidR="00220FC9">
        <w:rPr>
          <w:rFonts w:ascii="Arial" w:hAnsi="Arial" w:cs="Arial"/>
          <w:sz w:val="20"/>
          <w:szCs w:val="20"/>
          <w:lang w:val="nb-NO"/>
        </w:rPr>
        <w:t xml:space="preserve"> </w:t>
      </w:r>
      <w:r w:rsidRPr="008C24B9">
        <w:rPr>
          <w:rFonts w:ascii="Arial" w:hAnsi="Arial" w:cs="Arial"/>
          <w:sz w:val="20"/>
          <w:szCs w:val="20"/>
          <w:lang w:val="nb-NO"/>
        </w:rPr>
        <w:t>chính</w:t>
      </w:r>
    </w:p>
    <w:p w14:paraId="027DD718" w14:textId="03BC797E"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a)</w:t>
      </w:r>
      <w:r w:rsidR="00220FC9">
        <w:rPr>
          <w:rFonts w:ascii="Arial" w:hAnsi="Arial" w:cs="Arial"/>
          <w:sz w:val="20"/>
          <w:szCs w:val="20"/>
          <w:lang w:val="nb-NO"/>
        </w:rPr>
        <w:t xml:space="preserve"> </w:t>
      </w:r>
      <w:r w:rsidRPr="008C24B9">
        <w:rPr>
          <w:rFonts w:ascii="Arial" w:hAnsi="Arial" w:cs="Arial"/>
          <w:sz w:val="20"/>
          <w:szCs w:val="20"/>
          <w:lang w:val="nb-NO"/>
        </w:rPr>
        <w:t>Chủ</w:t>
      </w:r>
      <w:r w:rsidR="00220FC9">
        <w:rPr>
          <w:rFonts w:ascii="Arial" w:hAnsi="Arial" w:cs="Arial"/>
          <w:sz w:val="20"/>
          <w:szCs w:val="20"/>
          <w:lang w:val="nb-NO"/>
        </w:rPr>
        <w:t xml:space="preserve"> </w:t>
      </w:r>
      <w:r w:rsidRPr="008C24B9">
        <w:rPr>
          <w:rFonts w:ascii="Arial" w:hAnsi="Arial" w:cs="Arial"/>
          <w:sz w:val="20"/>
          <w:szCs w:val="20"/>
          <w:lang w:val="nb-NO"/>
        </w:rPr>
        <w:t>trì,</w:t>
      </w:r>
      <w:r w:rsidR="00220FC9">
        <w:rPr>
          <w:rFonts w:ascii="Arial" w:hAnsi="Arial" w:cs="Arial"/>
          <w:sz w:val="20"/>
          <w:szCs w:val="20"/>
          <w:lang w:val="nb-NO"/>
        </w:rPr>
        <w:t xml:space="preserve"> </w:t>
      </w:r>
      <w:r w:rsidRPr="008C24B9">
        <w:rPr>
          <w:rFonts w:ascii="Arial" w:hAnsi="Arial" w:cs="Arial"/>
          <w:sz w:val="20"/>
          <w:szCs w:val="20"/>
          <w:lang w:val="nb-NO"/>
        </w:rPr>
        <w:t>phối</w:t>
      </w:r>
      <w:r w:rsidR="00220FC9">
        <w:rPr>
          <w:rFonts w:ascii="Arial" w:hAnsi="Arial" w:cs="Arial"/>
          <w:sz w:val="20"/>
          <w:szCs w:val="20"/>
          <w:lang w:val="nb-NO"/>
        </w:rPr>
        <w:t xml:space="preserve"> </w:t>
      </w:r>
      <w:r w:rsidRPr="008C24B9">
        <w:rPr>
          <w:rFonts w:ascii="Arial" w:hAnsi="Arial" w:cs="Arial"/>
          <w:sz w:val="20"/>
          <w:szCs w:val="20"/>
          <w:lang w:val="nb-NO"/>
        </w:rPr>
        <w:t>hợp</w:t>
      </w:r>
      <w:r w:rsidR="00220FC9">
        <w:rPr>
          <w:rFonts w:ascii="Arial" w:hAnsi="Arial" w:cs="Arial"/>
          <w:sz w:val="20"/>
          <w:szCs w:val="20"/>
          <w:lang w:val="nb-NO"/>
        </w:rPr>
        <w:t xml:space="preserve"> </w:t>
      </w:r>
      <w:r w:rsidRPr="008C24B9">
        <w:rPr>
          <w:rFonts w:ascii="Arial" w:hAnsi="Arial" w:cs="Arial"/>
          <w:sz w:val="20"/>
          <w:szCs w:val="20"/>
          <w:lang w:val="nb-NO"/>
        </w:rPr>
        <w:t>với</w:t>
      </w:r>
      <w:r w:rsidR="00220FC9">
        <w:rPr>
          <w:rFonts w:ascii="Arial" w:hAnsi="Arial" w:cs="Arial"/>
          <w:sz w:val="20"/>
          <w:szCs w:val="20"/>
          <w:lang w:val="nb-NO"/>
        </w:rPr>
        <w:t xml:space="preserve"> </w:t>
      </w:r>
      <w:r w:rsidR="00FC07F7"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Bộ</w:t>
      </w:r>
      <w:r w:rsidR="00FC07F7" w:rsidRPr="008C24B9">
        <w:rPr>
          <w:rFonts w:ascii="Arial" w:hAnsi="Arial" w:cs="Arial"/>
          <w:sz w:val="20"/>
          <w:szCs w:val="20"/>
          <w:lang w:val="nb-NO"/>
        </w:rPr>
        <w:t>:</w:t>
      </w:r>
      <w:r w:rsidR="00220FC9">
        <w:rPr>
          <w:rFonts w:ascii="Arial" w:hAnsi="Arial" w:cs="Arial"/>
          <w:sz w:val="20"/>
          <w:szCs w:val="20"/>
          <w:lang w:val="nb-NO"/>
        </w:rPr>
        <w:t xml:space="preserve"> </w:t>
      </w:r>
      <w:r w:rsidRPr="008C24B9">
        <w:rPr>
          <w:rFonts w:ascii="Arial" w:hAnsi="Arial" w:cs="Arial"/>
          <w:sz w:val="20"/>
          <w:szCs w:val="20"/>
          <w:lang w:val="nb-NO"/>
        </w:rPr>
        <w:t>Kế</w:t>
      </w:r>
      <w:r w:rsidR="00220FC9">
        <w:rPr>
          <w:rFonts w:ascii="Arial" w:hAnsi="Arial" w:cs="Arial"/>
          <w:sz w:val="20"/>
          <w:szCs w:val="20"/>
          <w:lang w:val="nb-NO"/>
        </w:rPr>
        <w:t xml:space="preserve"> </w:t>
      </w:r>
      <w:r w:rsidRPr="008C24B9">
        <w:rPr>
          <w:rFonts w:ascii="Arial" w:hAnsi="Arial" w:cs="Arial"/>
          <w:sz w:val="20"/>
          <w:szCs w:val="20"/>
          <w:lang w:val="nb-NO"/>
        </w:rPr>
        <w:t>hoạch</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Đầu</w:t>
      </w:r>
      <w:r w:rsidR="00220FC9">
        <w:rPr>
          <w:rFonts w:ascii="Arial" w:hAnsi="Arial" w:cs="Arial"/>
          <w:sz w:val="20"/>
          <w:szCs w:val="20"/>
          <w:lang w:val="nb-NO"/>
        </w:rPr>
        <w:t xml:space="preserve"> </w:t>
      </w:r>
      <w:r w:rsidRPr="008C24B9">
        <w:rPr>
          <w:rFonts w:ascii="Arial" w:hAnsi="Arial" w:cs="Arial"/>
          <w:sz w:val="20"/>
          <w:szCs w:val="20"/>
          <w:lang w:val="nb-NO"/>
        </w:rPr>
        <w:t>tư,</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P</w:t>
      </w:r>
      <w:r w:rsidR="00963B6D" w:rsidRPr="008C24B9">
        <w:rPr>
          <w:rFonts w:ascii="Arial" w:hAnsi="Arial" w:cs="Arial"/>
          <w:sz w:val="20"/>
          <w:szCs w:val="20"/>
          <w:lang w:val="nb-NO"/>
        </w:rPr>
        <w:t>hát</w:t>
      </w:r>
      <w:r w:rsidR="00220FC9">
        <w:rPr>
          <w:rFonts w:ascii="Arial" w:hAnsi="Arial" w:cs="Arial"/>
          <w:sz w:val="20"/>
          <w:szCs w:val="20"/>
          <w:lang w:val="nb-NO"/>
        </w:rPr>
        <w:t xml:space="preserve"> </w:t>
      </w:r>
      <w:r w:rsidR="00963B6D" w:rsidRPr="008C24B9">
        <w:rPr>
          <w:rFonts w:ascii="Arial" w:hAnsi="Arial" w:cs="Arial"/>
          <w:sz w:val="20"/>
          <w:szCs w:val="20"/>
          <w:lang w:val="nb-NO"/>
        </w:rPr>
        <w:t>triển</w:t>
      </w:r>
      <w:r w:rsidR="00220FC9">
        <w:rPr>
          <w:rFonts w:ascii="Arial" w:hAnsi="Arial" w:cs="Arial"/>
          <w:sz w:val="20"/>
          <w:szCs w:val="20"/>
          <w:lang w:val="nb-NO"/>
        </w:rPr>
        <w:t xml:space="preserve"> </w:t>
      </w:r>
      <w:r w:rsidR="00963B6D" w:rsidRPr="008C24B9">
        <w:rPr>
          <w:rFonts w:ascii="Arial" w:hAnsi="Arial" w:cs="Arial"/>
          <w:sz w:val="20"/>
          <w:szCs w:val="20"/>
          <w:lang w:val="nb-NO"/>
        </w:rPr>
        <w:t>nông</w:t>
      </w:r>
      <w:r w:rsidR="00220FC9">
        <w:rPr>
          <w:rFonts w:ascii="Arial" w:hAnsi="Arial" w:cs="Arial"/>
          <w:sz w:val="20"/>
          <w:szCs w:val="20"/>
          <w:lang w:val="nb-NO"/>
        </w:rPr>
        <w:t xml:space="preserve"> </w:t>
      </w:r>
      <w:r w:rsidR="00963B6D" w:rsidRPr="008C24B9">
        <w:rPr>
          <w:rFonts w:ascii="Arial" w:hAnsi="Arial" w:cs="Arial"/>
          <w:sz w:val="20"/>
          <w:szCs w:val="20"/>
          <w:lang w:val="nb-NO"/>
        </w:rPr>
        <w:t>thôn</w:t>
      </w:r>
      <w:r w:rsidR="00220FC9">
        <w:rPr>
          <w:rFonts w:ascii="Arial" w:hAnsi="Arial" w:cs="Arial"/>
          <w:sz w:val="20"/>
          <w:szCs w:val="20"/>
          <w:lang w:val="nb-NO"/>
        </w:rPr>
        <w:t xml:space="preserve"> </w:t>
      </w:r>
      <w:r w:rsidRPr="008C24B9">
        <w:rPr>
          <w:rFonts w:ascii="Arial" w:hAnsi="Arial" w:cs="Arial"/>
          <w:sz w:val="20"/>
          <w:szCs w:val="20"/>
          <w:lang w:val="nb-NO"/>
        </w:rPr>
        <w:t>cân</w:t>
      </w:r>
      <w:r w:rsidR="00220FC9">
        <w:rPr>
          <w:rFonts w:ascii="Arial" w:hAnsi="Arial" w:cs="Arial"/>
          <w:sz w:val="20"/>
          <w:szCs w:val="20"/>
          <w:lang w:val="nb-NO"/>
        </w:rPr>
        <w:t xml:space="preserve"> </w:t>
      </w:r>
      <w:r w:rsidRPr="008C24B9">
        <w:rPr>
          <w:rFonts w:ascii="Arial" w:hAnsi="Arial" w:cs="Arial"/>
          <w:sz w:val="20"/>
          <w:szCs w:val="20"/>
          <w:lang w:val="nb-NO"/>
        </w:rPr>
        <w:t>đối</w:t>
      </w:r>
      <w:r w:rsidR="00220FC9">
        <w:rPr>
          <w:rFonts w:ascii="Arial" w:hAnsi="Arial" w:cs="Arial"/>
          <w:sz w:val="20"/>
          <w:szCs w:val="20"/>
          <w:lang w:val="nb-NO"/>
        </w:rPr>
        <w:t xml:space="preserve"> </w:t>
      </w:r>
      <w:r w:rsidRPr="008C24B9">
        <w:rPr>
          <w:rFonts w:ascii="Arial" w:hAnsi="Arial" w:cs="Arial"/>
          <w:sz w:val="20"/>
          <w:szCs w:val="20"/>
          <w:lang w:val="nb-NO"/>
        </w:rPr>
        <w:t>bố</w:t>
      </w:r>
      <w:r w:rsidR="00220FC9">
        <w:rPr>
          <w:rFonts w:ascii="Arial" w:hAnsi="Arial" w:cs="Arial"/>
          <w:sz w:val="20"/>
          <w:szCs w:val="20"/>
          <w:lang w:val="nb-NO"/>
        </w:rPr>
        <w:t xml:space="preserve"> </w:t>
      </w:r>
      <w:r w:rsidRPr="008C24B9">
        <w:rPr>
          <w:rFonts w:ascii="Arial" w:hAnsi="Arial" w:cs="Arial"/>
          <w:sz w:val="20"/>
          <w:szCs w:val="20"/>
          <w:lang w:val="nb-NO"/>
        </w:rPr>
        <w:t>trí</w:t>
      </w:r>
      <w:r w:rsidR="00220FC9">
        <w:rPr>
          <w:rFonts w:ascii="Arial" w:hAnsi="Arial" w:cs="Arial"/>
          <w:sz w:val="20"/>
          <w:szCs w:val="20"/>
          <w:lang w:val="nb-NO"/>
        </w:rPr>
        <w:t xml:space="preserve"> </w:t>
      </w:r>
      <w:r w:rsidRPr="008C24B9">
        <w:rPr>
          <w:rFonts w:ascii="Arial" w:hAnsi="Arial" w:cs="Arial"/>
          <w:sz w:val="20"/>
          <w:szCs w:val="20"/>
          <w:lang w:val="nb-NO"/>
        </w:rPr>
        <w:t>vốn</w:t>
      </w:r>
      <w:r w:rsidR="00220FC9">
        <w:rPr>
          <w:rFonts w:ascii="Arial" w:hAnsi="Arial" w:cs="Arial"/>
          <w:sz w:val="20"/>
          <w:szCs w:val="20"/>
          <w:lang w:val="nb-NO"/>
        </w:rPr>
        <w:t xml:space="preserve"> </w:t>
      </w:r>
      <w:r w:rsidRPr="008C24B9">
        <w:rPr>
          <w:rFonts w:ascii="Arial" w:hAnsi="Arial" w:cs="Arial"/>
          <w:sz w:val="20"/>
          <w:szCs w:val="20"/>
          <w:lang w:val="nb-NO"/>
        </w:rPr>
        <w:t>sự</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00D40B62" w:rsidRPr="008C24B9">
        <w:rPr>
          <w:rFonts w:ascii="Arial" w:hAnsi="Arial" w:cs="Arial"/>
          <w:sz w:val="20"/>
          <w:szCs w:val="20"/>
          <w:lang w:val="nb-NO"/>
        </w:rPr>
        <w:t>thực</w:t>
      </w:r>
      <w:r w:rsidR="00220FC9">
        <w:rPr>
          <w:rFonts w:ascii="Arial" w:hAnsi="Arial" w:cs="Arial"/>
          <w:sz w:val="20"/>
          <w:szCs w:val="20"/>
          <w:lang w:val="nb-NO"/>
        </w:rPr>
        <w:t xml:space="preserve"> </w:t>
      </w:r>
      <w:r w:rsidR="00D40B62" w:rsidRPr="008C24B9">
        <w:rPr>
          <w:rFonts w:ascii="Arial" w:hAnsi="Arial" w:cs="Arial"/>
          <w:sz w:val="20"/>
          <w:szCs w:val="20"/>
          <w:lang w:val="nb-NO"/>
        </w:rPr>
        <w:t>hiện</w:t>
      </w:r>
      <w:r w:rsidR="00220FC9">
        <w:rPr>
          <w:rFonts w:ascii="Arial" w:hAnsi="Arial" w:cs="Arial"/>
          <w:sz w:val="20"/>
          <w:szCs w:val="20"/>
          <w:lang w:val="nb-NO"/>
        </w:rPr>
        <w:t xml:space="preserve"> </w:t>
      </w:r>
      <w:r w:rsidR="00D40B62" w:rsidRPr="008C24B9">
        <w:rPr>
          <w:rFonts w:ascii="Arial" w:hAnsi="Arial" w:cs="Arial"/>
          <w:sz w:val="20"/>
          <w:szCs w:val="20"/>
          <w:lang w:val="nb-NO"/>
        </w:rPr>
        <w:t>Chương</w:t>
      </w:r>
      <w:r w:rsidR="00220FC9">
        <w:rPr>
          <w:rFonts w:ascii="Arial" w:hAnsi="Arial" w:cs="Arial"/>
          <w:sz w:val="20"/>
          <w:szCs w:val="20"/>
          <w:lang w:val="nb-NO"/>
        </w:rPr>
        <w:t xml:space="preserve"> </w:t>
      </w:r>
      <w:r w:rsidR="00D40B62"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theo</w:t>
      </w:r>
      <w:r w:rsidR="00220FC9">
        <w:rPr>
          <w:rFonts w:ascii="Arial" w:hAnsi="Arial" w:cs="Arial"/>
          <w:sz w:val="20"/>
          <w:szCs w:val="20"/>
          <w:lang w:val="nb-NO"/>
        </w:rPr>
        <w:t xml:space="preserve"> </w:t>
      </w:r>
      <w:r w:rsidRPr="008C24B9">
        <w:rPr>
          <w:rFonts w:ascii="Arial" w:hAnsi="Arial" w:cs="Arial"/>
          <w:sz w:val="20"/>
          <w:szCs w:val="20"/>
          <w:lang w:val="nb-NO"/>
        </w:rPr>
        <w:t>quy</w:t>
      </w:r>
      <w:r w:rsidR="00220FC9">
        <w:rPr>
          <w:rFonts w:ascii="Arial" w:hAnsi="Arial" w:cs="Arial"/>
          <w:sz w:val="20"/>
          <w:szCs w:val="20"/>
          <w:lang w:val="nb-NO"/>
        </w:rPr>
        <w:t xml:space="preserve"> </w:t>
      </w:r>
      <w:r w:rsidRPr="008C24B9">
        <w:rPr>
          <w:rFonts w:ascii="Arial" w:hAnsi="Arial" w:cs="Arial"/>
          <w:sz w:val="20"/>
          <w:szCs w:val="20"/>
          <w:lang w:val="nb-NO"/>
        </w:rPr>
        <w:t>định</w:t>
      </w:r>
      <w:r w:rsidR="00220FC9">
        <w:rPr>
          <w:rFonts w:ascii="Arial" w:hAnsi="Arial" w:cs="Arial"/>
          <w:sz w:val="20"/>
          <w:szCs w:val="20"/>
          <w:lang w:val="nb-NO"/>
        </w:rPr>
        <w:t xml:space="preserve"> </w:t>
      </w:r>
      <w:r w:rsidRPr="008C24B9">
        <w:rPr>
          <w:rFonts w:ascii="Arial" w:hAnsi="Arial" w:cs="Arial"/>
          <w:sz w:val="20"/>
          <w:szCs w:val="20"/>
          <w:lang w:val="nb-NO"/>
        </w:rPr>
        <w:t>của</w:t>
      </w:r>
      <w:r w:rsidR="00220FC9">
        <w:rPr>
          <w:rFonts w:ascii="Arial" w:hAnsi="Arial" w:cs="Arial"/>
          <w:sz w:val="20"/>
          <w:szCs w:val="20"/>
          <w:lang w:val="nb-NO"/>
        </w:rPr>
        <w:t xml:space="preserve"> </w:t>
      </w:r>
      <w:r w:rsidRPr="008C24B9">
        <w:rPr>
          <w:rFonts w:ascii="Arial" w:hAnsi="Arial" w:cs="Arial"/>
          <w:sz w:val="20"/>
          <w:szCs w:val="20"/>
          <w:lang w:val="nb-NO"/>
        </w:rPr>
        <w:t>Luật</w:t>
      </w:r>
      <w:r w:rsidR="00220FC9">
        <w:rPr>
          <w:rFonts w:ascii="Arial" w:hAnsi="Arial" w:cs="Arial"/>
          <w:sz w:val="20"/>
          <w:szCs w:val="20"/>
          <w:lang w:val="nb-NO"/>
        </w:rPr>
        <w:t xml:space="preserve"> </w:t>
      </w:r>
      <w:r w:rsidRPr="008C24B9">
        <w:rPr>
          <w:rFonts w:ascii="Arial" w:hAnsi="Arial" w:cs="Arial"/>
          <w:sz w:val="20"/>
          <w:szCs w:val="20"/>
          <w:lang w:val="nb-NO"/>
        </w:rPr>
        <w:t>Ngân</w:t>
      </w:r>
      <w:r w:rsidR="00220FC9">
        <w:rPr>
          <w:rFonts w:ascii="Arial" w:hAnsi="Arial" w:cs="Arial"/>
          <w:sz w:val="20"/>
          <w:szCs w:val="20"/>
          <w:lang w:val="nb-NO"/>
        </w:rPr>
        <w:t xml:space="preserve"> </w:t>
      </w:r>
      <w:r w:rsidRPr="008C24B9">
        <w:rPr>
          <w:rFonts w:ascii="Arial" w:hAnsi="Arial" w:cs="Arial"/>
          <w:sz w:val="20"/>
          <w:szCs w:val="20"/>
          <w:lang w:val="nb-NO"/>
        </w:rPr>
        <w:t>sách</w:t>
      </w:r>
      <w:r w:rsidR="00220FC9">
        <w:rPr>
          <w:rFonts w:ascii="Arial" w:hAnsi="Arial" w:cs="Arial"/>
          <w:sz w:val="20"/>
          <w:szCs w:val="20"/>
          <w:lang w:val="nb-NO"/>
        </w:rPr>
        <w:t xml:space="preserve"> </w:t>
      </w:r>
      <w:r w:rsidRPr="008C24B9">
        <w:rPr>
          <w:rFonts w:ascii="Arial" w:hAnsi="Arial" w:cs="Arial"/>
          <w:sz w:val="20"/>
          <w:szCs w:val="20"/>
          <w:lang w:val="nb-NO"/>
        </w:rPr>
        <w:t>nhà</w:t>
      </w:r>
      <w:r w:rsidR="00220FC9">
        <w:rPr>
          <w:rFonts w:ascii="Arial" w:hAnsi="Arial" w:cs="Arial"/>
          <w:sz w:val="20"/>
          <w:szCs w:val="20"/>
          <w:lang w:val="nb-NO"/>
        </w:rPr>
        <w:t xml:space="preserve"> </w:t>
      </w:r>
      <w:r w:rsidRPr="008C24B9">
        <w:rPr>
          <w:rFonts w:ascii="Arial" w:hAnsi="Arial" w:cs="Arial"/>
          <w:sz w:val="20"/>
          <w:szCs w:val="20"/>
          <w:lang w:val="nb-NO"/>
        </w:rPr>
        <w:t>nước</w:t>
      </w:r>
      <w:r w:rsidR="00220FC9">
        <w:rPr>
          <w:rFonts w:ascii="Arial" w:hAnsi="Arial" w:cs="Arial"/>
          <w:sz w:val="20"/>
          <w:szCs w:val="20"/>
          <w:lang w:val="nb-NO"/>
        </w:rPr>
        <w:t xml:space="preserve"> </w:t>
      </w:r>
      <w:r w:rsidR="008E2253" w:rsidRPr="008C24B9">
        <w:rPr>
          <w:rFonts w:ascii="Arial" w:hAnsi="Arial" w:cs="Arial"/>
          <w:sz w:val="20"/>
          <w:szCs w:val="20"/>
          <w:lang w:val="nb-NO"/>
        </w:rPr>
        <w:t>và</w:t>
      </w:r>
      <w:r w:rsidR="00220FC9">
        <w:rPr>
          <w:rFonts w:ascii="Arial" w:hAnsi="Arial" w:cs="Arial"/>
          <w:sz w:val="20"/>
          <w:szCs w:val="20"/>
          <w:lang w:val="nb-NO"/>
        </w:rPr>
        <w:t xml:space="preserve"> </w:t>
      </w:r>
      <w:r w:rsidR="008E2253" w:rsidRPr="008C24B9">
        <w:rPr>
          <w:rFonts w:ascii="Arial" w:hAnsi="Arial" w:cs="Arial"/>
          <w:sz w:val="20"/>
          <w:szCs w:val="20"/>
          <w:lang w:val="nb-NO"/>
        </w:rPr>
        <w:t>quy</w:t>
      </w:r>
      <w:r w:rsidR="00220FC9">
        <w:rPr>
          <w:rFonts w:ascii="Arial" w:hAnsi="Arial" w:cs="Arial"/>
          <w:sz w:val="20"/>
          <w:szCs w:val="20"/>
          <w:lang w:val="nb-NO"/>
        </w:rPr>
        <w:t xml:space="preserve"> </w:t>
      </w:r>
      <w:r w:rsidR="008E2253" w:rsidRPr="008C24B9">
        <w:rPr>
          <w:rFonts w:ascii="Arial" w:hAnsi="Arial" w:cs="Arial"/>
          <w:sz w:val="20"/>
          <w:szCs w:val="20"/>
          <w:lang w:val="nb-NO"/>
        </w:rPr>
        <w:t>định</w:t>
      </w:r>
      <w:r w:rsidR="00220FC9">
        <w:rPr>
          <w:rFonts w:ascii="Arial" w:hAnsi="Arial" w:cs="Arial"/>
          <w:sz w:val="20"/>
          <w:szCs w:val="20"/>
          <w:lang w:val="nb-NO"/>
        </w:rPr>
        <w:t xml:space="preserve"> </w:t>
      </w:r>
      <w:r w:rsidR="008E2253" w:rsidRPr="008C24B9">
        <w:rPr>
          <w:rFonts w:ascii="Arial" w:hAnsi="Arial" w:cs="Arial"/>
          <w:sz w:val="20"/>
          <w:szCs w:val="20"/>
          <w:lang w:val="nb-NO"/>
        </w:rPr>
        <w:t>của</w:t>
      </w:r>
      <w:r w:rsidR="00220FC9">
        <w:rPr>
          <w:rFonts w:ascii="Arial" w:hAnsi="Arial" w:cs="Arial"/>
          <w:sz w:val="20"/>
          <w:szCs w:val="20"/>
          <w:lang w:val="nb-NO"/>
        </w:rPr>
        <w:t xml:space="preserve"> </w:t>
      </w:r>
      <w:r w:rsidR="008E2253" w:rsidRPr="008C24B9">
        <w:rPr>
          <w:rFonts w:ascii="Arial" w:hAnsi="Arial" w:cs="Arial"/>
          <w:sz w:val="20"/>
          <w:szCs w:val="20"/>
          <w:lang w:val="nb-NO"/>
        </w:rPr>
        <w:t>pháp</w:t>
      </w:r>
      <w:r w:rsidR="00220FC9">
        <w:rPr>
          <w:rFonts w:ascii="Arial" w:hAnsi="Arial" w:cs="Arial"/>
          <w:sz w:val="20"/>
          <w:szCs w:val="20"/>
          <w:lang w:val="nb-NO"/>
        </w:rPr>
        <w:t xml:space="preserve"> </w:t>
      </w:r>
      <w:r w:rsidR="008E2253" w:rsidRPr="008C24B9">
        <w:rPr>
          <w:rFonts w:ascii="Arial" w:hAnsi="Arial" w:cs="Arial"/>
          <w:sz w:val="20"/>
          <w:szCs w:val="20"/>
          <w:lang w:val="nb-NO"/>
        </w:rPr>
        <w:t>luật</w:t>
      </w:r>
      <w:r w:rsidR="00220FC9">
        <w:rPr>
          <w:rFonts w:ascii="Arial" w:hAnsi="Arial" w:cs="Arial"/>
          <w:sz w:val="20"/>
          <w:szCs w:val="20"/>
          <w:lang w:val="nb-NO"/>
        </w:rPr>
        <w:t xml:space="preserve"> </w:t>
      </w:r>
      <w:r w:rsidR="008E2253" w:rsidRPr="008C24B9">
        <w:rPr>
          <w:rFonts w:ascii="Arial" w:hAnsi="Arial" w:cs="Arial"/>
          <w:sz w:val="20"/>
          <w:szCs w:val="20"/>
          <w:lang w:val="nb-NO"/>
        </w:rPr>
        <w:t>liên</w:t>
      </w:r>
      <w:r w:rsidR="00220FC9">
        <w:rPr>
          <w:rFonts w:ascii="Arial" w:hAnsi="Arial" w:cs="Arial"/>
          <w:sz w:val="20"/>
          <w:szCs w:val="20"/>
          <w:lang w:val="nb-NO"/>
        </w:rPr>
        <w:t xml:space="preserve"> </w:t>
      </w:r>
      <w:r w:rsidR="008E2253" w:rsidRPr="008C24B9">
        <w:rPr>
          <w:rFonts w:ascii="Arial" w:hAnsi="Arial" w:cs="Arial"/>
          <w:sz w:val="20"/>
          <w:szCs w:val="20"/>
          <w:lang w:val="nb-NO"/>
        </w:rPr>
        <w:t>quan</w:t>
      </w:r>
      <w:r w:rsidR="002A777F" w:rsidRPr="008C24B9">
        <w:rPr>
          <w:rFonts w:ascii="Arial" w:hAnsi="Arial" w:cs="Arial"/>
          <w:sz w:val="20"/>
          <w:szCs w:val="20"/>
          <w:lang w:val="nb-NO"/>
        </w:rPr>
        <w:t>.</w:t>
      </w:r>
    </w:p>
    <w:p w14:paraId="30B16938" w14:textId="5169B81F" w:rsidR="00514BF1" w:rsidRPr="008C24B9" w:rsidRDefault="00A246A2"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b</w:t>
      </w:r>
      <w:r w:rsidR="00475FC5" w:rsidRPr="008C24B9">
        <w:rPr>
          <w:rFonts w:ascii="Arial" w:hAnsi="Arial" w:cs="Arial"/>
          <w:sz w:val="20"/>
          <w:szCs w:val="20"/>
          <w:lang w:val="nb-NO"/>
        </w:rPr>
        <w:t>)</w:t>
      </w:r>
      <w:r w:rsidR="00220FC9">
        <w:rPr>
          <w:rFonts w:ascii="Arial" w:hAnsi="Arial" w:cs="Arial"/>
          <w:sz w:val="20"/>
          <w:szCs w:val="20"/>
          <w:lang w:val="nb-NO"/>
        </w:rPr>
        <w:t xml:space="preserve"> </w:t>
      </w:r>
      <w:r w:rsidR="00846F7F" w:rsidRPr="008C24B9">
        <w:rPr>
          <w:rFonts w:ascii="Arial" w:hAnsi="Arial" w:cs="Arial"/>
          <w:sz w:val="20"/>
          <w:szCs w:val="20"/>
          <w:lang w:val="nb-NO"/>
        </w:rPr>
        <w:t>Chủ</w:t>
      </w:r>
      <w:r w:rsidR="00220FC9">
        <w:rPr>
          <w:rFonts w:ascii="Arial" w:hAnsi="Arial" w:cs="Arial"/>
          <w:sz w:val="20"/>
          <w:szCs w:val="20"/>
          <w:lang w:val="nb-NO"/>
        </w:rPr>
        <w:t xml:space="preserve"> </w:t>
      </w:r>
      <w:r w:rsidR="00846F7F" w:rsidRPr="008C24B9">
        <w:rPr>
          <w:rFonts w:ascii="Arial" w:hAnsi="Arial" w:cs="Arial"/>
          <w:sz w:val="20"/>
          <w:szCs w:val="20"/>
          <w:lang w:val="nb-NO"/>
        </w:rPr>
        <w:t>trì,</w:t>
      </w:r>
      <w:r w:rsidR="00220FC9">
        <w:rPr>
          <w:rFonts w:ascii="Arial" w:hAnsi="Arial" w:cs="Arial"/>
          <w:sz w:val="20"/>
          <w:szCs w:val="20"/>
          <w:lang w:val="nb-NO"/>
        </w:rPr>
        <w:t xml:space="preserve"> </w:t>
      </w:r>
      <w:r w:rsidR="00846F7F" w:rsidRPr="008C24B9">
        <w:rPr>
          <w:rFonts w:ascii="Arial" w:hAnsi="Arial" w:cs="Arial"/>
          <w:sz w:val="20"/>
          <w:szCs w:val="20"/>
          <w:lang w:val="nb-NO"/>
        </w:rPr>
        <w:t>p</w:t>
      </w:r>
      <w:r w:rsidR="00475FC5" w:rsidRPr="008C24B9">
        <w:rPr>
          <w:rFonts w:ascii="Arial" w:hAnsi="Arial" w:cs="Arial"/>
          <w:sz w:val="20"/>
          <w:szCs w:val="20"/>
          <w:lang w:val="nb-NO"/>
        </w:rPr>
        <w:t>hối</w:t>
      </w:r>
      <w:r w:rsidR="00220FC9">
        <w:rPr>
          <w:rFonts w:ascii="Arial" w:hAnsi="Arial" w:cs="Arial"/>
          <w:sz w:val="20"/>
          <w:szCs w:val="20"/>
          <w:lang w:val="nb-NO"/>
        </w:rPr>
        <w:t xml:space="preserve"> </w:t>
      </w:r>
      <w:r w:rsidR="00475FC5" w:rsidRPr="008C24B9">
        <w:rPr>
          <w:rFonts w:ascii="Arial" w:hAnsi="Arial" w:cs="Arial"/>
          <w:sz w:val="20"/>
          <w:szCs w:val="20"/>
          <w:lang w:val="nb-NO"/>
        </w:rPr>
        <w:t>hợp</w:t>
      </w:r>
      <w:r w:rsidR="00220FC9">
        <w:rPr>
          <w:rFonts w:ascii="Arial" w:hAnsi="Arial" w:cs="Arial"/>
          <w:sz w:val="20"/>
          <w:szCs w:val="20"/>
          <w:lang w:val="nb-NO"/>
        </w:rPr>
        <w:t xml:space="preserve"> </w:t>
      </w:r>
      <w:r w:rsidR="00475FC5" w:rsidRPr="008C24B9">
        <w:rPr>
          <w:rFonts w:ascii="Arial" w:hAnsi="Arial" w:cs="Arial"/>
          <w:sz w:val="20"/>
          <w:szCs w:val="20"/>
          <w:lang w:val="nb-NO"/>
        </w:rPr>
        <w:t>với</w:t>
      </w:r>
      <w:r w:rsidR="00220FC9">
        <w:rPr>
          <w:rFonts w:ascii="Arial" w:hAnsi="Arial" w:cs="Arial"/>
          <w:sz w:val="20"/>
          <w:szCs w:val="20"/>
          <w:lang w:val="nb-NO"/>
        </w:rPr>
        <w:t xml:space="preserve"> </w:t>
      </w:r>
      <w:r w:rsidR="00475FC5" w:rsidRPr="008C24B9">
        <w:rPr>
          <w:rFonts w:ascii="Arial" w:hAnsi="Arial" w:cs="Arial"/>
          <w:sz w:val="20"/>
          <w:szCs w:val="20"/>
          <w:lang w:val="nb-NO"/>
        </w:rPr>
        <w:t>Bộ</w:t>
      </w:r>
      <w:r w:rsidR="00220FC9">
        <w:rPr>
          <w:rFonts w:ascii="Arial" w:hAnsi="Arial" w:cs="Arial"/>
          <w:sz w:val="20"/>
          <w:szCs w:val="20"/>
          <w:lang w:val="nb-NO"/>
        </w:rPr>
        <w:t xml:space="preserve"> </w:t>
      </w:r>
      <w:r w:rsidR="00475FC5" w:rsidRPr="008C24B9">
        <w:rPr>
          <w:rFonts w:ascii="Arial" w:hAnsi="Arial" w:cs="Arial"/>
          <w:sz w:val="20"/>
          <w:szCs w:val="20"/>
          <w:lang w:val="nb-NO"/>
        </w:rPr>
        <w:t>Nông</w:t>
      </w:r>
      <w:r w:rsidR="00220FC9">
        <w:rPr>
          <w:rFonts w:ascii="Arial" w:hAnsi="Arial" w:cs="Arial"/>
          <w:sz w:val="20"/>
          <w:szCs w:val="20"/>
          <w:lang w:val="nb-NO"/>
        </w:rPr>
        <w:t xml:space="preserve"> </w:t>
      </w:r>
      <w:r w:rsidR="00475FC5" w:rsidRPr="008C24B9">
        <w:rPr>
          <w:rFonts w:ascii="Arial" w:hAnsi="Arial" w:cs="Arial"/>
          <w:sz w:val="20"/>
          <w:szCs w:val="20"/>
          <w:lang w:val="nb-NO"/>
        </w:rPr>
        <w:t>nghiệp</w:t>
      </w:r>
      <w:r w:rsidR="00220FC9">
        <w:rPr>
          <w:rFonts w:ascii="Arial" w:hAnsi="Arial" w:cs="Arial"/>
          <w:sz w:val="20"/>
          <w:szCs w:val="20"/>
          <w:lang w:val="nb-NO"/>
        </w:rPr>
        <w:t xml:space="preserve"> </w:t>
      </w:r>
      <w:r w:rsidR="00475FC5" w:rsidRPr="008C24B9">
        <w:rPr>
          <w:rFonts w:ascii="Arial" w:hAnsi="Arial" w:cs="Arial"/>
          <w:sz w:val="20"/>
          <w:szCs w:val="20"/>
          <w:lang w:val="nb-NO"/>
        </w:rPr>
        <w:t>và</w:t>
      </w:r>
      <w:r w:rsidR="00220FC9">
        <w:rPr>
          <w:rFonts w:ascii="Arial" w:hAnsi="Arial" w:cs="Arial"/>
          <w:sz w:val="20"/>
          <w:szCs w:val="20"/>
          <w:lang w:val="nb-NO"/>
        </w:rPr>
        <w:t xml:space="preserve"> </w:t>
      </w:r>
      <w:r w:rsidR="00475FC5" w:rsidRPr="008C24B9">
        <w:rPr>
          <w:rFonts w:ascii="Arial" w:hAnsi="Arial" w:cs="Arial"/>
          <w:sz w:val="20"/>
          <w:szCs w:val="20"/>
          <w:lang w:val="nb-NO"/>
        </w:rPr>
        <w:t>Phát</w:t>
      </w:r>
      <w:r w:rsidR="00220FC9">
        <w:rPr>
          <w:rFonts w:ascii="Arial" w:hAnsi="Arial" w:cs="Arial"/>
          <w:sz w:val="20"/>
          <w:szCs w:val="20"/>
          <w:lang w:val="nb-NO"/>
        </w:rPr>
        <w:t xml:space="preserve"> </w:t>
      </w:r>
      <w:r w:rsidR="00475FC5" w:rsidRPr="008C24B9">
        <w:rPr>
          <w:rFonts w:ascii="Arial" w:hAnsi="Arial" w:cs="Arial"/>
          <w:sz w:val="20"/>
          <w:szCs w:val="20"/>
          <w:lang w:val="nb-NO"/>
        </w:rPr>
        <w:t>triển</w:t>
      </w:r>
      <w:r w:rsidR="00220FC9">
        <w:rPr>
          <w:rFonts w:ascii="Arial" w:hAnsi="Arial" w:cs="Arial"/>
          <w:sz w:val="20"/>
          <w:szCs w:val="20"/>
          <w:lang w:val="nb-NO"/>
        </w:rPr>
        <w:t xml:space="preserve"> </w:t>
      </w:r>
      <w:r w:rsidR="00475FC5" w:rsidRPr="008C24B9">
        <w:rPr>
          <w:rFonts w:ascii="Arial" w:hAnsi="Arial" w:cs="Arial"/>
          <w:sz w:val="20"/>
          <w:szCs w:val="20"/>
          <w:lang w:val="nb-NO"/>
        </w:rPr>
        <w:t>nông</w:t>
      </w:r>
      <w:r w:rsidR="00220FC9">
        <w:rPr>
          <w:rFonts w:ascii="Arial" w:hAnsi="Arial" w:cs="Arial"/>
          <w:sz w:val="20"/>
          <w:szCs w:val="20"/>
          <w:lang w:val="nb-NO"/>
        </w:rPr>
        <w:t xml:space="preserve"> </w:t>
      </w:r>
      <w:r w:rsidR="00475FC5" w:rsidRPr="008C24B9">
        <w:rPr>
          <w:rFonts w:ascii="Arial" w:hAnsi="Arial" w:cs="Arial"/>
          <w:sz w:val="20"/>
          <w:szCs w:val="20"/>
          <w:lang w:val="nb-NO"/>
        </w:rPr>
        <w:t>thôn</w:t>
      </w:r>
      <w:r w:rsidR="00220FC9">
        <w:rPr>
          <w:rFonts w:ascii="Arial" w:hAnsi="Arial" w:cs="Arial"/>
          <w:sz w:val="20"/>
          <w:szCs w:val="20"/>
          <w:lang w:val="nb-NO"/>
        </w:rPr>
        <w:t xml:space="preserve"> </w:t>
      </w:r>
      <w:r w:rsidR="00475FC5" w:rsidRPr="008C24B9">
        <w:rPr>
          <w:rFonts w:ascii="Arial" w:hAnsi="Arial" w:cs="Arial"/>
          <w:sz w:val="20"/>
          <w:szCs w:val="20"/>
          <w:lang w:val="nb-NO"/>
        </w:rPr>
        <w:t>hướng</w:t>
      </w:r>
      <w:r w:rsidR="00220FC9">
        <w:rPr>
          <w:rFonts w:ascii="Arial" w:hAnsi="Arial" w:cs="Arial"/>
          <w:sz w:val="20"/>
          <w:szCs w:val="20"/>
          <w:lang w:val="nb-NO"/>
        </w:rPr>
        <w:t xml:space="preserve"> </w:t>
      </w:r>
      <w:r w:rsidR="00475FC5" w:rsidRPr="008C24B9">
        <w:rPr>
          <w:rFonts w:ascii="Arial" w:hAnsi="Arial" w:cs="Arial"/>
          <w:sz w:val="20"/>
          <w:szCs w:val="20"/>
          <w:lang w:val="nb-NO"/>
        </w:rPr>
        <w:t>dẫn</w:t>
      </w:r>
      <w:r w:rsidR="00220FC9">
        <w:rPr>
          <w:rFonts w:ascii="Arial" w:hAnsi="Arial" w:cs="Arial"/>
          <w:sz w:val="20"/>
          <w:szCs w:val="20"/>
          <w:lang w:val="nb-NO"/>
        </w:rPr>
        <w:t xml:space="preserve"> </w:t>
      </w:r>
      <w:r w:rsidR="00475FC5" w:rsidRPr="008C24B9">
        <w:rPr>
          <w:rFonts w:ascii="Arial" w:hAnsi="Arial" w:cs="Arial"/>
          <w:sz w:val="20"/>
          <w:szCs w:val="20"/>
          <w:lang w:val="nb-NO"/>
        </w:rPr>
        <w:t>quản</w:t>
      </w:r>
      <w:r w:rsidR="00220FC9">
        <w:rPr>
          <w:rFonts w:ascii="Arial" w:hAnsi="Arial" w:cs="Arial"/>
          <w:sz w:val="20"/>
          <w:szCs w:val="20"/>
          <w:lang w:val="nb-NO"/>
        </w:rPr>
        <w:t xml:space="preserve"> </w:t>
      </w:r>
      <w:r w:rsidR="00475FC5" w:rsidRPr="008C24B9">
        <w:rPr>
          <w:rFonts w:ascii="Arial" w:hAnsi="Arial" w:cs="Arial"/>
          <w:sz w:val="20"/>
          <w:szCs w:val="20"/>
          <w:lang w:val="nb-NO"/>
        </w:rPr>
        <w:t>lý,</w:t>
      </w:r>
      <w:r w:rsidR="00220FC9">
        <w:rPr>
          <w:rFonts w:ascii="Arial" w:hAnsi="Arial" w:cs="Arial"/>
          <w:sz w:val="20"/>
          <w:szCs w:val="20"/>
          <w:lang w:val="nb-NO"/>
        </w:rPr>
        <w:t xml:space="preserve"> </w:t>
      </w:r>
      <w:r w:rsidR="00475FC5" w:rsidRPr="008C24B9">
        <w:rPr>
          <w:rFonts w:ascii="Arial" w:hAnsi="Arial" w:cs="Arial"/>
          <w:sz w:val="20"/>
          <w:szCs w:val="20"/>
          <w:lang w:val="nb-NO"/>
        </w:rPr>
        <w:t>sử</w:t>
      </w:r>
      <w:r w:rsidR="00220FC9">
        <w:rPr>
          <w:rFonts w:ascii="Arial" w:hAnsi="Arial" w:cs="Arial"/>
          <w:sz w:val="20"/>
          <w:szCs w:val="20"/>
          <w:lang w:val="nb-NO"/>
        </w:rPr>
        <w:t xml:space="preserve"> </w:t>
      </w:r>
      <w:r w:rsidR="00475FC5" w:rsidRPr="008C24B9">
        <w:rPr>
          <w:rFonts w:ascii="Arial" w:hAnsi="Arial" w:cs="Arial"/>
          <w:sz w:val="20"/>
          <w:szCs w:val="20"/>
          <w:lang w:val="nb-NO"/>
        </w:rPr>
        <w:t>dụng</w:t>
      </w:r>
      <w:r w:rsidR="00220FC9">
        <w:rPr>
          <w:rFonts w:ascii="Arial" w:hAnsi="Arial" w:cs="Arial"/>
          <w:sz w:val="20"/>
          <w:szCs w:val="20"/>
          <w:lang w:val="nb-NO"/>
        </w:rPr>
        <w:t xml:space="preserve"> </w:t>
      </w:r>
      <w:r w:rsidR="00475FC5" w:rsidRPr="008C24B9">
        <w:rPr>
          <w:rFonts w:ascii="Arial" w:hAnsi="Arial" w:cs="Arial"/>
          <w:sz w:val="20"/>
          <w:szCs w:val="20"/>
          <w:lang w:val="nb-NO"/>
        </w:rPr>
        <w:t>kinh</w:t>
      </w:r>
      <w:r w:rsidR="00220FC9">
        <w:rPr>
          <w:rFonts w:ascii="Arial" w:hAnsi="Arial" w:cs="Arial"/>
          <w:sz w:val="20"/>
          <w:szCs w:val="20"/>
          <w:lang w:val="nb-NO"/>
        </w:rPr>
        <w:t xml:space="preserve"> </w:t>
      </w:r>
      <w:r w:rsidR="00475FC5" w:rsidRPr="008C24B9">
        <w:rPr>
          <w:rFonts w:ascii="Arial" w:hAnsi="Arial" w:cs="Arial"/>
          <w:sz w:val="20"/>
          <w:szCs w:val="20"/>
          <w:lang w:val="nb-NO"/>
        </w:rPr>
        <w:t>phí</w:t>
      </w:r>
      <w:r w:rsidR="00220FC9">
        <w:rPr>
          <w:rFonts w:ascii="Arial" w:hAnsi="Arial" w:cs="Arial"/>
          <w:sz w:val="20"/>
          <w:szCs w:val="20"/>
          <w:lang w:val="nb-NO"/>
        </w:rPr>
        <w:t xml:space="preserve"> </w:t>
      </w:r>
      <w:r w:rsidR="00475FC5" w:rsidRPr="008C24B9">
        <w:rPr>
          <w:rFonts w:ascii="Arial" w:hAnsi="Arial" w:cs="Arial"/>
          <w:sz w:val="20"/>
          <w:szCs w:val="20"/>
          <w:lang w:val="nb-NO"/>
        </w:rPr>
        <w:t>sự</w:t>
      </w:r>
      <w:r w:rsidR="00220FC9">
        <w:rPr>
          <w:rFonts w:ascii="Arial" w:hAnsi="Arial" w:cs="Arial"/>
          <w:sz w:val="20"/>
          <w:szCs w:val="20"/>
          <w:lang w:val="nb-NO"/>
        </w:rPr>
        <w:t xml:space="preserve"> </w:t>
      </w:r>
      <w:r w:rsidR="00475FC5" w:rsidRPr="008C24B9">
        <w:rPr>
          <w:rFonts w:ascii="Arial" w:hAnsi="Arial" w:cs="Arial"/>
          <w:sz w:val="20"/>
          <w:szCs w:val="20"/>
          <w:lang w:val="nb-NO"/>
        </w:rPr>
        <w:t>nghiệp</w:t>
      </w:r>
      <w:r w:rsidR="00220FC9">
        <w:rPr>
          <w:rFonts w:ascii="Arial" w:hAnsi="Arial" w:cs="Arial"/>
          <w:sz w:val="20"/>
          <w:szCs w:val="20"/>
          <w:lang w:val="nb-NO"/>
        </w:rPr>
        <w:t xml:space="preserve"> </w:t>
      </w:r>
      <w:r w:rsidR="00475FC5" w:rsidRPr="008C24B9">
        <w:rPr>
          <w:rFonts w:ascii="Arial" w:hAnsi="Arial" w:cs="Arial"/>
          <w:sz w:val="20"/>
          <w:szCs w:val="20"/>
          <w:lang w:val="nb-NO"/>
        </w:rPr>
        <w:t>thực</w:t>
      </w:r>
      <w:r w:rsidR="00220FC9">
        <w:rPr>
          <w:rFonts w:ascii="Arial" w:hAnsi="Arial" w:cs="Arial"/>
          <w:sz w:val="20"/>
          <w:szCs w:val="20"/>
          <w:lang w:val="nb-NO"/>
        </w:rPr>
        <w:t xml:space="preserve"> </w:t>
      </w:r>
      <w:r w:rsidR="00475FC5" w:rsidRPr="008C24B9">
        <w:rPr>
          <w:rFonts w:ascii="Arial" w:hAnsi="Arial" w:cs="Arial"/>
          <w:sz w:val="20"/>
          <w:szCs w:val="20"/>
          <w:lang w:val="nb-NO"/>
        </w:rPr>
        <w:t>hiện</w:t>
      </w:r>
      <w:r w:rsidR="00220FC9">
        <w:rPr>
          <w:rFonts w:ascii="Arial" w:hAnsi="Arial" w:cs="Arial"/>
          <w:sz w:val="20"/>
          <w:szCs w:val="20"/>
          <w:lang w:val="nb-NO"/>
        </w:rPr>
        <w:t xml:space="preserve"> </w:t>
      </w:r>
      <w:r w:rsidR="00475FC5" w:rsidRPr="008C24B9">
        <w:rPr>
          <w:rFonts w:ascii="Arial" w:hAnsi="Arial" w:cs="Arial"/>
          <w:sz w:val="20"/>
          <w:szCs w:val="20"/>
          <w:lang w:val="nb-NO"/>
        </w:rPr>
        <w:t>Chương</w:t>
      </w:r>
      <w:r w:rsidR="00220FC9">
        <w:rPr>
          <w:rFonts w:ascii="Arial" w:hAnsi="Arial" w:cs="Arial"/>
          <w:sz w:val="20"/>
          <w:szCs w:val="20"/>
          <w:lang w:val="nb-NO"/>
        </w:rPr>
        <w:t xml:space="preserve"> </w:t>
      </w:r>
      <w:r w:rsidR="00475FC5" w:rsidRPr="008C24B9">
        <w:rPr>
          <w:rFonts w:ascii="Arial" w:hAnsi="Arial" w:cs="Arial"/>
          <w:sz w:val="20"/>
          <w:szCs w:val="20"/>
          <w:lang w:val="nb-NO"/>
        </w:rPr>
        <w:t>trình.</w:t>
      </w:r>
    </w:p>
    <w:p w14:paraId="211E5759" w14:textId="734DDEE5"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4.</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Tài</w:t>
      </w:r>
      <w:r w:rsidR="00220FC9">
        <w:rPr>
          <w:rFonts w:ascii="Arial" w:hAnsi="Arial" w:cs="Arial"/>
          <w:sz w:val="20"/>
          <w:szCs w:val="20"/>
          <w:lang w:val="nb-NO"/>
        </w:rPr>
        <w:t xml:space="preserve"> </w:t>
      </w:r>
      <w:r w:rsidRPr="008C24B9">
        <w:rPr>
          <w:rFonts w:ascii="Arial" w:hAnsi="Arial" w:cs="Arial"/>
          <w:sz w:val="20"/>
          <w:szCs w:val="20"/>
          <w:lang w:val="nb-NO"/>
        </w:rPr>
        <w:t>nguyên</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Môi</w:t>
      </w:r>
      <w:r w:rsidR="00220FC9">
        <w:rPr>
          <w:rFonts w:ascii="Arial" w:hAnsi="Arial" w:cs="Arial"/>
          <w:sz w:val="20"/>
          <w:szCs w:val="20"/>
          <w:lang w:val="nb-NO"/>
        </w:rPr>
        <w:t xml:space="preserve"> </w:t>
      </w:r>
      <w:r w:rsidRPr="008C24B9">
        <w:rPr>
          <w:rFonts w:ascii="Arial" w:hAnsi="Arial" w:cs="Arial"/>
          <w:sz w:val="20"/>
          <w:szCs w:val="20"/>
          <w:lang w:val="nb-NO"/>
        </w:rPr>
        <w:t>trường</w:t>
      </w:r>
    </w:p>
    <w:p w14:paraId="2409BF2F" w14:textId="46550057" w:rsidR="00514BF1" w:rsidRPr="008C24B9" w:rsidRDefault="00356C42"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lastRenderedPageBreak/>
        <w:t>Chủ</w:t>
      </w:r>
      <w:r w:rsidR="00220FC9">
        <w:rPr>
          <w:rFonts w:ascii="Arial" w:hAnsi="Arial" w:cs="Arial"/>
          <w:sz w:val="20"/>
          <w:szCs w:val="20"/>
          <w:lang w:val="nb-NO"/>
        </w:rPr>
        <w:t xml:space="preserve"> </w:t>
      </w:r>
      <w:r w:rsidRPr="008C24B9">
        <w:rPr>
          <w:rFonts w:ascii="Arial" w:hAnsi="Arial" w:cs="Arial"/>
          <w:sz w:val="20"/>
          <w:szCs w:val="20"/>
          <w:lang w:val="nb-NO"/>
        </w:rPr>
        <w:t>trì,</w:t>
      </w:r>
      <w:r w:rsidR="00220FC9">
        <w:rPr>
          <w:rFonts w:ascii="Arial" w:hAnsi="Arial" w:cs="Arial"/>
          <w:sz w:val="20"/>
          <w:szCs w:val="20"/>
          <w:lang w:val="nb-NO"/>
        </w:rPr>
        <w:t xml:space="preserve"> </w:t>
      </w:r>
      <w:r w:rsidRPr="008C24B9">
        <w:rPr>
          <w:rFonts w:ascii="Arial" w:hAnsi="Arial" w:cs="Arial"/>
          <w:sz w:val="20"/>
          <w:szCs w:val="20"/>
          <w:lang w:val="nb-NO"/>
        </w:rPr>
        <w:t>phối</w:t>
      </w:r>
      <w:r w:rsidR="00220FC9">
        <w:rPr>
          <w:rFonts w:ascii="Arial" w:hAnsi="Arial" w:cs="Arial"/>
          <w:sz w:val="20"/>
          <w:szCs w:val="20"/>
          <w:lang w:val="nb-NO"/>
        </w:rPr>
        <w:t xml:space="preserve"> </w:t>
      </w:r>
      <w:r w:rsidRPr="008C24B9">
        <w:rPr>
          <w:rFonts w:ascii="Arial" w:hAnsi="Arial" w:cs="Arial"/>
          <w:sz w:val="20"/>
          <w:szCs w:val="20"/>
          <w:lang w:val="nb-NO"/>
        </w:rPr>
        <w:t>hợp</w:t>
      </w:r>
      <w:r w:rsidR="00220FC9">
        <w:rPr>
          <w:rFonts w:ascii="Arial" w:hAnsi="Arial" w:cs="Arial"/>
          <w:sz w:val="20"/>
          <w:szCs w:val="20"/>
          <w:lang w:val="nb-NO"/>
        </w:rPr>
        <w:t xml:space="preserve"> </w:t>
      </w:r>
      <w:r w:rsidRPr="008C24B9">
        <w:rPr>
          <w:rFonts w:ascii="Arial" w:hAnsi="Arial" w:cs="Arial"/>
          <w:sz w:val="20"/>
          <w:szCs w:val="20"/>
          <w:lang w:val="nb-NO"/>
        </w:rPr>
        <w:t>với</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thôn</w:t>
      </w:r>
      <w:r w:rsidR="00220FC9">
        <w:rPr>
          <w:rFonts w:ascii="Arial" w:hAnsi="Arial" w:cs="Arial"/>
          <w:sz w:val="20"/>
          <w:szCs w:val="20"/>
          <w:lang w:val="nb-NO"/>
        </w:rPr>
        <w:t xml:space="preserve"> </w:t>
      </w:r>
      <w:r w:rsidRPr="008C24B9">
        <w:rPr>
          <w:rFonts w:ascii="Arial" w:hAnsi="Arial" w:cs="Arial"/>
          <w:sz w:val="20"/>
          <w:szCs w:val="20"/>
          <w:lang w:val="nb-NO"/>
        </w:rPr>
        <w:t>tham</w:t>
      </w:r>
      <w:r w:rsidR="00220FC9">
        <w:rPr>
          <w:rFonts w:ascii="Arial" w:hAnsi="Arial" w:cs="Arial"/>
          <w:sz w:val="20"/>
          <w:szCs w:val="20"/>
          <w:lang w:val="nb-NO"/>
        </w:rPr>
        <w:t xml:space="preserve"> </w:t>
      </w:r>
      <w:r w:rsidRPr="008C24B9">
        <w:rPr>
          <w:rFonts w:ascii="Arial" w:hAnsi="Arial" w:cs="Arial"/>
          <w:sz w:val="20"/>
          <w:szCs w:val="20"/>
          <w:lang w:val="nb-NO"/>
        </w:rPr>
        <w:t>mưu</w:t>
      </w:r>
      <w:r w:rsidR="00220FC9">
        <w:rPr>
          <w:rFonts w:ascii="Arial" w:hAnsi="Arial" w:cs="Arial"/>
          <w:sz w:val="20"/>
          <w:szCs w:val="20"/>
          <w:lang w:val="nb-NO"/>
        </w:rPr>
        <w:t xml:space="preserve"> </w:t>
      </w:r>
      <w:r w:rsidRPr="008C24B9">
        <w:rPr>
          <w:rFonts w:ascii="Arial" w:hAnsi="Arial" w:cs="Arial"/>
          <w:sz w:val="20"/>
          <w:szCs w:val="20"/>
          <w:lang w:val="nb-NO"/>
        </w:rPr>
        <w:t>Thủ</w:t>
      </w:r>
      <w:r w:rsidR="00220FC9">
        <w:rPr>
          <w:rFonts w:ascii="Arial" w:hAnsi="Arial" w:cs="Arial"/>
          <w:sz w:val="20"/>
          <w:szCs w:val="20"/>
          <w:lang w:val="nb-NO"/>
        </w:rPr>
        <w:t xml:space="preserve"> </w:t>
      </w:r>
      <w:r w:rsidRPr="008C24B9">
        <w:rPr>
          <w:rFonts w:ascii="Arial" w:hAnsi="Arial" w:cs="Arial"/>
          <w:sz w:val="20"/>
          <w:szCs w:val="20"/>
          <w:lang w:val="nb-NO"/>
        </w:rPr>
        <w:t>tướng</w:t>
      </w:r>
      <w:r w:rsidR="00220FC9">
        <w:rPr>
          <w:rFonts w:ascii="Arial" w:hAnsi="Arial" w:cs="Arial"/>
          <w:sz w:val="20"/>
          <w:szCs w:val="20"/>
          <w:lang w:val="nb-NO"/>
        </w:rPr>
        <w:t xml:space="preserve"> </w:t>
      </w:r>
      <w:r w:rsidRPr="008C24B9">
        <w:rPr>
          <w:rFonts w:ascii="Arial" w:hAnsi="Arial" w:cs="Arial"/>
          <w:sz w:val="20"/>
          <w:szCs w:val="20"/>
          <w:lang w:val="nb-NO"/>
        </w:rPr>
        <w:t>Chính</w:t>
      </w:r>
      <w:r w:rsidR="00220FC9">
        <w:rPr>
          <w:rFonts w:ascii="Arial" w:hAnsi="Arial" w:cs="Arial"/>
          <w:sz w:val="20"/>
          <w:szCs w:val="20"/>
          <w:lang w:val="nb-NO"/>
        </w:rPr>
        <w:t xml:space="preserve"> </w:t>
      </w:r>
      <w:r w:rsidRPr="008C24B9">
        <w:rPr>
          <w:rFonts w:ascii="Arial" w:hAnsi="Arial" w:cs="Arial"/>
          <w:sz w:val="20"/>
          <w:szCs w:val="20"/>
          <w:lang w:val="nb-NO"/>
        </w:rPr>
        <w:t>phủ</w:t>
      </w:r>
      <w:r w:rsidR="00220FC9">
        <w:rPr>
          <w:rFonts w:ascii="Arial" w:hAnsi="Arial" w:cs="Arial"/>
          <w:sz w:val="20"/>
          <w:szCs w:val="20"/>
          <w:lang w:val="nb-NO"/>
        </w:rPr>
        <w:t xml:space="preserve"> </w:t>
      </w:r>
      <w:r w:rsidRPr="008C24B9">
        <w:rPr>
          <w:rFonts w:ascii="Arial" w:hAnsi="Arial" w:cs="Arial"/>
          <w:sz w:val="20"/>
          <w:szCs w:val="20"/>
          <w:lang w:val="nb-NO"/>
        </w:rPr>
        <w:t>phân</w:t>
      </w:r>
      <w:r w:rsidR="00220FC9">
        <w:rPr>
          <w:rFonts w:ascii="Arial" w:hAnsi="Arial" w:cs="Arial"/>
          <w:sz w:val="20"/>
          <w:szCs w:val="20"/>
          <w:lang w:val="nb-NO"/>
        </w:rPr>
        <w:t xml:space="preserve"> </w:t>
      </w:r>
      <w:r w:rsidRPr="008C24B9">
        <w:rPr>
          <w:rFonts w:ascii="Arial" w:hAnsi="Arial" w:cs="Arial"/>
          <w:sz w:val="20"/>
          <w:szCs w:val="20"/>
          <w:lang w:val="nb-NO"/>
        </w:rPr>
        <w:t>bổ</w:t>
      </w:r>
      <w:r w:rsidR="00220FC9">
        <w:rPr>
          <w:rFonts w:ascii="Arial" w:hAnsi="Arial" w:cs="Arial"/>
          <w:sz w:val="20"/>
          <w:szCs w:val="20"/>
          <w:lang w:val="nb-NO"/>
        </w:rPr>
        <w:t xml:space="preserve"> </w:t>
      </w:r>
      <w:r w:rsidRPr="008C24B9">
        <w:rPr>
          <w:rFonts w:ascii="Arial" w:hAnsi="Arial" w:cs="Arial"/>
          <w:sz w:val="20"/>
          <w:szCs w:val="20"/>
          <w:lang w:val="nb-NO"/>
        </w:rPr>
        <w:t>chỉ</w:t>
      </w:r>
      <w:r w:rsidR="00220FC9">
        <w:rPr>
          <w:rFonts w:ascii="Arial" w:hAnsi="Arial" w:cs="Arial"/>
          <w:sz w:val="20"/>
          <w:szCs w:val="20"/>
          <w:lang w:val="nb-NO"/>
        </w:rPr>
        <w:t xml:space="preserve"> </w:t>
      </w:r>
      <w:r w:rsidRPr="008C24B9">
        <w:rPr>
          <w:rFonts w:ascii="Arial" w:hAnsi="Arial" w:cs="Arial"/>
          <w:sz w:val="20"/>
          <w:szCs w:val="20"/>
          <w:lang w:val="nb-NO"/>
        </w:rPr>
        <w:t>tiêu</w:t>
      </w:r>
      <w:r w:rsidR="00220FC9">
        <w:rPr>
          <w:rFonts w:ascii="Arial" w:hAnsi="Arial" w:cs="Arial"/>
          <w:sz w:val="20"/>
          <w:szCs w:val="20"/>
          <w:lang w:val="nb-NO"/>
        </w:rPr>
        <w:t xml:space="preserve"> </w:t>
      </w:r>
      <w:r w:rsidRPr="008C24B9">
        <w:rPr>
          <w:rFonts w:ascii="Arial" w:hAnsi="Arial" w:cs="Arial"/>
          <w:sz w:val="20"/>
          <w:szCs w:val="20"/>
          <w:lang w:val="nb-NO"/>
        </w:rPr>
        <w:t>đất</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đặc</w:t>
      </w:r>
      <w:r w:rsidR="00220FC9">
        <w:rPr>
          <w:rFonts w:ascii="Arial" w:hAnsi="Arial" w:cs="Arial"/>
          <w:sz w:val="20"/>
          <w:szCs w:val="20"/>
          <w:lang w:val="nb-NO"/>
        </w:rPr>
        <w:t xml:space="preserve"> </w:t>
      </w:r>
      <w:r w:rsidRPr="008C24B9">
        <w:rPr>
          <w:rFonts w:ascii="Arial" w:hAnsi="Arial" w:cs="Arial"/>
          <w:sz w:val="20"/>
          <w:szCs w:val="20"/>
          <w:lang w:val="nb-NO"/>
        </w:rPr>
        <w:t>dụng,</w:t>
      </w:r>
      <w:r w:rsidR="00220FC9">
        <w:rPr>
          <w:rFonts w:ascii="Arial" w:hAnsi="Arial" w:cs="Arial"/>
          <w:sz w:val="20"/>
          <w:szCs w:val="20"/>
          <w:lang w:val="nb-NO"/>
        </w:rPr>
        <w:t xml:space="preserve"> </w:t>
      </w:r>
      <w:r w:rsidRPr="008C24B9">
        <w:rPr>
          <w:rFonts w:ascii="Arial" w:hAnsi="Arial" w:cs="Arial"/>
          <w:sz w:val="20"/>
          <w:szCs w:val="20"/>
          <w:lang w:val="nb-NO"/>
        </w:rPr>
        <w:t>đất</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phòng</w:t>
      </w:r>
      <w:r w:rsidR="00220FC9">
        <w:rPr>
          <w:rFonts w:ascii="Arial" w:hAnsi="Arial" w:cs="Arial"/>
          <w:sz w:val="20"/>
          <w:szCs w:val="20"/>
          <w:lang w:val="nb-NO"/>
        </w:rPr>
        <w:t xml:space="preserve"> </w:t>
      </w:r>
      <w:r w:rsidRPr="008C24B9">
        <w:rPr>
          <w:rFonts w:ascii="Arial" w:hAnsi="Arial" w:cs="Arial"/>
          <w:sz w:val="20"/>
          <w:szCs w:val="20"/>
          <w:lang w:val="nb-NO"/>
        </w:rPr>
        <w:t>hộ,</w:t>
      </w:r>
      <w:r w:rsidR="00220FC9">
        <w:rPr>
          <w:rFonts w:ascii="Arial" w:hAnsi="Arial" w:cs="Arial"/>
          <w:sz w:val="20"/>
          <w:szCs w:val="20"/>
          <w:lang w:val="nb-NO"/>
        </w:rPr>
        <w:t xml:space="preserve"> </w:t>
      </w:r>
      <w:r w:rsidRPr="008C24B9">
        <w:rPr>
          <w:rFonts w:ascii="Arial" w:hAnsi="Arial" w:cs="Arial"/>
          <w:sz w:val="20"/>
          <w:szCs w:val="20"/>
          <w:lang w:val="nb-NO"/>
        </w:rPr>
        <w:t>đất</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sản</w:t>
      </w:r>
      <w:r w:rsidR="00220FC9">
        <w:rPr>
          <w:rFonts w:ascii="Arial" w:hAnsi="Arial" w:cs="Arial"/>
          <w:sz w:val="20"/>
          <w:szCs w:val="20"/>
          <w:lang w:val="nb-NO"/>
        </w:rPr>
        <w:t xml:space="preserve"> </w:t>
      </w:r>
      <w:r w:rsidRPr="008C24B9">
        <w:rPr>
          <w:rFonts w:ascii="Arial" w:hAnsi="Arial" w:cs="Arial"/>
          <w:sz w:val="20"/>
          <w:szCs w:val="20"/>
          <w:lang w:val="nb-NO"/>
        </w:rPr>
        <w:t>xuất</w:t>
      </w:r>
      <w:r w:rsidR="00220FC9">
        <w:rPr>
          <w:rFonts w:ascii="Arial" w:hAnsi="Arial" w:cs="Arial"/>
          <w:sz w:val="20"/>
          <w:szCs w:val="20"/>
          <w:lang w:val="nb-NO"/>
        </w:rPr>
        <w:t xml:space="preserve"> </w:t>
      </w:r>
      <w:r w:rsidRPr="008C24B9">
        <w:rPr>
          <w:rFonts w:ascii="Arial" w:hAnsi="Arial" w:cs="Arial"/>
          <w:sz w:val="20"/>
          <w:szCs w:val="20"/>
          <w:lang w:val="nb-NO"/>
        </w:rPr>
        <w:t>cho</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địa</w:t>
      </w:r>
      <w:r w:rsidR="00220FC9">
        <w:rPr>
          <w:rFonts w:ascii="Arial" w:hAnsi="Arial" w:cs="Arial"/>
          <w:sz w:val="20"/>
          <w:szCs w:val="20"/>
          <w:lang w:val="nb-NO"/>
        </w:rPr>
        <w:t xml:space="preserve"> </w:t>
      </w:r>
      <w:r w:rsidRPr="008C24B9">
        <w:rPr>
          <w:rFonts w:ascii="Arial" w:hAnsi="Arial" w:cs="Arial"/>
          <w:sz w:val="20"/>
          <w:szCs w:val="20"/>
          <w:lang w:val="nb-NO"/>
        </w:rPr>
        <w:t>phương</w:t>
      </w:r>
      <w:r w:rsidR="00475FC5" w:rsidRPr="008C24B9">
        <w:rPr>
          <w:rFonts w:ascii="Arial" w:hAnsi="Arial" w:cs="Arial"/>
          <w:sz w:val="20"/>
          <w:szCs w:val="20"/>
          <w:lang w:val="nb-NO"/>
        </w:rPr>
        <w:t>;</w:t>
      </w:r>
      <w:r w:rsidR="00220FC9">
        <w:rPr>
          <w:rFonts w:ascii="Arial" w:hAnsi="Arial" w:cs="Arial"/>
          <w:sz w:val="20"/>
          <w:szCs w:val="20"/>
          <w:lang w:val="nb-NO"/>
        </w:rPr>
        <w:t xml:space="preserve"> </w:t>
      </w:r>
      <w:r w:rsidR="00475FC5" w:rsidRPr="008C24B9">
        <w:rPr>
          <w:rFonts w:ascii="Arial" w:hAnsi="Arial" w:cs="Arial"/>
          <w:sz w:val="20"/>
          <w:szCs w:val="20"/>
          <w:lang w:val="nb-NO"/>
        </w:rPr>
        <w:t>chỉ</w:t>
      </w:r>
      <w:r w:rsidR="00220FC9">
        <w:rPr>
          <w:rFonts w:ascii="Arial" w:hAnsi="Arial" w:cs="Arial"/>
          <w:sz w:val="20"/>
          <w:szCs w:val="20"/>
          <w:lang w:val="nb-NO"/>
        </w:rPr>
        <w:t xml:space="preserve"> </w:t>
      </w:r>
      <w:r w:rsidR="00475FC5" w:rsidRPr="008C24B9">
        <w:rPr>
          <w:rFonts w:ascii="Arial" w:hAnsi="Arial" w:cs="Arial"/>
          <w:sz w:val="20"/>
          <w:szCs w:val="20"/>
          <w:lang w:val="nb-NO"/>
        </w:rPr>
        <w:t>đạo</w:t>
      </w:r>
      <w:r w:rsidR="00220FC9">
        <w:rPr>
          <w:rFonts w:ascii="Arial" w:hAnsi="Arial" w:cs="Arial"/>
          <w:sz w:val="20"/>
          <w:szCs w:val="20"/>
          <w:lang w:val="nb-NO"/>
        </w:rPr>
        <w:t xml:space="preserve"> </w:t>
      </w:r>
      <w:r w:rsidR="00475FC5" w:rsidRPr="008C24B9">
        <w:rPr>
          <w:rFonts w:ascii="Arial" w:hAnsi="Arial" w:cs="Arial"/>
          <w:sz w:val="20"/>
          <w:szCs w:val="20"/>
          <w:lang w:val="nb-NO"/>
        </w:rPr>
        <w:t>triển</w:t>
      </w:r>
      <w:r w:rsidR="00220FC9">
        <w:rPr>
          <w:rFonts w:ascii="Arial" w:hAnsi="Arial" w:cs="Arial"/>
          <w:sz w:val="20"/>
          <w:szCs w:val="20"/>
          <w:lang w:val="nb-NO"/>
        </w:rPr>
        <w:t xml:space="preserve"> </w:t>
      </w:r>
      <w:r w:rsidR="00475FC5" w:rsidRPr="008C24B9">
        <w:rPr>
          <w:rFonts w:ascii="Arial" w:hAnsi="Arial" w:cs="Arial"/>
          <w:sz w:val="20"/>
          <w:szCs w:val="20"/>
          <w:lang w:val="nb-NO"/>
        </w:rPr>
        <w:t>khai</w:t>
      </w:r>
      <w:r w:rsidR="00220FC9">
        <w:rPr>
          <w:rFonts w:ascii="Arial" w:hAnsi="Arial" w:cs="Arial"/>
          <w:sz w:val="20"/>
          <w:szCs w:val="20"/>
          <w:lang w:val="nb-NO"/>
        </w:rPr>
        <w:t xml:space="preserve"> </w:t>
      </w:r>
      <w:r w:rsidR="00475FC5" w:rsidRPr="008C24B9">
        <w:rPr>
          <w:rFonts w:ascii="Arial" w:hAnsi="Arial" w:cs="Arial"/>
          <w:sz w:val="20"/>
          <w:szCs w:val="20"/>
          <w:lang w:val="nb-NO"/>
        </w:rPr>
        <w:t>giao</w:t>
      </w:r>
      <w:r w:rsidR="00220FC9">
        <w:rPr>
          <w:rFonts w:ascii="Arial" w:hAnsi="Arial" w:cs="Arial"/>
          <w:sz w:val="20"/>
          <w:szCs w:val="20"/>
          <w:lang w:val="nb-NO"/>
        </w:rPr>
        <w:t xml:space="preserve"> </w:t>
      </w:r>
      <w:r w:rsidR="00475FC5" w:rsidRPr="008C24B9">
        <w:rPr>
          <w:rFonts w:ascii="Arial" w:hAnsi="Arial" w:cs="Arial"/>
          <w:sz w:val="20"/>
          <w:szCs w:val="20"/>
          <w:lang w:val="nb-NO"/>
        </w:rPr>
        <w:t>đất</w:t>
      </w:r>
      <w:r w:rsidR="00220FC9">
        <w:rPr>
          <w:rFonts w:ascii="Arial" w:hAnsi="Arial" w:cs="Arial"/>
          <w:sz w:val="20"/>
          <w:szCs w:val="20"/>
          <w:lang w:val="nb-NO"/>
        </w:rPr>
        <w:t xml:space="preserve"> </w:t>
      </w:r>
      <w:r w:rsidR="00475FC5" w:rsidRPr="008C24B9">
        <w:rPr>
          <w:rFonts w:ascii="Arial" w:hAnsi="Arial" w:cs="Arial"/>
          <w:sz w:val="20"/>
          <w:szCs w:val="20"/>
          <w:lang w:val="nb-NO"/>
        </w:rPr>
        <w:t>gắn</w:t>
      </w:r>
      <w:r w:rsidR="00220FC9">
        <w:rPr>
          <w:rFonts w:ascii="Arial" w:hAnsi="Arial" w:cs="Arial"/>
          <w:sz w:val="20"/>
          <w:szCs w:val="20"/>
          <w:lang w:val="nb-NO"/>
        </w:rPr>
        <w:t xml:space="preserve"> </w:t>
      </w:r>
      <w:r w:rsidR="00475FC5" w:rsidRPr="008C24B9">
        <w:rPr>
          <w:rFonts w:ascii="Arial" w:hAnsi="Arial" w:cs="Arial"/>
          <w:sz w:val="20"/>
          <w:szCs w:val="20"/>
          <w:lang w:val="nb-NO"/>
        </w:rPr>
        <w:t>với</w:t>
      </w:r>
      <w:r w:rsidR="00220FC9">
        <w:rPr>
          <w:rFonts w:ascii="Arial" w:hAnsi="Arial" w:cs="Arial"/>
          <w:sz w:val="20"/>
          <w:szCs w:val="20"/>
          <w:lang w:val="nb-NO"/>
        </w:rPr>
        <w:t xml:space="preserve"> </w:t>
      </w:r>
      <w:r w:rsidR="00475FC5" w:rsidRPr="008C24B9">
        <w:rPr>
          <w:rFonts w:ascii="Arial" w:hAnsi="Arial" w:cs="Arial"/>
          <w:sz w:val="20"/>
          <w:szCs w:val="20"/>
          <w:lang w:val="nb-NO"/>
        </w:rPr>
        <w:t>giao</w:t>
      </w:r>
      <w:r w:rsidR="00220FC9">
        <w:rPr>
          <w:rFonts w:ascii="Arial" w:hAnsi="Arial" w:cs="Arial"/>
          <w:sz w:val="20"/>
          <w:szCs w:val="20"/>
          <w:lang w:val="nb-NO"/>
        </w:rPr>
        <w:t xml:space="preserve"> </w:t>
      </w:r>
      <w:r w:rsidR="00475FC5" w:rsidRPr="008C24B9">
        <w:rPr>
          <w:rFonts w:ascii="Arial" w:hAnsi="Arial" w:cs="Arial"/>
          <w:sz w:val="20"/>
          <w:szCs w:val="20"/>
          <w:lang w:val="nb-NO"/>
        </w:rPr>
        <w:t>rừng</w:t>
      </w:r>
      <w:r w:rsidR="00220FC9">
        <w:rPr>
          <w:rFonts w:ascii="Arial" w:hAnsi="Arial" w:cs="Arial"/>
          <w:sz w:val="20"/>
          <w:szCs w:val="20"/>
          <w:lang w:val="nb-NO"/>
        </w:rPr>
        <w:t xml:space="preserve"> </w:t>
      </w:r>
      <w:r w:rsidR="00475FC5" w:rsidRPr="008C24B9">
        <w:rPr>
          <w:rFonts w:ascii="Arial" w:hAnsi="Arial" w:cs="Arial"/>
          <w:sz w:val="20"/>
          <w:szCs w:val="20"/>
          <w:lang w:val="nb-NO"/>
        </w:rPr>
        <w:t>cho</w:t>
      </w:r>
      <w:r w:rsidR="00220FC9">
        <w:rPr>
          <w:rFonts w:ascii="Arial" w:hAnsi="Arial" w:cs="Arial"/>
          <w:sz w:val="20"/>
          <w:szCs w:val="20"/>
          <w:lang w:val="nb-NO"/>
        </w:rPr>
        <w:t xml:space="preserve"> </w:t>
      </w:r>
      <w:r w:rsidR="00475FC5" w:rsidRPr="008C24B9">
        <w:rPr>
          <w:rFonts w:ascii="Arial" w:hAnsi="Arial" w:cs="Arial"/>
          <w:sz w:val="20"/>
          <w:szCs w:val="20"/>
          <w:lang w:val="nb-NO"/>
        </w:rPr>
        <w:t>các</w:t>
      </w:r>
      <w:r w:rsidR="00220FC9">
        <w:rPr>
          <w:rFonts w:ascii="Arial" w:hAnsi="Arial" w:cs="Arial"/>
          <w:sz w:val="20"/>
          <w:szCs w:val="20"/>
          <w:lang w:val="nb-NO"/>
        </w:rPr>
        <w:t xml:space="preserve"> </w:t>
      </w:r>
      <w:r w:rsidR="00475FC5" w:rsidRPr="008C24B9">
        <w:rPr>
          <w:rFonts w:ascii="Arial" w:hAnsi="Arial" w:cs="Arial"/>
          <w:sz w:val="20"/>
          <w:szCs w:val="20"/>
          <w:lang w:val="nb-NO"/>
        </w:rPr>
        <w:t>tổ</w:t>
      </w:r>
      <w:r w:rsidR="00220FC9">
        <w:rPr>
          <w:rFonts w:ascii="Arial" w:hAnsi="Arial" w:cs="Arial"/>
          <w:sz w:val="20"/>
          <w:szCs w:val="20"/>
          <w:lang w:val="nb-NO"/>
        </w:rPr>
        <w:t xml:space="preserve"> </w:t>
      </w:r>
      <w:r w:rsidR="00475FC5" w:rsidRPr="008C24B9">
        <w:rPr>
          <w:rFonts w:ascii="Arial" w:hAnsi="Arial" w:cs="Arial"/>
          <w:sz w:val="20"/>
          <w:szCs w:val="20"/>
          <w:lang w:val="nb-NO"/>
        </w:rPr>
        <w:t>chức,</w:t>
      </w:r>
      <w:r w:rsidR="00220FC9">
        <w:rPr>
          <w:rFonts w:ascii="Arial" w:hAnsi="Arial" w:cs="Arial"/>
          <w:sz w:val="20"/>
          <w:szCs w:val="20"/>
          <w:lang w:val="nb-NO"/>
        </w:rPr>
        <w:t xml:space="preserve"> </w:t>
      </w:r>
      <w:r w:rsidR="00475FC5" w:rsidRPr="008C24B9">
        <w:rPr>
          <w:rFonts w:ascii="Arial" w:hAnsi="Arial" w:cs="Arial"/>
          <w:sz w:val="20"/>
          <w:szCs w:val="20"/>
          <w:lang w:val="nb-NO"/>
        </w:rPr>
        <w:t>cá</w:t>
      </w:r>
      <w:r w:rsidR="00220FC9">
        <w:rPr>
          <w:rFonts w:ascii="Arial" w:hAnsi="Arial" w:cs="Arial"/>
          <w:sz w:val="20"/>
          <w:szCs w:val="20"/>
          <w:lang w:val="nb-NO"/>
        </w:rPr>
        <w:t xml:space="preserve"> </w:t>
      </w:r>
      <w:r w:rsidR="00475FC5" w:rsidRPr="008C24B9">
        <w:rPr>
          <w:rFonts w:ascii="Arial" w:hAnsi="Arial" w:cs="Arial"/>
          <w:sz w:val="20"/>
          <w:szCs w:val="20"/>
          <w:lang w:val="nb-NO"/>
        </w:rPr>
        <w:t>nhân,</w:t>
      </w:r>
      <w:r w:rsidR="00220FC9">
        <w:rPr>
          <w:rFonts w:ascii="Arial" w:hAnsi="Arial" w:cs="Arial"/>
          <w:sz w:val="20"/>
          <w:szCs w:val="20"/>
          <w:lang w:val="nb-NO"/>
        </w:rPr>
        <w:t xml:space="preserve"> </w:t>
      </w:r>
      <w:r w:rsidR="00475FC5" w:rsidRPr="008C24B9">
        <w:rPr>
          <w:rFonts w:ascii="Arial" w:hAnsi="Arial" w:cs="Arial"/>
          <w:sz w:val="20"/>
          <w:szCs w:val="20"/>
          <w:lang w:val="nb-NO"/>
        </w:rPr>
        <w:t>hộ</w:t>
      </w:r>
      <w:r w:rsidR="00220FC9">
        <w:rPr>
          <w:rFonts w:ascii="Arial" w:hAnsi="Arial" w:cs="Arial"/>
          <w:sz w:val="20"/>
          <w:szCs w:val="20"/>
          <w:lang w:val="nb-NO"/>
        </w:rPr>
        <w:t xml:space="preserve"> </w:t>
      </w:r>
      <w:r w:rsidR="00475FC5" w:rsidRPr="008C24B9">
        <w:rPr>
          <w:rFonts w:ascii="Arial" w:hAnsi="Arial" w:cs="Arial"/>
          <w:sz w:val="20"/>
          <w:szCs w:val="20"/>
          <w:lang w:val="nb-NO"/>
        </w:rPr>
        <w:t>gia</w:t>
      </w:r>
      <w:r w:rsidR="00220FC9">
        <w:rPr>
          <w:rFonts w:ascii="Arial" w:hAnsi="Arial" w:cs="Arial"/>
          <w:sz w:val="20"/>
          <w:szCs w:val="20"/>
          <w:lang w:val="nb-NO"/>
        </w:rPr>
        <w:t xml:space="preserve"> </w:t>
      </w:r>
      <w:r w:rsidR="00475FC5" w:rsidRPr="008C24B9">
        <w:rPr>
          <w:rFonts w:ascii="Arial" w:hAnsi="Arial" w:cs="Arial"/>
          <w:sz w:val="20"/>
          <w:szCs w:val="20"/>
          <w:lang w:val="nb-NO"/>
        </w:rPr>
        <w:t>đình</w:t>
      </w:r>
      <w:r w:rsidR="00220FC9">
        <w:rPr>
          <w:rFonts w:ascii="Arial" w:hAnsi="Arial" w:cs="Arial"/>
          <w:sz w:val="20"/>
          <w:szCs w:val="20"/>
          <w:lang w:val="nb-NO"/>
        </w:rPr>
        <w:t xml:space="preserve"> </w:t>
      </w:r>
      <w:r w:rsidR="00475FC5" w:rsidRPr="008C24B9">
        <w:rPr>
          <w:rFonts w:ascii="Arial" w:hAnsi="Arial" w:cs="Arial"/>
          <w:sz w:val="20"/>
          <w:szCs w:val="20"/>
          <w:lang w:val="nb-NO"/>
        </w:rPr>
        <w:t>theo</w:t>
      </w:r>
      <w:r w:rsidR="00220FC9">
        <w:rPr>
          <w:rFonts w:ascii="Arial" w:hAnsi="Arial" w:cs="Arial"/>
          <w:sz w:val="20"/>
          <w:szCs w:val="20"/>
          <w:lang w:val="nb-NO"/>
        </w:rPr>
        <w:t xml:space="preserve"> </w:t>
      </w:r>
      <w:r w:rsidR="00475FC5" w:rsidRPr="008C24B9">
        <w:rPr>
          <w:rFonts w:ascii="Arial" w:hAnsi="Arial" w:cs="Arial"/>
          <w:sz w:val="20"/>
          <w:szCs w:val="20"/>
          <w:lang w:val="nb-NO"/>
        </w:rPr>
        <w:t>quy</w:t>
      </w:r>
      <w:r w:rsidR="00220FC9">
        <w:rPr>
          <w:rFonts w:ascii="Arial" w:hAnsi="Arial" w:cs="Arial"/>
          <w:sz w:val="20"/>
          <w:szCs w:val="20"/>
          <w:lang w:val="nb-NO"/>
        </w:rPr>
        <w:t xml:space="preserve"> </w:t>
      </w:r>
      <w:r w:rsidR="00475FC5" w:rsidRPr="008C24B9">
        <w:rPr>
          <w:rFonts w:ascii="Arial" w:hAnsi="Arial" w:cs="Arial"/>
          <w:sz w:val="20"/>
          <w:szCs w:val="20"/>
          <w:lang w:val="nb-NO"/>
        </w:rPr>
        <w:t>hoạch</w:t>
      </w:r>
      <w:r w:rsidR="00220FC9">
        <w:rPr>
          <w:rFonts w:ascii="Arial" w:hAnsi="Arial" w:cs="Arial"/>
          <w:sz w:val="20"/>
          <w:szCs w:val="20"/>
          <w:lang w:val="nb-NO"/>
        </w:rPr>
        <w:t xml:space="preserve"> </w:t>
      </w:r>
      <w:r w:rsidR="00475FC5" w:rsidRPr="008C24B9">
        <w:rPr>
          <w:rFonts w:ascii="Arial" w:hAnsi="Arial" w:cs="Arial"/>
          <w:sz w:val="20"/>
          <w:szCs w:val="20"/>
          <w:lang w:val="nb-NO"/>
        </w:rPr>
        <w:t>được</w:t>
      </w:r>
      <w:r w:rsidR="00220FC9">
        <w:rPr>
          <w:rFonts w:ascii="Arial" w:hAnsi="Arial" w:cs="Arial"/>
          <w:sz w:val="20"/>
          <w:szCs w:val="20"/>
          <w:lang w:val="nb-NO"/>
        </w:rPr>
        <w:t xml:space="preserve"> </w:t>
      </w:r>
      <w:r w:rsidR="00475FC5" w:rsidRPr="008C24B9">
        <w:rPr>
          <w:rFonts w:ascii="Arial" w:hAnsi="Arial" w:cs="Arial"/>
          <w:sz w:val="20"/>
          <w:szCs w:val="20"/>
          <w:lang w:val="nb-NO"/>
        </w:rPr>
        <w:t>phê</w:t>
      </w:r>
      <w:r w:rsidR="00220FC9">
        <w:rPr>
          <w:rFonts w:ascii="Arial" w:hAnsi="Arial" w:cs="Arial"/>
          <w:sz w:val="20"/>
          <w:szCs w:val="20"/>
          <w:lang w:val="nb-NO"/>
        </w:rPr>
        <w:t xml:space="preserve"> </w:t>
      </w:r>
      <w:r w:rsidR="00475FC5" w:rsidRPr="008C24B9">
        <w:rPr>
          <w:rFonts w:ascii="Arial" w:hAnsi="Arial" w:cs="Arial"/>
          <w:sz w:val="20"/>
          <w:szCs w:val="20"/>
          <w:lang w:val="nb-NO"/>
        </w:rPr>
        <w:t>duyệt.</w:t>
      </w:r>
      <w:r w:rsidR="00220FC9">
        <w:rPr>
          <w:rFonts w:ascii="Arial" w:hAnsi="Arial" w:cs="Arial"/>
          <w:sz w:val="20"/>
          <w:szCs w:val="20"/>
          <w:lang w:val="nb-NO"/>
        </w:rPr>
        <w:t xml:space="preserve"> </w:t>
      </w:r>
    </w:p>
    <w:p w14:paraId="24F83D5A" w14:textId="63278A85"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5.</w:t>
      </w:r>
      <w:r w:rsidR="00220FC9">
        <w:rPr>
          <w:rFonts w:ascii="Arial" w:hAnsi="Arial" w:cs="Arial"/>
          <w:sz w:val="20"/>
          <w:szCs w:val="20"/>
          <w:lang w:val="nb-NO"/>
        </w:rPr>
        <w:t xml:space="preserve"> </w:t>
      </w:r>
      <w:r w:rsidRPr="008C24B9">
        <w:rPr>
          <w:rFonts w:ascii="Arial" w:hAnsi="Arial" w:cs="Arial"/>
          <w:sz w:val="20"/>
          <w:szCs w:val="20"/>
          <w:lang w:val="nb-NO"/>
        </w:rPr>
        <w:t>Ủy</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Pr="008C24B9">
        <w:rPr>
          <w:rFonts w:ascii="Arial" w:hAnsi="Arial" w:cs="Arial"/>
          <w:sz w:val="20"/>
          <w:szCs w:val="20"/>
          <w:lang w:val="nb-NO"/>
        </w:rPr>
        <w:t>Dân</w:t>
      </w:r>
      <w:r w:rsidR="00220FC9">
        <w:rPr>
          <w:rFonts w:ascii="Arial" w:hAnsi="Arial" w:cs="Arial"/>
          <w:sz w:val="20"/>
          <w:szCs w:val="20"/>
          <w:lang w:val="nb-NO"/>
        </w:rPr>
        <w:t xml:space="preserve"> </w:t>
      </w:r>
      <w:r w:rsidRPr="008C24B9">
        <w:rPr>
          <w:rFonts w:ascii="Arial" w:hAnsi="Arial" w:cs="Arial"/>
          <w:sz w:val="20"/>
          <w:szCs w:val="20"/>
          <w:lang w:val="nb-NO"/>
        </w:rPr>
        <w:t>tộc</w:t>
      </w:r>
    </w:p>
    <w:p w14:paraId="62565FEA" w14:textId="157285E4"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Phối</w:t>
      </w:r>
      <w:r w:rsidR="00220FC9">
        <w:rPr>
          <w:rFonts w:ascii="Arial" w:hAnsi="Arial" w:cs="Arial"/>
          <w:sz w:val="20"/>
          <w:szCs w:val="20"/>
          <w:lang w:val="nb-NO"/>
        </w:rPr>
        <w:t xml:space="preserve"> </w:t>
      </w:r>
      <w:r w:rsidRPr="008C24B9">
        <w:rPr>
          <w:rFonts w:ascii="Arial" w:hAnsi="Arial" w:cs="Arial"/>
          <w:sz w:val="20"/>
          <w:szCs w:val="20"/>
          <w:lang w:val="nb-NO"/>
        </w:rPr>
        <w:t>hợp</w:t>
      </w:r>
      <w:r w:rsidR="00220FC9">
        <w:rPr>
          <w:rFonts w:ascii="Arial" w:hAnsi="Arial" w:cs="Arial"/>
          <w:sz w:val="20"/>
          <w:szCs w:val="20"/>
          <w:lang w:val="nb-NO"/>
        </w:rPr>
        <w:t xml:space="preserve"> </w:t>
      </w:r>
      <w:r w:rsidRPr="008C24B9">
        <w:rPr>
          <w:rFonts w:ascii="Arial" w:hAnsi="Arial" w:cs="Arial"/>
          <w:sz w:val="20"/>
          <w:szCs w:val="20"/>
          <w:lang w:val="nb-NO"/>
        </w:rPr>
        <w:t>với</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thôn,</w:t>
      </w:r>
      <w:r w:rsidR="00220FC9">
        <w:rPr>
          <w:rFonts w:ascii="Arial" w:hAnsi="Arial" w:cs="Arial"/>
          <w:sz w:val="20"/>
          <w:szCs w:val="20"/>
          <w:lang w:val="nb-NO"/>
        </w:rPr>
        <w:t xml:space="preserve"> </w:t>
      </w:r>
      <w:r w:rsidRPr="008C24B9">
        <w:rPr>
          <w:rFonts w:ascii="Arial" w:hAnsi="Arial" w:cs="Arial"/>
          <w:sz w:val="20"/>
          <w:szCs w:val="20"/>
          <w:lang w:val="nb-NO"/>
        </w:rPr>
        <w:t>tổ</w:t>
      </w:r>
      <w:r w:rsidR="00220FC9">
        <w:rPr>
          <w:rFonts w:ascii="Arial" w:hAnsi="Arial" w:cs="Arial"/>
          <w:sz w:val="20"/>
          <w:szCs w:val="20"/>
          <w:lang w:val="nb-NO"/>
        </w:rPr>
        <w:t xml:space="preserve"> </w:t>
      </w:r>
      <w:r w:rsidRPr="008C24B9">
        <w:rPr>
          <w:rFonts w:ascii="Arial" w:hAnsi="Arial" w:cs="Arial"/>
          <w:sz w:val="20"/>
          <w:szCs w:val="20"/>
          <w:lang w:val="nb-NO"/>
        </w:rPr>
        <w:t>chức</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khai</w:t>
      </w:r>
      <w:r w:rsidR="00220FC9">
        <w:rPr>
          <w:rFonts w:ascii="Arial" w:hAnsi="Arial" w:cs="Arial"/>
          <w:sz w:val="20"/>
          <w:szCs w:val="20"/>
          <w:lang w:val="nb-NO"/>
        </w:rPr>
        <w:t xml:space="preserve"> </w:t>
      </w:r>
      <w:r w:rsidR="00D61FD8" w:rsidRPr="008C24B9">
        <w:rPr>
          <w:rFonts w:ascii="Arial" w:hAnsi="Arial" w:cs="Arial"/>
          <w:sz w:val="20"/>
          <w:szCs w:val="20"/>
          <w:lang w:val="nb-NO"/>
        </w:rPr>
        <w:t>có</w:t>
      </w:r>
      <w:r w:rsidR="00220FC9">
        <w:rPr>
          <w:rFonts w:ascii="Arial" w:hAnsi="Arial" w:cs="Arial"/>
          <w:sz w:val="20"/>
          <w:szCs w:val="20"/>
          <w:lang w:val="nb-NO"/>
        </w:rPr>
        <w:t xml:space="preserve"> </w:t>
      </w:r>
      <w:r w:rsidR="00D61FD8" w:rsidRPr="008C24B9">
        <w:rPr>
          <w:rFonts w:ascii="Arial" w:hAnsi="Arial" w:cs="Arial"/>
          <w:sz w:val="20"/>
          <w:szCs w:val="20"/>
          <w:lang w:val="nb-NO"/>
        </w:rPr>
        <w:t>hiệu</w:t>
      </w:r>
      <w:r w:rsidR="00220FC9">
        <w:rPr>
          <w:rFonts w:ascii="Arial" w:hAnsi="Arial" w:cs="Arial"/>
          <w:sz w:val="20"/>
          <w:szCs w:val="20"/>
          <w:lang w:val="nb-NO"/>
        </w:rPr>
        <w:t xml:space="preserve"> </w:t>
      </w:r>
      <w:r w:rsidR="00D61FD8" w:rsidRPr="008C24B9">
        <w:rPr>
          <w:rFonts w:ascii="Arial" w:hAnsi="Arial" w:cs="Arial"/>
          <w:sz w:val="20"/>
          <w:szCs w:val="20"/>
          <w:lang w:val="nb-NO"/>
        </w:rPr>
        <w:t>quả</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hoạt</w:t>
      </w:r>
      <w:r w:rsidR="00220FC9">
        <w:rPr>
          <w:rFonts w:ascii="Arial" w:hAnsi="Arial" w:cs="Arial"/>
          <w:sz w:val="20"/>
          <w:szCs w:val="20"/>
          <w:lang w:val="nb-NO"/>
        </w:rPr>
        <w:t xml:space="preserve"> </w:t>
      </w:r>
      <w:r w:rsidRPr="008C24B9">
        <w:rPr>
          <w:rFonts w:ascii="Arial" w:hAnsi="Arial" w:cs="Arial"/>
          <w:sz w:val="20"/>
          <w:szCs w:val="20"/>
          <w:lang w:val="nb-NO"/>
        </w:rPr>
        <w:t>động</w:t>
      </w:r>
      <w:r w:rsidR="00220FC9">
        <w:rPr>
          <w:rFonts w:ascii="Arial" w:hAnsi="Arial" w:cs="Arial"/>
          <w:sz w:val="20"/>
          <w:szCs w:val="20"/>
          <w:lang w:val="nb-NO"/>
        </w:rPr>
        <w:t xml:space="preserve"> </w:t>
      </w:r>
      <w:r w:rsidRPr="008C24B9">
        <w:rPr>
          <w:rFonts w:ascii="Arial" w:hAnsi="Arial" w:cs="Arial"/>
          <w:sz w:val="20"/>
          <w:szCs w:val="20"/>
          <w:lang w:val="nb-NO"/>
        </w:rPr>
        <w:t>bảo</w:t>
      </w:r>
      <w:r w:rsidR="00220FC9">
        <w:rPr>
          <w:rFonts w:ascii="Arial" w:hAnsi="Arial" w:cs="Arial"/>
          <w:sz w:val="20"/>
          <w:szCs w:val="20"/>
          <w:lang w:val="nb-NO"/>
        </w:rPr>
        <w:t xml:space="preserve"> </w:t>
      </w:r>
      <w:r w:rsidRPr="008C24B9">
        <w:rPr>
          <w:rFonts w:ascii="Arial" w:hAnsi="Arial" w:cs="Arial"/>
          <w:sz w:val="20"/>
          <w:szCs w:val="20"/>
          <w:lang w:val="nb-NO"/>
        </w:rPr>
        <w:t>vệ</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tại</w:t>
      </w:r>
      <w:r w:rsidR="00220FC9">
        <w:rPr>
          <w:rFonts w:ascii="Arial" w:hAnsi="Arial" w:cs="Arial"/>
          <w:sz w:val="20"/>
          <w:szCs w:val="20"/>
          <w:lang w:val="nb-NO"/>
        </w:rPr>
        <w:t xml:space="preserve"> </w:t>
      </w:r>
      <w:r w:rsidR="00D61FD8" w:rsidRPr="008C24B9">
        <w:rPr>
          <w:rFonts w:ascii="Arial" w:hAnsi="Arial" w:cs="Arial"/>
          <w:sz w:val="20"/>
          <w:szCs w:val="20"/>
          <w:lang w:val="nb-NO"/>
        </w:rPr>
        <w:t>đ</w:t>
      </w:r>
      <w:r w:rsidR="00D40B62" w:rsidRPr="008C24B9">
        <w:rPr>
          <w:rFonts w:ascii="Arial" w:hAnsi="Arial" w:cs="Arial"/>
          <w:sz w:val="20"/>
          <w:szCs w:val="20"/>
          <w:lang w:val="nb-NO"/>
        </w:rPr>
        <w:t>ịa</w:t>
      </w:r>
      <w:r w:rsidR="00220FC9">
        <w:rPr>
          <w:rFonts w:ascii="Arial" w:hAnsi="Arial" w:cs="Arial"/>
          <w:sz w:val="20"/>
          <w:szCs w:val="20"/>
          <w:lang w:val="nb-NO"/>
        </w:rPr>
        <w:t xml:space="preserve"> </w:t>
      </w:r>
      <w:r w:rsidR="00D40B62" w:rsidRPr="008C24B9">
        <w:rPr>
          <w:rFonts w:ascii="Arial" w:hAnsi="Arial" w:cs="Arial"/>
          <w:sz w:val="20"/>
          <w:szCs w:val="20"/>
          <w:lang w:val="nb-NO"/>
        </w:rPr>
        <w:t>bàn</w:t>
      </w:r>
      <w:r w:rsidR="00220FC9">
        <w:rPr>
          <w:rFonts w:ascii="Arial" w:hAnsi="Arial" w:cs="Arial"/>
          <w:sz w:val="20"/>
          <w:szCs w:val="20"/>
          <w:lang w:val="nb-NO"/>
        </w:rPr>
        <w:t xml:space="preserve"> </w:t>
      </w:r>
      <w:r w:rsidR="00D40B62" w:rsidRPr="008C24B9">
        <w:rPr>
          <w:rFonts w:ascii="Arial" w:hAnsi="Arial" w:cs="Arial"/>
          <w:sz w:val="20"/>
          <w:szCs w:val="20"/>
          <w:lang w:val="nb-NO"/>
        </w:rPr>
        <w:t>các</w:t>
      </w:r>
      <w:r w:rsidR="00220FC9">
        <w:rPr>
          <w:rFonts w:ascii="Arial" w:hAnsi="Arial" w:cs="Arial"/>
          <w:sz w:val="20"/>
          <w:szCs w:val="20"/>
          <w:lang w:val="nb-NO"/>
        </w:rPr>
        <w:t xml:space="preserve"> </w:t>
      </w:r>
      <w:r w:rsidR="00D40B62" w:rsidRPr="008C24B9">
        <w:rPr>
          <w:rFonts w:ascii="Arial" w:hAnsi="Arial" w:cs="Arial"/>
          <w:sz w:val="20"/>
          <w:szCs w:val="20"/>
          <w:lang w:val="nb-NO"/>
        </w:rPr>
        <w:t>xã</w:t>
      </w:r>
      <w:r w:rsidR="00220FC9">
        <w:rPr>
          <w:rFonts w:ascii="Arial" w:hAnsi="Arial" w:cs="Arial"/>
          <w:sz w:val="20"/>
          <w:szCs w:val="20"/>
          <w:lang w:val="nb-NO"/>
        </w:rPr>
        <w:t xml:space="preserve"> </w:t>
      </w:r>
      <w:r w:rsidRPr="008C24B9">
        <w:rPr>
          <w:rFonts w:ascii="Arial" w:hAnsi="Arial" w:cs="Arial"/>
          <w:sz w:val="20"/>
          <w:szCs w:val="20"/>
          <w:lang w:val="nb-NO"/>
        </w:rPr>
        <w:t>khu</w:t>
      </w:r>
      <w:r w:rsidR="00220FC9">
        <w:rPr>
          <w:rFonts w:ascii="Arial" w:hAnsi="Arial" w:cs="Arial"/>
          <w:sz w:val="20"/>
          <w:szCs w:val="20"/>
          <w:lang w:val="nb-NO"/>
        </w:rPr>
        <w:t xml:space="preserve"> </w:t>
      </w:r>
      <w:r w:rsidRPr="008C24B9">
        <w:rPr>
          <w:rFonts w:ascii="Arial" w:hAnsi="Arial" w:cs="Arial"/>
          <w:sz w:val="20"/>
          <w:szCs w:val="20"/>
          <w:lang w:val="nb-NO"/>
        </w:rPr>
        <w:t>vực</w:t>
      </w:r>
      <w:r w:rsidR="00220FC9">
        <w:rPr>
          <w:rFonts w:ascii="Arial" w:hAnsi="Arial" w:cs="Arial"/>
          <w:sz w:val="20"/>
          <w:szCs w:val="20"/>
          <w:lang w:val="nb-NO"/>
        </w:rPr>
        <w:t xml:space="preserve"> </w:t>
      </w:r>
      <w:r w:rsidRPr="008C24B9">
        <w:rPr>
          <w:rFonts w:ascii="Arial" w:hAnsi="Arial" w:cs="Arial"/>
          <w:sz w:val="20"/>
          <w:szCs w:val="20"/>
          <w:lang w:val="nb-NO"/>
        </w:rPr>
        <w:t>II,</w:t>
      </w:r>
      <w:r w:rsidR="00220FC9">
        <w:rPr>
          <w:rFonts w:ascii="Arial" w:hAnsi="Arial" w:cs="Arial"/>
          <w:sz w:val="20"/>
          <w:szCs w:val="20"/>
          <w:lang w:val="nb-NO"/>
        </w:rPr>
        <w:t xml:space="preserve"> </w:t>
      </w:r>
      <w:r w:rsidRPr="008C24B9">
        <w:rPr>
          <w:rFonts w:ascii="Arial" w:hAnsi="Arial" w:cs="Arial"/>
          <w:sz w:val="20"/>
          <w:szCs w:val="20"/>
          <w:lang w:val="nb-NO"/>
        </w:rPr>
        <w:t>khu</w:t>
      </w:r>
      <w:r w:rsidR="00220FC9">
        <w:rPr>
          <w:rFonts w:ascii="Arial" w:hAnsi="Arial" w:cs="Arial"/>
          <w:sz w:val="20"/>
          <w:szCs w:val="20"/>
          <w:lang w:val="nb-NO"/>
        </w:rPr>
        <w:t xml:space="preserve"> </w:t>
      </w:r>
      <w:r w:rsidRPr="008C24B9">
        <w:rPr>
          <w:rFonts w:ascii="Arial" w:hAnsi="Arial" w:cs="Arial"/>
          <w:sz w:val="20"/>
          <w:szCs w:val="20"/>
          <w:lang w:val="nb-NO"/>
        </w:rPr>
        <w:t>vực</w:t>
      </w:r>
      <w:r w:rsidR="00220FC9">
        <w:rPr>
          <w:rFonts w:ascii="Arial" w:hAnsi="Arial" w:cs="Arial"/>
          <w:sz w:val="20"/>
          <w:szCs w:val="20"/>
          <w:lang w:val="nb-NO"/>
        </w:rPr>
        <w:t xml:space="preserve"> </w:t>
      </w:r>
      <w:r w:rsidRPr="008C24B9">
        <w:rPr>
          <w:rFonts w:ascii="Arial" w:hAnsi="Arial" w:cs="Arial"/>
          <w:sz w:val="20"/>
          <w:szCs w:val="20"/>
          <w:lang w:val="nb-NO"/>
        </w:rPr>
        <w:t>III</w:t>
      </w:r>
      <w:r w:rsidR="00220FC9">
        <w:rPr>
          <w:rFonts w:ascii="Arial" w:hAnsi="Arial" w:cs="Arial"/>
          <w:sz w:val="20"/>
          <w:szCs w:val="20"/>
          <w:lang w:val="nb-NO"/>
        </w:rPr>
        <w:t xml:space="preserve"> </w:t>
      </w:r>
      <w:r w:rsidRPr="008C24B9">
        <w:rPr>
          <w:rFonts w:ascii="Arial" w:hAnsi="Arial" w:cs="Arial"/>
          <w:sz w:val="20"/>
          <w:szCs w:val="20"/>
          <w:lang w:val="nb-NO"/>
        </w:rPr>
        <w:t>theo</w:t>
      </w:r>
      <w:r w:rsidR="00220FC9">
        <w:rPr>
          <w:rFonts w:ascii="Arial" w:hAnsi="Arial" w:cs="Arial"/>
          <w:sz w:val="20"/>
          <w:szCs w:val="20"/>
          <w:lang w:val="nb-NO"/>
        </w:rPr>
        <w:t xml:space="preserve"> </w:t>
      </w:r>
      <w:r w:rsidRPr="008C24B9">
        <w:rPr>
          <w:rFonts w:ascii="Arial" w:hAnsi="Arial" w:cs="Arial"/>
          <w:sz w:val="20"/>
          <w:szCs w:val="20"/>
          <w:lang w:val="nb-NO"/>
        </w:rPr>
        <w:t>Quyết</w:t>
      </w:r>
      <w:r w:rsidR="00220FC9">
        <w:rPr>
          <w:rFonts w:ascii="Arial" w:hAnsi="Arial" w:cs="Arial"/>
          <w:sz w:val="20"/>
          <w:szCs w:val="20"/>
          <w:lang w:val="nb-NO"/>
        </w:rPr>
        <w:t xml:space="preserve"> </w:t>
      </w:r>
      <w:r w:rsidRPr="008C24B9">
        <w:rPr>
          <w:rFonts w:ascii="Arial" w:hAnsi="Arial" w:cs="Arial"/>
          <w:sz w:val="20"/>
          <w:szCs w:val="20"/>
          <w:lang w:val="nb-NO"/>
        </w:rPr>
        <w:t>định</w:t>
      </w:r>
      <w:r w:rsidR="00220FC9">
        <w:rPr>
          <w:rFonts w:ascii="Arial" w:hAnsi="Arial" w:cs="Arial"/>
          <w:sz w:val="20"/>
          <w:szCs w:val="20"/>
          <w:lang w:val="nb-NO"/>
        </w:rPr>
        <w:t xml:space="preserve"> </w:t>
      </w:r>
      <w:r w:rsidR="00D4339C" w:rsidRPr="008C24B9">
        <w:rPr>
          <w:rFonts w:ascii="Arial" w:hAnsi="Arial" w:cs="Arial"/>
          <w:sz w:val="20"/>
          <w:szCs w:val="20"/>
          <w:lang w:val="nb-NO"/>
        </w:rPr>
        <w:t>số</w:t>
      </w:r>
      <w:r w:rsidR="00220FC9">
        <w:rPr>
          <w:rFonts w:ascii="Arial" w:hAnsi="Arial" w:cs="Arial"/>
          <w:sz w:val="20"/>
          <w:szCs w:val="20"/>
          <w:lang w:val="nb-NO"/>
        </w:rPr>
        <w:t xml:space="preserve"> </w:t>
      </w:r>
      <w:r w:rsidR="00D4339C" w:rsidRPr="008C24B9">
        <w:rPr>
          <w:rFonts w:ascii="Arial" w:hAnsi="Arial" w:cs="Arial"/>
          <w:sz w:val="20"/>
          <w:szCs w:val="20"/>
          <w:lang w:val="nb-NO"/>
        </w:rPr>
        <w:t>1719/QĐ-TTg</w:t>
      </w:r>
      <w:r w:rsidR="00220FC9">
        <w:rPr>
          <w:rFonts w:ascii="Arial" w:hAnsi="Arial" w:cs="Arial"/>
          <w:sz w:val="20"/>
          <w:szCs w:val="20"/>
          <w:lang w:val="nb-NO"/>
        </w:rPr>
        <w:t xml:space="preserve"> </w:t>
      </w:r>
      <w:r w:rsidR="00D4339C" w:rsidRPr="008C24B9">
        <w:rPr>
          <w:rFonts w:ascii="Arial" w:hAnsi="Arial" w:cs="Arial"/>
          <w:sz w:val="20"/>
          <w:szCs w:val="20"/>
          <w:lang w:val="nb-NO"/>
        </w:rPr>
        <w:t>ngày</w:t>
      </w:r>
      <w:r w:rsidR="00220FC9">
        <w:rPr>
          <w:rFonts w:ascii="Arial" w:hAnsi="Arial" w:cs="Arial"/>
          <w:sz w:val="20"/>
          <w:szCs w:val="20"/>
          <w:lang w:val="nb-NO"/>
        </w:rPr>
        <w:t xml:space="preserve"> </w:t>
      </w:r>
      <w:r w:rsidR="00D4339C" w:rsidRPr="008C24B9">
        <w:rPr>
          <w:rFonts w:ascii="Arial" w:hAnsi="Arial" w:cs="Arial"/>
          <w:sz w:val="20"/>
          <w:szCs w:val="20"/>
          <w:lang w:val="nb-NO"/>
        </w:rPr>
        <w:t>14</w:t>
      </w:r>
      <w:r w:rsidR="00220FC9">
        <w:rPr>
          <w:rFonts w:ascii="Arial" w:hAnsi="Arial" w:cs="Arial"/>
          <w:sz w:val="20"/>
          <w:szCs w:val="20"/>
          <w:lang w:val="nb-NO"/>
        </w:rPr>
        <w:t xml:space="preserve"> </w:t>
      </w:r>
      <w:r w:rsidR="00377C83" w:rsidRPr="008C24B9">
        <w:rPr>
          <w:rFonts w:ascii="Arial" w:hAnsi="Arial" w:cs="Arial"/>
          <w:sz w:val="20"/>
          <w:szCs w:val="20"/>
          <w:lang w:val="nb-NO"/>
        </w:rPr>
        <w:t>tháng</w:t>
      </w:r>
      <w:r w:rsidR="00220FC9">
        <w:rPr>
          <w:rFonts w:ascii="Arial" w:hAnsi="Arial" w:cs="Arial"/>
          <w:sz w:val="20"/>
          <w:szCs w:val="20"/>
          <w:lang w:val="nb-NO"/>
        </w:rPr>
        <w:t xml:space="preserve"> </w:t>
      </w:r>
      <w:r w:rsidR="00D4339C" w:rsidRPr="008C24B9">
        <w:rPr>
          <w:rFonts w:ascii="Arial" w:hAnsi="Arial" w:cs="Arial"/>
          <w:sz w:val="20"/>
          <w:szCs w:val="20"/>
          <w:lang w:val="nb-NO"/>
        </w:rPr>
        <w:t>10</w:t>
      </w:r>
      <w:r w:rsidR="00220FC9">
        <w:rPr>
          <w:rFonts w:ascii="Arial" w:hAnsi="Arial" w:cs="Arial"/>
          <w:sz w:val="20"/>
          <w:szCs w:val="20"/>
          <w:lang w:val="nb-NO"/>
        </w:rPr>
        <w:t xml:space="preserve"> </w:t>
      </w:r>
      <w:r w:rsidR="00377C83" w:rsidRPr="008C24B9">
        <w:rPr>
          <w:rFonts w:ascii="Arial" w:hAnsi="Arial" w:cs="Arial"/>
          <w:sz w:val="20"/>
          <w:szCs w:val="20"/>
          <w:lang w:val="nb-NO"/>
        </w:rPr>
        <w:t>năm</w:t>
      </w:r>
      <w:r w:rsidR="00220FC9">
        <w:rPr>
          <w:rFonts w:ascii="Arial" w:hAnsi="Arial" w:cs="Arial"/>
          <w:sz w:val="20"/>
          <w:szCs w:val="20"/>
          <w:lang w:val="nb-NO"/>
        </w:rPr>
        <w:t xml:space="preserve"> </w:t>
      </w:r>
      <w:r w:rsidR="00D4339C" w:rsidRPr="008C24B9">
        <w:rPr>
          <w:rFonts w:ascii="Arial" w:hAnsi="Arial" w:cs="Arial"/>
          <w:sz w:val="20"/>
          <w:szCs w:val="20"/>
          <w:lang w:val="nb-NO"/>
        </w:rPr>
        <w:t>2021</w:t>
      </w:r>
      <w:r w:rsidR="00220FC9">
        <w:rPr>
          <w:rFonts w:ascii="Arial" w:hAnsi="Arial" w:cs="Arial"/>
          <w:sz w:val="20"/>
          <w:szCs w:val="20"/>
          <w:lang w:val="nb-NO"/>
        </w:rPr>
        <w:t xml:space="preserve"> </w:t>
      </w:r>
      <w:r w:rsidRPr="008C24B9">
        <w:rPr>
          <w:rFonts w:ascii="Arial" w:hAnsi="Arial" w:cs="Arial"/>
          <w:sz w:val="20"/>
          <w:szCs w:val="20"/>
          <w:lang w:val="nb-NO"/>
        </w:rPr>
        <w:t>của</w:t>
      </w:r>
      <w:r w:rsidR="00220FC9">
        <w:rPr>
          <w:rFonts w:ascii="Arial" w:hAnsi="Arial" w:cs="Arial"/>
          <w:sz w:val="20"/>
          <w:szCs w:val="20"/>
          <w:lang w:val="nb-NO"/>
        </w:rPr>
        <w:t xml:space="preserve"> </w:t>
      </w:r>
      <w:r w:rsidRPr="008C24B9">
        <w:rPr>
          <w:rFonts w:ascii="Arial" w:hAnsi="Arial" w:cs="Arial"/>
          <w:sz w:val="20"/>
          <w:szCs w:val="20"/>
          <w:lang w:val="nb-NO"/>
        </w:rPr>
        <w:t>Thủ</w:t>
      </w:r>
      <w:r w:rsidR="00220FC9">
        <w:rPr>
          <w:rFonts w:ascii="Arial" w:hAnsi="Arial" w:cs="Arial"/>
          <w:sz w:val="20"/>
          <w:szCs w:val="20"/>
          <w:lang w:val="nb-NO"/>
        </w:rPr>
        <w:t xml:space="preserve"> </w:t>
      </w:r>
      <w:r w:rsidRPr="008C24B9">
        <w:rPr>
          <w:rFonts w:ascii="Arial" w:hAnsi="Arial" w:cs="Arial"/>
          <w:sz w:val="20"/>
          <w:szCs w:val="20"/>
          <w:lang w:val="nb-NO"/>
        </w:rPr>
        <w:t>tướng</w:t>
      </w:r>
      <w:r w:rsidR="00220FC9">
        <w:rPr>
          <w:rFonts w:ascii="Arial" w:hAnsi="Arial" w:cs="Arial"/>
          <w:sz w:val="20"/>
          <w:szCs w:val="20"/>
          <w:lang w:val="nb-NO"/>
        </w:rPr>
        <w:t xml:space="preserve"> </w:t>
      </w:r>
      <w:r w:rsidRPr="008C24B9">
        <w:rPr>
          <w:rFonts w:ascii="Arial" w:hAnsi="Arial" w:cs="Arial"/>
          <w:sz w:val="20"/>
          <w:szCs w:val="20"/>
          <w:lang w:val="nb-NO"/>
        </w:rPr>
        <w:t>Chính</w:t>
      </w:r>
      <w:r w:rsidR="00220FC9">
        <w:rPr>
          <w:rFonts w:ascii="Arial" w:hAnsi="Arial" w:cs="Arial"/>
          <w:sz w:val="20"/>
          <w:szCs w:val="20"/>
          <w:lang w:val="nb-NO"/>
        </w:rPr>
        <w:t xml:space="preserve"> </w:t>
      </w:r>
      <w:r w:rsidRPr="008C24B9">
        <w:rPr>
          <w:rFonts w:ascii="Arial" w:hAnsi="Arial" w:cs="Arial"/>
          <w:sz w:val="20"/>
          <w:szCs w:val="20"/>
          <w:lang w:val="nb-NO"/>
        </w:rPr>
        <w:t>phủ</w:t>
      </w:r>
      <w:r w:rsidR="00220FC9">
        <w:rPr>
          <w:rFonts w:ascii="Arial" w:hAnsi="Arial" w:cs="Arial"/>
          <w:sz w:val="20"/>
          <w:szCs w:val="20"/>
          <w:lang w:val="nb-NO"/>
        </w:rPr>
        <w:t xml:space="preserve"> </w:t>
      </w:r>
      <w:r w:rsidR="00D4339C" w:rsidRPr="008C24B9">
        <w:rPr>
          <w:rFonts w:ascii="Arial" w:hAnsi="Arial" w:cs="Arial"/>
          <w:sz w:val="20"/>
          <w:szCs w:val="20"/>
          <w:lang w:val="nb-NO"/>
        </w:rPr>
        <w:t>phê</w:t>
      </w:r>
      <w:r w:rsidR="00220FC9">
        <w:rPr>
          <w:rFonts w:ascii="Arial" w:hAnsi="Arial" w:cs="Arial"/>
          <w:sz w:val="20"/>
          <w:szCs w:val="20"/>
          <w:lang w:val="nb-NO"/>
        </w:rPr>
        <w:t xml:space="preserve"> </w:t>
      </w:r>
      <w:r w:rsidR="00D4339C" w:rsidRPr="008C24B9">
        <w:rPr>
          <w:rFonts w:ascii="Arial" w:hAnsi="Arial" w:cs="Arial"/>
          <w:sz w:val="20"/>
          <w:szCs w:val="20"/>
          <w:lang w:val="nb-NO"/>
        </w:rPr>
        <w:t>duyệt</w:t>
      </w:r>
      <w:r w:rsidR="00220FC9">
        <w:rPr>
          <w:rFonts w:ascii="Arial" w:hAnsi="Arial" w:cs="Arial"/>
          <w:sz w:val="20"/>
          <w:szCs w:val="20"/>
          <w:lang w:val="nb-NO"/>
        </w:rPr>
        <w:t xml:space="preserve"> </w:t>
      </w:r>
      <w:r w:rsidR="00D4339C" w:rsidRPr="008C24B9">
        <w:rPr>
          <w:rFonts w:ascii="Arial" w:hAnsi="Arial" w:cs="Arial"/>
          <w:sz w:val="20"/>
          <w:szCs w:val="20"/>
          <w:lang w:val="nb-NO"/>
        </w:rPr>
        <w:t>Chương</w:t>
      </w:r>
      <w:r w:rsidR="00220FC9">
        <w:rPr>
          <w:rFonts w:ascii="Arial" w:hAnsi="Arial" w:cs="Arial"/>
          <w:sz w:val="20"/>
          <w:szCs w:val="20"/>
          <w:lang w:val="nb-NO"/>
        </w:rPr>
        <w:t xml:space="preserve"> </w:t>
      </w:r>
      <w:r w:rsidR="00D4339C" w:rsidRPr="008C24B9">
        <w:rPr>
          <w:rFonts w:ascii="Arial" w:hAnsi="Arial" w:cs="Arial"/>
          <w:sz w:val="20"/>
          <w:szCs w:val="20"/>
          <w:lang w:val="nb-NO"/>
        </w:rPr>
        <w:t>trình</w:t>
      </w:r>
      <w:r w:rsidR="00220FC9">
        <w:rPr>
          <w:rFonts w:ascii="Arial" w:hAnsi="Arial" w:cs="Arial"/>
          <w:sz w:val="20"/>
          <w:szCs w:val="20"/>
          <w:lang w:val="nb-NO"/>
        </w:rPr>
        <w:t xml:space="preserve"> </w:t>
      </w:r>
      <w:r w:rsidR="00D4339C" w:rsidRPr="008C24B9">
        <w:rPr>
          <w:rFonts w:ascii="Arial" w:hAnsi="Arial" w:cs="Arial"/>
          <w:sz w:val="20"/>
          <w:szCs w:val="20"/>
          <w:lang w:val="nb-NO"/>
        </w:rPr>
        <w:t>mục</w:t>
      </w:r>
      <w:r w:rsidR="00220FC9">
        <w:rPr>
          <w:rFonts w:ascii="Arial" w:hAnsi="Arial" w:cs="Arial"/>
          <w:sz w:val="20"/>
          <w:szCs w:val="20"/>
          <w:lang w:val="nb-NO"/>
        </w:rPr>
        <w:t xml:space="preserve"> </w:t>
      </w:r>
      <w:r w:rsidR="00D4339C" w:rsidRPr="008C24B9">
        <w:rPr>
          <w:rFonts w:ascii="Arial" w:hAnsi="Arial" w:cs="Arial"/>
          <w:sz w:val="20"/>
          <w:szCs w:val="20"/>
          <w:lang w:val="nb-NO"/>
        </w:rPr>
        <w:t>tiêu</w:t>
      </w:r>
      <w:r w:rsidR="00220FC9">
        <w:rPr>
          <w:rFonts w:ascii="Arial" w:hAnsi="Arial" w:cs="Arial"/>
          <w:sz w:val="20"/>
          <w:szCs w:val="20"/>
          <w:lang w:val="nb-NO"/>
        </w:rPr>
        <w:t xml:space="preserve"> </w:t>
      </w:r>
      <w:r w:rsidR="00D4339C" w:rsidRPr="008C24B9">
        <w:rPr>
          <w:rFonts w:ascii="Arial" w:hAnsi="Arial" w:cs="Arial"/>
          <w:sz w:val="20"/>
          <w:szCs w:val="20"/>
          <w:lang w:val="nb-NO"/>
        </w:rPr>
        <w:t>quốc</w:t>
      </w:r>
      <w:r w:rsidR="00220FC9">
        <w:rPr>
          <w:rFonts w:ascii="Arial" w:hAnsi="Arial" w:cs="Arial"/>
          <w:sz w:val="20"/>
          <w:szCs w:val="20"/>
          <w:lang w:val="nb-NO"/>
        </w:rPr>
        <w:t xml:space="preserve"> </w:t>
      </w:r>
      <w:r w:rsidR="00D4339C" w:rsidRPr="008C24B9">
        <w:rPr>
          <w:rFonts w:ascii="Arial" w:hAnsi="Arial" w:cs="Arial"/>
          <w:sz w:val="20"/>
          <w:szCs w:val="20"/>
          <w:lang w:val="nb-NO"/>
        </w:rPr>
        <w:t>gia</w:t>
      </w:r>
      <w:r w:rsidR="00220FC9">
        <w:rPr>
          <w:rFonts w:ascii="Arial" w:hAnsi="Arial" w:cs="Arial"/>
          <w:sz w:val="20"/>
          <w:szCs w:val="20"/>
          <w:lang w:val="nb-NO"/>
        </w:rPr>
        <w:t xml:space="preserve"> </w:t>
      </w:r>
      <w:r w:rsidR="00D4339C" w:rsidRPr="008C24B9">
        <w:rPr>
          <w:rFonts w:ascii="Arial" w:hAnsi="Arial" w:cs="Arial"/>
          <w:sz w:val="20"/>
          <w:szCs w:val="20"/>
          <w:lang w:val="nb-NO"/>
        </w:rPr>
        <w:t>phát</w:t>
      </w:r>
      <w:r w:rsidR="00220FC9">
        <w:rPr>
          <w:rFonts w:ascii="Arial" w:hAnsi="Arial" w:cs="Arial"/>
          <w:sz w:val="20"/>
          <w:szCs w:val="20"/>
          <w:lang w:val="nb-NO"/>
        </w:rPr>
        <w:t xml:space="preserve"> </w:t>
      </w:r>
      <w:r w:rsidR="00D4339C" w:rsidRPr="008C24B9">
        <w:rPr>
          <w:rFonts w:ascii="Arial" w:hAnsi="Arial" w:cs="Arial"/>
          <w:sz w:val="20"/>
          <w:szCs w:val="20"/>
          <w:lang w:val="nb-NO"/>
        </w:rPr>
        <w:t>triển</w:t>
      </w:r>
      <w:r w:rsidR="00220FC9">
        <w:rPr>
          <w:rFonts w:ascii="Arial" w:hAnsi="Arial" w:cs="Arial"/>
          <w:sz w:val="20"/>
          <w:szCs w:val="20"/>
          <w:lang w:val="nb-NO"/>
        </w:rPr>
        <w:t xml:space="preserve"> </w:t>
      </w:r>
      <w:r w:rsidR="00D4339C" w:rsidRPr="008C24B9">
        <w:rPr>
          <w:rFonts w:ascii="Arial" w:hAnsi="Arial" w:cs="Arial"/>
          <w:sz w:val="20"/>
          <w:szCs w:val="20"/>
          <w:lang w:val="nb-NO"/>
        </w:rPr>
        <w:t>kinh</w:t>
      </w:r>
      <w:r w:rsidR="00220FC9">
        <w:rPr>
          <w:rFonts w:ascii="Arial" w:hAnsi="Arial" w:cs="Arial"/>
          <w:sz w:val="20"/>
          <w:szCs w:val="20"/>
          <w:lang w:val="nb-NO"/>
        </w:rPr>
        <w:t xml:space="preserve"> </w:t>
      </w:r>
      <w:r w:rsidR="00D4339C" w:rsidRPr="008C24B9">
        <w:rPr>
          <w:rFonts w:ascii="Arial" w:hAnsi="Arial" w:cs="Arial"/>
          <w:sz w:val="20"/>
          <w:szCs w:val="20"/>
          <w:lang w:val="nb-NO"/>
        </w:rPr>
        <w:t>tế</w:t>
      </w:r>
      <w:r w:rsidR="00220FC9">
        <w:rPr>
          <w:rFonts w:ascii="Arial" w:hAnsi="Arial" w:cs="Arial"/>
          <w:sz w:val="20"/>
          <w:szCs w:val="20"/>
          <w:lang w:val="nb-NO"/>
        </w:rPr>
        <w:t xml:space="preserve"> </w:t>
      </w:r>
      <w:r w:rsidR="00D4339C" w:rsidRPr="008C24B9">
        <w:rPr>
          <w:rFonts w:ascii="Arial" w:hAnsi="Arial" w:cs="Arial"/>
          <w:sz w:val="20"/>
          <w:szCs w:val="20"/>
          <w:lang w:val="nb-NO"/>
        </w:rPr>
        <w:t>-</w:t>
      </w:r>
      <w:r w:rsidR="00220FC9">
        <w:rPr>
          <w:rFonts w:ascii="Arial" w:hAnsi="Arial" w:cs="Arial"/>
          <w:sz w:val="20"/>
          <w:szCs w:val="20"/>
          <w:lang w:val="nb-NO"/>
        </w:rPr>
        <w:t xml:space="preserve"> </w:t>
      </w:r>
      <w:r w:rsidR="00D4339C" w:rsidRPr="008C24B9">
        <w:rPr>
          <w:rFonts w:ascii="Arial" w:hAnsi="Arial" w:cs="Arial"/>
          <w:sz w:val="20"/>
          <w:szCs w:val="20"/>
          <w:lang w:val="nb-NO"/>
        </w:rPr>
        <w:t>xã</w:t>
      </w:r>
      <w:r w:rsidR="00220FC9">
        <w:rPr>
          <w:rFonts w:ascii="Arial" w:hAnsi="Arial" w:cs="Arial"/>
          <w:sz w:val="20"/>
          <w:szCs w:val="20"/>
          <w:lang w:val="nb-NO"/>
        </w:rPr>
        <w:t xml:space="preserve"> </w:t>
      </w:r>
      <w:r w:rsidR="00D4339C" w:rsidRPr="008C24B9">
        <w:rPr>
          <w:rFonts w:ascii="Arial" w:hAnsi="Arial" w:cs="Arial"/>
          <w:sz w:val="20"/>
          <w:szCs w:val="20"/>
          <w:lang w:val="nb-NO"/>
        </w:rPr>
        <w:t>hội</w:t>
      </w:r>
      <w:r w:rsidR="00220FC9">
        <w:rPr>
          <w:rFonts w:ascii="Arial" w:hAnsi="Arial" w:cs="Arial"/>
          <w:sz w:val="20"/>
          <w:szCs w:val="20"/>
          <w:lang w:val="nb-NO"/>
        </w:rPr>
        <w:t xml:space="preserve"> </w:t>
      </w:r>
      <w:r w:rsidR="00D4339C" w:rsidRPr="008C24B9">
        <w:rPr>
          <w:rFonts w:ascii="Arial" w:hAnsi="Arial" w:cs="Arial"/>
          <w:sz w:val="20"/>
          <w:szCs w:val="20"/>
          <w:lang w:val="nb-NO"/>
        </w:rPr>
        <w:t>vùng</w:t>
      </w:r>
      <w:r w:rsidR="00220FC9">
        <w:rPr>
          <w:rFonts w:ascii="Arial" w:hAnsi="Arial" w:cs="Arial"/>
          <w:sz w:val="20"/>
          <w:szCs w:val="20"/>
          <w:lang w:val="nb-NO"/>
        </w:rPr>
        <w:t xml:space="preserve"> </w:t>
      </w:r>
      <w:r w:rsidR="00D4339C" w:rsidRPr="008C24B9">
        <w:rPr>
          <w:rFonts w:ascii="Arial" w:hAnsi="Arial" w:cs="Arial"/>
          <w:sz w:val="20"/>
          <w:szCs w:val="20"/>
          <w:lang w:val="nb-NO"/>
        </w:rPr>
        <w:t>đồng</w:t>
      </w:r>
      <w:r w:rsidR="00220FC9">
        <w:rPr>
          <w:rFonts w:ascii="Arial" w:hAnsi="Arial" w:cs="Arial"/>
          <w:sz w:val="20"/>
          <w:szCs w:val="20"/>
          <w:lang w:val="nb-NO"/>
        </w:rPr>
        <w:t xml:space="preserve"> </w:t>
      </w:r>
      <w:r w:rsidR="00D4339C" w:rsidRPr="008C24B9">
        <w:rPr>
          <w:rFonts w:ascii="Arial" w:hAnsi="Arial" w:cs="Arial"/>
          <w:spacing w:val="-4"/>
          <w:sz w:val="20"/>
          <w:szCs w:val="20"/>
          <w:lang w:val="nb-NO"/>
        </w:rPr>
        <w:t>bào</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dân</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tộc</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thiểu</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số</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và</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miền</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núi</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giai</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đoạn</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2021</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2030,</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giai</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đoạn</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1:</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từ</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năm</w:t>
      </w:r>
      <w:r w:rsidR="00220FC9">
        <w:rPr>
          <w:rFonts w:ascii="Arial" w:hAnsi="Arial" w:cs="Arial"/>
          <w:spacing w:val="-4"/>
          <w:sz w:val="20"/>
          <w:szCs w:val="20"/>
          <w:lang w:val="nb-NO"/>
        </w:rPr>
        <w:t xml:space="preserve"> </w:t>
      </w:r>
      <w:r w:rsidR="00D4339C" w:rsidRPr="008C24B9">
        <w:rPr>
          <w:rFonts w:ascii="Arial" w:hAnsi="Arial" w:cs="Arial"/>
          <w:spacing w:val="-4"/>
          <w:sz w:val="20"/>
          <w:szCs w:val="20"/>
          <w:lang w:val="nb-NO"/>
        </w:rPr>
        <w:t>20</w:t>
      </w:r>
      <w:r w:rsidR="00D4339C" w:rsidRPr="008C24B9">
        <w:rPr>
          <w:rFonts w:ascii="Arial" w:hAnsi="Arial" w:cs="Arial"/>
          <w:sz w:val="20"/>
          <w:szCs w:val="20"/>
          <w:lang w:val="nb-NO"/>
        </w:rPr>
        <w:t>21</w:t>
      </w:r>
      <w:r w:rsidR="00220FC9">
        <w:rPr>
          <w:rFonts w:ascii="Arial" w:hAnsi="Arial" w:cs="Arial"/>
          <w:sz w:val="20"/>
          <w:szCs w:val="20"/>
          <w:lang w:val="nb-NO"/>
        </w:rPr>
        <w:t xml:space="preserve"> </w:t>
      </w:r>
      <w:r w:rsidR="00D4339C" w:rsidRPr="008C24B9">
        <w:rPr>
          <w:rFonts w:ascii="Arial" w:hAnsi="Arial" w:cs="Arial"/>
          <w:sz w:val="20"/>
          <w:szCs w:val="20"/>
          <w:lang w:val="nb-NO"/>
        </w:rPr>
        <w:t>đến</w:t>
      </w:r>
      <w:r w:rsidR="00220FC9">
        <w:rPr>
          <w:rFonts w:ascii="Arial" w:hAnsi="Arial" w:cs="Arial"/>
          <w:sz w:val="20"/>
          <w:szCs w:val="20"/>
          <w:lang w:val="nb-NO"/>
        </w:rPr>
        <w:t xml:space="preserve"> </w:t>
      </w:r>
      <w:r w:rsidR="00D4339C" w:rsidRPr="008C24B9">
        <w:rPr>
          <w:rFonts w:ascii="Arial" w:hAnsi="Arial" w:cs="Arial"/>
          <w:sz w:val="20"/>
          <w:szCs w:val="20"/>
          <w:lang w:val="nb-NO"/>
        </w:rPr>
        <w:t>năm</w:t>
      </w:r>
      <w:r w:rsidR="00220FC9">
        <w:rPr>
          <w:rFonts w:ascii="Arial" w:hAnsi="Arial" w:cs="Arial"/>
          <w:sz w:val="20"/>
          <w:szCs w:val="20"/>
          <w:lang w:val="nb-NO"/>
        </w:rPr>
        <w:t xml:space="preserve"> </w:t>
      </w:r>
      <w:r w:rsidR="00D4339C" w:rsidRPr="008C24B9">
        <w:rPr>
          <w:rFonts w:ascii="Arial" w:hAnsi="Arial" w:cs="Arial"/>
          <w:sz w:val="20"/>
          <w:szCs w:val="20"/>
          <w:lang w:val="nb-NO"/>
        </w:rPr>
        <w:t>2025</w:t>
      </w:r>
      <w:r w:rsidR="00356C42" w:rsidRPr="008C24B9">
        <w:rPr>
          <w:rFonts w:ascii="Arial" w:hAnsi="Arial" w:cs="Arial"/>
          <w:sz w:val="20"/>
          <w:szCs w:val="20"/>
          <w:lang w:val="nb-NO"/>
        </w:rPr>
        <w:t>,</w:t>
      </w:r>
      <w:r w:rsidR="00220FC9">
        <w:rPr>
          <w:rFonts w:ascii="Arial" w:hAnsi="Arial" w:cs="Arial"/>
          <w:sz w:val="20"/>
          <w:szCs w:val="20"/>
          <w:lang w:val="nb-NO"/>
        </w:rPr>
        <w:t xml:space="preserve"> </w:t>
      </w:r>
      <w:r w:rsidR="00356C42" w:rsidRPr="008C24B9">
        <w:rPr>
          <w:rFonts w:ascii="Arial" w:hAnsi="Arial" w:cs="Arial"/>
          <w:sz w:val="20"/>
          <w:szCs w:val="20"/>
          <w:lang w:val="nb-NO"/>
        </w:rPr>
        <w:t>Nghị</w:t>
      </w:r>
      <w:r w:rsidR="00220FC9">
        <w:rPr>
          <w:rFonts w:ascii="Arial" w:hAnsi="Arial" w:cs="Arial"/>
          <w:sz w:val="20"/>
          <w:szCs w:val="20"/>
          <w:lang w:val="nb-NO"/>
        </w:rPr>
        <w:t xml:space="preserve"> </w:t>
      </w:r>
      <w:r w:rsidR="00356C42" w:rsidRPr="008C24B9">
        <w:rPr>
          <w:rFonts w:ascii="Arial" w:hAnsi="Arial" w:cs="Arial"/>
          <w:sz w:val="20"/>
          <w:szCs w:val="20"/>
          <w:lang w:val="nb-NO"/>
        </w:rPr>
        <w:t>định</w:t>
      </w:r>
      <w:r w:rsidR="00220FC9">
        <w:rPr>
          <w:rFonts w:ascii="Arial" w:hAnsi="Arial" w:cs="Arial"/>
          <w:sz w:val="20"/>
          <w:szCs w:val="20"/>
          <w:lang w:val="nb-NO"/>
        </w:rPr>
        <w:t xml:space="preserve"> </w:t>
      </w:r>
      <w:r w:rsidR="00356C42" w:rsidRPr="008C24B9">
        <w:rPr>
          <w:rFonts w:ascii="Arial" w:hAnsi="Arial" w:cs="Arial"/>
          <w:sz w:val="20"/>
          <w:szCs w:val="20"/>
          <w:lang w:val="nb-NO"/>
        </w:rPr>
        <w:t>số</w:t>
      </w:r>
      <w:r w:rsidR="00220FC9">
        <w:rPr>
          <w:rFonts w:ascii="Arial" w:hAnsi="Arial" w:cs="Arial"/>
          <w:sz w:val="20"/>
          <w:szCs w:val="20"/>
          <w:lang w:val="nb-NO"/>
        </w:rPr>
        <w:t xml:space="preserve"> </w:t>
      </w:r>
      <w:r w:rsidR="00356C42" w:rsidRPr="008C24B9">
        <w:rPr>
          <w:rFonts w:ascii="Arial" w:hAnsi="Arial" w:cs="Arial"/>
          <w:sz w:val="20"/>
          <w:szCs w:val="20"/>
          <w:lang w:val="nb-NO"/>
        </w:rPr>
        <w:t>27/2022/NĐ-CP</w:t>
      </w:r>
      <w:r w:rsidR="00220FC9">
        <w:rPr>
          <w:rFonts w:ascii="Arial" w:hAnsi="Arial" w:cs="Arial"/>
          <w:sz w:val="20"/>
          <w:szCs w:val="20"/>
          <w:lang w:val="nb-NO"/>
        </w:rPr>
        <w:t xml:space="preserve"> </w:t>
      </w:r>
      <w:r w:rsidR="00356C42" w:rsidRPr="008C24B9">
        <w:rPr>
          <w:rFonts w:ascii="Arial" w:hAnsi="Arial" w:cs="Arial"/>
          <w:sz w:val="20"/>
          <w:szCs w:val="20"/>
          <w:lang w:val="nb-NO"/>
        </w:rPr>
        <w:t>ngày</w:t>
      </w:r>
      <w:r w:rsidR="00220FC9">
        <w:rPr>
          <w:rFonts w:ascii="Arial" w:hAnsi="Arial" w:cs="Arial"/>
          <w:sz w:val="20"/>
          <w:szCs w:val="20"/>
          <w:lang w:val="nb-NO"/>
        </w:rPr>
        <w:t xml:space="preserve"> </w:t>
      </w:r>
      <w:r w:rsidR="00356C42" w:rsidRPr="008C24B9">
        <w:rPr>
          <w:rFonts w:ascii="Arial" w:hAnsi="Arial" w:cs="Arial"/>
          <w:sz w:val="20"/>
          <w:szCs w:val="20"/>
          <w:lang w:val="nb-NO"/>
        </w:rPr>
        <w:t>19</w:t>
      </w:r>
      <w:r w:rsidR="00220FC9">
        <w:rPr>
          <w:rFonts w:ascii="Arial" w:hAnsi="Arial" w:cs="Arial"/>
          <w:sz w:val="20"/>
          <w:szCs w:val="20"/>
          <w:lang w:val="nb-NO"/>
        </w:rPr>
        <w:t xml:space="preserve"> </w:t>
      </w:r>
      <w:r w:rsidR="00356C42" w:rsidRPr="008C24B9">
        <w:rPr>
          <w:rFonts w:ascii="Arial" w:hAnsi="Arial" w:cs="Arial"/>
          <w:sz w:val="20"/>
          <w:szCs w:val="20"/>
          <w:lang w:val="nb-NO"/>
        </w:rPr>
        <w:t>tháng</w:t>
      </w:r>
      <w:r w:rsidR="00220FC9">
        <w:rPr>
          <w:rFonts w:ascii="Arial" w:hAnsi="Arial" w:cs="Arial"/>
          <w:sz w:val="20"/>
          <w:szCs w:val="20"/>
          <w:lang w:val="nb-NO"/>
        </w:rPr>
        <w:t xml:space="preserve"> </w:t>
      </w:r>
      <w:r w:rsidR="00356C42" w:rsidRPr="008C24B9">
        <w:rPr>
          <w:rFonts w:ascii="Arial" w:hAnsi="Arial" w:cs="Arial"/>
          <w:sz w:val="20"/>
          <w:szCs w:val="20"/>
          <w:lang w:val="nb-NO"/>
        </w:rPr>
        <w:t>4</w:t>
      </w:r>
      <w:r w:rsidR="00220FC9">
        <w:rPr>
          <w:rFonts w:ascii="Arial" w:hAnsi="Arial" w:cs="Arial"/>
          <w:sz w:val="20"/>
          <w:szCs w:val="20"/>
          <w:lang w:val="nb-NO"/>
        </w:rPr>
        <w:t xml:space="preserve"> </w:t>
      </w:r>
      <w:r w:rsidR="00356C42" w:rsidRPr="008C24B9">
        <w:rPr>
          <w:rFonts w:ascii="Arial" w:hAnsi="Arial" w:cs="Arial"/>
          <w:sz w:val="20"/>
          <w:szCs w:val="20"/>
          <w:lang w:val="nb-NO"/>
        </w:rPr>
        <w:t>năm</w:t>
      </w:r>
      <w:r w:rsidR="00220FC9">
        <w:rPr>
          <w:rFonts w:ascii="Arial" w:hAnsi="Arial" w:cs="Arial"/>
          <w:sz w:val="20"/>
          <w:szCs w:val="20"/>
          <w:lang w:val="nb-NO"/>
        </w:rPr>
        <w:t xml:space="preserve"> </w:t>
      </w:r>
      <w:r w:rsidR="00356C42" w:rsidRPr="008C24B9">
        <w:rPr>
          <w:rFonts w:ascii="Arial" w:hAnsi="Arial" w:cs="Arial"/>
          <w:sz w:val="20"/>
          <w:szCs w:val="20"/>
          <w:lang w:val="nb-NO"/>
        </w:rPr>
        <w:t>2022</w:t>
      </w:r>
      <w:r w:rsidR="00220FC9">
        <w:rPr>
          <w:rFonts w:ascii="Arial" w:hAnsi="Arial" w:cs="Arial"/>
          <w:sz w:val="20"/>
          <w:szCs w:val="20"/>
          <w:lang w:val="nb-NO"/>
        </w:rPr>
        <w:t xml:space="preserve"> </w:t>
      </w:r>
      <w:r w:rsidR="00356C42" w:rsidRPr="008C24B9">
        <w:rPr>
          <w:rFonts w:ascii="Arial" w:hAnsi="Arial" w:cs="Arial"/>
          <w:sz w:val="20"/>
          <w:szCs w:val="20"/>
          <w:lang w:val="nb-NO"/>
        </w:rPr>
        <w:t>của</w:t>
      </w:r>
      <w:r w:rsidR="00220FC9">
        <w:rPr>
          <w:rFonts w:ascii="Arial" w:hAnsi="Arial" w:cs="Arial"/>
          <w:sz w:val="20"/>
          <w:szCs w:val="20"/>
          <w:lang w:val="nb-NO"/>
        </w:rPr>
        <w:t xml:space="preserve"> </w:t>
      </w:r>
      <w:r w:rsidR="00356C42" w:rsidRPr="008C24B9">
        <w:rPr>
          <w:rFonts w:ascii="Arial" w:hAnsi="Arial" w:cs="Arial"/>
          <w:sz w:val="20"/>
          <w:szCs w:val="20"/>
          <w:lang w:val="nb-NO"/>
        </w:rPr>
        <w:t>Chính</w:t>
      </w:r>
      <w:r w:rsidR="00220FC9">
        <w:rPr>
          <w:rFonts w:ascii="Arial" w:hAnsi="Arial" w:cs="Arial"/>
          <w:sz w:val="20"/>
          <w:szCs w:val="20"/>
          <w:lang w:val="nb-NO"/>
        </w:rPr>
        <w:t xml:space="preserve"> </w:t>
      </w:r>
      <w:r w:rsidR="00356C42" w:rsidRPr="008C24B9">
        <w:rPr>
          <w:rFonts w:ascii="Arial" w:hAnsi="Arial" w:cs="Arial"/>
          <w:sz w:val="20"/>
          <w:szCs w:val="20"/>
          <w:lang w:val="nb-NO"/>
        </w:rPr>
        <w:t>phủ</w:t>
      </w:r>
      <w:r w:rsidR="00220FC9">
        <w:rPr>
          <w:rFonts w:ascii="Arial" w:hAnsi="Arial" w:cs="Arial"/>
          <w:sz w:val="20"/>
          <w:szCs w:val="20"/>
          <w:lang w:val="nb-NO"/>
        </w:rPr>
        <w:t xml:space="preserve"> </w:t>
      </w:r>
      <w:r w:rsidR="00356C42" w:rsidRPr="008C24B9">
        <w:rPr>
          <w:rFonts w:ascii="Arial" w:hAnsi="Arial" w:cs="Arial"/>
          <w:sz w:val="20"/>
          <w:szCs w:val="20"/>
          <w:lang w:val="nb-NO"/>
        </w:rPr>
        <w:t>quy</w:t>
      </w:r>
      <w:r w:rsidR="00220FC9">
        <w:rPr>
          <w:rFonts w:ascii="Arial" w:hAnsi="Arial" w:cs="Arial"/>
          <w:sz w:val="20"/>
          <w:szCs w:val="20"/>
          <w:lang w:val="nb-NO"/>
        </w:rPr>
        <w:t xml:space="preserve"> </w:t>
      </w:r>
      <w:r w:rsidR="00356C42" w:rsidRPr="008C24B9">
        <w:rPr>
          <w:rFonts w:ascii="Arial" w:hAnsi="Arial" w:cs="Arial"/>
          <w:sz w:val="20"/>
          <w:szCs w:val="20"/>
          <w:lang w:val="nb-NO"/>
        </w:rPr>
        <w:t>định</w:t>
      </w:r>
      <w:r w:rsidR="00220FC9">
        <w:rPr>
          <w:rFonts w:ascii="Arial" w:hAnsi="Arial" w:cs="Arial"/>
          <w:sz w:val="20"/>
          <w:szCs w:val="20"/>
          <w:lang w:val="nb-NO"/>
        </w:rPr>
        <w:t xml:space="preserve"> </w:t>
      </w:r>
      <w:r w:rsidR="00356C42" w:rsidRPr="008C24B9">
        <w:rPr>
          <w:rFonts w:ascii="Arial" w:hAnsi="Arial" w:cs="Arial"/>
          <w:sz w:val="20"/>
          <w:szCs w:val="20"/>
          <w:lang w:val="nb-NO"/>
        </w:rPr>
        <w:t>cơ</w:t>
      </w:r>
      <w:r w:rsidR="00220FC9">
        <w:rPr>
          <w:rFonts w:ascii="Arial" w:hAnsi="Arial" w:cs="Arial"/>
          <w:sz w:val="20"/>
          <w:szCs w:val="20"/>
          <w:lang w:val="nb-NO"/>
        </w:rPr>
        <w:t xml:space="preserve"> </w:t>
      </w:r>
      <w:r w:rsidR="00356C42" w:rsidRPr="008C24B9">
        <w:rPr>
          <w:rFonts w:ascii="Arial" w:hAnsi="Arial" w:cs="Arial"/>
          <w:sz w:val="20"/>
          <w:szCs w:val="20"/>
          <w:lang w:val="nb-NO"/>
        </w:rPr>
        <w:t>chế</w:t>
      </w:r>
      <w:r w:rsidR="00220FC9">
        <w:rPr>
          <w:rFonts w:ascii="Arial" w:hAnsi="Arial" w:cs="Arial"/>
          <w:sz w:val="20"/>
          <w:szCs w:val="20"/>
          <w:lang w:val="nb-NO"/>
        </w:rPr>
        <w:t xml:space="preserve"> </w:t>
      </w:r>
      <w:r w:rsidR="00356C42" w:rsidRPr="008C24B9">
        <w:rPr>
          <w:rFonts w:ascii="Arial" w:hAnsi="Arial" w:cs="Arial"/>
          <w:sz w:val="20"/>
          <w:szCs w:val="20"/>
          <w:lang w:val="nb-NO"/>
        </w:rPr>
        <w:t>quản</w:t>
      </w:r>
      <w:r w:rsidR="00220FC9">
        <w:rPr>
          <w:rFonts w:ascii="Arial" w:hAnsi="Arial" w:cs="Arial"/>
          <w:sz w:val="20"/>
          <w:szCs w:val="20"/>
          <w:lang w:val="nb-NO"/>
        </w:rPr>
        <w:t xml:space="preserve"> </w:t>
      </w:r>
      <w:r w:rsidR="00356C42" w:rsidRPr="008C24B9">
        <w:rPr>
          <w:rFonts w:ascii="Arial" w:hAnsi="Arial" w:cs="Arial"/>
          <w:sz w:val="20"/>
          <w:szCs w:val="20"/>
          <w:lang w:val="nb-NO"/>
        </w:rPr>
        <w:t>lý,</w:t>
      </w:r>
      <w:r w:rsidR="00220FC9">
        <w:rPr>
          <w:rFonts w:ascii="Arial" w:hAnsi="Arial" w:cs="Arial"/>
          <w:sz w:val="20"/>
          <w:szCs w:val="20"/>
          <w:lang w:val="nb-NO"/>
        </w:rPr>
        <w:t xml:space="preserve"> </w:t>
      </w:r>
      <w:r w:rsidR="00356C42" w:rsidRPr="008C24B9">
        <w:rPr>
          <w:rFonts w:ascii="Arial" w:hAnsi="Arial" w:cs="Arial"/>
          <w:sz w:val="20"/>
          <w:szCs w:val="20"/>
          <w:lang w:val="nb-NO"/>
        </w:rPr>
        <w:t>tổ</w:t>
      </w:r>
      <w:r w:rsidR="00220FC9">
        <w:rPr>
          <w:rFonts w:ascii="Arial" w:hAnsi="Arial" w:cs="Arial"/>
          <w:sz w:val="20"/>
          <w:szCs w:val="20"/>
          <w:lang w:val="nb-NO"/>
        </w:rPr>
        <w:t xml:space="preserve"> </w:t>
      </w:r>
      <w:r w:rsidR="00356C42" w:rsidRPr="008C24B9">
        <w:rPr>
          <w:rFonts w:ascii="Arial" w:hAnsi="Arial" w:cs="Arial"/>
          <w:sz w:val="20"/>
          <w:szCs w:val="20"/>
          <w:lang w:val="nb-NO"/>
        </w:rPr>
        <w:t>chức</w:t>
      </w:r>
      <w:r w:rsidR="00220FC9">
        <w:rPr>
          <w:rFonts w:ascii="Arial" w:hAnsi="Arial" w:cs="Arial"/>
          <w:sz w:val="20"/>
          <w:szCs w:val="20"/>
          <w:lang w:val="nb-NO"/>
        </w:rPr>
        <w:t xml:space="preserve"> </w:t>
      </w:r>
      <w:r w:rsidR="00356C42" w:rsidRPr="008C24B9">
        <w:rPr>
          <w:rFonts w:ascii="Arial" w:hAnsi="Arial" w:cs="Arial"/>
          <w:sz w:val="20"/>
          <w:szCs w:val="20"/>
          <w:lang w:val="nb-NO"/>
        </w:rPr>
        <w:t>thực</w:t>
      </w:r>
      <w:r w:rsidR="00220FC9">
        <w:rPr>
          <w:rFonts w:ascii="Arial" w:hAnsi="Arial" w:cs="Arial"/>
          <w:sz w:val="20"/>
          <w:szCs w:val="20"/>
          <w:lang w:val="nb-NO"/>
        </w:rPr>
        <w:t xml:space="preserve"> </w:t>
      </w:r>
      <w:r w:rsidR="00356C42" w:rsidRPr="008C24B9">
        <w:rPr>
          <w:rFonts w:ascii="Arial" w:hAnsi="Arial" w:cs="Arial"/>
          <w:sz w:val="20"/>
          <w:szCs w:val="20"/>
          <w:lang w:val="nb-NO"/>
        </w:rPr>
        <w:t>hiện</w:t>
      </w:r>
      <w:r w:rsidR="00220FC9">
        <w:rPr>
          <w:rFonts w:ascii="Arial" w:hAnsi="Arial" w:cs="Arial"/>
          <w:sz w:val="20"/>
          <w:szCs w:val="20"/>
          <w:lang w:val="nb-NO"/>
        </w:rPr>
        <w:t xml:space="preserve"> </w:t>
      </w:r>
      <w:r w:rsidR="00356C42" w:rsidRPr="008C24B9">
        <w:rPr>
          <w:rFonts w:ascii="Arial" w:hAnsi="Arial" w:cs="Arial"/>
          <w:sz w:val="20"/>
          <w:szCs w:val="20"/>
          <w:lang w:val="nb-NO"/>
        </w:rPr>
        <w:t>các</w:t>
      </w:r>
      <w:r w:rsidR="00220FC9">
        <w:rPr>
          <w:rFonts w:ascii="Arial" w:hAnsi="Arial" w:cs="Arial"/>
          <w:sz w:val="20"/>
          <w:szCs w:val="20"/>
          <w:lang w:val="nb-NO"/>
        </w:rPr>
        <w:t xml:space="preserve"> </w:t>
      </w:r>
      <w:r w:rsidR="00356C42" w:rsidRPr="008C24B9">
        <w:rPr>
          <w:rFonts w:ascii="Arial" w:hAnsi="Arial" w:cs="Arial"/>
          <w:sz w:val="20"/>
          <w:szCs w:val="20"/>
          <w:lang w:val="nb-NO"/>
        </w:rPr>
        <w:t>Chương</w:t>
      </w:r>
      <w:r w:rsidR="00220FC9">
        <w:rPr>
          <w:rFonts w:ascii="Arial" w:hAnsi="Arial" w:cs="Arial"/>
          <w:sz w:val="20"/>
          <w:szCs w:val="20"/>
          <w:lang w:val="nb-NO"/>
        </w:rPr>
        <w:t xml:space="preserve"> </w:t>
      </w:r>
      <w:r w:rsidR="00356C42" w:rsidRPr="008C24B9">
        <w:rPr>
          <w:rFonts w:ascii="Arial" w:hAnsi="Arial" w:cs="Arial"/>
          <w:sz w:val="20"/>
          <w:szCs w:val="20"/>
          <w:lang w:val="nb-NO"/>
        </w:rPr>
        <w:t>trình</w:t>
      </w:r>
      <w:r w:rsidR="00220FC9">
        <w:rPr>
          <w:rFonts w:ascii="Arial" w:hAnsi="Arial" w:cs="Arial"/>
          <w:sz w:val="20"/>
          <w:szCs w:val="20"/>
          <w:lang w:val="nb-NO"/>
        </w:rPr>
        <w:t xml:space="preserve"> </w:t>
      </w:r>
      <w:r w:rsidR="00356C42" w:rsidRPr="008C24B9">
        <w:rPr>
          <w:rFonts w:ascii="Arial" w:hAnsi="Arial" w:cs="Arial"/>
          <w:sz w:val="20"/>
          <w:szCs w:val="20"/>
          <w:lang w:val="nb-NO"/>
        </w:rPr>
        <w:t>mục</w:t>
      </w:r>
      <w:r w:rsidR="00220FC9">
        <w:rPr>
          <w:rFonts w:ascii="Arial" w:hAnsi="Arial" w:cs="Arial"/>
          <w:sz w:val="20"/>
          <w:szCs w:val="20"/>
          <w:lang w:val="nb-NO"/>
        </w:rPr>
        <w:t xml:space="preserve"> </w:t>
      </w:r>
      <w:r w:rsidR="00356C42" w:rsidRPr="008C24B9">
        <w:rPr>
          <w:rFonts w:ascii="Arial" w:hAnsi="Arial" w:cs="Arial"/>
          <w:sz w:val="20"/>
          <w:szCs w:val="20"/>
          <w:lang w:val="nb-NO"/>
        </w:rPr>
        <w:t>tiêu</w:t>
      </w:r>
      <w:r w:rsidR="00220FC9">
        <w:rPr>
          <w:rFonts w:ascii="Arial" w:hAnsi="Arial" w:cs="Arial"/>
          <w:sz w:val="20"/>
          <w:szCs w:val="20"/>
          <w:lang w:val="nb-NO"/>
        </w:rPr>
        <w:t xml:space="preserve"> </w:t>
      </w:r>
      <w:r w:rsidR="00356C42" w:rsidRPr="008C24B9">
        <w:rPr>
          <w:rFonts w:ascii="Arial" w:hAnsi="Arial" w:cs="Arial"/>
          <w:sz w:val="20"/>
          <w:szCs w:val="20"/>
          <w:lang w:val="nb-NO"/>
        </w:rPr>
        <w:t>quốc</w:t>
      </w:r>
      <w:r w:rsidR="00220FC9">
        <w:rPr>
          <w:rFonts w:ascii="Arial" w:hAnsi="Arial" w:cs="Arial"/>
          <w:sz w:val="20"/>
          <w:szCs w:val="20"/>
          <w:lang w:val="nb-NO"/>
        </w:rPr>
        <w:t xml:space="preserve"> </w:t>
      </w:r>
      <w:r w:rsidR="00356C42" w:rsidRPr="008C24B9">
        <w:rPr>
          <w:rFonts w:ascii="Arial" w:hAnsi="Arial" w:cs="Arial"/>
          <w:sz w:val="20"/>
          <w:szCs w:val="20"/>
          <w:lang w:val="nb-NO"/>
        </w:rPr>
        <w:t>gia.</w:t>
      </w:r>
    </w:p>
    <w:p w14:paraId="26AA7305" w14:textId="4BEF5929"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6.</w:t>
      </w:r>
      <w:r w:rsidR="00220FC9">
        <w:rPr>
          <w:rFonts w:ascii="Arial" w:hAnsi="Arial" w:cs="Arial"/>
          <w:sz w:val="20"/>
          <w:szCs w:val="20"/>
          <w:lang w:val="nb-NO"/>
        </w:rPr>
        <w:t xml:space="preserve"> </w:t>
      </w:r>
      <w:r w:rsidRPr="008C24B9">
        <w:rPr>
          <w:rFonts w:ascii="Arial" w:hAnsi="Arial" w:cs="Arial"/>
          <w:sz w:val="20"/>
          <w:szCs w:val="20"/>
          <w:lang w:val="nb-NO"/>
        </w:rPr>
        <w:t>Ủy</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Pr="008C24B9">
        <w:rPr>
          <w:rFonts w:ascii="Arial" w:hAnsi="Arial" w:cs="Arial"/>
          <w:sz w:val="20"/>
          <w:szCs w:val="20"/>
          <w:lang w:val="nb-NO"/>
        </w:rPr>
        <w:t>nhân</w:t>
      </w:r>
      <w:r w:rsidR="00220FC9">
        <w:rPr>
          <w:rFonts w:ascii="Arial" w:hAnsi="Arial" w:cs="Arial"/>
          <w:sz w:val="20"/>
          <w:szCs w:val="20"/>
          <w:lang w:val="nb-NO"/>
        </w:rPr>
        <w:t xml:space="preserve"> </w:t>
      </w:r>
      <w:r w:rsidRPr="008C24B9">
        <w:rPr>
          <w:rFonts w:ascii="Arial" w:hAnsi="Arial" w:cs="Arial"/>
          <w:sz w:val="20"/>
          <w:szCs w:val="20"/>
          <w:lang w:val="nb-NO"/>
        </w:rPr>
        <w:t>dân</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tỉnh,</w:t>
      </w:r>
      <w:r w:rsidR="00220FC9">
        <w:rPr>
          <w:rFonts w:ascii="Arial" w:hAnsi="Arial" w:cs="Arial"/>
          <w:sz w:val="20"/>
          <w:szCs w:val="20"/>
          <w:lang w:val="nb-NO"/>
        </w:rPr>
        <w:t xml:space="preserve"> </w:t>
      </w:r>
      <w:r w:rsidRPr="008C24B9">
        <w:rPr>
          <w:rFonts w:ascii="Arial" w:hAnsi="Arial" w:cs="Arial"/>
          <w:sz w:val="20"/>
          <w:szCs w:val="20"/>
          <w:lang w:val="nb-NO"/>
        </w:rPr>
        <w:t>thành</w:t>
      </w:r>
      <w:r w:rsidR="00220FC9">
        <w:rPr>
          <w:rFonts w:ascii="Arial" w:hAnsi="Arial" w:cs="Arial"/>
          <w:sz w:val="20"/>
          <w:szCs w:val="20"/>
          <w:lang w:val="nb-NO"/>
        </w:rPr>
        <w:t xml:space="preserve"> </w:t>
      </w:r>
      <w:r w:rsidRPr="008C24B9">
        <w:rPr>
          <w:rFonts w:ascii="Arial" w:hAnsi="Arial" w:cs="Arial"/>
          <w:sz w:val="20"/>
          <w:szCs w:val="20"/>
          <w:lang w:val="nb-NO"/>
        </w:rPr>
        <w:t>phố</w:t>
      </w:r>
      <w:r w:rsidR="00220FC9">
        <w:rPr>
          <w:rFonts w:ascii="Arial" w:hAnsi="Arial" w:cs="Arial"/>
          <w:sz w:val="20"/>
          <w:szCs w:val="20"/>
          <w:lang w:val="nb-NO"/>
        </w:rPr>
        <w:t xml:space="preserve"> </w:t>
      </w:r>
      <w:r w:rsidRPr="008C24B9">
        <w:rPr>
          <w:rFonts w:ascii="Arial" w:hAnsi="Arial" w:cs="Arial"/>
          <w:sz w:val="20"/>
          <w:szCs w:val="20"/>
          <w:lang w:val="nb-NO"/>
        </w:rPr>
        <w:t>trực</w:t>
      </w:r>
      <w:r w:rsidR="00220FC9">
        <w:rPr>
          <w:rFonts w:ascii="Arial" w:hAnsi="Arial" w:cs="Arial"/>
          <w:sz w:val="20"/>
          <w:szCs w:val="20"/>
          <w:lang w:val="nb-NO"/>
        </w:rPr>
        <w:t xml:space="preserve"> </w:t>
      </w:r>
      <w:r w:rsidRPr="008C24B9">
        <w:rPr>
          <w:rFonts w:ascii="Arial" w:hAnsi="Arial" w:cs="Arial"/>
          <w:sz w:val="20"/>
          <w:szCs w:val="20"/>
          <w:lang w:val="nb-NO"/>
        </w:rPr>
        <w:t>thuộc</w:t>
      </w:r>
      <w:r w:rsidR="00220FC9">
        <w:rPr>
          <w:rFonts w:ascii="Arial" w:hAnsi="Arial" w:cs="Arial"/>
          <w:sz w:val="20"/>
          <w:szCs w:val="20"/>
          <w:lang w:val="nb-NO"/>
        </w:rPr>
        <w:t xml:space="preserve"> </w:t>
      </w:r>
      <w:r w:rsidRPr="008C24B9">
        <w:rPr>
          <w:rFonts w:ascii="Arial" w:hAnsi="Arial" w:cs="Arial"/>
          <w:sz w:val="20"/>
          <w:szCs w:val="20"/>
          <w:lang w:val="nb-NO"/>
        </w:rPr>
        <w:t>trung</w:t>
      </w:r>
      <w:r w:rsidR="00220FC9">
        <w:rPr>
          <w:rFonts w:ascii="Arial" w:hAnsi="Arial" w:cs="Arial"/>
          <w:sz w:val="20"/>
          <w:szCs w:val="20"/>
          <w:lang w:val="nb-NO"/>
        </w:rPr>
        <w:t xml:space="preserve"> </w:t>
      </w:r>
      <w:r w:rsidRPr="008C24B9">
        <w:rPr>
          <w:rFonts w:ascii="Arial" w:hAnsi="Arial" w:cs="Arial"/>
          <w:sz w:val="20"/>
          <w:szCs w:val="20"/>
          <w:lang w:val="nb-NO"/>
        </w:rPr>
        <w:t>ương</w:t>
      </w:r>
    </w:p>
    <w:p w14:paraId="740B4694" w14:textId="4BD7F242"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a)</w:t>
      </w:r>
      <w:r w:rsidR="00220FC9">
        <w:rPr>
          <w:rFonts w:ascii="Arial" w:hAnsi="Arial" w:cs="Arial"/>
          <w:sz w:val="20"/>
          <w:szCs w:val="20"/>
          <w:lang w:val="nb-NO"/>
        </w:rPr>
        <w:t xml:space="preserve"> </w:t>
      </w:r>
      <w:r w:rsidRPr="008C24B9">
        <w:rPr>
          <w:rFonts w:ascii="Arial" w:hAnsi="Arial" w:cs="Arial"/>
          <w:sz w:val="20"/>
          <w:szCs w:val="20"/>
          <w:lang w:val="nb-NO"/>
        </w:rPr>
        <w:t>Chủ</w:t>
      </w:r>
      <w:r w:rsidR="00220FC9">
        <w:rPr>
          <w:rFonts w:ascii="Arial" w:hAnsi="Arial" w:cs="Arial"/>
          <w:sz w:val="20"/>
          <w:szCs w:val="20"/>
          <w:lang w:val="nb-NO"/>
        </w:rPr>
        <w:t xml:space="preserve"> </w:t>
      </w:r>
      <w:r w:rsidRPr="008C24B9">
        <w:rPr>
          <w:rFonts w:ascii="Arial" w:hAnsi="Arial" w:cs="Arial"/>
          <w:sz w:val="20"/>
          <w:szCs w:val="20"/>
          <w:lang w:val="nb-NO"/>
        </w:rPr>
        <w:t>trì</w:t>
      </w:r>
      <w:r w:rsidR="00220FC9">
        <w:rPr>
          <w:rFonts w:ascii="Arial" w:hAnsi="Arial" w:cs="Arial"/>
          <w:sz w:val="20"/>
          <w:szCs w:val="20"/>
          <w:lang w:val="nb-NO"/>
        </w:rPr>
        <w:t xml:space="preserve"> </w:t>
      </w:r>
      <w:r w:rsidRPr="008C24B9">
        <w:rPr>
          <w:rFonts w:ascii="Arial" w:hAnsi="Arial" w:cs="Arial"/>
          <w:sz w:val="20"/>
          <w:szCs w:val="20"/>
          <w:lang w:val="nb-NO"/>
        </w:rPr>
        <w:t>tổ</w:t>
      </w:r>
      <w:r w:rsidR="00220FC9">
        <w:rPr>
          <w:rFonts w:ascii="Arial" w:hAnsi="Arial" w:cs="Arial"/>
          <w:sz w:val="20"/>
          <w:szCs w:val="20"/>
          <w:lang w:val="nb-NO"/>
        </w:rPr>
        <w:t xml:space="preserve"> </w:t>
      </w:r>
      <w:r w:rsidRPr="008C24B9">
        <w:rPr>
          <w:rFonts w:ascii="Arial" w:hAnsi="Arial" w:cs="Arial"/>
          <w:sz w:val="20"/>
          <w:szCs w:val="20"/>
          <w:lang w:val="nb-NO"/>
        </w:rPr>
        <w:t>chức</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ở</w:t>
      </w:r>
      <w:r w:rsidR="00220FC9">
        <w:rPr>
          <w:rFonts w:ascii="Arial" w:hAnsi="Arial" w:cs="Arial"/>
          <w:sz w:val="20"/>
          <w:szCs w:val="20"/>
          <w:lang w:val="nb-NO"/>
        </w:rPr>
        <w:t xml:space="preserve"> </w:t>
      </w:r>
      <w:r w:rsidRPr="008C24B9">
        <w:rPr>
          <w:rFonts w:ascii="Arial" w:hAnsi="Arial" w:cs="Arial"/>
          <w:sz w:val="20"/>
          <w:szCs w:val="20"/>
          <w:lang w:val="nb-NO"/>
        </w:rPr>
        <w:t>địa</w:t>
      </w:r>
      <w:r w:rsidR="00220FC9">
        <w:rPr>
          <w:rFonts w:ascii="Arial" w:hAnsi="Arial" w:cs="Arial"/>
          <w:sz w:val="20"/>
          <w:szCs w:val="20"/>
          <w:lang w:val="nb-NO"/>
        </w:rPr>
        <w:t xml:space="preserve"> </w:t>
      </w:r>
      <w:r w:rsidRPr="008C24B9">
        <w:rPr>
          <w:rFonts w:ascii="Arial" w:hAnsi="Arial" w:cs="Arial"/>
          <w:sz w:val="20"/>
          <w:szCs w:val="20"/>
          <w:lang w:val="nb-NO"/>
        </w:rPr>
        <w:t>phương;</w:t>
      </w:r>
      <w:r w:rsidR="00220FC9">
        <w:rPr>
          <w:rFonts w:ascii="Arial" w:hAnsi="Arial" w:cs="Arial"/>
          <w:sz w:val="20"/>
          <w:szCs w:val="20"/>
          <w:lang w:val="nb-NO"/>
        </w:rPr>
        <w:t xml:space="preserve"> </w:t>
      </w:r>
      <w:r w:rsidR="00CC234A" w:rsidRPr="008C24B9">
        <w:rPr>
          <w:rFonts w:ascii="Arial" w:hAnsi="Arial" w:cs="Arial"/>
          <w:sz w:val="20"/>
          <w:szCs w:val="20"/>
          <w:lang w:val="nb-NO"/>
        </w:rPr>
        <w:t>xây</w:t>
      </w:r>
      <w:r w:rsidR="00220FC9">
        <w:rPr>
          <w:rFonts w:ascii="Arial" w:hAnsi="Arial" w:cs="Arial"/>
          <w:sz w:val="20"/>
          <w:szCs w:val="20"/>
          <w:lang w:val="nb-NO"/>
        </w:rPr>
        <w:t xml:space="preserve"> </w:t>
      </w:r>
      <w:r w:rsidR="00CC234A" w:rsidRPr="008C24B9">
        <w:rPr>
          <w:rFonts w:ascii="Arial" w:hAnsi="Arial" w:cs="Arial"/>
          <w:sz w:val="20"/>
          <w:szCs w:val="20"/>
          <w:lang w:val="nb-NO"/>
        </w:rPr>
        <w:t>dựng,</w:t>
      </w:r>
      <w:r w:rsidR="00220FC9">
        <w:rPr>
          <w:rFonts w:ascii="Arial" w:hAnsi="Arial" w:cs="Arial"/>
          <w:sz w:val="20"/>
          <w:szCs w:val="20"/>
          <w:lang w:val="nb-NO"/>
        </w:rPr>
        <w:t xml:space="preserve"> </w:t>
      </w:r>
      <w:r w:rsidR="00CC234A" w:rsidRPr="008C24B9">
        <w:rPr>
          <w:rFonts w:ascii="Arial" w:hAnsi="Arial" w:cs="Arial"/>
          <w:sz w:val="20"/>
          <w:szCs w:val="20"/>
          <w:lang w:val="nb-NO"/>
        </w:rPr>
        <w:t>phê</w:t>
      </w:r>
      <w:r w:rsidR="00220FC9">
        <w:rPr>
          <w:rFonts w:ascii="Arial" w:hAnsi="Arial" w:cs="Arial"/>
          <w:sz w:val="20"/>
          <w:szCs w:val="20"/>
          <w:lang w:val="nb-NO"/>
        </w:rPr>
        <w:t xml:space="preserve"> </w:t>
      </w:r>
      <w:r w:rsidR="00CC234A" w:rsidRPr="008C24B9">
        <w:rPr>
          <w:rFonts w:ascii="Arial" w:hAnsi="Arial" w:cs="Arial"/>
          <w:sz w:val="20"/>
          <w:szCs w:val="20"/>
          <w:lang w:val="nb-NO"/>
        </w:rPr>
        <w:t>duyệt</w:t>
      </w:r>
      <w:r w:rsidR="00220FC9">
        <w:rPr>
          <w:rFonts w:ascii="Arial" w:hAnsi="Arial" w:cs="Arial"/>
          <w:sz w:val="20"/>
          <w:szCs w:val="20"/>
          <w:lang w:val="nb-NO"/>
        </w:rPr>
        <w:t xml:space="preserve"> </w:t>
      </w:r>
      <w:r w:rsidR="00CC234A" w:rsidRPr="008C24B9">
        <w:rPr>
          <w:rFonts w:ascii="Arial" w:hAnsi="Arial" w:cs="Arial"/>
          <w:sz w:val="20"/>
          <w:szCs w:val="20"/>
          <w:lang w:val="nb-NO"/>
        </w:rPr>
        <w:t>và</w:t>
      </w:r>
      <w:r w:rsidR="00220FC9">
        <w:rPr>
          <w:rFonts w:ascii="Arial" w:hAnsi="Arial" w:cs="Arial"/>
          <w:sz w:val="20"/>
          <w:szCs w:val="20"/>
          <w:lang w:val="nb-NO"/>
        </w:rPr>
        <w:t xml:space="preserve"> </w:t>
      </w:r>
      <w:r w:rsidR="00CC234A" w:rsidRPr="008C24B9">
        <w:rPr>
          <w:rFonts w:ascii="Arial" w:hAnsi="Arial" w:cs="Arial"/>
          <w:sz w:val="20"/>
          <w:szCs w:val="20"/>
          <w:lang w:val="nb-NO"/>
        </w:rPr>
        <w:t>triển</w:t>
      </w:r>
      <w:r w:rsidR="00220FC9">
        <w:rPr>
          <w:rFonts w:ascii="Arial" w:hAnsi="Arial" w:cs="Arial"/>
          <w:sz w:val="20"/>
          <w:szCs w:val="20"/>
          <w:lang w:val="nb-NO"/>
        </w:rPr>
        <w:t xml:space="preserve"> </w:t>
      </w:r>
      <w:r w:rsidR="00CC234A" w:rsidRPr="008C24B9">
        <w:rPr>
          <w:rFonts w:ascii="Arial" w:hAnsi="Arial" w:cs="Arial"/>
          <w:sz w:val="20"/>
          <w:szCs w:val="20"/>
          <w:lang w:val="nb-NO"/>
        </w:rPr>
        <w:t>khai</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dự</w:t>
      </w:r>
      <w:r w:rsidR="00220FC9">
        <w:rPr>
          <w:rFonts w:ascii="Arial" w:hAnsi="Arial" w:cs="Arial"/>
          <w:sz w:val="20"/>
          <w:szCs w:val="20"/>
          <w:lang w:val="nb-NO"/>
        </w:rPr>
        <w:t xml:space="preserve"> </w:t>
      </w:r>
      <w:r w:rsidRPr="008C24B9">
        <w:rPr>
          <w:rFonts w:ascii="Arial" w:hAnsi="Arial" w:cs="Arial"/>
          <w:sz w:val="20"/>
          <w:szCs w:val="20"/>
          <w:lang w:val="nb-NO"/>
        </w:rPr>
        <w:t>án</w:t>
      </w:r>
      <w:r w:rsidR="00220FC9">
        <w:rPr>
          <w:rFonts w:ascii="Arial" w:hAnsi="Arial" w:cs="Arial"/>
          <w:sz w:val="20"/>
          <w:szCs w:val="20"/>
          <w:lang w:val="nb-NO"/>
        </w:rPr>
        <w:t xml:space="preserve"> </w:t>
      </w:r>
      <w:r w:rsidR="00CC234A" w:rsidRPr="008C24B9">
        <w:rPr>
          <w:rFonts w:ascii="Arial" w:hAnsi="Arial" w:cs="Arial"/>
          <w:sz w:val="20"/>
          <w:szCs w:val="20"/>
          <w:lang w:val="nb-NO"/>
        </w:rPr>
        <w:t>của</w:t>
      </w:r>
      <w:r w:rsidR="00220FC9">
        <w:rPr>
          <w:rFonts w:ascii="Arial" w:hAnsi="Arial" w:cs="Arial"/>
          <w:sz w:val="20"/>
          <w:szCs w:val="20"/>
          <w:lang w:val="nb-NO"/>
        </w:rPr>
        <w:t xml:space="preserve"> </w:t>
      </w:r>
      <w:r w:rsidR="00CC234A" w:rsidRPr="008C24B9">
        <w:rPr>
          <w:rFonts w:ascii="Arial" w:hAnsi="Arial" w:cs="Arial"/>
          <w:sz w:val="20"/>
          <w:szCs w:val="20"/>
          <w:lang w:val="nb-NO"/>
        </w:rPr>
        <w:t>địa</w:t>
      </w:r>
      <w:r w:rsidR="00220FC9">
        <w:rPr>
          <w:rFonts w:ascii="Arial" w:hAnsi="Arial" w:cs="Arial"/>
          <w:sz w:val="20"/>
          <w:szCs w:val="20"/>
          <w:lang w:val="nb-NO"/>
        </w:rPr>
        <w:t xml:space="preserve"> </w:t>
      </w:r>
      <w:r w:rsidR="00CC234A" w:rsidRPr="008C24B9">
        <w:rPr>
          <w:rFonts w:ascii="Arial" w:hAnsi="Arial" w:cs="Arial"/>
          <w:sz w:val="20"/>
          <w:szCs w:val="20"/>
          <w:lang w:val="nb-NO"/>
        </w:rPr>
        <w:t>phương</w:t>
      </w:r>
      <w:r w:rsidR="00220FC9">
        <w:rPr>
          <w:rFonts w:ascii="Arial" w:hAnsi="Arial" w:cs="Arial"/>
          <w:sz w:val="20"/>
          <w:szCs w:val="20"/>
          <w:lang w:val="nb-NO"/>
        </w:rPr>
        <w:t xml:space="preserve"> </w:t>
      </w:r>
      <w:r w:rsidRPr="008C24B9">
        <w:rPr>
          <w:rFonts w:ascii="Arial" w:hAnsi="Arial" w:cs="Arial"/>
          <w:sz w:val="20"/>
          <w:szCs w:val="20"/>
          <w:lang w:val="nb-NO"/>
        </w:rPr>
        <w:t>để</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0026492D" w:rsidRPr="008C24B9">
        <w:rPr>
          <w:rFonts w:ascii="Arial" w:hAnsi="Arial" w:cs="Arial"/>
          <w:sz w:val="20"/>
          <w:szCs w:val="20"/>
          <w:lang w:val="nb-NO"/>
        </w:rPr>
        <w:t>C</w:t>
      </w:r>
      <w:r w:rsidRPr="008C24B9">
        <w:rPr>
          <w:rFonts w:ascii="Arial" w:hAnsi="Arial" w:cs="Arial"/>
          <w:sz w:val="20"/>
          <w:szCs w:val="20"/>
          <w:lang w:val="nb-NO"/>
        </w:rPr>
        <w:t>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xây</w:t>
      </w:r>
      <w:r w:rsidR="00220FC9">
        <w:rPr>
          <w:rFonts w:ascii="Arial" w:hAnsi="Arial" w:cs="Arial"/>
          <w:sz w:val="20"/>
          <w:szCs w:val="20"/>
          <w:lang w:val="nb-NO"/>
        </w:rPr>
        <w:t xml:space="preserve"> </w:t>
      </w:r>
      <w:r w:rsidRPr="008C24B9">
        <w:rPr>
          <w:rFonts w:ascii="Arial" w:hAnsi="Arial" w:cs="Arial"/>
          <w:sz w:val="20"/>
          <w:szCs w:val="20"/>
          <w:lang w:val="nb-NO"/>
        </w:rPr>
        <w:t>dựng</w:t>
      </w:r>
      <w:r w:rsidR="00220FC9">
        <w:rPr>
          <w:rFonts w:ascii="Arial" w:hAnsi="Arial" w:cs="Arial"/>
          <w:sz w:val="20"/>
          <w:szCs w:val="20"/>
          <w:lang w:val="nb-NO"/>
        </w:rPr>
        <w:t xml:space="preserve"> </w:t>
      </w:r>
      <w:r w:rsidRPr="008C24B9">
        <w:rPr>
          <w:rFonts w:ascii="Arial" w:hAnsi="Arial" w:cs="Arial"/>
          <w:sz w:val="20"/>
          <w:szCs w:val="20"/>
          <w:lang w:val="nb-NO"/>
        </w:rPr>
        <w:t>kế</w:t>
      </w:r>
      <w:r w:rsidR="00220FC9">
        <w:rPr>
          <w:rFonts w:ascii="Arial" w:hAnsi="Arial" w:cs="Arial"/>
          <w:sz w:val="20"/>
          <w:szCs w:val="20"/>
          <w:lang w:val="nb-NO"/>
        </w:rPr>
        <w:t xml:space="preserve"> </w:t>
      </w:r>
      <w:r w:rsidRPr="008C24B9">
        <w:rPr>
          <w:rFonts w:ascii="Arial" w:hAnsi="Arial" w:cs="Arial"/>
          <w:sz w:val="20"/>
          <w:szCs w:val="20"/>
          <w:lang w:val="nb-NO"/>
        </w:rPr>
        <w:t>hoạch,</w:t>
      </w:r>
      <w:r w:rsidR="00220FC9">
        <w:rPr>
          <w:rFonts w:ascii="Arial" w:hAnsi="Arial" w:cs="Arial"/>
          <w:sz w:val="20"/>
          <w:szCs w:val="20"/>
          <w:lang w:val="nb-NO"/>
        </w:rPr>
        <w:t xml:space="preserve"> </w:t>
      </w:r>
      <w:r w:rsidRPr="008C24B9">
        <w:rPr>
          <w:rFonts w:ascii="Arial" w:hAnsi="Arial" w:cs="Arial"/>
          <w:sz w:val="20"/>
          <w:szCs w:val="20"/>
          <w:lang w:val="nb-NO"/>
        </w:rPr>
        <w:t>nhu</w:t>
      </w:r>
      <w:r w:rsidR="00220FC9">
        <w:rPr>
          <w:rFonts w:ascii="Arial" w:hAnsi="Arial" w:cs="Arial"/>
          <w:sz w:val="20"/>
          <w:szCs w:val="20"/>
          <w:lang w:val="nb-NO"/>
        </w:rPr>
        <w:t xml:space="preserve"> </w:t>
      </w:r>
      <w:r w:rsidRPr="008C24B9">
        <w:rPr>
          <w:rFonts w:ascii="Arial" w:hAnsi="Arial" w:cs="Arial"/>
          <w:sz w:val="20"/>
          <w:szCs w:val="20"/>
          <w:lang w:val="nb-NO"/>
        </w:rPr>
        <w:t>cầu</w:t>
      </w:r>
      <w:r w:rsidR="00220FC9">
        <w:rPr>
          <w:rFonts w:ascii="Arial" w:hAnsi="Arial" w:cs="Arial"/>
          <w:sz w:val="20"/>
          <w:szCs w:val="20"/>
          <w:lang w:val="nb-NO"/>
        </w:rPr>
        <w:t xml:space="preserve"> </w:t>
      </w:r>
      <w:r w:rsidRPr="008C24B9">
        <w:rPr>
          <w:rFonts w:ascii="Arial" w:hAnsi="Arial" w:cs="Arial"/>
          <w:sz w:val="20"/>
          <w:szCs w:val="20"/>
          <w:lang w:val="nb-NO"/>
        </w:rPr>
        <w:t>vốn</w:t>
      </w:r>
      <w:r w:rsidR="00220FC9">
        <w:rPr>
          <w:rFonts w:ascii="Arial" w:hAnsi="Arial" w:cs="Arial"/>
          <w:sz w:val="20"/>
          <w:szCs w:val="20"/>
          <w:lang w:val="nb-NO"/>
        </w:rPr>
        <w:t xml:space="preserve"> </w:t>
      </w:r>
      <w:r w:rsidRPr="008C24B9">
        <w:rPr>
          <w:rFonts w:ascii="Arial" w:hAnsi="Arial" w:cs="Arial"/>
          <w:sz w:val="20"/>
          <w:szCs w:val="20"/>
          <w:lang w:val="nb-NO"/>
        </w:rPr>
        <w:t>h</w:t>
      </w:r>
      <w:r w:rsidR="006D5C60" w:rsidRPr="008C24B9">
        <w:rPr>
          <w:rFonts w:ascii="Arial" w:hAnsi="Arial" w:cs="Arial"/>
          <w:sz w:val="20"/>
          <w:szCs w:val="20"/>
          <w:lang w:val="nb-NO"/>
        </w:rPr>
        <w:t>ằ</w:t>
      </w:r>
      <w:r w:rsidRPr="008C24B9">
        <w:rPr>
          <w:rFonts w:ascii="Arial" w:hAnsi="Arial" w:cs="Arial"/>
          <w:sz w:val="20"/>
          <w:szCs w:val="20"/>
          <w:lang w:val="nb-NO"/>
        </w:rPr>
        <w:t>ng</w:t>
      </w:r>
      <w:r w:rsidR="00220FC9">
        <w:rPr>
          <w:rFonts w:ascii="Arial" w:hAnsi="Arial" w:cs="Arial"/>
          <w:sz w:val="20"/>
          <w:szCs w:val="20"/>
          <w:lang w:val="nb-NO"/>
        </w:rPr>
        <w:t xml:space="preserve"> </w:t>
      </w:r>
      <w:r w:rsidRPr="008C24B9">
        <w:rPr>
          <w:rFonts w:ascii="Arial" w:hAnsi="Arial" w:cs="Arial"/>
          <w:sz w:val="20"/>
          <w:szCs w:val="20"/>
          <w:lang w:val="nb-NO"/>
        </w:rPr>
        <w:t>năm</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00D40B62" w:rsidRPr="008C24B9">
        <w:rPr>
          <w:rFonts w:ascii="Arial" w:hAnsi="Arial" w:cs="Arial"/>
          <w:sz w:val="20"/>
          <w:szCs w:val="20"/>
          <w:lang w:val="nb-NO"/>
        </w:rPr>
        <w:t>trung</w:t>
      </w:r>
      <w:r w:rsidR="00220FC9">
        <w:rPr>
          <w:rFonts w:ascii="Arial" w:hAnsi="Arial" w:cs="Arial"/>
          <w:sz w:val="20"/>
          <w:szCs w:val="20"/>
          <w:lang w:val="nb-NO"/>
        </w:rPr>
        <w:t xml:space="preserve"> </w:t>
      </w:r>
      <w:r w:rsidR="00D40B62" w:rsidRPr="008C24B9">
        <w:rPr>
          <w:rFonts w:ascii="Arial" w:hAnsi="Arial" w:cs="Arial"/>
          <w:sz w:val="20"/>
          <w:szCs w:val="20"/>
          <w:lang w:val="nb-NO"/>
        </w:rPr>
        <w:t>hạn</w:t>
      </w:r>
      <w:r w:rsidR="00220FC9">
        <w:rPr>
          <w:rFonts w:ascii="Arial" w:hAnsi="Arial" w:cs="Arial"/>
          <w:sz w:val="20"/>
          <w:szCs w:val="20"/>
          <w:lang w:val="nb-NO"/>
        </w:rPr>
        <w:t xml:space="preserve"> </w:t>
      </w:r>
      <w:r w:rsidRPr="008C24B9">
        <w:rPr>
          <w:rFonts w:ascii="Arial" w:hAnsi="Arial" w:cs="Arial"/>
          <w:sz w:val="20"/>
          <w:szCs w:val="20"/>
          <w:lang w:val="nb-NO"/>
        </w:rPr>
        <w:t>gửi</w:t>
      </w:r>
      <w:r w:rsidR="00220FC9">
        <w:rPr>
          <w:rFonts w:ascii="Arial" w:hAnsi="Arial" w:cs="Arial"/>
          <w:sz w:val="20"/>
          <w:szCs w:val="20"/>
          <w:lang w:val="nb-NO"/>
        </w:rPr>
        <w:t xml:space="preserve"> </w:t>
      </w:r>
      <w:r w:rsidR="00416E26"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Bộ</w:t>
      </w:r>
      <w:r w:rsidR="00416E26" w:rsidRPr="008C24B9">
        <w:rPr>
          <w:rFonts w:ascii="Arial" w:hAnsi="Arial" w:cs="Arial"/>
          <w:sz w:val="20"/>
          <w:szCs w:val="20"/>
          <w:lang w:val="nb-NO"/>
        </w:rPr>
        <w:t>:</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thôn,</w:t>
      </w:r>
      <w:r w:rsidR="00220FC9">
        <w:rPr>
          <w:rFonts w:ascii="Arial" w:hAnsi="Arial" w:cs="Arial"/>
          <w:sz w:val="20"/>
          <w:szCs w:val="20"/>
          <w:lang w:val="nb-NO"/>
        </w:rPr>
        <w:t xml:space="preserve"> </w:t>
      </w:r>
      <w:r w:rsidRPr="008C24B9">
        <w:rPr>
          <w:rFonts w:ascii="Arial" w:hAnsi="Arial" w:cs="Arial"/>
          <w:sz w:val="20"/>
          <w:szCs w:val="20"/>
          <w:lang w:val="nb-NO"/>
        </w:rPr>
        <w:t>Kế</w:t>
      </w:r>
      <w:r w:rsidR="00220FC9">
        <w:rPr>
          <w:rFonts w:ascii="Arial" w:hAnsi="Arial" w:cs="Arial"/>
          <w:sz w:val="20"/>
          <w:szCs w:val="20"/>
          <w:lang w:val="nb-NO"/>
        </w:rPr>
        <w:t xml:space="preserve"> </w:t>
      </w:r>
      <w:r w:rsidRPr="008C24B9">
        <w:rPr>
          <w:rFonts w:ascii="Arial" w:hAnsi="Arial" w:cs="Arial"/>
          <w:sz w:val="20"/>
          <w:szCs w:val="20"/>
          <w:lang w:val="nb-NO"/>
        </w:rPr>
        <w:t>hoạch</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Đầu</w:t>
      </w:r>
      <w:r w:rsidR="00220FC9">
        <w:rPr>
          <w:rFonts w:ascii="Arial" w:hAnsi="Arial" w:cs="Arial"/>
          <w:sz w:val="20"/>
          <w:szCs w:val="20"/>
          <w:lang w:val="nb-NO"/>
        </w:rPr>
        <w:t xml:space="preserve"> </w:t>
      </w:r>
      <w:r w:rsidRPr="008C24B9">
        <w:rPr>
          <w:rFonts w:ascii="Arial" w:hAnsi="Arial" w:cs="Arial"/>
          <w:sz w:val="20"/>
          <w:szCs w:val="20"/>
          <w:lang w:val="nb-NO"/>
        </w:rPr>
        <w:t>tư,</w:t>
      </w:r>
      <w:r w:rsidR="00220FC9">
        <w:rPr>
          <w:rFonts w:ascii="Arial" w:hAnsi="Arial" w:cs="Arial"/>
          <w:sz w:val="20"/>
          <w:szCs w:val="20"/>
          <w:lang w:val="nb-NO"/>
        </w:rPr>
        <w:t xml:space="preserve"> </w:t>
      </w:r>
      <w:r w:rsidRPr="008C24B9">
        <w:rPr>
          <w:rFonts w:ascii="Arial" w:hAnsi="Arial" w:cs="Arial"/>
          <w:sz w:val="20"/>
          <w:szCs w:val="20"/>
          <w:lang w:val="nb-NO"/>
        </w:rPr>
        <w:t>Tài</w:t>
      </w:r>
      <w:r w:rsidR="00220FC9">
        <w:rPr>
          <w:rFonts w:ascii="Arial" w:hAnsi="Arial" w:cs="Arial"/>
          <w:sz w:val="20"/>
          <w:szCs w:val="20"/>
          <w:lang w:val="nb-NO"/>
        </w:rPr>
        <w:t xml:space="preserve"> </w:t>
      </w:r>
      <w:r w:rsidRPr="008C24B9">
        <w:rPr>
          <w:rFonts w:ascii="Arial" w:hAnsi="Arial" w:cs="Arial"/>
          <w:sz w:val="20"/>
          <w:szCs w:val="20"/>
          <w:lang w:val="nb-NO"/>
        </w:rPr>
        <w:t>chính</w:t>
      </w:r>
      <w:r w:rsidR="00220FC9">
        <w:rPr>
          <w:rFonts w:ascii="Arial" w:hAnsi="Arial" w:cs="Arial"/>
          <w:sz w:val="20"/>
          <w:szCs w:val="20"/>
          <w:lang w:val="nb-NO"/>
        </w:rPr>
        <w:t xml:space="preserve"> </w:t>
      </w:r>
      <w:r w:rsidR="00416E26" w:rsidRPr="008C24B9">
        <w:rPr>
          <w:rFonts w:ascii="Arial" w:hAnsi="Arial" w:cs="Arial"/>
          <w:sz w:val="20"/>
          <w:szCs w:val="20"/>
          <w:lang w:val="nb-NO"/>
        </w:rPr>
        <w:t>để</w:t>
      </w:r>
      <w:r w:rsidR="00220FC9">
        <w:rPr>
          <w:rFonts w:ascii="Arial" w:hAnsi="Arial" w:cs="Arial"/>
          <w:sz w:val="20"/>
          <w:szCs w:val="20"/>
          <w:lang w:val="nb-NO"/>
        </w:rPr>
        <w:t xml:space="preserve"> </w:t>
      </w:r>
      <w:r w:rsidRPr="008C24B9">
        <w:rPr>
          <w:rFonts w:ascii="Arial" w:hAnsi="Arial" w:cs="Arial"/>
          <w:sz w:val="20"/>
          <w:szCs w:val="20"/>
          <w:lang w:val="nb-NO"/>
        </w:rPr>
        <w:t>tổng</w:t>
      </w:r>
      <w:r w:rsidR="00220FC9">
        <w:rPr>
          <w:rFonts w:ascii="Arial" w:hAnsi="Arial" w:cs="Arial"/>
          <w:sz w:val="20"/>
          <w:szCs w:val="20"/>
          <w:lang w:val="nb-NO"/>
        </w:rPr>
        <w:t xml:space="preserve"> </w:t>
      </w:r>
      <w:r w:rsidRPr="008C24B9">
        <w:rPr>
          <w:rFonts w:ascii="Arial" w:hAnsi="Arial" w:cs="Arial"/>
          <w:sz w:val="20"/>
          <w:szCs w:val="20"/>
          <w:lang w:val="nb-NO"/>
        </w:rPr>
        <w:t>hợp</w:t>
      </w:r>
      <w:r w:rsidR="002A777F" w:rsidRPr="008C24B9">
        <w:rPr>
          <w:rFonts w:ascii="Arial" w:hAnsi="Arial" w:cs="Arial"/>
          <w:sz w:val="20"/>
          <w:szCs w:val="20"/>
          <w:lang w:val="nb-NO"/>
        </w:rPr>
        <w:t>.</w:t>
      </w:r>
    </w:p>
    <w:p w14:paraId="6F9F8BB5" w14:textId="2FB7F863" w:rsidR="00CE5A9F" w:rsidRPr="008C24B9" w:rsidRDefault="00CE5A9F"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b)</w:t>
      </w:r>
      <w:r w:rsidR="00220FC9">
        <w:rPr>
          <w:rFonts w:ascii="Arial" w:hAnsi="Arial" w:cs="Arial"/>
          <w:sz w:val="20"/>
          <w:szCs w:val="20"/>
          <w:lang w:val="nb-NO"/>
        </w:rPr>
        <w:t xml:space="preserve"> </w:t>
      </w:r>
      <w:bookmarkStart w:id="18" w:name="_Hlk96089967"/>
      <w:r w:rsidR="00416E26" w:rsidRPr="008C24B9">
        <w:rPr>
          <w:rFonts w:ascii="Arial" w:hAnsi="Arial" w:cs="Arial"/>
          <w:sz w:val="20"/>
          <w:szCs w:val="20"/>
          <w:lang w:val="nb-NO"/>
        </w:rPr>
        <w:t>B</w:t>
      </w:r>
      <w:r w:rsidRPr="008C24B9">
        <w:rPr>
          <w:rFonts w:ascii="Arial" w:hAnsi="Arial" w:cs="Arial"/>
          <w:sz w:val="20"/>
          <w:szCs w:val="20"/>
          <w:lang w:val="nb-NO"/>
        </w:rPr>
        <w:t>ố</w:t>
      </w:r>
      <w:r w:rsidR="00220FC9">
        <w:rPr>
          <w:rFonts w:ascii="Arial" w:hAnsi="Arial" w:cs="Arial"/>
          <w:sz w:val="20"/>
          <w:szCs w:val="20"/>
          <w:lang w:val="nb-NO"/>
        </w:rPr>
        <w:t xml:space="preserve"> </w:t>
      </w:r>
      <w:r w:rsidRPr="008C24B9">
        <w:rPr>
          <w:rFonts w:ascii="Arial" w:hAnsi="Arial" w:cs="Arial"/>
          <w:sz w:val="20"/>
          <w:szCs w:val="20"/>
          <w:lang w:val="nb-NO"/>
        </w:rPr>
        <w:t>trí</w:t>
      </w:r>
      <w:r w:rsidR="00220FC9">
        <w:rPr>
          <w:rFonts w:ascii="Arial" w:hAnsi="Arial" w:cs="Arial"/>
          <w:sz w:val="20"/>
          <w:szCs w:val="20"/>
          <w:lang w:val="nb-NO"/>
        </w:rPr>
        <w:t xml:space="preserve"> </w:t>
      </w:r>
      <w:r w:rsidRPr="008C24B9">
        <w:rPr>
          <w:rFonts w:ascii="Arial" w:hAnsi="Arial" w:cs="Arial"/>
          <w:sz w:val="20"/>
          <w:szCs w:val="20"/>
          <w:lang w:val="nb-NO"/>
        </w:rPr>
        <w:t>vốn</w:t>
      </w:r>
      <w:r w:rsidR="00220FC9">
        <w:rPr>
          <w:rFonts w:ascii="Arial" w:hAnsi="Arial" w:cs="Arial"/>
          <w:sz w:val="20"/>
          <w:szCs w:val="20"/>
          <w:lang w:val="nb-NO"/>
        </w:rPr>
        <w:t xml:space="preserve"> </w:t>
      </w:r>
      <w:r w:rsidRPr="008C24B9">
        <w:rPr>
          <w:rFonts w:ascii="Arial" w:hAnsi="Arial" w:cs="Arial"/>
          <w:sz w:val="20"/>
          <w:szCs w:val="20"/>
          <w:lang w:val="nb-NO"/>
        </w:rPr>
        <w:t>ngân</w:t>
      </w:r>
      <w:r w:rsidR="00220FC9">
        <w:rPr>
          <w:rFonts w:ascii="Arial" w:hAnsi="Arial" w:cs="Arial"/>
          <w:sz w:val="20"/>
          <w:szCs w:val="20"/>
          <w:lang w:val="nb-NO"/>
        </w:rPr>
        <w:t xml:space="preserve"> </w:t>
      </w:r>
      <w:r w:rsidRPr="008C24B9">
        <w:rPr>
          <w:rFonts w:ascii="Arial" w:hAnsi="Arial" w:cs="Arial"/>
          <w:sz w:val="20"/>
          <w:szCs w:val="20"/>
          <w:lang w:val="nb-NO"/>
        </w:rPr>
        <w:t>sách</w:t>
      </w:r>
      <w:r w:rsidR="00220FC9">
        <w:rPr>
          <w:rFonts w:ascii="Arial" w:hAnsi="Arial" w:cs="Arial"/>
          <w:sz w:val="20"/>
          <w:szCs w:val="20"/>
          <w:lang w:val="nb-NO"/>
        </w:rPr>
        <w:t xml:space="preserve"> </w:t>
      </w:r>
      <w:r w:rsidRPr="008C24B9">
        <w:rPr>
          <w:rFonts w:ascii="Arial" w:hAnsi="Arial" w:cs="Arial"/>
          <w:sz w:val="20"/>
          <w:szCs w:val="20"/>
          <w:lang w:val="nb-NO"/>
        </w:rPr>
        <w:t>địa</w:t>
      </w:r>
      <w:r w:rsidR="00220FC9">
        <w:rPr>
          <w:rFonts w:ascii="Arial" w:hAnsi="Arial" w:cs="Arial"/>
          <w:sz w:val="20"/>
          <w:szCs w:val="20"/>
          <w:lang w:val="nb-NO"/>
        </w:rPr>
        <w:t xml:space="preserve"> </w:t>
      </w:r>
      <w:r w:rsidRPr="008C24B9">
        <w:rPr>
          <w:rFonts w:ascii="Arial" w:hAnsi="Arial" w:cs="Arial"/>
          <w:sz w:val="20"/>
          <w:szCs w:val="20"/>
          <w:lang w:val="nb-NO"/>
        </w:rPr>
        <w:t>phương</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huy</w:t>
      </w:r>
      <w:r w:rsidR="00220FC9">
        <w:rPr>
          <w:rFonts w:ascii="Arial" w:hAnsi="Arial" w:cs="Arial"/>
          <w:sz w:val="20"/>
          <w:szCs w:val="20"/>
          <w:lang w:val="nb-NO"/>
        </w:rPr>
        <w:t xml:space="preserve"> </w:t>
      </w:r>
      <w:r w:rsidRPr="008C24B9">
        <w:rPr>
          <w:rFonts w:ascii="Arial" w:hAnsi="Arial" w:cs="Arial"/>
          <w:sz w:val="20"/>
          <w:szCs w:val="20"/>
          <w:lang w:val="nb-NO"/>
        </w:rPr>
        <w:t>động</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pacing w:val="4"/>
          <w:sz w:val="20"/>
          <w:szCs w:val="20"/>
          <w:lang w:val="nb-NO"/>
        </w:rPr>
        <w:t>nguồn</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vốn</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hợp</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pháp</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khác</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để</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thực</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hiện</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Chương</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trình</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trên</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địa</w:t>
      </w:r>
      <w:r w:rsidR="00220FC9">
        <w:rPr>
          <w:rFonts w:ascii="Arial" w:hAnsi="Arial" w:cs="Arial"/>
          <w:spacing w:val="4"/>
          <w:sz w:val="20"/>
          <w:szCs w:val="20"/>
          <w:lang w:val="nb-NO"/>
        </w:rPr>
        <w:t xml:space="preserve"> </w:t>
      </w:r>
      <w:r w:rsidRPr="008C24B9">
        <w:rPr>
          <w:rFonts w:ascii="Arial" w:hAnsi="Arial" w:cs="Arial"/>
          <w:spacing w:val="4"/>
          <w:sz w:val="20"/>
          <w:szCs w:val="20"/>
          <w:lang w:val="nb-NO"/>
        </w:rPr>
        <w:t>bàn</w:t>
      </w:r>
      <w:r w:rsidR="00220FC9">
        <w:rPr>
          <w:rFonts w:ascii="Arial" w:hAnsi="Arial" w:cs="Arial"/>
          <w:spacing w:val="4"/>
          <w:sz w:val="20"/>
          <w:szCs w:val="20"/>
          <w:lang w:val="nb-NO"/>
        </w:rPr>
        <w:t xml:space="preserve"> </w:t>
      </w:r>
      <w:r w:rsidR="00175DCD" w:rsidRPr="008C24B9">
        <w:rPr>
          <w:rFonts w:ascii="Arial" w:hAnsi="Arial" w:cs="Arial"/>
          <w:spacing w:val="4"/>
          <w:sz w:val="20"/>
          <w:szCs w:val="20"/>
          <w:lang w:val="nb-NO"/>
        </w:rPr>
        <w:t>theo</w:t>
      </w:r>
      <w:r w:rsidR="00220FC9">
        <w:rPr>
          <w:rFonts w:ascii="Arial" w:hAnsi="Arial" w:cs="Arial"/>
          <w:spacing w:val="4"/>
          <w:sz w:val="20"/>
          <w:szCs w:val="20"/>
          <w:lang w:val="nb-NO"/>
        </w:rPr>
        <w:t xml:space="preserve"> </w:t>
      </w:r>
      <w:r w:rsidR="00D40B62" w:rsidRPr="008C24B9">
        <w:rPr>
          <w:rFonts w:ascii="Arial" w:hAnsi="Arial" w:cs="Arial"/>
          <w:spacing w:val="4"/>
          <w:sz w:val="20"/>
          <w:szCs w:val="20"/>
          <w:lang w:val="nb-NO"/>
        </w:rPr>
        <w:t>quy</w:t>
      </w:r>
      <w:r w:rsidR="00220FC9">
        <w:rPr>
          <w:rFonts w:ascii="Arial" w:hAnsi="Arial" w:cs="Arial"/>
          <w:spacing w:val="4"/>
          <w:sz w:val="20"/>
          <w:szCs w:val="20"/>
          <w:lang w:val="nb-NO"/>
        </w:rPr>
        <w:t xml:space="preserve"> </w:t>
      </w:r>
      <w:r w:rsidR="00D40B62" w:rsidRPr="008C24B9">
        <w:rPr>
          <w:rFonts w:ascii="Arial" w:hAnsi="Arial" w:cs="Arial"/>
          <w:spacing w:val="4"/>
          <w:sz w:val="20"/>
          <w:szCs w:val="20"/>
          <w:lang w:val="nb-NO"/>
        </w:rPr>
        <w:t>định</w:t>
      </w:r>
      <w:r w:rsidR="00220FC9">
        <w:rPr>
          <w:rFonts w:ascii="Arial" w:hAnsi="Arial" w:cs="Arial"/>
          <w:spacing w:val="4"/>
          <w:sz w:val="20"/>
          <w:szCs w:val="20"/>
          <w:lang w:val="nb-NO"/>
        </w:rPr>
        <w:t xml:space="preserve"> </w:t>
      </w:r>
      <w:r w:rsidR="00D40B62" w:rsidRPr="008C24B9">
        <w:rPr>
          <w:rFonts w:ascii="Arial" w:hAnsi="Arial" w:cs="Arial"/>
          <w:spacing w:val="4"/>
          <w:sz w:val="20"/>
          <w:szCs w:val="20"/>
          <w:lang w:val="nb-NO"/>
        </w:rPr>
        <w:t>của</w:t>
      </w:r>
      <w:r w:rsidR="00220FC9">
        <w:rPr>
          <w:rFonts w:ascii="Arial" w:hAnsi="Arial" w:cs="Arial"/>
          <w:spacing w:val="4"/>
          <w:sz w:val="20"/>
          <w:szCs w:val="20"/>
          <w:lang w:val="nb-NO"/>
        </w:rPr>
        <w:t xml:space="preserve"> </w:t>
      </w:r>
      <w:r w:rsidR="00D40B62" w:rsidRPr="008C24B9">
        <w:rPr>
          <w:rFonts w:ascii="Arial" w:hAnsi="Arial" w:cs="Arial"/>
          <w:spacing w:val="4"/>
          <w:sz w:val="20"/>
          <w:szCs w:val="20"/>
          <w:lang w:val="nb-NO"/>
        </w:rPr>
        <w:t>pháp</w:t>
      </w:r>
      <w:r w:rsidR="00220FC9">
        <w:rPr>
          <w:rFonts w:ascii="Arial" w:hAnsi="Arial" w:cs="Arial"/>
          <w:spacing w:val="4"/>
          <w:sz w:val="20"/>
          <w:szCs w:val="20"/>
          <w:lang w:val="nb-NO"/>
        </w:rPr>
        <w:t xml:space="preserve"> </w:t>
      </w:r>
      <w:r w:rsidR="00D40B62" w:rsidRPr="008C24B9">
        <w:rPr>
          <w:rFonts w:ascii="Arial" w:hAnsi="Arial" w:cs="Arial"/>
          <w:spacing w:val="4"/>
          <w:sz w:val="20"/>
          <w:szCs w:val="20"/>
          <w:lang w:val="nb-NO"/>
        </w:rPr>
        <w:t>luật</w:t>
      </w:r>
      <w:bookmarkEnd w:id="18"/>
      <w:r w:rsidR="002A777F" w:rsidRPr="008C24B9">
        <w:rPr>
          <w:rFonts w:ascii="Arial" w:hAnsi="Arial" w:cs="Arial"/>
          <w:sz w:val="20"/>
          <w:szCs w:val="20"/>
          <w:lang w:val="nb-NO"/>
        </w:rPr>
        <w:t>.</w:t>
      </w:r>
    </w:p>
    <w:p w14:paraId="56BF86FA" w14:textId="48EE6183" w:rsidR="00514BF1" w:rsidRPr="008C24B9" w:rsidRDefault="00E12836"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c)</w:t>
      </w:r>
      <w:r w:rsidR="00220FC9">
        <w:rPr>
          <w:rFonts w:ascii="Arial" w:hAnsi="Arial" w:cs="Arial"/>
          <w:sz w:val="20"/>
          <w:szCs w:val="20"/>
          <w:lang w:val="nb-NO"/>
        </w:rPr>
        <w:t xml:space="preserve"> </w:t>
      </w:r>
      <w:r w:rsidRPr="008C24B9">
        <w:rPr>
          <w:rFonts w:ascii="Arial" w:hAnsi="Arial" w:cs="Arial"/>
          <w:sz w:val="20"/>
          <w:szCs w:val="20"/>
          <w:lang w:val="nb-NO"/>
        </w:rPr>
        <w:t>Chỉ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Pr="008C24B9">
        <w:rPr>
          <w:rFonts w:ascii="Arial" w:hAnsi="Arial" w:cs="Arial"/>
          <w:sz w:val="20"/>
          <w:szCs w:val="20"/>
          <w:lang w:val="nb-NO"/>
        </w:rPr>
        <w:t>xây</w:t>
      </w:r>
      <w:r w:rsidR="00220FC9">
        <w:rPr>
          <w:rFonts w:ascii="Arial" w:hAnsi="Arial" w:cs="Arial"/>
          <w:sz w:val="20"/>
          <w:szCs w:val="20"/>
          <w:lang w:val="nb-NO"/>
        </w:rPr>
        <w:t xml:space="preserve"> </w:t>
      </w:r>
      <w:r w:rsidRPr="008C24B9">
        <w:rPr>
          <w:rFonts w:ascii="Arial" w:hAnsi="Arial" w:cs="Arial"/>
          <w:sz w:val="20"/>
          <w:szCs w:val="20"/>
          <w:lang w:val="nb-NO"/>
        </w:rPr>
        <w:t>dựng</w:t>
      </w:r>
      <w:r w:rsidR="00220FC9">
        <w:rPr>
          <w:rFonts w:ascii="Arial" w:hAnsi="Arial" w:cs="Arial"/>
          <w:sz w:val="20"/>
          <w:szCs w:val="20"/>
          <w:lang w:val="nb-NO"/>
        </w:rPr>
        <w:t xml:space="preserve"> </w:t>
      </w:r>
      <w:r w:rsidRPr="008C24B9">
        <w:rPr>
          <w:rFonts w:ascii="Arial" w:hAnsi="Arial" w:cs="Arial"/>
          <w:sz w:val="20"/>
          <w:szCs w:val="20"/>
          <w:lang w:val="nb-NO"/>
        </w:rPr>
        <w:t>Kế</w:t>
      </w:r>
      <w:r w:rsidR="00220FC9">
        <w:rPr>
          <w:rFonts w:ascii="Arial" w:hAnsi="Arial" w:cs="Arial"/>
          <w:sz w:val="20"/>
          <w:szCs w:val="20"/>
          <w:lang w:val="nb-NO"/>
        </w:rPr>
        <w:t xml:space="preserve"> </w:t>
      </w:r>
      <w:r w:rsidRPr="008C24B9">
        <w:rPr>
          <w:rFonts w:ascii="Arial" w:hAnsi="Arial" w:cs="Arial"/>
          <w:sz w:val="20"/>
          <w:szCs w:val="20"/>
          <w:lang w:val="nb-NO"/>
        </w:rPr>
        <w:t>hoạch</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00F52D35" w:rsidRPr="008C24B9">
        <w:rPr>
          <w:rFonts w:ascii="Arial" w:hAnsi="Arial" w:cs="Arial"/>
          <w:sz w:val="20"/>
          <w:szCs w:val="20"/>
          <w:lang w:val="nb-NO"/>
        </w:rPr>
        <w:t>b</w:t>
      </w:r>
      <w:r w:rsidRPr="008C24B9">
        <w:rPr>
          <w:rFonts w:ascii="Arial" w:hAnsi="Arial" w:cs="Arial"/>
          <w:sz w:val="20"/>
          <w:szCs w:val="20"/>
          <w:lang w:val="nb-NO"/>
        </w:rPr>
        <w:t>an</w:t>
      </w:r>
      <w:r w:rsidR="00220FC9">
        <w:rPr>
          <w:rFonts w:ascii="Arial" w:hAnsi="Arial" w:cs="Arial"/>
          <w:sz w:val="20"/>
          <w:szCs w:val="20"/>
          <w:lang w:val="nb-NO"/>
        </w:rPr>
        <w:t xml:space="preserve"> </w:t>
      </w:r>
      <w:r w:rsidRPr="008C24B9">
        <w:rPr>
          <w:rFonts w:ascii="Arial" w:hAnsi="Arial" w:cs="Arial"/>
          <w:sz w:val="20"/>
          <w:szCs w:val="20"/>
          <w:lang w:val="nb-NO"/>
        </w:rPr>
        <w:t>hành</w:t>
      </w:r>
      <w:r w:rsidR="00220FC9">
        <w:rPr>
          <w:rFonts w:ascii="Arial" w:hAnsi="Arial" w:cs="Arial"/>
          <w:sz w:val="20"/>
          <w:szCs w:val="20"/>
          <w:lang w:val="nb-NO"/>
        </w:rPr>
        <w:t xml:space="preserve"> </w:t>
      </w:r>
      <w:r w:rsidRPr="008C24B9">
        <w:rPr>
          <w:rFonts w:ascii="Arial" w:hAnsi="Arial" w:cs="Arial"/>
          <w:sz w:val="20"/>
          <w:szCs w:val="20"/>
          <w:lang w:val="nb-NO"/>
        </w:rPr>
        <w:t>cơ</w:t>
      </w:r>
      <w:r w:rsidR="00220FC9">
        <w:rPr>
          <w:rFonts w:ascii="Arial" w:hAnsi="Arial" w:cs="Arial"/>
          <w:sz w:val="20"/>
          <w:szCs w:val="20"/>
          <w:lang w:val="nb-NO"/>
        </w:rPr>
        <w:t xml:space="preserve"> </w:t>
      </w:r>
      <w:r w:rsidRPr="008C24B9">
        <w:rPr>
          <w:rFonts w:ascii="Arial" w:hAnsi="Arial" w:cs="Arial"/>
          <w:sz w:val="20"/>
          <w:szCs w:val="20"/>
          <w:lang w:val="nb-NO"/>
        </w:rPr>
        <w:t>chế,</w:t>
      </w:r>
      <w:r w:rsidR="00220FC9">
        <w:rPr>
          <w:rFonts w:ascii="Arial" w:hAnsi="Arial" w:cs="Arial"/>
          <w:sz w:val="20"/>
          <w:szCs w:val="20"/>
          <w:lang w:val="nb-NO"/>
        </w:rPr>
        <w:t xml:space="preserve"> </w:t>
      </w:r>
      <w:r w:rsidRPr="008C24B9">
        <w:rPr>
          <w:rFonts w:ascii="Arial" w:hAnsi="Arial" w:cs="Arial"/>
          <w:sz w:val="20"/>
          <w:szCs w:val="20"/>
          <w:lang w:val="nb-NO"/>
        </w:rPr>
        <w:t>chính</w:t>
      </w:r>
      <w:r w:rsidR="00220FC9">
        <w:rPr>
          <w:rFonts w:ascii="Arial" w:hAnsi="Arial" w:cs="Arial"/>
          <w:sz w:val="20"/>
          <w:szCs w:val="20"/>
          <w:lang w:val="nb-NO"/>
        </w:rPr>
        <w:t xml:space="preserve"> </w:t>
      </w:r>
      <w:r w:rsidRPr="008C24B9">
        <w:rPr>
          <w:rFonts w:ascii="Arial" w:hAnsi="Arial" w:cs="Arial"/>
          <w:sz w:val="20"/>
          <w:szCs w:val="20"/>
          <w:lang w:val="nb-NO"/>
        </w:rPr>
        <w:t>sách,</w:t>
      </w:r>
      <w:r w:rsidR="00220FC9">
        <w:rPr>
          <w:rFonts w:ascii="Arial" w:hAnsi="Arial" w:cs="Arial"/>
          <w:sz w:val="20"/>
          <w:szCs w:val="20"/>
          <w:lang w:val="nb-NO"/>
        </w:rPr>
        <w:t xml:space="preserve"> </w:t>
      </w:r>
      <w:r w:rsidRPr="008C24B9">
        <w:rPr>
          <w:rFonts w:ascii="Arial" w:hAnsi="Arial" w:cs="Arial"/>
          <w:sz w:val="20"/>
          <w:szCs w:val="20"/>
          <w:lang w:val="nb-NO"/>
        </w:rPr>
        <w:t>hướng</w:t>
      </w:r>
      <w:r w:rsidR="00220FC9">
        <w:rPr>
          <w:rFonts w:ascii="Arial" w:hAnsi="Arial" w:cs="Arial"/>
          <w:sz w:val="20"/>
          <w:szCs w:val="20"/>
          <w:lang w:val="nb-NO"/>
        </w:rPr>
        <w:t xml:space="preserve"> </w:t>
      </w:r>
      <w:r w:rsidRPr="008C24B9">
        <w:rPr>
          <w:rFonts w:ascii="Arial" w:hAnsi="Arial" w:cs="Arial"/>
          <w:sz w:val="20"/>
          <w:szCs w:val="20"/>
          <w:lang w:val="nb-NO"/>
        </w:rPr>
        <w:t>dẫn</w:t>
      </w:r>
      <w:r w:rsidR="00220FC9">
        <w:rPr>
          <w:rFonts w:ascii="Arial" w:hAnsi="Arial" w:cs="Arial"/>
          <w:sz w:val="20"/>
          <w:szCs w:val="20"/>
          <w:lang w:val="nb-NO"/>
        </w:rPr>
        <w:t xml:space="preserve"> </w:t>
      </w:r>
      <w:r w:rsidRPr="008C24B9">
        <w:rPr>
          <w:rFonts w:ascii="Arial" w:hAnsi="Arial" w:cs="Arial"/>
          <w:sz w:val="20"/>
          <w:szCs w:val="20"/>
          <w:lang w:val="nb-NO"/>
        </w:rPr>
        <w:t>tổ</w:t>
      </w:r>
      <w:r w:rsidR="00220FC9">
        <w:rPr>
          <w:rFonts w:ascii="Arial" w:hAnsi="Arial" w:cs="Arial"/>
          <w:sz w:val="20"/>
          <w:szCs w:val="20"/>
          <w:lang w:val="nb-NO"/>
        </w:rPr>
        <w:t xml:space="preserve"> </w:t>
      </w:r>
      <w:r w:rsidRPr="008C24B9">
        <w:rPr>
          <w:rFonts w:ascii="Arial" w:hAnsi="Arial" w:cs="Arial"/>
          <w:sz w:val="20"/>
          <w:szCs w:val="20"/>
          <w:lang w:val="nb-NO"/>
        </w:rPr>
        <w:t>chức</w:t>
      </w:r>
      <w:r w:rsidR="00220FC9">
        <w:rPr>
          <w:rFonts w:ascii="Arial" w:hAnsi="Arial" w:cs="Arial"/>
          <w:sz w:val="20"/>
          <w:szCs w:val="20"/>
          <w:lang w:val="nb-NO"/>
        </w:rPr>
        <w:t xml:space="preserve"> </w:t>
      </w:r>
      <w:r w:rsidR="0026492D" w:rsidRPr="008C24B9">
        <w:rPr>
          <w:rFonts w:ascii="Arial" w:hAnsi="Arial" w:cs="Arial"/>
          <w:sz w:val="20"/>
          <w:szCs w:val="20"/>
          <w:lang w:val="nb-NO"/>
        </w:rPr>
        <w:t>thực</w:t>
      </w:r>
      <w:r w:rsidR="00220FC9">
        <w:rPr>
          <w:rFonts w:ascii="Arial" w:hAnsi="Arial" w:cs="Arial"/>
          <w:sz w:val="20"/>
          <w:szCs w:val="20"/>
          <w:lang w:val="nb-NO"/>
        </w:rPr>
        <w:t xml:space="preserve"> </w:t>
      </w:r>
      <w:r w:rsidR="0026492D"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trên</w:t>
      </w:r>
      <w:r w:rsidR="00220FC9">
        <w:rPr>
          <w:rFonts w:ascii="Arial" w:hAnsi="Arial" w:cs="Arial"/>
          <w:sz w:val="20"/>
          <w:szCs w:val="20"/>
          <w:lang w:val="nb-NO"/>
        </w:rPr>
        <w:t xml:space="preserve"> </w:t>
      </w:r>
      <w:r w:rsidRPr="008C24B9">
        <w:rPr>
          <w:rFonts w:ascii="Arial" w:hAnsi="Arial" w:cs="Arial"/>
          <w:sz w:val="20"/>
          <w:szCs w:val="20"/>
          <w:lang w:val="nb-NO"/>
        </w:rPr>
        <w:t>địa</w:t>
      </w:r>
      <w:r w:rsidR="00220FC9">
        <w:rPr>
          <w:rFonts w:ascii="Arial" w:hAnsi="Arial" w:cs="Arial"/>
          <w:sz w:val="20"/>
          <w:szCs w:val="20"/>
          <w:lang w:val="nb-NO"/>
        </w:rPr>
        <w:t xml:space="preserve"> </w:t>
      </w:r>
      <w:r w:rsidRPr="008C24B9">
        <w:rPr>
          <w:rFonts w:ascii="Arial" w:hAnsi="Arial" w:cs="Arial"/>
          <w:sz w:val="20"/>
          <w:szCs w:val="20"/>
          <w:lang w:val="nb-NO"/>
        </w:rPr>
        <w:t>bàn;</w:t>
      </w:r>
      <w:r w:rsidR="00220FC9">
        <w:rPr>
          <w:rFonts w:ascii="Arial" w:hAnsi="Arial" w:cs="Arial"/>
          <w:sz w:val="20"/>
          <w:szCs w:val="20"/>
          <w:lang w:val="nb-NO"/>
        </w:rPr>
        <w:t xml:space="preserve"> </w:t>
      </w:r>
      <w:r w:rsidR="00F52D35" w:rsidRPr="008C24B9">
        <w:rPr>
          <w:rFonts w:ascii="Arial" w:hAnsi="Arial" w:cs="Arial"/>
          <w:sz w:val="20"/>
          <w:szCs w:val="20"/>
          <w:lang w:val="nb-NO"/>
        </w:rPr>
        <w:t>p</w:t>
      </w:r>
      <w:r w:rsidRPr="008C24B9">
        <w:rPr>
          <w:rFonts w:ascii="Arial" w:hAnsi="Arial" w:cs="Arial"/>
          <w:sz w:val="20"/>
          <w:szCs w:val="20"/>
          <w:lang w:val="nb-NO"/>
        </w:rPr>
        <w:t>hân</w:t>
      </w:r>
      <w:r w:rsidR="00220FC9">
        <w:rPr>
          <w:rFonts w:ascii="Arial" w:hAnsi="Arial" w:cs="Arial"/>
          <w:sz w:val="20"/>
          <w:szCs w:val="20"/>
          <w:lang w:val="nb-NO"/>
        </w:rPr>
        <w:t xml:space="preserve"> </w:t>
      </w:r>
      <w:r w:rsidRPr="008C24B9">
        <w:rPr>
          <w:rFonts w:ascii="Arial" w:hAnsi="Arial" w:cs="Arial"/>
          <w:sz w:val="20"/>
          <w:szCs w:val="20"/>
          <w:lang w:val="nb-NO"/>
        </w:rPr>
        <w:t>công,</w:t>
      </w:r>
      <w:r w:rsidR="00220FC9">
        <w:rPr>
          <w:rFonts w:ascii="Arial" w:hAnsi="Arial" w:cs="Arial"/>
          <w:sz w:val="20"/>
          <w:szCs w:val="20"/>
          <w:lang w:val="nb-NO"/>
        </w:rPr>
        <w:t xml:space="preserve"> </w:t>
      </w:r>
      <w:r w:rsidRPr="008C24B9">
        <w:rPr>
          <w:rFonts w:ascii="Arial" w:hAnsi="Arial" w:cs="Arial"/>
          <w:sz w:val="20"/>
          <w:szCs w:val="20"/>
          <w:lang w:val="nb-NO"/>
        </w:rPr>
        <w:t>phân</w:t>
      </w:r>
      <w:r w:rsidR="00220FC9">
        <w:rPr>
          <w:rFonts w:ascii="Arial" w:hAnsi="Arial" w:cs="Arial"/>
          <w:sz w:val="20"/>
          <w:szCs w:val="20"/>
          <w:lang w:val="nb-NO"/>
        </w:rPr>
        <w:t xml:space="preserve"> </w:t>
      </w:r>
      <w:r w:rsidRPr="008C24B9">
        <w:rPr>
          <w:rFonts w:ascii="Arial" w:hAnsi="Arial" w:cs="Arial"/>
          <w:sz w:val="20"/>
          <w:szCs w:val="20"/>
          <w:lang w:val="nb-NO"/>
        </w:rPr>
        <w:t>cấp</w:t>
      </w:r>
      <w:r w:rsidR="00220FC9">
        <w:rPr>
          <w:rFonts w:ascii="Arial" w:hAnsi="Arial" w:cs="Arial"/>
          <w:sz w:val="20"/>
          <w:szCs w:val="20"/>
          <w:lang w:val="nb-NO"/>
        </w:rPr>
        <w:t xml:space="preserve"> </w:t>
      </w:r>
      <w:r w:rsidRPr="008C24B9">
        <w:rPr>
          <w:rFonts w:ascii="Arial" w:hAnsi="Arial" w:cs="Arial"/>
          <w:sz w:val="20"/>
          <w:szCs w:val="20"/>
          <w:lang w:val="nb-NO"/>
        </w:rPr>
        <w:t>trách</w:t>
      </w:r>
      <w:r w:rsidR="00220FC9">
        <w:rPr>
          <w:rFonts w:ascii="Arial" w:hAnsi="Arial" w:cs="Arial"/>
          <w:sz w:val="20"/>
          <w:szCs w:val="20"/>
          <w:lang w:val="nb-NO"/>
        </w:rPr>
        <w:t xml:space="preserve"> </w:t>
      </w:r>
      <w:r w:rsidRPr="008C24B9">
        <w:rPr>
          <w:rFonts w:ascii="Arial" w:hAnsi="Arial" w:cs="Arial"/>
          <w:sz w:val="20"/>
          <w:szCs w:val="20"/>
          <w:lang w:val="nb-NO"/>
        </w:rPr>
        <w:t>nhiệm</w:t>
      </w:r>
      <w:r w:rsidR="00220FC9">
        <w:rPr>
          <w:rFonts w:ascii="Arial" w:hAnsi="Arial" w:cs="Arial"/>
          <w:sz w:val="20"/>
          <w:szCs w:val="20"/>
          <w:lang w:val="nb-NO"/>
        </w:rPr>
        <w:t xml:space="preserve"> </w:t>
      </w:r>
      <w:r w:rsidRPr="008C24B9">
        <w:rPr>
          <w:rFonts w:ascii="Arial" w:hAnsi="Arial" w:cs="Arial"/>
          <w:sz w:val="20"/>
          <w:szCs w:val="20"/>
          <w:lang w:val="nb-NO"/>
        </w:rPr>
        <w:t>của</w:t>
      </w:r>
      <w:r w:rsidR="00220FC9">
        <w:rPr>
          <w:rFonts w:ascii="Arial" w:hAnsi="Arial" w:cs="Arial"/>
          <w:sz w:val="20"/>
          <w:szCs w:val="20"/>
          <w:lang w:val="nb-NO"/>
        </w:rPr>
        <w:t xml:space="preserve"> </w:t>
      </w:r>
      <w:r w:rsidRPr="008C24B9">
        <w:rPr>
          <w:rFonts w:ascii="Arial" w:hAnsi="Arial" w:cs="Arial"/>
          <w:sz w:val="20"/>
          <w:szCs w:val="20"/>
          <w:lang w:val="nb-NO"/>
        </w:rPr>
        <w:t>từng</w:t>
      </w:r>
      <w:r w:rsidR="00220FC9">
        <w:rPr>
          <w:rFonts w:ascii="Arial" w:hAnsi="Arial" w:cs="Arial"/>
          <w:sz w:val="20"/>
          <w:szCs w:val="20"/>
          <w:lang w:val="nb-NO"/>
        </w:rPr>
        <w:t xml:space="preserve"> </w:t>
      </w:r>
      <w:r w:rsidRPr="008C24B9">
        <w:rPr>
          <w:rFonts w:ascii="Arial" w:hAnsi="Arial" w:cs="Arial"/>
          <w:sz w:val="20"/>
          <w:szCs w:val="20"/>
          <w:lang w:val="nb-NO"/>
        </w:rPr>
        <w:t>cấp</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Pr="008C24B9">
        <w:rPr>
          <w:rFonts w:ascii="Arial" w:hAnsi="Arial" w:cs="Arial"/>
          <w:sz w:val="20"/>
          <w:szCs w:val="20"/>
          <w:lang w:val="nb-NO"/>
        </w:rPr>
        <w:t>ngành</w:t>
      </w:r>
      <w:r w:rsidR="00220FC9">
        <w:rPr>
          <w:rFonts w:ascii="Arial" w:hAnsi="Arial" w:cs="Arial"/>
          <w:sz w:val="20"/>
          <w:szCs w:val="20"/>
          <w:lang w:val="nb-NO"/>
        </w:rPr>
        <w:t xml:space="preserve"> </w:t>
      </w:r>
      <w:r w:rsidRPr="008C24B9">
        <w:rPr>
          <w:rFonts w:ascii="Arial" w:hAnsi="Arial" w:cs="Arial"/>
          <w:sz w:val="20"/>
          <w:szCs w:val="20"/>
          <w:lang w:val="nb-NO"/>
        </w:rPr>
        <w:t>trong</w:t>
      </w:r>
      <w:r w:rsidR="00220FC9">
        <w:rPr>
          <w:rFonts w:ascii="Arial" w:hAnsi="Arial" w:cs="Arial"/>
          <w:sz w:val="20"/>
          <w:szCs w:val="20"/>
          <w:lang w:val="nb-NO"/>
        </w:rPr>
        <w:t xml:space="preserve"> </w:t>
      </w:r>
      <w:r w:rsidRPr="008C24B9">
        <w:rPr>
          <w:rFonts w:ascii="Arial" w:hAnsi="Arial" w:cs="Arial"/>
          <w:sz w:val="20"/>
          <w:szCs w:val="20"/>
          <w:lang w:val="nb-NO"/>
        </w:rPr>
        <w:t>việc</w:t>
      </w:r>
      <w:r w:rsidR="00220FC9">
        <w:rPr>
          <w:rFonts w:ascii="Arial" w:hAnsi="Arial" w:cs="Arial"/>
          <w:sz w:val="20"/>
          <w:szCs w:val="20"/>
          <w:lang w:val="nb-NO"/>
        </w:rPr>
        <w:t xml:space="preserve"> </w:t>
      </w:r>
      <w:r w:rsidRPr="008C24B9">
        <w:rPr>
          <w:rFonts w:ascii="Arial" w:hAnsi="Arial" w:cs="Arial"/>
          <w:sz w:val="20"/>
          <w:szCs w:val="20"/>
          <w:lang w:val="nb-NO"/>
        </w:rPr>
        <w:t>tổ</w:t>
      </w:r>
      <w:r w:rsidR="00220FC9">
        <w:rPr>
          <w:rFonts w:ascii="Arial" w:hAnsi="Arial" w:cs="Arial"/>
          <w:sz w:val="20"/>
          <w:szCs w:val="20"/>
          <w:lang w:val="nb-NO"/>
        </w:rPr>
        <w:t xml:space="preserve"> </w:t>
      </w:r>
      <w:r w:rsidRPr="008C24B9">
        <w:rPr>
          <w:rFonts w:ascii="Arial" w:hAnsi="Arial" w:cs="Arial"/>
          <w:sz w:val="20"/>
          <w:szCs w:val="20"/>
          <w:lang w:val="nb-NO"/>
        </w:rPr>
        <w:t>chức</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A777F" w:rsidRPr="008C24B9">
        <w:rPr>
          <w:rFonts w:ascii="Arial" w:hAnsi="Arial" w:cs="Arial"/>
          <w:sz w:val="20"/>
          <w:szCs w:val="20"/>
          <w:lang w:val="nb-NO"/>
        </w:rPr>
        <w:t>.</w:t>
      </w:r>
    </w:p>
    <w:p w14:paraId="580F58DB" w14:textId="77751675" w:rsidR="00D40B62" w:rsidRPr="008C24B9" w:rsidRDefault="00D40B62"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d)</w:t>
      </w:r>
      <w:r w:rsidR="00220FC9">
        <w:rPr>
          <w:rFonts w:ascii="Arial" w:hAnsi="Arial" w:cs="Arial"/>
          <w:sz w:val="20"/>
          <w:szCs w:val="20"/>
          <w:lang w:val="nb-NO"/>
        </w:rPr>
        <w:t xml:space="preserve"> </w:t>
      </w:r>
      <w:r w:rsidRPr="008C24B9">
        <w:rPr>
          <w:rFonts w:ascii="Arial" w:hAnsi="Arial" w:cs="Arial"/>
          <w:sz w:val="20"/>
          <w:szCs w:val="20"/>
          <w:lang w:val="nb-NO"/>
        </w:rPr>
        <w:t>Chỉ</w:t>
      </w:r>
      <w:r w:rsidR="00220FC9">
        <w:rPr>
          <w:rFonts w:ascii="Arial" w:hAnsi="Arial" w:cs="Arial"/>
          <w:sz w:val="20"/>
          <w:szCs w:val="20"/>
          <w:lang w:val="nb-NO"/>
        </w:rPr>
        <w:t xml:space="preserve"> </w:t>
      </w:r>
      <w:r w:rsidRPr="008C24B9">
        <w:rPr>
          <w:rFonts w:ascii="Arial" w:hAnsi="Arial" w:cs="Arial"/>
          <w:sz w:val="20"/>
          <w:szCs w:val="20"/>
          <w:lang w:val="nb-NO"/>
        </w:rPr>
        <w:t>đạo</w:t>
      </w:r>
      <w:r w:rsidR="00220FC9">
        <w:rPr>
          <w:rFonts w:ascii="Arial" w:hAnsi="Arial" w:cs="Arial"/>
          <w:sz w:val="20"/>
          <w:szCs w:val="20"/>
          <w:lang w:val="nb-NO"/>
        </w:rPr>
        <w:t xml:space="preserve"> </w:t>
      </w:r>
      <w:r w:rsidR="00996735" w:rsidRPr="008C24B9">
        <w:rPr>
          <w:rFonts w:ascii="Arial" w:hAnsi="Arial" w:cs="Arial"/>
          <w:sz w:val="20"/>
          <w:szCs w:val="20"/>
          <w:lang w:val="nb-NO"/>
        </w:rPr>
        <w:t>lồng</w:t>
      </w:r>
      <w:r w:rsidR="00220FC9">
        <w:rPr>
          <w:rFonts w:ascii="Arial" w:hAnsi="Arial" w:cs="Arial"/>
          <w:sz w:val="20"/>
          <w:szCs w:val="20"/>
          <w:lang w:val="nb-NO"/>
        </w:rPr>
        <w:t xml:space="preserve"> </w:t>
      </w:r>
      <w:r w:rsidR="00996735" w:rsidRPr="008C24B9">
        <w:rPr>
          <w:rFonts w:ascii="Arial" w:hAnsi="Arial" w:cs="Arial"/>
          <w:sz w:val="20"/>
          <w:szCs w:val="20"/>
          <w:lang w:val="nb-NO"/>
        </w:rPr>
        <w:t>ghép</w:t>
      </w:r>
      <w:r w:rsidR="00220FC9">
        <w:rPr>
          <w:rFonts w:ascii="Arial" w:hAnsi="Arial" w:cs="Arial"/>
          <w:sz w:val="20"/>
          <w:szCs w:val="20"/>
          <w:lang w:val="nb-NO"/>
        </w:rPr>
        <w:t xml:space="preserve"> </w:t>
      </w:r>
      <w:r w:rsidR="00996735" w:rsidRPr="008C24B9">
        <w:rPr>
          <w:rFonts w:ascii="Arial" w:hAnsi="Arial" w:cs="Arial"/>
          <w:sz w:val="20"/>
          <w:szCs w:val="20"/>
          <w:lang w:val="nb-NO"/>
        </w:rPr>
        <w:t>việc</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hoạt</w:t>
      </w:r>
      <w:r w:rsidR="00220FC9">
        <w:rPr>
          <w:rFonts w:ascii="Arial" w:hAnsi="Arial" w:cs="Arial"/>
          <w:sz w:val="20"/>
          <w:szCs w:val="20"/>
          <w:lang w:val="nb-NO"/>
        </w:rPr>
        <w:t xml:space="preserve"> </w:t>
      </w:r>
      <w:r w:rsidRPr="008C24B9">
        <w:rPr>
          <w:rFonts w:ascii="Arial" w:hAnsi="Arial" w:cs="Arial"/>
          <w:sz w:val="20"/>
          <w:szCs w:val="20"/>
          <w:lang w:val="nb-NO"/>
        </w:rPr>
        <w:t>động</w:t>
      </w:r>
      <w:r w:rsidR="00220FC9">
        <w:rPr>
          <w:rFonts w:ascii="Arial" w:hAnsi="Arial" w:cs="Arial"/>
          <w:sz w:val="20"/>
          <w:szCs w:val="20"/>
          <w:lang w:val="nb-NO"/>
        </w:rPr>
        <w:t xml:space="preserve"> </w:t>
      </w:r>
      <w:r w:rsidRPr="008C24B9">
        <w:rPr>
          <w:rFonts w:ascii="Arial" w:hAnsi="Arial" w:cs="Arial"/>
          <w:sz w:val="20"/>
          <w:szCs w:val="20"/>
          <w:lang w:val="nb-NO"/>
        </w:rPr>
        <w:t>bảo</w:t>
      </w:r>
      <w:r w:rsidR="00220FC9">
        <w:rPr>
          <w:rFonts w:ascii="Arial" w:hAnsi="Arial" w:cs="Arial"/>
          <w:sz w:val="20"/>
          <w:szCs w:val="20"/>
          <w:lang w:val="nb-NO"/>
        </w:rPr>
        <w:t xml:space="preserve"> </w:t>
      </w:r>
      <w:r w:rsidRPr="008C24B9">
        <w:rPr>
          <w:rFonts w:ascii="Arial" w:hAnsi="Arial" w:cs="Arial"/>
          <w:sz w:val="20"/>
          <w:szCs w:val="20"/>
          <w:lang w:val="nb-NO"/>
        </w:rPr>
        <w:t>vệ</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rừng</w:t>
      </w:r>
      <w:r w:rsidR="00220FC9">
        <w:rPr>
          <w:rFonts w:ascii="Arial" w:hAnsi="Arial" w:cs="Arial"/>
          <w:sz w:val="20"/>
          <w:szCs w:val="20"/>
          <w:lang w:val="nb-NO"/>
        </w:rPr>
        <w:t xml:space="preserve"> </w:t>
      </w:r>
      <w:r w:rsidRPr="008C24B9">
        <w:rPr>
          <w:rFonts w:ascii="Arial" w:hAnsi="Arial" w:cs="Arial"/>
          <w:sz w:val="20"/>
          <w:szCs w:val="20"/>
          <w:lang w:val="nb-NO"/>
        </w:rPr>
        <w:t>tại</w:t>
      </w:r>
      <w:r w:rsidR="00220FC9">
        <w:rPr>
          <w:rFonts w:ascii="Arial" w:hAnsi="Arial" w:cs="Arial"/>
          <w:sz w:val="20"/>
          <w:szCs w:val="20"/>
          <w:lang w:val="nb-NO"/>
        </w:rPr>
        <w:t xml:space="preserve"> </w:t>
      </w:r>
      <w:r w:rsidRPr="008C24B9">
        <w:rPr>
          <w:rFonts w:ascii="Arial" w:hAnsi="Arial" w:cs="Arial"/>
          <w:sz w:val="20"/>
          <w:szCs w:val="20"/>
          <w:lang w:val="nb-NO"/>
        </w:rPr>
        <w:t>địa</w:t>
      </w:r>
      <w:r w:rsidR="00220FC9">
        <w:rPr>
          <w:rFonts w:ascii="Arial" w:hAnsi="Arial" w:cs="Arial"/>
          <w:sz w:val="20"/>
          <w:szCs w:val="20"/>
          <w:lang w:val="nb-NO"/>
        </w:rPr>
        <w:t xml:space="preserve"> </w:t>
      </w:r>
      <w:r w:rsidRPr="008C24B9">
        <w:rPr>
          <w:rFonts w:ascii="Arial" w:hAnsi="Arial" w:cs="Arial"/>
          <w:sz w:val="20"/>
          <w:szCs w:val="20"/>
          <w:lang w:val="nb-NO"/>
        </w:rPr>
        <w:t>bàn</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xã</w:t>
      </w:r>
      <w:r w:rsidR="00220FC9">
        <w:rPr>
          <w:rFonts w:ascii="Arial" w:hAnsi="Arial" w:cs="Arial"/>
          <w:sz w:val="20"/>
          <w:szCs w:val="20"/>
          <w:lang w:val="nb-NO"/>
        </w:rPr>
        <w:t xml:space="preserve"> </w:t>
      </w:r>
      <w:r w:rsidRPr="008C24B9">
        <w:rPr>
          <w:rFonts w:ascii="Arial" w:hAnsi="Arial" w:cs="Arial"/>
          <w:sz w:val="20"/>
          <w:szCs w:val="20"/>
          <w:lang w:val="nb-NO"/>
        </w:rPr>
        <w:t>khu</w:t>
      </w:r>
      <w:r w:rsidR="00220FC9">
        <w:rPr>
          <w:rFonts w:ascii="Arial" w:hAnsi="Arial" w:cs="Arial"/>
          <w:sz w:val="20"/>
          <w:szCs w:val="20"/>
          <w:lang w:val="nb-NO"/>
        </w:rPr>
        <w:t xml:space="preserve"> </w:t>
      </w:r>
      <w:r w:rsidRPr="008C24B9">
        <w:rPr>
          <w:rFonts w:ascii="Arial" w:hAnsi="Arial" w:cs="Arial"/>
          <w:sz w:val="20"/>
          <w:szCs w:val="20"/>
          <w:lang w:val="nb-NO"/>
        </w:rPr>
        <w:t>vực</w:t>
      </w:r>
      <w:r w:rsidR="00220FC9">
        <w:rPr>
          <w:rFonts w:ascii="Arial" w:hAnsi="Arial" w:cs="Arial"/>
          <w:sz w:val="20"/>
          <w:szCs w:val="20"/>
          <w:lang w:val="nb-NO"/>
        </w:rPr>
        <w:t xml:space="preserve"> </w:t>
      </w:r>
      <w:r w:rsidRPr="008C24B9">
        <w:rPr>
          <w:rFonts w:ascii="Arial" w:hAnsi="Arial" w:cs="Arial"/>
          <w:sz w:val="20"/>
          <w:szCs w:val="20"/>
          <w:lang w:val="nb-NO"/>
        </w:rPr>
        <w:t>II,</w:t>
      </w:r>
      <w:r w:rsidR="00220FC9">
        <w:rPr>
          <w:rFonts w:ascii="Arial" w:hAnsi="Arial" w:cs="Arial"/>
          <w:sz w:val="20"/>
          <w:szCs w:val="20"/>
          <w:lang w:val="nb-NO"/>
        </w:rPr>
        <w:t xml:space="preserve"> </w:t>
      </w:r>
      <w:r w:rsidRPr="008C24B9">
        <w:rPr>
          <w:rFonts w:ascii="Arial" w:hAnsi="Arial" w:cs="Arial"/>
          <w:sz w:val="20"/>
          <w:szCs w:val="20"/>
          <w:lang w:val="nb-NO"/>
        </w:rPr>
        <w:t>khu</w:t>
      </w:r>
      <w:r w:rsidR="00220FC9">
        <w:rPr>
          <w:rFonts w:ascii="Arial" w:hAnsi="Arial" w:cs="Arial"/>
          <w:sz w:val="20"/>
          <w:szCs w:val="20"/>
          <w:lang w:val="nb-NO"/>
        </w:rPr>
        <w:t xml:space="preserve"> </w:t>
      </w:r>
      <w:r w:rsidRPr="008C24B9">
        <w:rPr>
          <w:rFonts w:ascii="Arial" w:hAnsi="Arial" w:cs="Arial"/>
          <w:sz w:val="20"/>
          <w:szCs w:val="20"/>
          <w:lang w:val="nb-NO"/>
        </w:rPr>
        <w:t>vực</w:t>
      </w:r>
      <w:r w:rsidR="00220FC9">
        <w:rPr>
          <w:rFonts w:ascii="Arial" w:hAnsi="Arial" w:cs="Arial"/>
          <w:sz w:val="20"/>
          <w:szCs w:val="20"/>
          <w:lang w:val="nb-NO"/>
        </w:rPr>
        <w:t xml:space="preserve"> </w:t>
      </w:r>
      <w:r w:rsidRPr="008C24B9">
        <w:rPr>
          <w:rFonts w:ascii="Arial" w:hAnsi="Arial" w:cs="Arial"/>
          <w:sz w:val="20"/>
          <w:szCs w:val="20"/>
          <w:lang w:val="nb-NO"/>
        </w:rPr>
        <w:t>III</w:t>
      </w:r>
      <w:r w:rsidR="00220FC9">
        <w:rPr>
          <w:rFonts w:ascii="Arial" w:hAnsi="Arial" w:cs="Arial"/>
          <w:sz w:val="20"/>
          <w:szCs w:val="20"/>
          <w:lang w:val="nb-NO"/>
        </w:rPr>
        <w:t xml:space="preserve"> </w:t>
      </w:r>
      <w:r w:rsidRPr="008C24B9">
        <w:rPr>
          <w:rFonts w:ascii="Arial" w:hAnsi="Arial" w:cs="Arial"/>
          <w:sz w:val="20"/>
          <w:szCs w:val="20"/>
          <w:lang w:val="nb-NO"/>
        </w:rPr>
        <w:t>theo</w:t>
      </w:r>
      <w:r w:rsidR="00220FC9">
        <w:rPr>
          <w:rFonts w:ascii="Arial" w:hAnsi="Arial" w:cs="Arial"/>
          <w:sz w:val="20"/>
          <w:szCs w:val="20"/>
          <w:lang w:val="nb-NO"/>
        </w:rPr>
        <w:t xml:space="preserve"> </w:t>
      </w:r>
      <w:r w:rsidRPr="008C24B9">
        <w:rPr>
          <w:rFonts w:ascii="Arial" w:hAnsi="Arial" w:cs="Arial"/>
          <w:sz w:val="20"/>
          <w:szCs w:val="20"/>
          <w:lang w:val="nb-NO"/>
        </w:rPr>
        <w:t>Quyết</w:t>
      </w:r>
      <w:r w:rsidR="00220FC9">
        <w:rPr>
          <w:rFonts w:ascii="Arial" w:hAnsi="Arial" w:cs="Arial"/>
          <w:sz w:val="20"/>
          <w:szCs w:val="20"/>
          <w:lang w:val="nb-NO"/>
        </w:rPr>
        <w:t xml:space="preserve"> </w:t>
      </w:r>
      <w:r w:rsidRPr="008C24B9">
        <w:rPr>
          <w:rFonts w:ascii="Arial" w:hAnsi="Arial" w:cs="Arial"/>
          <w:sz w:val="20"/>
          <w:szCs w:val="20"/>
          <w:lang w:val="nb-NO"/>
        </w:rPr>
        <w:t>định</w:t>
      </w:r>
      <w:r w:rsidR="00220FC9">
        <w:rPr>
          <w:rFonts w:ascii="Arial" w:hAnsi="Arial" w:cs="Arial"/>
          <w:sz w:val="20"/>
          <w:szCs w:val="20"/>
          <w:lang w:val="nb-NO"/>
        </w:rPr>
        <w:t xml:space="preserve"> </w:t>
      </w:r>
      <w:r w:rsidRPr="008C24B9">
        <w:rPr>
          <w:rFonts w:ascii="Arial" w:hAnsi="Arial" w:cs="Arial"/>
          <w:sz w:val="20"/>
          <w:szCs w:val="20"/>
          <w:lang w:val="nb-NO"/>
        </w:rPr>
        <w:t>số</w:t>
      </w:r>
      <w:r w:rsidR="00220FC9">
        <w:rPr>
          <w:rFonts w:ascii="Arial" w:hAnsi="Arial" w:cs="Arial"/>
          <w:sz w:val="20"/>
          <w:szCs w:val="20"/>
          <w:lang w:val="nb-NO"/>
        </w:rPr>
        <w:t xml:space="preserve"> </w:t>
      </w:r>
      <w:r w:rsidRPr="008C24B9">
        <w:rPr>
          <w:rFonts w:ascii="Arial" w:hAnsi="Arial" w:cs="Arial"/>
          <w:sz w:val="20"/>
          <w:szCs w:val="20"/>
          <w:lang w:val="nb-NO"/>
        </w:rPr>
        <w:t>1719/QĐ-TTg</w:t>
      </w:r>
      <w:r w:rsidR="00220FC9">
        <w:rPr>
          <w:rFonts w:ascii="Arial" w:hAnsi="Arial" w:cs="Arial"/>
          <w:sz w:val="20"/>
          <w:szCs w:val="20"/>
          <w:lang w:val="nb-NO"/>
        </w:rPr>
        <w:t xml:space="preserve"> </w:t>
      </w:r>
      <w:r w:rsidRPr="008C24B9">
        <w:rPr>
          <w:rFonts w:ascii="Arial" w:hAnsi="Arial" w:cs="Arial"/>
          <w:sz w:val="20"/>
          <w:szCs w:val="20"/>
          <w:lang w:val="nb-NO"/>
        </w:rPr>
        <w:t>ngày</w:t>
      </w:r>
      <w:r w:rsidR="00220FC9">
        <w:rPr>
          <w:rFonts w:ascii="Arial" w:hAnsi="Arial" w:cs="Arial"/>
          <w:sz w:val="20"/>
          <w:szCs w:val="20"/>
          <w:lang w:val="nb-NO"/>
        </w:rPr>
        <w:t xml:space="preserve"> </w:t>
      </w:r>
      <w:r w:rsidRPr="008C24B9">
        <w:rPr>
          <w:rFonts w:ascii="Arial" w:hAnsi="Arial" w:cs="Arial"/>
          <w:sz w:val="20"/>
          <w:szCs w:val="20"/>
          <w:lang w:val="nb-NO"/>
        </w:rPr>
        <w:t>14</w:t>
      </w:r>
      <w:r w:rsidR="00220FC9">
        <w:rPr>
          <w:rFonts w:ascii="Arial" w:hAnsi="Arial" w:cs="Arial"/>
          <w:sz w:val="20"/>
          <w:szCs w:val="20"/>
          <w:lang w:val="nb-NO"/>
        </w:rPr>
        <w:t xml:space="preserve"> </w:t>
      </w:r>
      <w:r w:rsidR="00416E26" w:rsidRPr="008C24B9">
        <w:rPr>
          <w:rFonts w:ascii="Arial" w:hAnsi="Arial" w:cs="Arial"/>
          <w:sz w:val="20"/>
          <w:szCs w:val="20"/>
          <w:lang w:val="nb-NO"/>
        </w:rPr>
        <w:t>tháng</w:t>
      </w:r>
      <w:r w:rsidR="00220FC9">
        <w:rPr>
          <w:rFonts w:ascii="Arial" w:hAnsi="Arial" w:cs="Arial"/>
          <w:sz w:val="20"/>
          <w:szCs w:val="20"/>
          <w:lang w:val="nb-NO"/>
        </w:rPr>
        <w:t xml:space="preserve"> </w:t>
      </w:r>
      <w:r w:rsidRPr="008C24B9">
        <w:rPr>
          <w:rFonts w:ascii="Arial" w:hAnsi="Arial" w:cs="Arial"/>
          <w:sz w:val="20"/>
          <w:szCs w:val="20"/>
          <w:lang w:val="nb-NO"/>
        </w:rPr>
        <w:t>10</w:t>
      </w:r>
      <w:r w:rsidR="00220FC9">
        <w:rPr>
          <w:rFonts w:ascii="Arial" w:hAnsi="Arial" w:cs="Arial"/>
          <w:sz w:val="20"/>
          <w:szCs w:val="20"/>
          <w:lang w:val="nb-NO"/>
        </w:rPr>
        <w:t xml:space="preserve"> </w:t>
      </w:r>
      <w:r w:rsidR="00416E26" w:rsidRPr="008C24B9">
        <w:rPr>
          <w:rFonts w:ascii="Arial" w:hAnsi="Arial" w:cs="Arial"/>
          <w:sz w:val="20"/>
          <w:szCs w:val="20"/>
          <w:lang w:val="nb-NO"/>
        </w:rPr>
        <w:t>năm</w:t>
      </w:r>
      <w:r w:rsidR="00220FC9">
        <w:rPr>
          <w:rFonts w:ascii="Arial" w:hAnsi="Arial" w:cs="Arial"/>
          <w:sz w:val="20"/>
          <w:szCs w:val="20"/>
          <w:lang w:val="nb-NO"/>
        </w:rPr>
        <w:t xml:space="preserve"> </w:t>
      </w:r>
      <w:r w:rsidRPr="008C24B9">
        <w:rPr>
          <w:rFonts w:ascii="Arial" w:hAnsi="Arial" w:cs="Arial"/>
          <w:sz w:val="20"/>
          <w:szCs w:val="20"/>
          <w:lang w:val="nb-NO"/>
        </w:rPr>
        <w:t>2021</w:t>
      </w:r>
      <w:r w:rsidR="00220FC9">
        <w:rPr>
          <w:rFonts w:ascii="Arial" w:hAnsi="Arial" w:cs="Arial"/>
          <w:sz w:val="20"/>
          <w:szCs w:val="20"/>
          <w:lang w:val="nb-NO"/>
        </w:rPr>
        <w:t xml:space="preserve"> </w:t>
      </w:r>
      <w:r w:rsidRPr="008C24B9">
        <w:rPr>
          <w:rFonts w:ascii="Arial" w:hAnsi="Arial" w:cs="Arial"/>
          <w:sz w:val="20"/>
          <w:szCs w:val="20"/>
          <w:lang w:val="nb-NO"/>
        </w:rPr>
        <w:t>của</w:t>
      </w:r>
      <w:r w:rsidR="00220FC9">
        <w:rPr>
          <w:rFonts w:ascii="Arial" w:hAnsi="Arial" w:cs="Arial"/>
          <w:sz w:val="20"/>
          <w:szCs w:val="20"/>
          <w:lang w:val="nb-NO"/>
        </w:rPr>
        <w:t xml:space="preserve"> </w:t>
      </w:r>
      <w:r w:rsidRPr="008C24B9">
        <w:rPr>
          <w:rFonts w:ascii="Arial" w:hAnsi="Arial" w:cs="Arial"/>
          <w:sz w:val="20"/>
          <w:szCs w:val="20"/>
          <w:lang w:val="nb-NO"/>
        </w:rPr>
        <w:t>Thủ</w:t>
      </w:r>
      <w:r w:rsidR="00220FC9">
        <w:rPr>
          <w:rFonts w:ascii="Arial" w:hAnsi="Arial" w:cs="Arial"/>
          <w:sz w:val="20"/>
          <w:szCs w:val="20"/>
          <w:lang w:val="nb-NO"/>
        </w:rPr>
        <w:t xml:space="preserve"> </w:t>
      </w:r>
      <w:r w:rsidRPr="008C24B9">
        <w:rPr>
          <w:rFonts w:ascii="Arial" w:hAnsi="Arial" w:cs="Arial"/>
          <w:sz w:val="20"/>
          <w:szCs w:val="20"/>
          <w:lang w:val="nb-NO"/>
        </w:rPr>
        <w:t>tướng</w:t>
      </w:r>
      <w:r w:rsidR="00220FC9">
        <w:rPr>
          <w:rFonts w:ascii="Arial" w:hAnsi="Arial" w:cs="Arial"/>
          <w:sz w:val="20"/>
          <w:szCs w:val="20"/>
          <w:lang w:val="nb-NO"/>
        </w:rPr>
        <w:t xml:space="preserve"> </w:t>
      </w:r>
      <w:r w:rsidRPr="008C24B9">
        <w:rPr>
          <w:rFonts w:ascii="Arial" w:hAnsi="Arial" w:cs="Arial"/>
          <w:sz w:val="20"/>
          <w:szCs w:val="20"/>
          <w:lang w:val="nb-NO"/>
        </w:rPr>
        <w:t>Chính</w:t>
      </w:r>
      <w:r w:rsidR="00220FC9">
        <w:rPr>
          <w:rFonts w:ascii="Arial" w:hAnsi="Arial" w:cs="Arial"/>
          <w:sz w:val="20"/>
          <w:szCs w:val="20"/>
          <w:lang w:val="nb-NO"/>
        </w:rPr>
        <w:t xml:space="preserve"> </w:t>
      </w:r>
      <w:r w:rsidRPr="008C24B9">
        <w:rPr>
          <w:rFonts w:ascii="Arial" w:hAnsi="Arial" w:cs="Arial"/>
          <w:sz w:val="20"/>
          <w:szCs w:val="20"/>
          <w:lang w:val="nb-NO"/>
        </w:rPr>
        <w:t>phủ,</w:t>
      </w:r>
      <w:r w:rsidR="00220FC9">
        <w:rPr>
          <w:rFonts w:ascii="Arial" w:hAnsi="Arial" w:cs="Arial"/>
          <w:sz w:val="20"/>
          <w:szCs w:val="20"/>
          <w:lang w:val="nb-NO"/>
        </w:rPr>
        <w:t xml:space="preserve"> </w:t>
      </w:r>
      <w:r w:rsidRPr="008C24B9">
        <w:rPr>
          <w:rFonts w:ascii="Arial" w:hAnsi="Arial" w:cs="Arial"/>
          <w:sz w:val="20"/>
          <w:szCs w:val="20"/>
          <w:lang w:val="nb-NO"/>
        </w:rPr>
        <w:t>đảm</w:t>
      </w:r>
      <w:r w:rsidR="00220FC9">
        <w:rPr>
          <w:rFonts w:ascii="Arial" w:hAnsi="Arial" w:cs="Arial"/>
          <w:sz w:val="20"/>
          <w:szCs w:val="20"/>
          <w:lang w:val="nb-NO"/>
        </w:rPr>
        <w:t xml:space="preserve"> </w:t>
      </w:r>
      <w:r w:rsidRPr="008C24B9">
        <w:rPr>
          <w:rFonts w:ascii="Arial" w:hAnsi="Arial" w:cs="Arial"/>
          <w:sz w:val="20"/>
          <w:szCs w:val="20"/>
          <w:lang w:val="nb-NO"/>
        </w:rPr>
        <w:t>bảo</w:t>
      </w:r>
      <w:r w:rsidR="00220FC9">
        <w:rPr>
          <w:rFonts w:ascii="Arial" w:hAnsi="Arial" w:cs="Arial"/>
          <w:sz w:val="20"/>
          <w:szCs w:val="20"/>
          <w:lang w:val="nb-NO"/>
        </w:rPr>
        <w:t xml:space="preserve"> </w:t>
      </w:r>
      <w:r w:rsidRPr="008C24B9">
        <w:rPr>
          <w:rFonts w:ascii="Arial" w:hAnsi="Arial" w:cs="Arial"/>
          <w:sz w:val="20"/>
          <w:szCs w:val="20"/>
          <w:lang w:val="nb-NO"/>
        </w:rPr>
        <w:t>thống</w:t>
      </w:r>
      <w:r w:rsidR="00220FC9">
        <w:rPr>
          <w:rFonts w:ascii="Arial" w:hAnsi="Arial" w:cs="Arial"/>
          <w:sz w:val="20"/>
          <w:szCs w:val="20"/>
          <w:lang w:val="nb-NO"/>
        </w:rPr>
        <w:t xml:space="preserve"> </w:t>
      </w:r>
      <w:r w:rsidRPr="008C24B9">
        <w:rPr>
          <w:rFonts w:ascii="Arial" w:hAnsi="Arial" w:cs="Arial"/>
          <w:sz w:val="20"/>
          <w:szCs w:val="20"/>
          <w:lang w:val="nb-NO"/>
        </w:rPr>
        <w:t>nhất,</w:t>
      </w:r>
      <w:r w:rsidR="00220FC9">
        <w:rPr>
          <w:rFonts w:ascii="Arial" w:hAnsi="Arial" w:cs="Arial"/>
          <w:sz w:val="20"/>
          <w:szCs w:val="20"/>
          <w:lang w:val="nb-NO"/>
        </w:rPr>
        <w:t xml:space="preserve"> </w:t>
      </w:r>
      <w:r w:rsidRPr="008C24B9">
        <w:rPr>
          <w:rFonts w:ascii="Arial" w:hAnsi="Arial" w:cs="Arial"/>
          <w:sz w:val="20"/>
          <w:szCs w:val="20"/>
          <w:lang w:val="nb-NO"/>
        </w:rPr>
        <w:t>hiệu</w:t>
      </w:r>
      <w:r w:rsidR="00220FC9">
        <w:rPr>
          <w:rFonts w:ascii="Arial" w:hAnsi="Arial" w:cs="Arial"/>
          <w:sz w:val="20"/>
          <w:szCs w:val="20"/>
          <w:lang w:val="nb-NO"/>
        </w:rPr>
        <w:t xml:space="preserve"> </w:t>
      </w:r>
      <w:r w:rsidRPr="008C24B9">
        <w:rPr>
          <w:rFonts w:ascii="Arial" w:hAnsi="Arial" w:cs="Arial"/>
          <w:sz w:val="20"/>
          <w:szCs w:val="20"/>
          <w:lang w:val="nb-NO"/>
        </w:rPr>
        <w:t>quả.</w:t>
      </w:r>
    </w:p>
    <w:p w14:paraId="0CAA1823" w14:textId="55E2C941" w:rsidR="00514BF1" w:rsidRPr="008C24B9" w:rsidRDefault="00D40B62" w:rsidP="00220FC9">
      <w:pPr>
        <w:widowControl w:val="0"/>
        <w:adjustRightInd w:val="0"/>
        <w:snapToGrid w:val="0"/>
        <w:spacing w:after="120" w:line="240" w:lineRule="auto"/>
        <w:ind w:firstLine="720"/>
        <w:jc w:val="both"/>
        <w:rPr>
          <w:rFonts w:ascii="Arial" w:hAnsi="Arial" w:cs="Arial"/>
          <w:spacing w:val="2"/>
          <w:sz w:val="20"/>
          <w:szCs w:val="20"/>
          <w:lang w:val="nb-NO"/>
        </w:rPr>
      </w:pPr>
      <w:r w:rsidRPr="008C24B9">
        <w:rPr>
          <w:rFonts w:ascii="Arial" w:hAnsi="Arial" w:cs="Arial"/>
          <w:spacing w:val="2"/>
          <w:sz w:val="20"/>
          <w:szCs w:val="20"/>
          <w:lang w:val="nb-NO"/>
        </w:rPr>
        <w:t>đ</w:t>
      </w:r>
      <w:r w:rsidR="00475FC5" w:rsidRPr="008C24B9">
        <w:rPr>
          <w:rFonts w:ascii="Arial" w:hAnsi="Arial" w:cs="Arial"/>
          <w:spacing w:val="2"/>
          <w:sz w:val="20"/>
          <w:szCs w:val="20"/>
          <w:lang w:val="nb-NO"/>
        </w:rPr>
        <w:t>)</w:t>
      </w:r>
      <w:r w:rsidR="00220FC9">
        <w:rPr>
          <w:rFonts w:ascii="Arial" w:hAnsi="Arial" w:cs="Arial"/>
          <w:spacing w:val="2"/>
          <w:sz w:val="20"/>
          <w:szCs w:val="20"/>
          <w:lang w:val="nb-NO"/>
        </w:rPr>
        <w:t xml:space="preserve"> </w:t>
      </w:r>
      <w:r w:rsidR="00CC234A" w:rsidRPr="008C24B9">
        <w:rPr>
          <w:rFonts w:ascii="Arial" w:hAnsi="Arial" w:cs="Arial"/>
          <w:spacing w:val="2"/>
          <w:sz w:val="20"/>
          <w:szCs w:val="20"/>
          <w:lang w:val="nb-NO"/>
        </w:rPr>
        <w:t>Tổ</w:t>
      </w:r>
      <w:r w:rsidR="00220FC9">
        <w:rPr>
          <w:rFonts w:ascii="Arial" w:hAnsi="Arial" w:cs="Arial"/>
          <w:spacing w:val="2"/>
          <w:sz w:val="20"/>
          <w:szCs w:val="20"/>
          <w:lang w:val="nb-NO"/>
        </w:rPr>
        <w:t xml:space="preserve"> </w:t>
      </w:r>
      <w:r w:rsidR="00CC234A" w:rsidRPr="008C24B9">
        <w:rPr>
          <w:rFonts w:ascii="Arial" w:hAnsi="Arial" w:cs="Arial"/>
          <w:spacing w:val="2"/>
          <w:sz w:val="20"/>
          <w:szCs w:val="20"/>
          <w:lang w:val="nb-NO"/>
        </w:rPr>
        <w:t>chức</w:t>
      </w:r>
      <w:r w:rsidR="00220FC9">
        <w:rPr>
          <w:rFonts w:ascii="Arial" w:hAnsi="Arial" w:cs="Arial"/>
          <w:spacing w:val="2"/>
          <w:sz w:val="20"/>
          <w:szCs w:val="20"/>
          <w:lang w:val="nb-NO"/>
        </w:rPr>
        <w:t xml:space="preserve"> </w:t>
      </w:r>
      <w:r w:rsidR="00CC234A" w:rsidRPr="008C24B9">
        <w:rPr>
          <w:rFonts w:ascii="Arial" w:hAnsi="Arial" w:cs="Arial"/>
          <w:spacing w:val="2"/>
          <w:sz w:val="20"/>
          <w:szCs w:val="20"/>
          <w:lang w:val="nb-NO"/>
        </w:rPr>
        <w:t>triển</w:t>
      </w:r>
      <w:r w:rsidR="00220FC9">
        <w:rPr>
          <w:rFonts w:ascii="Arial" w:hAnsi="Arial" w:cs="Arial"/>
          <w:spacing w:val="2"/>
          <w:sz w:val="20"/>
          <w:szCs w:val="20"/>
          <w:lang w:val="nb-NO"/>
        </w:rPr>
        <w:t xml:space="preserve"> </w:t>
      </w:r>
      <w:r w:rsidR="00CC234A" w:rsidRPr="008C24B9">
        <w:rPr>
          <w:rFonts w:ascii="Arial" w:hAnsi="Arial" w:cs="Arial"/>
          <w:spacing w:val="2"/>
          <w:sz w:val="20"/>
          <w:szCs w:val="20"/>
          <w:lang w:val="nb-NO"/>
        </w:rPr>
        <w:t>khai,</w:t>
      </w:r>
      <w:r w:rsidR="00220FC9">
        <w:rPr>
          <w:rFonts w:ascii="Arial" w:hAnsi="Arial" w:cs="Arial"/>
          <w:spacing w:val="2"/>
          <w:sz w:val="20"/>
          <w:szCs w:val="20"/>
          <w:lang w:val="nb-NO"/>
        </w:rPr>
        <w:t xml:space="preserve"> </w:t>
      </w:r>
      <w:r w:rsidR="00CC234A" w:rsidRPr="008C24B9">
        <w:rPr>
          <w:rFonts w:ascii="Arial" w:hAnsi="Arial" w:cs="Arial"/>
          <w:spacing w:val="2"/>
          <w:sz w:val="20"/>
          <w:szCs w:val="20"/>
          <w:lang w:val="nb-NO"/>
        </w:rPr>
        <w:t>q</w:t>
      </w:r>
      <w:r w:rsidR="00475FC5" w:rsidRPr="008C24B9">
        <w:rPr>
          <w:rFonts w:ascii="Arial" w:hAnsi="Arial" w:cs="Arial"/>
          <w:spacing w:val="2"/>
          <w:sz w:val="20"/>
          <w:szCs w:val="20"/>
          <w:lang w:val="nb-NO"/>
        </w:rPr>
        <w:t>uản</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lý,</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đánh</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giá,</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nghiệm</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thu</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kết</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quả</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thực</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hiện</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các</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dự</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án</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thuộc</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địa</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phương</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quản</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lý;</w:t>
      </w:r>
      <w:r w:rsidR="00220FC9">
        <w:rPr>
          <w:rFonts w:ascii="Arial" w:hAnsi="Arial" w:cs="Arial"/>
          <w:spacing w:val="2"/>
          <w:sz w:val="20"/>
          <w:szCs w:val="20"/>
          <w:lang w:val="nb-NO"/>
        </w:rPr>
        <w:t xml:space="preserve"> </w:t>
      </w:r>
      <w:r w:rsidR="00B24138" w:rsidRPr="008C24B9">
        <w:rPr>
          <w:rFonts w:ascii="Arial" w:hAnsi="Arial" w:cs="Arial"/>
          <w:spacing w:val="2"/>
          <w:sz w:val="20"/>
          <w:szCs w:val="20"/>
          <w:lang w:val="nb-NO"/>
        </w:rPr>
        <w:t>tổ</w:t>
      </w:r>
      <w:r w:rsidR="00220FC9">
        <w:rPr>
          <w:rFonts w:ascii="Arial" w:hAnsi="Arial" w:cs="Arial"/>
          <w:spacing w:val="2"/>
          <w:sz w:val="20"/>
          <w:szCs w:val="20"/>
          <w:lang w:val="nb-NO"/>
        </w:rPr>
        <w:t xml:space="preserve"> </w:t>
      </w:r>
      <w:r w:rsidR="00B24138" w:rsidRPr="008C24B9">
        <w:rPr>
          <w:rFonts w:ascii="Arial" w:hAnsi="Arial" w:cs="Arial"/>
          <w:spacing w:val="2"/>
          <w:sz w:val="20"/>
          <w:szCs w:val="20"/>
          <w:lang w:val="nb-NO"/>
        </w:rPr>
        <w:t>chức</w:t>
      </w:r>
      <w:r w:rsidR="00220FC9">
        <w:rPr>
          <w:rFonts w:ascii="Arial" w:hAnsi="Arial" w:cs="Arial"/>
          <w:spacing w:val="2"/>
          <w:sz w:val="20"/>
          <w:szCs w:val="20"/>
          <w:lang w:val="nb-NO"/>
        </w:rPr>
        <w:t xml:space="preserve"> </w:t>
      </w:r>
      <w:r w:rsidR="00B24138" w:rsidRPr="008C24B9">
        <w:rPr>
          <w:rFonts w:ascii="Arial" w:hAnsi="Arial" w:cs="Arial"/>
          <w:spacing w:val="2"/>
          <w:sz w:val="20"/>
          <w:szCs w:val="20"/>
          <w:lang w:val="nb-NO"/>
        </w:rPr>
        <w:t>kiểm</w:t>
      </w:r>
      <w:r w:rsidR="00220FC9">
        <w:rPr>
          <w:rFonts w:ascii="Arial" w:hAnsi="Arial" w:cs="Arial"/>
          <w:spacing w:val="2"/>
          <w:sz w:val="20"/>
          <w:szCs w:val="20"/>
          <w:lang w:val="nb-NO"/>
        </w:rPr>
        <w:t xml:space="preserve"> </w:t>
      </w:r>
      <w:r w:rsidR="00B24138" w:rsidRPr="008C24B9">
        <w:rPr>
          <w:rFonts w:ascii="Arial" w:hAnsi="Arial" w:cs="Arial"/>
          <w:spacing w:val="2"/>
          <w:sz w:val="20"/>
          <w:szCs w:val="20"/>
          <w:lang w:val="nb-NO"/>
        </w:rPr>
        <w:t>tra,</w:t>
      </w:r>
      <w:r w:rsidR="00220FC9">
        <w:rPr>
          <w:rFonts w:ascii="Arial" w:hAnsi="Arial" w:cs="Arial"/>
          <w:spacing w:val="2"/>
          <w:sz w:val="20"/>
          <w:szCs w:val="20"/>
          <w:lang w:val="nb-NO"/>
        </w:rPr>
        <w:t xml:space="preserve"> </w:t>
      </w:r>
      <w:r w:rsidR="00B24138" w:rsidRPr="008C24B9">
        <w:rPr>
          <w:rFonts w:ascii="Arial" w:hAnsi="Arial" w:cs="Arial"/>
          <w:spacing w:val="2"/>
          <w:sz w:val="20"/>
          <w:szCs w:val="20"/>
          <w:lang w:val="nb-NO"/>
        </w:rPr>
        <w:t>giám</w:t>
      </w:r>
      <w:r w:rsidR="00220FC9">
        <w:rPr>
          <w:rFonts w:ascii="Arial" w:hAnsi="Arial" w:cs="Arial"/>
          <w:spacing w:val="2"/>
          <w:sz w:val="20"/>
          <w:szCs w:val="20"/>
          <w:lang w:val="nb-NO"/>
        </w:rPr>
        <w:t xml:space="preserve"> </w:t>
      </w:r>
      <w:r w:rsidR="00B24138" w:rsidRPr="008C24B9">
        <w:rPr>
          <w:rFonts w:ascii="Arial" w:hAnsi="Arial" w:cs="Arial"/>
          <w:spacing w:val="2"/>
          <w:sz w:val="20"/>
          <w:szCs w:val="20"/>
          <w:lang w:val="nb-NO"/>
        </w:rPr>
        <w:t>sát</w:t>
      </w:r>
      <w:r w:rsidR="00220FC9">
        <w:rPr>
          <w:rFonts w:ascii="Arial" w:hAnsi="Arial" w:cs="Arial"/>
          <w:spacing w:val="2"/>
          <w:sz w:val="20"/>
          <w:szCs w:val="20"/>
          <w:lang w:val="nb-NO"/>
        </w:rPr>
        <w:t xml:space="preserve"> </w:t>
      </w:r>
      <w:r w:rsidR="00B24138" w:rsidRPr="008C24B9">
        <w:rPr>
          <w:rFonts w:ascii="Arial" w:hAnsi="Arial" w:cs="Arial"/>
          <w:spacing w:val="2"/>
          <w:sz w:val="20"/>
          <w:szCs w:val="20"/>
          <w:lang w:val="nb-NO"/>
        </w:rPr>
        <w:t>thực</w:t>
      </w:r>
      <w:r w:rsidR="00220FC9">
        <w:rPr>
          <w:rFonts w:ascii="Arial" w:hAnsi="Arial" w:cs="Arial"/>
          <w:spacing w:val="2"/>
          <w:sz w:val="20"/>
          <w:szCs w:val="20"/>
          <w:lang w:val="nb-NO"/>
        </w:rPr>
        <w:t xml:space="preserve"> </w:t>
      </w:r>
      <w:r w:rsidR="00B24138" w:rsidRPr="008C24B9">
        <w:rPr>
          <w:rFonts w:ascii="Arial" w:hAnsi="Arial" w:cs="Arial"/>
          <w:spacing w:val="2"/>
          <w:sz w:val="20"/>
          <w:szCs w:val="20"/>
          <w:lang w:val="nb-NO"/>
        </w:rPr>
        <w:t>hiện</w:t>
      </w:r>
      <w:r w:rsidR="00220FC9">
        <w:rPr>
          <w:rFonts w:ascii="Arial" w:hAnsi="Arial" w:cs="Arial"/>
          <w:spacing w:val="2"/>
          <w:sz w:val="20"/>
          <w:szCs w:val="20"/>
          <w:lang w:val="nb-NO"/>
        </w:rPr>
        <w:t xml:space="preserve"> </w:t>
      </w:r>
      <w:r w:rsidR="00B24138" w:rsidRPr="008C24B9">
        <w:rPr>
          <w:rFonts w:ascii="Arial" w:hAnsi="Arial" w:cs="Arial"/>
          <w:spacing w:val="2"/>
          <w:sz w:val="20"/>
          <w:szCs w:val="20"/>
          <w:lang w:val="nb-NO"/>
        </w:rPr>
        <w:t>Chương</w:t>
      </w:r>
      <w:r w:rsidR="00220FC9">
        <w:rPr>
          <w:rFonts w:ascii="Arial" w:hAnsi="Arial" w:cs="Arial"/>
          <w:spacing w:val="2"/>
          <w:sz w:val="20"/>
          <w:szCs w:val="20"/>
          <w:lang w:val="nb-NO"/>
        </w:rPr>
        <w:t xml:space="preserve"> </w:t>
      </w:r>
      <w:r w:rsidR="00B24138" w:rsidRPr="008C24B9">
        <w:rPr>
          <w:rFonts w:ascii="Arial" w:hAnsi="Arial" w:cs="Arial"/>
          <w:spacing w:val="2"/>
          <w:sz w:val="20"/>
          <w:szCs w:val="20"/>
          <w:lang w:val="nb-NO"/>
        </w:rPr>
        <w:t>trình;</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định</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kỳ</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báo</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cáo</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tiến</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độ</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thực</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hiện</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Chương</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trình</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và</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tổ</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chức</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sơ</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kết,</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tổng</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kết</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Chương</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trình</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ở</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địa</w:t>
      </w:r>
      <w:r w:rsidR="00220FC9">
        <w:rPr>
          <w:rFonts w:ascii="Arial" w:hAnsi="Arial" w:cs="Arial"/>
          <w:spacing w:val="2"/>
          <w:sz w:val="20"/>
          <w:szCs w:val="20"/>
          <w:lang w:val="nb-NO"/>
        </w:rPr>
        <w:t xml:space="preserve"> </w:t>
      </w:r>
      <w:r w:rsidR="00475FC5" w:rsidRPr="008C24B9">
        <w:rPr>
          <w:rFonts w:ascii="Arial" w:hAnsi="Arial" w:cs="Arial"/>
          <w:spacing w:val="2"/>
          <w:sz w:val="20"/>
          <w:szCs w:val="20"/>
          <w:lang w:val="nb-NO"/>
        </w:rPr>
        <w:t>phương.</w:t>
      </w:r>
    </w:p>
    <w:p w14:paraId="746CBF18" w14:textId="4AC50A31"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7.</w:t>
      </w:r>
      <w:r w:rsidR="00220FC9">
        <w:rPr>
          <w:rFonts w:ascii="Arial" w:hAnsi="Arial" w:cs="Arial"/>
          <w:sz w:val="20"/>
          <w:szCs w:val="20"/>
          <w:lang w:val="nb-NO"/>
        </w:rPr>
        <w:t xml:space="preserve"> </w:t>
      </w:r>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ngành</w:t>
      </w:r>
      <w:r w:rsidR="00220FC9">
        <w:rPr>
          <w:rFonts w:ascii="Arial" w:hAnsi="Arial" w:cs="Arial"/>
          <w:sz w:val="20"/>
          <w:szCs w:val="20"/>
          <w:lang w:val="nb-NO"/>
        </w:rPr>
        <w:t xml:space="preserve"> </w:t>
      </w:r>
      <w:r w:rsidRPr="008C24B9">
        <w:rPr>
          <w:rFonts w:ascii="Arial" w:hAnsi="Arial" w:cs="Arial"/>
          <w:sz w:val="20"/>
          <w:szCs w:val="20"/>
          <w:lang w:val="nb-NO"/>
        </w:rPr>
        <w:t>liên</w:t>
      </w:r>
      <w:r w:rsidR="00220FC9">
        <w:rPr>
          <w:rFonts w:ascii="Arial" w:hAnsi="Arial" w:cs="Arial"/>
          <w:sz w:val="20"/>
          <w:szCs w:val="20"/>
          <w:lang w:val="nb-NO"/>
        </w:rPr>
        <w:t xml:space="preserve"> </w:t>
      </w:r>
      <w:r w:rsidRPr="008C24B9">
        <w:rPr>
          <w:rFonts w:ascii="Arial" w:hAnsi="Arial" w:cs="Arial"/>
          <w:sz w:val="20"/>
          <w:szCs w:val="20"/>
          <w:lang w:val="nb-NO"/>
        </w:rPr>
        <w:t>quan</w:t>
      </w:r>
    </w:p>
    <w:p w14:paraId="0AEBE765" w14:textId="276A412A" w:rsidR="00514BF1" w:rsidRPr="008C24B9" w:rsidRDefault="00475FC5" w:rsidP="00220FC9">
      <w:pPr>
        <w:widowControl w:val="0"/>
        <w:adjustRightInd w:val="0"/>
        <w:snapToGrid w:val="0"/>
        <w:spacing w:after="120" w:line="240" w:lineRule="auto"/>
        <w:ind w:firstLine="720"/>
        <w:jc w:val="both"/>
        <w:rPr>
          <w:rFonts w:ascii="Arial" w:hAnsi="Arial" w:cs="Arial"/>
          <w:sz w:val="20"/>
          <w:szCs w:val="20"/>
          <w:lang w:val="nb-NO"/>
        </w:rPr>
      </w:pPr>
      <w:r w:rsidRPr="008C24B9">
        <w:rPr>
          <w:rFonts w:ascii="Arial" w:hAnsi="Arial" w:cs="Arial"/>
          <w:sz w:val="20"/>
          <w:szCs w:val="20"/>
          <w:lang w:val="nb-NO"/>
        </w:rPr>
        <w:t>Phối</w:t>
      </w:r>
      <w:r w:rsidR="00220FC9">
        <w:rPr>
          <w:rFonts w:ascii="Arial" w:hAnsi="Arial" w:cs="Arial"/>
          <w:sz w:val="20"/>
          <w:szCs w:val="20"/>
          <w:lang w:val="nb-NO"/>
        </w:rPr>
        <w:t xml:space="preserve"> </w:t>
      </w:r>
      <w:r w:rsidRPr="008C24B9">
        <w:rPr>
          <w:rFonts w:ascii="Arial" w:hAnsi="Arial" w:cs="Arial"/>
          <w:sz w:val="20"/>
          <w:szCs w:val="20"/>
          <w:lang w:val="nb-NO"/>
        </w:rPr>
        <w:t>hợp</w:t>
      </w:r>
      <w:r w:rsidR="00220FC9">
        <w:rPr>
          <w:rFonts w:ascii="Arial" w:hAnsi="Arial" w:cs="Arial"/>
          <w:sz w:val="20"/>
          <w:szCs w:val="20"/>
          <w:lang w:val="nb-NO"/>
        </w:rPr>
        <w:t xml:space="preserve"> </w:t>
      </w:r>
      <w:r w:rsidRPr="008C24B9">
        <w:rPr>
          <w:rFonts w:ascii="Arial" w:hAnsi="Arial" w:cs="Arial"/>
          <w:sz w:val="20"/>
          <w:szCs w:val="20"/>
          <w:lang w:val="nb-NO"/>
        </w:rPr>
        <w:t>với</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nghiệp</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Phát</w:t>
      </w:r>
      <w:r w:rsidR="00220FC9">
        <w:rPr>
          <w:rFonts w:ascii="Arial" w:hAnsi="Arial" w:cs="Arial"/>
          <w:sz w:val="20"/>
          <w:szCs w:val="20"/>
          <w:lang w:val="nb-NO"/>
        </w:rPr>
        <w:t xml:space="preserve"> </w:t>
      </w:r>
      <w:r w:rsidRPr="008C24B9">
        <w:rPr>
          <w:rFonts w:ascii="Arial" w:hAnsi="Arial" w:cs="Arial"/>
          <w:sz w:val="20"/>
          <w:szCs w:val="20"/>
          <w:lang w:val="nb-NO"/>
        </w:rPr>
        <w:t>triển</w:t>
      </w:r>
      <w:r w:rsidR="00220FC9">
        <w:rPr>
          <w:rFonts w:ascii="Arial" w:hAnsi="Arial" w:cs="Arial"/>
          <w:sz w:val="20"/>
          <w:szCs w:val="20"/>
          <w:lang w:val="nb-NO"/>
        </w:rPr>
        <w:t xml:space="preserve"> </w:t>
      </w:r>
      <w:r w:rsidRPr="008C24B9">
        <w:rPr>
          <w:rFonts w:ascii="Arial" w:hAnsi="Arial" w:cs="Arial"/>
          <w:sz w:val="20"/>
          <w:szCs w:val="20"/>
          <w:lang w:val="nb-NO"/>
        </w:rPr>
        <w:t>nông</w:t>
      </w:r>
      <w:r w:rsidR="00220FC9">
        <w:rPr>
          <w:rFonts w:ascii="Arial" w:hAnsi="Arial" w:cs="Arial"/>
          <w:sz w:val="20"/>
          <w:szCs w:val="20"/>
          <w:lang w:val="nb-NO"/>
        </w:rPr>
        <w:t xml:space="preserve"> </w:t>
      </w:r>
      <w:r w:rsidRPr="008C24B9">
        <w:rPr>
          <w:rFonts w:ascii="Arial" w:hAnsi="Arial" w:cs="Arial"/>
          <w:sz w:val="20"/>
          <w:szCs w:val="20"/>
          <w:lang w:val="nb-NO"/>
        </w:rPr>
        <w:t>thôn</w:t>
      </w:r>
      <w:r w:rsidR="00220FC9">
        <w:rPr>
          <w:rFonts w:ascii="Arial" w:hAnsi="Arial" w:cs="Arial"/>
          <w:sz w:val="20"/>
          <w:szCs w:val="20"/>
          <w:lang w:val="nb-NO"/>
        </w:rPr>
        <w:t xml:space="preserve"> </w:t>
      </w:r>
      <w:r w:rsidRPr="008C24B9">
        <w:rPr>
          <w:rFonts w:ascii="Arial" w:hAnsi="Arial" w:cs="Arial"/>
          <w:sz w:val="20"/>
          <w:szCs w:val="20"/>
          <w:lang w:val="nb-NO"/>
        </w:rPr>
        <w:t>tổ</w:t>
      </w:r>
      <w:r w:rsidR="00220FC9">
        <w:rPr>
          <w:rFonts w:ascii="Arial" w:hAnsi="Arial" w:cs="Arial"/>
          <w:sz w:val="20"/>
          <w:szCs w:val="20"/>
          <w:lang w:val="nb-NO"/>
        </w:rPr>
        <w:t xml:space="preserve"> </w:t>
      </w:r>
      <w:r w:rsidRPr="008C24B9">
        <w:rPr>
          <w:rFonts w:ascii="Arial" w:hAnsi="Arial" w:cs="Arial"/>
          <w:sz w:val="20"/>
          <w:szCs w:val="20"/>
          <w:lang w:val="nb-NO"/>
        </w:rPr>
        <w:t>chức</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r w:rsidR="00220FC9">
        <w:rPr>
          <w:rFonts w:ascii="Arial" w:hAnsi="Arial" w:cs="Arial"/>
          <w:sz w:val="20"/>
          <w:szCs w:val="20"/>
          <w:lang w:val="nb-NO"/>
        </w:rPr>
        <w:t xml:space="preserve"> </w:t>
      </w:r>
      <w:r w:rsidRPr="008C24B9">
        <w:rPr>
          <w:rFonts w:ascii="Arial" w:hAnsi="Arial" w:cs="Arial"/>
          <w:sz w:val="20"/>
          <w:szCs w:val="20"/>
          <w:lang w:val="nb-NO"/>
        </w:rPr>
        <w:t>tham</w:t>
      </w:r>
      <w:r w:rsidR="00220FC9">
        <w:rPr>
          <w:rFonts w:ascii="Arial" w:hAnsi="Arial" w:cs="Arial"/>
          <w:sz w:val="20"/>
          <w:szCs w:val="20"/>
          <w:lang w:val="nb-NO"/>
        </w:rPr>
        <w:t xml:space="preserve"> </w:t>
      </w:r>
      <w:r w:rsidRPr="008C24B9">
        <w:rPr>
          <w:rFonts w:ascii="Arial" w:hAnsi="Arial" w:cs="Arial"/>
          <w:sz w:val="20"/>
          <w:szCs w:val="20"/>
          <w:lang w:val="nb-NO"/>
        </w:rPr>
        <w:t>gia</w:t>
      </w:r>
      <w:r w:rsidR="00220FC9">
        <w:rPr>
          <w:rFonts w:ascii="Arial" w:hAnsi="Arial" w:cs="Arial"/>
          <w:sz w:val="20"/>
          <w:szCs w:val="20"/>
          <w:lang w:val="nb-NO"/>
        </w:rPr>
        <w:t xml:space="preserve"> </w:t>
      </w:r>
      <w:r w:rsidRPr="008C24B9">
        <w:rPr>
          <w:rFonts w:ascii="Arial" w:hAnsi="Arial" w:cs="Arial"/>
          <w:sz w:val="20"/>
          <w:szCs w:val="20"/>
          <w:lang w:val="nb-NO"/>
        </w:rPr>
        <w:t>kiểm</w:t>
      </w:r>
      <w:r w:rsidR="00220FC9">
        <w:rPr>
          <w:rFonts w:ascii="Arial" w:hAnsi="Arial" w:cs="Arial"/>
          <w:sz w:val="20"/>
          <w:szCs w:val="20"/>
          <w:lang w:val="nb-NO"/>
        </w:rPr>
        <w:t xml:space="preserve"> </w:t>
      </w:r>
      <w:r w:rsidRPr="008C24B9">
        <w:rPr>
          <w:rFonts w:ascii="Arial" w:hAnsi="Arial" w:cs="Arial"/>
          <w:sz w:val="20"/>
          <w:szCs w:val="20"/>
          <w:lang w:val="nb-NO"/>
        </w:rPr>
        <w:t>tra,</w:t>
      </w:r>
      <w:r w:rsidR="00220FC9">
        <w:rPr>
          <w:rFonts w:ascii="Arial" w:hAnsi="Arial" w:cs="Arial"/>
          <w:sz w:val="20"/>
          <w:szCs w:val="20"/>
          <w:lang w:val="nb-NO"/>
        </w:rPr>
        <w:t xml:space="preserve"> </w:t>
      </w:r>
      <w:r w:rsidRPr="008C24B9">
        <w:rPr>
          <w:rFonts w:ascii="Arial" w:hAnsi="Arial" w:cs="Arial"/>
          <w:sz w:val="20"/>
          <w:szCs w:val="20"/>
          <w:lang w:val="nb-NO"/>
        </w:rPr>
        <w:t>giám</w:t>
      </w:r>
      <w:r w:rsidR="00220FC9">
        <w:rPr>
          <w:rFonts w:ascii="Arial" w:hAnsi="Arial" w:cs="Arial"/>
          <w:sz w:val="20"/>
          <w:szCs w:val="20"/>
          <w:lang w:val="nb-NO"/>
        </w:rPr>
        <w:t xml:space="preserve"> </w:t>
      </w:r>
      <w:r w:rsidRPr="008C24B9">
        <w:rPr>
          <w:rFonts w:ascii="Arial" w:hAnsi="Arial" w:cs="Arial"/>
          <w:sz w:val="20"/>
          <w:szCs w:val="20"/>
          <w:lang w:val="nb-NO"/>
        </w:rPr>
        <w:t>sát</w:t>
      </w:r>
      <w:r w:rsidR="00220FC9">
        <w:rPr>
          <w:rFonts w:ascii="Arial" w:hAnsi="Arial" w:cs="Arial"/>
          <w:sz w:val="20"/>
          <w:szCs w:val="20"/>
          <w:lang w:val="nb-NO"/>
        </w:rPr>
        <w:t xml:space="preserve"> </w:t>
      </w:r>
      <w:r w:rsidRPr="008C24B9">
        <w:rPr>
          <w:rFonts w:ascii="Arial" w:hAnsi="Arial" w:cs="Arial"/>
          <w:sz w:val="20"/>
          <w:szCs w:val="20"/>
          <w:lang w:val="nb-NO"/>
        </w:rPr>
        <w:t>và</w:t>
      </w:r>
      <w:r w:rsidR="00220FC9">
        <w:rPr>
          <w:rFonts w:ascii="Arial" w:hAnsi="Arial" w:cs="Arial"/>
          <w:sz w:val="20"/>
          <w:szCs w:val="20"/>
          <w:lang w:val="nb-NO"/>
        </w:rPr>
        <w:t xml:space="preserve"> </w:t>
      </w:r>
      <w:r w:rsidRPr="008C24B9">
        <w:rPr>
          <w:rFonts w:ascii="Arial" w:hAnsi="Arial" w:cs="Arial"/>
          <w:sz w:val="20"/>
          <w:szCs w:val="20"/>
          <w:lang w:val="nb-NO"/>
        </w:rPr>
        <w:t>đôn</w:t>
      </w:r>
      <w:r w:rsidR="00220FC9">
        <w:rPr>
          <w:rFonts w:ascii="Arial" w:hAnsi="Arial" w:cs="Arial"/>
          <w:sz w:val="20"/>
          <w:szCs w:val="20"/>
          <w:lang w:val="nb-NO"/>
        </w:rPr>
        <w:t xml:space="preserve"> </w:t>
      </w:r>
      <w:r w:rsidRPr="008C24B9">
        <w:rPr>
          <w:rFonts w:ascii="Arial" w:hAnsi="Arial" w:cs="Arial"/>
          <w:sz w:val="20"/>
          <w:szCs w:val="20"/>
          <w:lang w:val="nb-NO"/>
        </w:rPr>
        <w:t>đốc</w:t>
      </w:r>
      <w:r w:rsidR="00220FC9">
        <w:rPr>
          <w:rFonts w:ascii="Arial" w:hAnsi="Arial" w:cs="Arial"/>
          <w:sz w:val="20"/>
          <w:szCs w:val="20"/>
          <w:lang w:val="nb-NO"/>
        </w:rPr>
        <w:t xml:space="preserve"> </w:t>
      </w:r>
      <w:r w:rsidRPr="008C24B9">
        <w:rPr>
          <w:rFonts w:ascii="Arial" w:hAnsi="Arial" w:cs="Arial"/>
          <w:sz w:val="20"/>
          <w:szCs w:val="20"/>
          <w:lang w:val="nb-NO"/>
        </w:rPr>
        <w:t>thực</w:t>
      </w:r>
      <w:r w:rsidR="00220FC9">
        <w:rPr>
          <w:rFonts w:ascii="Arial" w:hAnsi="Arial" w:cs="Arial"/>
          <w:sz w:val="20"/>
          <w:szCs w:val="20"/>
          <w:lang w:val="nb-NO"/>
        </w:rPr>
        <w:t xml:space="preserve"> </w:t>
      </w:r>
      <w:r w:rsidRPr="008C24B9">
        <w:rPr>
          <w:rFonts w:ascii="Arial" w:hAnsi="Arial" w:cs="Arial"/>
          <w:sz w:val="20"/>
          <w:szCs w:val="20"/>
          <w:lang w:val="nb-NO"/>
        </w:rPr>
        <w:t>hiện</w:t>
      </w:r>
      <w:r w:rsidR="00220FC9">
        <w:rPr>
          <w:rFonts w:ascii="Arial" w:hAnsi="Arial" w:cs="Arial"/>
          <w:sz w:val="20"/>
          <w:szCs w:val="20"/>
          <w:lang w:val="nb-NO"/>
        </w:rPr>
        <w:t xml:space="preserve"> </w:t>
      </w:r>
      <w:r w:rsidRPr="008C24B9">
        <w:rPr>
          <w:rFonts w:ascii="Arial" w:hAnsi="Arial" w:cs="Arial"/>
          <w:sz w:val="20"/>
          <w:szCs w:val="20"/>
          <w:lang w:val="nb-NO"/>
        </w:rPr>
        <w:t>Chương</w:t>
      </w:r>
      <w:r w:rsidR="00220FC9">
        <w:rPr>
          <w:rFonts w:ascii="Arial" w:hAnsi="Arial" w:cs="Arial"/>
          <w:sz w:val="20"/>
          <w:szCs w:val="20"/>
          <w:lang w:val="nb-NO"/>
        </w:rPr>
        <w:t xml:space="preserve"> </w:t>
      </w:r>
      <w:r w:rsidRPr="008C24B9">
        <w:rPr>
          <w:rFonts w:ascii="Arial" w:hAnsi="Arial" w:cs="Arial"/>
          <w:sz w:val="20"/>
          <w:szCs w:val="20"/>
          <w:lang w:val="nb-NO"/>
        </w:rPr>
        <w:t>trình.</w:t>
      </w:r>
    </w:p>
    <w:p w14:paraId="1718C1EB" w14:textId="77DA9750" w:rsidR="00F65BB7" w:rsidRPr="008C24B9" w:rsidRDefault="00F65BB7" w:rsidP="00220FC9">
      <w:pPr>
        <w:shd w:val="clear" w:color="auto" w:fill="FFFFFF"/>
        <w:adjustRightInd w:val="0"/>
        <w:snapToGrid w:val="0"/>
        <w:spacing w:after="120" w:line="240" w:lineRule="auto"/>
        <w:ind w:firstLine="720"/>
        <w:jc w:val="both"/>
        <w:rPr>
          <w:rFonts w:ascii="Arial" w:hAnsi="Arial" w:cs="Arial"/>
          <w:sz w:val="20"/>
          <w:szCs w:val="20"/>
          <w:lang w:val="nb-NO"/>
        </w:rPr>
      </w:pPr>
      <w:bookmarkStart w:id="19" w:name="dieu_2"/>
      <w:r w:rsidRPr="008C24B9">
        <w:rPr>
          <w:rFonts w:ascii="Arial" w:hAnsi="Arial" w:cs="Arial"/>
          <w:b/>
          <w:sz w:val="20"/>
          <w:szCs w:val="20"/>
          <w:lang w:val="nb-NO"/>
        </w:rPr>
        <w:t>Điều</w:t>
      </w:r>
      <w:r w:rsidR="00220FC9">
        <w:rPr>
          <w:rFonts w:ascii="Arial" w:hAnsi="Arial" w:cs="Arial"/>
          <w:b/>
          <w:sz w:val="20"/>
          <w:szCs w:val="20"/>
          <w:lang w:val="nb-NO"/>
        </w:rPr>
        <w:t xml:space="preserve"> </w:t>
      </w:r>
      <w:r w:rsidR="00F52D35" w:rsidRPr="008C24B9">
        <w:rPr>
          <w:rFonts w:ascii="Arial" w:hAnsi="Arial" w:cs="Arial"/>
          <w:b/>
          <w:sz w:val="20"/>
          <w:szCs w:val="20"/>
          <w:lang w:val="nb-NO"/>
        </w:rPr>
        <w:t>3</w:t>
      </w:r>
      <w:r w:rsidRPr="008C24B9">
        <w:rPr>
          <w:rFonts w:ascii="Arial" w:hAnsi="Arial" w:cs="Arial"/>
          <w:b/>
          <w:sz w:val="20"/>
          <w:szCs w:val="20"/>
          <w:lang w:val="nb-NO"/>
        </w:rPr>
        <w:t>.</w:t>
      </w:r>
      <w:bookmarkEnd w:id="19"/>
      <w:r w:rsidR="00220FC9">
        <w:rPr>
          <w:rFonts w:ascii="Arial" w:hAnsi="Arial" w:cs="Arial"/>
          <w:sz w:val="20"/>
          <w:szCs w:val="20"/>
          <w:lang w:val="nb-NO"/>
        </w:rPr>
        <w:t xml:space="preserve"> </w:t>
      </w:r>
      <w:bookmarkStart w:id="20" w:name="dieu_2_name"/>
      <w:r w:rsidRPr="008C24B9">
        <w:rPr>
          <w:rFonts w:ascii="Arial" w:hAnsi="Arial" w:cs="Arial"/>
          <w:sz w:val="20"/>
          <w:szCs w:val="20"/>
          <w:lang w:val="nb-NO"/>
        </w:rPr>
        <w:t>Quyết</w:t>
      </w:r>
      <w:r w:rsidR="00220FC9">
        <w:rPr>
          <w:rFonts w:ascii="Arial" w:hAnsi="Arial" w:cs="Arial"/>
          <w:sz w:val="20"/>
          <w:szCs w:val="20"/>
          <w:lang w:val="nb-NO"/>
        </w:rPr>
        <w:t xml:space="preserve"> </w:t>
      </w:r>
      <w:r w:rsidRPr="008C24B9">
        <w:rPr>
          <w:rFonts w:ascii="Arial" w:hAnsi="Arial" w:cs="Arial"/>
          <w:sz w:val="20"/>
          <w:szCs w:val="20"/>
          <w:lang w:val="nb-NO"/>
        </w:rPr>
        <w:t>định</w:t>
      </w:r>
      <w:r w:rsidR="00220FC9">
        <w:rPr>
          <w:rFonts w:ascii="Arial" w:hAnsi="Arial" w:cs="Arial"/>
          <w:sz w:val="20"/>
          <w:szCs w:val="20"/>
          <w:lang w:val="nb-NO"/>
        </w:rPr>
        <w:t xml:space="preserve"> </w:t>
      </w:r>
      <w:r w:rsidRPr="008C24B9">
        <w:rPr>
          <w:rFonts w:ascii="Arial" w:hAnsi="Arial" w:cs="Arial"/>
          <w:sz w:val="20"/>
          <w:szCs w:val="20"/>
          <w:lang w:val="nb-NO"/>
        </w:rPr>
        <w:t>này</w:t>
      </w:r>
      <w:r w:rsidR="00220FC9">
        <w:rPr>
          <w:rFonts w:ascii="Arial" w:hAnsi="Arial" w:cs="Arial"/>
          <w:sz w:val="20"/>
          <w:szCs w:val="20"/>
          <w:lang w:val="nb-NO"/>
        </w:rPr>
        <w:t xml:space="preserve"> </w:t>
      </w:r>
      <w:r w:rsidRPr="008C24B9">
        <w:rPr>
          <w:rFonts w:ascii="Arial" w:hAnsi="Arial" w:cs="Arial"/>
          <w:sz w:val="20"/>
          <w:szCs w:val="20"/>
          <w:lang w:val="nb-NO"/>
        </w:rPr>
        <w:t>có</w:t>
      </w:r>
      <w:r w:rsidR="00220FC9">
        <w:rPr>
          <w:rFonts w:ascii="Arial" w:hAnsi="Arial" w:cs="Arial"/>
          <w:sz w:val="20"/>
          <w:szCs w:val="20"/>
          <w:lang w:val="nb-NO"/>
        </w:rPr>
        <w:t xml:space="preserve"> </w:t>
      </w:r>
      <w:r w:rsidRPr="008C24B9">
        <w:rPr>
          <w:rFonts w:ascii="Arial" w:hAnsi="Arial" w:cs="Arial"/>
          <w:sz w:val="20"/>
          <w:szCs w:val="20"/>
          <w:lang w:val="nb-NO"/>
        </w:rPr>
        <w:t>hiệu</w:t>
      </w:r>
      <w:r w:rsidR="00220FC9">
        <w:rPr>
          <w:rFonts w:ascii="Arial" w:hAnsi="Arial" w:cs="Arial"/>
          <w:sz w:val="20"/>
          <w:szCs w:val="20"/>
          <w:lang w:val="nb-NO"/>
        </w:rPr>
        <w:t xml:space="preserve"> </w:t>
      </w:r>
      <w:r w:rsidRPr="008C24B9">
        <w:rPr>
          <w:rFonts w:ascii="Arial" w:hAnsi="Arial" w:cs="Arial"/>
          <w:sz w:val="20"/>
          <w:szCs w:val="20"/>
          <w:lang w:val="nb-NO"/>
        </w:rPr>
        <w:t>lực</w:t>
      </w:r>
      <w:r w:rsidR="00220FC9">
        <w:rPr>
          <w:rFonts w:ascii="Arial" w:hAnsi="Arial" w:cs="Arial"/>
          <w:sz w:val="20"/>
          <w:szCs w:val="20"/>
          <w:lang w:val="nb-NO"/>
        </w:rPr>
        <w:t xml:space="preserve"> </w:t>
      </w:r>
      <w:r w:rsidRPr="008C24B9">
        <w:rPr>
          <w:rFonts w:ascii="Arial" w:hAnsi="Arial" w:cs="Arial"/>
          <w:sz w:val="20"/>
          <w:szCs w:val="20"/>
          <w:lang w:val="nb-NO"/>
        </w:rPr>
        <w:t>từ</w:t>
      </w:r>
      <w:r w:rsidR="00220FC9">
        <w:rPr>
          <w:rFonts w:ascii="Arial" w:hAnsi="Arial" w:cs="Arial"/>
          <w:sz w:val="20"/>
          <w:szCs w:val="20"/>
          <w:lang w:val="nb-NO"/>
        </w:rPr>
        <w:t xml:space="preserve"> </w:t>
      </w:r>
      <w:r w:rsidRPr="008C24B9">
        <w:rPr>
          <w:rFonts w:ascii="Arial" w:hAnsi="Arial" w:cs="Arial"/>
          <w:sz w:val="20"/>
          <w:szCs w:val="20"/>
          <w:lang w:val="nb-NO"/>
        </w:rPr>
        <w:t>ngày</w:t>
      </w:r>
      <w:r w:rsidR="00220FC9">
        <w:rPr>
          <w:rFonts w:ascii="Arial" w:hAnsi="Arial" w:cs="Arial"/>
          <w:sz w:val="20"/>
          <w:szCs w:val="20"/>
          <w:lang w:val="nb-NO"/>
        </w:rPr>
        <w:t xml:space="preserve"> </w:t>
      </w:r>
      <w:r w:rsidRPr="008C24B9">
        <w:rPr>
          <w:rFonts w:ascii="Arial" w:hAnsi="Arial" w:cs="Arial"/>
          <w:sz w:val="20"/>
          <w:szCs w:val="20"/>
          <w:lang w:val="nb-NO"/>
        </w:rPr>
        <w:t>ký</w:t>
      </w:r>
      <w:r w:rsidR="00220FC9">
        <w:rPr>
          <w:rFonts w:ascii="Arial" w:hAnsi="Arial" w:cs="Arial"/>
          <w:sz w:val="20"/>
          <w:szCs w:val="20"/>
          <w:lang w:val="nb-NO"/>
        </w:rPr>
        <w:t xml:space="preserve"> </w:t>
      </w:r>
      <w:r w:rsidR="00F52D35" w:rsidRPr="008C24B9">
        <w:rPr>
          <w:rFonts w:ascii="Arial" w:hAnsi="Arial" w:cs="Arial"/>
          <w:sz w:val="20"/>
          <w:szCs w:val="20"/>
          <w:lang w:val="nb-NO"/>
        </w:rPr>
        <w:t>ban</w:t>
      </w:r>
      <w:r w:rsidR="00220FC9">
        <w:rPr>
          <w:rFonts w:ascii="Arial" w:hAnsi="Arial" w:cs="Arial"/>
          <w:sz w:val="20"/>
          <w:szCs w:val="20"/>
          <w:lang w:val="nb-NO"/>
        </w:rPr>
        <w:t xml:space="preserve"> </w:t>
      </w:r>
      <w:r w:rsidR="00F52D35" w:rsidRPr="008C24B9">
        <w:rPr>
          <w:rFonts w:ascii="Arial" w:hAnsi="Arial" w:cs="Arial"/>
          <w:sz w:val="20"/>
          <w:szCs w:val="20"/>
          <w:lang w:val="nb-NO"/>
        </w:rPr>
        <w:t>hành</w:t>
      </w:r>
      <w:r w:rsidRPr="008C24B9">
        <w:rPr>
          <w:rFonts w:ascii="Arial" w:hAnsi="Arial" w:cs="Arial"/>
          <w:sz w:val="20"/>
          <w:szCs w:val="20"/>
          <w:lang w:val="nb-NO"/>
        </w:rPr>
        <w:t>.</w:t>
      </w:r>
      <w:r w:rsidR="00220FC9">
        <w:rPr>
          <w:rFonts w:ascii="Arial" w:hAnsi="Arial" w:cs="Arial"/>
          <w:sz w:val="20"/>
          <w:szCs w:val="20"/>
          <w:lang w:val="nb-NO"/>
        </w:rPr>
        <w:t xml:space="preserve"> </w:t>
      </w:r>
      <w:bookmarkStart w:id="21" w:name="dieu_3"/>
      <w:bookmarkEnd w:id="20"/>
    </w:p>
    <w:p w14:paraId="2BD41F00" w14:textId="7E307A53" w:rsidR="00514BF1" w:rsidRDefault="00F65BB7" w:rsidP="002D49C3">
      <w:pPr>
        <w:shd w:val="clear" w:color="auto" w:fill="FFFFFF"/>
        <w:adjustRightInd w:val="0"/>
        <w:snapToGrid w:val="0"/>
        <w:spacing w:after="0" w:line="240" w:lineRule="auto"/>
        <w:ind w:firstLine="720"/>
        <w:jc w:val="both"/>
        <w:rPr>
          <w:rFonts w:ascii="Arial" w:hAnsi="Arial" w:cs="Arial"/>
          <w:sz w:val="20"/>
          <w:szCs w:val="20"/>
          <w:lang w:val="nb-NO"/>
        </w:rPr>
      </w:pPr>
      <w:r w:rsidRPr="008C24B9">
        <w:rPr>
          <w:rFonts w:ascii="Arial" w:hAnsi="Arial" w:cs="Arial"/>
          <w:b/>
          <w:sz w:val="20"/>
          <w:szCs w:val="20"/>
          <w:lang w:val="nb-NO"/>
        </w:rPr>
        <w:t>Điều</w:t>
      </w:r>
      <w:r w:rsidR="00220FC9">
        <w:rPr>
          <w:rFonts w:ascii="Arial" w:hAnsi="Arial" w:cs="Arial"/>
          <w:b/>
          <w:sz w:val="20"/>
          <w:szCs w:val="20"/>
          <w:lang w:val="nb-NO"/>
        </w:rPr>
        <w:t xml:space="preserve"> </w:t>
      </w:r>
      <w:r w:rsidR="00F52D35" w:rsidRPr="008C24B9">
        <w:rPr>
          <w:rFonts w:ascii="Arial" w:hAnsi="Arial" w:cs="Arial"/>
          <w:b/>
          <w:sz w:val="20"/>
          <w:szCs w:val="20"/>
          <w:lang w:val="nb-NO"/>
        </w:rPr>
        <w:t>4</w:t>
      </w:r>
      <w:r w:rsidRPr="008C24B9">
        <w:rPr>
          <w:rFonts w:ascii="Arial" w:hAnsi="Arial" w:cs="Arial"/>
          <w:b/>
          <w:sz w:val="20"/>
          <w:szCs w:val="20"/>
          <w:lang w:val="nb-NO"/>
        </w:rPr>
        <w:t>.</w:t>
      </w:r>
      <w:bookmarkEnd w:id="21"/>
      <w:r w:rsidR="00220FC9">
        <w:rPr>
          <w:rFonts w:ascii="Arial" w:hAnsi="Arial" w:cs="Arial"/>
          <w:sz w:val="20"/>
          <w:szCs w:val="20"/>
          <w:lang w:val="nb-NO"/>
        </w:rPr>
        <w:t xml:space="preserve"> </w:t>
      </w:r>
      <w:bookmarkStart w:id="22" w:name="dieu_3_name"/>
      <w:r w:rsidRPr="008C24B9">
        <w:rPr>
          <w:rFonts w:ascii="Arial" w:hAnsi="Arial" w:cs="Arial"/>
          <w:sz w:val="20"/>
          <w:szCs w:val="20"/>
          <w:lang w:val="nb-NO"/>
        </w:rPr>
        <w:t>Các</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trưởng,</w:t>
      </w:r>
      <w:r w:rsidR="00220FC9">
        <w:rPr>
          <w:rFonts w:ascii="Arial" w:hAnsi="Arial" w:cs="Arial"/>
          <w:sz w:val="20"/>
          <w:szCs w:val="20"/>
          <w:lang w:val="nb-NO"/>
        </w:rPr>
        <w:t xml:space="preserve"> </w:t>
      </w:r>
      <w:r w:rsidRPr="008C24B9">
        <w:rPr>
          <w:rFonts w:ascii="Arial" w:hAnsi="Arial" w:cs="Arial"/>
          <w:sz w:val="20"/>
          <w:szCs w:val="20"/>
          <w:lang w:val="nb-NO"/>
        </w:rPr>
        <w:t>Thủ</w:t>
      </w:r>
      <w:r w:rsidR="00220FC9">
        <w:rPr>
          <w:rFonts w:ascii="Arial" w:hAnsi="Arial" w:cs="Arial"/>
          <w:sz w:val="20"/>
          <w:szCs w:val="20"/>
          <w:lang w:val="nb-NO"/>
        </w:rPr>
        <w:t xml:space="preserve"> </w:t>
      </w:r>
      <w:r w:rsidRPr="008C24B9">
        <w:rPr>
          <w:rFonts w:ascii="Arial" w:hAnsi="Arial" w:cs="Arial"/>
          <w:sz w:val="20"/>
          <w:szCs w:val="20"/>
          <w:lang w:val="nb-NO"/>
        </w:rPr>
        <w:t>trưởng</w:t>
      </w:r>
      <w:r w:rsidR="00220FC9">
        <w:rPr>
          <w:rFonts w:ascii="Arial" w:hAnsi="Arial" w:cs="Arial"/>
          <w:sz w:val="20"/>
          <w:szCs w:val="20"/>
          <w:lang w:val="nb-NO"/>
        </w:rPr>
        <w:t xml:space="preserve"> </w:t>
      </w:r>
      <w:r w:rsidRPr="008C24B9">
        <w:rPr>
          <w:rFonts w:ascii="Arial" w:hAnsi="Arial" w:cs="Arial"/>
          <w:sz w:val="20"/>
          <w:szCs w:val="20"/>
          <w:lang w:val="nb-NO"/>
        </w:rPr>
        <w:t>cơ</w:t>
      </w:r>
      <w:r w:rsidR="00220FC9">
        <w:rPr>
          <w:rFonts w:ascii="Arial" w:hAnsi="Arial" w:cs="Arial"/>
          <w:sz w:val="20"/>
          <w:szCs w:val="20"/>
          <w:lang w:val="nb-NO"/>
        </w:rPr>
        <w:t xml:space="preserve"> </w:t>
      </w:r>
      <w:r w:rsidRPr="008C24B9">
        <w:rPr>
          <w:rFonts w:ascii="Arial" w:hAnsi="Arial" w:cs="Arial"/>
          <w:sz w:val="20"/>
          <w:szCs w:val="20"/>
          <w:lang w:val="nb-NO"/>
        </w:rPr>
        <w:t>quan</w:t>
      </w:r>
      <w:r w:rsidR="00220FC9">
        <w:rPr>
          <w:rFonts w:ascii="Arial" w:hAnsi="Arial" w:cs="Arial"/>
          <w:sz w:val="20"/>
          <w:szCs w:val="20"/>
          <w:lang w:val="nb-NO"/>
        </w:rPr>
        <w:t xml:space="preserve"> </w:t>
      </w:r>
      <w:r w:rsidRPr="008C24B9">
        <w:rPr>
          <w:rFonts w:ascii="Arial" w:hAnsi="Arial" w:cs="Arial"/>
          <w:sz w:val="20"/>
          <w:szCs w:val="20"/>
          <w:lang w:val="nb-NO"/>
        </w:rPr>
        <w:t>ngang</w:t>
      </w:r>
      <w:r w:rsidR="00220FC9">
        <w:rPr>
          <w:rFonts w:ascii="Arial" w:hAnsi="Arial" w:cs="Arial"/>
          <w:sz w:val="20"/>
          <w:szCs w:val="20"/>
          <w:lang w:val="nb-NO"/>
        </w:rPr>
        <w:t xml:space="preserve"> </w:t>
      </w:r>
      <w:r w:rsidRPr="008C24B9">
        <w:rPr>
          <w:rFonts w:ascii="Arial" w:hAnsi="Arial" w:cs="Arial"/>
          <w:sz w:val="20"/>
          <w:szCs w:val="20"/>
          <w:lang w:val="nb-NO"/>
        </w:rPr>
        <w:t>bộ,</w:t>
      </w:r>
      <w:r w:rsidR="00220FC9">
        <w:rPr>
          <w:rFonts w:ascii="Arial" w:hAnsi="Arial" w:cs="Arial"/>
          <w:sz w:val="20"/>
          <w:szCs w:val="20"/>
          <w:lang w:val="nb-NO"/>
        </w:rPr>
        <w:t xml:space="preserve"> </w:t>
      </w:r>
      <w:r w:rsidRPr="008C24B9">
        <w:rPr>
          <w:rFonts w:ascii="Arial" w:hAnsi="Arial" w:cs="Arial"/>
          <w:sz w:val="20"/>
          <w:szCs w:val="20"/>
          <w:lang w:val="nb-NO"/>
        </w:rPr>
        <w:t>Thủ</w:t>
      </w:r>
      <w:r w:rsidR="00220FC9">
        <w:rPr>
          <w:rFonts w:ascii="Arial" w:hAnsi="Arial" w:cs="Arial"/>
          <w:sz w:val="20"/>
          <w:szCs w:val="20"/>
          <w:lang w:val="nb-NO"/>
        </w:rPr>
        <w:t xml:space="preserve"> </w:t>
      </w:r>
      <w:r w:rsidRPr="008C24B9">
        <w:rPr>
          <w:rFonts w:ascii="Arial" w:hAnsi="Arial" w:cs="Arial"/>
          <w:sz w:val="20"/>
          <w:szCs w:val="20"/>
          <w:lang w:val="nb-NO"/>
        </w:rPr>
        <w:t>trưởng</w:t>
      </w:r>
      <w:r w:rsidR="00220FC9">
        <w:rPr>
          <w:rFonts w:ascii="Arial" w:hAnsi="Arial" w:cs="Arial"/>
          <w:sz w:val="20"/>
          <w:szCs w:val="20"/>
          <w:lang w:val="nb-NO"/>
        </w:rPr>
        <w:t xml:space="preserve"> </w:t>
      </w:r>
      <w:r w:rsidRPr="008C24B9">
        <w:rPr>
          <w:rFonts w:ascii="Arial" w:hAnsi="Arial" w:cs="Arial"/>
          <w:sz w:val="20"/>
          <w:szCs w:val="20"/>
          <w:lang w:val="nb-NO"/>
        </w:rPr>
        <w:t>cơ</w:t>
      </w:r>
      <w:r w:rsidR="00220FC9">
        <w:rPr>
          <w:rFonts w:ascii="Arial" w:hAnsi="Arial" w:cs="Arial"/>
          <w:sz w:val="20"/>
          <w:szCs w:val="20"/>
          <w:lang w:val="nb-NO"/>
        </w:rPr>
        <w:t xml:space="preserve"> </w:t>
      </w:r>
      <w:r w:rsidRPr="008C24B9">
        <w:rPr>
          <w:rFonts w:ascii="Arial" w:hAnsi="Arial" w:cs="Arial"/>
          <w:sz w:val="20"/>
          <w:szCs w:val="20"/>
          <w:lang w:val="nb-NO"/>
        </w:rPr>
        <w:t>quan</w:t>
      </w:r>
      <w:r w:rsidR="00220FC9">
        <w:rPr>
          <w:rFonts w:ascii="Arial" w:hAnsi="Arial" w:cs="Arial"/>
          <w:sz w:val="20"/>
          <w:szCs w:val="20"/>
          <w:lang w:val="nb-NO"/>
        </w:rPr>
        <w:t xml:space="preserve"> </w:t>
      </w:r>
      <w:r w:rsidRPr="008C24B9">
        <w:rPr>
          <w:rFonts w:ascii="Arial" w:hAnsi="Arial" w:cs="Arial"/>
          <w:sz w:val="20"/>
          <w:szCs w:val="20"/>
          <w:lang w:val="nb-NO"/>
        </w:rPr>
        <w:t>thuộc</w:t>
      </w:r>
      <w:r w:rsidR="00220FC9">
        <w:rPr>
          <w:rFonts w:ascii="Arial" w:hAnsi="Arial" w:cs="Arial"/>
          <w:sz w:val="20"/>
          <w:szCs w:val="20"/>
          <w:lang w:val="nb-NO"/>
        </w:rPr>
        <w:t xml:space="preserve"> </w:t>
      </w:r>
      <w:r w:rsidRPr="008C24B9">
        <w:rPr>
          <w:rFonts w:ascii="Arial" w:hAnsi="Arial" w:cs="Arial"/>
          <w:sz w:val="20"/>
          <w:szCs w:val="20"/>
          <w:lang w:val="nb-NO"/>
        </w:rPr>
        <w:t>Chính</w:t>
      </w:r>
      <w:r w:rsidR="00220FC9">
        <w:rPr>
          <w:rFonts w:ascii="Arial" w:hAnsi="Arial" w:cs="Arial"/>
          <w:sz w:val="20"/>
          <w:szCs w:val="20"/>
          <w:lang w:val="nb-NO"/>
        </w:rPr>
        <w:t xml:space="preserve"> </w:t>
      </w:r>
      <w:r w:rsidRPr="008C24B9">
        <w:rPr>
          <w:rFonts w:ascii="Arial" w:hAnsi="Arial" w:cs="Arial"/>
          <w:sz w:val="20"/>
          <w:szCs w:val="20"/>
          <w:lang w:val="nb-NO"/>
        </w:rPr>
        <w:t>phủ,</w:t>
      </w:r>
      <w:r w:rsidR="00220FC9">
        <w:rPr>
          <w:rFonts w:ascii="Arial" w:hAnsi="Arial" w:cs="Arial"/>
          <w:sz w:val="20"/>
          <w:szCs w:val="20"/>
          <w:lang w:val="nb-NO"/>
        </w:rPr>
        <w:t xml:space="preserve"> </w:t>
      </w:r>
      <w:r w:rsidRPr="008C24B9">
        <w:rPr>
          <w:rFonts w:ascii="Arial" w:hAnsi="Arial" w:cs="Arial"/>
          <w:sz w:val="20"/>
          <w:szCs w:val="20"/>
          <w:lang w:val="nb-NO"/>
        </w:rPr>
        <w:t>Chủ</w:t>
      </w:r>
      <w:r w:rsidR="00220FC9">
        <w:rPr>
          <w:rFonts w:ascii="Arial" w:hAnsi="Arial" w:cs="Arial"/>
          <w:sz w:val="20"/>
          <w:szCs w:val="20"/>
          <w:lang w:val="nb-NO"/>
        </w:rPr>
        <w:t xml:space="preserve"> </w:t>
      </w:r>
      <w:r w:rsidRPr="008C24B9">
        <w:rPr>
          <w:rFonts w:ascii="Arial" w:hAnsi="Arial" w:cs="Arial"/>
          <w:sz w:val="20"/>
          <w:szCs w:val="20"/>
          <w:lang w:val="nb-NO"/>
        </w:rPr>
        <w:t>tịch</w:t>
      </w:r>
      <w:r w:rsidR="00220FC9">
        <w:rPr>
          <w:rFonts w:ascii="Arial" w:hAnsi="Arial" w:cs="Arial"/>
          <w:sz w:val="20"/>
          <w:szCs w:val="20"/>
          <w:lang w:val="nb-NO"/>
        </w:rPr>
        <w:t xml:space="preserve"> </w:t>
      </w:r>
      <w:r w:rsidRPr="008C24B9">
        <w:rPr>
          <w:rFonts w:ascii="Arial" w:hAnsi="Arial" w:cs="Arial"/>
          <w:sz w:val="20"/>
          <w:szCs w:val="20"/>
          <w:lang w:val="nb-NO"/>
        </w:rPr>
        <w:t>Ủy</w:t>
      </w:r>
      <w:r w:rsidR="00220FC9">
        <w:rPr>
          <w:rFonts w:ascii="Arial" w:hAnsi="Arial" w:cs="Arial"/>
          <w:sz w:val="20"/>
          <w:szCs w:val="20"/>
          <w:lang w:val="nb-NO"/>
        </w:rPr>
        <w:t xml:space="preserve"> </w:t>
      </w:r>
      <w:r w:rsidRPr="008C24B9">
        <w:rPr>
          <w:rFonts w:ascii="Arial" w:hAnsi="Arial" w:cs="Arial"/>
          <w:sz w:val="20"/>
          <w:szCs w:val="20"/>
          <w:lang w:val="nb-NO"/>
        </w:rPr>
        <w:t>ban</w:t>
      </w:r>
      <w:r w:rsidR="00220FC9">
        <w:rPr>
          <w:rFonts w:ascii="Arial" w:hAnsi="Arial" w:cs="Arial"/>
          <w:sz w:val="20"/>
          <w:szCs w:val="20"/>
          <w:lang w:val="nb-NO"/>
        </w:rPr>
        <w:t xml:space="preserve"> </w:t>
      </w:r>
      <w:r w:rsidRPr="008C24B9">
        <w:rPr>
          <w:rFonts w:ascii="Arial" w:hAnsi="Arial" w:cs="Arial"/>
          <w:sz w:val="20"/>
          <w:szCs w:val="20"/>
          <w:lang w:val="nb-NO"/>
        </w:rPr>
        <w:t>nhân</w:t>
      </w:r>
      <w:r w:rsidR="00220FC9">
        <w:rPr>
          <w:rFonts w:ascii="Arial" w:hAnsi="Arial" w:cs="Arial"/>
          <w:sz w:val="20"/>
          <w:szCs w:val="20"/>
          <w:lang w:val="nb-NO"/>
        </w:rPr>
        <w:t xml:space="preserve"> </w:t>
      </w:r>
      <w:r w:rsidRPr="008C24B9">
        <w:rPr>
          <w:rFonts w:ascii="Arial" w:hAnsi="Arial" w:cs="Arial"/>
          <w:sz w:val="20"/>
          <w:szCs w:val="20"/>
          <w:lang w:val="nb-NO"/>
        </w:rPr>
        <w:t>dân</w:t>
      </w:r>
      <w:r w:rsidR="00220FC9">
        <w:rPr>
          <w:rFonts w:ascii="Arial" w:hAnsi="Arial" w:cs="Arial"/>
          <w:sz w:val="20"/>
          <w:szCs w:val="20"/>
          <w:lang w:val="nb-NO"/>
        </w:rPr>
        <w:t xml:space="preserve"> </w:t>
      </w:r>
      <w:r w:rsidRPr="008C24B9">
        <w:rPr>
          <w:rFonts w:ascii="Arial" w:hAnsi="Arial" w:cs="Arial"/>
          <w:sz w:val="20"/>
          <w:szCs w:val="20"/>
          <w:lang w:val="nb-NO"/>
        </w:rPr>
        <w:t>tỉnh,</w:t>
      </w:r>
      <w:r w:rsidR="00220FC9">
        <w:rPr>
          <w:rFonts w:ascii="Arial" w:hAnsi="Arial" w:cs="Arial"/>
          <w:sz w:val="20"/>
          <w:szCs w:val="20"/>
          <w:lang w:val="nb-NO"/>
        </w:rPr>
        <w:t xml:space="preserve"> </w:t>
      </w:r>
      <w:r w:rsidRPr="008C24B9">
        <w:rPr>
          <w:rFonts w:ascii="Arial" w:hAnsi="Arial" w:cs="Arial"/>
          <w:sz w:val="20"/>
          <w:szCs w:val="20"/>
          <w:lang w:val="nb-NO"/>
        </w:rPr>
        <w:t>thành</w:t>
      </w:r>
      <w:r w:rsidR="00220FC9">
        <w:rPr>
          <w:rFonts w:ascii="Arial" w:hAnsi="Arial" w:cs="Arial"/>
          <w:sz w:val="20"/>
          <w:szCs w:val="20"/>
          <w:lang w:val="nb-NO"/>
        </w:rPr>
        <w:t xml:space="preserve"> </w:t>
      </w:r>
      <w:r w:rsidRPr="008C24B9">
        <w:rPr>
          <w:rFonts w:ascii="Arial" w:hAnsi="Arial" w:cs="Arial"/>
          <w:sz w:val="20"/>
          <w:szCs w:val="20"/>
          <w:lang w:val="nb-NO"/>
        </w:rPr>
        <w:t>phố</w:t>
      </w:r>
      <w:r w:rsidR="00220FC9">
        <w:rPr>
          <w:rFonts w:ascii="Arial" w:hAnsi="Arial" w:cs="Arial"/>
          <w:sz w:val="20"/>
          <w:szCs w:val="20"/>
          <w:lang w:val="nb-NO"/>
        </w:rPr>
        <w:t xml:space="preserve"> </w:t>
      </w:r>
      <w:r w:rsidRPr="008C24B9">
        <w:rPr>
          <w:rFonts w:ascii="Arial" w:hAnsi="Arial" w:cs="Arial"/>
          <w:sz w:val="20"/>
          <w:szCs w:val="20"/>
          <w:lang w:val="nb-NO"/>
        </w:rPr>
        <w:t>trực</w:t>
      </w:r>
      <w:r w:rsidR="00220FC9">
        <w:rPr>
          <w:rFonts w:ascii="Arial" w:hAnsi="Arial" w:cs="Arial"/>
          <w:sz w:val="20"/>
          <w:szCs w:val="20"/>
          <w:lang w:val="nb-NO"/>
        </w:rPr>
        <w:t xml:space="preserve"> </w:t>
      </w:r>
      <w:r w:rsidRPr="008C24B9">
        <w:rPr>
          <w:rFonts w:ascii="Arial" w:hAnsi="Arial" w:cs="Arial"/>
          <w:sz w:val="20"/>
          <w:szCs w:val="20"/>
          <w:lang w:val="nb-NO"/>
        </w:rPr>
        <w:t>thuộc</w:t>
      </w:r>
      <w:r w:rsidR="00220FC9">
        <w:rPr>
          <w:rFonts w:ascii="Arial" w:hAnsi="Arial" w:cs="Arial"/>
          <w:sz w:val="20"/>
          <w:szCs w:val="20"/>
          <w:lang w:val="nb-NO"/>
        </w:rPr>
        <w:t xml:space="preserve"> </w:t>
      </w:r>
      <w:r w:rsidRPr="008C24B9">
        <w:rPr>
          <w:rFonts w:ascii="Arial" w:hAnsi="Arial" w:cs="Arial"/>
          <w:sz w:val="20"/>
          <w:szCs w:val="20"/>
          <w:lang w:val="nb-NO"/>
        </w:rPr>
        <w:t>trung</w:t>
      </w:r>
      <w:r w:rsidR="00220FC9">
        <w:rPr>
          <w:rFonts w:ascii="Arial" w:hAnsi="Arial" w:cs="Arial"/>
          <w:sz w:val="20"/>
          <w:szCs w:val="20"/>
          <w:lang w:val="nb-NO"/>
        </w:rPr>
        <w:t xml:space="preserve"> </w:t>
      </w:r>
      <w:r w:rsidRPr="008C24B9">
        <w:rPr>
          <w:rFonts w:ascii="Arial" w:hAnsi="Arial" w:cs="Arial"/>
          <w:sz w:val="20"/>
          <w:szCs w:val="20"/>
          <w:lang w:val="nb-NO"/>
        </w:rPr>
        <w:t>ương</w:t>
      </w:r>
      <w:r w:rsidR="00220FC9">
        <w:rPr>
          <w:rFonts w:ascii="Arial" w:hAnsi="Arial" w:cs="Arial"/>
          <w:sz w:val="20"/>
          <w:szCs w:val="20"/>
          <w:lang w:val="nb-NO"/>
        </w:rPr>
        <w:t xml:space="preserve"> </w:t>
      </w:r>
      <w:r w:rsidRPr="008C24B9">
        <w:rPr>
          <w:rFonts w:ascii="Arial" w:hAnsi="Arial" w:cs="Arial"/>
          <w:sz w:val="20"/>
          <w:szCs w:val="20"/>
          <w:lang w:val="nb-NO"/>
        </w:rPr>
        <w:t>chịu</w:t>
      </w:r>
      <w:r w:rsidR="00220FC9">
        <w:rPr>
          <w:rFonts w:ascii="Arial" w:hAnsi="Arial" w:cs="Arial"/>
          <w:sz w:val="20"/>
          <w:szCs w:val="20"/>
          <w:lang w:val="nb-NO"/>
        </w:rPr>
        <w:t xml:space="preserve"> </w:t>
      </w:r>
      <w:r w:rsidRPr="008C24B9">
        <w:rPr>
          <w:rFonts w:ascii="Arial" w:hAnsi="Arial" w:cs="Arial"/>
          <w:sz w:val="20"/>
          <w:szCs w:val="20"/>
          <w:lang w:val="nb-NO"/>
        </w:rPr>
        <w:t>trách</w:t>
      </w:r>
      <w:r w:rsidR="00220FC9">
        <w:rPr>
          <w:rFonts w:ascii="Arial" w:hAnsi="Arial" w:cs="Arial"/>
          <w:sz w:val="20"/>
          <w:szCs w:val="20"/>
          <w:lang w:val="nb-NO"/>
        </w:rPr>
        <w:t xml:space="preserve"> </w:t>
      </w:r>
      <w:r w:rsidRPr="008C24B9">
        <w:rPr>
          <w:rFonts w:ascii="Arial" w:hAnsi="Arial" w:cs="Arial"/>
          <w:sz w:val="20"/>
          <w:szCs w:val="20"/>
          <w:lang w:val="nb-NO"/>
        </w:rPr>
        <w:t>nhiệm</w:t>
      </w:r>
      <w:r w:rsidR="00220FC9">
        <w:rPr>
          <w:rFonts w:ascii="Arial" w:hAnsi="Arial" w:cs="Arial"/>
          <w:sz w:val="20"/>
          <w:szCs w:val="20"/>
          <w:lang w:val="nb-NO"/>
        </w:rPr>
        <w:t xml:space="preserve"> </w:t>
      </w:r>
      <w:r w:rsidRPr="008C24B9">
        <w:rPr>
          <w:rFonts w:ascii="Arial" w:hAnsi="Arial" w:cs="Arial"/>
          <w:sz w:val="20"/>
          <w:szCs w:val="20"/>
          <w:lang w:val="nb-NO"/>
        </w:rPr>
        <w:t>thi</w:t>
      </w:r>
      <w:r w:rsidR="00220FC9">
        <w:rPr>
          <w:rFonts w:ascii="Arial" w:hAnsi="Arial" w:cs="Arial"/>
          <w:sz w:val="20"/>
          <w:szCs w:val="20"/>
          <w:lang w:val="nb-NO"/>
        </w:rPr>
        <w:t xml:space="preserve"> </w:t>
      </w:r>
      <w:r w:rsidRPr="008C24B9">
        <w:rPr>
          <w:rFonts w:ascii="Arial" w:hAnsi="Arial" w:cs="Arial"/>
          <w:sz w:val="20"/>
          <w:szCs w:val="20"/>
          <w:lang w:val="nb-NO"/>
        </w:rPr>
        <w:t>hành</w:t>
      </w:r>
      <w:r w:rsidR="00220FC9">
        <w:rPr>
          <w:rFonts w:ascii="Arial" w:hAnsi="Arial" w:cs="Arial"/>
          <w:sz w:val="20"/>
          <w:szCs w:val="20"/>
          <w:lang w:val="nb-NO"/>
        </w:rPr>
        <w:t xml:space="preserve"> </w:t>
      </w:r>
      <w:r w:rsidRPr="008C24B9">
        <w:rPr>
          <w:rFonts w:ascii="Arial" w:hAnsi="Arial" w:cs="Arial"/>
          <w:sz w:val="20"/>
          <w:szCs w:val="20"/>
          <w:lang w:val="nb-NO"/>
        </w:rPr>
        <w:t>Quyết</w:t>
      </w:r>
      <w:r w:rsidR="00220FC9">
        <w:rPr>
          <w:rFonts w:ascii="Arial" w:hAnsi="Arial" w:cs="Arial"/>
          <w:sz w:val="20"/>
          <w:szCs w:val="20"/>
          <w:lang w:val="nb-NO"/>
        </w:rPr>
        <w:t xml:space="preserve"> </w:t>
      </w:r>
      <w:r w:rsidRPr="008C24B9">
        <w:rPr>
          <w:rFonts w:ascii="Arial" w:hAnsi="Arial" w:cs="Arial"/>
          <w:sz w:val="20"/>
          <w:szCs w:val="20"/>
          <w:lang w:val="nb-NO"/>
        </w:rPr>
        <w:t>định</w:t>
      </w:r>
      <w:r w:rsidR="00220FC9">
        <w:rPr>
          <w:rFonts w:ascii="Arial" w:hAnsi="Arial" w:cs="Arial"/>
          <w:sz w:val="20"/>
          <w:szCs w:val="20"/>
          <w:lang w:val="nb-NO"/>
        </w:rPr>
        <w:t xml:space="preserve"> </w:t>
      </w:r>
      <w:r w:rsidRPr="008C24B9">
        <w:rPr>
          <w:rFonts w:ascii="Arial" w:hAnsi="Arial" w:cs="Arial"/>
          <w:sz w:val="20"/>
          <w:szCs w:val="20"/>
          <w:lang w:val="nb-NO"/>
        </w:rPr>
        <w:t>này.</w:t>
      </w:r>
      <w:bookmarkEnd w:id="22"/>
    </w:p>
    <w:p w14:paraId="24D1C188" w14:textId="77777777" w:rsidR="002D49C3" w:rsidRPr="008C24B9" w:rsidRDefault="002D49C3" w:rsidP="002D49C3">
      <w:pPr>
        <w:shd w:val="clear" w:color="auto" w:fill="FFFFFF"/>
        <w:adjustRightInd w:val="0"/>
        <w:snapToGrid w:val="0"/>
        <w:spacing w:after="0" w:line="240" w:lineRule="auto"/>
        <w:ind w:firstLine="720"/>
        <w:jc w:val="both"/>
        <w:rPr>
          <w:rFonts w:ascii="Arial" w:hAnsi="Arial" w:cs="Arial"/>
          <w:sz w:val="20"/>
          <w:szCs w:val="20"/>
          <w:lang w:val="nb-NO"/>
        </w:rPr>
      </w:pPr>
    </w:p>
    <w:tbl>
      <w:tblPr>
        <w:tblW w:w="9039" w:type="dxa"/>
        <w:jc w:val="center"/>
        <w:tblCellSpacing w:w="0" w:type="dxa"/>
        <w:shd w:val="clear" w:color="auto" w:fill="FFFFFF"/>
        <w:tblCellMar>
          <w:left w:w="0" w:type="dxa"/>
          <w:right w:w="0" w:type="dxa"/>
        </w:tblCellMar>
        <w:tblLook w:val="04A0" w:firstRow="1" w:lastRow="0" w:firstColumn="1" w:lastColumn="0" w:noHBand="0" w:noVBand="1"/>
      </w:tblPr>
      <w:tblGrid>
        <w:gridCol w:w="5495"/>
        <w:gridCol w:w="3544"/>
      </w:tblGrid>
      <w:tr w:rsidR="008C24B9" w:rsidRPr="008C24B9" w14:paraId="00481760" w14:textId="77777777" w:rsidTr="002D49C3">
        <w:trPr>
          <w:trHeight w:val="1084"/>
          <w:tblCellSpacing w:w="0" w:type="dxa"/>
          <w:jc w:val="center"/>
        </w:trPr>
        <w:tc>
          <w:tcPr>
            <w:tcW w:w="5495" w:type="dxa"/>
            <w:shd w:val="clear" w:color="auto" w:fill="FFFFFF"/>
            <w:tcMar>
              <w:top w:w="0" w:type="dxa"/>
              <w:left w:w="108" w:type="dxa"/>
              <w:bottom w:w="0" w:type="dxa"/>
              <w:right w:w="108" w:type="dxa"/>
            </w:tcMar>
            <w:hideMark/>
          </w:tcPr>
          <w:p w14:paraId="7BFEBB77" w14:textId="4A36358F" w:rsidR="000116A7" w:rsidRPr="008C24B9" w:rsidRDefault="00475FC5" w:rsidP="002D49C3">
            <w:pPr>
              <w:adjustRightInd w:val="0"/>
              <w:snapToGrid w:val="0"/>
              <w:spacing w:after="0" w:line="240" w:lineRule="auto"/>
              <w:rPr>
                <w:rFonts w:ascii="Arial" w:hAnsi="Arial" w:cs="Arial"/>
                <w:sz w:val="20"/>
                <w:szCs w:val="20"/>
                <w:shd w:val="clear" w:color="auto" w:fill="FFFFFF"/>
                <w:lang w:val="de-DE"/>
              </w:rPr>
            </w:pPr>
            <w:r w:rsidRPr="008C24B9">
              <w:rPr>
                <w:rFonts w:ascii="Arial" w:hAnsi="Arial" w:cs="Arial"/>
                <w:b/>
                <w:bCs/>
                <w:i/>
                <w:iCs/>
                <w:sz w:val="20"/>
                <w:szCs w:val="20"/>
                <w:lang w:val="vi-VN"/>
              </w:rPr>
              <w:t>Nơi</w:t>
            </w:r>
            <w:r w:rsidR="00220FC9">
              <w:rPr>
                <w:rFonts w:ascii="Arial" w:hAnsi="Arial" w:cs="Arial"/>
                <w:b/>
                <w:bCs/>
                <w:i/>
                <w:iCs/>
                <w:sz w:val="20"/>
                <w:szCs w:val="20"/>
                <w:lang w:val="vi-VN"/>
              </w:rPr>
              <w:t xml:space="preserve"> </w:t>
            </w:r>
            <w:r w:rsidRPr="008C24B9">
              <w:rPr>
                <w:rFonts w:ascii="Arial" w:hAnsi="Arial" w:cs="Arial"/>
                <w:b/>
                <w:bCs/>
                <w:i/>
                <w:iCs/>
                <w:sz w:val="20"/>
                <w:szCs w:val="20"/>
                <w:lang w:val="vi-VN"/>
              </w:rPr>
              <w:t>nhận:</w:t>
            </w:r>
            <w:r w:rsidRPr="008C24B9">
              <w:rPr>
                <w:rFonts w:ascii="Arial" w:hAnsi="Arial" w:cs="Arial"/>
                <w:b/>
                <w:bCs/>
                <w:i/>
                <w:iCs/>
                <w:sz w:val="20"/>
                <w:szCs w:val="20"/>
                <w:lang w:val="vi-VN"/>
              </w:rPr>
              <w:br/>
            </w:r>
            <w:r w:rsidRPr="008C24B9">
              <w:rPr>
                <w:rFonts w:ascii="Arial" w:hAnsi="Arial" w:cs="Arial"/>
                <w:sz w:val="20"/>
                <w:szCs w:val="20"/>
                <w:lang w:val="de-DE"/>
              </w:rPr>
              <w:t>-</w:t>
            </w:r>
            <w:r w:rsidR="00220FC9">
              <w:rPr>
                <w:rFonts w:ascii="Arial" w:hAnsi="Arial" w:cs="Arial"/>
                <w:sz w:val="20"/>
                <w:szCs w:val="20"/>
                <w:lang w:val="de-DE"/>
              </w:rPr>
              <w:t xml:space="preserve"> </w:t>
            </w:r>
            <w:r w:rsidRPr="008C24B9">
              <w:rPr>
                <w:rFonts w:ascii="Arial" w:hAnsi="Arial" w:cs="Arial"/>
                <w:sz w:val="20"/>
                <w:szCs w:val="20"/>
                <w:lang w:val="de-DE"/>
              </w:rPr>
              <w:t>Ban</w:t>
            </w:r>
            <w:r w:rsidR="00220FC9">
              <w:rPr>
                <w:rFonts w:ascii="Arial" w:hAnsi="Arial" w:cs="Arial"/>
                <w:sz w:val="20"/>
                <w:szCs w:val="20"/>
                <w:lang w:val="de-DE"/>
              </w:rPr>
              <w:t xml:space="preserve"> </w:t>
            </w:r>
            <w:r w:rsidRPr="008C24B9">
              <w:rPr>
                <w:rFonts w:ascii="Arial" w:hAnsi="Arial" w:cs="Arial"/>
                <w:sz w:val="20"/>
                <w:szCs w:val="20"/>
                <w:lang w:val="de-DE"/>
              </w:rPr>
              <w:t>Bí</w:t>
            </w:r>
            <w:r w:rsidR="00220FC9">
              <w:rPr>
                <w:rFonts w:ascii="Arial" w:hAnsi="Arial" w:cs="Arial"/>
                <w:sz w:val="20"/>
                <w:szCs w:val="20"/>
                <w:lang w:val="de-DE"/>
              </w:rPr>
              <w:t xml:space="preserve"> </w:t>
            </w:r>
            <w:r w:rsidRPr="008C24B9">
              <w:rPr>
                <w:rFonts w:ascii="Arial" w:hAnsi="Arial" w:cs="Arial"/>
                <w:sz w:val="20"/>
                <w:szCs w:val="20"/>
                <w:lang w:val="de-DE"/>
              </w:rPr>
              <w:t>thư</w:t>
            </w:r>
            <w:r w:rsidR="00220FC9">
              <w:rPr>
                <w:rFonts w:ascii="Arial" w:hAnsi="Arial" w:cs="Arial"/>
                <w:sz w:val="20"/>
                <w:szCs w:val="20"/>
                <w:lang w:val="de-DE"/>
              </w:rPr>
              <w:t xml:space="preserve"> </w:t>
            </w:r>
            <w:r w:rsidRPr="008C24B9">
              <w:rPr>
                <w:rFonts w:ascii="Arial" w:hAnsi="Arial" w:cs="Arial"/>
                <w:sz w:val="20"/>
                <w:szCs w:val="20"/>
                <w:lang w:val="de-DE"/>
              </w:rPr>
              <w:t>Trung</w:t>
            </w:r>
            <w:r w:rsidR="00220FC9">
              <w:rPr>
                <w:rFonts w:ascii="Arial" w:hAnsi="Arial" w:cs="Arial"/>
                <w:sz w:val="20"/>
                <w:szCs w:val="20"/>
                <w:lang w:val="de-DE"/>
              </w:rPr>
              <w:t xml:space="preserve"> </w:t>
            </w:r>
            <w:r w:rsidRPr="008C24B9">
              <w:rPr>
                <w:rFonts w:ascii="Arial" w:hAnsi="Arial" w:cs="Arial"/>
                <w:sz w:val="20"/>
                <w:szCs w:val="20"/>
                <w:lang w:val="de-DE"/>
              </w:rPr>
              <w:t>ương</w:t>
            </w:r>
            <w:r w:rsidR="00220FC9">
              <w:rPr>
                <w:rFonts w:ascii="Arial" w:hAnsi="Arial" w:cs="Arial"/>
                <w:sz w:val="20"/>
                <w:szCs w:val="20"/>
                <w:lang w:val="de-DE"/>
              </w:rPr>
              <w:t xml:space="preserve"> </w:t>
            </w:r>
            <w:r w:rsidRPr="008C24B9">
              <w:rPr>
                <w:rFonts w:ascii="Arial" w:hAnsi="Arial" w:cs="Arial"/>
                <w:sz w:val="20"/>
                <w:szCs w:val="20"/>
                <w:lang w:val="de-DE"/>
              </w:rPr>
              <w:t>Đảng;</w:t>
            </w:r>
            <w:r w:rsidRPr="008C24B9">
              <w:rPr>
                <w:rFonts w:ascii="Arial" w:hAnsi="Arial" w:cs="Arial"/>
                <w:sz w:val="20"/>
                <w:szCs w:val="20"/>
                <w:lang w:val="de-DE"/>
              </w:rPr>
              <w:br/>
            </w:r>
            <w:r w:rsidRPr="008C24B9">
              <w:rPr>
                <w:rFonts w:ascii="Arial" w:hAnsi="Arial" w:cs="Arial"/>
                <w:sz w:val="20"/>
                <w:szCs w:val="20"/>
                <w:shd w:val="clear" w:color="auto" w:fill="FFFFFF"/>
                <w:lang w:val="vi-VN"/>
              </w:rPr>
              <w: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de-DE"/>
              </w:rPr>
              <w:t>Thủ</w:t>
            </w:r>
            <w:r w:rsidR="00220FC9">
              <w:rPr>
                <w:rFonts w:ascii="Arial" w:hAnsi="Arial" w:cs="Arial"/>
                <w:sz w:val="20"/>
                <w:szCs w:val="20"/>
                <w:shd w:val="clear" w:color="auto" w:fill="FFFFFF"/>
                <w:lang w:val="de-DE"/>
              </w:rPr>
              <w:t xml:space="preserve"> </w:t>
            </w:r>
            <w:r w:rsidRPr="008C24B9">
              <w:rPr>
                <w:rFonts w:ascii="Arial" w:hAnsi="Arial" w:cs="Arial"/>
                <w:sz w:val="20"/>
                <w:szCs w:val="20"/>
                <w:shd w:val="clear" w:color="auto" w:fill="FFFFFF"/>
                <w:lang w:val="de-DE"/>
              </w:rPr>
              <w:t>tướng,</w:t>
            </w:r>
            <w:r w:rsidR="00220FC9">
              <w:rPr>
                <w:rFonts w:ascii="Arial" w:hAnsi="Arial" w:cs="Arial"/>
                <w:sz w:val="20"/>
                <w:szCs w:val="20"/>
                <w:shd w:val="clear" w:color="auto" w:fill="FFFFFF"/>
                <w:lang w:val="de-DE"/>
              </w:rPr>
              <w:t xml:space="preserve"> </w:t>
            </w:r>
            <w:r w:rsidRPr="008C24B9">
              <w:rPr>
                <w:rFonts w:ascii="Arial" w:hAnsi="Arial" w:cs="Arial"/>
                <w:sz w:val="20"/>
                <w:szCs w:val="20"/>
                <w:shd w:val="clear" w:color="auto" w:fill="FFFFFF"/>
                <w:lang w:val="de-DE"/>
              </w:rPr>
              <w:t>các</w:t>
            </w:r>
            <w:r w:rsidR="00220FC9">
              <w:rPr>
                <w:rFonts w:ascii="Arial" w:hAnsi="Arial" w:cs="Arial"/>
                <w:sz w:val="20"/>
                <w:szCs w:val="20"/>
                <w:shd w:val="clear" w:color="auto" w:fill="FFFFFF"/>
                <w:lang w:val="de-DE"/>
              </w:rPr>
              <w:t xml:space="preserve"> </w:t>
            </w:r>
            <w:r w:rsidRPr="008C24B9">
              <w:rPr>
                <w:rFonts w:ascii="Arial" w:hAnsi="Arial" w:cs="Arial"/>
                <w:sz w:val="20"/>
                <w:szCs w:val="20"/>
                <w:shd w:val="clear" w:color="auto" w:fill="FFFFFF"/>
                <w:lang w:val="de-DE"/>
              </w:rPr>
              <w:t>Phó</w:t>
            </w:r>
            <w:r w:rsidR="00220FC9">
              <w:rPr>
                <w:rFonts w:ascii="Arial" w:hAnsi="Arial" w:cs="Arial"/>
                <w:sz w:val="20"/>
                <w:szCs w:val="20"/>
                <w:shd w:val="clear" w:color="auto" w:fill="FFFFFF"/>
                <w:lang w:val="de-DE"/>
              </w:rPr>
              <w:t xml:space="preserve"> </w:t>
            </w:r>
            <w:r w:rsidRPr="008C24B9">
              <w:rPr>
                <w:rFonts w:ascii="Arial" w:hAnsi="Arial" w:cs="Arial"/>
                <w:sz w:val="20"/>
                <w:szCs w:val="20"/>
                <w:shd w:val="clear" w:color="auto" w:fill="FFFFFF"/>
                <w:lang w:val="de-DE"/>
              </w:rPr>
              <w:t>Thủ</w:t>
            </w:r>
            <w:r w:rsidR="00220FC9">
              <w:rPr>
                <w:rFonts w:ascii="Arial" w:hAnsi="Arial" w:cs="Arial"/>
                <w:sz w:val="20"/>
                <w:szCs w:val="20"/>
                <w:shd w:val="clear" w:color="auto" w:fill="FFFFFF"/>
                <w:lang w:val="de-DE"/>
              </w:rPr>
              <w:t xml:space="preserve"> </w:t>
            </w:r>
            <w:r w:rsidRPr="008C24B9">
              <w:rPr>
                <w:rFonts w:ascii="Arial" w:hAnsi="Arial" w:cs="Arial"/>
                <w:sz w:val="20"/>
                <w:szCs w:val="20"/>
                <w:shd w:val="clear" w:color="auto" w:fill="FFFFFF"/>
                <w:lang w:val="de-DE"/>
              </w:rPr>
              <w:t>tướng</w:t>
            </w:r>
            <w:r w:rsidR="00220FC9">
              <w:rPr>
                <w:rFonts w:ascii="Arial" w:hAnsi="Arial" w:cs="Arial"/>
                <w:sz w:val="20"/>
                <w:szCs w:val="20"/>
                <w:shd w:val="clear" w:color="auto" w:fill="FFFFFF"/>
                <w:lang w:val="de-DE"/>
              </w:rPr>
              <w:t xml:space="preserve"> </w:t>
            </w:r>
            <w:r w:rsidRPr="008C24B9">
              <w:rPr>
                <w:rFonts w:ascii="Arial" w:hAnsi="Arial" w:cs="Arial"/>
                <w:sz w:val="20"/>
                <w:szCs w:val="20"/>
                <w:shd w:val="clear" w:color="auto" w:fill="FFFFFF"/>
                <w:lang w:val="de-DE"/>
              </w:rPr>
              <w:t>Chính</w:t>
            </w:r>
            <w:r w:rsidR="00220FC9">
              <w:rPr>
                <w:rFonts w:ascii="Arial" w:hAnsi="Arial" w:cs="Arial"/>
                <w:sz w:val="20"/>
                <w:szCs w:val="20"/>
                <w:shd w:val="clear" w:color="auto" w:fill="FFFFFF"/>
                <w:lang w:val="de-DE"/>
              </w:rPr>
              <w:t xml:space="preserve"> </w:t>
            </w:r>
            <w:r w:rsidRPr="008C24B9">
              <w:rPr>
                <w:rFonts w:ascii="Arial" w:hAnsi="Arial" w:cs="Arial"/>
                <w:sz w:val="20"/>
                <w:szCs w:val="20"/>
                <w:shd w:val="clear" w:color="auto" w:fill="FFFFFF"/>
                <w:lang w:val="de-DE"/>
              </w:rPr>
              <w:t>phủ;</w:t>
            </w:r>
          </w:p>
          <w:p w14:paraId="766AB97E" w14:textId="031C4B61" w:rsidR="008852BD" w:rsidRPr="008C24B9" w:rsidRDefault="00475FC5" w:rsidP="002D49C3">
            <w:pPr>
              <w:adjustRightInd w:val="0"/>
              <w:snapToGrid w:val="0"/>
              <w:spacing w:after="0" w:line="240" w:lineRule="auto"/>
              <w:rPr>
                <w:rFonts w:ascii="Arial" w:hAnsi="Arial" w:cs="Arial"/>
                <w:sz w:val="20"/>
                <w:szCs w:val="20"/>
                <w:shd w:val="clear" w:color="auto" w:fill="FFFFFF"/>
              </w:rPr>
            </w:pPr>
            <w:r w:rsidRPr="008C24B9">
              <w:rPr>
                <w:rFonts w:ascii="Arial" w:hAnsi="Arial" w:cs="Arial"/>
                <w:sz w:val="20"/>
                <w:szCs w:val="20"/>
                <w:shd w:val="clear" w:color="auto" w:fill="FFFFFF"/>
                <w:lang w:val="vi-VN"/>
              </w:rPr>
              <w: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Các</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bộ,</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cơ</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quan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ngang</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bộ,</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w:t>
            </w:r>
            <w:r w:rsidRPr="008C24B9">
              <w:rPr>
                <w:rFonts w:ascii="Arial" w:hAnsi="Arial" w:cs="Arial"/>
                <w:sz w:val="20"/>
                <w:szCs w:val="20"/>
                <w:shd w:val="clear" w:color="auto" w:fill="FFFFFF"/>
                <w:lang w:val="de-DE"/>
              </w:rPr>
              <w:t>ơ</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quan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thuộc</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Chính</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phủ;</w:t>
            </w:r>
            <w:r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HĐND,</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UBND</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các</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tỉnh,</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thành</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phố</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trực</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thuộc</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trung</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ương;</w:t>
            </w:r>
            <w:r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Văn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phòng</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Trung</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ương</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và</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các</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Ban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của</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Đảng;</w:t>
            </w:r>
            <w:r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Văn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phòng</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Tổng</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Bí</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thư;</w:t>
            </w:r>
            <w:r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Văn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phòng</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Chủ</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tịch</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nước;</w:t>
            </w:r>
            <w:r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Hội</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đồng</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rPr>
              <w:t>D</w:t>
            </w:r>
            <w:r w:rsidRPr="008C24B9">
              <w:rPr>
                <w:rFonts w:ascii="Arial" w:hAnsi="Arial" w:cs="Arial"/>
                <w:sz w:val="20"/>
                <w:szCs w:val="20"/>
                <w:shd w:val="clear" w:color="auto" w:fill="FFFFFF"/>
                <w:lang w:val="vi-VN"/>
              </w:rPr>
              <w:t>ân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tộc</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và</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các</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Ủy</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ban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của</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Quốc</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hội;</w:t>
            </w:r>
            <w:r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Văn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phòng</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Quốc</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hội;</w:t>
            </w:r>
            <w:r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Tòa</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án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nhân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dân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tối</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cao;</w:t>
            </w:r>
            <w:r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Viện</w:t>
            </w:r>
            <w:r w:rsidR="00220FC9">
              <w:rPr>
                <w:rFonts w:ascii="Arial" w:hAnsi="Arial" w:cs="Arial"/>
                <w:sz w:val="20"/>
                <w:szCs w:val="20"/>
                <w:shd w:val="clear" w:color="auto" w:fill="FFFFFF"/>
                <w:lang w:val="vi-VN"/>
              </w:rPr>
              <w:t xml:space="preserve"> </w:t>
            </w:r>
            <w:r w:rsidR="009D0C28" w:rsidRPr="008C24B9">
              <w:rPr>
                <w:rFonts w:ascii="Arial" w:hAnsi="Arial" w:cs="Arial"/>
                <w:sz w:val="20"/>
                <w:szCs w:val="20"/>
                <w:shd w:val="clear" w:color="auto" w:fill="FFFFFF"/>
                <w:lang w:val="vi-VN"/>
              </w:rPr>
              <w:t>k</w:t>
            </w:r>
            <w:r w:rsidRPr="008C24B9">
              <w:rPr>
                <w:rFonts w:ascii="Arial" w:hAnsi="Arial" w:cs="Arial"/>
                <w:sz w:val="20"/>
                <w:szCs w:val="20"/>
                <w:shd w:val="clear" w:color="auto" w:fill="FFFFFF"/>
                <w:lang w:val="vi-VN"/>
              </w:rPr>
              <w:t>iểm</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sát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nhân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dân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w:t>
            </w:r>
            <w:r w:rsidRPr="008C24B9">
              <w:rPr>
                <w:rFonts w:ascii="Arial" w:hAnsi="Arial" w:cs="Arial"/>
                <w:sz w:val="20"/>
                <w:szCs w:val="20"/>
                <w:shd w:val="clear" w:color="auto" w:fill="FFFFFF"/>
                <w:lang w:val="de-DE"/>
              </w:rPr>
              <w:t>ố</w:t>
            </w:r>
            <w:r w:rsidRPr="008C24B9">
              <w:rPr>
                <w:rFonts w:ascii="Arial" w:hAnsi="Arial" w:cs="Arial"/>
                <w:sz w:val="20"/>
                <w:szCs w:val="20"/>
                <w:shd w:val="clear" w:color="auto" w:fill="FFFFFF"/>
                <w:lang w:val="vi-VN"/>
              </w:rPr>
              <w:t>i</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cao;</w:t>
            </w:r>
          </w:p>
          <w:p w14:paraId="775AFAF3" w14:textId="4840DBB2" w:rsidR="000116A7" w:rsidRPr="008C24B9" w:rsidRDefault="008852BD" w:rsidP="002D49C3">
            <w:pPr>
              <w:adjustRightInd w:val="0"/>
              <w:snapToGrid w:val="0"/>
              <w:spacing w:after="0" w:line="240" w:lineRule="auto"/>
              <w:rPr>
                <w:rFonts w:ascii="Arial" w:hAnsi="Arial" w:cs="Arial"/>
                <w:sz w:val="20"/>
                <w:szCs w:val="20"/>
                <w:shd w:val="clear" w:color="auto" w:fill="FFFFFF"/>
              </w:rPr>
            </w:pPr>
            <w:r w:rsidRPr="008C24B9">
              <w:rPr>
                <w:rFonts w:ascii="Arial" w:hAnsi="Arial" w:cs="Arial"/>
                <w:sz w:val="20"/>
                <w:szCs w:val="20"/>
                <w:shd w:val="clear" w:color="auto" w:fill="FFFFFF"/>
                <w:lang w:val="vi-VN"/>
              </w:rPr>
              <w:t>-</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Kiểm</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toán</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nhà</w:t>
            </w:r>
            <w:r w:rsidR="00220FC9">
              <w:rPr>
                <w:rFonts w:ascii="Arial" w:hAnsi="Arial" w:cs="Arial"/>
                <w:sz w:val="20"/>
                <w:szCs w:val="20"/>
                <w:shd w:val="clear" w:color="auto" w:fill="FFFFFF"/>
                <w:lang w:val="vi-VN"/>
              </w:rPr>
              <w:t xml:space="preserve"> </w:t>
            </w:r>
            <w:r w:rsidRPr="008C24B9">
              <w:rPr>
                <w:rFonts w:ascii="Arial" w:hAnsi="Arial" w:cs="Arial"/>
                <w:sz w:val="20"/>
                <w:szCs w:val="20"/>
                <w:shd w:val="clear" w:color="auto" w:fill="FFFFFF"/>
                <w:lang w:val="vi-VN"/>
              </w:rPr>
              <w:t>nước;</w:t>
            </w:r>
            <w:r w:rsidR="00475FC5"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Ủy</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ban</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Giám</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sát</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tài</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chính</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Quốc</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gia;</w:t>
            </w:r>
            <w:r w:rsidR="00475FC5"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Ủy</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ban</w:t>
            </w:r>
            <w:r w:rsidR="00220FC9">
              <w:rPr>
                <w:rFonts w:ascii="Arial" w:hAnsi="Arial" w:cs="Arial"/>
                <w:sz w:val="20"/>
                <w:szCs w:val="20"/>
                <w:shd w:val="clear" w:color="auto" w:fill="FFFFFF"/>
                <w:lang w:val="vi-VN"/>
              </w:rPr>
              <w:t xml:space="preserve"> </w:t>
            </w:r>
            <w:r w:rsidR="009D0C28" w:rsidRPr="008C24B9">
              <w:rPr>
                <w:rFonts w:ascii="Arial" w:hAnsi="Arial" w:cs="Arial"/>
                <w:sz w:val="20"/>
                <w:szCs w:val="20"/>
                <w:shd w:val="clear" w:color="auto" w:fill="FFFFFF"/>
              </w:rPr>
              <w:t>t</w:t>
            </w:r>
            <w:r w:rsidR="00475FC5" w:rsidRPr="008C24B9">
              <w:rPr>
                <w:rFonts w:ascii="Arial" w:hAnsi="Arial" w:cs="Arial"/>
                <w:sz w:val="20"/>
                <w:szCs w:val="20"/>
                <w:shd w:val="clear" w:color="auto" w:fill="FFFFFF"/>
                <w:lang w:val="vi-VN"/>
              </w:rPr>
              <w:t>rung</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ương</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Mặt</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trận</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Tổ</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quốc</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Việt</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Nam;</w:t>
            </w:r>
            <w:r w:rsidR="00475FC5"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Cơ</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quan</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trung</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ương</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của</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các</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đoàn</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thể;</w:t>
            </w:r>
            <w:r w:rsidR="00475FC5" w:rsidRPr="008C24B9">
              <w:rPr>
                <w:rFonts w:ascii="Arial" w:hAnsi="Arial" w:cs="Arial"/>
                <w:sz w:val="20"/>
                <w:szCs w:val="20"/>
                <w:shd w:val="clear" w:color="auto" w:fill="FFFFFF"/>
                <w:lang w:val="vi-VN"/>
              </w:rPr>
              <w:br/>
              <w:t>-</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VPCP:</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BTCN,</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các</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PCN,</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Trợ</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lý</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TTg,</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TGĐ</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Cổng</w:t>
            </w:r>
            <w:r w:rsidR="00220FC9">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TTĐT,</w:t>
            </w:r>
            <w:r w:rsidR="00220FC9">
              <w:rPr>
                <w:rFonts w:ascii="Arial" w:hAnsi="Arial" w:cs="Arial"/>
                <w:sz w:val="20"/>
                <w:szCs w:val="20"/>
                <w:shd w:val="clear" w:color="auto" w:fill="FFFFFF"/>
                <w:lang w:val="vi-VN"/>
              </w:rPr>
              <w:t xml:space="preserve"> </w:t>
            </w:r>
          </w:p>
          <w:p w14:paraId="785A36EF" w14:textId="265C8E1D" w:rsidR="000116A7" w:rsidRPr="008C24B9" w:rsidRDefault="00220FC9" w:rsidP="002D49C3">
            <w:pPr>
              <w:adjustRightInd w:val="0"/>
              <w:snapToGrid w:val="0"/>
              <w:spacing w:after="0" w:line="240" w:lineRule="auto"/>
              <w:rPr>
                <w:rFonts w:ascii="Arial" w:hAnsi="Arial" w:cs="Arial"/>
                <w:sz w:val="20"/>
                <w:szCs w:val="20"/>
                <w:lang w:val="de-DE"/>
              </w:rPr>
            </w:pPr>
            <w:r>
              <w:rPr>
                <w:rFonts w:ascii="Arial" w:hAnsi="Arial" w:cs="Arial"/>
                <w:sz w:val="20"/>
                <w:szCs w:val="20"/>
                <w:shd w:val="clear" w:color="auto" w:fill="FFFFFF"/>
              </w:rPr>
              <w:t xml:space="preserve"> </w:t>
            </w:r>
            <w:r w:rsidR="00475FC5" w:rsidRPr="008C24B9">
              <w:rPr>
                <w:rFonts w:ascii="Arial" w:hAnsi="Arial" w:cs="Arial"/>
                <w:sz w:val="20"/>
                <w:szCs w:val="20"/>
                <w:shd w:val="clear" w:color="auto" w:fill="FFFFFF"/>
                <w:lang w:val="vi-VN"/>
              </w:rPr>
              <w:t>các</w:t>
            </w:r>
            <w:r>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Vụ,</w:t>
            </w:r>
            <w:r>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Cục,</w:t>
            </w:r>
            <w:r>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đơn</w:t>
            </w:r>
            <w:r>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vị</w:t>
            </w:r>
            <w:r>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trực</w:t>
            </w:r>
            <w:r>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thuộc,</w:t>
            </w:r>
            <w:r>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Công</w:t>
            </w:r>
            <w:r>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báo;</w:t>
            </w:r>
            <w:r w:rsidR="00475FC5" w:rsidRPr="008C24B9">
              <w:rPr>
                <w:rFonts w:ascii="Arial" w:hAnsi="Arial" w:cs="Arial"/>
                <w:sz w:val="20"/>
                <w:szCs w:val="20"/>
                <w:shd w:val="clear" w:color="auto" w:fill="FFFFFF"/>
                <w:lang w:val="vi-VN"/>
              </w:rPr>
              <w:br/>
              <w:t>-</w:t>
            </w:r>
            <w:r>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Lưu:</w:t>
            </w:r>
            <w:r>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vi-VN"/>
              </w:rPr>
              <w:t>VT,</w:t>
            </w:r>
            <w:r>
              <w:rPr>
                <w:rFonts w:ascii="Arial" w:hAnsi="Arial" w:cs="Arial"/>
                <w:sz w:val="20"/>
                <w:szCs w:val="20"/>
                <w:shd w:val="clear" w:color="auto" w:fill="FFFFFF"/>
                <w:lang w:val="vi-VN"/>
              </w:rPr>
              <w:t xml:space="preserve"> </w:t>
            </w:r>
            <w:r w:rsidR="00475FC5" w:rsidRPr="008C24B9">
              <w:rPr>
                <w:rFonts w:ascii="Arial" w:hAnsi="Arial" w:cs="Arial"/>
                <w:sz w:val="20"/>
                <w:szCs w:val="20"/>
                <w:shd w:val="clear" w:color="auto" w:fill="FFFFFF"/>
                <w:lang w:val="de-DE"/>
              </w:rPr>
              <w:t>NN</w:t>
            </w:r>
            <w:r>
              <w:rPr>
                <w:rFonts w:ascii="Arial" w:hAnsi="Arial" w:cs="Arial"/>
                <w:sz w:val="20"/>
                <w:szCs w:val="20"/>
                <w:shd w:val="clear" w:color="auto" w:fill="FFFFFF"/>
                <w:lang w:val="de-DE"/>
              </w:rPr>
              <w:t xml:space="preserve"> </w:t>
            </w:r>
            <w:r w:rsidR="00475FC5" w:rsidRPr="008C24B9">
              <w:rPr>
                <w:rFonts w:ascii="Arial" w:hAnsi="Arial" w:cs="Arial"/>
                <w:sz w:val="20"/>
                <w:szCs w:val="20"/>
                <w:shd w:val="clear" w:color="auto" w:fill="FFFFFF"/>
                <w:lang w:val="de-DE"/>
              </w:rPr>
              <w:t>(</w:t>
            </w:r>
            <w:r w:rsidR="009D0C28" w:rsidRPr="008C24B9">
              <w:rPr>
                <w:rFonts w:ascii="Arial" w:hAnsi="Arial" w:cs="Arial"/>
                <w:sz w:val="20"/>
                <w:szCs w:val="20"/>
                <w:shd w:val="clear" w:color="auto" w:fill="FFFFFF"/>
                <w:lang w:val="de-DE"/>
              </w:rPr>
              <w:t>2</w:t>
            </w:r>
            <w:r w:rsidR="00475FC5" w:rsidRPr="008C24B9">
              <w:rPr>
                <w:rFonts w:ascii="Arial" w:hAnsi="Arial" w:cs="Arial"/>
                <w:sz w:val="20"/>
                <w:szCs w:val="20"/>
                <w:shd w:val="clear" w:color="auto" w:fill="FFFFFF"/>
                <w:lang w:val="de-DE"/>
              </w:rPr>
              <w:t>).</w:t>
            </w:r>
            <w:r>
              <w:rPr>
                <w:rFonts w:ascii="Arial" w:hAnsi="Arial" w:cs="Arial"/>
                <w:sz w:val="20"/>
                <w:szCs w:val="20"/>
                <w:shd w:val="clear" w:color="auto" w:fill="FFFFFF"/>
                <w:lang w:val="de-DE"/>
              </w:rPr>
              <w:t xml:space="preserve"> </w:t>
            </w:r>
          </w:p>
        </w:tc>
        <w:tc>
          <w:tcPr>
            <w:tcW w:w="3544" w:type="dxa"/>
            <w:shd w:val="clear" w:color="auto" w:fill="FFFFFF"/>
            <w:tcMar>
              <w:top w:w="0" w:type="dxa"/>
              <w:left w:w="108" w:type="dxa"/>
              <w:bottom w:w="0" w:type="dxa"/>
              <w:right w:w="108" w:type="dxa"/>
            </w:tcMar>
            <w:hideMark/>
          </w:tcPr>
          <w:p w14:paraId="63FDDD9E" w14:textId="1AE2F5A5" w:rsidR="000E6DB3" w:rsidRPr="008C24B9" w:rsidRDefault="000E6DB3" w:rsidP="002D49C3">
            <w:pPr>
              <w:widowControl w:val="0"/>
              <w:autoSpaceDE w:val="0"/>
              <w:autoSpaceDN w:val="0"/>
              <w:adjustRightInd w:val="0"/>
              <w:snapToGrid w:val="0"/>
              <w:spacing w:after="0" w:line="240" w:lineRule="auto"/>
              <w:jc w:val="center"/>
              <w:rPr>
                <w:rFonts w:ascii="Arial" w:hAnsi="Arial" w:cs="Arial"/>
                <w:b/>
                <w:bCs/>
                <w:sz w:val="20"/>
                <w:szCs w:val="20"/>
              </w:rPr>
            </w:pPr>
            <w:r w:rsidRPr="008C24B9">
              <w:rPr>
                <w:rFonts w:ascii="Arial" w:hAnsi="Arial" w:cs="Arial"/>
                <w:b/>
                <w:bCs/>
                <w:sz w:val="20"/>
                <w:szCs w:val="20"/>
              </w:rPr>
              <w:t>KT.</w:t>
            </w:r>
            <w:r w:rsidR="00220FC9">
              <w:rPr>
                <w:rFonts w:ascii="Arial" w:hAnsi="Arial" w:cs="Arial"/>
                <w:b/>
                <w:bCs/>
                <w:sz w:val="20"/>
                <w:szCs w:val="20"/>
              </w:rPr>
              <w:t xml:space="preserve"> </w:t>
            </w:r>
            <w:r w:rsidRPr="008C24B9">
              <w:rPr>
                <w:rFonts w:ascii="Arial" w:hAnsi="Arial" w:cs="Arial"/>
                <w:b/>
                <w:bCs/>
                <w:sz w:val="20"/>
                <w:szCs w:val="20"/>
              </w:rPr>
              <w:t>THỦ</w:t>
            </w:r>
            <w:r w:rsidR="00220FC9">
              <w:rPr>
                <w:rFonts w:ascii="Arial" w:hAnsi="Arial" w:cs="Arial"/>
                <w:b/>
                <w:bCs/>
                <w:sz w:val="20"/>
                <w:szCs w:val="20"/>
              </w:rPr>
              <w:t xml:space="preserve"> </w:t>
            </w:r>
            <w:r w:rsidRPr="008C24B9">
              <w:rPr>
                <w:rFonts w:ascii="Arial" w:hAnsi="Arial" w:cs="Arial"/>
                <w:b/>
                <w:bCs/>
                <w:sz w:val="20"/>
                <w:szCs w:val="20"/>
              </w:rPr>
              <w:t>TƯỚNG</w:t>
            </w:r>
          </w:p>
          <w:p w14:paraId="1D2BEE49" w14:textId="7E4D305A" w:rsidR="000E6DB3" w:rsidRPr="008C24B9" w:rsidRDefault="000E6DB3" w:rsidP="002D49C3">
            <w:pPr>
              <w:widowControl w:val="0"/>
              <w:autoSpaceDE w:val="0"/>
              <w:autoSpaceDN w:val="0"/>
              <w:adjustRightInd w:val="0"/>
              <w:snapToGrid w:val="0"/>
              <w:spacing w:after="0" w:line="240" w:lineRule="auto"/>
              <w:jc w:val="center"/>
              <w:rPr>
                <w:rFonts w:ascii="Arial" w:hAnsi="Arial" w:cs="Arial"/>
                <w:b/>
                <w:bCs/>
                <w:sz w:val="20"/>
                <w:szCs w:val="20"/>
              </w:rPr>
            </w:pPr>
            <w:r w:rsidRPr="008C24B9">
              <w:rPr>
                <w:rFonts w:ascii="Arial" w:hAnsi="Arial" w:cs="Arial"/>
                <w:b/>
                <w:bCs/>
                <w:sz w:val="20"/>
                <w:szCs w:val="20"/>
              </w:rPr>
              <w:t>PHÓ</w:t>
            </w:r>
            <w:r w:rsidR="00220FC9">
              <w:rPr>
                <w:rFonts w:ascii="Arial" w:hAnsi="Arial" w:cs="Arial"/>
                <w:b/>
                <w:bCs/>
                <w:sz w:val="20"/>
                <w:szCs w:val="20"/>
              </w:rPr>
              <w:t xml:space="preserve"> </w:t>
            </w:r>
            <w:r w:rsidRPr="008C24B9">
              <w:rPr>
                <w:rFonts w:ascii="Arial" w:hAnsi="Arial" w:cs="Arial"/>
                <w:b/>
                <w:bCs/>
                <w:sz w:val="20"/>
                <w:szCs w:val="20"/>
              </w:rPr>
              <w:t>THỦ</w:t>
            </w:r>
            <w:r w:rsidR="00220FC9">
              <w:rPr>
                <w:rFonts w:ascii="Arial" w:hAnsi="Arial" w:cs="Arial"/>
                <w:b/>
                <w:bCs/>
                <w:sz w:val="20"/>
                <w:szCs w:val="20"/>
              </w:rPr>
              <w:t xml:space="preserve"> </w:t>
            </w:r>
            <w:r w:rsidRPr="008C24B9">
              <w:rPr>
                <w:rFonts w:ascii="Arial" w:hAnsi="Arial" w:cs="Arial"/>
                <w:b/>
                <w:bCs/>
                <w:sz w:val="20"/>
                <w:szCs w:val="20"/>
              </w:rPr>
              <w:t>TƯỚNG</w:t>
            </w:r>
          </w:p>
          <w:p w14:paraId="37AC0038" w14:textId="2866A023" w:rsidR="009D0C28" w:rsidRPr="008C24B9" w:rsidRDefault="009D0C28" w:rsidP="002D49C3">
            <w:pPr>
              <w:widowControl w:val="0"/>
              <w:autoSpaceDE w:val="0"/>
              <w:autoSpaceDN w:val="0"/>
              <w:adjustRightInd w:val="0"/>
              <w:snapToGrid w:val="0"/>
              <w:spacing w:after="0" w:line="240" w:lineRule="auto"/>
              <w:jc w:val="center"/>
              <w:textAlignment w:val="center"/>
              <w:rPr>
                <w:rFonts w:ascii="Arial" w:hAnsi="Arial" w:cs="Arial"/>
                <w:b/>
                <w:sz w:val="20"/>
                <w:szCs w:val="20"/>
              </w:rPr>
            </w:pPr>
          </w:p>
          <w:p w14:paraId="3ED6AD26" w14:textId="77777777" w:rsidR="002D49C3" w:rsidRDefault="002D49C3" w:rsidP="002D49C3">
            <w:pPr>
              <w:adjustRightInd w:val="0"/>
              <w:snapToGrid w:val="0"/>
              <w:spacing w:after="0" w:line="240" w:lineRule="auto"/>
              <w:jc w:val="center"/>
              <w:rPr>
                <w:rFonts w:ascii="Arial" w:hAnsi="Arial" w:cs="Arial"/>
                <w:b/>
                <w:bCs/>
                <w:sz w:val="20"/>
                <w:szCs w:val="20"/>
              </w:rPr>
            </w:pPr>
          </w:p>
          <w:p w14:paraId="16BCD748" w14:textId="77777777" w:rsidR="002D49C3" w:rsidRDefault="002D49C3" w:rsidP="002D49C3">
            <w:pPr>
              <w:adjustRightInd w:val="0"/>
              <w:snapToGrid w:val="0"/>
              <w:spacing w:after="0" w:line="240" w:lineRule="auto"/>
              <w:jc w:val="center"/>
              <w:rPr>
                <w:rFonts w:ascii="Arial" w:hAnsi="Arial" w:cs="Arial"/>
                <w:b/>
                <w:bCs/>
                <w:sz w:val="20"/>
                <w:szCs w:val="20"/>
              </w:rPr>
            </w:pPr>
          </w:p>
          <w:p w14:paraId="20F2C5B8" w14:textId="77777777" w:rsidR="002D49C3" w:rsidRDefault="002D49C3" w:rsidP="002D49C3">
            <w:pPr>
              <w:adjustRightInd w:val="0"/>
              <w:snapToGrid w:val="0"/>
              <w:spacing w:after="0" w:line="240" w:lineRule="auto"/>
              <w:jc w:val="center"/>
              <w:rPr>
                <w:rFonts w:ascii="Arial" w:hAnsi="Arial" w:cs="Arial"/>
                <w:b/>
                <w:bCs/>
                <w:sz w:val="20"/>
                <w:szCs w:val="20"/>
              </w:rPr>
            </w:pPr>
          </w:p>
          <w:p w14:paraId="0C49A4E8" w14:textId="659BB16E" w:rsidR="000116A7" w:rsidRPr="008C24B9" w:rsidRDefault="000E6DB3" w:rsidP="002D49C3">
            <w:pPr>
              <w:adjustRightInd w:val="0"/>
              <w:snapToGrid w:val="0"/>
              <w:spacing w:after="0" w:line="240" w:lineRule="auto"/>
              <w:jc w:val="center"/>
              <w:rPr>
                <w:rFonts w:ascii="Arial" w:hAnsi="Arial" w:cs="Arial"/>
                <w:sz w:val="20"/>
                <w:szCs w:val="20"/>
                <w:lang w:val="de-DE"/>
              </w:rPr>
            </w:pPr>
            <w:r w:rsidRPr="008C24B9">
              <w:rPr>
                <w:rFonts w:ascii="Arial" w:hAnsi="Arial" w:cs="Arial"/>
                <w:b/>
                <w:bCs/>
                <w:sz w:val="20"/>
                <w:szCs w:val="20"/>
              </w:rPr>
              <w:t>Lê</w:t>
            </w:r>
            <w:r w:rsidR="00220FC9">
              <w:rPr>
                <w:rFonts w:ascii="Arial" w:hAnsi="Arial" w:cs="Arial"/>
                <w:b/>
                <w:bCs/>
                <w:sz w:val="20"/>
                <w:szCs w:val="20"/>
              </w:rPr>
              <w:t xml:space="preserve"> </w:t>
            </w:r>
            <w:r w:rsidRPr="008C24B9">
              <w:rPr>
                <w:rFonts w:ascii="Arial" w:hAnsi="Arial" w:cs="Arial"/>
                <w:b/>
                <w:bCs/>
                <w:sz w:val="20"/>
                <w:szCs w:val="20"/>
              </w:rPr>
              <w:t>Văn</w:t>
            </w:r>
            <w:r w:rsidR="00220FC9">
              <w:rPr>
                <w:rFonts w:ascii="Arial" w:hAnsi="Arial" w:cs="Arial"/>
                <w:b/>
                <w:bCs/>
                <w:sz w:val="20"/>
                <w:szCs w:val="20"/>
              </w:rPr>
              <w:t xml:space="preserve"> </w:t>
            </w:r>
            <w:r w:rsidRPr="008C24B9">
              <w:rPr>
                <w:rFonts w:ascii="Arial" w:hAnsi="Arial" w:cs="Arial"/>
                <w:b/>
                <w:bCs/>
                <w:sz w:val="20"/>
                <w:szCs w:val="20"/>
              </w:rPr>
              <w:t>Thành</w:t>
            </w:r>
          </w:p>
        </w:tc>
      </w:tr>
    </w:tbl>
    <w:p w14:paraId="68B56F1A" w14:textId="5A0BA20E" w:rsidR="00A468C1" w:rsidRPr="008C24B9" w:rsidRDefault="00A468C1" w:rsidP="003B28BF">
      <w:pPr>
        <w:shd w:val="clear" w:color="auto" w:fill="FFFFFF"/>
        <w:adjustRightInd w:val="0"/>
        <w:snapToGrid w:val="0"/>
        <w:spacing w:after="120" w:line="240" w:lineRule="auto"/>
        <w:ind w:firstLine="720"/>
        <w:jc w:val="both"/>
        <w:rPr>
          <w:rFonts w:ascii="Arial" w:hAnsi="Arial" w:cs="Arial"/>
          <w:sz w:val="20"/>
          <w:szCs w:val="20"/>
          <w:lang w:val="de-DE"/>
        </w:rPr>
      </w:pPr>
    </w:p>
    <w:sectPr w:rsidR="00A468C1" w:rsidRPr="008C24B9" w:rsidSect="008E462F">
      <w:pgSz w:w="11907" w:h="16840" w:code="9"/>
      <w:pgMar w:top="1440" w:right="1440" w:bottom="1440" w:left="144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A1FF9" w14:textId="77777777" w:rsidR="005C7B42" w:rsidRDefault="005C7B42" w:rsidP="0013660B">
      <w:pPr>
        <w:spacing w:after="0" w:line="240" w:lineRule="auto"/>
      </w:pPr>
      <w:r>
        <w:separator/>
      </w:r>
    </w:p>
  </w:endnote>
  <w:endnote w:type="continuationSeparator" w:id="0">
    <w:p w14:paraId="05E39121" w14:textId="77777777" w:rsidR="005C7B42" w:rsidRDefault="005C7B42" w:rsidP="0013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1A7D2" w14:textId="77777777" w:rsidR="005C7B42" w:rsidRDefault="005C7B42" w:rsidP="0013660B">
      <w:pPr>
        <w:spacing w:after="0" w:line="240" w:lineRule="auto"/>
      </w:pPr>
      <w:r>
        <w:separator/>
      </w:r>
    </w:p>
  </w:footnote>
  <w:footnote w:type="continuationSeparator" w:id="0">
    <w:p w14:paraId="2BF0113F" w14:textId="77777777" w:rsidR="005C7B42" w:rsidRDefault="005C7B42" w:rsidP="001366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8C1"/>
    <w:rsid w:val="00003D75"/>
    <w:rsid w:val="00005669"/>
    <w:rsid w:val="000116A7"/>
    <w:rsid w:val="00012C50"/>
    <w:rsid w:val="00012F5B"/>
    <w:rsid w:val="00013465"/>
    <w:rsid w:val="00014301"/>
    <w:rsid w:val="000147C2"/>
    <w:rsid w:val="00015B57"/>
    <w:rsid w:val="0001755A"/>
    <w:rsid w:val="00017ACB"/>
    <w:rsid w:val="00020140"/>
    <w:rsid w:val="00020FF6"/>
    <w:rsid w:val="000225D0"/>
    <w:rsid w:val="000225E1"/>
    <w:rsid w:val="0002335C"/>
    <w:rsid w:val="000246F7"/>
    <w:rsid w:val="000263F6"/>
    <w:rsid w:val="000270AD"/>
    <w:rsid w:val="00036281"/>
    <w:rsid w:val="00037A24"/>
    <w:rsid w:val="0004204B"/>
    <w:rsid w:val="00046521"/>
    <w:rsid w:val="00047182"/>
    <w:rsid w:val="000474D9"/>
    <w:rsid w:val="00047B25"/>
    <w:rsid w:val="00051121"/>
    <w:rsid w:val="0005239B"/>
    <w:rsid w:val="00055F33"/>
    <w:rsid w:val="00056FE6"/>
    <w:rsid w:val="00057786"/>
    <w:rsid w:val="000706DC"/>
    <w:rsid w:val="00070AEA"/>
    <w:rsid w:val="00072E1E"/>
    <w:rsid w:val="00074E4B"/>
    <w:rsid w:val="00074E89"/>
    <w:rsid w:val="000757D5"/>
    <w:rsid w:val="00075820"/>
    <w:rsid w:val="00075F9E"/>
    <w:rsid w:val="000810B7"/>
    <w:rsid w:val="00081BA5"/>
    <w:rsid w:val="000826BB"/>
    <w:rsid w:val="00083655"/>
    <w:rsid w:val="0008658D"/>
    <w:rsid w:val="000944BE"/>
    <w:rsid w:val="00096676"/>
    <w:rsid w:val="000978ED"/>
    <w:rsid w:val="000A00E6"/>
    <w:rsid w:val="000A216C"/>
    <w:rsid w:val="000A3C08"/>
    <w:rsid w:val="000A45EE"/>
    <w:rsid w:val="000A6A89"/>
    <w:rsid w:val="000A75DF"/>
    <w:rsid w:val="000B07D5"/>
    <w:rsid w:val="000B25F0"/>
    <w:rsid w:val="000B52EC"/>
    <w:rsid w:val="000B5D64"/>
    <w:rsid w:val="000C0F53"/>
    <w:rsid w:val="000C3AA1"/>
    <w:rsid w:val="000C4227"/>
    <w:rsid w:val="000D0AD0"/>
    <w:rsid w:val="000D47F7"/>
    <w:rsid w:val="000E06AA"/>
    <w:rsid w:val="000E08E8"/>
    <w:rsid w:val="000E41CB"/>
    <w:rsid w:val="000E4E6F"/>
    <w:rsid w:val="000E575C"/>
    <w:rsid w:val="000E599C"/>
    <w:rsid w:val="000E5BDA"/>
    <w:rsid w:val="000E6853"/>
    <w:rsid w:val="000E6DB3"/>
    <w:rsid w:val="000F007F"/>
    <w:rsid w:val="000F111F"/>
    <w:rsid w:val="000F78F6"/>
    <w:rsid w:val="001009F6"/>
    <w:rsid w:val="0010169A"/>
    <w:rsid w:val="00102E0A"/>
    <w:rsid w:val="00104E8D"/>
    <w:rsid w:val="00107461"/>
    <w:rsid w:val="00110C23"/>
    <w:rsid w:val="0011299D"/>
    <w:rsid w:val="00115EBF"/>
    <w:rsid w:val="001250BC"/>
    <w:rsid w:val="001329DD"/>
    <w:rsid w:val="00134C96"/>
    <w:rsid w:val="00135D6E"/>
    <w:rsid w:val="0013660B"/>
    <w:rsid w:val="001374CF"/>
    <w:rsid w:val="001376AC"/>
    <w:rsid w:val="00137813"/>
    <w:rsid w:val="00137C6F"/>
    <w:rsid w:val="00147DE2"/>
    <w:rsid w:val="00151BC1"/>
    <w:rsid w:val="00155AC8"/>
    <w:rsid w:val="001638A0"/>
    <w:rsid w:val="00163FB5"/>
    <w:rsid w:val="0016788F"/>
    <w:rsid w:val="00170BC4"/>
    <w:rsid w:val="00170DD9"/>
    <w:rsid w:val="00174D54"/>
    <w:rsid w:val="00175DCD"/>
    <w:rsid w:val="00182737"/>
    <w:rsid w:val="001846BB"/>
    <w:rsid w:val="00196314"/>
    <w:rsid w:val="001A3050"/>
    <w:rsid w:val="001A3A3D"/>
    <w:rsid w:val="001A6874"/>
    <w:rsid w:val="001A7C47"/>
    <w:rsid w:val="001B0960"/>
    <w:rsid w:val="001B170E"/>
    <w:rsid w:val="001B6508"/>
    <w:rsid w:val="001B7458"/>
    <w:rsid w:val="001B7C66"/>
    <w:rsid w:val="001C08DD"/>
    <w:rsid w:val="001C0A3F"/>
    <w:rsid w:val="001C1ECE"/>
    <w:rsid w:val="001C3492"/>
    <w:rsid w:val="001D00A4"/>
    <w:rsid w:val="001D0406"/>
    <w:rsid w:val="001D042E"/>
    <w:rsid w:val="001E2195"/>
    <w:rsid w:val="001E261E"/>
    <w:rsid w:val="001E5A12"/>
    <w:rsid w:val="001E5BE7"/>
    <w:rsid w:val="001F147A"/>
    <w:rsid w:val="001F4343"/>
    <w:rsid w:val="001F59AC"/>
    <w:rsid w:val="001F5C95"/>
    <w:rsid w:val="001F6DE9"/>
    <w:rsid w:val="00202D30"/>
    <w:rsid w:val="002034B4"/>
    <w:rsid w:val="0020441E"/>
    <w:rsid w:val="00212427"/>
    <w:rsid w:val="002148A1"/>
    <w:rsid w:val="0021517C"/>
    <w:rsid w:val="00217C98"/>
    <w:rsid w:val="00220FC9"/>
    <w:rsid w:val="002212B4"/>
    <w:rsid w:val="0022202E"/>
    <w:rsid w:val="002222C9"/>
    <w:rsid w:val="00223CB1"/>
    <w:rsid w:val="002241E6"/>
    <w:rsid w:val="00226433"/>
    <w:rsid w:val="002325A3"/>
    <w:rsid w:val="00233DFE"/>
    <w:rsid w:val="00233FF3"/>
    <w:rsid w:val="002349F4"/>
    <w:rsid w:val="00235772"/>
    <w:rsid w:val="0023599C"/>
    <w:rsid w:val="00235AAE"/>
    <w:rsid w:val="00235F19"/>
    <w:rsid w:val="00241BFD"/>
    <w:rsid w:val="002440D8"/>
    <w:rsid w:val="002460E0"/>
    <w:rsid w:val="002472E5"/>
    <w:rsid w:val="00247CF3"/>
    <w:rsid w:val="002501E6"/>
    <w:rsid w:val="002504D6"/>
    <w:rsid w:val="00253C4B"/>
    <w:rsid w:val="0025456A"/>
    <w:rsid w:val="002551FE"/>
    <w:rsid w:val="002571F6"/>
    <w:rsid w:val="002601CC"/>
    <w:rsid w:val="00260CE6"/>
    <w:rsid w:val="0026492D"/>
    <w:rsid w:val="00266952"/>
    <w:rsid w:val="002702A1"/>
    <w:rsid w:val="002750D5"/>
    <w:rsid w:val="00281292"/>
    <w:rsid w:val="00283F06"/>
    <w:rsid w:val="00286A0A"/>
    <w:rsid w:val="002876F8"/>
    <w:rsid w:val="00292A34"/>
    <w:rsid w:val="002933F8"/>
    <w:rsid w:val="00294607"/>
    <w:rsid w:val="002A00BB"/>
    <w:rsid w:val="002A2030"/>
    <w:rsid w:val="002A33E0"/>
    <w:rsid w:val="002A41C2"/>
    <w:rsid w:val="002A4F40"/>
    <w:rsid w:val="002A777F"/>
    <w:rsid w:val="002B4619"/>
    <w:rsid w:val="002B5B11"/>
    <w:rsid w:val="002C0EA5"/>
    <w:rsid w:val="002C2C5E"/>
    <w:rsid w:val="002C33D8"/>
    <w:rsid w:val="002C5973"/>
    <w:rsid w:val="002C60AE"/>
    <w:rsid w:val="002C7DCF"/>
    <w:rsid w:val="002D03F6"/>
    <w:rsid w:val="002D2A88"/>
    <w:rsid w:val="002D309C"/>
    <w:rsid w:val="002D3EC9"/>
    <w:rsid w:val="002D49C3"/>
    <w:rsid w:val="002D5128"/>
    <w:rsid w:val="002D6333"/>
    <w:rsid w:val="002E6069"/>
    <w:rsid w:val="002E63E3"/>
    <w:rsid w:val="002E65E0"/>
    <w:rsid w:val="002F1208"/>
    <w:rsid w:val="002F3236"/>
    <w:rsid w:val="002F5524"/>
    <w:rsid w:val="002F72DE"/>
    <w:rsid w:val="003004F4"/>
    <w:rsid w:val="00300946"/>
    <w:rsid w:val="00304A59"/>
    <w:rsid w:val="00306C1B"/>
    <w:rsid w:val="0031284D"/>
    <w:rsid w:val="003138F0"/>
    <w:rsid w:val="003151BD"/>
    <w:rsid w:val="00316405"/>
    <w:rsid w:val="00316E2E"/>
    <w:rsid w:val="00320350"/>
    <w:rsid w:val="00320DF5"/>
    <w:rsid w:val="0032236A"/>
    <w:rsid w:val="00322652"/>
    <w:rsid w:val="003227C3"/>
    <w:rsid w:val="003245DF"/>
    <w:rsid w:val="003249A5"/>
    <w:rsid w:val="00326F8D"/>
    <w:rsid w:val="00327460"/>
    <w:rsid w:val="003330A5"/>
    <w:rsid w:val="00337E2C"/>
    <w:rsid w:val="0034341A"/>
    <w:rsid w:val="00343A74"/>
    <w:rsid w:val="003464AC"/>
    <w:rsid w:val="0034740E"/>
    <w:rsid w:val="00352F11"/>
    <w:rsid w:val="00354F41"/>
    <w:rsid w:val="00356C42"/>
    <w:rsid w:val="00357181"/>
    <w:rsid w:val="00357909"/>
    <w:rsid w:val="003623A6"/>
    <w:rsid w:val="0036768F"/>
    <w:rsid w:val="00370783"/>
    <w:rsid w:val="00370CF2"/>
    <w:rsid w:val="00371FF5"/>
    <w:rsid w:val="003738A1"/>
    <w:rsid w:val="00377C83"/>
    <w:rsid w:val="00382661"/>
    <w:rsid w:val="003829D7"/>
    <w:rsid w:val="00384D85"/>
    <w:rsid w:val="00392551"/>
    <w:rsid w:val="003A713F"/>
    <w:rsid w:val="003B28BF"/>
    <w:rsid w:val="003B4521"/>
    <w:rsid w:val="003B5608"/>
    <w:rsid w:val="003B6612"/>
    <w:rsid w:val="003C36E3"/>
    <w:rsid w:val="003C4664"/>
    <w:rsid w:val="003C5706"/>
    <w:rsid w:val="003C717A"/>
    <w:rsid w:val="003D6823"/>
    <w:rsid w:val="003D79CA"/>
    <w:rsid w:val="003E1DE6"/>
    <w:rsid w:val="003E3240"/>
    <w:rsid w:val="003E5691"/>
    <w:rsid w:val="003F2B5E"/>
    <w:rsid w:val="003F5C42"/>
    <w:rsid w:val="004005B9"/>
    <w:rsid w:val="0040388E"/>
    <w:rsid w:val="00406091"/>
    <w:rsid w:val="0041170D"/>
    <w:rsid w:val="00413336"/>
    <w:rsid w:val="004135F6"/>
    <w:rsid w:val="004136B9"/>
    <w:rsid w:val="00415032"/>
    <w:rsid w:val="00415747"/>
    <w:rsid w:val="00416E26"/>
    <w:rsid w:val="00420DAA"/>
    <w:rsid w:val="00423CBF"/>
    <w:rsid w:val="00431B8A"/>
    <w:rsid w:val="00433B3E"/>
    <w:rsid w:val="0043595F"/>
    <w:rsid w:val="00437D24"/>
    <w:rsid w:val="0044052A"/>
    <w:rsid w:val="00441C2C"/>
    <w:rsid w:val="00442657"/>
    <w:rsid w:val="0044466B"/>
    <w:rsid w:val="0044499A"/>
    <w:rsid w:val="00445455"/>
    <w:rsid w:val="004464DF"/>
    <w:rsid w:val="00450D7A"/>
    <w:rsid w:val="00453BA8"/>
    <w:rsid w:val="00462F53"/>
    <w:rsid w:val="0046323F"/>
    <w:rsid w:val="00465670"/>
    <w:rsid w:val="004678E6"/>
    <w:rsid w:val="0046795B"/>
    <w:rsid w:val="00471BF1"/>
    <w:rsid w:val="00475FC5"/>
    <w:rsid w:val="0048359C"/>
    <w:rsid w:val="00483AF0"/>
    <w:rsid w:val="0048471A"/>
    <w:rsid w:val="00487B44"/>
    <w:rsid w:val="0049299B"/>
    <w:rsid w:val="004930E6"/>
    <w:rsid w:val="00497FA5"/>
    <w:rsid w:val="004A0CC0"/>
    <w:rsid w:val="004A1794"/>
    <w:rsid w:val="004A5DA4"/>
    <w:rsid w:val="004A6BFB"/>
    <w:rsid w:val="004A7EB6"/>
    <w:rsid w:val="004B3ECA"/>
    <w:rsid w:val="004B4D14"/>
    <w:rsid w:val="004B74E6"/>
    <w:rsid w:val="004C60CF"/>
    <w:rsid w:val="004D4C24"/>
    <w:rsid w:val="004E23B0"/>
    <w:rsid w:val="004E3070"/>
    <w:rsid w:val="004E4224"/>
    <w:rsid w:val="004E568B"/>
    <w:rsid w:val="004E586C"/>
    <w:rsid w:val="004E724C"/>
    <w:rsid w:val="004F0126"/>
    <w:rsid w:val="004F660A"/>
    <w:rsid w:val="00502123"/>
    <w:rsid w:val="00506884"/>
    <w:rsid w:val="00507D69"/>
    <w:rsid w:val="005107DE"/>
    <w:rsid w:val="00514BF1"/>
    <w:rsid w:val="00515A7E"/>
    <w:rsid w:val="00515A8D"/>
    <w:rsid w:val="005371B0"/>
    <w:rsid w:val="005426EE"/>
    <w:rsid w:val="005439B9"/>
    <w:rsid w:val="0054460D"/>
    <w:rsid w:val="0054522B"/>
    <w:rsid w:val="00546205"/>
    <w:rsid w:val="00550F41"/>
    <w:rsid w:val="00551B70"/>
    <w:rsid w:val="00552A95"/>
    <w:rsid w:val="00553BBC"/>
    <w:rsid w:val="005550D0"/>
    <w:rsid w:val="005553EB"/>
    <w:rsid w:val="00556861"/>
    <w:rsid w:val="005612B7"/>
    <w:rsid w:val="00561632"/>
    <w:rsid w:val="00562545"/>
    <w:rsid w:val="00564935"/>
    <w:rsid w:val="0056598F"/>
    <w:rsid w:val="005676D6"/>
    <w:rsid w:val="00567858"/>
    <w:rsid w:val="00572AAF"/>
    <w:rsid w:val="00572E1C"/>
    <w:rsid w:val="005740CE"/>
    <w:rsid w:val="00575529"/>
    <w:rsid w:val="00577FD5"/>
    <w:rsid w:val="00580B47"/>
    <w:rsid w:val="005819DF"/>
    <w:rsid w:val="00584FFD"/>
    <w:rsid w:val="005856EF"/>
    <w:rsid w:val="0058675F"/>
    <w:rsid w:val="00591156"/>
    <w:rsid w:val="00591913"/>
    <w:rsid w:val="005944F4"/>
    <w:rsid w:val="00594658"/>
    <w:rsid w:val="00595760"/>
    <w:rsid w:val="005969D2"/>
    <w:rsid w:val="00596D77"/>
    <w:rsid w:val="0059731C"/>
    <w:rsid w:val="00597BE4"/>
    <w:rsid w:val="00597E32"/>
    <w:rsid w:val="005A22A1"/>
    <w:rsid w:val="005A6B6D"/>
    <w:rsid w:val="005A7DE5"/>
    <w:rsid w:val="005B29F7"/>
    <w:rsid w:val="005B33F3"/>
    <w:rsid w:val="005B5D32"/>
    <w:rsid w:val="005C2F8B"/>
    <w:rsid w:val="005C387D"/>
    <w:rsid w:val="005C4382"/>
    <w:rsid w:val="005C508B"/>
    <w:rsid w:val="005C7B42"/>
    <w:rsid w:val="005D02AB"/>
    <w:rsid w:val="005D0467"/>
    <w:rsid w:val="005D0C7D"/>
    <w:rsid w:val="005D2AA4"/>
    <w:rsid w:val="005D4466"/>
    <w:rsid w:val="005E08E6"/>
    <w:rsid w:val="005E1E9C"/>
    <w:rsid w:val="005E2C3B"/>
    <w:rsid w:val="005E399D"/>
    <w:rsid w:val="005E3B6A"/>
    <w:rsid w:val="005E4B62"/>
    <w:rsid w:val="005F00A3"/>
    <w:rsid w:val="005F2A84"/>
    <w:rsid w:val="005F3671"/>
    <w:rsid w:val="005F69AE"/>
    <w:rsid w:val="00601D46"/>
    <w:rsid w:val="006026E2"/>
    <w:rsid w:val="006049BD"/>
    <w:rsid w:val="00610581"/>
    <w:rsid w:val="00614AB3"/>
    <w:rsid w:val="00615E8C"/>
    <w:rsid w:val="00621F79"/>
    <w:rsid w:val="00622561"/>
    <w:rsid w:val="00625169"/>
    <w:rsid w:val="00626FD7"/>
    <w:rsid w:val="00632D50"/>
    <w:rsid w:val="006332D2"/>
    <w:rsid w:val="0063788E"/>
    <w:rsid w:val="006430D0"/>
    <w:rsid w:val="0064363E"/>
    <w:rsid w:val="0064566F"/>
    <w:rsid w:val="0064585F"/>
    <w:rsid w:val="006476E3"/>
    <w:rsid w:val="006527F9"/>
    <w:rsid w:val="006552E3"/>
    <w:rsid w:val="00655D7D"/>
    <w:rsid w:val="006610E9"/>
    <w:rsid w:val="006635A3"/>
    <w:rsid w:val="0066405D"/>
    <w:rsid w:val="006652E2"/>
    <w:rsid w:val="00665B68"/>
    <w:rsid w:val="006660B3"/>
    <w:rsid w:val="00667E4E"/>
    <w:rsid w:val="006714C8"/>
    <w:rsid w:val="006728D8"/>
    <w:rsid w:val="006736F4"/>
    <w:rsid w:val="006763BF"/>
    <w:rsid w:val="006846A8"/>
    <w:rsid w:val="006851CF"/>
    <w:rsid w:val="00685442"/>
    <w:rsid w:val="00685FDD"/>
    <w:rsid w:val="00686C47"/>
    <w:rsid w:val="00690CD1"/>
    <w:rsid w:val="0069166D"/>
    <w:rsid w:val="0069403F"/>
    <w:rsid w:val="0069523B"/>
    <w:rsid w:val="006964D9"/>
    <w:rsid w:val="00696CC9"/>
    <w:rsid w:val="00697F53"/>
    <w:rsid w:val="006A129A"/>
    <w:rsid w:val="006A449B"/>
    <w:rsid w:val="006A46CB"/>
    <w:rsid w:val="006A5985"/>
    <w:rsid w:val="006A5E0B"/>
    <w:rsid w:val="006B0942"/>
    <w:rsid w:val="006B0B4D"/>
    <w:rsid w:val="006B20AC"/>
    <w:rsid w:val="006B2FF8"/>
    <w:rsid w:val="006B3436"/>
    <w:rsid w:val="006B5972"/>
    <w:rsid w:val="006B5D61"/>
    <w:rsid w:val="006B77D4"/>
    <w:rsid w:val="006C0718"/>
    <w:rsid w:val="006C5B70"/>
    <w:rsid w:val="006C5EA5"/>
    <w:rsid w:val="006C7133"/>
    <w:rsid w:val="006C74D4"/>
    <w:rsid w:val="006D179E"/>
    <w:rsid w:val="006D23B6"/>
    <w:rsid w:val="006D4CDD"/>
    <w:rsid w:val="006D5C60"/>
    <w:rsid w:val="006E0E18"/>
    <w:rsid w:val="006E3830"/>
    <w:rsid w:val="006E4E0B"/>
    <w:rsid w:val="006E73B3"/>
    <w:rsid w:val="006F0362"/>
    <w:rsid w:val="006F352F"/>
    <w:rsid w:val="00702417"/>
    <w:rsid w:val="00705E54"/>
    <w:rsid w:val="007076F7"/>
    <w:rsid w:val="00710CAA"/>
    <w:rsid w:val="00720066"/>
    <w:rsid w:val="007310F1"/>
    <w:rsid w:val="00731893"/>
    <w:rsid w:val="0073441B"/>
    <w:rsid w:val="00735DA5"/>
    <w:rsid w:val="0074244E"/>
    <w:rsid w:val="00743EF6"/>
    <w:rsid w:val="00744B7B"/>
    <w:rsid w:val="007450D4"/>
    <w:rsid w:val="007462FF"/>
    <w:rsid w:val="00750B80"/>
    <w:rsid w:val="00751B9D"/>
    <w:rsid w:val="00752374"/>
    <w:rsid w:val="00753B40"/>
    <w:rsid w:val="00754214"/>
    <w:rsid w:val="00760B38"/>
    <w:rsid w:val="00760F7E"/>
    <w:rsid w:val="007628E4"/>
    <w:rsid w:val="0076551B"/>
    <w:rsid w:val="0076633E"/>
    <w:rsid w:val="00766555"/>
    <w:rsid w:val="007668DC"/>
    <w:rsid w:val="00772FC4"/>
    <w:rsid w:val="00773E8E"/>
    <w:rsid w:val="00775694"/>
    <w:rsid w:val="00777320"/>
    <w:rsid w:val="00782660"/>
    <w:rsid w:val="007840B0"/>
    <w:rsid w:val="00786B63"/>
    <w:rsid w:val="007900B4"/>
    <w:rsid w:val="0079167A"/>
    <w:rsid w:val="00794DE4"/>
    <w:rsid w:val="00794F22"/>
    <w:rsid w:val="00795423"/>
    <w:rsid w:val="00795E1A"/>
    <w:rsid w:val="00796270"/>
    <w:rsid w:val="007967C5"/>
    <w:rsid w:val="00797DE5"/>
    <w:rsid w:val="007A29EA"/>
    <w:rsid w:val="007A768F"/>
    <w:rsid w:val="007B162C"/>
    <w:rsid w:val="007B1C65"/>
    <w:rsid w:val="007B204A"/>
    <w:rsid w:val="007B4B69"/>
    <w:rsid w:val="007B5B92"/>
    <w:rsid w:val="007B6B97"/>
    <w:rsid w:val="007C1F5B"/>
    <w:rsid w:val="007C2FAC"/>
    <w:rsid w:val="007C776F"/>
    <w:rsid w:val="007C7DA6"/>
    <w:rsid w:val="007D74E7"/>
    <w:rsid w:val="007E3D4E"/>
    <w:rsid w:val="007E3DF0"/>
    <w:rsid w:val="007E4424"/>
    <w:rsid w:val="007F00E7"/>
    <w:rsid w:val="007F015B"/>
    <w:rsid w:val="007F59C9"/>
    <w:rsid w:val="00802C8D"/>
    <w:rsid w:val="008038A7"/>
    <w:rsid w:val="00803ED4"/>
    <w:rsid w:val="008063CF"/>
    <w:rsid w:val="00806514"/>
    <w:rsid w:val="00810458"/>
    <w:rsid w:val="00811EE5"/>
    <w:rsid w:val="00812548"/>
    <w:rsid w:val="008132D8"/>
    <w:rsid w:val="0081733C"/>
    <w:rsid w:val="0082023A"/>
    <w:rsid w:val="00822FAB"/>
    <w:rsid w:val="008232A8"/>
    <w:rsid w:val="008262A2"/>
    <w:rsid w:val="00827FA1"/>
    <w:rsid w:val="008307BE"/>
    <w:rsid w:val="0083157F"/>
    <w:rsid w:val="0083389D"/>
    <w:rsid w:val="00834561"/>
    <w:rsid w:val="00835780"/>
    <w:rsid w:val="00835C38"/>
    <w:rsid w:val="008379DE"/>
    <w:rsid w:val="00842A5D"/>
    <w:rsid w:val="00843C7B"/>
    <w:rsid w:val="008448D3"/>
    <w:rsid w:val="00844DF4"/>
    <w:rsid w:val="00846F7F"/>
    <w:rsid w:val="00853E49"/>
    <w:rsid w:val="008549FF"/>
    <w:rsid w:val="00854A5E"/>
    <w:rsid w:val="00854DB8"/>
    <w:rsid w:val="008561F3"/>
    <w:rsid w:val="00860CB0"/>
    <w:rsid w:val="00861572"/>
    <w:rsid w:val="00864B75"/>
    <w:rsid w:val="00865640"/>
    <w:rsid w:val="00865A92"/>
    <w:rsid w:val="008706B7"/>
    <w:rsid w:val="00871653"/>
    <w:rsid w:val="00875569"/>
    <w:rsid w:val="008832EC"/>
    <w:rsid w:val="008842F6"/>
    <w:rsid w:val="008852BD"/>
    <w:rsid w:val="00892293"/>
    <w:rsid w:val="008A0C2C"/>
    <w:rsid w:val="008A1197"/>
    <w:rsid w:val="008B5D01"/>
    <w:rsid w:val="008B7C71"/>
    <w:rsid w:val="008C1F8E"/>
    <w:rsid w:val="008C24B9"/>
    <w:rsid w:val="008D35F3"/>
    <w:rsid w:val="008D59A7"/>
    <w:rsid w:val="008D59C9"/>
    <w:rsid w:val="008D6782"/>
    <w:rsid w:val="008E0EB8"/>
    <w:rsid w:val="008E1B6A"/>
    <w:rsid w:val="008E2253"/>
    <w:rsid w:val="008E462F"/>
    <w:rsid w:val="008E61B7"/>
    <w:rsid w:val="008F0A5F"/>
    <w:rsid w:val="008F2B81"/>
    <w:rsid w:val="008F7A0A"/>
    <w:rsid w:val="00901EB5"/>
    <w:rsid w:val="009021B2"/>
    <w:rsid w:val="009164AF"/>
    <w:rsid w:val="009211EA"/>
    <w:rsid w:val="00921439"/>
    <w:rsid w:val="0092239B"/>
    <w:rsid w:val="009234D2"/>
    <w:rsid w:val="00925599"/>
    <w:rsid w:val="009255D9"/>
    <w:rsid w:val="00926ED5"/>
    <w:rsid w:val="00927224"/>
    <w:rsid w:val="0092787E"/>
    <w:rsid w:val="009342F3"/>
    <w:rsid w:val="00934AC1"/>
    <w:rsid w:val="00934C33"/>
    <w:rsid w:val="00935DB5"/>
    <w:rsid w:val="009378BD"/>
    <w:rsid w:val="00937967"/>
    <w:rsid w:val="00943876"/>
    <w:rsid w:val="0094730F"/>
    <w:rsid w:val="009476AD"/>
    <w:rsid w:val="00951B0A"/>
    <w:rsid w:val="009604E1"/>
    <w:rsid w:val="00961228"/>
    <w:rsid w:val="009621E6"/>
    <w:rsid w:val="009628B1"/>
    <w:rsid w:val="00963B6D"/>
    <w:rsid w:val="00964FAD"/>
    <w:rsid w:val="009729AE"/>
    <w:rsid w:val="00973F45"/>
    <w:rsid w:val="00975513"/>
    <w:rsid w:val="009779F2"/>
    <w:rsid w:val="00980201"/>
    <w:rsid w:val="00983220"/>
    <w:rsid w:val="00984742"/>
    <w:rsid w:val="009850B9"/>
    <w:rsid w:val="009859B8"/>
    <w:rsid w:val="00992CFC"/>
    <w:rsid w:val="00993F93"/>
    <w:rsid w:val="00996353"/>
    <w:rsid w:val="00996735"/>
    <w:rsid w:val="009974DF"/>
    <w:rsid w:val="009A0767"/>
    <w:rsid w:val="009A2268"/>
    <w:rsid w:val="009A266D"/>
    <w:rsid w:val="009A41AC"/>
    <w:rsid w:val="009A683E"/>
    <w:rsid w:val="009B136A"/>
    <w:rsid w:val="009B342F"/>
    <w:rsid w:val="009B5372"/>
    <w:rsid w:val="009B599D"/>
    <w:rsid w:val="009B604B"/>
    <w:rsid w:val="009B69CD"/>
    <w:rsid w:val="009B7B5F"/>
    <w:rsid w:val="009C7991"/>
    <w:rsid w:val="009D0C28"/>
    <w:rsid w:val="009D1664"/>
    <w:rsid w:val="009D47EF"/>
    <w:rsid w:val="009D4F17"/>
    <w:rsid w:val="009D55C2"/>
    <w:rsid w:val="009D5773"/>
    <w:rsid w:val="009E2B08"/>
    <w:rsid w:val="009E2C3F"/>
    <w:rsid w:val="009E53EB"/>
    <w:rsid w:val="009E69E4"/>
    <w:rsid w:val="009E7295"/>
    <w:rsid w:val="009F179E"/>
    <w:rsid w:val="009F3A29"/>
    <w:rsid w:val="009F409C"/>
    <w:rsid w:val="009F6EEC"/>
    <w:rsid w:val="00A01E1F"/>
    <w:rsid w:val="00A04889"/>
    <w:rsid w:val="00A05DAB"/>
    <w:rsid w:val="00A06270"/>
    <w:rsid w:val="00A06B4A"/>
    <w:rsid w:val="00A139C0"/>
    <w:rsid w:val="00A13A13"/>
    <w:rsid w:val="00A17202"/>
    <w:rsid w:val="00A202DC"/>
    <w:rsid w:val="00A22CD6"/>
    <w:rsid w:val="00A23312"/>
    <w:rsid w:val="00A246A2"/>
    <w:rsid w:val="00A25116"/>
    <w:rsid w:val="00A25134"/>
    <w:rsid w:val="00A259C6"/>
    <w:rsid w:val="00A25F0D"/>
    <w:rsid w:val="00A32496"/>
    <w:rsid w:val="00A354D3"/>
    <w:rsid w:val="00A3605A"/>
    <w:rsid w:val="00A40C24"/>
    <w:rsid w:val="00A445CD"/>
    <w:rsid w:val="00A44D4F"/>
    <w:rsid w:val="00A468C1"/>
    <w:rsid w:val="00A47A9C"/>
    <w:rsid w:val="00A51202"/>
    <w:rsid w:val="00A51FA5"/>
    <w:rsid w:val="00A54AE3"/>
    <w:rsid w:val="00A56470"/>
    <w:rsid w:val="00A623DE"/>
    <w:rsid w:val="00A637EB"/>
    <w:rsid w:val="00A639A9"/>
    <w:rsid w:val="00A6425F"/>
    <w:rsid w:val="00A64C2F"/>
    <w:rsid w:val="00A6514C"/>
    <w:rsid w:val="00A663F5"/>
    <w:rsid w:val="00A71BC6"/>
    <w:rsid w:val="00A72A1E"/>
    <w:rsid w:val="00A743D5"/>
    <w:rsid w:val="00A76C41"/>
    <w:rsid w:val="00A77DD4"/>
    <w:rsid w:val="00A800A6"/>
    <w:rsid w:val="00A8124E"/>
    <w:rsid w:val="00A831C6"/>
    <w:rsid w:val="00A84C85"/>
    <w:rsid w:val="00A84F7F"/>
    <w:rsid w:val="00A85A09"/>
    <w:rsid w:val="00A91241"/>
    <w:rsid w:val="00A92916"/>
    <w:rsid w:val="00A935A6"/>
    <w:rsid w:val="00A9406D"/>
    <w:rsid w:val="00A95706"/>
    <w:rsid w:val="00A96ED2"/>
    <w:rsid w:val="00A97018"/>
    <w:rsid w:val="00AA0501"/>
    <w:rsid w:val="00AA1B4E"/>
    <w:rsid w:val="00AA255B"/>
    <w:rsid w:val="00AA332B"/>
    <w:rsid w:val="00AA5A57"/>
    <w:rsid w:val="00AA7AB9"/>
    <w:rsid w:val="00AB7F35"/>
    <w:rsid w:val="00AC1588"/>
    <w:rsid w:val="00AC1DF3"/>
    <w:rsid w:val="00AC3D60"/>
    <w:rsid w:val="00AD092C"/>
    <w:rsid w:val="00AD256E"/>
    <w:rsid w:val="00AD2952"/>
    <w:rsid w:val="00AD7C22"/>
    <w:rsid w:val="00AE771C"/>
    <w:rsid w:val="00AF2A01"/>
    <w:rsid w:val="00AF60B8"/>
    <w:rsid w:val="00B01151"/>
    <w:rsid w:val="00B03CE7"/>
    <w:rsid w:val="00B053C8"/>
    <w:rsid w:val="00B06C8C"/>
    <w:rsid w:val="00B1053B"/>
    <w:rsid w:val="00B11017"/>
    <w:rsid w:val="00B12528"/>
    <w:rsid w:val="00B1320F"/>
    <w:rsid w:val="00B13F72"/>
    <w:rsid w:val="00B16B91"/>
    <w:rsid w:val="00B16C84"/>
    <w:rsid w:val="00B17EDA"/>
    <w:rsid w:val="00B20912"/>
    <w:rsid w:val="00B21643"/>
    <w:rsid w:val="00B24138"/>
    <w:rsid w:val="00B25B37"/>
    <w:rsid w:val="00B264BC"/>
    <w:rsid w:val="00B31872"/>
    <w:rsid w:val="00B3227A"/>
    <w:rsid w:val="00B33CDB"/>
    <w:rsid w:val="00B37800"/>
    <w:rsid w:val="00B37E48"/>
    <w:rsid w:val="00B42D5D"/>
    <w:rsid w:val="00B439FC"/>
    <w:rsid w:val="00B44625"/>
    <w:rsid w:val="00B460C6"/>
    <w:rsid w:val="00B46284"/>
    <w:rsid w:val="00B47870"/>
    <w:rsid w:val="00B51F9B"/>
    <w:rsid w:val="00B52906"/>
    <w:rsid w:val="00B576F8"/>
    <w:rsid w:val="00B72AC4"/>
    <w:rsid w:val="00B82D28"/>
    <w:rsid w:val="00B832E3"/>
    <w:rsid w:val="00B8412D"/>
    <w:rsid w:val="00B85AAC"/>
    <w:rsid w:val="00B8600E"/>
    <w:rsid w:val="00B87095"/>
    <w:rsid w:val="00B87861"/>
    <w:rsid w:val="00B919A7"/>
    <w:rsid w:val="00B924C7"/>
    <w:rsid w:val="00BA092C"/>
    <w:rsid w:val="00BA1E85"/>
    <w:rsid w:val="00BA234B"/>
    <w:rsid w:val="00BA235F"/>
    <w:rsid w:val="00BA3E97"/>
    <w:rsid w:val="00BA4D5E"/>
    <w:rsid w:val="00BB02A3"/>
    <w:rsid w:val="00BB139E"/>
    <w:rsid w:val="00BB1B62"/>
    <w:rsid w:val="00BB207F"/>
    <w:rsid w:val="00BB5CF5"/>
    <w:rsid w:val="00BB7DFB"/>
    <w:rsid w:val="00BC1DC4"/>
    <w:rsid w:val="00BC4A34"/>
    <w:rsid w:val="00BD08D1"/>
    <w:rsid w:val="00BD255C"/>
    <w:rsid w:val="00BD2B6E"/>
    <w:rsid w:val="00BD4032"/>
    <w:rsid w:val="00BD7247"/>
    <w:rsid w:val="00BD7B4D"/>
    <w:rsid w:val="00BE227F"/>
    <w:rsid w:val="00BE4BA0"/>
    <w:rsid w:val="00BE5474"/>
    <w:rsid w:val="00BE5612"/>
    <w:rsid w:val="00BE68A8"/>
    <w:rsid w:val="00C0225A"/>
    <w:rsid w:val="00C02BBD"/>
    <w:rsid w:val="00C057CD"/>
    <w:rsid w:val="00C0617A"/>
    <w:rsid w:val="00C06A32"/>
    <w:rsid w:val="00C147ED"/>
    <w:rsid w:val="00C16C11"/>
    <w:rsid w:val="00C20585"/>
    <w:rsid w:val="00C2252E"/>
    <w:rsid w:val="00C236A9"/>
    <w:rsid w:val="00C30327"/>
    <w:rsid w:val="00C32EF3"/>
    <w:rsid w:val="00C379BE"/>
    <w:rsid w:val="00C41590"/>
    <w:rsid w:val="00C4479A"/>
    <w:rsid w:val="00C50BA9"/>
    <w:rsid w:val="00C50EE1"/>
    <w:rsid w:val="00C513AE"/>
    <w:rsid w:val="00C515A0"/>
    <w:rsid w:val="00C515B3"/>
    <w:rsid w:val="00C51F8F"/>
    <w:rsid w:val="00C5325F"/>
    <w:rsid w:val="00C53864"/>
    <w:rsid w:val="00C55C21"/>
    <w:rsid w:val="00C61700"/>
    <w:rsid w:val="00C70752"/>
    <w:rsid w:val="00C72E8E"/>
    <w:rsid w:val="00C73E70"/>
    <w:rsid w:val="00C747E4"/>
    <w:rsid w:val="00C83D5F"/>
    <w:rsid w:val="00C85518"/>
    <w:rsid w:val="00C87C82"/>
    <w:rsid w:val="00C90F9D"/>
    <w:rsid w:val="00C94E58"/>
    <w:rsid w:val="00C95A64"/>
    <w:rsid w:val="00C973FF"/>
    <w:rsid w:val="00CA026A"/>
    <w:rsid w:val="00CA05F8"/>
    <w:rsid w:val="00CA4891"/>
    <w:rsid w:val="00CA4A4A"/>
    <w:rsid w:val="00CA62F3"/>
    <w:rsid w:val="00CA7A6B"/>
    <w:rsid w:val="00CB2117"/>
    <w:rsid w:val="00CB2C1E"/>
    <w:rsid w:val="00CB56AB"/>
    <w:rsid w:val="00CB5ABF"/>
    <w:rsid w:val="00CB5B47"/>
    <w:rsid w:val="00CB6F42"/>
    <w:rsid w:val="00CC0709"/>
    <w:rsid w:val="00CC0990"/>
    <w:rsid w:val="00CC234A"/>
    <w:rsid w:val="00CC477B"/>
    <w:rsid w:val="00CC5F06"/>
    <w:rsid w:val="00CD1DB8"/>
    <w:rsid w:val="00CD363D"/>
    <w:rsid w:val="00CD3E1A"/>
    <w:rsid w:val="00CD5866"/>
    <w:rsid w:val="00CE2875"/>
    <w:rsid w:val="00CE2889"/>
    <w:rsid w:val="00CE2AB9"/>
    <w:rsid w:val="00CE5A9F"/>
    <w:rsid w:val="00CE5EFF"/>
    <w:rsid w:val="00CE752D"/>
    <w:rsid w:val="00CF1436"/>
    <w:rsid w:val="00CF1DF5"/>
    <w:rsid w:val="00CF5C29"/>
    <w:rsid w:val="00CF7274"/>
    <w:rsid w:val="00D0016C"/>
    <w:rsid w:val="00D05CD8"/>
    <w:rsid w:val="00D118C2"/>
    <w:rsid w:val="00D1366B"/>
    <w:rsid w:val="00D16899"/>
    <w:rsid w:val="00D17513"/>
    <w:rsid w:val="00D17C01"/>
    <w:rsid w:val="00D211D9"/>
    <w:rsid w:val="00D25361"/>
    <w:rsid w:val="00D25FAC"/>
    <w:rsid w:val="00D26480"/>
    <w:rsid w:val="00D318E7"/>
    <w:rsid w:val="00D34266"/>
    <w:rsid w:val="00D3447B"/>
    <w:rsid w:val="00D354F6"/>
    <w:rsid w:val="00D37EB9"/>
    <w:rsid w:val="00D40184"/>
    <w:rsid w:val="00D40B62"/>
    <w:rsid w:val="00D42367"/>
    <w:rsid w:val="00D43152"/>
    <w:rsid w:val="00D4339C"/>
    <w:rsid w:val="00D5304B"/>
    <w:rsid w:val="00D53EE1"/>
    <w:rsid w:val="00D54AE3"/>
    <w:rsid w:val="00D5776E"/>
    <w:rsid w:val="00D61FD8"/>
    <w:rsid w:val="00D62643"/>
    <w:rsid w:val="00D63999"/>
    <w:rsid w:val="00D63DDB"/>
    <w:rsid w:val="00D7447B"/>
    <w:rsid w:val="00D76AA4"/>
    <w:rsid w:val="00D81B58"/>
    <w:rsid w:val="00D82A03"/>
    <w:rsid w:val="00D83B52"/>
    <w:rsid w:val="00D85095"/>
    <w:rsid w:val="00D85BB9"/>
    <w:rsid w:val="00D8655B"/>
    <w:rsid w:val="00D93716"/>
    <w:rsid w:val="00D95BC1"/>
    <w:rsid w:val="00D97597"/>
    <w:rsid w:val="00DA3187"/>
    <w:rsid w:val="00DA31BD"/>
    <w:rsid w:val="00DA4961"/>
    <w:rsid w:val="00DA5F70"/>
    <w:rsid w:val="00DB0392"/>
    <w:rsid w:val="00DB51DF"/>
    <w:rsid w:val="00DB5B76"/>
    <w:rsid w:val="00DC0377"/>
    <w:rsid w:val="00DC04B0"/>
    <w:rsid w:val="00DC1311"/>
    <w:rsid w:val="00DC62FE"/>
    <w:rsid w:val="00DD0EE6"/>
    <w:rsid w:val="00DD1F03"/>
    <w:rsid w:val="00DD1F7F"/>
    <w:rsid w:val="00DD4A49"/>
    <w:rsid w:val="00DD56B9"/>
    <w:rsid w:val="00DD5C3C"/>
    <w:rsid w:val="00DD7397"/>
    <w:rsid w:val="00DD7DD4"/>
    <w:rsid w:val="00DE0893"/>
    <w:rsid w:val="00DE7099"/>
    <w:rsid w:val="00DF3736"/>
    <w:rsid w:val="00E0151A"/>
    <w:rsid w:val="00E01543"/>
    <w:rsid w:val="00E0233F"/>
    <w:rsid w:val="00E023F1"/>
    <w:rsid w:val="00E03F4A"/>
    <w:rsid w:val="00E05CAD"/>
    <w:rsid w:val="00E10095"/>
    <w:rsid w:val="00E12836"/>
    <w:rsid w:val="00E129FE"/>
    <w:rsid w:val="00E136D0"/>
    <w:rsid w:val="00E13AFB"/>
    <w:rsid w:val="00E1481E"/>
    <w:rsid w:val="00E1592C"/>
    <w:rsid w:val="00E17F85"/>
    <w:rsid w:val="00E23C9C"/>
    <w:rsid w:val="00E2429E"/>
    <w:rsid w:val="00E24717"/>
    <w:rsid w:val="00E30C4D"/>
    <w:rsid w:val="00E3102B"/>
    <w:rsid w:val="00E34509"/>
    <w:rsid w:val="00E42DD6"/>
    <w:rsid w:val="00E47339"/>
    <w:rsid w:val="00E57935"/>
    <w:rsid w:val="00E60F37"/>
    <w:rsid w:val="00E62F12"/>
    <w:rsid w:val="00E639F5"/>
    <w:rsid w:val="00E64223"/>
    <w:rsid w:val="00E64F67"/>
    <w:rsid w:val="00E66B3D"/>
    <w:rsid w:val="00E7176D"/>
    <w:rsid w:val="00E75FBB"/>
    <w:rsid w:val="00E812BE"/>
    <w:rsid w:val="00E827C2"/>
    <w:rsid w:val="00E8280F"/>
    <w:rsid w:val="00E83472"/>
    <w:rsid w:val="00E85A48"/>
    <w:rsid w:val="00E863D7"/>
    <w:rsid w:val="00E8710A"/>
    <w:rsid w:val="00E875AD"/>
    <w:rsid w:val="00E9118E"/>
    <w:rsid w:val="00E92B37"/>
    <w:rsid w:val="00E96668"/>
    <w:rsid w:val="00EB067E"/>
    <w:rsid w:val="00EB5AF0"/>
    <w:rsid w:val="00EB5F08"/>
    <w:rsid w:val="00EC3B94"/>
    <w:rsid w:val="00ED0FD9"/>
    <w:rsid w:val="00ED31EF"/>
    <w:rsid w:val="00ED354A"/>
    <w:rsid w:val="00ED5924"/>
    <w:rsid w:val="00EE04D6"/>
    <w:rsid w:val="00EE12F7"/>
    <w:rsid w:val="00EE14AF"/>
    <w:rsid w:val="00EE44CA"/>
    <w:rsid w:val="00EF35F9"/>
    <w:rsid w:val="00EF3F5C"/>
    <w:rsid w:val="00EF4187"/>
    <w:rsid w:val="00EF4C31"/>
    <w:rsid w:val="00F01795"/>
    <w:rsid w:val="00F031B8"/>
    <w:rsid w:val="00F031CB"/>
    <w:rsid w:val="00F0401F"/>
    <w:rsid w:val="00F04A14"/>
    <w:rsid w:val="00F054E7"/>
    <w:rsid w:val="00F11E43"/>
    <w:rsid w:val="00F17B21"/>
    <w:rsid w:val="00F20702"/>
    <w:rsid w:val="00F2389F"/>
    <w:rsid w:val="00F24A8A"/>
    <w:rsid w:val="00F25665"/>
    <w:rsid w:val="00F32C42"/>
    <w:rsid w:val="00F33188"/>
    <w:rsid w:val="00F33A2D"/>
    <w:rsid w:val="00F34DD6"/>
    <w:rsid w:val="00F36816"/>
    <w:rsid w:val="00F40095"/>
    <w:rsid w:val="00F40901"/>
    <w:rsid w:val="00F41721"/>
    <w:rsid w:val="00F41D49"/>
    <w:rsid w:val="00F4248F"/>
    <w:rsid w:val="00F43917"/>
    <w:rsid w:val="00F44B33"/>
    <w:rsid w:val="00F51342"/>
    <w:rsid w:val="00F5197E"/>
    <w:rsid w:val="00F52D35"/>
    <w:rsid w:val="00F559CB"/>
    <w:rsid w:val="00F5718E"/>
    <w:rsid w:val="00F578D3"/>
    <w:rsid w:val="00F63151"/>
    <w:rsid w:val="00F65BB7"/>
    <w:rsid w:val="00F65E15"/>
    <w:rsid w:val="00F67552"/>
    <w:rsid w:val="00F728EC"/>
    <w:rsid w:val="00F72C93"/>
    <w:rsid w:val="00F736CB"/>
    <w:rsid w:val="00F76053"/>
    <w:rsid w:val="00F76483"/>
    <w:rsid w:val="00F80111"/>
    <w:rsid w:val="00F80B3D"/>
    <w:rsid w:val="00F81D8D"/>
    <w:rsid w:val="00F86546"/>
    <w:rsid w:val="00F91420"/>
    <w:rsid w:val="00F92B5A"/>
    <w:rsid w:val="00F940A9"/>
    <w:rsid w:val="00F9654F"/>
    <w:rsid w:val="00FA0796"/>
    <w:rsid w:val="00FA413B"/>
    <w:rsid w:val="00FA475B"/>
    <w:rsid w:val="00FA5A36"/>
    <w:rsid w:val="00FA6462"/>
    <w:rsid w:val="00FA6D63"/>
    <w:rsid w:val="00FB07D8"/>
    <w:rsid w:val="00FB354B"/>
    <w:rsid w:val="00FB35D1"/>
    <w:rsid w:val="00FB4730"/>
    <w:rsid w:val="00FB60F4"/>
    <w:rsid w:val="00FB7119"/>
    <w:rsid w:val="00FC07F7"/>
    <w:rsid w:val="00FC2336"/>
    <w:rsid w:val="00FC7467"/>
    <w:rsid w:val="00FC7F10"/>
    <w:rsid w:val="00FD1781"/>
    <w:rsid w:val="00FD7B46"/>
    <w:rsid w:val="00FE048F"/>
    <w:rsid w:val="00FE25C4"/>
    <w:rsid w:val="00FE6A97"/>
    <w:rsid w:val="00FF65BE"/>
    <w:rsid w:val="00FF7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7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156"/>
  </w:style>
  <w:style w:type="paragraph" w:styleId="Heading2">
    <w:name w:val="heading 2"/>
    <w:aliases w:val="_I. Heading 2"/>
    <w:basedOn w:val="Normal"/>
    <w:next w:val="Normal"/>
    <w:link w:val="Heading2Char"/>
    <w:qFormat/>
    <w:rsid w:val="001E2195"/>
    <w:pPr>
      <w:keepNext/>
      <w:autoSpaceDE w:val="0"/>
      <w:autoSpaceDN w:val="0"/>
      <w:spacing w:after="0" w:line="240" w:lineRule="auto"/>
      <w:jc w:val="center"/>
      <w:outlineLvl w:val="1"/>
    </w:pPr>
    <w:rPr>
      <w:rFonts w:ascii=".VnTimeH" w:eastAsia="Times New Roman" w:hAnsi=".VnTimeH" w:cs=".VnTimeH"/>
      <w:b/>
      <w:bCs/>
      <w:sz w:val="24"/>
      <w:szCs w:val="24"/>
    </w:rPr>
  </w:style>
  <w:style w:type="paragraph" w:styleId="Heading9">
    <w:name w:val="heading 9"/>
    <w:basedOn w:val="Normal"/>
    <w:next w:val="Normal"/>
    <w:link w:val="Heading9Char"/>
    <w:uiPriority w:val="9"/>
    <w:semiHidden/>
    <w:unhideWhenUsed/>
    <w:qFormat/>
    <w:rsid w:val="00E05C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_I. Heading 2 Char"/>
    <w:basedOn w:val="DefaultParagraphFont"/>
    <w:link w:val="Heading2"/>
    <w:rsid w:val="001E2195"/>
    <w:rPr>
      <w:rFonts w:ascii=".VnTimeH" w:eastAsia="Times New Roman" w:hAnsi=".VnTimeH" w:cs=".VnTimeH"/>
      <w:b/>
      <w:bCs/>
      <w:sz w:val="24"/>
      <w:szCs w:val="24"/>
    </w:rPr>
  </w:style>
  <w:style w:type="paragraph" w:styleId="NormalWeb">
    <w:name w:val="Normal (Web)"/>
    <w:aliases w:val=" Char Char Char,Normal (Web) Char,Char Char Char,Char Char Char Char Char Char Char Char Char Char Char Char Char Char Char,Char Char Char Char Char Char Char Char Char Char Char Char Char,Char Char Cha,Обычный (веб)1,Char Char, Char Char"/>
    <w:basedOn w:val="Normal"/>
    <w:uiPriority w:val="99"/>
    <w:qFormat/>
    <w:rsid w:val="001E2195"/>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unhideWhenUsed/>
    <w:rsid w:val="001E2195"/>
    <w:pPr>
      <w:spacing w:after="120" w:line="240" w:lineRule="auto"/>
      <w:ind w:firstLine="720"/>
      <w:jc w:val="both"/>
    </w:pPr>
    <w:rPr>
      <w:rFonts w:ascii="Times New Roman" w:hAnsi="Times New Roman"/>
      <w:sz w:val="28"/>
    </w:rPr>
  </w:style>
  <w:style w:type="character" w:customStyle="1" w:styleId="BodyTextChar">
    <w:name w:val="Body Text Char"/>
    <w:basedOn w:val="DefaultParagraphFont"/>
    <w:link w:val="BodyText"/>
    <w:uiPriority w:val="99"/>
    <w:rsid w:val="001E2195"/>
    <w:rPr>
      <w:rFonts w:ascii="Times New Roman" w:hAnsi="Times New Roman"/>
      <w:sz w:val="28"/>
    </w:rPr>
  </w:style>
  <w:style w:type="paragraph" w:styleId="Header">
    <w:name w:val="header"/>
    <w:basedOn w:val="Normal"/>
    <w:link w:val="HeaderChar"/>
    <w:uiPriority w:val="99"/>
    <w:unhideWhenUsed/>
    <w:rsid w:val="00136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60B"/>
  </w:style>
  <w:style w:type="paragraph" w:styleId="Footer">
    <w:name w:val="footer"/>
    <w:basedOn w:val="Normal"/>
    <w:link w:val="FooterChar"/>
    <w:uiPriority w:val="99"/>
    <w:unhideWhenUsed/>
    <w:rsid w:val="00136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60B"/>
  </w:style>
  <w:style w:type="paragraph" w:styleId="ListParagraph">
    <w:name w:val="List Paragraph"/>
    <w:basedOn w:val="Normal"/>
    <w:uiPriority w:val="34"/>
    <w:qFormat/>
    <w:rsid w:val="005F2A84"/>
    <w:pPr>
      <w:ind w:left="720"/>
      <w:contextualSpacing/>
    </w:pPr>
  </w:style>
  <w:style w:type="paragraph" w:styleId="BalloonText">
    <w:name w:val="Balloon Text"/>
    <w:basedOn w:val="Normal"/>
    <w:link w:val="BalloonTextChar"/>
    <w:uiPriority w:val="99"/>
    <w:semiHidden/>
    <w:unhideWhenUsed/>
    <w:rsid w:val="00F207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0702"/>
    <w:rPr>
      <w:rFonts w:ascii="Times New Roman" w:hAnsi="Times New Roman" w:cs="Times New Roman"/>
      <w:sz w:val="18"/>
      <w:szCs w:val="18"/>
    </w:rPr>
  </w:style>
  <w:style w:type="character" w:customStyle="1" w:styleId="Heading9Char">
    <w:name w:val="Heading 9 Char"/>
    <w:basedOn w:val="DefaultParagraphFont"/>
    <w:link w:val="Heading9"/>
    <w:uiPriority w:val="9"/>
    <w:semiHidden/>
    <w:rsid w:val="00E05CAD"/>
    <w:rPr>
      <w:rFonts w:asciiTheme="majorHAnsi" w:eastAsiaTheme="majorEastAsia" w:hAnsiTheme="majorHAnsi" w:cstheme="majorBidi"/>
      <w:i/>
      <w:iCs/>
      <w:color w:val="404040" w:themeColor="text1" w:themeTint="BF"/>
      <w:sz w:val="20"/>
      <w:szCs w:val="20"/>
    </w:rPr>
  </w:style>
  <w:style w:type="character" w:customStyle="1" w:styleId="Bodytext214pt">
    <w:name w:val="Body text (2) + 14 pt"/>
    <w:rsid w:val="001F59AC"/>
    <w:rPr>
      <w:rFonts w:ascii="Times New Roman" w:hAnsi="Times New Roman" w:cs="Times New Roman"/>
      <w:i/>
      <w:iCs/>
      <w:sz w:val="28"/>
      <w:szCs w:val="28"/>
      <w:u w:val="none"/>
    </w:rPr>
  </w:style>
  <w:style w:type="character" w:styleId="CommentReference">
    <w:name w:val="annotation reference"/>
    <w:basedOn w:val="DefaultParagraphFont"/>
    <w:uiPriority w:val="99"/>
    <w:semiHidden/>
    <w:unhideWhenUsed/>
    <w:rsid w:val="009859B8"/>
    <w:rPr>
      <w:sz w:val="16"/>
      <w:szCs w:val="16"/>
    </w:rPr>
  </w:style>
  <w:style w:type="paragraph" w:styleId="CommentText">
    <w:name w:val="annotation text"/>
    <w:basedOn w:val="Normal"/>
    <w:link w:val="CommentTextChar"/>
    <w:uiPriority w:val="99"/>
    <w:semiHidden/>
    <w:unhideWhenUsed/>
    <w:rsid w:val="009859B8"/>
    <w:pPr>
      <w:spacing w:line="240" w:lineRule="auto"/>
    </w:pPr>
    <w:rPr>
      <w:sz w:val="20"/>
      <w:szCs w:val="20"/>
    </w:rPr>
  </w:style>
  <w:style w:type="character" w:customStyle="1" w:styleId="CommentTextChar">
    <w:name w:val="Comment Text Char"/>
    <w:basedOn w:val="DefaultParagraphFont"/>
    <w:link w:val="CommentText"/>
    <w:uiPriority w:val="99"/>
    <w:semiHidden/>
    <w:rsid w:val="009859B8"/>
    <w:rPr>
      <w:sz w:val="20"/>
      <w:szCs w:val="20"/>
    </w:rPr>
  </w:style>
  <w:style w:type="paragraph" w:styleId="CommentSubject">
    <w:name w:val="annotation subject"/>
    <w:basedOn w:val="CommentText"/>
    <w:next w:val="CommentText"/>
    <w:link w:val="CommentSubjectChar"/>
    <w:uiPriority w:val="99"/>
    <w:semiHidden/>
    <w:unhideWhenUsed/>
    <w:rsid w:val="009859B8"/>
    <w:rPr>
      <w:b/>
      <w:bCs/>
    </w:rPr>
  </w:style>
  <w:style w:type="character" w:customStyle="1" w:styleId="CommentSubjectChar">
    <w:name w:val="Comment Subject Char"/>
    <w:basedOn w:val="CommentTextChar"/>
    <w:link w:val="CommentSubject"/>
    <w:uiPriority w:val="99"/>
    <w:semiHidden/>
    <w:rsid w:val="009859B8"/>
    <w:rPr>
      <w:b/>
      <w:bCs/>
      <w:sz w:val="20"/>
      <w:szCs w:val="20"/>
    </w:rPr>
  </w:style>
  <w:style w:type="paragraph" w:styleId="BodyText3">
    <w:name w:val="Body Text 3"/>
    <w:basedOn w:val="Normal"/>
    <w:link w:val="BodyText3Char"/>
    <w:uiPriority w:val="99"/>
    <w:unhideWhenUsed/>
    <w:qFormat/>
    <w:rsid w:val="007668DC"/>
    <w:pPr>
      <w:spacing w:after="120"/>
    </w:pPr>
    <w:rPr>
      <w:sz w:val="16"/>
      <w:szCs w:val="16"/>
    </w:rPr>
  </w:style>
  <w:style w:type="character" w:customStyle="1" w:styleId="BodyText3Char">
    <w:name w:val="Body Text 3 Char"/>
    <w:basedOn w:val="DefaultParagraphFont"/>
    <w:link w:val="BodyText3"/>
    <w:uiPriority w:val="99"/>
    <w:qFormat/>
    <w:rsid w:val="007668DC"/>
    <w:rPr>
      <w:sz w:val="16"/>
      <w:szCs w:val="16"/>
    </w:rPr>
  </w:style>
  <w:style w:type="paragraph" w:styleId="Revision">
    <w:name w:val="Revision"/>
    <w:hidden/>
    <w:uiPriority w:val="99"/>
    <w:semiHidden/>
    <w:rsid w:val="00564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00222">
      <w:bodyDiv w:val="1"/>
      <w:marLeft w:val="0"/>
      <w:marRight w:val="0"/>
      <w:marTop w:val="0"/>
      <w:marBottom w:val="0"/>
      <w:divBdr>
        <w:top w:val="none" w:sz="0" w:space="0" w:color="auto"/>
        <w:left w:val="none" w:sz="0" w:space="0" w:color="auto"/>
        <w:bottom w:val="none" w:sz="0" w:space="0" w:color="auto"/>
        <w:right w:val="none" w:sz="0" w:space="0" w:color="auto"/>
      </w:divBdr>
    </w:div>
    <w:div w:id="874579542">
      <w:bodyDiv w:val="1"/>
      <w:marLeft w:val="0"/>
      <w:marRight w:val="0"/>
      <w:marTop w:val="0"/>
      <w:marBottom w:val="0"/>
      <w:divBdr>
        <w:top w:val="none" w:sz="0" w:space="0" w:color="auto"/>
        <w:left w:val="none" w:sz="0" w:space="0" w:color="auto"/>
        <w:bottom w:val="none" w:sz="0" w:space="0" w:color="auto"/>
        <w:right w:val="none" w:sz="0" w:space="0" w:color="auto"/>
      </w:divBdr>
    </w:div>
    <w:div w:id="1188787968">
      <w:bodyDiv w:val="1"/>
      <w:marLeft w:val="0"/>
      <w:marRight w:val="0"/>
      <w:marTop w:val="0"/>
      <w:marBottom w:val="0"/>
      <w:divBdr>
        <w:top w:val="none" w:sz="0" w:space="0" w:color="auto"/>
        <w:left w:val="none" w:sz="0" w:space="0" w:color="auto"/>
        <w:bottom w:val="none" w:sz="0" w:space="0" w:color="auto"/>
        <w:right w:val="none" w:sz="0" w:space="0" w:color="auto"/>
      </w:divBdr>
    </w:div>
    <w:div w:id="19289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52570-FFF2-413D-953D-FE9FA23E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4349</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2022-07-12T06:22:00Z</dcterms:created>
  <dcterms:modified xsi:type="dcterms:W3CDTF">2022-07-12T08:07:00Z</dcterms:modified>
</cp:coreProperties>
</file>